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1841DDC2" w:rsidR="00C40AEC" w:rsidRPr="00C27F2E" w:rsidRDefault="00C40AEC" w:rsidP="00C40AEC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https://www.strafelda.cz/hash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2025-01-19].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  <w:bookmarkStart w:id="0" w:name="_GoBack"/>
      <w:bookmarkEnd w:id="0"/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4AC6A75D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>. Online. DEPARTEMENT ELEKTROTECHNIEK (ESAT). Https://www.esat.kuleuven.be/. [2005], aktualizováno 13. února 2012. Dostupné z: </w:t>
      </w:r>
      <w:hyperlink r:id="rId13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https://homes.esat.kuleuven.be/~bosselae/ripemd160.html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C40AE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1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1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22BB35D8" w14:textId="005AB3D4" w:rsidR="00666E11" w:rsidRPr="001A653F" w:rsidRDefault="00666E11" w:rsidP="00143D4D">
      <w:pPr>
        <w:pStyle w:val="Odstavecseseznamem"/>
        <w:numPr>
          <w:ilvl w:val="0"/>
          <w:numId w:val="1"/>
        </w:numPr>
      </w:pPr>
      <w:bookmarkStart w:id="2" w:name="_Ref187672985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Https://www.strafelda.cz/. [2008],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13.01.2025. Dostupné z: </w:t>
      </w:r>
      <w:hyperlink r:id="rId1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https://www.strafelda.cz/hash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2"/>
    </w:p>
    <w:p w14:paraId="32B16C63" w14:textId="5C2C4D89" w:rsidR="001A653F" w:rsidRPr="00143D4D" w:rsidRDefault="001A653F" w:rsidP="00143D4D">
      <w:pPr>
        <w:pStyle w:val="Odstavecseseznamem"/>
        <w:numPr>
          <w:ilvl w:val="0"/>
          <w:numId w:val="1"/>
        </w:numPr>
      </w:pPr>
      <w:bookmarkStart w:id="3" w:name="_Ref187673491"/>
      <w:r>
        <w:rPr>
          <w:rFonts w:ascii="Arial" w:hAnsi="Arial" w:cs="Arial"/>
          <w:color w:val="212529"/>
          <w:shd w:val="clear" w:color="auto" w:fill="FFFFFF"/>
        </w:rPr>
        <w:t>WIKIPEDIE. 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Cyclic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redundancy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WIKIMEDIA COMMONS. Wikipedie. 2010, </w:t>
      </w:r>
      <w:r w:rsidR="008B525A">
        <w:rPr>
          <w:rFonts w:ascii="Arial" w:hAnsi="Arial" w:cs="Arial"/>
          <w:color w:val="212529"/>
          <w:shd w:val="clear" w:color="auto" w:fill="FFFFFF"/>
        </w:rPr>
        <w:t xml:space="preserve">aktualizováni </w:t>
      </w:r>
      <w:r w:rsidR="00277E88">
        <w:rPr>
          <w:rFonts w:ascii="Arial" w:hAnsi="Arial" w:cs="Arial"/>
          <w:color w:val="212529"/>
          <w:shd w:val="clear" w:color="auto" w:fill="FFFFFF"/>
        </w:rPr>
        <w:t>12</w:t>
      </w:r>
      <w:r>
        <w:rPr>
          <w:rFonts w:ascii="Arial" w:hAnsi="Arial" w:cs="Arial"/>
          <w:color w:val="212529"/>
          <w:shd w:val="clear" w:color="auto" w:fill="FFFFFF"/>
        </w:rPr>
        <w:t>. 0</w:t>
      </w:r>
      <w:r w:rsidR="005C213A">
        <w:rPr>
          <w:rFonts w:ascii="Arial" w:hAnsi="Arial" w:cs="Arial"/>
          <w:color w:val="212529"/>
          <w:shd w:val="clear" w:color="auto" w:fill="FFFFFF"/>
        </w:rPr>
        <w:t>9</w:t>
      </w:r>
      <w:r>
        <w:rPr>
          <w:rFonts w:ascii="Arial" w:hAnsi="Arial" w:cs="Arial"/>
          <w:color w:val="212529"/>
          <w:shd w:val="clear" w:color="auto" w:fill="FFFFFF"/>
        </w:rPr>
        <w:t>. 202</w:t>
      </w:r>
      <w:r w:rsidR="005C213A">
        <w:rPr>
          <w:rFonts w:ascii="Arial" w:hAnsi="Arial" w:cs="Arial"/>
          <w:color w:val="212529"/>
          <w:shd w:val="clear" w:color="auto" w:fill="FFFFFF"/>
        </w:rPr>
        <w:t>4</w:t>
      </w:r>
      <w:r>
        <w:rPr>
          <w:rFonts w:ascii="Arial" w:hAnsi="Arial" w:cs="Arial"/>
          <w:color w:val="212529"/>
          <w:shd w:val="clear" w:color="auto" w:fill="FFFFFF"/>
        </w:rPr>
        <w:t>. Dostupné z: </w:t>
      </w:r>
      <w:hyperlink r:id="rId17" w:history="1">
        <w:r w:rsidR="005C213A" w:rsidRPr="006E05CC">
          <w:rPr>
            <w:rStyle w:val="Hypertextovodkaz"/>
            <w:rFonts w:ascii="Arial" w:hAnsi="Arial" w:cs="Arial"/>
            <w:shd w:val="clear" w:color="auto" w:fill="FFFFFF"/>
          </w:rPr>
          <w:t>https://en.wikipedia.org/wiki/Cyklick%C3%BD_redundantn%C3%AD_sou%C4%8Det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3"/>
    </w:p>
    <w:sectPr w:rsidR="001A653F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106115"/>
    <w:rsid w:val="00143D4D"/>
    <w:rsid w:val="001A653F"/>
    <w:rsid w:val="001E1BF6"/>
    <w:rsid w:val="00277E88"/>
    <w:rsid w:val="00310973"/>
    <w:rsid w:val="00312B08"/>
    <w:rsid w:val="003231E3"/>
    <w:rsid w:val="004F481B"/>
    <w:rsid w:val="005C213A"/>
    <w:rsid w:val="005C6626"/>
    <w:rsid w:val="00666E11"/>
    <w:rsid w:val="006B43DA"/>
    <w:rsid w:val="00704C9D"/>
    <w:rsid w:val="008B525A"/>
    <w:rsid w:val="00A66CCD"/>
    <w:rsid w:val="00B879AB"/>
    <w:rsid w:val="00C27F2E"/>
    <w:rsid w:val="00C40AEC"/>
    <w:rsid w:val="00C77640"/>
    <w:rsid w:val="00C84CA3"/>
    <w:rsid w:val="00D62FB9"/>
    <w:rsid w:val="00DB33ED"/>
    <w:rsid w:val="00DB44E7"/>
    <w:rsid w:val="00EA39FD"/>
    <w:rsid w:val="00F66C2F"/>
    <w:rsid w:val="00F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61126003357/http:/nvlpubs.nist.gov/nistpubs/FIPS/NIST.FIPS.180-4.pdf" TargetMode="External"/><Relationship Id="rId13" Type="http://schemas.openxmlformats.org/officeDocument/2006/relationships/hyperlink" Target="https://homes.esat.kuleuven.be/~bosselae/ripemd160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atatracker.ietf.org/doc/html/rfc1321" TargetMode="Externa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en.wikipedia.org/wiki/Cyklick%C3%BD_redundantn%C3%AD_sou%C4%8D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rafelda.cz/has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cs-cz/dotnet/csharp/tour-of-csharp/overview" TargetMode="Externa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corporatefinanceinstitute.com/resources/cryptocurrency/hash-function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E774-CEC0-47B6-AC07-1E8F876D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537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Franek Kamil</cp:lastModifiedBy>
  <cp:revision>19</cp:revision>
  <dcterms:created xsi:type="dcterms:W3CDTF">2025-01-13T13:42:00Z</dcterms:created>
  <dcterms:modified xsi:type="dcterms:W3CDTF">2025-01-20T10:28:00Z</dcterms:modified>
</cp:coreProperties>
</file>