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1F705" w14:textId="77777777" w:rsidR="003909F6" w:rsidRDefault="003909F6" w:rsidP="00C2623E">
      <w:pPr>
        <w:pStyle w:val="1"/>
      </w:pPr>
      <w:r>
        <w:t>Книга 1</w:t>
      </w:r>
    </w:p>
    <w:p w14:paraId="01DE8058" w14:textId="77777777" w:rsidR="003909F6" w:rsidRDefault="003909F6" w:rsidP="00C2623E">
      <w:pPr>
        <w:pStyle w:val="1"/>
      </w:pPr>
      <w:r>
        <w:t>Введение</w:t>
      </w:r>
    </w:p>
    <w:p w14:paraId="4FEE5775" w14:textId="62E9E992" w:rsidR="003909F6" w:rsidRDefault="003909F6" w:rsidP="00C2623E">
      <w:pPr>
        <w:pStyle w:val="1"/>
      </w:pPr>
      <w:r>
        <w:t>Глава 1</w:t>
      </w:r>
    </w:p>
    <w:p w14:paraId="42B27E73" w14:textId="2D4156FE" w:rsidR="00EC22A5" w:rsidRPr="00EC22A5" w:rsidRDefault="00EC22A5" w:rsidP="00EC22A5">
      <w:r>
        <w:rPr>
          <w:lang w:val="en-US"/>
        </w:rPr>
        <w:t>TODO</w:t>
      </w:r>
      <w:r w:rsidRPr="00EC22A5">
        <w:t xml:space="preserve">: </w:t>
      </w:r>
      <w:r>
        <w:t>Мотивы и поведение всех рас, быт всех живущий и участвующих в книге рас</w:t>
      </w:r>
      <w:r w:rsidRPr="00EC22A5">
        <w:t xml:space="preserve"> (мотивация ключевых фигур)</w:t>
      </w:r>
      <w:r>
        <w:t xml:space="preserve">, </w:t>
      </w:r>
    </w:p>
    <w:p w14:paraId="38C75E29" w14:textId="68E67324" w:rsidR="00772C8A" w:rsidRPr="00BF20BC" w:rsidRDefault="00BE601E" w:rsidP="00772C8A">
      <w:pPr>
        <w:rPr>
          <w:i/>
        </w:rPr>
      </w:pPr>
      <w:r w:rsidRPr="00AD7419">
        <w:rPr>
          <w:i/>
        </w:rPr>
        <w:t xml:space="preserve">Цели героя: «завоевать уважение и веру в него его отца </w:t>
      </w:r>
      <w:r w:rsidR="00584B3D" w:rsidRPr="00AD7419">
        <w:rPr>
          <w:i/>
        </w:rPr>
        <w:t>для унаследования</w:t>
      </w:r>
      <w:r w:rsidRPr="00AD7419">
        <w:rPr>
          <w:i/>
        </w:rPr>
        <w:t xml:space="preserve"> власти в </w:t>
      </w:r>
      <w:proofErr w:type="spellStart"/>
      <w:r w:rsidRPr="00AD7419">
        <w:rPr>
          <w:i/>
        </w:rPr>
        <w:t>Триземье</w:t>
      </w:r>
      <w:proofErr w:type="spellEnd"/>
      <w:r w:rsidRPr="00AD7419">
        <w:rPr>
          <w:i/>
        </w:rPr>
        <w:t xml:space="preserve">», «Попасть в список великих </w:t>
      </w:r>
      <w:proofErr w:type="spellStart"/>
      <w:r w:rsidRPr="00AD7419">
        <w:rPr>
          <w:i/>
        </w:rPr>
        <w:t>кригов</w:t>
      </w:r>
      <w:proofErr w:type="spellEnd"/>
      <w:r w:rsidR="00FE5998">
        <w:rPr>
          <w:i/>
        </w:rPr>
        <w:t>, что висит при входе в архив</w:t>
      </w:r>
      <w:r w:rsidRPr="00AD7419">
        <w:rPr>
          <w:i/>
        </w:rPr>
        <w:t>»</w:t>
      </w:r>
      <w:r w:rsidR="00EC22A5">
        <w:rPr>
          <w:i/>
        </w:rPr>
        <w:t>, «Социологическое исследование»</w:t>
      </w:r>
      <w:r w:rsidRPr="00AD7419">
        <w:rPr>
          <w:i/>
        </w:rPr>
        <w:t>.</w:t>
      </w:r>
      <w:r w:rsidR="00A65C82">
        <w:rPr>
          <w:i/>
        </w:rPr>
        <w:t xml:space="preserve"> Путешествие в горный город рядом, путешествие в город людей рядом, путешествие в пустыню, путешествие королевство синих, </w:t>
      </w:r>
      <w:proofErr w:type="spellStart"/>
      <w:r w:rsidR="00A65C82">
        <w:rPr>
          <w:i/>
        </w:rPr>
        <w:t>Авантон</w:t>
      </w:r>
      <w:proofErr w:type="spellEnd"/>
      <w:r w:rsidR="00A65C82">
        <w:rPr>
          <w:i/>
        </w:rPr>
        <w:t>, путь домой.</w:t>
      </w:r>
    </w:p>
    <w:p w14:paraId="65C2D25D" w14:textId="4A00D296" w:rsidR="00772C8A" w:rsidRPr="00772C8A" w:rsidRDefault="00772C8A" w:rsidP="00772C8A">
      <w:pPr>
        <w:rPr>
          <w:i/>
        </w:rPr>
      </w:pPr>
      <w:r>
        <w:rPr>
          <w:i/>
        </w:rPr>
        <w:t xml:space="preserve">Сюжет (из конца в начало): Назначение полноценным исследователем (персонажи: ГГ и </w:t>
      </w:r>
      <w:r w:rsidR="00584B3D">
        <w:rPr>
          <w:i/>
        </w:rPr>
        <w:t>г</w:t>
      </w:r>
      <w:r>
        <w:rPr>
          <w:i/>
        </w:rPr>
        <w:t>лавный куратор), Церемония записи имени в архив (</w:t>
      </w:r>
      <w:r w:rsidR="00584B3D">
        <w:rPr>
          <w:i/>
        </w:rPr>
        <w:t>ГГ, г</w:t>
      </w:r>
      <w:r>
        <w:rPr>
          <w:i/>
        </w:rPr>
        <w:t>лавный куратор,</w:t>
      </w:r>
      <w:r w:rsidR="00584B3D">
        <w:rPr>
          <w:i/>
        </w:rPr>
        <w:t xml:space="preserve"> заместитель главного куратора, население </w:t>
      </w:r>
      <w:proofErr w:type="spellStart"/>
      <w:r w:rsidR="00584B3D">
        <w:rPr>
          <w:i/>
        </w:rPr>
        <w:t>Авантона</w:t>
      </w:r>
      <w:proofErr w:type="spellEnd"/>
      <w:r>
        <w:rPr>
          <w:i/>
        </w:rPr>
        <w:t>), Коронация</w:t>
      </w:r>
      <w:r w:rsidR="00584B3D">
        <w:rPr>
          <w:i/>
        </w:rPr>
        <w:t xml:space="preserve"> (ГГ, младший брат, новый тайный советник, канцлер</w:t>
      </w:r>
      <w:r w:rsidR="00AA7DFE">
        <w:rPr>
          <w:i/>
        </w:rPr>
        <w:t>, тень, негоциант</w:t>
      </w:r>
      <w:r w:rsidR="00584B3D">
        <w:rPr>
          <w:i/>
        </w:rPr>
        <w:t>), Битва у Северного утёса</w:t>
      </w:r>
      <w:r w:rsidR="00AA7DFE">
        <w:rPr>
          <w:i/>
        </w:rPr>
        <w:t xml:space="preserve"> (ГГ, старший брат, маршал, тень, негоциант)</w:t>
      </w:r>
      <w:proofErr w:type="gramStart"/>
      <w:r w:rsidR="009E6DCA" w:rsidRPr="009E6DCA">
        <w:rPr>
          <w:i/>
        </w:rPr>
        <w:t xml:space="preserve">, </w:t>
      </w:r>
      <w:r w:rsidR="00584B3D">
        <w:rPr>
          <w:i/>
        </w:rPr>
        <w:t>.</w:t>
      </w:r>
      <w:proofErr w:type="gramEnd"/>
    </w:p>
    <w:p w14:paraId="3E0F71F3" w14:textId="54FB8DDE" w:rsidR="00772C8A" w:rsidRDefault="00772C8A">
      <w:pPr>
        <w:spacing w:after="160" w:line="259" w:lineRule="auto"/>
        <w:ind w:firstLine="0"/>
        <w:jc w:val="left"/>
      </w:pPr>
      <w:r>
        <w:br w:type="page"/>
      </w:r>
    </w:p>
    <w:p w14:paraId="7C40603B" w14:textId="792C9EAB" w:rsidR="00BF20BC" w:rsidRPr="00BF20BC" w:rsidRDefault="00BF20BC" w:rsidP="00BF20BC">
      <w:pPr>
        <w:pStyle w:val="1"/>
      </w:pPr>
      <w:r>
        <w:lastRenderedPageBreak/>
        <w:t xml:space="preserve">Тень </w:t>
      </w:r>
      <w:proofErr w:type="spellStart"/>
      <w:r>
        <w:t>Хнос</w:t>
      </w:r>
      <w:proofErr w:type="spellEnd"/>
      <w:r>
        <w:t xml:space="preserve"> </w:t>
      </w:r>
      <w:r>
        <w:rPr>
          <w:lang w:val="en-US"/>
        </w:rPr>
        <w:t>VII</w:t>
      </w:r>
      <w:r w:rsidRPr="00BF20BC">
        <w:t>.</w:t>
      </w:r>
    </w:p>
    <w:p w14:paraId="0BE1E281" w14:textId="15E38FF3" w:rsidR="00804021" w:rsidRDefault="00BF20BC" w:rsidP="006048F0">
      <w:pPr>
        <w:spacing w:after="160" w:line="259" w:lineRule="auto"/>
        <w:jc w:val="left"/>
      </w:pPr>
      <w:r>
        <w:t xml:space="preserve">Громадный город с непроизносимым названием </w:t>
      </w:r>
      <w:r w:rsidR="00C003BB">
        <w:t>«</w:t>
      </w:r>
      <w:proofErr w:type="spellStart"/>
      <w:r>
        <w:t>Эуирн</w:t>
      </w:r>
      <w:proofErr w:type="spellEnd"/>
      <w:r w:rsidR="00C003BB">
        <w:t>»</w:t>
      </w:r>
      <w:r>
        <w:t xml:space="preserve"> с кучей этих смертных существ</w:t>
      </w:r>
      <w:r w:rsidR="00804021">
        <w:t>, огромные каменные стены, уже отсюда видны мелкие улочки.</w:t>
      </w:r>
      <w:r>
        <w:t xml:space="preserve"> </w:t>
      </w:r>
      <w:r w:rsidR="002F73CC">
        <w:t xml:space="preserve">Как вообще в этом городе кого-то можно найти. Да ещё эта храмовая стража везде. Они небось с ума тут все </w:t>
      </w:r>
      <w:proofErr w:type="spellStart"/>
      <w:r w:rsidR="002F73CC">
        <w:t>посходили</w:t>
      </w:r>
      <w:proofErr w:type="spellEnd"/>
      <w:r w:rsidR="002F73CC">
        <w:t xml:space="preserve">. Меня на входе в город уже второй час </w:t>
      </w:r>
      <w:r w:rsidR="00804021">
        <w:t>не пускают, и даже не понятно, почему так</w:t>
      </w:r>
      <w:r w:rsidR="002F73CC">
        <w:t xml:space="preserve">. Даже </w:t>
      </w:r>
      <w:proofErr w:type="spellStart"/>
      <w:r w:rsidR="002F73CC">
        <w:t>крига</w:t>
      </w:r>
      <w:proofErr w:type="spellEnd"/>
      <w:r w:rsidR="002F73CC">
        <w:t xml:space="preserve">, этого двухметрового, </w:t>
      </w:r>
      <w:proofErr w:type="spellStart"/>
      <w:r w:rsidR="002F73CC">
        <w:t>четырехрукого</w:t>
      </w:r>
      <w:proofErr w:type="spellEnd"/>
      <w:r w:rsidR="002F73CC">
        <w:t xml:space="preserve">, </w:t>
      </w:r>
      <w:proofErr w:type="spellStart"/>
      <w:r w:rsidR="002F73CC">
        <w:t>шестистикрылого</w:t>
      </w:r>
      <w:proofErr w:type="spellEnd"/>
      <w:r w:rsidR="002F73CC">
        <w:t xml:space="preserve"> урода пропустили. </w:t>
      </w:r>
      <w:r>
        <w:t xml:space="preserve">Не люблю смертных, но именно среди них таится заговор, что мне предстоит раскрыть. Сам глаза совета </w:t>
      </w:r>
      <w:proofErr w:type="spellStart"/>
      <w:r>
        <w:t>эНМ</w:t>
      </w:r>
      <w:proofErr w:type="spellEnd"/>
      <w:r>
        <w:t xml:space="preserve"> </w:t>
      </w:r>
      <w:r>
        <w:rPr>
          <w:lang w:val="en-US"/>
        </w:rPr>
        <w:t>II</w:t>
      </w:r>
      <w:r>
        <w:t xml:space="preserve"> теней лично отдал мне этот приказ. А ещё двух бесполезных помощников, </w:t>
      </w:r>
      <w:r w:rsidR="00804021">
        <w:t>да еще один из них из тех самых</w:t>
      </w:r>
      <w:r>
        <w:t xml:space="preserve"> безумных смертоносных теней</w:t>
      </w:r>
      <w:r w:rsidR="00804021">
        <w:t xml:space="preserve">, что были когда-то смертными и сами себя превратили </w:t>
      </w:r>
      <w:proofErr w:type="gramStart"/>
      <w:r w:rsidR="00804021">
        <w:t>в теней</w:t>
      </w:r>
      <w:proofErr w:type="gramEnd"/>
      <w:r w:rsidR="00C003BB">
        <w:t xml:space="preserve"> странными, опасными и надо сказать, весьма действенными ритуалами</w:t>
      </w:r>
      <w:r w:rsidR="00804021">
        <w:t>. В последнее время их становится всё больше</w:t>
      </w:r>
      <w:r>
        <w:t>.</w:t>
      </w:r>
    </w:p>
    <w:p w14:paraId="7050D12F" w14:textId="7F90EA34" w:rsidR="00804021" w:rsidRDefault="00804021" w:rsidP="006048F0">
      <w:pPr>
        <w:spacing w:after="160" w:line="259" w:lineRule="auto"/>
        <w:jc w:val="left"/>
      </w:pPr>
      <w:r>
        <w:t xml:space="preserve">Тут меня окликает только что подошедший </w:t>
      </w:r>
      <w:r w:rsidR="00D26327">
        <w:t xml:space="preserve">высокий </w:t>
      </w:r>
      <w:r>
        <w:t>стражник</w:t>
      </w:r>
      <w:r w:rsidR="00D26327">
        <w:t xml:space="preserve"> с рыжей бородой и</w:t>
      </w:r>
      <w:r>
        <w:t xml:space="preserve"> интересным каплевидным шлемом</w:t>
      </w:r>
      <w:r w:rsidR="00D26327">
        <w:t xml:space="preserve"> на голове</w:t>
      </w:r>
      <w:r>
        <w:t>, видимо он у них главный.</w:t>
      </w:r>
      <w:r w:rsidR="003F2835">
        <w:t xml:space="preserve"> На доспехе выгравирован чин. Капитан стражи значит. Интересно, они теперь все на доспехах гравируют свои чины или только самые богатые.</w:t>
      </w:r>
    </w:p>
    <w:p w14:paraId="34AD5083" w14:textId="4C75E7B8" w:rsidR="00804021" w:rsidRDefault="00804021" w:rsidP="006048F0">
      <w:pPr>
        <w:spacing w:after="160" w:line="259" w:lineRule="auto"/>
        <w:jc w:val="left"/>
      </w:pPr>
      <w:r>
        <w:t>– Эй ты, подойди сюда.</w:t>
      </w:r>
    </w:p>
    <w:p w14:paraId="74655147" w14:textId="54C51F41" w:rsidR="00BF20BC" w:rsidRDefault="00804021" w:rsidP="006048F0">
      <w:pPr>
        <w:spacing w:after="160" w:line="259" w:lineRule="auto"/>
        <w:jc w:val="left"/>
      </w:pPr>
      <w:r>
        <w:t xml:space="preserve">– Что вам нужно? Скоро ли вы меня пропустите, я не хочу </w:t>
      </w:r>
      <w:r w:rsidR="00C003BB">
        <w:t>простоять здесь всё время мира – с оттенком раздражения я проговорил.</w:t>
      </w:r>
    </w:p>
    <w:p w14:paraId="17D0DC6B" w14:textId="4A23748E" w:rsidR="00804021" w:rsidRDefault="00804021" w:rsidP="006048F0">
      <w:pPr>
        <w:spacing w:after="160" w:line="259" w:lineRule="auto"/>
        <w:jc w:val="left"/>
      </w:pPr>
      <w:r>
        <w:t xml:space="preserve">– А тебе и не придётся. Но для этого тебе придётся ответить мне на пару вопросов про себя и своих </w:t>
      </w:r>
      <w:r w:rsidR="00C003BB">
        <w:t>компаньонов, в зависимости от ответов на поставленные вопросы вы либо пройдёте внутрь города, либо останетесь за стенами города на, как ты там сказал, «всё время мира»</w:t>
      </w:r>
      <w:r>
        <w:t xml:space="preserve">. </w:t>
      </w:r>
    </w:p>
    <w:p w14:paraId="0FF6AAC5" w14:textId="0A66540D" w:rsidR="00BF20BC" w:rsidRDefault="00C003BB" w:rsidP="006048F0">
      <w:pPr>
        <w:spacing w:after="160" w:line="259" w:lineRule="auto"/>
        <w:jc w:val="left"/>
      </w:pPr>
      <w:r>
        <w:t xml:space="preserve">Мы проходим в центральную секцию ворот. У стены стоит деревянный стол, явно много повидавший, за ним сидит человек, что-то пишет. С обратной стороны стола пять стульев. </w:t>
      </w:r>
    </w:p>
    <w:p w14:paraId="56DF496A" w14:textId="47739ED5" w:rsidR="00BF20BC" w:rsidRDefault="00C003BB" w:rsidP="006048F0">
      <w:pPr>
        <w:spacing w:after="160" w:line="259" w:lineRule="auto"/>
        <w:jc w:val="left"/>
      </w:pPr>
      <w:r>
        <w:t>– Ну что же, присаживайся</w:t>
      </w:r>
      <w:r w:rsidR="005E1175">
        <w:t xml:space="preserve"> и начнём</w:t>
      </w:r>
      <w:r>
        <w:t>.</w:t>
      </w:r>
      <w:r w:rsidR="005E1175">
        <w:t xml:space="preserve"> Меня между прочем оторвали от очень важных дел ради того, чтобы разобраться с вами. Ладно начнём с первого вопроса: а что вы, собственно здесь делаете?</w:t>
      </w:r>
    </w:p>
    <w:p w14:paraId="091EAF81" w14:textId="218D1717" w:rsidR="005E1175" w:rsidRDefault="005E1175" w:rsidP="006048F0">
      <w:pPr>
        <w:spacing w:after="160" w:line="259" w:lineRule="auto"/>
        <w:jc w:val="left"/>
      </w:pPr>
      <w:r>
        <w:t>– Мы отправились в путешествие чтобы посмотреть мир, вот дошли до столицы срединных земель, славного города «</w:t>
      </w:r>
      <w:proofErr w:type="spellStart"/>
      <w:r>
        <w:t>Эуирн</w:t>
      </w:r>
      <w:proofErr w:type="spellEnd"/>
      <w:r>
        <w:t xml:space="preserve">», а тут нас не пускают. </w:t>
      </w:r>
    </w:p>
    <w:p w14:paraId="049D78B9" w14:textId="767B5F1E" w:rsidR="00C003BB" w:rsidRPr="00E1263E" w:rsidRDefault="005E1175" w:rsidP="006048F0">
      <w:pPr>
        <w:spacing w:after="160" w:line="259" w:lineRule="auto"/>
        <w:jc w:val="left"/>
      </w:pPr>
      <w:r>
        <w:t xml:space="preserve">– Ага, так я вам и поверил, что тени, славящиеся своей прагматичностью и безжалостностью, да ещё и, в последнее время, превратившие чуть ли не в рабов все соседние государства пришли сюда </w:t>
      </w:r>
      <w:r>
        <w:lastRenderedPageBreak/>
        <w:t>просто в путешествие. Ты хоть понимаешь насколько вас боятся обычные люди.</w:t>
      </w:r>
      <w:r w:rsidR="00D566D9">
        <w:t xml:space="preserve"> Вон вас даже кони боятся, не говоря уже о разумных расах.</w:t>
      </w:r>
      <w:r>
        <w:t xml:space="preserve"> Одно ваше появление для стражи просто катастрофа, а у меня между прочим и без вас сейчас дел хватает. В последнее время в этот город съезжается очень много колдунов, жре</w:t>
      </w:r>
      <w:r w:rsidR="00E1263E">
        <w:t xml:space="preserve">цы в панике, чувствуют сильное влияние своего бога, </w:t>
      </w:r>
      <w:r w:rsidR="00D26327">
        <w:t xml:space="preserve">самого «Дуисере», между прочим. А тут ещё вы нарисовались. </w:t>
      </w:r>
    </w:p>
    <w:p w14:paraId="3DCA4374" w14:textId="5C6A9884" w:rsidR="00BF20BC" w:rsidRDefault="00D26327" w:rsidP="006048F0">
      <w:pPr>
        <w:spacing w:after="160" w:line="259" w:lineRule="auto"/>
        <w:jc w:val="left"/>
      </w:pPr>
      <w:r>
        <w:t>–</w:t>
      </w:r>
      <w:r>
        <w:t xml:space="preserve"> Мы всё это прекрасно понимаем, и готовы в качестве моральной компенсации готовы вам предоставить парочку крайне ценных пирамидок. Я вас уверяю, за эти пирамидки можно купить целое поместье. </w:t>
      </w:r>
    </w:p>
    <w:p w14:paraId="0069DC45" w14:textId="42E4A080" w:rsidR="00D26327" w:rsidRDefault="00D26327" w:rsidP="006048F0">
      <w:pPr>
        <w:spacing w:after="160" w:line="259" w:lineRule="auto"/>
        <w:jc w:val="left"/>
      </w:pPr>
      <w:r>
        <w:t>–</w:t>
      </w:r>
      <w:r>
        <w:t xml:space="preserve"> Действительно, тогда вам осталось ответить всего на пару ничего не значащих вопросов – сказал улыбающийся </w:t>
      </w:r>
      <w:r w:rsidR="003F2835">
        <w:t>страж похлопывая меня по плечу – На какой срок вы приехали?</w:t>
      </w:r>
    </w:p>
    <w:p w14:paraId="57EE15C1" w14:textId="19893C12" w:rsidR="003F2835" w:rsidRDefault="003F2835" w:rsidP="006048F0">
      <w:pPr>
        <w:spacing w:after="160" w:line="259" w:lineRule="auto"/>
        <w:jc w:val="left"/>
      </w:pPr>
      <w:r>
        <w:t>–</w:t>
      </w:r>
      <w:r>
        <w:t xml:space="preserve"> На неделю, может две.</w:t>
      </w:r>
    </w:p>
    <w:p w14:paraId="40D23BC1" w14:textId="288E1EE1" w:rsidR="003F2835" w:rsidRDefault="003F2835" w:rsidP="006048F0">
      <w:pPr>
        <w:spacing w:after="160" w:line="259" w:lineRule="auto"/>
        <w:jc w:val="left"/>
      </w:pPr>
      <w:r>
        <w:t>–</w:t>
      </w:r>
      <w:r>
        <w:t xml:space="preserve"> Провозите ли вы с собой какие-либо из незаконных товаров, указанных в перечне перед воротами.</w:t>
      </w:r>
    </w:p>
    <w:p w14:paraId="6F435D46" w14:textId="12E4511F" w:rsidR="003F2835" w:rsidRDefault="003F2835" w:rsidP="006048F0">
      <w:pPr>
        <w:spacing w:after="160" w:line="259" w:lineRule="auto"/>
        <w:jc w:val="left"/>
      </w:pPr>
      <w:r>
        <w:t>–</w:t>
      </w:r>
      <w:r>
        <w:t xml:space="preserve"> Нет конечно – я улыбнулся.</w:t>
      </w:r>
    </w:p>
    <w:p w14:paraId="2209B1CF" w14:textId="65B79375" w:rsidR="003F2835" w:rsidRDefault="003F2835" w:rsidP="006048F0">
      <w:pPr>
        <w:spacing w:after="160" w:line="259" w:lineRule="auto"/>
        <w:jc w:val="left"/>
      </w:pPr>
      <w:r>
        <w:t>–</w:t>
      </w:r>
      <w:r>
        <w:t xml:space="preserve"> Задумываете ли вы заниматься не законной деятельностью в нашем славном городе?</w:t>
      </w:r>
    </w:p>
    <w:p w14:paraId="67AEF346" w14:textId="30E09458" w:rsidR="00BF20BC" w:rsidRDefault="003F2835" w:rsidP="006048F0">
      <w:pPr>
        <w:spacing w:after="160" w:line="259" w:lineRule="auto"/>
        <w:jc w:val="left"/>
      </w:pPr>
      <w:r>
        <w:t>–</w:t>
      </w:r>
      <w:r>
        <w:t xml:space="preserve"> Нет, что вы.</w:t>
      </w:r>
    </w:p>
    <w:p w14:paraId="72C23567" w14:textId="0277FCF6" w:rsidR="003F2835" w:rsidRDefault="003F2835" w:rsidP="006048F0">
      <w:pPr>
        <w:spacing w:after="160" w:line="259" w:lineRule="auto"/>
        <w:jc w:val="left"/>
      </w:pPr>
      <w:r>
        <w:t>–</w:t>
      </w:r>
      <w:r>
        <w:t xml:space="preserve"> Что</w:t>
      </w:r>
      <w:r w:rsidR="00D566D9">
        <w:t xml:space="preserve"> </w:t>
      </w:r>
      <w:r>
        <w:t>ж</w:t>
      </w:r>
      <w:r w:rsidR="00D566D9">
        <w:t>е</w:t>
      </w:r>
      <w:r>
        <w:t>, я думаю, больше нет смысла вас задерживать, добро пожаловать в город.</w:t>
      </w:r>
      <w:r w:rsidR="002E2CC1">
        <w:t xml:space="preserve"> И думаю буду рад видеть вас снова.</w:t>
      </w:r>
    </w:p>
    <w:p w14:paraId="4CAC1BC9" w14:textId="53B76413" w:rsidR="00BF20BC" w:rsidRDefault="003F2835" w:rsidP="006048F0">
      <w:pPr>
        <w:spacing w:after="160" w:line="259" w:lineRule="auto"/>
        <w:jc w:val="left"/>
      </w:pPr>
      <w:r>
        <w:t>–</w:t>
      </w:r>
      <w:r>
        <w:t xml:space="preserve"> Спасибо</w:t>
      </w:r>
      <w:r w:rsidR="002E2CC1">
        <w:t>, капитан, я тоже буду рад вас видеть. – развернувшись обращаюсь к своим спутникам – в Иней, Железо пошли.</w:t>
      </w:r>
    </w:p>
    <w:p w14:paraId="3D870551" w14:textId="382BF1BB" w:rsidR="002E2CC1" w:rsidRDefault="00D566D9" w:rsidP="006048F0">
      <w:pPr>
        <w:spacing w:after="160" w:line="259" w:lineRule="auto"/>
        <w:jc w:val="left"/>
      </w:pPr>
      <w:r>
        <w:t xml:space="preserve">Попав в город, как я и думал, было неуютно, слишком много смертных. Эх, мне бы сейчас в «Долину смертной тени», как там хорошо. Да уж этот </w:t>
      </w:r>
      <w:proofErr w:type="spellStart"/>
      <w:r>
        <w:t>Дуисере</w:t>
      </w:r>
      <w:proofErr w:type="spellEnd"/>
      <w:r>
        <w:t xml:space="preserve"> вообще не понимает, как должна быть устроена жизнь. Смрад, вонь, толпа людей куда-то спешащих, а ведь сейчас середина дня, они должны работать в своих, гляну-ка я в справочник как это называется, ага, мануфактурах. А вместо этого только мешают друг другу. </w:t>
      </w:r>
    </w:p>
    <w:p w14:paraId="08E55A58" w14:textId="1FD8CFB2" w:rsidR="006048F0" w:rsidRDefault="006048F0" w:rsidP="006048F0">
      <w:pPr>
        <w:spacing w:after="160" w:line="259" w:lineRule="auto"/>
        <w:jc w:val="left"/>
      </w:pPr>
      <w:r>
        <w:t xml:space="preserve">Вот и рыночная площадь. Продают в основном еду и побрякушки. Толкаю, </w:t>
      </w:r>
      <w:proofErr w:type="spellStart"/>
      <w:r>
        <w:t>акобы</w:t>
      </w:r>
      <w:proofErr w:type="spellEnd"/>
      <w:r>
        <w:t xml:space="preserve"> случайно, одного из торговцев</w:t>
      </w:r>
    </w:p>
    <w:p w14:paraId="55E4F81A" w14:textId="5F09B310" w:rsidR="006048F0" w:rsidRDefault="006048F0" w:rsidP="006048F0">
      <w:pPr>
        <w:spacing w:after="160" w:line="259" w:lineRule="auto"/>
        <w:jc w:val="left"/>
      </w:pPr>
      <w:r>
        <w:t>–</w:t>
      </w:r>
      <w:r>
        <w:t xml:space="preserve"> Извините, не подскажете, где можно найти магическую лавку?</w:t>
      </w:r>
    </w:p>
    <w:p w14:paraId="122765C0" w14:textId="67AD081C" w:rsidR="006048F0" w:rsidRDefault="006048F0" w:rsidP="006048F0">
      <w:pPr>
        <w:spacing w:after="160" w:line="259" w:lineRule="auto"/>
        <w:jc w:val="left"/>
      </w:pPr>
      <w:r>
        <w:t xml:space="preserve">С неким весьма </w:t>
      </w:r>
      <w:proofErr w:type="spellStart"/>
      <w:r>
        <w:t>неиллюзорным</w:t>
      </w:r>
      <w:proofErr w:type="spellEnd"/>
      <w:r>
        <w:t xml:space="preserve"> беспокойством он мне отвечает:</w:t>
      </w:r>
    </w:p>
    <w:p w14:paraId="741D0C82" w14:textId="58A834E7" w:rsidR="006048F0" w:rsidRDefault="006048F0" w:rsidP="006048F0">
      <w:pPr>
        <w:spacing w:after="160" w:line="259" w:lineRule="auto"/>
        <w:jc w:val="left"/>
      </w:pPr>
      <w:r>
        <w:t>–</w:t>
      </w:r>
      <w:r>
        <w:t xml:space="preserve"> В противоположной от храма стороне, недалеко от башни провидцев.</w:t>
      </w:r>
    </w:p>
    <w:p w14:paraId="480272FC" w14:textId="6ABFC4DE" w:rsidR="006048F0" w:rsidRDefault="006048F0" w:rsidP="006048F0">
      <w:pPr>
        <w:spacing w:after="160" w:line="259" w:lineRule="auto"/>
        <w:jc w:val="left"/>
      </w:pPr>
      <w:r>
        <w:lastRenderedPageBreak/>
        <w:t>–</w:t>
      </w:r>
      <w:r>
        <w:t xml:space="preserve"> А как я смогу найти башню провидцев – спрашиваю</w:t>
      </w:r>
      <w:bookmarkStart w:id="0" w:name="_GoBack"/>
      <w:bookmarkEnd w:id="0"/>
    </w:p>
    <w:p w14:paraId="32950F07" w14:textId="77777777" w:rsidR="002E2CC1" w:rsidRDefault="002E2CC1" w:rsidP="006048F0">
      <w:pPr>
        <w:spacing w:after="160" w:line="259" w:lineRule="auto"/>
        <w:jc w:val="left"/>
      </w:pPr>
    </w:p>
    <w:p w14:paraId="40BBAAD7" w14:textId="77777777" w:rsidR="00BF20BC" w:rsidRDefault="00BF20BC" w:rsidP="006048F0">
      <w:pPr>
        <w:spacing w:after="160" w:line="259" w:lineRule="auto"/>
        <w:jc w:val="left"/>
      </w:pPr>
    </w:p>
    <w:p w14:paraId="5DDD3706" w14:textId="77777777" w:rsidR="00BF20BC" w:rsidRDefault="00BF20BC" w:rsidP="006048F0">
      <w:pPr>
        <w:spacing w:after="160" w:line="259" w:lineRule="auto"/>
        <w:jc w:val="left"/>
      </w:pPr>
    </w:p>
    <w:p w14:paraId="07EB7414" w14:textId="77777777" w:rsidR="00BF20BC" w:rsidRDefault="00BF20BC" w:rsidP="006048F0">
      <w:pPr>
        <w:spacing w:after="160" w:line="259" w:lineRule="auto"/>
        <w:jc w:val="left"/>
      </w:pPr>
    </w:p>
    <w:p w14:paraId="5AEDDE29" w14:textId="77777777" w:rsidR="00BF20BC" w:rsidRDefault="00BF20BC" w:rsidP="006048F0">
      <w:pPr>
        <w:spacing w:after="160" w:line="259" w:lineRule="auto"/>
        <w:jc w:val="left"/>
      </w:pPr>
    </w:p>
    <w:p w14:paraId="6B23DBA6" w14:textId="77777777" w:rsidR="00BF20BC" w:rsidRDefault="00BF20BC" w:rsidP="006048F0">
      <w:pPr>
        <w:spacing w:after="160" w:line="259" w:lineRule="auto"/>
        <w:jc w:val="left"/>
      </w:pPr>
    </w:p>
    <w:p w14:paraId="1340A841" w14:textId="77777777" w:rsidR="00BF20BC" w:rsidRDefault="00BF20BC" w:rsidP="006048F0">
      <w:pPr>
        <w:spacing w:after="160" w:line="259" w:lineRule="auto"/>
        <w:jc w:val="left"/>
      </w:pPr>
    </w:p>
    <w:p w14:paraId="790B560D" w14:textId="77777777" w:rsidR="00BF20BC" w:rsidRDefault="00BF20BC" w:rsidP="006048F0">
      <w:pPr>
        <w:spacing w:after="160" w:line="259" w:lineRule="auto"/>
        <w:jc w:val="left"/>
      </w:pPr>
    </w:p>
    <w:p w14:paraId="3728C5B7" w14:textId="77777777" w:rsidR="00BF20BC" w:rsidRDefault="00BF20BC" w:rsidP="006048F0">
      <w:pPr>
        <w:spacing w:after="160" w:line="259" w:lineRule="auto"/>
        <w:jc w:val="left"/>
      </w:pPr>
    </w:p>
    <w:p w14:paraId="53D1F625" w14:textId="77777777" w:rsidR="00BF20BC" w:rsidRDefault="00BF20BC" w:rsidP="006048F0">
      <w:pPr>
        <w:spacing w:after="160" w:line="259" w:lineRule="auto"/>
        <w:jc w:val="left"/>
      </w:pPr>
    </w:p>
    <w:p w14:paraId="09FFBE87" w14:textId="77777777" w:rsidR="00BF20BC" w:rsidRDefault="00BF20BC" w:rsidP="006048F0">
      <w:pPr>
        <w:spacing w:after="160" w:line="259" w:lineRule="auto"/>
        <w:jc w:val="left"/>
      </w:pPr>
    </w:p>
    <w:p w14:paraId="45327BD7" w14:textId="77777777" w:rsidR="00BF20BC" w:rsidRDefault="00BF20BC" w:rsidP="006048F0">
      <w:pPr>
        <w:spacing w:after="160" w:line="259" w:lineRule="auto"/>
        <w:jc w:val="left"/>
      </w:pPr>
    </w:p>
    <w:p w14:paraId="0ACCA6FA" w14:textId="77777777" w:rsidR="00BF20BC" w:rsidRDefault="00BF20BC" w:rsidP="006048F0">
      <w:pPr>
        <w:spacing w:after="160" w:line="259" w:lineRule="auto"/>
        <w:jc w:val="left"/>
      </w:pPr>
    </w:p>
    <w:p w14:paraId="58EC773D" w14:textId="77777777" w:rsidR="00BF20BC" w:rsidRDefault="00BF20BC" w:rsidP="006048F0">
      <w:pPr>
        <w:spacing w:after="160" w:line="259" w:lineRule="auto"/>
        <w:jc w:val="left"/>
      </w:pPr>
    </w:p>
    <w:p w14:paraId="65C0D578" w14:textId="77777777" w:rsidR="00BF20BC" w:rsidRDefault="00BF20BC" w:rsidP="006048F0">
      <w:pPr>
        <w:spacing w:after="160" w:line="259" w:lineRule="auto"/>
        <w:jc w:val="left"/>
      </w:pPr>
    </w:p>
    <w:p w14:paraId="399F1A92" w14:textId="77777777" w:rsidR="00BF20BC" w:rsidRDefault="00BF20BC" w:rsidP="006048F0">
      <w:pPr>
        <w:spacing w:after="160" w:line="259" w:lineRule="auto"/>
        <w:jc w:val="left"/>
      </w:pPr>
    </w:p>
    <w:p w14:paraId="399978FF" w14:textId="77777777" w:rsidR="00BF20BC" w:rsidRDefault="00BF20BC" w:rsidP="006048F0">
      <w:pPr>
        <w:spacing w:after="160" w:line="259" w:lineRule="auto"/>
        <w:jc w:val="left"/>
      </w:pPr>
    </w:p>
    <w:p w14:paraId="1E45F776" w14:textId="77777777" w:rsidR="00BF20BC" w:rsidRDefault="00BF20BC" w:rsidP="006048F0">
      <w:pPr>
        <w:spacing w:after="160" w:line="259" w:lineRule="auto"/>
        <w:jc w:val="left"/>
      </w:pPr>
    </w:p>
    <w:p w14:paraId="517E5936" w14:textId="67CE4932" w:rsidR="00BF20BC" w:rsidRDefault="00BF20BC" w:rsidP="006048F0">
      <w:pPr>
        <w:spacing w:after="160" w:line="259" w:lineRule="auto"/>
        <w:jc w:val="left"/>
      </w:pPr>
      <w:r>
        <w:br w:type="page"/>
      </w:r>
    </w:p>
    <w:p w14:paraId="38350A81" w14:textId="77777777" w:rsidR="00BF20BC" w:rsidRDefault="00BF20BC">
      <w:pPr>
        <w:spacing w:after="160" w:line="259" w:lineRule="auto"/>
        <w:ind w:firstLine="0"/>
        <w:jc w:val="left"/>
      </w:pPr>
    </w:p>
    <w:p w14:paraId="1777B3E2" w14:textId="5EFA294E" w:rsidR="003909F6" w:rsidRDefault="003909F6" w:rsidP="003909F6">
      <w:r>
        <w:t>По слухам, в упрямстве с кригами могут тягаться только титаны, эти бронзовокожие великаны, что никогда не меняют своих решений. Также криги любознательны и честолюбивы</w:t>
      </w:r>
      <w:r w:rsidR="003F334D">
        <w:t>, отчасти властолюбивы.</w:t>
      </w:r>
    </w:p>
    <w:p w14:paraId="663C94AE" w14:textId="77777777" w:rsidR="003909F6" w:rsidRDefault="003909F6" w:rsidP="003909F6">
      <w:commentRangeStart w:id="1"/>
      <w:proofErr w:type="spellStart"/>
      <w:r>
        <w:t>Акуск</w:t>
      </w:r>
      <w:proofErr w:type="spellEnd"/>
      <w:r>
        <w:t xml:space="preserve"> </w:t>
      </w:r>
      <w:proofErr w:type="spellStart"/>
      <w:r>
        <w:t>Триземский</w:t>
      </w:r>
      <w:proofErr w:type="spellEnd"/>
      <w:r>
        <w:t xml:space="preserve"> практически во всём отпрыск своего народа ещё юноша, </w:t>
      </w:r>
      <w:r w:rsidR="00C2623E">
        <w:t xml:space="preserve">первые два десятилетия своей жизни он прожил в </w:t>
      </w:r>
      <w:proofErr w:type="spellStart"/>
      <w:r w:rsidR="00C2623E">
        <w:t>Триземье</w:t>
      </w:r>
      <w:proofErr w:type="spellEnd"/>
      <w:r w:rsidR="00C2623E">
        <w:t xml:space="preserve"> небольшом весьма удалённом государстве, где он был средним сыном правителя тех мест </w:t>
      </w:r>
      <w:proofErr w:type="spellStart"/>
      <w:r w:rsidR="00C2623E">
        <w:t>Сьлавля</w:t>
      </w:r>
      <w:proofErr w:type="spellEnd"/>
      <w:r w:rsidR="00C2623E">
        <w:t xml:space="preserve"> </w:t>
      </w:r>
      <w:proofErr w:type="spellStart"/>
      <w:r w:rsidR="00C2623E">
        <w:t>Триземского</w:t>
      </w:r>
      <w:proofErr w:type="spellEnd"/>
      <w:r w:rsidR="00C2623E">
        <w:t xml:space="preserve">. Там он был обучен этике и военном </w:t>
      </w:r>
      <w:proofErr w:type="spellStart"/>
      <w:r w:rsidR="00C2623E">
        <w:t>исскуству</w:t>
      </w:r>
      <w:proofErr w:type="spellEnd"/>
      <w:r w:rsidR="00C2623E">
        <w:t>, хотя он все еще оставался плохом бойцом. Следующие тридцать лет</w:t>
      </w:r>
      <w:r>
        <w:t xml:space="preserve">, </w:t>
      </w:r>
      <w:r w:rsidR="00C2623E">
        <w:t xml:space="preserve">он, как и почти все </w:t>
      </w:r>
      <w:proofErr w:type="spellStart"/>
      <w:r w:rsidR="00C2623E">
        <w:t>криги</w:t>
      </w:r>
      <w:proofErr w:type="spellEnd"/>
      <w:r w:rsidR="00C2623E">
        <w:t xml:space="preserve"> его возраста, </w:t>
      </w:r>
      <w:r>
        <w:t>жил</w:t>
      </w:r>
      <w:r w:rsidR="00C2623E">
        <w:t xml:space="preserve"> и учился</w:t>
      </w:r>
      <w:r>
        <w:t xml:space="preserve"> на летающем острове </w:t>
      </w:r>
      <w:proofErr w:type="spellStart"/>
      <w:r>
        <w:t>Авантон</w:t>
      </w:r>
      <w:proofErr w:type="spellEnd"/>
      <w:r>
        <w:t>.</w:t>
      </w:r>
      <w:r w:rsidR="007A154E">
        <w:t xml:space="preserve"> </w:t>
      </w:r>
      <w:commentRangeEnd w:id="1"/>
      <w:r w:rsidR="00621A29">
        <w:rPr>
          <w:rStyle w:val="af0"/>
        </w:rPr>
        <w:commentReference w:id="1"/>
      </w:r>
    </w:p>
    <w:p w14:paraId="3D20BE2A" w14:textId="77777777" w:rsidR="003909F6" w:rsidRDefault="003909F6" w:rsidP="003909F6">
      <w:r>
        <w:t xml:space="preserve">Этот летящий остров – чудесное место с уникальными свойствами: огромным количеством магии, материалом </w:t>
      </w:r>
      <w:proofErr w:type="spellStart"/>
      <w:r>
        <w:t>гравицитом</w:t>
      </w:r>
      <w:proofErr w:type="spellEnd"/>
      <w:r w:rsidR="00F30FFE">
        <w:t>, имеющим характеристики, сопоставимые с металлами и отрицательную массу</w:t>
      </w:r>
      <w:r>
        <w:t>, что делает остров легче воздуха и огромным количеством естественных внутренних полостей.</w:t>
      </w:r>
    </w:p>
    <w:p w14:paraId="2C2C1AC4" w14:textId="77777777" w:rsidR="00144C19" w:rsidRDefault="00144C19" w:rsidP="003909F6">
      <w:proofErr w:type="spellStart"/>
      <w:r>
        <w:t>Акуск</w:t>
      </w:r>
      <w:proofErr w:type="spellEnd"/>
      <w:r>
        <w:t xml:space="preserve"> проснулся в пещере </w:t>
      </w:r>
      <w:r w:rsidRPr="00621A29">
        <w:rPr>
          <w:highlight w:val="yellow"/>
        </w:rPr>
        <w:t>недалеко от центра острова</w:t>
      </w:r>
      <w:r w:rsidR="00F30FFE">
        <w:t>, откуда открывался прекрасный вид на центральную часть острова. С</w:t>
      </w:r>
      <w:r w:rsidR="00FE5998">
        <w:t>вет от одного из трёх</w:t>
      </w:r>
      <w:r>
        <w:t xml:space="preserve"> </w:t>
      </w:r>
      <w:r w:rsidRPr="00621A29">
        <w:rPr>
          <w:highlight w:val="yellow"/>
        </w:rPr>
        <w:t>светил</w:t>
      </w:r>
      <w:r w:rsidR="00F30FFE">
        <w:t xml:space="preserve"> уже осветил шпиль башни «Храма Науки», огромного величественного строения, сделанного из серого </w:t>
      </w:r>
      <w:proofErr w:type="spellStart"/>
      <w:r w:rsidR="00F30FFE">
        <w:t>Корградского</w:t>
      </w:r>
      <w:proofErr w:type="spellEnd"/>
      <w:r w:rsidR="00F30FFE">
        <w:t xml:space="preserve"> мрамора с прутьями и плитами </w:t>
      </w:r>
      <w:proofErr w:type="spellStart"/>
      <w:r w:rsidR="00F30FFE">
        <w:t>гравицита</w:t>
      </w:r>
      <w:proofErr w:type="spellEnd"/>
      <w:r w:rsidR="00FE5998">
        <w:t xml:space="preserve">, витражами на </w:t>
      </w:r>
      <w:commentRangeStart w:id="2"/>
      <w:r w:rsidR="00FE5998">
        <w:t>окнах</w:t>
      </w:r>
      <w:commentRangeEnd w:id="2"/>
      <w:r w:rsidR="00621A29">
        <w:rPr>
          <w:rStyle w:val="af0"/>
        </w:rPr>
        <w:commentReference w:id="2"/>
      </w:r>
      <w:r w:rsidR="00FE5998">
        <w:t xml:space="preserve">. </w:t>
      </w:r>
      <w:r w:rsidR="00621A29">
        <w:t>На</w:t>
      </w:r>
      <w:r w:rsidR="00F30FFE">
        <w:t xml:space="preserve"> острове также были ещё два здания</w:t>
      </w:r>
      <w:r w:rsidR="00FE5998">
        <w:t>, они были низкие</w:t>
      </w:r>
      <w:r w:rsidR="00F30FFE">
        <w:t xml:space="preserve">: «Великая </w:t>
      </w:r>
      <w:proofErr w:type="spellStart"/>
      <w:r w:rsidR="00F30FFE">
        <w:t>кригская</w:t>
      </w:r>
      <w:proofErr w:type="spellEnd"/>
      <w:r w:rsidR="00F30FFE">
        <w:t xml:space="preserve"> академия», где и обучался </w:t>
      </w:r>
      <w:proofErr w:type="spellStart"/>
      <w:r w:rsidR="00F30FFE">
        <w:t>Акуск</w:t>
      </w:r>
      <w:proofErr w:type="spellEnd"/>
      <w:r w:rsidR="00F30FFE">
        <w:t>,</w:t>
      </w:r>
      <w:r w:rsidR="00FE5998">
        <w:t xml:space="preserve"> была почти в четыре раза ниже Храма, а </w:t>
      </w:r>
      <w:r w:rsidR="00F30FFE">
        <w:t>«</w:t>
      </w:r>
      <w:r w:rsidR="00FE5998">
        <w:t>Величественный</w:t>
      </w:r>
      <w:r w:rsidR="00F30FFE">
        <w:t xml:space="preserve"> предвечный архив», что содержал, по слухам знания о тех временах, когда еще не было самих богов</w:t>
      </w:r>
      <w:r w:rsidR="00FE5998">
        <w:t>, хотя жрецы это конечно опровергают, был меньше храма всего лишь на четверть и не имел шпилей</w:t>
      </w:r>
      <w:r w:rsidR="00F30FFE">
        <w:t>.</w:t>
      </w:r>
    </w:p>
    <w:p w14:paraId="330B8BF3" w14:textId="77777777" w:rsidR="003909F6" w:rsidRDefault="00C2623E" w:rsidP="003909F6">
      <w:r>
        <w:t>Походит</w:t>
      </w:r>
      <w:r w:rsidR="003909F6">
        <w:t xml:space="preserve"> конец его обучения в Храме Науки</w:t>
      </w:r>
      <w:r w:rsidR="003909F6" w:rsidRPr="00621A29">
        <w:rPr>
          <w:highlight w:val="yellow"/>
        </w:rPr>
        <w:t xml:space="preserve">, одном из трёх строений </w:t>
      </w:r>
      <w:proofErr w:type="gramStart"/>
      <w:r w:rsidR="003909F6" w:rsidRPr="00621A29">
        <w:rPr>
          <w:highlight w:val="yellow"/>
        </w:rPr>
        <w:t>на</w:t>
      </w:r>
      <w:r w:rsidRPr="00621A29">
        <w:rPr>
          <w:highlight w:val="yellow"/>
        </w:rPr>
        <w:t xml:space="preserve"> остров</w:t>
      </w:r>
      <w:r>
        <w:t>е</w:t>
      </w:r>
      <w:proofErr w:type="gramEnd"/>
      <w:r>
        <w:t xml:space="preserve"> и </w:t>
      </w:r>
      <w:r w:rsidR="00F30FFE">
        <w:t xml:space="preserve">он с </w:t>
      </w:r>
      <w:r>
        <w:t>нетерпением ждёт</w:t>
      </w:r>
      <w:r w:rsidR="003909F6">
        <w:t xml:space="preserve"> своего назначения на должность</w:t>
      </w:r>
      <w:r>
        <w:t xml:space="preserve"> исследователя</w:t>
      </w:r>
      <w:r w:rsidR="003909F6">
        <w:t xml:space="preserve">. </w:t>
      </w:r>
      <w:r>
        <w:t xml:space="preserve">Есть еще вероятность что его назначат учёным, разведчиком или даже, не дай великий </w:t>
      </w:r>
      <w:proofErr w:type="spellStart"/>
      <w:r>
        <w:t>Бэйн</w:t>
      </w:r>
      <w:proofErr w:type="spellEnd"/>
      <w:r>
        <w:t xml:space="preserve">, </w:t>
      </w:r>
      <w:r w:rsidR="00FE5998">
        <w:t xml:space="preserve">жрецом или </w:t>
      </w:r>
      <w:r>
        <w:t xml:space="preserve">придворным магом. Но </w:t>
      </w:r>
      <w:r>
        <w:lastRenderedPageBreak/>
        <w:t>вероятность этих событий достаточно мала, ибо для учёного ему не хват</w:t>
      </w:r>
      <w:r w:rsidR="007A154E">
        <w:t>ает</w:t>
      </w:r>
      <w:r>
        <w:t xml:space="preserve"> скрупулёзности, для разведчика – усидчивости</w:t>
      </w:r>
      <w:r w:rsidR="00FE5998">
        <w:t>, для жреца – недостаточно набожным</w:t>
      </w:r>
      <w:r>
        <w:t xml:space="preserve">, а для придворного мага – </w:t>
      </w:r>
      <w:r w:rsidR="00FE5998">
        <w:t>нехватка магического</w:t>
      </w:r>
      <w:r>
        <w:t xml:space="preserve"> </w:t>
      </w:r>
      <w:r w:rsidR="00FE5998">
        <w:t>таланта</w:t>
      </w:r>
      <w:r>
        <w:t>.</w:t>
      </w:r>
      <w:r w:rsidR="007A154E">
        <w:t xml:space="preserve"> А вот желания попутешествовать и увидеть ранее невиданное хоть отбавляй.</w:t>
      </w:r>
    </w:p>
    <w:p w14:paraId="5D04AC56" w14:textId="77777777" w:rsidR="007A154E" w:rsidRDefault="00FE5998" w:rsidP="003909F6">
      <w:proofErr w:type="spellStart"/>
      <w:r>
        <w:t>Акуск</w:t>
      </w:r>
      <w:proofErr w:type="spellEnd"/>
      <w:r>
        <w:t xml:space="preserve"> встаёт, проверяет лежащую рядом сеть, в которой виднеются крыльевые клинья, книги «История всего обо всём» </w:t>
      </w:r>
      <w:proofErr w:type="spellStart"/>
      <w:r>
        <w:t>Квалура</w:t>
      </w:r>
      <w:proofErr w:type="spellEnd"/>
      <w:r>
        <w:t xml:space="preserve"> </w:t>
      </w:r>
      <w:proofErr w:type="spellStart"/>
      <w:r>
        <w:t>Староиспытателя</w:t>
      </w:r>
      <w:proofErr w:type="spellEnd"/>
      <w:r>
        <w:t xml:space="preserve"> и «Жизнь </w:t>
      </w:r>
      <w:proofErr w:type="spellStart"/>
      <w:r>
        <w:t>кригов</w:t>
      </w:r>
      <w:proofErr w:type="spellEnd"/>
      <w:r>
        <w:t xml:space="preserve"> от древнейших времён до наших дней», что написана с участием множества различных </w:t>
      </w:r>
      <w:proofErr w:type="spellStart"/>
      <w:r>
        <w:t>кригов</w:t>
      </w:r>
      <w:proofErr w:type="spellEnd"/>
      <w:r>
        <w:t>.</w:t>
      </w:r>
    </w:p>
    <w:p w14:paraId="17544EE3" w14:textId="77777777" w:rsidR="003909F6" w:rsidRDefault="003909F6" w:rsidP="003909F6"/>
    <w:p w14:paraId="186326AB" w14:textId="7E10D30B" w:rsidR="005667BA" w:rsidRDefault="005667BA" w:rsidP="003909F6"/>
    <w:p w14:paraId="667D3F69" w14:textId="02FFA007" w:rsidR="00133167" w:rsidRDefault="00133167" w:rsidP="003909F6">
      <w:r>
        <w:t>Про экипировку, про книги</w:t>
      </w:r>
    </w:p>
    <w:p w14:paraId="23AAEFAE" w14:textId="4BC23388" w:rsidR="00133167" w:rsidRPr="003909F6" w:rsidRDefault="00133167" w:rsidP="003909F6">
      <w:r>
        <w:t>Составить сюжет</w:t>
      </w:r>
    </w:p>
    <w:sectPr w:rsidR="00133167" w:rsidRPr="003909F6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eodor koksharov" w:date="2018-03-17T14:20:00Z" w:initials="tk">
    <w:p w14:paraId="5F78EC04" w14:textId="77777777" w:rsidR="00621A29" w:rsidRDefault="00621A29">
      <w:pPr>
        <w:pStyle w:val="af1"/>
      </w:pPr>
      <w:r>
        <w:rPr>
          <w:rStyle w:val="af0"/>
        </w:rPr>
        <w:annotationRef/>
      </w:r>
      <w:r>
        <w:t xml:space="preserve">На </w:t>
      </w:r>
      <w:proofErr w:type="spellStart"/>
      <w:r>
        <w:t>стр</w:t>
      </w:r>
      <w:proofErr w:type="spellEnd"/>
    </w:p>
  </w:comment>
  <w:comment w:id="2" w:author="teodor koksharov" w:date="2018-03-17T14:24:00Z" w:initials="tk">
    <w:p w14:paraId="3D032C38" w14:textId="77777777" w:rsidR="00621A29" w:rsidRDefault="00621A29">
      <w:pPr>
        <w:pStyle w:val="af1"/>
      </w:pPr>
      <w:r>
        <w:rPr>
          <w:rStyle w:val="af0"/>
        </w:rPr>
        <w:annotationRef/>
      </w:r>
      <w:proofErr w:type="spellStart"/>
      <w:r>
        <w:t>покрпасивее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78EC04" w15:done="0"/>
  <w15:commentEx w15:paraId="3D032C3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5131A" w14:textId="77777777" w:rsidR="00D62E36" w:rsidRDefault="00D62E36" w:rsidP="005E43F8">
      <w:pPr>
        <w:spacing w:line="240" w:lineRule="auto"/>
      </w:pPr>
      <w:r>
        <w:separator/>
      </w:r>
    </w:p>
  </w:endnote>
  <w:endnote w:type="continuationSeparator" w:id="0">
    <w:p w14:paraId="6547663B" w14:textId="77777777" w:rsidR="00D62E36" w:rsidRDefault="00D62E36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13C79" w14:textId="77777777" w:rsidR="00D62E36" w:rsidRDefault="00D62E36" w:rsidP="005E43F8">
      <w:pPr>
        <w:spacing w:line="240" w:lineRule="auto"/>
      </w:pPr>
      <w:r>
        <w:separator/>
      </w:r>
    </w:p>
  </w:footnote>
  <w:footnote w:type="continuationSeparator" w:id="0">
    <w:p w14:paraId="60A91C90" w14:textId="77777777" w:rsidR="00D62E36" w:rsidRDefault="00D62E36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22390"/>
    <w:rsid w:val="00045171"/>
    <w:rsid w:val="00094CF6"/>
    <w:rsid w:val="000D1E05"/>
    <w:rsid w:val="00125C96"/>
    <w:rsid w:val="00133167"/>
    <w:rsid w:val="00144C19"/>
    <w:rsid w:val="001C007D"/>
    <w:rsid w:val="001C0E25"/>
    <w:rsid w:val="002E2CC1"/>
    <w:rsid w:val="002E6425"/>
    <w:rsid w:val="002F73CC"/>
    <w:rsid w:val="003909F6"/>
    <w:rsid w:val="003A018B"/>
    <w:rsid w:val="003A53B2"/>
    <w:rsid w:val="003A683E"/>
    <w:rsid w:val="003F2835"/>
    <w:rsid w:val="003F334D"/>
    <w:rsid w:val="003F367F"/>
    <w:rsid w:val="00421052"/>
    <w:rsid w:val="004D3F4B"/>
    <w:rsid w:val="0051417A"/>
    <w:rsid w:val="005667BA"/>
    <w:rsid w:val="00584B3D"/>
    <w:rsid w:val="005B663A"/>
    <w:rsid w:val="005E1175"/>
    <w:rsid w:val="005E43F8"/>
    <w:rsid w:val="005E5BE9"/>
    <w:rsid w:val="006048F0"/>
    <w:rsid w:val="00621A29"/>
    <w:rsid w:val="006A4906"/>
    <w:rsid w:val="006B0A57"/>
    <w:rsid w:val="007563E0"/>
    <w:rsid w:val="00764194"/>
    <w:rsid w:val="00772C8A"/>
    <w:rsid w:val="007A154E"/>
    <w:rsid w:val="007A69F7"/>
    <w:rsid w:val="007C0CBD"/>
    <w:rsid w:val="00804021"/>
    <w:rsid w:val="008A27BD"/>
    <w:rsid w:val="008E6999"/>
    <w:rsid w:val="008F7704"/>
    <w:rsid w:val="009E6DCA"/>
    <w:rsid w:val="00A65C82"/>
    <w:rsid w:val="00A719D8"/>
    <w:rsid w:val="00AA1D4D"/>
    <w:rsid w:val="00AA7DFE"/>
    <w:rsid w:val="00AD7419"/>
    <w:rsid w:val="00B02BDD"/>
    <w:rsid w:val="00BE601E"/>
    <w:rsid w:val="00BF20BC"/>
    <w:rsid w:val="00C003BB"/>
    <w:rsid w:val="00C2623E"/>
    <w:rsid w:val="00C84277"/>
    <w:rsid w:val="00CD1C6F"/>
    <w:rsid w:val="00D26327"/>
    <w:rsid w:val="00D532D3"/>
    <w:rsid w:val="00D566D9"/>
    <w:rsid w:val="00D62E36"/>
    <w:rsid w:val="00D86816"/>
    <w:rsid w:val="00DB73C1"/>
    <w:rsid w:val="00DF1347"/>
    <w:rsid w:val="00E1263E"/>
    <w:rsid w:val="00E71171"/>
    <w:rsid w:val="00E91293"/>
    <w:rsid w:val="00EC1F5D"/>
    <w:rsid w:val="00EC22A5"/>
    <w:rsid w:val="00F01470"/>
    <w:rsid w:val="00F02023"/>
    <w:rsid w:val="00F116C2"/>
    <w:rsid w:val="00F30FFE"/>
    <w:rsid w:val="00FD7AA6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1A91BED1-8252-4E81-9736-1141ABAD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B730B-E4FE-4FAB-9538-BE6903D1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6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3</cp:revision>
  <dcterms:created xsi:type="dcterms:W3CDTF">2018-02-12T11:24:00Z</dcterms:created>
  <dcterms:modified xsi:type="dcterms:W3CDTF">2018-04-02T13:53:00Z</dcterms:modified>
</cp:coreProperties>
</file>