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4E6" w:rsidRDefault="00C414E6" w:rsidP="00C414E6">
      <w:pPr>
        <w:pStyle w:val="Titel"/>
        <w:pBdr>
          <w:bottom w:val="single" w:sz="4" w:space="1" w:color="auto"/>
        </w:pBdr>
      </w:pPr>
      <w:r>
        <w:t>S</w:t>
      </w:r>
      <w:r w:rsidR="00D82C3A">
        <w:t>t</w:t>
      </w:r>
      <w:r>
        <w:t>a</w:t>
      </w:r>
      <w:r w:rsidR="00D82C3A">
        <w:t>t</w:t>
      </w:r>
      <w:r>
        <w:t>e(Zustand) – Design Pattern</w:t>
      </w:r>
    </w:p>
    <w:p w:rsidR="00C414E6" w:rsidRDefault="00C414E6" w:rsidP="00C414E6"/>
    <w:p w:rsidR="00F86D37" w:rsidRDefault="006B46C9" w:rsidP="00C414E6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Das </w:t>
      </w:r>
      <w:r>
        <w:rPr>
          <w:rStyle w:val="Fett"/>
          <w:rFonts w:ascii="Arial" w:hAnsi="Arial" w:cs="Arial"/>
          <w:b w:val="0"/>
          <w:bCs w:val="0"/>
          <w:sz w:val="21"/>
          <w:szCs w:val="21"/>
          <w:shd w:val="clear" w:color="auto" w:fill="FFFFFF"/>
        </w:rPr>
        <w:t>State</w:t>
      </w:r>
      <w:r>
        <w:rPr>
          <w:rFonts w:ascii="Arial" w:hAnsi="Arial" w:cs="Arial"/>
          <w:sz w:val="21"/>
          <w:szCs w:val="21"/>
          <w:shd w:val="clear" w:color="auto" w:fill="FFFFFF"/>
        </w:rPr>
        <w:t> Entwurfsmuster ermöglicht die elegante Modellierung von zustandsabhängigen Verhalten eines Objekts. Je nach internen Zustand ändert sich das Verhalten des Objekts.</w:t>
      </w:r>
    </w:p>
    <w:p w:rsidR="006B46C9" w:rsidRDefault="006B46C9" w:rsidP="00C414E6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Es wird eine einheitliche Schnittstelle für die möglichen Zustände definiert (State). Für jeden Zustand wird eine Klasse erstellt, die diese Schnittstelle realisiert (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ConcreteStateX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).</w:t>
      </w:r>
    </w:p>
    <w:p w:rsidR="006B46C9" w:rsidRDefault="006B46C9" w:rsidP="006B46C9">
      <w:pPr>
        <w:pStyle w:val="StandardWeb"/>
        <w:shd w:val="clear" w:color="auto" w:fill="FFFFFF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Das Objekt, dessen Verhalten in Abhängigkeit vom Zustand geändert werden soll (das </w:t>
      </w:r>
      <w:proofErr w:type="spellStart"/>
      <w:r>
        <w:rPr>
          <w:rStyle w:val="Hervorhebung"/>
          <w:rFonts w:ascii="Arial" w:hAnsi="Arial" w:cs="Arial"/>
          <w:sz w:val="21"/>
          <w:szCs w:val="21"/>
        </w:rPr>
        <w:t>Context</w:t>
      </w:r>
      <w:proofErr w:type="spellEnd"/>
      <w:r>
        <w:rPr>
          <w:rFonts w:ascii="Arial" w:hAnsi="Arial" w:cs="Arial"/>
          <w:sz w:val="21"/>
          <w:szCs w:val="21"/>
        </w:rPr>
        <w:t xml:space="preserve">-Objekt) aggregiert nun ein solches Zustandsobjekt (via Instanzvariable). Dieses Objekt repräsentiert den aktuellen internen Zustand und kapselt das zustandsabhängige Verhalten des </w:t>
      </w:r>
      <w:proofErr w:type="spellStart"/>
      <w:r>
        <w:rPr>
          <w:rFonts w:ascii="Arial" w:hAnsi="Arial" w:cs="Arial"/>
          <w:sz w:val="21"/>
          <w:szCs w:val="21"/>
        </w:rPr>
        <w:t>Contexts</w:t>
      </w:r>
      <w:proofErr w:type="spellEnd"/>
      <w:r>
        <w:rPr>
          <w:rFonts w:ascii="Arial" w:hAnsi="Arial" w:cs="Arial"/>
          <w:sz w:val="21"/>
          <w:szCs w:val="21"/>
        </w:rPr>
        <w:t xml:space="preserve">. Der </w:t>
      </w:r>
      <w:proofErr w:type="spellStart"/>
      <w:r>
        <w:rPr>
          <w:rFonts w:ascii="Arial" w:hAnsi="Arial" w:cs="Arial"/>
          <w:sz w:val="21"/>
          <w:szCs w:val="21"/>
        </w:rPr>
        <w:t>Context</w:t>
      </w:r>
      <w:proofErr w:type="spellEnd"/>
      <w:r>
        <w:rPr>
          <w:rFonts w:ascii="Arial" w:hAnsi="Arial" w:cs="Arial"/>
          <w:sz w:val="21"/>
          <w:szCs w:val="21"/>
        </w:rPr>
        <w:t xml:space="preserve"> delegiert Aufrufe an sein aktuell gesetztes Zustandsobjekt.</w:t>
      </w:r>
    </w:p>
    <w:p w:rsidR="006B46C9" w:rsidRDefault="006B46C9" w:rsidP="006B46C9">
      <w:pPr>
        <w:pStyle w:val="StandardWeb"/>
        <w:shd w:val="clear" w:color="auto" w:fill="FFFFFF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Die Zustandswechsel und -übergänge können durch die konkreten Zustände selbst durchgeführt werden, in dem sie dem </w:t>
      </w:r>
      <w:proofErr w:type="spellStart"/>
      <w:r>
        <w:rPr>
          <w:rFonts w:ascii="Arial" w:hAnsi="Arial" w:cs="Arial"/>
          <w:sz w:val="21"/>
          <w:szCs w:val="21"/>
        </w:rPr>
        <w:t>Context</w:t>
      </w:r>
      <w:proofErr w:type="spellEnd"/>
      <w:r>
        <w:rPr>
          <w:rFonts w:ascii="Arial" w:hAnsi="Arial" w:cs="Arial"/>
          <w:sz w:val="21"/>
          <w:szCs w:val="21"/>
        </w:rPr>
        <w:t xml:space="preserve"> einen Folgezustand zu weisen.</w:t>
      </w:r>
    </w:p>
    <w:p w:rsidR="00964DBB" w:rsidRPr="00964DBB" w:rsidRDefault="00964DBB" w:rsidP="00964D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1"/>
          <w:szCs w:val="21"/>
          <w:lang w:eastAsia="de-DE"/>
        </w:rPr>
      </w:pPr>
      <w:r w:rsidRPr="00964DBB">
        <w:rPr>
          <w:rFonts w:ascii="Arial" w:eastAsia="Times New Roman" w:hAnsi="Arial" w:cs="Arial"/>
          <w:sz w:val="21"/>
          <w:szCs w:val="21"/>
          <w:lang w:eastAsia="de-DE"/>
        </w:rPr>
        <w:t>Es muss definiert werden, wo entschieden wird, welcher Zustand als nächstes gesetzt werden soll. Dies kann zu einem in den konkreten Zustandsobjekten, aber auch im Kontextobjekt geschehen.</w:t>
      </w:r>
    </w:p>
    <w:p w:rsidR="00964DBB" w:rsidRPr="00964DBB" w:rsidRDefault="00964DBB" w:rsidP="00964D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1"/>
          <w:szCs w:val="21"/>
          <w:lang w:eastAsia="de-DE"/>
        </w:rPr>
      </w:pPr>
      <w:r w:rsidRPr="00964DBB">
        <w:rPr>
          <w:rFonts w:ascii="Arial" w:eastAsia="Times New Roman" w:hAnsi="Arial" w:cs="Arial"/>
          <w:sz w:val="21"/>
          <w:szCs w:val="21"/>
          <w:lang w:eastAsia="de-DE"/>
        </w:rPr>
        <w:t>Zustände bestimmen Folgezustand</w:t>
      </w:r>
    </w:p>
    <w:p w:rsidR="00964DBB" w:rsidRPr="00964DBB" w:rsidRDefault="00964DBB" w:rsidP="00964D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1"/>
          <w:szCs w:val="21"/>
          <w:lang w:eastAsia="de-DE"/>
        </w:rPr>
      </w:pPr>
      <w:r w:rsidRPr="00964DBB">
        <w:rPr>
          <w:rFonts w:ascii="Arial" w:eastAsia="Times New Roman" w:hAnsi="Arial" w:cs="Arial"/>
          <w:sz w:val="21"/>
          <w:szCs w:val="21"/>
          <w:lang w:eastAsia="de-DE"/>
        </w:rPr>
        <w:t xml:space="preserve">Damit jeder Zustand seinen Folgezustand bestimmen kann, muss er diesem beim </w:t>
      </w:r>
      <w:proofErr w:type="spellStart"/>
      <w:r w:rsidRPr="00964DBB">
        <w:rPr>
          <w:rFonts w:ascii="Arial" w:eastAsia="Times New Roman" w:hAnsi="Arial" w:cs="Arial"/>
          <w:sz w:val="21"/>
          <w:szCs w:val="21"/>
          <w:lang w:eastAsia="de-DE"/>
        </w:rPr>
        <w:t>Contextobjekt</w:t>
      </w:r>
      <w:proofErr w:type="spellEnd"/>
      <w:r w:rsidRPr="00964DBB">
        <w:rPr>
          <w:rFonts w:ascii="Arial" w:eastAsia="Times New Roman" w:hAnsi="Arial" w:cs="Arial"/>
          <w:sz w:val="21"/>
          <w:szCs w:val="21"/>
          <w:lang w:eastAsia="de-DE"/>
        </w:rPr>
        <w:t xml:space="preserve"> setzen. Dazu benötigt er aber</w:t>
      </w:r>
    </w:p>
    <w:p w:rsidR="00964DBB" w:rsidRPr="00964DBB" w:rsidRDefault="00964DBB" w:rsidP="00964D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1"/>
          <w:szCs w:val="21"/>
          <w:lang w:eastAsia="de-DE"/>
        </w:rPr>
      </w:pPr>
      <w:r w:rsidRPr="00964DBB">
        <w:rPr>
          <w:rFonts w:ascii="Arial" w:eastAsia="Times New Roman" w:hAnsi="Arial" w:cs="Arial"/>
          <w:sz w:val="21"/>
          <w:szCs w:val="21"/>
          <w:lang w:eastAsia="de-DE"/>
        </w:rPr>
        <w:t xml:space="preserve">eine Referenz auf das </w:t>
      </w:r>
      <w:proofErr w:type="spellStart"/>
      <w:r w:rsidRPr="00964DBB">
        <w:rPr>
          <w:rFonts w:ascii="Arial" w:eastAsia="Times New Roman" w:hAnsi="Arial" w:cs="Arial"/>
          <w:sz w:val="21"/>
          <w:szCs w:val="21"/>
          <w:lang w:eastAsia="de-DE"/>
        </w:rPr>
        <w:t>Contextobjekt</w:t>
      </w:r>
      <w:proofErr w:type="spellEnd"/>
      <w:r w:rsidRPr="00964DBB">
        <w:rPr>
          <w:rFonts w:ascii="Arial" w:eastAsia="Times New Roman" w:hAnsi="Arial" w:cs="Arial"/>
          <w:sz w:val="21"/>
          <w:szCs w:val="21"/>
          <w:lang w:eastAsia="de-DE"/>
        </w:rPr>
        <w:t>.</w:t>
      </w:r>
    </w:p>
    <w:p w:rsidR="00964DBB" w:rsidRPr="00EC2116" w:rsidRDefault="00964DBB" w:rsidP="006B46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1"/>
          <w:szCs w:val="21"/>
          <w:lang w:eastAsia="de-DE"/>
        </w:rPr>
      </w:pPr>
      <w:r w:rsidRPr="00964DBB">
        <w:rPr>
          <w:rFonts w:ascii="Arial" w:eastAsia="Times New Roman" w:hAnsi="Arial" w:cs="Arial"/>
          <w:sz w:val="21"/>
          <w:szCs w:val="21"/>
          <w:lang w:eastAsia="de-DE"/>
        </w:rPr>
        <w:t xml:space="preserve">Weiterhin muss die Schnittstelle des </w:t>
      </w:r>
      <w:proofErr w:type="spellStart"/>
      <w:r w:rsidRPr="00964DBB">
        <w:rPr>
          <w:rFonts w:ascii="Arial" w:eastAsia="Times New Roman" w:hAnsi="Arial" w:cs="Arial"/>
          <w:sz w:val="21"/>
          <w:szCs w:val="21"/>
          <w:lang w:eastAsia="de-DE"/>
        </w:rPr>
        <w:t>Contextobjekts</w:t>
      </w:r>
      <w:proofErr w:type="spellEnd"/>
      <w:r w:rsidRPr="00964DBB">
        <w:rPr>
          <w:rFonts w:ascii="Arial" w:eastAsia="Times New Roman" w:hAnsi="Arial" w:cs="Arial"/>
          <w:sz w:val="21"/>
          <w:szCs w:val="21"/>
          <w:lang w:eastAsia="de-DE"/>
        </w:rPr>
        <w:t xml:space="preserve"> um entsprechende Setter erweitert werden.</w:t>
      </w:r>
    </w:p>
    <w:p w:rsidR="006B46C9" w:rsidRDefault="006B46C9" w:rsidP="006B46C9">
      <w:pPr>
        <w:pStyle w:val="StandardWeb"/>
        <w:shd w:val="clear" w:color="auto" w:fill="FFFFFF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Damit die Zustandsobjekte nicht immer wieder mit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new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neu instanziiert werden müssen, kann der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Context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alle möglichen Zustände als Attribute halten.</w:t>
      </w:r>
    </w:p>
    <w:p w:rsidR="00A856BA" w:rsidRPr="00A856BA" w:rsidRDefault="00A856BA" w:rsidP="00C414E6">
      <w:pPr>
        <w:rPr>
          <w:rFonts w:ascii="Arial" w:hAnsi="Arial" w:cs="Arial"/>
          <w:sz w:val="21"/>
          <w:szCs w:val="21"/>
          <w:shd w:val="clear" w:color="auto" w:fill="FFFFFF"/>
        </w:rPr>
      </w:pPr>
      <w:bookmarkStart w:id="0" w:name="_GoBack"/>
      <w:bookmarkEnd w:id="0"/>
    </w:p>
    <w:sectPr w:rsidR="00A856BA" w:rsidRPr="00A856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4320E"/>
    <w:multiLevelType w:val="multilevel"/>
    <w:tmpl w:val="E30E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E6"/>
    <w:rsid w:val="00074E53"/>
    <w:rsid w:val="002C4863"/>
    <w:rsid w:val="00525250"/>
    <w:rsid w:val="006B46C9"/>
    <w:rsid w:val="00964DBB"/>
    <w:rsid w:val="00987DEB"/>
    <w:rsid w:val="00A735AF"/>
    <w:rsid w:val="00A856BA"/>
    <w:rsid w:val="00C414E6"/>
    <w:rsid w:val="00D82C3A"/>
    <w:rsid w:val="00EC2116"/>
    <w:rsid w:val="00F8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B7363"/>
  <w15:chartTrackingRefBased/>
  <w15:docId w15:val="{491DC83D-FE7F-42D1-815B-84984A74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25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414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1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ett">
    <w:name w:val="Strong"/>
    <w:basedOn w:val="Absatz-Standardschriftart"/>
    <w:uiPriority w:val="22"/>
    <w:qFormat/>
    <w:rsid w:val="006B46C9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6B4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6B46C9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B46C9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25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6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1310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</vt:i4>
      </vt:variant>
    </vt:vector>
  </HeadingPairs>
  <TitlesOfParts>
    <vt:vector size="2" baseType="lpstr">
      <vt:lpstr/>
      <vt:lpstr>Beispiel:</vt:lpstr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Himmer Fabian, 4BHIF</dc:creator>
  <cp:keywords/>
  <dc:description/>
  <cp:lastModifiedBy>Himmer Fabian, 4BHIF</cp:lastModifiedBy>
  <cp:revision>10</cp:revision>
  <dcterms:created xsi:type="dcterms:W3CDTF">2017-12-02T13:15:00Z</dcterms:created>
  <dcterms:modified xsi:type="dcterms:W3CDTF">2017-12-12T09:23:00Z</dcterms:modified>
</cp:coreProperties>
</file>