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1CF" w:rsidRPr="003E4D60" w:rsidRDefault="003E4D60" w:rsidP="003E4D60">
      <w:pPr>
        <w:pStyle w:val="Abstract"/>
        <w:jc w:val="both"/>
        <w:rPr>
          <w:b/>
          <w:sz w:val="32"/>
          <w:szCs w:val="32"/>
        </w:rPr>
      </w:pPr>
      <w:r>
        <w:rPr>
          <w:b/>
          <w:sz w:val="32"/>
          <w:szCs w:val="32"/>
        </w:rPr>
        <w:t xml:space="preserve">      </w:t>
      </w:r>
      <w:r w:rsidR="008D2F60" w:rsidRPr="003E4D60">
        <w:rPr>
          <w:b/>
          <w:sz w:val="32"/>
          <w:szCs w:val="32"/>
        </w:rPr>
        <w:t>Patch Management in Cybersecurity: A Research Report</w:t>
      </w:r>
    </w:p>
    <w:p w:rsidR="000731CF" w:rsidRPr="003E4D60" w:rsidRDefault="008D2F60" w:rsidP="003E4D60">
      <w:pPr>
        <w:pStyle w:val="Abstract"/>
        <w:jc w:val="both"/>
        <w:rPr>
          <w:b/>
          <w:sz w:val="28"/>
          <w:szCs w:val="28"/>
        </w:rPr>
      </w:pPr>
      <w:bookmarkStart w:id="0" w:name="Xbc9bb054833908ffd5399ac8a8f83c7efdd4cd4"/>
      <w:bookmarkStart w:id="1" w:name="introduction"/>
      <w:r w:rsidRPr="003E4D60">
        <w:rPr>
          <w:b/>
          <w:sz w:val="28"/>
          <w:szCs w:val="28"/>
        </w:rPr>
        <w:t>1. Introduction</w:t>
      </w:r>
    </w:p>
    <w:p w:rsidR="000731CF" w:rsidRPr="003E4D60" w:rsidRDefault="008D2F60" w:rsidP="003E4D60">
      <w:pPr>
        <w:pStyle w:val="Abstract"/>
        <w:jc w:val="both"/>
        <w:rPr>
          <w:sz w:val="24"/>
          <w:szCs w:val="24"/>
        </w:rPr>
      </w:pPr>
      <w:r w:rsidRPr="003E4D60">
        <w:rPr>
          <w:sz w:val="24"/>
          <w:szCs w:val="24"/>
        </w:rPr>
        <w:t>Patch management is the process of identifying, acquiring, testing, and applying software updates ("patches") to systems and applications. These patches are often released to fix security vulnerabilities, improve performance, or add new features. Effective</w:t>
      </w:r>
      <w:r w:rsidRPr="003E4D60">
        <w:rPr>
          <w:sz w:val="24"/>
          <w:szCs w:val="24"/>
        </w:rPr>
        <w:t xml:space="preserve"> patch management is a crucial part of maintaining a secure and stable IT environment. Organizations that do not prioritize patch management expose themselves to significant risks, including data breaches, system downtime, and reputational damage.</w:t>
      </w:r>
    </w:p>
    <w:p w:rsidR="000731CF" w:rsidRPr="003E4D60" w:rsidRDefault="008D2F60" w:rsidP="003E4D60">
      <w:pPr>
        <w:pStyle w:val="Abstract"/>
        <w:jc w:val="both"/>
        <w:rPr>
          <w:b/>
          <w:sz w:val="28"/>
          <w:szCs w:val="28"/>
        </w:rPr>
      </w:pPr>
      <w:bookmarkStart w:id="2" w:name="X01b95003fcff67c7d9cfcee6b89cb21fb41bbf2"/>
      <w:bookmarkEnd w:id="1"/>
      <w:r w:rsidRPr="003E4D60">
        <w:rPr>
          <w:b/>
          <w:sz w:val="28"/>
          <w:szCs w:val="28"/>
        </w:rPr>
        <w:t xml:space="preserve">2. Role </w:t>
      </w:r>
      <w:r w:rsidRPr="003E4D60">
        <w:rPr>
          <w:b/>
          <w:sz w:val="28"/>
          <w:szCs w:val="28"/>
        </w:rPr>
        <w:t>of Patch Management in System Security</w:t>
      </w:r>
    </w:p>
    <w:p w:rsidR="000731CF" w:rsidRPr="003E4D60" w:rsidRDefault="008D2F60" w:rsidP="003E4D60">
      <w:pPr>
        <w:pStyle w:val="Abstract"/>
        <w:jc w:val="both"/>
        <w:rPr>
          <w:b/>
          <w:sz w:val="24"/>
          <w:szCs w:val="24"/>
        </w:rPr>
      </w:pPr>
      <w:bookmarkStart w:id="3" w:name="fixing-security-vulnerabilities"/>
      <w:r w:rsidRPr="003E4D60">
        <w:rPr>
          <w:b/>
          <w:sz w:val="24"/>
          <w:szCs w:val="24"/>
        </w:rPr>
        <w:t>2.1 Fixing Security Vulnerabilities</w:t>
      </w:r>
    </w:p>
    <w:p w:rsidR="000731CF" w:rsidRPr="003E4D60" w:rsidRDefault="008D2F60" w:rsidP="003E4D60">
      <w:pPr>
        <w:pStyle w:val="Abstract"/>
        <w:jc w:val="both"/>
        <w:rPr>
          <w:sz w:val="24"/>
        </w:rPr>
      </w:pPr>
      <w:r w:rsidRPr="003E4D60">
        <w:rPr>
          <w:sz w:val="24"/>
        </w:rPr>
        <w:t>Vulnerabilities in software can be exploited by attackers to gain unauthorized access, steal data, or disrupt operations. Regular patching ensures these weaknesses are closed before</w:t>
      </w:r>
      <w:r w:rsidRPr="003E4D60">
        <w:rPr>
          <w:sz w:val="24"/>
        </w:rPr>
        <w:t xml:space="preserve"> they can be exploited. Cybercriminals actively scan for and exploit known vulnerabilities in unpatched systems. For instance, the WannaCry ransomware attack in 2017 exploited a vulnerability in Microsoft Windows (EternalBlue) that had a patch available. T</w:t>
      </w:r>
      <w:r w:rsidRPr="003E4D60">
        <w:rPr>
          <w:sz w:val="24"/>
        </w:rPr>
        <w:t>he failure to apply this patch led to a widespread outbreak that infected over 230,000 computers in more than 150 countries.</w:t>
      </w:r>
    </w:p>
    <w:p w:rsidR="000731CF" w:rsidRPr="003E4D60" w:rsidRDefault="008D2F60" w:rsidP="003E4D60">
      <w:pPr>
        <w:pStyle w:val="Abstract"/>
        <w:jc w:val="both"/>
        <w:rPr>
          <w:b/>
          <w:sz w:val="14"/>
        </w:rPr>
      </w:pPr>
      <w:bookmarkStart w:id="4" w:name="compliance-and-regulations"/>
      <w:bookmarkEnd w:id="3"/>
      <w:r w:rsidRPr="003E4D60">
        <w:rPr>
          <w:b/>
          <w:sz w:val="24"/>
        </w:rPr>
        <w:t>2.2 Compliance and Regulations</w:t>
      </w:r>
    </w:p>
    <w:p w:rsidR="000731CF" w:rsidRPr="003E4D60" w:rsidRDefault="008D2F60" w:rsidP="003E4D60">
      <w:pPr>
        <w:pStyle w:val="Abstract"/>
        <w:jc w:val="both"/>
        <w:rPr>
          <w:sz w:val="24"/>
        </w:rPr>
      </w:pPr>
      <w:r w:rsidRPr="003E4D60">
        <w:rPr>
          <w:sz w:val="24"/>
        </w:rPr>
        <w:t>Many industries, such as healthcare (HIPAA), finance (PCI DSS), and government, are subject to strin</w:t>
      </w:r>
      <w:r w:rsidRPr="003E4D60">
        <w:rPr>
          <w:sz w:val="24"/>
        </w:rPr>
        <w:t>gent cybersecurity regulations. These regulations often mandate the timely application of security patches to protect sensitive data. Failing to apply security patches can lead to compliance violations, hefty fines, legal consequences, and a loss of certif</w:t>
      </w:r>
      <w:r w:rsidRPr="003E4D60">
        <w:rPr>
          <w:sz w:val="24"/>
        </w:rPr>
        <w:t>ications or operating licenses. Maintaining an up-to-date patch management strategy is essential for demonstrating due diligence and adherence to these regulatory requirements.</w:t>
      </w:r>
    </w:p>
    <w:p w:rsidR="000731CF" w:rsidRPr="003E4D60" w:rsidRDefault="008D2F60" w:rsidP="003E4D60">
      <w:pPr>
        <w:pStyle w:val="Abstract"/>
        <w:jc w:val="both"/>
        <w:rPr>
          <w:b/>
          <w:sz w:val="14"/>
        </w:rPr>
      </w:pPr>
      <w:bookmarkStart w:id="5" w:name="system-stability-and-performance"/>
      <w:bookmarkEnd w:id="4"/>
      <w:r w:rsidRPr="003E4D60">
        <w:rPr>
          <w:b/>
          <w:sz w:val="24"/>
        </w:rPr>
        <w:t>2.3 System Stability and Performance</w:t>
      </w:r>
    </w:p>
    <w:p w:rsidR="000731CF" w:rsidRPr="003E4D60" w:rsidRDefault="008D2F60" w:rsidP="003E4D60">
      <w:pPr>
        <w:pStyle w:val="Abstract"/>
        <w:jc w:val="both"/>
        <w:rPr>
          <w:sz w:val="24"/>
        </w:rPr>
      </w:pPr>
      <w:r w:rsidRPr="003E4D60">
        <w:rPr>
          <w:sz w:val="24"/>
        </w:rPr>
        <w:t>Beyond security, patches often improve sys</w:t>
      </w:r>
      <w:r w:rsidRPr="003E4D60">
        <w:rPr>
          <w:sz w:val="24"/>
        </w:rPr>
        <w:t xml:space="preserve">tem performance, stability, and usability by fixing bugs and optimizing code. Neglecting these updates can lead to unexpected software crashes, data corruption, or degraded functionality. While the primary focus is often on security, the secondary benefit </w:t>
      </w:r>
      <w:r w:rsidRPr="003E4D60">
        <w:rPr>
          <w:sz w:val="24"/>
        </w:rPr>
        <w:t>of enhanced system reliability contributes to overall operational efficiency and user satisfaction.</w:t>
      </w:r>
    </w:p>
    <w:p w:rsidR="003E4D60" w:rsidRDefault="003E4D60" w:rsidP="003E4D60">
      <w:pPr>
        <w:pStyle w:val="Abstract"/>
        <w:jc w:val="both"/>
        <w:rPr>
          <w:b/>
          <w:sz w:val="28"/>
        </w:rPr>
      </w:pPr>
      <w:bookmarkStart w:id="6" w:name="consequences-of-failing-to-apply-patches"/>
      <w:bookmarkEnd w:id="2"/>
      <w:bookmarkEnd w:id="5"/>
    </w:p>
    <w:p w:rsidR="000731CF" w:rsidRPr="003E4D60" w:rsidRDefault="008D2F60" w:rsidP="003E4D60">
      <w:pPr>
        <w:pStyle w:val="Abstract"/>
        <w:jc w:val="both"/>
        <w:rPr>
          <w:b/>
          <w:sz w:val="14"/>
        </w:rPr>
      </w:pPr>
      <w:r w:rsidRPr="003E4D60">
        <w:rPr>
          <w:b/>
          <w:sz w:val="28"/>
        </w:rPr>
        <w:lastRenderedPageBreak/>
        <w:t>3. Consequences of Failing to Apply Patches</w:t>
      </w:r>
    </w:p>
    <w:p w:rsidR="000731CF" w:rsidRPr="003E4D60" w:rsidRDefault="008D2F60" w:rsidP="003E4D60">
      <w:pPr>
        <w:pStyle w:val="Abstract"/>
        <w:jc w:val="both"/>
        <w:rPr>
          <w:sz w:val="14"/>
        </w:rPr>
      </w:pPr>
      <w:bookmarkStart w:id="7" w:name="X50ab0ad37d22782551e9aa9f94e78370e1b8596"/>
      <w:r w:rsidRPr="003E4D60">
        <w:rPr>
          <w:sz w:val="24"/>
        </w:rPr>
        <w:t>3.1 Real-World Attacks Due to Unpatched Systems</w:t>
      </w:r>
    </w:p>
    <w:p w:rsidR="000731CF" w:rsidRPr="003E4D60" w:rsidRDefault="008D2F60" w:rsidP="003E4D60">
      <w:pPr>
        <w:pStyle w:val="Abstract"/>
        <w:jc w:val="both"/>
        <w:rPr>
          <w:b/>
          <w:sz w:val="14"/>
        </w:rPr>
      </w:pPr>
      <w:bookmarkStart w:id="8" w:name="wannacry-ransomware-2017"/>
      <w:bookmarkEnd w:id="7"/>
      <w:r w:rsidRPr="003E4D60">
        <w:rPr>
          <w:b/>
          <w:sz w:val="24"/>
        </w:rPr>
        <w:t>WannaCry Ransomware (2017)</w:t>
      </w:r>
    </w:p>
    <w:p w:rsidR="000731CF" w:rsidRPr="003E4D60" w:rsidRDefault="008D2F60" w:rsidP="003E4D60">
      <w:pPr>
        <w:pStyle w:val="Abstract"/>
        <w:jc w:val="both"/>
        <w:rPr>
          <w:sz w:val="24"/>
        </w:rPr>
      </w:pPr>
      <w:r w:rsidRPr="003E4D60">
        <w:rPr>
          <w:sz w:val="24"/>
        </w:rPr>
        <w:t>Exploited a vulnerability in Microsof</w:t>
      </w:r>
      <w:r w:rsidRPr="003E4D60">
        <w:rPr>
          <w:sz w:val="24"/>
        </w:rPr>
        <w:t>t Windows (EternalBlue). Microsoft had released a patch two months earlier, but many systems remained unpatched.</w:t>
      </w:r>
    </w:p>
    <w:p w:rsidR="000731CF" w:rsidRPr="003E4D60" w:rsidRDefault="008D2F60" w:rsidP="003E4D60">
      <w:pPr>
        <w:pStyle w:val="Abstract"/>
        <w:jc w:val="both"/>
        <w:rPr>
          <w:sz w:val="24"/>
        </w:rPr>
      </w:pPr>
      <w:r w:rsidRPr="003E4D60">
        <w:rPr>
          <w:b/>
          <w:bCs/>
          <w:sz w:val="24"/>
        </w:rPr>
        <w:t>Impact:</w:t>
      </w:r>
      <w:r w:rsidRPr="003E4D60">
        <w:rPr>
          <w:sz w:val="24"/>
        </w:rPr>
        <w:t xml:space="preserve"> Over 230,000 computers across 150+ countries were infected; damage estimated at $4 billion. This highlights how quickly a known vulnera</w:t>
      </w:r>
      <w:r w:rsidRPr="003E4D60">
        <w:rPr>
          <w:sz w:val="24"/>
        </w:rPr>
        <w:t>bility can be weaponized and spread globally if systems are not updated.</w:t>
      </w:r>
    </w:p>
    <w:p w:rsidR="000731CF" w:rsidRPr="003E4D60" w:rsidRDefault="008D2F60" w:rsidP="003E4D60">
      <w:pPr>
        <w:pStyle w:val="Abstract"/>
        <w:jc w:val="both"/>
        <w:rPr>
          <w:b/>
          <w:sz w:val="14"/>
        </w:rPr>
      </w:pPr>
      <w:bookmarkStart w:id="9" w:name="equifax-data-breach-2017"/>
      <w:bookmarkEnd w:id="8"/>
      <w:r w:rsidRPr="003E4D60">
        <w:rPr>
          <w:b/>
          <w:sz w:val="24"/>
        </w:rPr>
        <w:t>Equifax Data Breach (2017)</w:t>
      </w:r>
    </w:p>
    <w:p w:rsidR="000731CF" w:rsidRPr="003E4D60" w:rsidRDefault="008D2F60" w:rsidP="003E4D60">
      <w:pPr>
        <w:pStyle w:val="Abstract"/>
        <w:jc w:val="both"/>
        <w:rPr>
          <w:sz w:val="24"/>
        </w:rPr>
      </w:pPr>
      <w:r w:rsidRPr="003E4D60">
        <w:rPr>
          <w:sz w:val="24"/>
        </w:rPr>
        <w:t>Attackers exploited an unpatched Apache Struts vulnerability. Equifax failed to apply a patch that was available months before the attack.</w:t>
      </w:r>
    </w:p>
    <w:p w:rsidR="000731CF" w:rsidRPr="003E4D60" w:rsidRDefault="008D2F60" w:rsidP="003E4D60">
      <w:pPr>
        <w:pStyle w:val="Abstract"/>
        <w:jc w:val="both"/>
        <w:rPr>
          <w:sz w:val="24"/>
        </w:rPr>
      </w:pPr>
      <w:r w:rsidRPr="003E4D60">
        <w:rPr>
          <w:b/>
          <w:bCs/>
          <w:sz w:val="24"/>
        </w:rPr>
        <w:t>Impact:</w:t>
      </w:r>
      <w:r w:rsidRPr="003E4D60">
        <w:rPr>
          <w:sz w:val="24"/>
        </w:rPr>
        <w:t xml:space="preserve"> Personal </w:t>
      </w:r>
      <w:r w:rsidRPr="003E4D60">
        <w:rPr>
          <w:sz w:val="24"/>
        </w:rPr>
        <w:t>data of 147 million Americans, and millions more globally, was stolen. This breach severely damaged Equifax's reputation and resulted in a $575 million settlement with regulators.</w:t>
      </w:r>
    </w:p>
    <w:p w:rsidR="000731CF" w:rsidRPr="003E4D60" w:rsidRDefault="008D2F60" w:rsidP="003E4D60">
      <w:pPr>
        <w:pStyle w:val="Abstract"/>
        <w:jc w:val="both"/>
        <w:rPr>
          <w:b/>
          <w:sz w:val="16"/>
        </w:rPr>
      </w:pPr>
      <w:bookmarkStart w:id="10" w:name="downtime-and-financial-loss"/>
      <w:bookmarkEnd w:id="9"/>
      <w:r w:rsidRPr="003E4D60">
        <w:rPr>
          <w:b/>
          <w:sz w:val="28"/>
        </w:rPr>
        <w:t>3.2 Downtime and Financial Loss</w:t>
      </w:r>
    </w:p>
    <w:p w:rsidR="000731CF" w:rsidRPr="003E4D60" w:rsidRDefault="008D2F60" w:rsidP="003E4D60">
      <w:pPr>
        <w:pStyle w:val="Abstract"/>
        <w:jc w:val="both"/>
        <w:rPr>
          <w:sz w:val="24"/>
        </w:rPr>
      </w:pPr>
      <w:r w:rsidRPr="003E4D60">
        <w:rPr>
          <w:sz w:val="24"/>
        </w:rPr>
        <w:t>Unpatched vulnerabilities can be exploited t</w:t>
      </w:r>
      <w:r w:rsidRPr="003E4D60">
        <w:rPr>
          <w:sz w:val="24"/>
        </w:rPr>
        <w:t>o cause system failures, leading to significant downtime. Recovering from such incidents, whether due to direct attacks or system instability caused by exploits, can be extremely costly. This includes the direct costs of incident response, data recovery, p</w:t>
      </w:r>
      <w:r w:rsidRPr="003E4D60">
        <w:rPr>
          <w:sz w:val="24"/>
        </w:rPr>
        <w:t>otential ransom payments, and the indirect costs associated with lost productivity and business opportunities.</w:t>
      </w:r>
    </w:p>
    <w:p w:rsidR="000731CF" w:rsidRPr="003E4D60" w:rsidRDefault="008D2F60" w:rsidP="003E4D60">
      <w:pPr>
        <w:pStyle w:val="Abstract"/>
        <w:jc w:val="both"/>
        <w:rPr>
          <w:b/>
          <w:sz w:val="16"/>
        </w:rPr>
      </w:pPr>
      <w:bookmarkStart w:id="11" w:name="reputational-damage"/>
      <w:bookmarkEnd w:id="10"/>
      <w:r w:rsidRPr="003E4D60">
        <w:rPr>
          <w:b/>
          <w:sz w:val="28"/>
        </w:rPr>
        <w:t>3.3 Reputational Damage</w:t>
      </w:r>
    </w:p>
    <w:p w:rsidR="003E4D60" w:rsidRPr="003E4D60" w:rsidRDefault="008D2F60" w:rsidP="003E4D60">
      <w:pPr>
        <w:pStyle w:val="Abstract"/>
        <w:jc w:val="both"/>
        <w:rPr>
          <w:sz w:val="24"/>
        </w:rPr>
      </w:pPr>
      <w:r w:rsidRPr="003E4D60">
        <w:rPr>
          <w:sz w:val="24"/>
        </w:rPr>
        <w:t>When organizations suffer security breaches or significant system disruptions due to preventable causes like unpatched so</w:t>
      </w:r>
      <w:r w:rsidRPr="003E4D60">
        <w:rPr>
          <w:sz w:val="24"/>
        </w:rPr>
        <w:t>ftware, their reputation can be severely impacted. Customers lose trust in organizations that cannot protect their data or ensure the reliability of their services. This erosion of trust can lead to a loss of customer loyalty, difficulty attracting new cli</w:t>
      </w:r>
      <w:r w:rsidRPr="003E4D60">
        <w:rPr>
          <w:sz w:val="24"/>
        </w:rPr>
        <w:t>ents, and long-term damage to the brand image.</w:t>
      </w:r>
      <w:bookmarkStart w:id="12" w:name="X79ac946aba7a92516cbd8b5df47f469e687f89e"/>
      <w:bookmarkEnd w:id="6"/>
      <w:bookmarkEnd w:id="11"/>
    </w:p>
    <w:p w:rsidR="000731CF" w:rsidRPr="003E4D60" w:rsidRDefault="008D2F60" w:rsidP="003E4D60">
      <w:pPr>
        <w:pStyle w:val="Abstract"/>
        <w:jc w:val="both"/>
        <w:rPr>
          <w:b/>
          <w:sz w:val="14"/>
        </w:rPr>
      </w:pPr>
      <w:r w:rsidRPr="003E4D60">
        <w:rPr>
          <w:b/>
          <w:sz w:val="28"/>
        </w:rPr>
        <w:t>4. Best Practices for Effective Patch Management</w:t>
      </w:r>
    </w:p>
    <w:p w:rsidR="000731CF" w:rsidRPr="003E4D60" w:rsidRDefault="008D2F60" w:rsidP="003E4D60">
      <w:pPr>
        <w:pStyle w:val="Abstract"/>
        <w:jc w:val="both"/>
        <w:rPr>
          <w:b/>
          <w:sz w:val="16"/>
        </w:rPr>
      </w:pPr>
      <w:bookmarkStart w:id="13" w:name="maintain-an-up-to-date-inventory"/>
      <w:r w:rsidRPr="003E4D60">
        <w:rPr>
          <w:b/>
          <w:sz w:val="24"/>
        </w:rPr>
        <w:t>4.1 Maintain an Up-to-Date Inventory</w:t>
      </w:r>
      <w:r w:rsidR="003E4D60" w:rsidRPr="003E4D60">
        <w:rPr>
          <w:b/>
          <w:sz w:val="14"/>
        </w:rPr>
        <w:t xml:space="preserve"> </w:t>
      </w:r>
      <w:r w:rsidRPr="003E4D60">
        <w:rPr>
          <w:sz w:val="24"/>
        </w:rPr>
        <w:t>Keep an updated and accurate list of all hardware, operating systems, software applications, and their respective versions.</w:t>
      </w:r>
      <w:r w:rsidRPr="003E4D60">
        <w:rPr>
          <w:sz w:val="24"/>
        </w:rPr>
        <w:t xml:space="preserve"> This inventory is fundamental to ensuring that no system or application is overlooked during the patch deployment process.</w:t>
      </w:r>
    </w:p>
    <w:p w:rsidR="000731CF" w:rsidRPr="003E4D60" w:rsidRDefault="008D2F60" w:rsidP="003E4D60">
      <w:pPr>
        <w:pStyle w:val="Abstract"/>
        <w:jc w:val="both"/>
        <w:rPr>
          <w:b/>
          <w:sz w:val="14"/>
        </w:rPr>
      </w:pPr>
      <w:bookmarkStart w:id="14" w:name="prioritize-patches"/>
      <w:bookmarkEnd w:id="13"/>
      <w:r w:rsidRPr="003E4D60">
        <w:rPr>
          <w:b/>
          <w:sz w:val="24"/>
        </w:rPr>
        <w:lastRenderedPageBreak/>
        <w:t>4.2 Prioritize Patches</w:t>
      </w:r>
    </w:p>
    <w:p w:rsidR="000731CF" w:rsidRPr="003E4D60" w:rsidRDefault="008D2F60" w:rsidP="003E4D60">
      <w:pPr>
        <w:pStyle w:val="Abstract"/>
        <w:jc w:val="both"/>
        <w:rPr>
          <w:sz w:val="22"/>
        </w:rPr>
      </w:pPr>
      <w:r w:rsidRPr="003E4D60">
        <w:rPr>
          <w:sz w:val="24"/>
        </w:rPr>
        <w:t xml:space="preserve">Classify patches based on the severity of the vulnerability they address (e.g., critical, high, medium, low) </w:t>
      </w:r>
      <w:r w:rsidRPr="003E4D60">
        <w:rPr>
          <w:sz w:val="24"/>
        </w:rPr>
        <w:t>and the potential impact on the business. Critical security patches that fix actively exploited vulnerabilities should be applied with the highest priority</w:t>
      </w:r>
      <w:r w:rsidRPr="003E4D60">
        <w:rPr>
          <w:sz w:val="22"/>
        </w:rPr>
        <w:t>.</w:t>
      </w:r>
    </w:p>
    <w:p w:rsidR="000731CF" w:rsidRPr="003E4D60" w:rsidRDefault="008D2F60" w:rsidP="003E4D60">
      <w:pPr>
        <w:pStyle w:val="Abstract"/>
        <w:jc w:val="both"/>
        <w:rPr>
          <w:b/>
          <w:sz w:val="14"/>
        </w:rPr>
      </w:pPr>
      <w:bookmarkStart w:id="15" w:name="automate-where-possible"/>
      <w:bookmarkEnd w:id="14"/>
      <w:r w:rsidRPr="003E4D60">
        <w:rPr>
          <w:b/>
          <w:sz w:val="24"/>
        </w:rPr>
        <w:t>4.3 Automate Where Possible</w:t>
      </w:r>
    </w:p>
    <w:p w:rsidR="000731CF" w:rsidRPr="003E4D60" w:rsidRDefault="008D2F60" w:rsidP="003E4D60">
      <w:pPr>
        <w:pStyle w:val="Abstract"/>
        <w:jc w:val="both"/>
        <w:rPr>
          <w:sz w:val="24"/>
        </w:rPr>
      </w:pPr>
      <w:r w:rsidRPr="003E4D60">
        <w:rPr>
          <w:sz w:val="24"/>
        </w:rPr>
        <w:t>Utilize automated patch management tools to streamline the detection, testing, and deployment of patches. Automation significantly reduces the potential for human error, speeds up the patching cycle, and ensures consistent application across the environmen</w:t>
      </w:r>
      <w:r w:rsidRPr="003E4D60">
        <w:rPr>
          <w:sz w:val="24"/>
        </w:rPr>
        <w:t>t.</w:t>
      </w:r>
    </w:p>
    <w:p w:rsidR="000731CF" w:rsidRPr="003E4D60" w:rsidRDefault="008D2F60" w:rsidP="003E4D60">
      <w:pPr>
        <w:pStyle w:val="Abstract"/>
        <w:jc w:val="both"/>
        <w:rPr>
          <w:b/>
          <w:sz w:val="14"/>
        </w:rPr>
      </w:pPr>
      <w:bookmarkStart w:id="16" w:name="test-before-deployment"/>
      <w:bookmarkEnd w:id="15"/>
      <w:r w:rsidRPr="003E4D60">
        <w:rPr>
          <w:b/>
          <w:sz w:val="24"/>
        </w:rPr>
        <w:t>4.4 Test Before Deployment</w:t>
      </w:r>
    </w:p>
    <w:p w:rsidR="000731CF" w:rsidRPr="003E4D60" w:rsidRDefault="008D2F60" w:rsidP="003E4D60">
      <w:pPr>
        <w:pStyle w:val="Abstract"/>
        <w:jc w:val="both"/>
        <w:rPr>
          <w:sz w:val="24"/>
        </w:rPr>
      </w:pPr>
      <w:r w:rsidRPr="003E4D60">
        <w:rPr>
          <w:sz w:val="24"/>
        </w:rPr>
        <w:t>Always test patches in a controlled, isolated environment (e.g., a staging server or a subset of non-critical systems) before deploying them to the production environment. This step helps identify potential compatibility issue</w:t>
      </w:r>
      <w:r w:rsidRPr="003E4D60">
        <w:rPr>
          <w:sz w:val="24"/>
        </w:rPr>
        <w:t>s, conflicts, or unintended consequences that could lead to downtime or operational disruptions.</w:t>
      </w:r>
    </w:p>
    <w:p w:rsidR="000731CF" w:rsidRPr="003E4D60" w:rsidRDefault="008D2F60" w:rsidP="003E4D60">
      <w:pPr>
        <w:pStyle w:val="Abstract"/>
        <w:jc w:val="both"/>
        <w:rPr>
          <w:b/>
          <w:sz w:val="14"/>
        </w:rPr>
      </w:pPr>
      <w:bookmarkStart w:id="17" w:name="regular-patch-cycles"/>
      <w:bookmarkEnd w:id="16"/>
      <w:r w:rsidRPr="003E4D60">
        <w:rPr>
          <w:b/>
          <w:sz w:val="24"/>
        </w:rPr>
        <w:t>4.5 Regular Patch Cycles</w:t>
      </w:r>
    </w:p>
    <w:p w:rsidR="000731CF" w:rsidRPr="003E4D60" w:rsidRDefault="008D2F60" w:rsidP="003E4D60">
      <w:pPr>
        <w:pStyle w:val="Abstract"/>
        <w:jc w:val="both"/>
        <w:rPr>
          <w:sz w:val="24"/>
        </w:rPr>
      </w:pPr>
      <w:r w:rsidRPr="003E4D60">
        <w:rPr>
          <w:sz w:val="24"/>
        </w:rPr>
        <w:t>Establish a consistent and predictable patching schedule (e.g., weekly, bi-weekly, or monthly) for routine updates. However, remain ag</w:t>
      </w:r>
      <w:r w:rsidRPr="003E4D60">
        <w:rPr>
          <w:sz w:val="24"/>
        </w:rPr>
        <w:t>ile and responsive to emergency security updates or zero-day exploits that require immediate attention outside the regular cycle.</w:t>
      </w:r>
    </w:p>
    <w:p w:rsidR="000731CF" w:rsidRPr="003E4D60" w:rsidRDefault="008D2F60" w:rsidP="003E4D60">
      <w:pPr>
        <w:pStyle w:val="Abstract"/>
        <w:jc w:val="both"/>
        <w:rPr>
          <w:b/>
          <w:sz w:val="14"/>
        </w:rPr>
      </w:pPr>
      <w:bookmarkStart w:id="18" w:name="monitor-and-audit"/>
      <w:bookmarkEnd w:id="17"/>
      <w:r w:rsidRPr="003E4D60">
        <w:rPr>
          <w:b/>
          <w:sz w:val="24"/>
        </w:rPr>
        <w:t>4.6 Monitor and Audit</w:t>
      </w:r>
    </w:p>
    <w:p w:rsidR="000731CF" w:rsidRPr="003E4D60" w:rsidRDefault="008D2F60" w:rsidP="003E4D60">
      <w:pPr>
        <w:pStyle w:val="Abstract"/>
        <w:jc w:val="both"/>
        <w:rPr>
          <w:sz w:val="24"/>
        </w:rPr>
      </w:pPr>
      <w:r w:rsidRPr="003E4D60">
        <w:rPr>
          <w:sz w:val="24"/>
        </w:rPr>
        <w:t>Continuously monitor systems to verify the successful application of patches and to detect any systems t</w:t>
      </w:r>
      <w:r w:rsidRPr="003E4D60">
        <w:rPr>
          <w:sz w:val="24"/>
        </w:rPr>
        <w:t>hat may have missed updates. Conduct regular audits to identify missing or failed patches, assess the effectiveness of the patch management process, and ensure ongoing compliance.</w:t>
      </w:r>
    </w:p>
    <w:p w:rsidR="000731CF" w:rsidRPr="003E4D60" w:rsidRDefault="008D2F60" w:rsidP="003E4D60">
      <w:pPr>
        <w:pStyle w:val="Abstract"/>
        <w:jc w:val="both"/>
        <w:rPr>
          <w:b/>
          <w:sz w:val="14"/>
        </w:rPr>
      </w:pPr>
      <w:bookmarkStart w:id="19" w:name="X5c42a67e2fd29c4150a36406258615a6b5151bb"/>
      <w:bookmarkEnd w:id="12"/>
      <w:bookmarkEnd w:id="18"/>
      <w:r w:rsidRPr="003E4D60">
        <w:rPr>
          <w:b/>
          <w:sz w:val="28"/>
        </w:rPr>
        <w:t>5. Benefits of a Strong Patch Management Strategy</w:t>
      </w:r>
    </w:p>
    <w:p w:rsidR="000731CF" w:rsidRPr="003E4D60" w:rsidRDefault="008D2F60" w:rsidP="003E4D60">
      <w:pPr>
        <w:pStyle w:val="Abstract"/>
        <w:jc w:val="both"/>
        <w:rPr>
          <w:sz w:val="24"/>
        </w:rPr>
      </w:pPr>
      <w:r w:rsidRPr="003E4D60">
        <w:rPr>
          <w:sz w:val="24"/>
        </w:rPr>
        <w:t>Prevents security breaches</w:t>
      </w:r>
      <w:r w:rsidRPr="003E4D60">
        <w:rPr>
          <w:sz w:val="24"/>
        </w:rPr>
        <w:t xml:space="preserve"> and data leaks by closing known vulnerabilities.</w:t>
      </w:r>
    </w:p>
    <w:p w:rsidR="000731CF" w:rsidRPr="003E4D60" w:rsidRDefault="008D2F60" w:rsidP="003E4D60">
      <w:pPr>
        <w:pStyle w:val="Abstract"/>
        <w:jc w:val="both"/>
        <w:rPr>
          <w:sz w:val="24"/>
        </w:rPr>
      </w:pPr>
      <w:r w:rsidRPr="003E4D60">
        <w:rPr>
          <w:sz w:val="24"/>
        </w:rPr>
        <w:t>Enhances system reliability, stability, and overall performance.</w:t>
      </w:r>
    </w:p>
    <w:p w:rsidR="000731CF" w:rsidRPr="003E4D60" w:rsidRDefault="008D2F60" w:rsidP="003E4D60">
      <w:pPr>
        <w:pStyle w:val="Abstract"/>
        <w:jc w:val="both"/>
        <w:rPr>
          <w:sz w:val="24"/>
        </w:rPr>
      </w:pPr>
      <w:r w:rsidRPr="003E4D60">
        <w:rPr>
          <w:sz w:val="24"/>
        </w:rPr>
        <w:t>Ensures compliance with industry regulations and legal requirements.</w:t>
      </w:r>
    </w:p>
    <w:p w:rsidR="000731CF" w:rsidRPr="003E4D60" w:rsidRDefault="008D2F60" w:rsidP="003E4D60">
      <w:pPr>
        <w:pStyle w:val="Abstract"/>
        <w:jc w:val="both"/>
        <w:rPr>
          <w:sz w:val="24"/>
        </w:rPr>
      </w:pPr>
      <w:r w:rsidRPr="003E4D60">
        <w:rPr>
          <w:sz w:val="24"/>
        </w:rPr>
        <w:t>Reduces the risk and impact of zero-day exploits.</w:t>
      </w:r>
    </w:p>
    <w:p w:rsidR="000731CF" w:rsidRPr="003E4D60" w:rsidRDefault="008D2F60" w:rsidP="003E4D60">
      <w:pPr>
        <w:pStyle w:val="Abstract"/>
        <w:jc w:val="both"/>
        <w:rPr>
          <w:sz w:val="24"/>
        </w:rPr>
      </w:pPr>
      <w:r w:rsidRPr="003E4D60">
        <w:rPr>
          <w:sz w:val="24"/>
        </w:rPr>
        <w:t>Builds user and client trust through a secure and dependable IT environment.</w:t>
      </w:r>
    </w:p>
    <w:p w:rsidR="000731CF" w:rsidRPr="003E4D60" w:rsidRDefault="008D2F60" w:rsidP="003E4D60">
      <w:pPr>
        <w:pStyle w:val="Abstract"/>
        <w:jc w:val="both"/>
        <w:rPr>
          <w:b/>
          <w:sz w:val="14"/>
        </w:rPr>
      </w:pPr>
      <w:bookmarkStart w:id="20" w:name="conclusion"/>
      <w:bookmarkEnd w:id="19"/>
      <w:r w:rsidRPr="003E4D60">
        <w:rPr>
          <w:b/>
          <w:sz w:val="28"/>
        </w:rPr>
        <w:lastRenderedPageBreak/>
        <w:t>6. Conclusion</w:t>
      </w:r>
    </w:p>
    <w:p w:rsidR="000731CF" w:rsidRPr="003E4D60" w:rsidRDefault="008D2F60" w:rsidP="003E4D60">
      <w:pPr>
        <w:pStyle w:val="Abstract"/>
        <w:jc w:val="both"/>
        <w:rPr>
          <w:sz w:val="24"/>
        </w:rPr>
      </w:pPr>
      <w:bookmarkStart w:id="21" w:name="_GoBack"/>
      <w:r w:rsidRPr="003E4D60">
        <w:rPr>
          <w:sz w:val="24"/>
        </w:rPr>
        <w:t>Patch management is a vital and non-negotiable component of an organization’s cybersecurity fr</w:t>
      </w:r>
      <w:r w:rsidRPr="003E4D60">
        <w:rPr>
          <w:sz w:val="24"/>
        </w:rPr>
        <w:t>amework. It acts as a primary defense against a vast array of cyber threats by systematically addressing software weaknesses. By systematically identifying, prioritizing, testing, and deploying patches, organizations can significantly reduce their attack s</w:t>
      </w:r>
      <w:r w:rsidRPr="003E4D60">
        <w:rPr>
          <w:sz w:val="24"/>
        </w:rPr>
        <w:t>urface, protect sensitive data, ensure regulatory compliance, and maintain the stability and performance of their IT systems. In an era of escalating and evolving cyber threats, a disciplined, well-resourced, and often automated patch management strategy i</w:t>
      </w:r>
      <w:r w:rsidRPr="003E4D60">
        <w:rPr>
          <w:sz w:val="24"/>
        </w:rPr>
        <w:t>s not just a best practice—it is a fundamental necessity for survival and success in the digital landscape.</w:t>
      </w:r>
    </w:p>
    <w:bookmarkEnd w:id="0"/>
    <w:bookmarkEnd w:id="20"/>
    <w:bookmarkEnd w:id="21"/>
    <w:p w:rsidR="003E4D60" w:rsidRPr="003E4D60" w:rsidRDefault="003E4D60" w:rsidP="003E4D60">
      <w:pPr>
        <w:pStyle w:val="BodyText"/>
      </w:pPr>
    </w:p>
    <w:sectPr w:rsidR="003E4D60" w:rsidRPr="003E4D6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F60" w:rsidRDefault="008D2F60">
      <w:pPr>
        <w:spacing w:after="0"/>
      </w:pPr>
      <w:r>
        <w:separator/>
      </w:r>
    </w:p>
  </w:endnote>
  <w:endnote w:type="continuationSeparator" w:id="0">
    <w:p w:rsidR="008D2F60" w:rsidRDefault="008D2F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F60" w:rsidRDefault="008D2F60">
      <w:r>
        <w:separator/>
      </w:r>
    </w:p>
  </w:footnote>
  <w:footnote w:type="continuationSeparator" w:id="0">
    <w:p w:rsidR="008D2F60" w:rsidRDefault="008D2F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0"/>
    <w:multiLevelType w:val="multilevel"/>
    <w:tmpl w:val="B6E8973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nsid w:val="0000A991"/>
    <w:multiLevelType w:val="multilevel"/>
    <w:tmpl w:val="8166A48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1CF"/>
    <w:rsid w:val="000731CF"/>
    <w:rsid w:val="003E4D60"/>
    <w:rsid w:val="008D2F6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Patch Management in Cybersecurity: A Research Report</vt:lpstr>
    </vt:vector>
  </TitlesOfParts>
  <Company/>
  <LinksUpToDate>false</LinksUpToDate>
  <CharactersWithSpaces>6920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Patch Management in Cybersecurity: A Research Report</dc:title>
  <dc:creator>NEW</dc:creator>
  <cp:lastModifiedBy>NEW</cp:lastModifiedBy>
  <cp:revision>2</cp:revision>
  <dcterms:created xsi:type="dcterms:W3CDTF">2025-07-07T09:15:00Z</dcterms:created>
  <dcterms:modified xsi:type="dcterms:W3CDTF">2025-07-07T09:15:00Z</dcterms:modified>
  <dc:language>en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