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Instrukcja dla agenta kodowego</w:t>
      </w:r>
    </w:p>
    <w:p>
      <w:pPr>
        <w:jc w:val="center"/>
      </w:pPr>
      <w:r>
        <w:rPr>
          <w:i/>
          <w:color w:val="5A626C"/>
          <w:sz w:val="22"/>
        </w:rPr>
        <w:t>Aplikacja do analizy historycznej strategii wybicia session boxów</w:t>
        <w:br/>
        <w:t>stack: Django + DRF + React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teBox"/>
            </w:pPr>
            <w:r>
              <w:rPr>
                <w:b/>
              </w:rPr>
              <w:t xml:space="preserve">Cel projektu: </w:t>
            </w:r>
            <w:r>
              <w:t>zbudować prostą aplikację webową do backtestu strategii breakout session boxów na danych historycznych dla indeksów takich jak DAX, NASDAQ i S&amp;P 500. Użytkownik wybiera instrument, zakres dat oraz własne parametry strategii, a aplikacja zwraca wyniki dzień po dniu i podstawowe statystyki.</w:t>
            </w:r>
          </w:p>
        </w:tc>
      </w:tr>
    </w:tbl>
    <w:p/>
    <w:p>
      <w:pPr>
        <w:pStyle w:val="Heading1"/>
      </w:pPr>
      <w:r>
        <w:t>1. Co aplikacja ma robić</w:t>
      </w:r>
    </w:p>
    <w:p>
      <w:pPr>
        <w:pStyle w:val="ListBullet"/>
        <w:spacing w:after="40"/>
      </w:pPr>
      <w:r>
        <w:t>Pobierać historyczne dane OHLC dla wybranego instrumentu i zakresu dat.</w:t>
      </w:r>
    </w:p>
    <w:p>
      <w:pPr>
        <w:pStyle w:val="ListBullet"/>
        <w:spacing w:after="40"/>
      </w:pPr>
      <w:r>
        <w:t>Wyznaczać session box dla określonych godzin, np. 02:00–10:00 w strefie użytkownika.</w:t>
      </w:r>
    </w:p>
    <w:p>
      <w:pPr>
        <w:pStyle w:val="ListBullet"/>
        <w:spacing w:after="40"/>
      </w:pPr>
      <w:r>
        <w:t>Sprawdzać, czy po zakończeniu sesji cena wybija high lub low boxa.</w:t>
      </w:r>
    </w:p>
    <w:p>
      <w:pPr>
        <w:pStyle w:val="ListBullet"/>
        <w:spacing w:after="40"/>
      </w:pPr>
      <w:r>
        <w:t>Po wykryciu wybicia analizować, czy najpierw został trafiony TP czy SL.</w:t>
      </w:r>
    </w:p>
    <w:p>
      <w:pPr>
        <w:pStyle w:val="ListBullet"/>
        <w:spacing w:after="40"/>
      </w:pPr>
      <w:r>
        <w:t>Zwracać wynik dla każdego dnia: win, loss albo no_breakout.</w:t>
      </w:r>
    </w:p>
    <w:p>
      <w:pPr>
        <w:pStyle w:val="ListBullet"/>
        <w:spacing w:after="40"/>
      </w:pPr>
      <w:r>
        <w:t>Pokazywać tabelę wyników oraz podsumowanie statystyk.</w:t>
      </w:r>
    </w:p>
    <w:p>
      <w:pPr>
        <w:pStyle w:val="Heading1"/>
      </w:pPr>
      <w:r>
        <w:t>2. Parametry ustawiane przez użytkownika</w:t>
      </w:r>
    </w:p>
    <w:p>
      <w:pPr>
        <w:pStyle w:val="ListBullet"/>
        <w:spacing w:after="40"/>
      </w:pPr>
      <w:r>
        <w:t>Instrument, np. DAX, NASDAQ, S&amp;P 500.</w:t>
      </w:r>
    </w:p>
    <w:p>
      <w:pPr>
        <w:pStyle w:val="ListBullet"/>
        <w:spacing w:after="40"/>
      </w:pPr>
      <w:r>
        <w:t>Zakres dat: od-do.</w:t>
      </w:r>
    </w:p>
    <w:p>
      <w:pPr>
        <w:pStyle w:val="ListBullet"/>
        <w:spacing w:after="40"/>
      </w:pPr>
      <w:r>
        <w:t>Godzina początku i końca session boxa.</w:t>
      </w:r>
    </w:p>
    <w:p>
      <w:pPr>
        <w:pStyle w:val="ListBullet"/>
        <w:spacing w:after="40"/>
      </w:pPr>
      <w:r>
        <w:t>Breakout offset, czyli o ile cena musi przekroczyć high/low, aby uznać wybicie.</w:t>
      </w:r>
    </w:p>
    <w:p>
      <w:pPr>
        <w:pStyle w:val="ListBullet"/>
        <w:spacing w:after="40"/>
      </w:pPr>
      <w:r>
        <w:t>Take Profit w punktach.</w:t>
      </w:r>
    </w:p>
    <w:p>
      <w:pPr>
        <w:pStyle w:val="ListBullet"/>
        <w:spacing w:after="40"/>
      </w:pPr>
      <w:r>
        <w:t>Stop Loss w punktach.</w:t>
      </w:r>
    </w:p>
    <w:p>
      <w:pPr>
        <w:pStyle w:val="Heading1"/>
      </w:pPr>
      <w:r>
        <w:t>3. Główna logika strategii</w:t>
      </w:r>
    </w:p>
    <w:p>
      <w:pPr>
        <w:pStyle w:val="ListBullet"/>
        <w:spacing w:after="40"/>
      </w:pPr>
      <w:r>
        <w:t>Dla każdego dnia policzyć session_high i session_low z wybranego przedziału godzinowego.</w:t>
      </w:r>
    </w:p>
    <w:p>
      <w:pPr>
        <w:pStyle w:val="ListBullet"/>
        <w:spacing w:after="40"/>
      </w:pPr>
      <w:r>
        <w:t>Po zakończeniu sesji znaleźć pierwszy breakout: górą albo dołem.</w:t>
      </w:r>
    </w:p>
    <w:p>
      <w:pPr>
        <w:pStyle w:val="ListBullet"/>
        <w:spacing w:after="40"/>
      </w:pPr>
      <w:r>
        <w:t>Jeśli pierwszy breakout jest górą, kierunek trade'a = long. Jeśli dołem, kierunek = short.</w:t>
      </w:r>
    </w:p>
    <w:p>
      <w:pPr>
        <w:pStyle w:val="ListBullet"/>
        <w:spacing w:after="40"/>
      </w:pPr>
      <w:r>
        <w:t>Od momentu breakouta obliczyć entry_price, tp_price i sl_price.</w:t>
      </w:r>
    </w:p>
    <w:p>
      <w:pPr>
        <w:pStyle w:val="ListBullet"/>
        <w:spacing w:after="40"/>
      </w:pPr>
      <w:r>
        <w:t>Przejść po kolejnych świecach i sprawdzić, czy najpierw został trafiony TP czy SL.</w:t>
      </w:r>
    </w:p>
    <w:p>
      <w:pPr>
        <w:pStyle w:val="ListBullet"/>
        <w:spacing w:after="40"/>
      </w:pPr>
      <w:r>
        <w:t>Jeśli breakout nie wystąpił, zwrócić no_breakout.</w:t>
      </w:r>
    </w:p>
    <w:p>
      <w:pPr>
        <w:pStyle w:val="ListBullet"/>
        <w:spacing w:after="40"/>
      </w:pPr>
      <w:r>
        <w:t>Na MVP analizować tylko pierwszy breakout dnia.</w:t>
      </w:r>
    </w:p>
    <w:p>
      <w:pPr>
        <w:pStyle w:val="Heading1"/>
      </w:pPr>
      <w:r>
        <w:t>4. Edge case'y, które trzeba obsłużyć jawnie</w:t>
      </w:r>
    </w:p>
    <w:p>
      <w:pPr>
        <w:pStyle w:val="ListBullet"/>
        <w:spacing w:after="40"/>
      </w:pPr>
      <w:r>
        <w:t>Brak breakouta w danym dniu.</w:t>
      </w:r>
    </w:p>
    <w:p>
      <w:pPr>
        <w:pStyle w:val="ListBullet"/>
        <w:spacing w:after="40"/>
      </w:pPr>
      <w:r>
        <w:t>Wybicie obu stron tego samego dnia - liczy się to, które nastąpiło pierwsze.</w:t>
      </w:r>
    </w:p>
    <w:p>
      <w:pPr>
        <w:pStyle w:val="ListBullet"/>
        <w:spacing w:after="40"/>
      </w:pPr>
      <w:r>
        <w:t>Sytuacja, w której na jednej świecy mogły zostać trafione zarówno TP, jak i SL.</w:t>
      </w:r>
    </w:p>
    <w:p>
      <w:pPr>
        <w:pStyle w:val="ListBullet"/>
        <w:spacing w:after="40"/>
      </w:pPr>
      <w:r>
        <w:t>Brak danych albo niepełne dane dla danego dnia.</w:t>
      </w:r>
    </w:p>
    <w:p>
      <w:pPr>
        <w:pStyle w:val="ListBullet"/>
        <w:spacing w:after="40"/>
      </w:pPr>
      <w:r>
        <w:t>Poprawna obsługa stref czasowych i konwersji czasu.</w:t>
      </w:r>
    </w:p>
    <w:p>
      <w:pPr>
        <w:pStyle w:val="Heading1"/>
      </w:pPr>
      <w:r>
        <w:t>5. Co ma pokazać frontend</w:t>
      </w:r>
    </w:p>
    <w:p>
      <w:pPr>
        <w:pStyle w:val="ListBullet"/>
        <w:spacing w:after="40"/>
      </w:pPr>
      <w:r>
        <w:t>Formularz do ustawienia parametrów strategii.</w:t>
      </w:r>
    </w:p>
    <w:p>
      <w:pPr>
        <w:pStyle w:val="ListBullet"/>
        <w:spacing w:after="40"/>
      </w:pPr>
      <w:r>
        <w:t>Przycisk uruchamiający analizę.</w:t>
      </w:r>
    </w:p>
    <w:p>
      <w:pPr>
        <w:pStyle w:val="ListBullet"/>
        <w:spacing w:after="40"/>
      </w:pPr>
      <w:r>
        <w:t>Tabelę wyników dzień po dniu.</w:t>
      </w:r>
    </w:p>
    <w:p>
      <w:pPr>
        <w:pStyle w:val="ListBullet"/>
        <w:spacing w:after="40"/>
      </w:pPr>
      <w:r>
        <w:t>Sekcję summary: total_days, wins, losses, win_rate, net_points.</w:t>
      </w:r>
    </w:p>
    <w:p>
      <w:pPr>
        <w:pStyle w:val="Heading1"/>
      </w:pPr>
      <w:r>
        <w:t>6. Struktura backendu - zalecana architektura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</w:rPr>
              <w:t>Plik / moduł</w:t>
            </w:r>
          </w:p>
        </w:tc>
        <w:tc>
          <w:tcPr>
            <w:tcW w:type="dxa" w:w="5904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</w:rPr>
              <w:t>Rola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serializers.py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Walidacja requestu i ewentualnie format odpowiedzi.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views.py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Tylko przyjęcie requestu, wywołanie serwisów i zwrot response.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services/market_data_service.py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Pobranie historycznych danych cenowych z wybranego źródła.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services/session_box_service.py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Wyznaczenie session high i session low.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services/strategy_engine.py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Cała logika breakout + entry + TP/SL + wynik dnia.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services/stats_service.py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Liczenie statystyk zbiorczych do sekcji summary.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utils/timezone.py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Obsługa stref czasowych, parsowania godzin i normalizacji timestampów.</w:t>
            </w:r>
          </w:p>
        </w:tc>
      </w:tr>
    </w:tbl>
    <w:p>
      <w:pPr>
        <w:pStyle w:val="Heading1"/>
      </w:pPr>
      <w:r>
        <w:t>7. Minimalne API dla MVP</w:t>
      </w:r>
    </w:p>
    <w:p>
      <w:r>
        <w:rPr>
          <w:b/>
        </w:rPr>
        <w:t xml:space="preserve">Endpoint: </w:t>
      </w:r>
      <w:r>
        <w:t>POST /api/backtest/session-box/</w:t>
      </w:r>
    </w:p>
    <w:p>
      <w:pPr>
        <w:ind w:left="504"/>
      </w:pPr>
      <w:r>
        <w:rPr>
          <w:rFonts w:ascii="Consolas" w:hAnsi="Consolas"/>
          <w:sz w:val="18"/>
        </w:rPr>
        <w:t>{</w:t>
      </w:r>
    </w:p>
    <w:p>
      <w:pPr>
        <w:ind w:left="504"/>
      </w:pPr>
      <w:r>
        <w:rPr>
          <w:rFonts w:ascii="Consolas" w:hAnsi="Consolas"/>
          <w:sz w:val="18"/>
        </w:rPr>
        <w:t xml:space="preserve">  "instrument": "DAX",</w:t>
      </w:r>
    </w:p>
    <w:p>
      <w:pPr>
        <w:ind w:left="504"/>
      </w:pPr>
      <w:r>
        <w:rPr>
          <w:rFonts w:ascii="Consolas" w:hAnsi="Consolas"/>
          <w:sz w:val="18"/>
        </w:rPr>
        <w:t xml:space="preserve">  "date_from": "2026-03-01",</w:t>
      </w:r>
    </w:p>
    <w:p>
      <w:pPr>
        <w:ind w:left="504"/>
      </w:pPr>
      <w:r>
        <w:rPr>
          <w:rFonts w:ascii="Consolas" w:hAnsi="Consolas"/>
          <w:sz w:val="18"/>
        </w:rPr>
        <w:t xml:space="preserve">  "date_to": "2026-03-07",</w:t>
      </w:r>
    </w:p>
    <w:p>
      <w:pPr>
        <w:ind w:left="504"/>
      </w:pPr>
      <w:r>
        <w:rPr>
          <w:rFonts w:ascii="Consolas" w:hAnsi="Consolas"/>
          <w:sz w:val="18"/>
        </w:rPr>
        <w:t xml:space="preserve">  "session_start": "02:00",</w:t>
      </w:r>
    </w:p>
    <w:p>
      <w:pPr>
        <w:ind w:left="504"/>
      </w:pPr>
      <w:r>
        <w:rPr>
          <w:rFonts w:ascii="Consolas" w:hAnsi="Consolas"/>
          <w:sz w:val="18"/>
        </w:rPr>
        <w:t xml:space="preserve">  "session_end": "10:00",</w:t>
      </w:r>
    </w:p>
    <w:p>
      <w:pPr>
        <w:ind w:left="504"/>
      </w:pPr>
      <w:r>
        <w:rPr>
          <w:rFonts w:ascii="Consolas" w:hAnsi="Consolas"/>
          <w:sz w:val="18"/>
        </w:rPr>
        <w:t xml:space="preserve">  "tp_points": 40,</w:t>
      </w:r>
    </w:p>
    <w:p>
      <w:pPr>
        <w:ind w:left="504"/>
      </w:pPr>
      <w:r>
        <w:rPr>
          <w:rFonts w:ascii="Consolas" w:hAnsi="Consolas"/>
          <w:sz w:val="18"/>
        </w:rPr>
        <w:t xml:space="preserve">  "sl_points": 20,</w:t>
      </w:r>
    </w:p>
    <w:p>
      <w:pPr>
        <w:ind w:left="504"/>
      </w:pPr>
      <w:r>
        <w:rPr>
          <w:rFonts w:ascii="Consolas" w:hAnsi="Consolas"/>
          <w:sz w:val="18"/>
        </w:rPr>
        <w:t xml:space="preserve">  "breakout_offset": 0</w:t>
      </w:r>
    </w:p>
    <w:p>
      <w:pPr>
        <w:ind w:left="504"/>
      </w:pPr>
      <w:r>
        <w:rPr>
          <w:rFonts w:ascii="Consolas" w:hAnsi="Consolas"/>
          <w:sz w:val="18"/>
        </w:rPr>
        <w:t>}</w:t>
      </w:r>
    </w:p>
    <w:p>
      <w:pPr>
        <w:ind w:left="504"/>
      </w:pPr>
      <w:r>
        <w:rPr>
          <w:rFonts w:ascii="Consolas" w:hAnsi="Consolas"/>
          <w:sz w:val="18"/>
        </w:rPr>
      </w:r>
    </w:p>
    <w:p>
      <w:pPr>
        <w:ind w:left="504"/>
      </w:pPr>
      <w:r>
        <w:rPr>
          <w:rFonts w:ascii="Consolas" w:hAnsi="Consolas"/>
          <w:sz w:val="18"/>
        </w:rPr>
        <w:t>Response:</w:t>
      </w:r>
    </w:p>
    <w:p>
      <w:pPr>
        <w:ind w:left="504"/>
      </w:pPr>
      <w:r>
        <w:rPr>
          <w:rFonts w:ascii="Consolas" w:hAnsi="Consolas"/>
          <w:sz w:val="18"/>
        </w:rPr>
        <w:t>{</w:t>
      </w:r>
    </w:p>
    <w:p>
      <w:pPr>
        <w:ind w:left="504"/>
      </w:pPr>
      <w:r>
        <w:rPr>
          <w:rFonts w:ascii="Consolas" w:hAnsi="Consolas"/>
          <w:sz w:val="18"/>
        </w:rPr>
        <w:t xml:space="preserve">  "summary": {"total_days": 5, "wins": 3, "losses": 2, "win_rate": 60.0, "net_points": 80},</w:t>
      </w:r>
    </w:p>
    <w:p>
      <w:pPr>
        <w:ind w:left="504"/>
      </w:pPr>
      <w:r>
        <w:rPr>
          <w:rFonts w:ascii="Consolas" w:hAnsi="Consolas"/>
          <w:sz w:val="18"/>
        </w:rPr>
        <w:t xml:space="preserve">  "results": [</w:t>
      </w:r>
    </w:p>
    <w:p>
      <w:pPr>
        <w:ind w:left="504"/>
      </w:pPr>
      <w:r>
        <w:rPr>
          <w:rFonts w:ascii="Consolas" w:hAnsi="Consolas"/>
          <w:sz w:val="18"/>
        </w:rPr>
        <w:t xml:space="preserve">    {</w:t>
      </w:r>
    </w:p>
    <w:p>
      <w:pPr>
        <w:ind w:left="504"/>
      </w:pPr>
      <w:r>
        <w:rPr>
          <w:rFonts w:ascii="Consolas" w:hAnsi="Consolas"/>
          <w:sz w:val="18"/>
        </w:rPr>
        <w:t xml:space="preserve">      "date": "2026-03-02",</w:t>
      </w:r>
    </w:p>
    <w:p>
      <w:pPr>
        <w:ind w:left="504"/>
      </w:pPr>
      <w:r>
        <w:rPr>
          <w:rFonts w:ascii="Consolas" w:hAnsi="Consolas"/>
          <w:sz w:val="18"/>
        </w:rPr>
        <w:t xml:space="preserve">      "instrument": "DAX",</w:t>
      </w:r>
    </w:p>
    <w:p>
      <w:pPr>
        <w:ind w:left="504"/>
      </w:pPr>
      <w:r>
        <w:rPr>
          <w:rFonts w:ascii="Consolas" w:hAnsi="Consolas"/>
          <w:sz w:val="18"/>
        </w:rPr>
        <w:t xml:space="preserve">      "session_high": 15420.5,</w:t>
      </w:r>
    </w:p>
    <w:p>
      <w:pPr>
        <w:ind w:left="504"/>
      </w:pPr>
      <w:r>
        <w:rPr>
          <w:rFonts w:ascii="Consolas" w:hAnsi="Consolas"/>
          <w:sz w:val="18"/>
        </w:rPr>
        <w:t xml:space="preserve">      "session_low": 15360.0,</w:t>
      </w:r>
    </w:p>
    <w:p>
      <w:pPr>
        <w:ind w:left="504"/>
      </w:pPr>
      <w:r>
        <w:rPr>
          <w:rFonts w:ascii="Consolas" w:hAnsi="Consolas"/>
          <w:sz w:val="18"/>
        </w:rPr>
        <w:t xml:space="preserve">      "breakout_direction": "up",</w:t>
      </w:r>
    </w:p>
    <w:p>
      <w:pPr>
        <w:ind w:left="504"/>
      </w:pPr>
      <w:r>
        <w:rPr>
          <w:rFonts w:ascii="Consolas" w:hAnsi="Consolas"/>
          <w:sz w:val="18"/>
        </w:rPr>
        <w:t xml:space="preserve">      "entry_price": 15420.5,</w:t>
      </w:r>
    </w:p>
    <w:p>
      <w:pPr>
        <w:ind w:left="504"/>
      </w:pPr>
      <w:r>
        <w:rPr>
          <w:rFonts w:ascii="Consolas" w:hAnsi="Consolas"/>
          <w:sz w:val="18"/>
        </w:rPr>
        <w:t xml:space="preserve">      "tp_price": 15460.5,</w:t>
      </w:r>
    </w:p>
    <w:p>
      <w:pPr>
        <w:ind w:left="504"/>
      </w:pPr>
      <w:r>
        <w:rPr>
          <w:rFonts w:ascii="Consolas" w:hAnsi="Consolas"/>
          <w:sz w:val="18"/>
        </w:rPr>
        <w:t xml:space="preserve">      "sl_price": 15400.5,</w:t>
      </w:r>
    </w:p>
    <w:p>
      <w:pPr>
        <w:ind w:left="504"/>
      </w:pPr>
      <w:r>
        <w:rPr>
          <w:rFonts w:ascii="Consolas" w:hAnsi="Consolas"/>
          <w:sz w:val="18"/>
        </w:rPr>
        <w:t xml:space="preserve">      "result": "win"</w:t>
      </w:r>
    </w:p>
    <w:p>
      <w:pPr>
        <w:ind w:left="504"/>
      </w:pPr>
      <w:r>
        <w:rPr>
          <w:rFonts w:ascii="Consolas" w:hAnsi="Consolas"/>
          <w:sz w:val="18"/>
        </w:rPr>
        <w:t xml:space="preserve">    }</w:t>
      </w:r>
    </w:p>
    <w:p>
      <w:pPr>
        <w:ind w:left="504"/>
      </w:pPr>
      <w:r>
        <w:rPr>
          <w:rFonts w:ascii="Consolas" w:hAnsi="Consolas"/>
          <w:sz w:val="18"/>
        </w:rPr>
        <w:t xml:space="preserve">  ]</w:t>
      </w:r>
    </w:p>
    <w:p>
      <w:pPr>
        <w:ind w:left="504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8. Instrukcja dla Copilota / agenta kodowego</w:t>
      </w:r>
    </w:p>
    <w:p>
      <w:pPr>
        <w:pStyle w:val="ListNumber"/>
      </w:pPr>
      <w:r>
        <w:t>Najpierw zbuduj backendowy endpoint przyjmujący parametry strategii.</w:t>
      </w:r>
    </w:p>
    <w:p>
      <w:pPr>
        <w:pStyle w:val="ListNumber"/>
      </w:pPr>
      <w:r>
        <w:t>Następnie dodaj serwis do pobierania danych intraday OHLC.</w:t>
      </w:r>
    </w:p>
    <w:p>
      <w:pPr>
        <w:pStyle w:val="ListNumber"/>
      </w:pPr>
      <w:r>
        <w:t>Potem zaimplementuj logikę liczenia session boxa dzień po dniu.</w:t>
      </w:r>
    </w:p>
    <w:p>
      <w:pPr>
        <w:pStyle w:val="ListNumber"/>
      </w:pPr>
      <w:r>
        <w:t>Potem dodaj silnik strategii wykrywający pierwszy breakout i sprawdzający TP/SL.</w:t>
      </w:r>
    </w:p>
    <w:p>
      <w:pPr>
        <w:pStyle w:val="ListNumber"/>
      </w:pPr>
      <w:r>
        <w:t>Następnie przygotuj odpowiedź JSON z wynikami i summary.</w:t>
      </w:r>
    </w:p>
    <w:p>
      <w:pPr>
        <w:pStyle w:val="ListNumber"/>
      </w:pPr>
      <w:r>
        <w:t>Dopiero potem zbuduj prosty frontend: formularz, wywołanie API, tabela wyników, podsumowanie.</w:t>
      </w:r>
    </w:p>
    <w:p>
      <w:pPr>
        <w:pStyle w:val="ListNumber"/>
      </w:pPr>
      <w:r>
        <w:t>Nie dodawaj na początku wykresów ani zaawansowanych filtrów. Najpierw niech MVP działa poprawnie i deterministycznie.</w:t>
      </w:r>
    </w:p>
    <w:p>
      <w:pPr>
        <w:spacing w:before="160"/>
      </w:pPr>
      <w:r>
        <w:rPr>
          <w:b/>
          <w:color w:val="1F4E79"/>
        </w:rPr>
        <w:t>Krótko: to ma być narzędzie do historycznej analizy strategii breakout session boxów, a nie platforma do live tradingu.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415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29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