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6E" w:rsidRDefault="00F9436E" w:rsidP="00667CD5">
      <w:pPr>
        <w:sectPr w:rsidR="00F9436E" w:rsidSect="00DE4713">
          <w:footerReference w:type="default" r:id="rId9"/>
          <w:pgSz w:w="11901" w:h="16817"/>
          <w:pgMar w:top="159" w:right="198" w:bottom="278" w:left="181" w:header="227" w:footer="284" w:gutter="0"/>
          <w:cols w:space="708"/>
        </w:sectPr>
      </w:pPr>
      <w:r>
        <w:rPr>
          <w:noProof/>
          <w:lang w:val="fr-CA" w:eastAsia="fr-CA"/>
        </w:rPr>
        <mc:AlternateContent>
          <mc:Choice Requires="wps">
            <w:drawing>
              <wp:anchor distT="0" distB="0" distL="114300" distR="114300" simplePos="0" relativeHeight="251661824" behindDoc="0" locked="1" layoutInCell="1" allowOverlap="1" wp14:anchorId="46F2CF6C" wp14:editId="6C0C4390">
                <wp:simplePos x="0" y="0"/>
                <wp:positionH relativeFrom="column">
                  <wp:posOffset>281305</wp:posOffset>
                </wp:positionH>
                <wp:positionV relativeFrom="page">
                  <wp:posOffset>2644140</wp:posOffset>
                </wp:positionV>
                <wp:extent cx="3412800" cy="414000"/>
                <wp:effectExtent l="0" t="0" r="0" b="5715"/>
                <wp:wrapSquare wrapText="bothSides"/>
                <wp:docPr id="4" name="Zone de texte 4"/>
                <wp:cNvGraphicFramePr/>
                <a:graphic xmlns:a="http://schemas.openxmlformats.org/drawingml/2006/main">
                  <a:graphicData uri="http://schemas.microsoft.com/office/word/2010/wordprocessingShape">
                    <wps:wsp>
                      <wps:cNvSpPr txBox="1"/>
                      <wps:spPr>
                        <a:xfrm>
                          <a:off x="0" y="0"/>
                          <a:ext cx="3412800" cy="41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915FD" w:rsidRPr="00F9436E" w:rsidRDefault="00F9436E">
                            <w:pPr>
                              <w:rPr>
                                <w:rFonts w:ascii="Gill Sans MT" w:hAnsi="Gill Sans MT"/>
                                <w:color w:val="0070C0"/>
                                <w:sz w:val="34"/>
                                <w:szCs w:val="34"/>
                                <w:lang w:val="fr-CA"/>
                              </w:rPr>
                            </w:pPr>
                            <w:r w:rsidRPr="00F9436E">
                              <w:rPr>
                                <w:rFonts w:ascii="Gill Sans MT" w:hAnsi="Gill Sans MT"/>
                                <w:color w:val="0070C0"/>
                                <w:sz w:val="34"/>
                                <w:szCs w:val="34"/>
                                <w:lang w:val="fr-CA"/>
                              </w:rPr>
                              <w:t>Jeu de table interactive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2CF6C" id="_x0000_t202" coordsize="21600,21600" o:spt="202" path="m,l,21600r21600,l21600,xe">
                <v:stroke joinstyle="miter"/>
                <v:path gradientshapeok="t" o:connecttype="rect"/>
              </v:shapetype>
              <v:shape id="Zone de texte 4" o:spid="_x0000_s1026" type="#_x0000_t202" style="position:absolute;margin-left:22.15pt;margin-top:208.2pt;width:268.7pt;height:32.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jVrQIAAKgFAAAOAAAAZHJzL2Uyb0RvYy54bWysVN9v0zAQfkfif7D83iUp2diqpVPWqQhp&#10;2iY2NIk317HXCMdnbLdJQfzvnJ2kK4OXIV6S893n8913P84vukaRrbCuBl3Q7CilRGgOVa2fCvr5&#10;YTk5pcR5piumQIuC7oSjF/O3b85bMxNTWIOqhCXoRLtZawq69t7MksTxtWiYOwIjNBol2IZ5PNqn&#10;pLKsRe+NSqZpepK0YCtjgQvnUHvVG+k8+pdScH8rpROeqIJibD5+bfyuwjeZn7PZk2VmXfMhDPYP&#10;UTSs1vjo3tUV84xsbP2Hq6bmFhxIf8ShSUDKmouYA2aTpS+yuV8zI2IuSI4ze5rc/3PLb7Z3ltRV&#10;QXNKNGuwRF+wUKQSxIvOC5IHilrjZoi8N4j13SV0WOpR71AZMu+kbcIfcyJoR7J3e4LRE+GofJdn&#10;09MUTRxteZanKKP75Pm2sc5/ENCQIBTUYgEjr2x77XwPHSHhMQ3LWqlYRKV/U6DPXiNiF/S32Qwj&#10;QTEgQ0yxQj8Wx++n5fvjs8lJeZxN8iw9nZRlOp1cLcu0TPPl4iy//DnEOd5PAiV96lHyOyWCV6U/&#10;CYl8RgaCInayWChLtgx7kHEutI/kxQgRHVASs3jNxQEf84j5veZyz8j4Mmi/v9zUGmzk+0XY1dcx&#10;ZNnjsWgHeQfRd6tuaJUVVDvsFAv9uDnDlzWW85o5f8cszhd2AO4Mf4sfqaAtKAwSJWuw3/+mD3hs&#10;e7RS0uK8FtR92zArKFEfNQ7EWZbnYcDjIceK4sEeWlaHFr1pFoDlyHA7GR7FgPdqFKWF5hFXSxle&#10;RRPTHN8uqB/Fhe+3CK4mLsoygnCkDfPX+t7w4DpUJzTrQ/fIrBk6OkzVDYyTzWYvGrvHhpsayo0H&#10;WceuDwT3rA7E4zqIczOsrrBvDs8R9bxg578AAAD//wMAUEsDBBQABgAIAAAAIQCE/EPM3gAAAAoB&#10;AAAPAAAAZHJzL2Rvd25yZXYueG1sTI9NT8MwDIbvSPyHyEjcWNLRla5rOiEQVxDjQ+KWNV5brXGq&#10;JlvLv8ec4GTZfvT6cbmdXS/OOIbOk4ZkoUAg1d521Gh4f3u6yUGEaMia3hNq+MYA2+ryojSF9RO9&#10;4nkXG8EhFAqjoY1xKKQMdYvOhIUfkHh38KMzkduxkXY0E4e7Xi6VyqQzHfGF1gz40GJ93J2cho/n&#10;w9dnql6aR7caJj8rSW4ttb6+mu83ICLO8Q+GX31Wh4qd9v5ENoheQ5reMsk1yVIQDKzy5A7Enid5&#10;koGsSvn/heoHAAD//wMAUEsBAi0AFAAGAAgAAAAhALaDOJL+AAAA4QEAABMAAAAAAAAAAAAAAAAA&#10;AAAAAFtDb250ZW50X1R5cGVzXS54bWxQSwECLQAUAAYACAAAACEAOP0h/9YAAACUAQAACwAAAAAA&#10;AAAAAAAAAAAvAQAAX3JlbHMvLnJlbHNQSwECLQAUAAYACAAAACEAkEHY1a0CAACoBQAADgAAAAAA&#10;AAAAAAAAAAAuAgAAZHJzL2Uyb0RvYy54bWxQSwECLQAUAAYACAAAACEAhPxDzN4AAAAKAQAADwAA&#10;AAAAAAAAAAAAAAAHBQAAZHJzL2Rvd25yZXYueG1sUEsFBgAAAAAEAAQA8wAAABIGAAAAAA==&#10;" filled="f" stroked="f">
                <v:textbox>
                  <w:txbxContent>
                    <w:p w:rsidR="008915FD" w:rsidRPr="00F9436E" w:rsidRDefault="00F9436E">
                      <w:pPr>
                        <w:rPr>
                          <w:rFonts w:ascii="Gill Sans MT" w:hAnsi="Gill Sans MT"/>
                          <w:color w:val="0070C0"/>
                          <w:sz w:val="34"/>
                          <w:szCs w:val="34"/>
                          <w:lang w:val="fr-CA"/>
                        </w:rPr>
                      </w:pPr>
                      <w:r w:rsidRPr="00F9436E">
                        <w:rPr>
                          <w:rFonts w:ascii="Gill Sans MT" w:hAnsi="Gill Sans MT"/>
                          <w:color w:val="0070C0"/>
                          <w:sz w:val="34"/>
                          <w:szCs w:val="34"/>
                          <w:lang w:val="fr-CA"/>
                        </w:rPr>
                        <w:t>Jeu de table interactive</w:t>
                      </w:r>
                    </w:p>
                  </w:txbxContent>
                </v:textbox>
                <w10:wrap type="square" anchory="page"/>
                <w10:anchorlock/>
              </v:shape>
            </w:pict>
          </mc:Fallback>
        </mc:AlternateContent>
      </w:r>
      <w:r>
        <w:rPr>
          <w:noProof/>
          <w:lang w:val="fr-CA" w:eastAsia="fr-CA"/>
        </w:rPr>
        <mc:AlternateContent>
          <mc:Choice Requires="wps">
            <w:drawing>
              <wp:anchor distT="0" distB="0" distL="114300" distR="114300" simplePos="0" relativeHeight="251655680" behindDoc="0" locked="1" layoutInCell="1" allowOverlap="1" wp14:anchorId="2D88E9A5" wp14:editId="78781C01">
                <wp:simplePos x="0" y="0"/>
                <wp:positionH relativeFrom="column">
                  <wp:posOffset>296545</wp:posOffset>
                </wp:positionH>
                <wp:positionV relativeFrom="paragraph">
                  <wp:posOffset>835660</wp:posOffset>
                </wp:positionV>
                <wp:extent cx="3931200" cy="1447200"/>
                <wp:effectExtent l="0" t="0" r="0" b="635"/>
                <wp:wrapSquare wrapText="bothSides"/>
                <wp:docPr id="2" name="Zone de texte 2"/>
                <wp:cNvGraphicFramePr/>
                <a:graphic xmlns:a="http://schemas.openxmlformats.org/drawingml/2006/main">
                  <a:graphicData uri="http://schemas.microsoft.com/office/word/2010/wordprocessingShape">
                    <wps:wsp>
                      <wps:cNvSpPr txBox="1"/>
                      <wps:spPr>
                        <a:xfrm>
                          <a:off x="0" y="0"/>
                          <a:ext cx="3931200" cy="144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B445E" w:rsidRPr="00F9436E" w:rsidRDefault="00F9436E">
                            <w:pPr>
                              <w:rPr>
                                <w:rFonts w:ascii="Gill Sans MT" w:hAnsi="Gill Sans MT"/>
                                <w:b/>
                                <w:color w:val="0070C0"/>
                                <w:sz w:val="80"/>
                                <w:szCs w:val="80"/>
                                <w:lang w:val="en-CA"/>
                              </w:rPr>
                            </w:pPr>
                            <w:r>
                              <w:rPr>
                                <w:rFonts w:ascii="Gill Sans MT" w:hAnsi="Gill Sans MT"/>
                                <w:b/>
                                <w:color w:val="0070C0"/>
                                <w:sz w:val="80"/>
                                <w:szCs w:val="80"/>
                                <w:lang w:val="en-CA"/>
                              </w:rPr>
                              <w:t>D &amp; D &amp; NFC</w:t>
                            </w:r>
                            <w:r>
                              <w:rPr>
                                <w:rFonts w:ascii="Gill Sans MT" w:hAnsi="Gill Sans MT"/>
                                <w:noProof/>
                                <w:color w:val="0070C0"/>
                                <w:sz w:val="34"/>
                                <w:szCs w:val="34"/>
                                <w:lang w:val="fr-CA" w:eastAsia="fr-CA"/>
                              </w:rPr>
                              <w:drawing>
                                <wp:inline distT="0" distB="0" distL="0" distR="0" wp14:anchorId="796F0F87" wp14:editId="34B39705">
                                  <wp:extent cx="1484630" cy="7423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mp;D_Transparent.png"/>
                                          <pic:cNvPicPr/>
                                        </pic:nvPicPr>
                                        <pic:blipFill>
                                          <a:blip r:embed="rId10">
                                            <a:extLst>
                                              <a:ext uri="{28A0092B-C50C-407E-A947-70E740481C1C}">
                                                <a14:useLocalDpi xmlns:a14="http://schemas.microsoft.com/office/drawing/2010/main" val="0"/>
                                              </a:ext>
                                            </a:extLst>
                                          </a:blip>
                                          <a:stretch>
                                            <a:fillRect/>
                                          </a:stretch>
                                        </pic:blipFill>
                                        <pic:spPr>
                                          <a:xfrm>
                                            <a:off x="0" y="0"/>
                                            <a:ext cx="1484630" cy="742315"/>
                                          </a:xfrm>
                                          <a:prstGeom prst="rect">
                                            <a:avLst/>
                                          </a:prstGeom>
                                        </pic:spPr>
                                      </pic:pic>
                                    </a:graphicData>
                                  </a:graphic>
                                </wp:inline>
                              </w:drawing>
                            </w:r>
                            <w:r>
                              <w:rPr>
                                <w:rFonts w:ascii="Gill Sans MT" w:hAnsi="Gill Sans MT"/>
                                <w:noProof/>
                                <w:color w:val="0070C0"/>
                                <w:sz w:val="34"/>
                                <w:szCs w:val="34"/>
                                <w:lang w:val="fr-CA" w:eastAsia="fr-CA"/>
                              </w:rPr>
                              <w:drawing>
                                <wp:inline distT="0" distB="0" distL="0" distR="0" wp14:anchorId="68B560B9" wp14:editId="114C851B">
                                  <wp:extent cx="1325880" cy="740805"/>
                                  <wp:effectExtent l="0" t="0" r="762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fc.png"/>
                                          <pic:cNvPicPr/>
                                        </pic:nvPicPr>
                                        <pic:blipFill>
                                          <a:blip r:embed="rId11">
                                            <a:extLst>
                                              <a:ext uri="{28A0092B-C50C-407E-A947-70E740481C1C}">
                                                <a14:useLocalDpi xmlns:a14="http://schemas.microsoft.com/office/drawing/2010/main" val="0"/>
                                              </a:ext>
                                            </a:extLst>
                                          </a:blip>
                                          <a:stretch>
                                            <a:fillRect/>
                                          </a:stretch>
                                        </pic:blipFill>
                                        <pic:spPr>
                                          <a:xfrm>
                                            <a:off x="0" y="0"/>
                                            <a:ext cx="1465382" cy="8187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8E9A5" id="Zone de texte 2" o:spid="_x0000_s1027" type="#_x0000_t202" style="position:absolute;margin-left:23.35pt;margin-top:65.8pt;width:309.55pt;height:113.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4sAIAALAFAAAOAAAAZHJzL2Uyb0RvYy54bWysVEtv2zAMvg/YfxB0T22n6SNGncJNkWFA&#10;0RZrhwK7KbLUGJNFTVISZ8P++yjZTrNulw672BT5iSI/Pi4u20aRjbCuBl3Q7CilRGgOVa2fC/r5&#10;cTE6p8R5piumQIuC7oSjl7P37y62JhdjWIGqhCXoRLt8awq68t7kSeL4SjTMHYERGo0SbMM8Hu1z&#10;Ulm2Re+NSsZpeppswVbGAhfOofa6M9JZ9C+l4P5OSic8UQXF2Hz82vhdhm8yu2D5s2VmVfM+DPYP&#10;UTSs1vjo3tU184ysbf2Hq6bmFhxIf8ShSUDKmouYA2aTpa+yeVgxI2IuSI4ze5rc/3PLbzf3ltRV&#10;QceUaNZgib5goUgliBetF2QcKNoalyPywSDWt1fQYqkHvUNlyLyVtgl/zImgHcne7QlGT4Sj8nh6&#10;nGHVKOFoyyaTs3BA/8nLdWOd/yCgIUEoqMUKRmLZ5sb5DjpAwmsaFrVSsYpK/6ZAn51GxDbobrMc&#10;Q0ExIENQsUQ/5idn4/LsZDo6LU+y0SRLz0dlmY5H14syLdPJYj6dXP3s4xzuJ4GTLvco+Z0SwavS&#10;n4REQiMFQRFbWcyVJRuGTcg4F9pH9mKEiA4oiVm85WKPj3nE/N5yuWNkeBm0319uag028v0q7Orr&#10;ELLs8Fi0g7yD6NtlGztp3xpLqHbYMRa6sXOGL2qs6g1z/p5ZnDPsBNwd/g4/UsG2oNBLlKzAfv+b&#10;PuCx/dFKyRbntqDu25pZQYn6qHEwpthWYdDjYYKFxYM9tCwPLXrdzAGrkuGWMjyKAe/VIEoLzROu&#10;mDK8iiamOb5dUD+Ic99tE1xRXJRlBOFoG+Zv9IPhwXUoUujZx/aJWdM3dpiuWxgmnOWv+rvDhpsa&#10;yrUHWcfmDzx3rPb841qI49OvsLB3Ds8R9bJoZ78AAAD//wMAUEsDBBQABgAIAAAAIQD6Zakb3gAA&#10;AAoBAAAPAAAAZHJzL2Rvd25yZXYueG1sTI/BTsMwDIbvSLxDZCRuLBlbAytNJwTiCtpgk7hljddW&#10;NE7VZGt5e8wJjrY//f7+Yj35TpxxiG0gA/OZAoFUBddSbeDj/eXmHkRMlpztAqGBb4ywLi8vCpu7&#10;MNIGz9tUCw6hmFsDTUp9LmWsGvQ2zkKPxLdjGLxNPA61dIMdOdx38lYpLb1tiT80tsenBquv7ckb&#10;2L0eP/dL9VY/+6wfw6Qk+ZU05vpqenwAkXBKfzD86rM6lOx0CCdyUXQGlvqOSd4v5hoEA1pn3OVg&#10;YJGtMpBlIf9XKH8AAAD//wMAUEsBAi0AFAAGAAgAAAAhALaDOJL+AAAA4QEAABMAAAAAAAAAAAAA&#10;AAAAAAAAAFtDb250ZW50X1R5cGVzXS54bWxQSwECLQAUAAYACAAAACEAOP0h/9YAAACUAQAACwAA&#10;AAAAAAAAAAAAAAAvAQAAX3JlbHMvLnJlbHNQSwECLQAUAAYACAAAACEAjW/luLACAACwBQAADgAA&#10;AAAAAAAAAAAAAAAuAgAAZHJzL2Uyb0RvYy54bWxQSwECLQAUAAYACAAAACEA+mWpG94AAAAKAQAA&#10;DwAAAAAAAAAAAAAAAAAKBQAAZHJzL2Rvd25yZXYueG1sUEsFBgAAAAAEAAQA8wAAABUGAAAAAA==&#10;" filled="f" stroked="f">
                <v:textbox>
                  <w:txbxContent>
                    <w:p w:rsidR="006B445E" w:rsidRPr="00F9436E" w:rsidRDefault="00F9436E">
                      <w:pPr>
                        <w:rPr>
                          <w:rFonts w:ascii="Gill Sans MT" w:hAnsi="Gill Sans MT"/>
                          <w:b/>
                          <w:color w:val="0070C0"/>
                          <w:sz w:val="80"/>
                          <w:szCs w:val="80"/>
                          <w:lang w:val="en-CA"/>
                        </w:rPr>
                      </w:pPr>
                      <w:r>
                        <w:rPr>
                          <w:rFonts w:ascii="Gill Sans MT" w:hAnsi="Gill Sans MT"/>
                          <w:b/>
                          <w:color w:val="0070C0"/>
                          <w:sz w:val="80"/>
                          <w:szCs w:val="80"/>
                          <w:lang w:val="en-CA"/>
                        </w:rPr>
                        <w:t>D &amp; D &amp; NFC</w:t>
                      </w:r>
                      <w:r>
                        <w:rPr>
                          <w:rFonts w:ascii="Gill Sans MT" w:hAnsi="Gill Sans MT"/>
                          <w:noProof/>
                          <w:color w:val="0070C0"/>
                          <w:sz w:val="34"/>
                          <w:szCs w:val="34"/>
                          <w:lang w:val="fr-CA" w:eastAsia="fr-CA"/>
                        </w:rPr>
                        <w:drawing>
                          <wp:inline distT="0" distB="0" distL="0" distR="0" wp14:anchorId="796F0F87" wp14:editId="34B39705">
                            <wp:extent cx="1484630" cy="7423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mp;D_Transparent.png"/>
                                    <pic:cNvPicPr/>
                                  </pic:nvPicPr>
                                  <pic:blipFill>
                                    <a:blip r:embed="rId10">
                                      <a:extLst>
                                        <a:ext uri="{28A0092B-C50C-407E-A947-70E740481C1C}">
                                          <a14:useLocalDpi xmlns:a14="http://schemas.microsoft.com/office/drawing/2010/main" val="0"/>
                                        </a:ext>
                                      </a:extLst>
                                    </a:blip>
                                    <a:stretch>
                                      <a:fillRect/>
                                    </a:stretch>
                                  </pic:blipFill>
                                  <pic:spPr>
                                    <a:xfrm>
                                      <a:off x="0" y="0"/>
                                      <a:ext cx="1484630" cy="742315"/>
                                    </a:xfrm>
                                    <a:prstGeom prst="rect">
                                      <a:avLst/>
                                    </a:prstGeom>
                                  </pic:spPr>
                                </pic:pic>
                              </a:graphicData>
                            </a:graphic>
                          </wp:inline>
                        </w:drawing>
                      </w:r>
                      <w:r>
                        <w:rPr>
                          <w:rFonts w:ascii="Gill Sans MT" w:hAnsi="Gill Sans MT"/>
                          <w:noProof/>
                          <w:color w:val="0070C0"/>
                          <w:sz w:val="34"/>
                          <w:szCs w:val="34"/>
                          <w:lang w:val="fr-CA" w:eastAsia="fr-CA"/>
                        </w:rPr>
                        <w:drawing>
                          <wp:inline distT="0" distB="0" distL="0" distR="0" wp14:anchorId="68B560B9" wp14:editId="114C851B">
                            <wp:extent cx="1325880" cy="740805"/>
                            <wp:effectExtent l="0" t="0" r="762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fc.png"/>
                                    <pic:cNvPicPr/>
                                  </pic:nvPicPr>
                                  <pic:blipFill>
                                    <a:blip r:embed="rId11">
                                      <a:extLst>
                                        <a:ext uri="{28A0092B-C50C-407E-A947-70E740481C1C}">
                                          <a14:useLocalDpi xmlns:a14="http://schemas.microsoft.com/office/drawing/2010/main" val="0"/>
                                        </a:ext>
                                      </a:extLst>
                                    </a:blip>
                                    <a:stretch>
                                      <a:fillRect/>
                                    </a:stretch>
                                  </pic:blipFill>
                                  <pic:spPr>
                                    <a:xfrm>
                                      <a:off x="0" y="0"/>
                                      <a:ext cx="1465382" cy="818749"/>
                                    </a:xfrm>
                                    <a:prstGeom prst="rect">
                                      <a:avLst/>
                                    </a:prstGeom>
                                  </pic:spPr>
                                </pic:pic>
                              </a:graphicData>
                            </a:graphic>
                          </wp:inline>
                        </w:drawing>
                      </w:r>
                    </w:p>
                  </w:txbxContent>
                </v:textbox>
                <w10:wrap type="square"/>
                <w10:anchorlock/>
              </v:shape>
            </w:pict>
          </mc:Fallback>
        </mc:AlternateContent>
      </w:r>
      <w:r>
        <w:rPr>
          <w:noProof/>
          <w:lang w:val="fr-CA" w:eastAsia="fr-CA"/>
        </w:rPr>
        <w:drawing>
          <wp:anchor distT="0" distB="0" distL="114300" distR="114300" simplePos="0" relativeHeight="251659776" behindDoc="1" locked="0" layoutInCell="1" allowOverlap="1" wp14:anchorId="32D753FE" wp14:editId="09BDF40B">
            <wp:simplePos x="0" y="0"/>
            <wp:positionH relativeFrom="column">
              <wp:posOffset>-122555</wp:posOffset>
            </wp:positionH>
            <wp:positionV relativeFrom="paragraph">
              <wp:posOffset>-337820</wp:posOffset>
            </wp:positionV>
            <wp:extent cx="7559404" cy="10751820"/>
            <wp:effectExtent l="0" t="0" r="381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7560767" cy="10753759"/>
                    </a:xfrm>
                    <a:prstGeom prst="rect">
                      <a:avLst/>
                    </a:prstGeom>
                  </pic:spPr>
                </pic:pic>
              </a:graphicData>
            </a:graphic>
            <wp14:sizeRelH relativeFrom="page">
              <wp14:pctWidth>0</wp14:pctWidth>
            </wp14:sizeRelH>
            <wp14:sizeRelV relativeFrom="page">
              <wp14:pctHeight>0</wp14:pctHeight>
            </wp14:sizeRelV>
          </wp:anchor>
        </w:drawing>
      </w:r>
    </w:p>
    <w:p w:rsidR="0058332A" w:rsidRDefault="00F9436E" w:rsidP="00DD1540">
      <w:pPr>
        <w:pStyle w:val="Titre1"/>
      </w:pPr>
      <w:r>
        <w:lastRenderedPageBreak/>
        <w:t>Description</w:t>
      </w:r>
    </w:p>
    <w:p w:rsidR="00DD1540" w:rsidRPr="00DD1540" w:rsidRDefault="00DD1540" w:rsidP="00DD1540"/>
    <w:p w:rsidR="00F9436E" w:rsidRDefault="00F9436E" w:rsidP="00667CD5">
      <w:pPr>
        <w:ind w:left="567"/>
      </w:pPr>
    </w:p>
    <w:p w:rsidR="00F9436E" w:rsidRPr="00AB03C7" w:rsidRDefault="00F9436E" w:rsidP="00F85DF9">
      <w:pPr>
        <w:spacing w:line="360" w:lineRule="auto"/>
        <w:ind w:firstLine="708"/>
        <w:jc w:val="both"/>
      </w:pPr>
      <w:r w:rsidRPr="00AB03C7">
        <w:t xml:space="preserve">L’application D&amp;D&amp;NFC est une application de jeu de table interactive. Elle permet de jouer au jeu Donjons et Dragons qui est lui-même un jeu sur table, plateau ou encore même en </w:t>
      </w:r>
      <w:r w:rsidR="00186387" w:rsidRPr="00AB03C7">
        <w:t>grandeur nature. Ce jeu permet d’incarner un personnage que le joueur à lui-même créé et décide ensuite des actions qu’il entreprend. Tout, ce joue avec un « Master » qui décide de l’histoire et qui imagine des possibilités qui peuvent arrivés durant l’aventure. D&amp;D se joue avec des dés qui, grâce à eux, permet l’avancement du jeu, des combats, de l’artisanat, etc.</w:t>
      </w:r>
      <w:r w:rsidRPr="00AB03C7">
        <w:t xml:space="preserve"> </w:t>
      </w:r>
      <w:r w:rsidR="00186387" w:rsidRPr="00AB03C7">
        <w:t>C’est là que l’application entre en jeu ! D&amp;D&amp;NFC permet au joueur de ne plus avoir de feuille de personnage. Celle-ci sera dans son téléphone et qui sera ensuite sauvegarder dans une puce NFC. Pour faire court, le personnage est la puce. Nous pou</w:t>
      </w:r>
      <w:r w:rsidR="00667CD5" w:rsidRPr="00AB03C7">
        <w:t>vons prendre comme exemple les A</w:t>
      </w:r>
      <w:r w:rsidR="00186387" w:rsidRPr="00AB03C7">
        <w:t>miibo</w:t>
      </w:r>
      <w:r w:rsidR="00667CD5" w:rsidRPr="00AB03C7">
        <w:t>s</w:t>
      </w:r>
      <w:r w:rsidR="00186387" w:rsidRPr="00AB03C7">
        <w:t xml:space="preserve"> de Nintendo, les statistiques de Link sont enregistrées dans la puce NFC qui se trouve à la base de la figurine de Link. Ensuite, en ce qui concerne les personnages non-joueur, ou encore PNJ, ils seront enregistrer dans une puce aussi ce qui permettra de voir les statistiques, la race, la classe, le ou les métiers de ce </w:t>
      </w:r>
      <w:r w:rsidR="006B0E12" w:rsidRPr="00AB03C7">
        <w:t xml:space="preserve">PNJNFC (NPCNFC en anglais). </w:t>
      </w:r>
    </w:p>
    <w:p w:rsidR="006B0E12" w:rsidRPr="00AB03C7" w:rsidRDefault="006B0E12" w:rsidP="00DD1540">
      <w:pPr>
        <w:spacing w:line="360" w:lineRule="auto"/>
        <w:jc w:val="both"/>
      </w:pPr>
    </w:p>
    <w:p w:rsidR="00995B81" w:rsidRDefault="006B0E12" w:rsidP="00F85DF9">
      <w:pPr>
        <w:spacing w:line="360" w:lineRule="auto"/>
        <w:ind w:firstLine="708"/>
        <w:jc w:val="both"/>
      </w:pPr>
      <w:r w:rsidRPr="00AB03C7">
        <w:t xml:space="preserve">Lors de la création d’un personnage, toutes les informations nécessaires à sa création seront demandées au joueur. Lorsque cette étape est </w:t>
      </w:r>
      <w:r w:rsidR="00667CD5" w:rsidRPr="00AB03C7">
        <w:t>terminée</w:t>
      </w:r>
      <w:r w:rsidRPr="00AB03C7">
        <w:t>, l’application demande au joueur d’enregistrer</w:t>
      </w:r>
      <w:r w:rsidR="00667CD5" w:rsidRPr="00AB03C7">
        <w:t xml:space="preserve"> le personnage dans la puce NFC et s’il y a déjà un personnage enregistrer un message apparaîtra pour demande au joueur s’il veut écraser les anciennes données et enregistrer les nouvelles. </w:t>
      </w:r>
      <w:r w:rsidR="00DD1540" w:rsidRPr="00AB03C7">
        <w:t xml:space="preserve">Il y aura une page pour la lecture des PNJNFC et MNFC (MonstreNFC) et la page du personnage incarné. </w:t>
      </w:r>
    </w:p>
    <w:p w:rsidR="00AB03C7" w:rsidRDefault="00AB03C7">
      <w:r>
        <w:br w:type="page"/>
      </w:r>
    </w:p>
    <w:p w:rsidR="00F85DF9" w:rsidRDefault="00F85DF9" w:rsidP="00F85DF9">
      <w:pPr>
        <w:pStyle w:val="Titre1"/>
        <w:rPr>
          <w:noProof/>
          <w:lang w:val="fr-CA" w:eastAsia="fr-CA"/>
        </w:rPr>
      </w:pPr>
      <w:r>
        <w:rPr>
          <w:noProof/>
          <w:lang w:val="fr-CA" w:eastAsia="fr-CA"/>
        </w:rPr>
        <w:lastRenderedPageBreak/>
        <w:t>Diagramme de cas d’utilisation</w:t>
      </w:r>
    </w:p>
    <w:p w:rsidR="00F85DF9" w:rsidRDefault="00F85DF9" w:rsidP="00667CD5">
      <w:pPr>
        <w:rPr>
          <w:noProof/>
          <w:lang w:val="fr-CA" w:eastAsia="fr-CA"/>
        </w:rPr>
      </w:pPr>
    </w:p>
    <w:p w:rsidR="00995B81" w:rsidRDefault="00DE40DE" w:rsidP="00667CD5">
      <w:r>
        <w:rPr>
          <w:noProof/>
          <w:lang w:val="fr-CA" w:eastAsia="fr-CA"/>
        </w:rPr>
        <w:drawing>
          <wp:inline distT="0" distB="0" distL="0" distR="0" wp14:anchorId="6503E2A3" wp14:editId="611A6B64">
            <wp:extent cx="6120765" cy="29489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1.jpg"/>
                    <pic:cNvPicPr/>
                  </pic:nvPicPr>
                  <pic:blipFill>
                    <a:blip r:embed="rId13">
                      <a:extLst>
                        <a:ext uri="{28A0092B-C50C-407E-A947-70E740481C1C}">
                          <a14:useLocalDpi xmlns:a14="http://schemas.microsoft.com/office/drawing/2010/main" val="0"/>
                        </a:ext>
                      </a:extLst>
                    </a:blip>
                    <a:stretch>
                      <a:fillRect/>
                    </a:stretch>
                  </pic:blipFill>
                  <pic:spPr>
                    <a:xfrm>
                      <a:off x="0" y="0"/>
                      <a:ext cx="6120765" cy="2948940"/>
                    </a:xfrm>
                    <a:prstGeom prst="rect">
                      <a:avLst/>
                    </a:prstGeom>
                  </pic:spPr>
                </pic:pic>
              </a:graphicData>
            </a:graphic>
          </wp:inline>
        </w:drawing>
      </w:r>
    </w:p>
    <w:p w:rsidR="00D57D58" w:rsidRDefault="00D57D58" w:rsidP="00667CD5"/>
    <w:p w:rsidR="00D57D58" w:rsidRDefault="00D57D58" w:rsidP="00D57D58">
      <w:pPr>
        <w:pStyle w:val="Titre1"/>
      </w:pPr>
      <w:r>
        <w:t>Prototype d’interfaces</w:t>
      </w:r>
    </w:p>
    <w:p w:rsidR="00D57D58" w:rsidRDefault="00D57D58" w:rsidP="00667CD5">
      <w:r>
        <w:rPr>
          <w:noProof/>
          <w:lang w:val="fr-CA" w:eastAsia="fr-CA"/>
        </w:rPr>
        <w:drawing>
          <wp:anchor distT="0" distB="0" distL="114300" distR="114300" simplePos="0" relativeHeight="251662848" behindDoc="0" locked="0" layoutInCell="1" allowOverlap="1" wp14:anchorId="66850E2B" wp14:editId="197D7565">
            <wp:simplePos x="0" y="0"/>
            <wp:positionH relativeFrom="column">
              <wp:posOffset>-552450</wp:posOffset>
            </wp:positionH>
            <wp:positionV relativeFrom="paragraph">
              <wp:posOffset>339725</wp:posOffset>
            </wp:positionV>
            <wp:extent cx="7316470" cy="5311140"/>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14">
                      <a:extLst>
                        <a:ext uri="{28A0092B-C50C-407E-A947-70E740481C1C}">
                          <a14:useLocalDpi xmlns:a14="http://schemas.microsoft.com/office/drawing/2010/main" val="0"/>
                        </a:ext>
                      </a:extLst>
                    </a:blip>
                    <a:stretch>
                      <a:fillRect/>
                    </a:stretch>
                  </pic:blipFill>
                  <pic:spPr>
                    <a:xfrm>
                      <a:off x="0" y="0"/>
                      <a:ext cx="7316470" cy="5311140"/>
                    </a:xfrm>
                    <a:prstGeom prst="rect">
                      <a:avLst/>
                    </a:prstGeom>
                  </pic:spPr>
                </pic:pic>
              </a:graphicData>
            </a:graphic>
            <wp14:sizeRelH relativeFrom="page">
              <wp14:pctWidth>0</wp14:pctWidth>
            </wp14:sizeRelH>
            <wp14:sizeRelV relativeFrom="page">
              <wp14:pctHeight>0</wp14:pctHeight>
            </wp14:sizeRelV>
          </wp:anchor>
        </w:drawing>
      </w:r>
      <w:r>
        <w:br w:type="page"/>
      </w:r>
    </w:p>
    <w:p w:rsidR="00DE40DE" w:rsidRDefault="00DE40DE" w:rsidP="00667CD5"/>
    <w:p w:rsidR="00DE40DE" w:rsidRDefault="00D57D58" w:rsidP="00D57D58">
      <w:pPr>
        <w:pStyle w:val="Titre1"/>
      </w:pPr>
      <w:r>
        <w:t>Règles d’utilisation</w:t>
      </w:r>
    </w:p>
    <w:p w:rsidR="00D57D58" w:rsidRDefault="00D57D58" w:rsidP="00D57D58"/>
    <w:p w:rsidR="00D57D58" w:rsidRDefault="00F85DF9" w:rsidP="00750AC8">
      <w:pPr>
        <w:pStyle w:val="Paragraphedeliste"/>
        <w:numPr>
          <w:ilvl w:val="0"/>
          <w:numId w:val="2"/>
        </w:numPr>
        <w:spacing w:line="360" w:lineRule="auto"/>
        <w:jc w:val="both"/>
      </w:pPr>
      <w:r>
        <w:t>N’u</w:t>
      </w:r>
      <w:r w:rsidR="00CA24F5">
        <w:t>tilisez</w:t>
      </w:r>
      <w:r>
        <w:t xml:space="preserve"> que des</w:t>
      </w:r>
      <w:r w:rsidR="00CA24F5">
        <w:t xml:space="preserve"> puce</w:t>
      </w:r>
      <w:r>
        <w:t>s</w:t>
      </w:r>
      <w:r w:rsidR="00CA24F5">
        <w:t xml:space="preserve"> NFC compatible avec l’application.</w:t>
      </w:r>
    </w:p>
    <w:p w:rsidR="00CA24F5" w:rsidRDefault="00CA24F5" w:rsidP="00750AC8">
      <w:pPr>
        <w:pStyle w:val="Paragraphedeliste"/>
        <w:numPr>
          <w:ilvl w:val="0"/>
          <w:numId w:val="2"/>
        </w:numPr>
        <w:spacing w:line="360" w:lineRule="auto"/>
        <w:jc w:val="both"/>
      </w:pPr>
      <w:r>
        <w:t>Attention à ne pas perdre la puce, car si vous perdez la puce vous perdez votre personnage.</w:t>
      </w:r>
    </w:p>
    <w:p w:rsidR="00CA24F5" w:rsidRDefault="00750AC8" w:rsidP="00750AC8">
      <w:pPr>
        <w:pStyle w:val="Paragraphedeliste"/>
        <w:numPr>
          <w:ilvl w:val="0"/>
          <w:numId w:val="2"/>
        </w:numPr>
        <w:spacing w:line="360" w:lineRule="auto"/>
        <w:jc w:val="both"/>
      </w:pPr>
      <w:r>
        <w:t>Vous ne pouvez pas effacer les informations d’une puce NFC PNJ ou monstre.</w:t>
      </w:r>
    </w:p>
    <w:p w:rsidR="00750AC8" w:rsidRDefault="00750AC8" w:rsidP="00E22A6B">
      <w:pPr>
        <w:spacing w:line="360" w:lineRule="auto"/>
        <w:jc w:val="both"/>
      </w:pPr>
    </w:p>
    <w:p w:rsidR="00E22A6B" w:rsidRDefault="00E22A6B" w:rsidP="00E22A6B">
      <w:pPr>
        <w:pStyle w:val="Titre1"/>
      </w:pPr>
      <w:r>
        <w:t>Diagramme de classe</w:t>
      </w:r>
    </w:p>
    <w:p w:rsidR="00E22A6B" w:rsidRDefault="00E22A6B" w:rsidP="00E22A6B">
      <w:r>
        <w:rPr>
          <w:noProof/>
          <w:lang w:val="fr-CA" w:eastAsia="fr-CA"/>
        </w:rPr>
        <w:drawing>
          <wp:inline distT="0" distB="0" distL="0" distR="0">
            <wp:extent cx="6120765" cy="55702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de classe.jpg"/>
                    <pic:cNvPicPr/>
                  </pic:nvPicPr>
                  <pic:blipFill>
                    <a:blip r:embed="rId15">
                      <a:extLst>
                        <a:ext uri="{28A0092B-C50C-407E-A947-70E740481C1C}">
                          <a14:useLocalDpi xmlns:a14="http://schemas.microsoft.com/office/drawing/2010/main" val="0"/>
                        </a:ext>
                      </a:extLst>
                    </a:blip>
                    <a:stretch>
                      <a:fillRect/>
                    </a:stretch>
                  </pic:blipFill>
                  <pic:spPr>
                    <a:xfrm>
                      <a:off x="0" y="0"/>
                      <a:ext cx="6120765" cy="5570220"/>
                    </a:xfrm>
                    <a:prstGeom prst="rect">
                      <a:avLst/>
                    </a:prstGeom>
                  </pic:spPr>
                </pic:pic>
              </a:graphicData>
            </a:graphic>
          </wp:inline>
        </w:drawing>
      </w:r>
    </w:p>
    <w:p w:rsidR="00F85DF9" w:rsidRDefault="00F85DF9" w:rsidP="00E22A6B"/>
    <w:p w:rsidR="00F85DF9" w:rsidRDefault="00F85DF9">
      <w:r>
        <w:br w:type="page"/>
      </w:r>
    </w:p>
    <w:p w:rsidR="00F85DF9" w:rsidRDefault="00F85DF9" w:rsidP="00F85DF9">
      <w:pPr>
        <w:pStyle w:val="Titre1"/>
      </w:pPr>
      <w:r>
        <w:lastRenderedPageBreak/>
        <w:t>Description de la nouveauté</w:t>
      </w:r>
    </w:p>
    <w:p w:rsidR="00F85DF9" w:rsidRDefault="00F85DF9" w:rsidP="00F85DF9"/>
    <w:p w:rsidR="00F85DF9" w:rsidRDefault="00F85DF9" w:rsidP="00F85DF9"/>
    <w:p w:rsidR="00C75EB6" w:rsidRDefault="00CC427B" w:rsidP="00C75EB6">
      <w:pPr>
        <w:spacing w:line="360" w:lineRule="auto"/>
        <w:jc w:val="both"/>
      </w:pPr>
      <w:r>
        <w:tab/>
      </w:r>
      <w:r w:rsidR="00C75EB6">
        <w:t>La NFC, ou Near Field Communication (Communication dans un champ proche), est une technologie simple et intuitive qui vous permet d'utiliser votre téléphone portable à des fins innovantes. Un tag NFC peut être relié à des informations telles qu’une page Web, des réseaux sociaux et toutes sortes d'autres informations en général. Les autres domaines dans lesquels la NFC commence à évoluer sont le paiement, l'ouverture de porte avec des serrures sécurisées sans contact, la connexion à des ordinateurs et bien d'autres encore. Toutes ces actions ont quelque chose en commun, elles impliquent le placement de votre Smartphone (ou tout autre appareil NFC) à proximité (le N dans NFC) de l’élément avec lequel vous voulez interagir.</w:t>
      </w:r>
    </w:p>
    <w:p w:rsidR="00C75EB6" w:rsidRDefault="00C75EB6" w:rsidP="00C75EB6">
      <w:pPr>
        <w:spacing w:line="360" w:lineRule="auto"/>
        <w:jc w:val="both"/>
      </w:pPr>
    </w:p>
    <w:p w:rsidR="00C75EB6" w:rsidRDefault="00C75EB6" w:rsidP="00C75EB6">
      <w:pPr>
        <w:spacing w:line="360" w:lineRule="auto"/>
        <w:ind w:firstLine="708"/>
        <w:jc w:val="both"/>
      </w:pPr>
      <w:r>
        <w:t>La technologie NFC fait le lien entre le monde physique et le monde virtuel. En plaçant deux appareils près l’un de l'autre, une réaction virtuelle en découle. Bluetooth et WiFi n'ont pas cette facilité de mise en place. Ainsi, la principale caractéristique de la technologie NFC est la suivante: Elle est automatique! Il n'est pas nécessaire de lancer une a</w:t>
      </w:r>
      <w:r>
        <w:t xml:space="preserve">pplication! ... It just works! </w:t>
      </w:r>
    </w:p>
    <w:p w:rsidR="00C75EB6" w:rsidRDefault="00C75EB6" w:rsidP="00C75EB6">
      <w:pPr>
        <w:spacing w:line="360" w:lineRule="auto"/>
        <w:jc w:val="both"/>
      </w:pPr>
    </w:p>
    <w:p w:rsidR="00CC427B" w:rsidRDefault="00C75EB6" w:rsidP="00C75EB6">
      <w:pPr>
        <w:spacing w:line="360" w:lineRule="auto"/>
        <w:ind w:firstLine="708"/>
        <w:jc w:val="both"/>
      </w:pPr>
      <w:r>
        <w:t>En termes plus techniques, la NFC définit le procédé par lequel deux produits communiquent entre eux. La NFC est un dérivé de la technologie RFID à plus courte distance d’action (10cm en théorie, ~4 cm en réalité) qui utilise des vitesses faibles (106-414 kbps) et une installation à faible friction (pas de découverte et aucun appariement), ce qui permet alors à deux appareils de communiquer automatiquement quand ils sont proches l’un de l’autre.</w:t>
      </w:r>
      <w:r w:rsidR="00CC427B">
        <w:t xml:space="preserve"> </w:t>
      </w:r>
    </w:p>
    <w:p w:rsidR="00C75EB6" w:rsidRDefault="00C75EB6" w:rsidP="00C75EB6">
      <w:pPr>
        <w:spacing w:line="360" w:lineRule="auto"/>
        <w:ind w:firstLine="708"/>
        <w:jc w:val="both"/>
      </w:pPr>
    </w:p>
    <w:p w:rsidR="00C75EB6" w:rsidRDefault="00C75EB6" w:rsidP="00C75EB6">
      <w:pPr>
        <w:spacing w:line="360" w:lineRule="auto"/>
        <w:ind w:firstLine="708"/>
        <w:jc w:val="both"/>
      </w:pPr>
    </w:p>
    <w:p w:rsidR="00C75EB6" w:rsidRDefault="00C75EB6" w:rsidP="00C75EB6">
      <w:pPr>
        <w:pStyle w:val="Titre1"/>
      </w:pPr>
      <w:r>
        <w:t>Références</w:t>
      </w:r>
    </w:p>
    <w:p w:rsidR="00C75EB6" w:rsidRDefault="00C75EB6" w:rsidP="00C75EB6"/>
    <w:p w:rsidR="00C75EB6" w:rsidRDefault="00C75EB6" w:rsidP="00C75EB6">
      <w:pPr>
        <w:pStyle w:val="Paragraphedeliste"/>
        <w:numPr>
          <w:ilvl w:val="0"/>
          <w:numId w:val="2"/>
        </w:numPr>
      </w:pPr>
      <w:hyperlink r:id="rId16" w:history="1">
        <w:r w:rsidRPr="003C38A9">
          <w:rPr>
            <w:rStyle w:val="Lienhypertexte"/>
          </w:rPr>
          <w:t>http://www.identivenfc.com/fr/what-is-nfc</w:t>
        </w:r>
      </w:hyperlink>
    </w:p>
    <w:p w:rsidR="00C75EB6" w:rsidRDefault="00C75EB6" w:rsidP="00C75EB6">
      <w:pPr>
        <w:pStyle w:val="Paragraphedeliste"/>
        <w:numPr>
          <w:ilvl w:val="0"/>
          <w:numId w:val="2"/>
        </w:numPr>
      </w:pPr>
      <w:hyperlink r:id="rId17" w:history="1">
        <w:r w:rsidRPr="003C38A9">
          <w:rPr>
            <w:rStyle w:val="Lienhypertexte"/>
          </w:rPr>
          <w:t>http://www.androidpit.fr/nfc-android</w:t>
        </w:r>
      </w:hyperlink>
    </w:p>
    <w:p w:rsidR="00C75EB6" w:rsidRDefault="00C75EB6" w:rsidP="00C75EB6">
      <w:pPr>
        <w:pStyle w:val="Paragraphedeliste"/>
        <w:numPr>
          <w:ilvl w:val="0"/>
          <w:numId w:val="2"/>
        </w:numPr>
      </w:pPr>
      <w:hyperlink r:id="rId18" w:history="1">
        <w:r w:rsidRPr="003C38A9">
          <w:rPr>
            <w:rStyle w:val="Lienhypertexte"/>
          </w:rPr>
          <w:t>https://www.youtube.com/watch?v=OxXE7bScRZs&amp;t=3s</w:t>
        </w:r>
      </w:hyperlink>
    </w:p>
    <w:p w:rsidR="00C75EB6" w:rsidRPr="00C75EB6" w:rsidRDefault="00C75EB6" w:rsidP="00C75EB6">
      <w:pPr>
        <w:ind w:left="360"/>
      </w:pPr>
      <w:bookmarkStart w:id="0" w:name="_GoBack"/>
      <w:bookmarkEnd w:id="0"/>
    </w:p>
    <w:sectPr w:rsidR="00C75EB6" w:rsidRPr="00C75EB6" w:rsidSect="00F85DF9">
      <w:pgSz w:w="11901" w:h="16817"/>
      <w:pgMar w:top="851" w:right="1128" w:bottom="278" w:left="1134" w:header="227" w:footer="28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C6F" w:rsidRDefault="00B35C6F" w:rsidP="006651C9">
      <w:r>
        <w:separator/>
      </w:r>
    </w:p>
  </w:endnote>
  <w:endnote w:type="continuationSeparator" w:id="0">
    <w:p w:rsidR="00B35C6F" w:rsidRDefault="00B35C6F"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849449"/>
      <w:docPartObj>
        <w:docPartGallery w:val="Page Numbers (Bottom of Page)"/>
        <w:docPartUnique/>
      </w:docPartObj>
    </w:sdtPr>
    <w:sdtContent>
      <w:p w:rsidR="00F85DF9" w:rsidRDefault="00F85DF9">
        <w:pPr>
          <w:pStyle w:val="Pieddepage"/>
          <w:jc w:val="right"/>
        </w:pPr>
        <w:r>
          <w:fldChar w:fldCharType="begin"/>
        </w:r>
        <w:r>
          <w:instrText>PAGE   \* MERGEFORMAT</w:instrText>
        </w:r>
        <w:r>
          <w:fldChar w:fldCharType="separate"/>
        </w:r>
        <w:r w:rsidR="006939C3">
          <w:rPr>
            <w:noProof/>
          </w:rPr>
          <w:t>3</w:t>
        </w:r>
        <w:r>
          <w:fldChar w:fldCharType="end"/>
        </w:r>
      </w:p>
    </w:sdtContent>
  </w:sdt>
  <w:p w:rsidR="00A57B23" w:rsidRDefault="00A57B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C6F" w:rsidRDefault="00B35C6F" w:rsidP="006651C9">
      <w:r>
        <w:separator/>
      </w:r>
    </w:p>
  </w:footnote>
  <w:footnote w:type="continuationSeparator" w:id="0">
    <w:p w:rsidR="00B35C6F" w:rsidRDefault="00B35C6F" w:rsidP="00665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C2E0E"/>
    <w:multiLevelType w:val="hybridMultilevel"/>
    <w:tmpl w:val="6A1E7DCA"/>
    <w:lvl w:ilvl="0" w:tplc="BA7A8CDC">
      <w:numFmt w:val="bullet"/>
      <w:lvlText w:val="-"/>
      <w:lvlJc w:val="left"/>
      <w:pPr>
        <w:ind w:left="720" w:hanging="360"/>
      </w:pPr>
      <w:rPr>
        <w:rFonts w:ascii="Cambria" w:eastAsiaTheme="minorEastAsia" w:hAnsi="Cambri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5A46F13"/>
    <w:multiLevelType w:val="hybridMultilevel"/>
    <w:tmpl w:val="E92E3F42"/>
    <w:lvl w:ilvl="0" w:tplc="954E575C">
      <w:numFmt w:val="bullet"/>
      <w:lvlText w:val="-"/>
      <w:lvlJc w:val="left"/>
      <w:pPr>
        <w:ind w:left="720" w:hanging="360"/>
      </w:pPr>
      <w:rPr>
        <w:rFonts w:ascii="Cambria" w:eastAsiaTheme="minorEastAsia" w:hAnsi="Cambri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6E"/>
    <w:rsid w:val="000326C5"/>
    <w:rsid w:val="000861DC"/>
    <w:rsid w:val="000D65B8"/>
    <w:rsid w:val="00154F18"/>
    <w:rsid w:val="001730CA"/>
    <w:rsid w:val="00186387"/>
    <w:rsid w:val="001A02BE"/>
    <w:rsid w:val="00202362"/>
    <w:rsid w:val="002534DD"/>
    <w:rsid w:val="00255463"/>
    <w:rsid w:val="002A724D"/>
    <w:rsid w:val="002F4FD5"/>
    <w:rsid w:val="00364ADF"/>
    <w:rsid w:val="003874D9"/>
    <w:rsid w:val="003B5121"/>
    <w:rsid w:val="00433E19"/>
    <w:rsid w:val="00463284"/>
    <w:rsid w:val="00472FC1"/>
    <w:rsid w:val="004A6277"/>
    <w:rsid w:val="00515EF9"/>
    <w:rsid w:val="00526DD1"/>
    <w:rsid w:val="00552A23"/>
    <w:rsid w:val="0058332A"/>
    <w:rsid w:val="006527E5"/>
    <w:rsid w:val="006651C9"/>
    <w:rsid w:val="00667CD5"/>
    <w:rsid w:val="006939C3"/>
    <w:rsid w:val="006B0E12"/>
    <w:rsid w:val="006B445E"/>
    <w:rsid w:val="007113F3"/>
    <w:rsid w:val="00726528"/>
    <w:rsid w:val="00750AC8"/>
    <w:rsid w:val="0079413C"/>
    <w:rsid w:val="007975A2"/>
    <w:rsid w:val="00807216"/>
    <w:rsid w:val="0087101A"/>
    <w:rsid w:val="008915FD"/>
    <w:rsid w:val="00901EB1"/>
    <w:rsid w:val="00907377"/>
    <w:rsid w:val="0097646B"/>
    <w:rsid w:val="00995B81"/>
    <w:rsid w:val="009A6D3D"/>
    <w:rsid w:val="00A57B23"/>
    <w:rsid w:val="00AA04D5"/>
    <w:rsid w:val="00AB03C7"/>
    <w:rsid w:val="00AC0341"/>
    <w:rsid w:val="00AF7742"/>
    <w:rsid w:val="00B35C6F"/>
    <w:rsid w:val="00B3766B"/>
    <w:rsid w:val="00B859F6"/>
    <w:rsid w:val="00B87D29"/>
    <w:rsid w:val="00B95C66"/>
    <w:rsid w:val="00BD6711"/>
    <w:rsid w:val="00BF0E26"/>
    <w:rsid w:val="00C57FC3"/>
    <w:rsid w:val="00C75EB6"/>
    <w:rsid w:val="00CA24F5"/>
    <w:rsid w:val="00CC427B"/>
    <w:rsid w:val="00CF0F42"/>
    <w:rsid w:val="00D33D2A"/>
    <w:rsid w:val="00D57D58"/>
    <w:rsid w:val="00D86F3D"/>
    <w:rsid w:val="00D90008"/>
    <w:rsid w:val="00D97D16"/>
    <w:rsid w:val="00DD1540"/>
    <w:rsid w:val="00DE40DE"/>
    <w:rsid w:val="00DE4713"/>
    <w:rsid w:val="00E22A6B"/>
    <w:rsid w:val="00E5405E"/>
    <w:rsid w:val="00F40A20"/>
    <w:rsid w:val="00F8101C"/>
    <w:rsid w:val="00F85DF9"/>
    <w:rsid w:val="00F9436E"/>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D154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DD1540"/>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97646B"/>
    <w:pPr>
      <w:ind w:left="720"/>
      <w:contextualSpacing/>
    </w:pPr>
  </w:style>
  <w:style w:type="character" w:styleId="Lienhypertexte">
    <w:name w:val="Hyperlink"/>
    <w:basedOn w:val="Policepardfaut"/>
    <w:uiPriority w:val="99"/>
    <w:unhideWhenUsed/>
    <w:rsid w:val="00C75E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4474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yperlink" Target="https://www.youtube.com/watch?v=OxXE7bScRZs&amp;t=3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www.androidpit.fr/nfc-android" TargetMode="External"/><Relationship Id="rId2" Type="http://schemas.openxmlformats.org/officeDocument/2006/relationships/customXml" Target="../customXml/item2.xml"/><Relationship Id="rId16" Type="http://schemas.openxmlformats.org/officeDocument/2006/relationships/hyperlink" Target="http://www.identivenfc.com/fr/what-is-nf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3D3382F8-79DA-46FC-8AFB-86A0985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5</Pages>
  <Words>608</Words>
  <Characters>3344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2017-01-30T02:49:00Z</dcterms:created>
  <dcterms:modified xsi:type="dcterms:W3CDTF">2017-01-30T02:49:00Z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