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3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Составление программ ветвящейся структуры в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IDE PyCharm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ветвящейся структуры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1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Проверить истинность высказывания: "среди трех данных целых чисел есть хотя бы одна пара совпадающих"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циклический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+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разветвляющийся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Блок-схема: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69850</wp:posOffset>
            </wp:positionV>
            <wp:extent cx="2773680" cy="3786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B, 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первое число: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второе число: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третье число: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'Ошибка ввода'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1: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(B)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(B)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'Ошибка ввода'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2: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'Ошибка ввода'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3: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 == B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 == C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C == A: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"среди трех введенных целых чисел есть хотя бы одна пара совпадающих: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bool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"среди трех введенных целых чисел есть хотя бы одна пара совпадающих: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bool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первое число: 12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второе число: 12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третье число: 123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среди трех введенных целых чисел есть хотя бы одна пара совпадающих:  True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2.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первое число: 13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второе число: 21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третье число: 44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среди трех введенных целых чисел есть хотя бы одна пара совпадающих:  False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Проверить истинность высказывания: "среди трех данных целых чисел есть хотя бы одна пара совпадающих"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циклический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+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разветвляющийся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Блок-схема: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635</wp:posOffset>
            </wp:positionV>
            <wp:extent cx="3775710" cy="6322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JetBrains Mono" w:hAnsi="JetBrains Mono"/>
          <w:b w:val="false"/>
          <w:bCs/>
          <w:i w:val="false"/>
          <w:iCs w:val="false"/>
          <w:color w:val="7A7E85"/>
          <w:sz w:val="20"/>
          <w:szCs w:val="28"/>
          <w:lang w:val="ru-RU"/>
        </w:rPr>
        <w:t xml:space="preserve"># </w:t>
      </w:r>
      <w:r>
        <w:rPr>
          <w:rFonts w:ascii="JetBrains Mono" w:hAnsi="JetBrains Mono"/>
          <w:b w:val="false"/>
          <w:i w:val="false"/>
          <w:color w:val="7A7E85"/>
          <w:sz w:val="20"/>
        </w:rPr>
        <w:t>Даны две переменные целого типа: А и В. Если  их значения не равны, то присвоить каждой переменной сумму этих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значений, а если равны, то присвоить переменным нулевые значения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Вывести новые значния переменных А и В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A,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первое число: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второе число: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'Ошибка'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1: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(B)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(B)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'Ошибка'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2: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 == B: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A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'Число А ='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A,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'Число В ='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A = A + B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B = A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'Число А ='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A,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'Число В ='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B)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1.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первое число: 12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второе число: 13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Число А = 25 Число В = 25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Process finished with exit code 0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2. 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первое число: 12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второе число: 12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Число А = 0 Число В = 0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Process finished with exit code 0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закреп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лены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усвоенные знания, понятия, алгоритмы, основные принципы составления программ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приобре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тены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навыки составления программ ветвящейся структуры в  IDE P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LibreOffice/7.3.7.2$Windows_X86_64 LibreOffice_project/e114eadc50a9ff8d8c8a0567d6da8f454beeb84f</Application>
  <AppVersion>15.0000</AppVersion>
  <Pages>5</Pages>
  <Words>451</Words>
  <Characters>2368</Characters>
  <CharactersWithSpaces>2984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2023-11-07T13:02:06Z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