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EDE" w:rsidRDefault="00C27E24">
      <w:r>
        <w:t>"Szulejmán szultán Szigetvár alatt tehetetlen haragjában megütötte a gutát."</w:t>
      </w:r>
    </w:p>
    <w:p w:rsidR="00C27E24" w:rsidRDefault="00C27E24"/>
    <w:p w:rsidR="00C27E24" w:rsidRDefault="00C27E24">
      <w:r>
        <w:t xml:space="preserve">"Amikor </w:t>
      </w:r>
      <w:proofErr w:type="spellStart"/>
      <w:r>
        <w:t>Juliánus</w:t>
      </w:r>
      <w:proofErr w:type="spellEnd"/>
      <w:r>
        <w:t xml:space="preserve"> barát meghozta a tatát veszedelem hírét, IV. Bélavárromokat építtetett."</w:t>
      </w:r>
    </w:p>
    <w:p w:rsidR="00C27E24" w:rsidRDefault="00C27E24"/>
    <w:p w:rsidR="00C27E24" w:rsidRDefault="00C27E24">
      <w:r>
        <w:t>"Dugonics Titusz fenekét a falnak támasztotta és azon felmászott a bástyára."</w:t>
      </w:r>
      <w:bookmarkStart w:id="0" w:name="_GoBack"/>
      <w:bookmarkEnd w:id="0"/>
    </w:p>
    <w:sectPr w:rsidR="00C27E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E96"/>
    <w:rsid w:val="00027EDE"/>
    <w:rsid w:val="00AE1E96"/>
    <w:rsid w:val="00C2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2FB3D"/>
  <w15:chartTrackingRefBased/>
  <w15:docId w15:val="{516ACC28-71B0-412A-8CC7-F6F1ADAD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</Words>
  <Characters>216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Tanár</dc:creator>
  <cp:keywords/>
  <dc:description/>
  <cp:lastModifiedBy>Tanár</cp:lastModifiedBy>
  <cp:revision>2</cp:revision>
  <dcterms:created xsi:type="dcterms:W3CDTF">2026-07-02T07:26:00Z</dcterms:created>
  <dcterms:modified xsi:type="dcterms:W3CDTF">2026-07-02T07:43:00Z</dcterms:modified>
</cp:coreProperties>
</file>