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92A" w:rsidRPr="00A4092A" w:rsidRDefault="00A4092A" w:rsidP="00BA61B7">
      <w:pPr>
        <w:jc w:val="center"/>
        <w:rPr>
          <w:b/>
          <w:sz w:val="56"/>
          <w:szCs w:val="56"/>
        </w:rPr>
      </w:pPr>
      <w:r w:rsidRPr="00A4092A">
        <w:rPr>
          <w:b/>
          <w:sz w:val="56"/>
          <w:szCs w:val="56"/>
        </w:rPr>
        <w:t>Ограниченность возможностей рынка. Смешанная экономика</w:t>
      </w:r>
    </w:p>
    <w:p w:rsidR="00A4092A" w:rsidRDefault="00A4092A" w:rsidP="00A4092A">
      <w:pPr>
        <w:pStyle w:val="a3"/>
        <w:numPr>
          <w:ilvl w:val="0"/>
          <w:numId w:val="1"/>
        </w:numPr>
        <w:rPr>
          <w:sz w:val="48"/>
          <w:szCs w:val="56"/>
        </w:rPr>
      </w:pPr>
      <w:r w:rsidRPr="00A4092A">
        <w:rPr>
          <w:sz w:val="48"/>
          <w:szCs w:val="56"/>
        </w:rPr>
        <w:t>Что порождает функционирование рынка?</w:t>
      </w:r>
    </w:p>
    <w:p w:rsidR="00A4092A" w:rsidRPr="00A4092A" w:rsidRDefault="00A4092A" w:rsidP="00140A2B">
      <w:pPr>
        <w:ind w:firstLine="708"/>
        <w:rPr>
          <w:sz w:val="48"/>
          <w:szCs w:val="56"/>
        </w:rPr>
      </w:pPr>
      <w:r w:rsidRPr="00A4092A">
        <w:rPr>
          <w:sz w:val="48"/>
          <w:szCs w:val="56"/>
        </w:rPr>
        <w:t xml:space="preserve">Положительные </w:t>
      </w:r>
      <w:r w:rsidR="00140A2B">
        <w:rPr>
          <w:sz w:val="48"/>
          <w:szCs w:val="56"/>
        </w:rPr>
        <w:t xml:space="preserve">и отрицательные внешние </w:t>
      </w:r>
      <w:r w:rsidRPr="00A4092A">
        <w:rPr>
          <w:sz w:val="48"/>
          <w:szCs w:val="56"/>
        </w:rPr>
        <w:t>эффекты</w:t>
      </w:r>
    </w:p>
    <w:p w:rsidR="00A4092A" w:rsidRDefault="00A4092A" w:rsidP="00A4092A">
      <w:pPr>
        <w:pStyle w:val="a3"/>
        <w:numPr>
          <w:ilvl w:val="0"/>
          <w:numId w:val="3"/>
        </w:numPr>
        <w:rPr>
          <w:sz w:val="48"/>
          <w:szCs w:val="56"/>
        </w:rPr>
      </w:pPr>
      <w:r w:rsidRPr="00A4092A">
        <w:rPr>
          <w:sz w:val="48"/>
          <w:szCs w:val="56"/>
        </w:rPr>
        <w:t>Положительные-Плотина для ГЭС</w:t>
      </w:r>
      <w:proofErr w:type="gramStart"/>
      <w:r w:rsidRPr="00A4092A">
        <w:rPr>
          <w:sz w:val="48"/>
          <w:szCs w:val="56"/>
        </w:rPr>
        <w:br/>
        <w:t>Э</w:t>
      </w:r>
      <w:proofErr w:type="gramEnd"/>
      <w:r w:rsidRPr="00A4092A">
        <w:rPr>
          <w:sz w:val="48"/>
          <w:szCs w:val="56"/>
        </w:rPr>
        <w:t>то даёт возможность жителям ниже по течению реки контролировать сток воды. А также создаёт привлекательное место для экскурсий и отдыха</w:t>
      </w:r>
    </w:p>
    <w:p w:rsidR="00A4092A" w:rsidRDefault="00A4092A" w:rsidP="00A4092A">
      <w:pPr>
        <w:pStyle w:val="a3"/>
        <w:numPr>
          <w:ilvl w:val="0"/>
          <w:numId w:val="3"/>
        </w:numPr>
        <w:rPr>
          <w:sz w:val="48"/>
          <w:szCs w:val="56"/>
        </w:rPr>
      </w:pPr>
      <w:r>
        <w:rPr>
          <w:sz w:val="48"/>
          <w:szCs w:val="56"/>
        </w:rPr>
        <w:t>Отрицательны</w:t>
      </w:r>
      <w:proofErr w:type="gramStart"/>
      <w:r>
        <w:rPr>
          <w:sz w:val="48"/>
          <w:szCs w:val="56"/>
        </w:rPr>
        <w:t>е-</w:t>
      </w:r>
      <w:proofErr w:type="gramEnd"/>
      <w:r>
        <w:rPr>
          <w:sz w:val="48"/>
          <w:szCs w:val="56"/>
        </w:rPr>
        <w:t xml:space="preserve"> «вторичное курение». Когда от курящего страдает не только он сам, а ещё и люди, которые его окружают. Примером может являться сталелитейный завод, который ради того, чтобы сделать свою сталь </w:t>
      </w:r>
      <w:proofErr w:type="gramStart"/>
      <w:r>
        <w:rPr>
          <w:sz w:val="48"/>
          <w:szCs w:val="56"/>
        </w:rPr>
        <w:t>дешевле</w:t>
      </w:r>
      <w:proofErr w:type="gramEnd"/>
      <w:r>
        <w:rPr>
          <w:sz w:val="48"/>
          <w:szCs w:val="56"/>
        </w:rPr>
        <w:t xml:space="preserve"> чем у конкурентов не вкладывает деньги в очистительные сооружения.</w:t>
      </w:r>
    </w:p>
    <w:p w:rsidR="00A4092A" w:rsidRDefault="00A4092A" w:rsidP="00A4092A">
      <w:pPr>
        <w:ind w:left="360"/>
        <w:rPr>
          <w:sz w:val="48"/>
          <w:szCs w:val="56"/>
        </w:rPr>
      </w:pPr>
      <w:r>
        <w:rPr>
          <w:sz w:val="48"/>
          <w:szCs w:val="56"/>
        </w:rPr>
        <w:t>Положительный внешний эффект называют выгодой третьих</w:t>
      </w:r>
      <w:r w:rsidR="00652860">
        <w:rPr>
          <w:sz w:val="48"/>
          <w:szCs w:val="56"/>
        </w:rPr>
        <w:t xml:space="preserve"> лиц, а </w:t>
      </w:r>
      <w:proofErr w:type="gramStart"/>
      <w:r w:rsidR="00652860">
        <w:rPr>
          <w:sz w:val="48"/>
          <w:szCs w:val="56"/>
        </w:rPr>
        <w:t>отрицательный-издержки</w:t>
      </w:r>
      <w:proofErr w:type="gramEnd"/>
      <w:r w:rsidR="00652860">
        <w:rPr>
          <w:sz w:val="48"/>
          <w:szCs w:val="56"/>
        </w:rPr>
        <w:t xml:space="preserve">. На этом этапе очень важно </w:t>
      </w:r>
      <w:r w:rsidR="00652860">
        <w:rPr>
          <w:sz w:val="48"/>
          <w:szCs w:val="56"/>
        </w:rPr>
        <w:lastRenderedPageBreak/>
        <w:t xml:space="preserve">вмешательство гос-ва, чтобы установить нормы и санкции для более </w:t>
      </w:r>
      <w:proofErr w:type="spellStart"/>
      <w:r w:rsidR="00652860">
        <w:rPr>
          <w:sz w:val="48"/>
          <w:szCs w:val="56"/>
        </w:rPr>
        <w:t>экологичного</w:t>
      </w:r>
      <w:proofErr w:type="spellEnd"/>
      <w:r w:rsidR="00652860">
        <w:rPr>
          <w:sz w:val="48"/>
          <w:szCs w:val="56"/>
        </w:rPr>
        <w:t xml:space="preserve"> производства </w:t>
      </w:r>
    </w:p>
    <w:p w:rsidR="000D7264" w:rsidRPr="000D7264" w:rsidRDefault="000D7264" w:rsidP="000D7264">
      <w:pPr>
        <w:pStyle w:val="a3"/>
        <w:numPr>
          <w:ilvl w:val="0"/>
          <w:numId w:val="1"/>
        </w:numPr>
        <w:rPr>
          <w:sz w:val="48"/>
          <w:szCs w:val="56"/>
        </w:rPr>
      </w:pPr>
      <w:r w:rsidRPr="000D7264">
        <w:rPr>
          <w:sz w:val="48"/>
          <w:szCs w:val="56"/>
        </w:rPr>
        <w:t>Какие бывают блага?</w:t>
      </w:r>
    </w:p>
    <w:p w:rsidR="000D7264" w:rsidRDefault="000D7264" w:rsidP="000D7264">
      <w:pPr>
        <w:pStyle w:val="a3"/>
        <w:numPr>
          <w:ilvl w:val="0"/>
          <w:numId w:val="4"/>
        </w:numPr>
        <w:rPr>
          <w:sz w:val="48"/>
          <w:szCs w:val="56"/>
        </w:rPr>
      </w:pPr>
      <w:r>
        <w:rPr>
          <w:sz w:val="48"/>
          <w:szCs w:val="56"/>
        </w:rPr>
        <w:t>Частные</w:t>
      </w:r>
    </w:p>
    <w:p w:rsidR="000D7264" w:rsidRPr="000D7264" w:rsidRDefault="000D7264" w:rsidP="000D7264">
      <w:pPr>
        <w:ind w:firstLine="708"/>
        <w:rPr>
          <w:sz w:val="48"/>
          <w:szCs w:val="56"/>
        </w:rPr>
      </w:pPr>
      <w:r>
        <w:rPr>
          <w:sz w:val="48"/>
          <w:szCs w:val="56"/>
        </w:rPr>
        <w:t>Делимы на любое необходимое количество, есть возможность отлучить потенциального потребителя от товара, потребление частного блага одним человеком делает невозможным его одновременное использование другими людьми</w:t>
      </w:r>
    </w:p>
    <w:p w:rsidR="000D7264" w:rsidRDefault="000D7264" w:rsidP="000D7264">
      <w:pPr>
        <w:pStyle w:val="a3"/>
        <w:numPr>
          <w:ilvl w:val="0"/>
          <w:numId w:val="4"/>
        </w:numPr>
        <w:rPr>
          <w:sz w:val="48"/>
          <w:szCs w:val="56"/>
        </w:rPr>
      </w:pPr>
      <w:r>
        <w:rPr>
          <w:sz w:val="48"/>
          <w:szCs w:val="56"/>
        </w:rPr>
        <w:t>Общественные</w:t>
      </w:r>
    </w:p>
    <w:p w:rsidR="000D7264" w:rsidRDefault="000D7264" w:rsidP="00140A2B">
      <w:pPr>
        <w:ind w:firstLine="708"/>
        <w:rPr>
          <w:sz w:val="48"/>
          <w:szCs w:val="56"/>
        </w:rPr>
      </w:pPr>
      <w:r>
        <w:rPr>
          <w:sz w:val="48"/>
          <w:szCs w:val="56"/>
        </w:rPr>
        <w:t>Их нельзя изъять у лиц, отказывающихся за них платить, они неотделимы по своей природе, потребление общественного блага одним человеком не исключает возможность потребление этого же блага другими людьми</w:t>
      </w:r>
    </w:p>
    <w:p w:rsidR="00000000" w:rsidRPr="00B36DC1" w:rsidRDefault="00BA61B7" w:rsidP="00B36DC1">
      <w:pPr>
        <w:pStyle w:val="a3"/>
        <w:numPr>
          <w:ilvl w:val="0"/>
          <w:numId w:val="1"/>
        </w:numPr>
        <w:rPr>
          <w:sz w:val="48"/>
          <w:szCs w:val="56"/>
        </w:rPr>
      </w:pPr>
      <w:r w:rsidRPr="00B36DC1">
        <w:rPr>
          <w:sz w:val="48"/>
          <w:szCs w:val="56"/>
        </w:rPr>
        <w:t>Какую роль играет государство в действительности?</w:t>
      </w:r>
    </w:p>
    <w:p w:rsidR="00116B87" w:rsidRDefault="00B36DC1" w:rsidP="00BA61B7">
      <w:pPr>
        <w:ind w:firstLine="708"/>
        <w:rPr>
          <w:sz w:val="48"/>
          <w:szCs w:val="56"/>
        </w:rPr>
      </w:pPr>
      <w:r w:rsidRPr="00B36DC1">
        <w:rPr>
          <w:sz w:val="48"/>
          <w:szCs w:val="56"/>
        </w:rPr>
        <w:t>Именно государство предоставляет людям общественные блага, а их финансирование ложится на бюджет, который по большей своей части формируется из налогов</w:t>
      </w:r>
      <w:r>
        <w:rPr>
          <w:sz w:val="48"/>
          <w:szCs w:val="56"/>
        </w:rPr>
        <w:t xml:space="preserve">. Оно </w:t>
      </w:r>
      <w:r w:rsidRPr="00B36DC1">
        <w:t xml:space="preserve"> </w:t>
      </w:r>
      <w:r>
        <w:rPr>
          <w:sz w:val="48"/>
          <w:szCs w:val="56"/>
        </w:rPr>
        <w:t>с</w:t>
      </w:r>
      <w:r w:rsidRPr="00B36DC1">
        <w:rPr>
          <w:sz w:val="48"/>
          <w:szCs w:val="56"/>
        </w:rPr>
        <w:t xml:space="preserve">тимулирует </w:t>
      </w:r>
      <w:r w:rsidRPr="00B36DC1">
        <w:rPr>
          <w:sz w:val="48"/>
          <w:szCs w:val="56"/>
        </w:rPr>
        <w:lastRenderedPageBreak/>
        <w:t>п</w:t>
      </w:r>
      <w:r>
        <w:rPr>
          <w:sz w:val="48"/>
          <w:szCs w:val="56"/>
        </w:rPr>
        <w:t>одъем экономики во время спада в виде выдачи субсидий и дотаций, а также с</w:t>
      </w:r>
      <w:r w:rsidRPr="00B36DC1">
        <w:rPr>
          <w:sz w:val="48"/>
          <w:szCs w:val="56"/>
        </w:rPr>
        <w:t>держивает бурный рост во время её подъёма</w:t>
      </w:r>
      <w:r w:rsidR="00BA61B7">
        <w:rPr>
          <w:sz w:val="48"/>
          <w:szCs w:val="56"/>
        </w:rPr>
        <w:t xml:space="preserve">. </w:t>
      </w:r>
      <w:r w:rsidR="00116B87">
        <w:rPr>
          <w:sz w:val="48"/>
          <w:szCs w:val="56"/>
        </w:rPr>
        <w:t xml:space="preserve">Таким </w:t>
      </w:r>
      <w:proofErr w:type="gramStart"/>
      <w:r w:rsidR="00116B87">
        <w:rPr>
          <w:sz w:val="48"/>
          <w:szCs w:val="56"/>
        </w:rPr>
        <w:t>образом</w:t>
      </w:r>
      <w:proofErr w:type="gramEnd"/>
      <w:r w:rsidR="00116B87">
        <w:rPr>
          <w:sz w:val="48"/>
          <w:szCs w:val="56"/>
        </w:rPr>
        <w:t xml:space="preserve"> мы видим, что присутствие государства на рынке необходимо и что невозможно существование чистой рыночной экономики.</w:t>
      </w:r>
    </w:p>
    <w:p w:rsidR="00B36DC1" w:rsidRPr="00B36DC1" w:rsidRDefault="00B36DC1" w:rsidP="00B36DC1">
      <w:pPr>
        <w:pStyle w:val="a3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Смешанная экономика</w:t>
      </w:r>
    </w:p>
    <w:p w:rsidR="00B36DC1" w:rsidRPr="00B36DC1" w:rsidRDefault="00B36DC1" w:rsidP="00B36DC1">
      <w:pPr>
        <w:ind w:firstLine="708"/>
        <w:rPr>
          <w:sz w:val="48"/>
          <w:szCs w:val="56"/>
        </w:rPr>
      </w:pPr>
      <w:r>
        <w:rPr>
          <w:sz w:val="48"/>
          <w:szCs w:val="56"/>
        </w:rPr>
        <w:t>-рыночная система, основанная на частной собственности и свободном предпринимательстве, регулируемая государством</w:t>
      </w:r>
    </w:p>
    <w:p w:rsidR="00140A2B" w:rsidRDefault="00116B87" w:rsidP="00116B87">
      <w:pPr>
        <w:pStyle w:val="a3"/>
        <w:numPr>
          <w:ilvl w:val="0"/>
          <w:numId w:val="4"/>
        </w:numPr>
        <w:rPr>
          <w:sz w:val="48"/>
          <w:szCs w:val="56"/>
        </w:rPr>
      </w:pPr>
      <w:r>
        <w:rPr>
          <w:sz w:val="48"/>
          <w:szCs w:val="56"/>
        </w:rPr>
        <w:t xml:space="preserve">Государство вырабатывает «правила игры»: нет монополии, ведёт борьбу с недобросовестной конкуренцией, обеспечивает защиты частной собственности и </w:t>
      </w:r>
      <w:proofErr w:type="spellStart"/>
      <w:r>
        <w:rPr>
          <w:sz w:val="48"/>
          <w:szCs w:val="56"/>
        </w:rPr>
        <w:t>тд</w:t>
      </w:r>
      <w:proofErr w:type="spellEnd"/>
    </w:p>
    <w:p w:rsidR="00A4092A" w:rsidRPr="00BA61B7" w:rsidRDefault="00116B87" w:rsidP="00A4092A">
      <w:pPr>
        <w:pStyle w:val="a3"/>
        <w:numPr>
          <w:ilvl w:val="0"/>
          <w:numId w:val="4"/>
        </w:numPr>
        <w:rPr>
          <w:sz w:val="48"/>
          <w:szCs w:val="56"/>
        </w:rPr>
      </w:pPr>
      <w:r>
        <w:rPr>
          <w:sz w:val="48"/>
          <w:szCs w:val="56"/>
        </w:rPr>
        <w:t>Государство решает ещё несколько задач: обеспечение занятости, сглаживание циклических колебаний, недопущение высокой инфляции, регулирует взаимоотношения страны с мировым хозяйством</w:t>
      </w:r>
      <w:bookmarkStart w:id="0" w:name="_GoBack"/>
      <w:bookmarkEnd w:id="0"/>
    </w:p>
    <w:sectPr w:rsidR="00A4092A" w:rsidRPr="00BA61B7" w:rsidSect="00A40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576"/>
    <w:multiLevelType w:val="hybridMultilevel"/>
    <w:tmpl w:val="F2D47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937EE"/>
    <w:multiLevelType w:val="hybridMultilevel"/>
    <w:tmpl w:val="E61655A6"/>
    <w:lvl w:ilvl="0" w:tplc="401CF07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5A53C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02335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1C60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4C1CE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B2D22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FEEB3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24C44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562C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B2C7B12"/>
    <w:multiLevelType w:val="hybridMultilevel"/>
    <w:tmpl w:val="B1EEA8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695891"/>
    <w:multiLevelType w:val="hybridMultilevel"/>
    <w:tmpl w:val="072C776C"/>
    <w:lvl w:ilvl="0" w:tplc="D2BAEA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AACB6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520F8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4CA86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FC6D0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0420E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CE29A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6C7FA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58F24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1577778"/>
    <w:multiLevelType w:val="hybridMultilevel"/>
    <w:tmpl w:val="F0CEB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930F9"/>
    <w:multiLevelType w:val="hybridMultilevel"/>
    <w:tmpl w:val="05ACE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89"/>
    <w:rsid w:val="000D7264"/>
    <w:rsid w:val="00116B87"/>
    <w:rsid w:val="00140A2B"/>
    <w:rsid w:val="00521746"/>
    <w:rsid w:val="00652860"/>
    <w:rsid w:val="0083593D"/>
    <w:rsid w:val="00874989"/>
    <w:rsid w:val="00A2655A"/>
    <w:rsid w:val="00A4092A"/>
    <w:rsid w:val="00B36DC1"/>
    <w:rsid w:val="00BA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5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991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7 Футов!</dc:creator>
  <cp:keywords/>
  <dc:description/>
  <cp:lastModifiedBy>Семён 7 Футов!</cp:lastModifiedBy>
  <cp:revision>3</cp:revision>
  <dcterms:created xsi:type="dcterms:W3CDTF">2018-09-18T22:19:00Z</dcterms:created>
  <dcterms:modified xsi:type="dcterms:W3CDTF">2018-09-19T00:22:00Z</dcterms:modified>
</cp:coreProperties>
</file>