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D0" w:rsidRPr="00664CD0" w:rsidRDefault="00664CD0" w:rsidP="00664CD0">
      <w:pPr>
        <w:jc w:val="center"/>
        <w:rPr>
          <w:rFonts w:ascii="Times New Roman" w:hAnsi="Times New Roman" w:cs="Times New Roman"/>
          <w:sz w:val="36"/>
          <w:szCs w:val="36"/>
        </w:rPr>
      </w:pPr>
      <w:r w:rsidRPr="00664CD0">
        <w:rPr>
          <w:rFonts w:ascii="Times New Roman" w:hAnsi="Times New Roman" w:cs="Times New Roman"/>
          <w:sz w:val="36"/>
          <w:szCs w:val="36"/>
        </w:rPr>
        <w:t>Международный валютный фонд.</w:t>
      </w:r>
    </w:p>
    <w:p w:rsidR="00664CD0" w:rsidRPr="00664CD0" w:rsidRDefault="00664CD0" w:rsidP="00664C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Добрый день уважаемые делегаты от стран «большой двадцатки» и представители международных организаций. </w:t>
      </w:r>
      <w:r>
        <w:rPr>
          <w:rFonts w:ascii="Times New Roman" w:hAnsi="Times New Roman" w:cs="Times New Roman"/>
          <w:sz w:val="28"/>
          <w:szCs w:val="28"/>
        </w:rPr>
        <w:t xml:space="preserve">Нам </w:t>
      </w:r>
      <w:r w:rsidRPr="00664CD0">
        <w:rPr>
          <w:rFonts w:ascii="Times New Roman" w:hAnsi="Times New Roman" w:cs="Times New Roman"/>
          <w:sz w:val="28"/>
          <w:szCs w:val="28"/>
        </w:rPr>
        <w:t>кажется, большинство считает в этом зале, что МВФ уже давно по</w:t>
      </w:r>
      <w:r>
        <w:rPr>
          <w:rFonts w:ascii="Times New Roman" w:hAnsi="Times New Roman" w:cs="Times New Roman"/>
          <w:sz w:val="28"/>
          <w:szCs w:val="28"/>
        </w:rPr>
        <w:t>ра модернизировать и улучшать. Мы с вами соглас</w:t>
      </w:r>
      <w:r w:rsidRPr="00664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64C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4CD0" w:rsidRPr="00664CD0" w:rsidRDefault="00664CD0" w:rsidP="00664C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МВФ, основанный в середине прошлого века, уже не отвечает современным требованиям. Сейчас мы хотим привести примеры того, что на наш взгляд необходимо в нём изменить: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• Международный Валютный Фонд часто критикуют различные учёные, политики и политологи. Основной причиной этого считается проамериканский характер действий. Для одобрения решений Фонда необходимо 85 % голосов, при этом США обладают около 17 % от всех голосов. Этого недостаточно для самостоятельного принятия решения, однако позволяет блокировать любое решение Фонда, несоответствующее интересам Соединенных Штатов. Государства, чей взнос относительно мал, фактически лишены возможности влиять на работу фонда и принятие решений. Поэтому самое важное – это перераспределить проценты голосов между странами. Да, США эта идея очень расстроит, но это необходимо для трезвой работы МВФ. Нужно стабилизировать существующий дисбаланс между странами.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• Если сопоставить функции и цели фонда с его реальными действиями, то можно заметить явное противоречие. МВФ предоставляет займы с выдвижением ряда требований: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1. Приватизация (в том числе естественных монополий — железнодорожный транспорт и коммунальные услуги)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2. Минимизация или даже ликвидация правительственных расходов на социальные программы — образование, здравоохранение, удешевление жилья, общественный транспорт и другие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3. Отказ от защиты окружающей среды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4. Сокращение зарплат и ограничение прав трудящихся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5. Усиление налогового давления на малоимущих и т.п.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>• Мы предлагаем следующие условия, которые будут выдвинуты странам, х</w:t>
      </w:r>
      <w:r>
        <w:rPr>
          <w:rFonts w:ascii="Times New Roman" w:hAnsi="Times New Roman" w:cs="Times New Roman"/>
          <w:sz w:val="28"/>
          <w:szCs w:val="28"/>
        </w:rPr>
        <w:t>отящим получить финансовую подд</w:t>
      </w:r>
      <w:r w:rsidRPr="00664CD0">
        <w:rPr>
          <w:rFonts w:ascii="Times New Roman" w:hAnsi="Times New Roman" w:cs="Times New Roman"/>
          <w:sz w:val="28"/>
          <w:szCs w:val="28"/>
        </w:rPr>
        <w:t xml:space="preserve">ержку.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1. Проведение демократических выборов в стране, при непосредственном присутствии международных наблюдателей. Результаты выборов должны быть ими подтверждены.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lastRenderedPageBreak/>
        <w:t xml:space="preserve">2. Неучастие страны в межгосударственных военных конфликтах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3. Отсутствие в стране гражданской войны и иных боевых действий. </w:t>
      </w:r>
    </w:p>
    <w:p w:rsidR="00664CD0" w:rsidRPr="00664CD0" w:rsidRDefault="00664CD0" w:rsidP="00664C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Поддержка финансовая должна оказываться только тем странам, которые полностью соответствуют этим требованиям.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• Наше мнение, является в том, что нужно его разделить на три специализированных учреждения: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1. Информационное агентство, которое будет собирать аналитическую информацию, составлять рейтинги.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2. Агентство по непредвиденным финансовым обстоятельствам, функциональной обязанностью которого будет принимать меры по предотвращению, преодолению финансовых кризисов и выдача кредитов. </w:t>
      </w:r>
    </w:p>
    <w:p w:rsidR="00664CD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3. Агентство по реструктуризации задолженности, которое будет способствовать решению проблем добросовестных должников. </w:t>
      </w:r>
    </w:p>
    <w:p w:rsidR="00C25600" w:rsidRPr="00664CD0" w:rsidRDefault="00664CD0" w:rsidP="00664CD0">
      <w:pPr>
        <w:rPr>
          <w:rFonts w:ascii="Times New Roman" w:hAnsi="Times New Roman" w:cs="Times New Roman"/>
          <w:sz w:val="28"/>
          <w:szCs w:val="28"/>
        </w:rPr>
      </w:pPr>
      <w:r w:rsidRPr="00664CD0">
        <w:rPr>
          <w:rFonts w:ascii="Times New Roman" w:hAnsi="Times New Roman" w:cs="Times New Roman"/>
          <w:sz w:val="28"/>
          <w:szCs w:val="28"/>
        </w:rPr>
        <w:t xml:space="preserve">Благодарю за </w:t>
      </w:r>
      <w:r w:rsidR="00F629C6">
        <w:rPr>
          <w:rFonts w:ascii="Times New Roman" w:hAnsi="Times New Roman" w:cs="Times New Roman"/>
          <w:sz w:val="28"/>
          <w:szCs w:val="28"/>
        </w:rPr>
        <w:t xml:space="preserve">внимание. Если у вас есть к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нам</w:t>
      </w:r>
      <w:r w:rsidRPr="00664CD0">
        <w:rPr>
          <w:rFonts w:ascii="Times New Roman" w:hAnsi="Times New Roman" w:cs="Times New Roman"/>
          <w:sz w:val="28"/>
          <w:szCs w:val="28"/>
        </w:rPr>
        <w:t xml:space="preserve"> какие-то вопросы,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664CD0">
        <w:rPr>
          <w:rFonts w:ascii="Times New Roman" w:hAnsi="Times New Roman" w:cs="Times New Roman"/>
          <w:sz w:val="28"/>
          <w:szCs w:val="28"/>
        </w:rPr>
        <w:t>готов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64CD0">
        <w:rPr>
          <w:rFonts w:ascii="Times New Roman" w:hAnsi="Times New Roman" w:cs="Times New Roman"/>
          <w:sz w:val="28"/>
          <w:szCs w:val="28"/>
        </w:rPr>
        <w:t xml:space="preserve"> на них ответить.</w:t>
      </w:r>
    </w:p>
    <w:sectPr w:rsidR="00C25600" w:rsidRPr="00664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CB"/>
    <w:rsid w:val="003143CB"/>
    <w:rsid w:val="00664CD0"/>
    <w:rsid w:val="00C25600"/>
    <w:rsid w:val="00F6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3923-5E5C-4154-B594-24D1C370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4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4</cp:revision>
  <cp:lastPrinted>2017-04-05T06:47:00Z</cp:lastPrinted>
  <dcterms:created xsi:type="dcterms:W3CDTF">2017-04-05T06:41:00Z</dcterms:created>
  <dcterms:modified xsi:type="dcterms:W3CDTF">2017-04-18T13:58:00Z</dcterms:modified>
</cp:coreProperties>
</file>