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77" w:rsidRDefault="00115477" w:rsidP="00115477">
      <w:pPr>
        <w:spacing w:after="0" w:line="240" w:lineRule="auto"/>
        <w:ind w:left="2124" w:firstLine="708"/>
        <w:rPr>
          <w:rFonts w:ascii="Tahoma" w:eastAsia="Times New Roman" w:hAnsi="Tahoma" w:cs="Tahoma"/>
          <w:b/>
          <w:bCs/>
          <w:color w:val="000000"/>
          <w:sz w:val="28"/>
          <w:szCs w:val="28"/>
          <w:shd w:val="clear" w:color="auto" w:fill="FCFAFB"/>
          <w:lang w:eastAsia="ru-RU"/>
        </w:rPr>
      </w:pPr>
      <w:r w:rsidRPr="00DA28A0">
        <w:rPr>
          <w:rFonts w:ascii="Tahoma" w:eastAsia="Times New Roman" w:hAnsi="Tahoma" w:cs="Tahoma"/>
          <w:color w:val="000000"/>
          <w:sz w:val="28"/>
          <w:szCs w:val="28"/>
          <w:shd w:val="clear" w:color="auto" w:fill="FCFAFB"/>
          <w:lang w:eastAsia="ru-RU"/>
        </w:rPr>
        <w:t> </w:t>
      </w:r>
      <w:r w:rsidRPr="00DA28A0">
        <w:rPr>
          <w:rFonts w:ascii="Tahoma" w:eastAsia="Times New Roman" w:hAnsi="Tahoma" w:cs="Tahoma"/>
          <w:b/>
          <w:bCs/>
          <w:color w:val="000000"/>
          <w:sz w:val="28"/>
          <w:szCs w:val="28"/>
          <w:shd w:val="clear" w:color="auto" w:fill="FCFAFB"/>
          <w:lang w:eastAsia="ru-RU"/>
        </w:rPr>
        <w:t>Князь Владимир</w:t>
      </w:r>
      <w:r w:rsidR="00333597" w:rsidRPr="00DA28A0">
        <w:rPr>
          <w:rFonts w:ascii="Tahoma" w:eastAsia="Times New Roman" w:hAnsi="Tahoma" w:cs="Tahoma"/>
          <w:b/>
          <w:bCs/>
          <w:color w:val="000000"/>
          <w:sz w:val="28"/>
          <w:szCs w:val="28"/>
          <w:shd w:val="clear" w:color="auto" w:fill="FCFAFB"/>
          <w:lang w:eastAsia="ru-RU"/>
        </w:rPr>
        <w:t xml:space="preserve"> (960-1015)</w:t>
      </w:r>
    </w:p>
    <w:p w:rsidR="00DA28A0" w:rsidRPr="00DA28A0" w:rsidRDefault="00DA28A0" w:rsidP="00115477">
      <w:pPr>
        <w:spacing w:after="0" w:line="240" w:lineRule="auto"/>
        <w:ind w:left="2124" w:firstLine="708"/>
        <w:rPr>
          <w:rFonts w:ascii="Tahoma" w:eastAsia="Times New Roman" w:hAnsi="Tahoma" w:cs="Tahoma"/>
          <w:b/>
          <w:bCs/>
          <w:color w:val="000000"/>
          <w:sz w:val="28"/>
          <w:szCs w:val="28"/>
          <w:shd w:val="clear" w:color="auto" w:fill="FCFAFB"/>
          <w:lang w:eastAsia="ru-RU"/>
        </w:rPr>
      </w:pPr>
    </w:p>
    <w:p w:rsidR="00DA28A0" w:rsidRDefault="00DA28A0" w:rsidP="00DA28A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CFAFB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CFAFB"/>
          <w:lang w:eastAsia="ru-RU"/>
        </w:rPr>
        <w:t xml:space="preserve">                                 </w:t>
      </w:r>
      <w:r>
        <w:rPr>
          <w:noProof/>
          <w:lang w:eastAsia="ru-RU"/>
        </w:rPr>
        <w:drawing>
          <wp:inline distT="0" distB="0" distL="0" distR="0">
            <wp:extent cx="3505200" cy="4572000"/>
            <wp:effectExtent l="19050" t="0" r="0" b="0"/>
            <wp:docPr id="1" name="Рисунок 1" descr="Vladimir I of Ki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dimir I of Kie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97" w:rsidRPr="00115477" w:rsidRDefault="00333597" w:rsidP="00115477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Князь Владимир I Святославович - великий киевский князь, один из самых легендарных правителей Древней Руси. </w:t>
      </w:r>
      <w:r w:rsidR="003F693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Он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внёс 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большой 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вклад в дело укрепления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позиций русского государства</w:t>
      </w:r>
      <w:r w:rsidR="003F693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был великим реформатором духовной жизни русского народа, тем, кто "крестил Русь".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Жизненный путь великого князя сложен.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Владимир - сын князя Святослава от рабыни </w:t>
      </w:r>
      <w:proofErr w:type="spellStart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Малуши</w:t>
      </w:r>
      <w:proofErr w:type="spellEnd"/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У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Святослава 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было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три сына. Ярополк I - старший сын правил в Киеве, Олег - у древлян, Владимир </w:t>
      </w:r>
      <w:r w:rsidR="000C0F79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- 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Новгороде. Отсутствие единовластия породило междоусобицу. Сначала столкнулись Олег и Ярополк. Олег был разбит и погиб. Владимир собрал большое войско, нанял отряд варягов и выступил против Ярополка. Несмотря на добровольную сдачу, Ярополк был убит Владимиром.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Во время </w:t>
      </w:r>
      <w:r w:rsidR="003F693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междо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усобиц княжеская власть ослабла. Князю Владимиру Святославовичу пришлось покорять вятичей, радимичей и ятвягов. Он </w:t>
      </w:r>
      <w:r w:rsidR="003F693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воевал с печенегами, Волжской </w:t>
      </w:r>
      <w:proofErr w:type="spellStart"/>
      <w:r w:rsidR="003F693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Бу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лгарией</w:t>
      </w:r>
      <w:proofErr w:type="spellEnd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Византией и Польшей. При его княжении были сооружены оборонительные рубежи по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рекам, 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заново укреплен и застроен каменными зданиями Киев.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Владимир сумел организовать оборону южных границ, построив сторожевые крепос</w:t>
      </w:r>
      <w:r w:rsidR="00DA28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ти вдоль </w:t>
      </w:r>
      <w:proofErr w:type="gramStart"/>
      <w:r w:rsidR="00DA28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пограничных  рек</w:t>
      </w:r>
      <w:proofErr w:type="gramEnd"/>
      <w:r w:rsidR="00DA28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-  Десны, Росси и других.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При </w:t>
      </w:r>
      <w:proofErr w:type="gramStart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Владимире  все</w:t>
      </w:r>
      <w:proofErr w:type="gramEnd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земли восточных славян объединились в составе Киевской Руси. Окончательно были присоединены вятичи, земли по обе стороны Карпат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земли на юго-западе, захваченн</w:t>
      </w:r>
      <w:r w:rsidR="0033359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ые ранее польским князем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. 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Для укрепления государственной власти сыновья Владимира и старшие дружинники получили в управление крупнейшие вотчины.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Благодаря князю Владимиру, </w:t>
      </w:r>
      <w:proofErr w:type="gramStart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его  таланту</w:t>
      </w:r>
      <w:proofErr w:type="gramEnd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политика и военачальника, Русь стала единым государством. В X в. государство именовалось "Русь", "Русская земля". Это название </w:t>
      </w:r>
      <w:proofErr w:type="gramStart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распространилось  на</w:t>
      </w:r>
      <w:proofErr w:type="gramEnd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всю территорию, подвластную киевским князьям.</w:t>
      </w:r>
    </w:p>
    <w:p w:rsidR="00115477" w:rsidRPr="008C49A0" w:rsidRDefault="00DA28A0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Главная</w:t>
      </w:r>
      <w:r w:rsidR="0011547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религиозная </w:t>
      </w:r>
      <w:r w:rsidR="00291AF6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реформа, проведенная в 988</w:t>
      </w:r>
      <w:r w:rsidR="0011547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г.</w:t>
      </w:r>
      <w:r w:rsidR="00F0346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Владимиром</w:t>
      </w:r>
      <w:r w:rsidR="00115477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заключалась в принятии христианства. Владимир и его окружение прекрасно осознавали необходимость отказа от язычества в пользу православия, как одного из условий связи Руси с европейским христианским миром</w:t>
      </w:r>
      <w:r w:rsidR="00291AF6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укрепления позиции главы государства.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Крещение самого князя Владимира произошло по причине   его женитьбы на византийской принцессе Анне.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988 год принято считать годом принятия христианства в качестве государственной религии. Владимир, крестившись сам, крестил своих бояр, а затем и весь народ. </w:t>
      </w:r>
      <w:r w:rsidR="00291AF6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Но 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языческие обычаи и </w:t>
      </w:r>
      <w:r w:rsidR="00291AF6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праздники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до сих пор уживаются с христианством</w:t>
      </w:r>
      <w:r w:rsidR="00F03461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 нашей стране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"Повести временных лет" летописец </w:t>
      </w:r>
      <w:r w:rsidR="008C49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называет Владимира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Красным Солнышком. </w:t>
      </w:r>
      <w:r w:rsidR="008C49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летописи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сохранились подробности жизни князя до крещения и после него.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Великий князь киевский Владимир </w:t>
      </w:r>
      <w:proofErr w:type="spellStart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Святос</w:t>
      </w:r>
      <w:bookmarkStart w:id="0" w:name="_GoBack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л</w:t>
      </w:r>
      <w:bookmarkEnd w:id="0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авич</w:t>
      </w:r>
      <w:proofErr w:type="spellEnd"/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скончался 15 июля 1015 года. </w:t>
      </w:r>
    </w:p>
    <w:p w:rsidR="00115477" w:rsidRPr="008C49A0" w:rsidRDefault="00115477" w:rsidP="00115477">
      <w:pPr>
        <w:shd w:val="clear" w:color="auto" w:fill="FCFAFB"/>
        <w:spacing w:after="0" w:line="270" w:lineRule="atLeast"/>
        <w:ind w:firstLine="70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Изучая историю князя Владимира, трудно понять </w:t>
      </w:r>
      <w:r w:rsidR="008C49A0"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некоторые его</w:t>
      </w:r>
      <w:r w:rsidRPr="008C49A0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поступки, но одно, без всякого сомнения, было самым значимым – Крещение Руси, что дало начало новой жизни всему русскому народу.</w:t>
      </w:r>
    </w:p>
    <w:p w:rsidR="00051520" w:rsidRPr="008C49A0" w:rsidRDefault="008C49A0">
      <w:pPr>
        <w:rPr>
          <w:sz w:val="28"/>
          <w:szCs w:val="28"/>
        </w:rPr>
      </w:pPr>
    </w:p>
    <w:sectPr w:rsidR="00051520" w:rsidRPr="008C49A0" w:rsidSect="00DA2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15477"/>
    <w:rsid w:val="000C0F79"/>
    <w:rsid w:val="00115477"/>
    <w:rsid w:val="00291AF6"/>
    <w:rsid w:val="00333597"/>
    <w:rsid w:val="003F6931"/>
    <w:rsid w:val="00753F5A"/>
    <w:rsid w:val="008C49A0"/>
    <w:rsid w:val="00D37464"/>
    <w:rsid w:val="00DA28A0"/>
    <w:rsid w:val="00E54816"/>
    <w:rsid w:val="00E63A0B"/>
    <w:rsid w:val="00F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FE3AD-D0B9-4B6F-A234-83F849E2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1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2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Семён Колонин, Semyon Kolonin</cp:lastModifiedBy>
  <cp:revision>4</cp:revision>
  <cp:lastPrinted>2016-02-23T18:14:00Z</cp:lastPrinted>
  <dcterms:created xsi:type="dcterms:W3CDTF">2016-02-19T15:10:00Z</dcterms:created>
  <dcterms:modified xsi:type="dcterms:W3CDTF">2016-02-23T18:42:00Z</dcterms:modified>
</cp:coreProperties>
</file>