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Default="005C4B50" w:rsidP="005C4B50">
      <w:pPr>
        <w:jc w:val="center"/>
        <w:rPr>
          <w:lang w:val="ru-RU"/>
        </w:rPr>
      </w:pPr>
      <w:r w:rsidRPr="00CA42CC">
        <w:rPr>
          <w:highlight w:val="yellow"/>
          <w:lang w:val="ru-RU"/>
        </w:rPr>
        <w:t>Социально-экономическая политика Николая I.</w:t>
      </w:r>
    </w:p>
    <w:p w:rsidR="00CA42CC" w:rsidRDefault="00BD46FB" w:rsidP="005C4B50">
      <w:pPr>
        <w:jc w:val="center"/>
        <w:rPr>
          <w:lang w:val="ru-RU"/>
        </w:rPr>
      </w:pPr>
      <w:r>
        <w:rPr>
          <w:lang w:val="ru-RU"/>
        </w:rPr>
        <w:t>2 Слайд</w:t>
      </w:r>
    </w:p>
    <w:p w:rsidR="00CA42CC" w:rsidRPr="00BD46FB" w:rsidRDefault="00CA42CC" w:rsidP="00BD46FB">
      <w:pPr>
        <w:rPr>
          <w:lang w:val="ru-RU"/>
        </w:rPr>
      </w:pPr>
      <w:r w:rsidRPr="00BD46FB">
        <w:rPr>
          <w:lang w:val="ru-RU"/>
        </w:rPr>
        <w:t xml:space="preserve">Кто такой Николай </w:t>
      </w:r>
      <w:r w:rsidRPr="00BD46FB">
        <w:t>I</w:t>
      </w:r>
      <w:r w:rsidRPr="00BD46FB">
        <w:rPr>
          <w:lang w:val="ru-RU"/>
        </w:rPr>
        <w:t>?</w:t>
      </w:r>
    </w:p>
    <w:p w:rsidR="00CA42CC" w:rsidRDefault="00A61F97" w:rsidP="005C4B50">
      <w:pPr>
        <w:rPr>
          <w:lang w:val="ru-RU"/>
        </w:rPr>
      </w:pPr>
      <w:r>
        <w:rPr>
          <w:lang w:val="ru-RU"/>
        </w:rPr>
        <w:t xml:space="preserve">Николай </w:t>
      </w:r>
      <w:r>
        <w:t>I</w:t>
      </w:r>
      <w:r>
        <w:rPr>
          <w:lang w:val="ru-RU"/>
        </w:rPr>
        <w:t xml:space="preserve"> </w:t>
      </w:r>
      <w:r w:rsidRPr="00734A03">
        <w:rPr>
          <w:lang w:val="ru-RU"/>
        </w:rPr>
        <w:t>(</w:t>
      </w:r>
      <w:r w:rsidRPr="00A61F97">
        <w:rPr>
          <w:lang w:val="ru-RU"/>
        </w:rPr>
        <w:t>1796 - 1855)</w:t>
      </w:r>
      <w:r w:rsidRPr="00734A03">
        <w:rPr>
          <w:lang w:val="ru-RU"/>
        </w:rPr>
        <w:t xml:space="preserve"> </w:t>
      </w:r>
      <w:r w:rsidRPr="00A61F97">
        <w:rPr>
          <w:lang w:val="ru-RU"/>
        </w:rPr>
        <w:t xml:space="preserve">– </w:t>
      </w:r>
      <w:r>
        <w:rPr>
          <w:lang w:val="ru-RU"/>
        </w:rPr>
        <w:t>император России</w:t>
      </w:r>
      <w:r w:rsidR="00CA42CC">
        <w:rPr>
          <w:lang w:val="ru-RU"/>
        </w:rPr>
        <w:t>, обладавший даром красноречия и невиданной красотой.</w:t>
      </w:r>
    </w:p>
    <w:p w:rsidR="00CA42CC" w:rsidRDefault="00CA42CC" w:rsidP="00CA42CC">
      <w:pPr>
        <w:jc w:val="center"/>
        <w:rPr>
          <w:lang w:val="ru-RU"/>
        </w:rPr>
      </w:pPr>
      <w:r>
        <w:rPr>
          <w:lang w:val="ru-RU"/>
        </w:rPr>
        <w:t>Иностранцы говорили о нём следующее:</w:t>
      </w:r>
    </w:p>
    <w:p w:rsidR="00CA42CC" w:rsidRPr="00CA42CC" w:rsidRDefault="00CA42CC" w:rsidP="00CA42CC">
      <w:pPr>
        <w:rPr>
          <w:lang w:val="ru-RU"/>
        </w:rPr>
      </w:pPr>
      <w:r w:rsidRPr="00CA42CC">
        <w:rPr>
          <w:lang w:val="ru-RU"/>
        </w:rPr>
        <w:tab/>
        <w:t xml:space="preserve">Один англичанин оставил свои воспоминания о пребывании в Лондоне </w:t>
      </w:r>
      <w:r>
        <w:rPr>
          <w:lang w:val="ru-RU"/>
        </w:rPr>
        <w:t>Николая</w:t>
      </w:r>
      <w:r>
        <w:rPr>
          <w:lang w:val="ru-RU"/>
        </w:rPr>
        <w:t xml:space="preserve"> </w:t>
      </w:r>
      <w:r>
        <w:t>I</w:t>
      </w:r>
      <w:r w:rsidRPr="00CA42CC">
        <w:rPr>
          <w:lang w:val="ru-RU"/>
        </w:rPr>
        <w:t>:</w:t>
      </w:r>
      <w:r w:rsidRPr="00CA42CC">
        <w:rPr>
          <w:lang w:val="ru-RU"/>
        </w:rPr>
        <w:t xml:space="preserve"> </w:t>
      </w:r>
    </w:p>
    <w:p w:rsidR="00000000" w:rsidRPr="00CA42CC" w:rsidRDefault="00702AFF" w:rsidP="00CA42CC">
      <w:pPr>
        <w:numPr>
          <w:ilvl w:val="0"/>
          <w:numId w:val="1"/>
        </w:numPr>
        <w:rPr>
          <w:lang w:val="ru-RU"/>
        </w:rPr>
      </w:pPr>
      <w:r w:rsidRPr="00CA42CC">
        <w:rPr>
          <w:b/>
          <w:bCs/>
          <w:i/>
          <w:iCs/>
          <w:lang w:val="ru-RU"/>
        </w:rPr>
        <w:t>"Его манера дер</w:t>
      </w:r>
      <w:r w:rsidRPr="00CA42CC">
        <w:rPr>
          <w:b/>
          <w:bCs/>
          <w:i/>
          <w:iCs/>
          <w:lang w:val="ru-RU"/>
        </w:rPr>
        <w:t>жать себя,</w:t>
      </w:r>
      <w:r w:rsidRPr="00CA42CC">
        <w:rPr>
          <w:b/>
          <w:bCs/>
          <w:lang w:val="ru-RU"/>
        </w:rPr>
        <w:t xml:space="preserve"> - </w:t>
      </w:r>
      <w:r w:rsidRPr="00CA42CC">
        <w:rPr>
          <w:b/>
          <w:bCs/>
          <w:i/>
          <w:iCs/>
          <w:lang w:val="ru-RU"/>
        </w:rPr>
        <w:t>полна оживления, без натянутости, без смущения и тем не менее очень прилична. Он много и п</w:t>
      </w:r>
      <w:r w:rsidRPr="00CA42CC">
        <w:rPr>
          <w:b/>
          <w:bCs/>
          <w:i/>
          <w:iCs/>
          <w:lang w:val="ru-RU"/>
        </w:rPr>
        <w:t xml:space="preserve">рекрасно говорит по-французски, сопровождая слова недурными жестами. Если даже не все, что он говорит, было очень остроумно, то, по крайней мере, все было не лишено приятности... </w:t>
      </w:r>
    </w:p>
    <w:p w:rsidR="00CA42CC" w:rsidRPr="00CA42CC" w:rsidRDefault="00CA42CC" w:rsidP="00CA42CC">
      <w:pPr>
        <w:ind w:firstLine="720"/>
        <w:rPr>
          <w:lang w:val="ru-RU"/>
        </w:rPr>
      </w:pPr>
      <w:r w:rsidRPr="00CA42CC">
        <w:rPr>
          <w:lang w:val="ru-RU"/>
        </w:rPr>
        <w:t xml:space="preserve">В это же время одна англичанка писала о нем: </w:t>
      </w:r>
    </w:p>
    <w:p w:rsidR="00CA42CC" w:rsidRPr="00CA42CC" w:rsidRDefault="00CA42CC" w:rsidP="00CA42CC">
      <w:pPr>
        <w:numPr>
          <w:ilvl w:val="0"/>
          <w:numId w:val="1"/>
        </w:numPr>
        <w:rPr>
          <w:lang w:val="ru-RU"/>
        </w:rPr>
      </w:pPr>
      <w:r w:rsidRPr="00CA42CC">
        <w:rPr>
          <w:b/>
          <w:bCs/>
          <w:i/>
          <w:iCs/>
          <w:lang w:val="ru-RU"/>
        </w:rPr>
        <w:t>"</w:t>
      </w:r>
      <w:proofErr w:type="gramStart"/>
      <w:r w:rsidRPr="00CA42CC">
        <w:rPr>
          <w:b/>
          <w:bCs/>
          <w:i/>
          <w:iCs/>
          <w:lang w:val="ru-RU"/>
        </w:rPr>
        <w:t>Он</w:t>
      </w:r>
      <w:proofErr w:type="gramEnd"/>
      <w:r w:rsidRPr="00CA42CC">
        <w:rPr>
          <w:b/>
          <w:bCs/>
          <w:i/>
          <w:iCs/>
          <w:lang w:val="ru-RU"/>
        </w:rPr>
        <w:t xml:space="preserve"> дьявольски красив! Это самый красивый мужчина в Европе".</w:t>
      </w:r>
      <w:r w:rsidRPr="00CA42CC">
        <w:rPr>
          <w:b/>
          <w:bCs/>
          <w:lang w:val="ru-RU"/>
        </w:rPr>
        <w:t xml:space="preserve"> </w:t>
      </w:r>
    </w:p>
    <w:p w:rsidR="00BD46FB" w:rsidRDefault="00BD46FB" w:rsidP="00BD46FB">
      <w:pPr>
        <w:jc w:val="center"/>
        <w:rPr>
          <w:lang w:val="ru-RU"/>
        </w:rPr>
      </w:pPr>
      <w:r>
        <w:rPr>
          <w:lang w:val="ru-RU"/>
        </w:rPr>
        <w:t>3</w:t>
      </w:r>
      <w:r w:rsidRPr="00BD46FB">
        <w:rPr>
          <w:lang w:val="ru-RU"/>
        </w:rPr>
        <w:t xml:space="preserve"> Слайд</w:t>
      </w:r>
    </w:p>
    <w:p w:rsidR="00BD46FB" w:rsidRDefault="00650C85" w:rsidP="00BD46FB">
      <w:pPr>
        <w:rPr>
          <w:lang w:val="ru-RU"/>
        </w:rPr>
      </w:pPr>
      <w:r>
        <w:rPr>
          <w:lang w:val="ru-RU"/>
        </w:rPr>
        <w:t xml:space="preserve">Николай </w:t>
      </w:r>
      <w:r>
        <w:t>I</w:t>
      </w:r>
      <w:r w:rsidRPr="00650C85">
        <w:rPr>
          <w:lang w:val="ru-RU"/>
        </w:rPr>
        <w:t xml:space="preserve"> </w:t>
      </w:r>
      <w:r>
        <w:rPr>
          <w:lang w:val="ru-RU"/>
        </w:rPr>
        <w:t>известен не только своей красотой и красноречием, но и благодаря активной политической деятельности.</w:t>
      </w:r>
    </w:p>
    <w:p w:rsidR="00650C85" w:rsidRDefault="00F1535F" w:rsidP="00BD46FB">
      <w:pPr>
        <w:rPr>
          <w:lang w:val="ru-RU"/>
        </w:rPr>
      </w:pPr>
      <w:r>
        <w:rPr>
          <w:lang w:val="ru-RU"/>
        </w:rPr>
        <w:t>В политике он:</w:t>
      </w:r>
    </w:p>
    <w:p w:rsidR="00F1535F" w:rsidRDefault="00F1535F" w:rsidP="00F1535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Боролся с либерализмом</w:t>
      </w:r>
    </w:p>
    <w:p w:rsidR="00F1535F" w:rsidRDefault="0079287F" w:rsidP="00F1535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Осознал необходимость реформ и провёл их</w:t>
      </w:r>
    </w:p>
    <w:p w:rsidR="006C3202" w:rsidRDefault="006C3202" w:rsidP="00F1535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Укрепил роль государственного аппарата</w:t>
      </w:r>
    </w:p>
    <w:p w:rsidR="00BB62A1" w:rsidRDefault="00BB62A1" w:rsidP="0079287F">
      <w:pPr>
        <w:ind w:left="360"/>
        <w:jc w:val="center"/>
        <w:rPr>
          <w:lang w:val="ru-RU"/>
        </w:rPr>
      </w:pPr>
    </w:p>
    <w:p w:rsidR="00BB62A1" w:rsidRDefault="00BB62A1" w:rsidP="0079287F">
      <w:pPr>
        <w:ind w:left="360"/>
        <w:jc w:val="center"/>
        <w:rPr>
          <w:lang w:val="ru-RU"/>
        </w:rPr>
      </w:pPr>
    </w:p>
    <w:p w:rsidR="0079287F" w:rsidRDefault="0079287F" w:rsidP="0079287F">
      <w:pPr>
        <w:ind w:left="360"/>
        <w:jc w:val="center"/>
        <w:rPr>
          <w:lang w:val="ru-RU"/>
        </w:rPr>
      </w:pPr>
      <w:r>
        <w:rPr>
          <w:lang w:val="ru-RU"/>
        </w:rPr>
        <w:lastRenderedPageBreak/>
        <w:t>4 Слайд</w:t>
      </w:r>
    </w:p>
    <w:p w:rsidR="0071645E" w:rsidRDefault="0071645E" w:rsidP="0079287F">
      <w:pPr>
        <w:ind w:left="360"/>
        <w:jc w:val="center"/>
        <w:rPr>
          <w:lang w:val="ru-RU"/>
        </w:rPr>
      </w:pPr>
      <w:r>
        <w:rPr>
          <w:lang w:val="ru-RU"/>
        </w:rPr>
        <w:t>Укрепление роли государственного аппарата</w:t>
      </w:r>
      <w:r w:rsidR="00895877">
        <w:rPr>
          <w:lang w:val="ru-RU"/>
        </w:rPr>
        <w:t xml:space="preserve"> 1</w:t>
      </w:r>
    </w:p>
    <w:p w:rsidR="00000000" w:rsidRPr="0071645E" w:rsidRDefault="00702AFF" w:rsidP="0071645E">
      <w:pPr>
        <w:numPr>
          <w:ilvl w:val="0"/>
          <w:numId w:val="3"/>
        </w:numPr>
        <w:rPr>
          <w:lang w:val="ru-RU"/>
        </w:rPr>
      </w:pPr>
      <w:r w:rsidRPr="0071645E">
        <w:rPr>
          <w:lang w:val="ru-RU"/>
        </w:rPr>
        <w:t>Расширение области деятельности Собственной его императорского величества канцелярии;</w:t>
      </w:r>
      <w:r w:rsidRPr="0071645E">
        <w:rPr>
          <w:lang w:val="ru-RU"/>
        </w:rPr>
        <w:t xml:space="preserve"> Она состо</w:t>
      </w:r>
      <w:r w:rsidRPr="0071645E">
        <w:rPr>
          <w:lang w:val="ru-RU"/>
        </w:rPr>
        <w:t xml:space="preserve">ит из </w:t>
      </w:r>
      <w:r w:rsidR="00F739A0">
        <w:rPr>
          <w:lang w:val="ru-RU"/>
        </w:rPr>
        <w:t>6 отделений</w:t>
      </w:r>
      <w:r w:rsidRPr="0071645E">
        <w:rPr>
          <w:lang w:val="ru-RU"/>
        </w:rPr>
        <w:t xml:space="preserve">. </w:t>
      </w:r>
    </w:p>
    <w:p w:rsidR="0071645E" w:rsidRPr="0071645E" w:rsidRDefault="00F739A0" w:rsidP="00A81F2A">
      <w:pPr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>Сперанский</w:t>
      </w:r>
      <w:r w:rsidR="00702AFF" w:rsidRPr="0071645E">
        <w:rPr>
          <w:lang w:val="ru-RU"/>
        </w:rPr>
        <w:t xml:space="preserve"> в</w:t>
      </w:r>
      <w:r w:rsidR="00D74E85">
        <w:rPr>
          <w:lang w:val="ru-RU"/>
        </w:rPr>
        <w:t xml:space="preserve">о главе императорской </w:t>
      </w:r>
      <w:r w:rsidR="00D74E85" w:rsidRPr="0071645E">
        <w:rPr>
          <w:lang w:val="ru-RU"/>
        </w:rPr>
        <w:t>канцелярии</w:t>
      </w:r>
      <w:r w:rsidR="00D74E85">
        <w:rPr>
          <w:lang w:val="ru-RU"/>
        </w:rPr>
        <w:t xml:space="preserve"> в</w:t>
      </w:r>
      <w:r w:rsidR="00702AFF" w:rsidRPr="0071645E">
        <w:rPr>
          <w:lang w:val="ru-RU"/>
        </w:rPr>
        <w:t xml:space="preserve"> 1830 г </w:t>
      </w:r>
      <w:r w:rsidR="0071645E">
        <w:rPr>
          <w:lang w:val="ru-RU"/>
        </w:rPr>
        <w:t xml:space="preserve">публикует полное собрание законов Российской </w:t>
      </w:r>
      <w:r w:rsidR="009B7A5F">
        <w:rPr>
          <w:lang w:val="ru-RU"/>
        </w:rPr>
        <w:t>империи</w:t>
      </w:r>
      <w:r w:rsidR="0071645E" w:rsidRPr="0071645E">
        <w:rPr>
          <w:lang w:val="ru-RU"/>
        </w:rPr>
        <w:t xml:space="preserve"> в 45 томах</w:t>
      </w:r>
      <w:r w:rsidR="009B7A5F">
        <w:rPr>
          <w:lang w:val="ru-RU"/>
        </w:rPr>
        <w:t>.</w:t>
      </w:r>
    </w:p>
    <w:p w:rsidR="007C0EB4" w:rsidRDefault="00895877" w:rsidP="00895877">
      <w:pPr>
        <w:ind w:left="360"/>
        <w:jc w:val="center"/>
        <w:rPr>
          <w:lang w:val="ru-RU"/>
        </w:rPr>
      </w:pPr>
      <w:r>
        <w:rPr>
          <w:lang w:val="ru-RU"/>
        </w:rPr>
        <w:t>5 Слайд</w:t>
      </w:r>
    </w:p>
    <w:p w:rsidR="00895877" w:rsidRDefault="00895877" w:rsidP="00895877">
      <w:pPr>
        <w:ind w:left="360"/>
        <w:jc w:val="center"/>
        <w:rPr>
          <w:lang w:val="ru-RU"/>
        </w:rPr>
      </w:pPr>
      <w:r>
        <w:rPr>
          <w:lang w:val="ru-RU"/>
        </w:rPr>
        <w:t>Укрепление роли государственного аппарата</w:t>
      </w:r>
      <w:r>
        <w:rPr>
          <w:lang w:val="ru-RU"/>
        </w:rPr>
        <w:t xml:space="preserve"> 2</w:t>
      </w:r>
    </w:p>
    <w:p w:rsidR="00000000" w:rsidRPr="00284E4D" w:rsidRDefault="00702AFF" w:rsidP="00284E4D">
      <w:pPr>
        <w:numPr>
          <w:ilvl w:val="0"/>
          <w:numId w:val="4"/>
        </w:numPr>
        <w:rPr>
          <w:lang w:val="ru-RU"/>
        </w:rPr>
      </w:pPr>
      <w:r w:rsidRPr="00284E4D">
        <w:rPr>
          <w:lang w:val="ru-RU"/>
        </w:rPr>
        <w:t>Возросла роль чиновников (их число увеличилось в 6 раз);</w:t>
      </w:r>
    </w:p>
    <w:p w:rsidR="00000000" w:rsidRPr="00284E4D" w:rsidRDefault="00702AFF" w:rsidP="00284E4D">
      <w:pPr>
        <w:numPr>
          <w:ilvl w:val="0"/>
          <w:numId w:val="4"/>
        </w:numPr>
      </w:pPr>
      <w:r w:rsidRPr="00284E4D">
        <w:rPr>
          <w:lang w:val="ru-RU"/>
        </w:rPr>
        <w:t>Ограничена роль Государственного совета.</w:t>
      </w:r>
    </w:p>
    <w:p w:rsidR="00860F35" w:rsidRPr="00860F35" w:rsidRDefault="00702AFF" w:rsidP="00284E4D">
      <w:pPr>
        <w:numPr>
          <w:ilvl w:val="0"/>
          <w:numId w:val="4"/>
        </w:numPr>
        <w:rPr>
          <w:lang w:val="ru-RU"/>
        </w:rPr>
      </w:pPr>
      <w:r w:rsidRPr="00284E4D">
        <w:rPr>
          <w:b/>
          <w:bCs/>
          <w:lang w:val="ru-RU"/>
        </w:rPr>
        <w:t>Граф Уваров</w:t>
      </w:r>
      <w:r w:rsidR="00284E4D">
        <w:rPr>
          <w:b/>
          <w:bCs/>
          <w:lang w:val="ru-RU"/>
        </w:rPr>
        <w:t xml:space="preserve"> </w:t>
      </w:r>
      <w:r w:rsidR="00284E4D" w:rsidRPr="00860F35">
        <w:rPr>
          <w:bCs/>
          <w:lang w:val="ru-RU"/>
        </w:rPr>
        <w:t>утвердил официальную государственную идеологию</w:t>
      </w:r>
      <w:r w:rsidR="00860F35" w:rsidRPr="00860F35">
        <w:rPr>
          <w:bCs/>
          <w:lang w:val="ru-RU"/>
        </w:rPr>
        <w:t>.</w:t>
      </w:r>
    </w:p>
    <w:p w:rsidR="00000000" w:rsidRPr="00284E4D" w:rsidRDefault="00702AFF" w:rsidP="00860F35">
      <w:pPr>
        <w:ind w:left="720"/>
        <w:rPr>
          <w:lang w:val="ru-RU"/>
        </w:rPr>
      </w:pPr>
      <w:r w:rsidRPr="00284E4D">
        <w:rPr>
          <w:b/>
          <w:bCs/>
          <w:lang w:val="ru-RU"/>
        </w:rPr>
        <w:t>«Теория оф</w:t>
      </w:r>
      <w:r w:rsidRPr="00284E4D">
        <w:rPr>
          <w:b/>
          <w:bCs/>
          <w:lang w:val="ru-RU"/>
        </w:rPr>
        <w:t>ициальной народности»:</w:t>
      </w:r>
      <w:r w:rsidRPr="00284E4D">
        <w:rPr>
          <w:b/>
          <w:bCs/>
          <w:lang w:val="ru-RU"/>
        </w:rPr>
        <w:br/>
        <w:t>Самодержавие, православие, народность</w:t>
      </w:r>
    </w:p>
    <w:p w:rsidR="00860F35" w:rsidRDefault="00860F35" w:rsidP="00860F35">
      <w:pPr>
        <w:ind w:left="360"/>
        <w:jc w:val="center"/>
        <w:rPr>
          <w:lang w:val="ru-RU"/>
        </w:rPr>
      </w:pPr>
      <w:r>
        <w:rPr>
          <w:lang w:val="ru-RU"/>
        </w:rPr>
        <w:t>6</w:t>
      </w:r>
      <w:r>
        <w:rPr>
          <w:lang w:val="ru-RU"/>
        </w:rPr>
        <w:t xml:space="preserve"> Слайд</w:t>
      </w:r>
    </w:p>
    <w:p w:rsidR="00860F35" w:rsidRDefault="00906681" w:rsidP="00906681">
      <w:pPr>
        <w:ind w:left="360"/>
        <w:jc w:val="center"/>
        <w:rPr>
          <w:lang w:val="ru-RU"/>
        </w:rPr>
      </w:pPr>
      <w:r>
        <w:rPr>
          <w:lang w:val="ru-RU"/>
        </w:rPr>
        <w:t>Попытки решения крестьянского вопроса</w:t>
      </w:r>
    </w:p>
    <w:p w:rsidR="00000000" w:rsidRPr="009C6B54" w:rsidRDefault="00702AFF" w:rsidP="009C6B54">
      <w:pPr>
        <w:numPr>
          <w:ilvl w:val="0"/>
          <w:numId w:val="5"/>
        </w:numPr>
      </w:pPr>
      <w:r w:rsidRPr="009C6B54">
        <w:rPr>
          <w:lang w:val="ru-RU"/>
        </w:rPr>
        <w:t xml:space="preserve">1837-1841 гг. – реформа государственных крестьян. Реформа улучшила правовое и материальное положение </w:t>
      </w:r>
      <w:r w:rsidRPr="009C6B54">
        <w:rPr>
          <w:lang w:val="ru-RU"/>
        </w:rPr>
        <w:t>крепостных, давая им право и возможность стать самостоятельными. Созданы органы крестьянского самоуправления.</w:t>
      </w:r>
    </w:p>
    <w:p w:rsidR="00000000" w:rsidRPr="009C6B54" w:rsidRDefault="00702AFF" w:rsidP="009C6B54">
      <w:pPr>
        <w:numPr>
          <w:ilvl w:val="0"/>
          <w:numId w:val="5"/>
        </w:numPr>
        <w:rPr>
          <w:lang w:val="ru-RU"/>
        </w:rPr>
      </w:pPr>
      <w:r w:rsidRPr="009C6B54">
        <w:rPr>
          <w:lang w:val="ru-RU"/>
        </w:rPr>
        <w:t>1841 г. – закон, запрещающий продавать крестьян по одиночке или вместе с по</w:t>
      </w:r>
      <w:r w:rsidRPr="009C6B54">
        <w:rPr>
          <w:lang w:val="ru-RU"/>
        </w:rPr>
        <w:t>местьем.</w:t>
      </w:r>
    </w:p>
    <w:p w:rsidR="00000000" w:rsidRPr="009C6B54" w:rsidRDefault="00702AFF" w:rsidP="009C6B54">
      <w:pPr>
        <w:numPr>
          <w:ilvl w:val="0"/>
          <w:numId w:val="5"/>
        </w:numPr>
        <w:rPr>
          <w:lang w:val="ru-RU"/>
        </w:rPr>
      </w:pPr>
      <w:r w:rsidRPr="009C6B54">
        <w:rPr>
          <w:lang w:val="ru-RU"/>
        </w:rPr>
        <w:t xml:space="preserve">1842 г. – закон о «вольных крестьянах». Помещики теперь могли на своё усмотрение освобождать крестьян и давать </w:t>
      </w:r>
      <w:r w:rsidRPr="009C6B54">
        <w:rPr>
          <w:lang w:val="ru-RU"/>
        </w:rPr>
        <w:lastRenderedPageBreak/>
        <w:t>им землю, не требуя денег взамен. Однако крестьянин обязан был вз</w:t>
      </w:r>
      <w:r w:rsidRPr="009C6B54">
        <w:rPr>
          <w:lang w:val="ru-RU"/>
        </w:rPr>
        <w:t>амен отработать долг на выданной ему земле.</w:t>
      </w:r>
    </w:p>
    <w:p w:rsidR="00000000" w:rsidRPr="009C6B54" w:rsidRDefault="00702AFF" w:rsidP="009C6B54">
      <w:pPr>
        <w:numPr>
          <w:ilvl w:val="0"/>
          <w:numId w:val="5"/>
        </w:numPr>
        <w:rPr>
          <w:lang w:val="ru-RU"/>
        </w:rPr>
      </w:pPr>
      <w:r w:rsidRPr="009C6B54">
        <w:rPr>
          <w:lang w:val="ru-RU"/>
        </w:rPr>
        <w:t>1843 г. – безземельные дворяне больше не имели право покупать крепостных</w:t>
      </w:r>
      <w:r w:rsidRPr="009C6B54">
        <w:rPr>
          <w:lang w:val="ru-RU"/>
        </w:rPr>
        <w:t> </w:t>
      </w:r>
    </w:p>
    <w:p w:rsidR="00906681" w:rsidRDefault="002F4B50" w:rsidP="002F4B50">
      <w:pPr>
        <w:ind w:left="360"/>
        <w:jc w:val="center"/>
        <w:rPr>
          <w:lang w:val="ru-RU"/>
        </w:rPr>
      </w:pPr>
      <w:r>
        <w:rPr>
          <w:lang w:val="ru-RU"/>
        </w:rPr>
        <w:t>Слайд 7</w:t>
      </w:r>
    </w:p>
    <w:p w:rsidR="00000000" w:rsidRDefault="00702AFF" w:rsidP="002F4B50">
      <w:pPr>
        <w:rPr>
          <w:lang w:val="ru-RU"/>
        </w:rPr>
      </w:pPr>
      <w:r w:rsidRPr="002F4B50">
        <w:rPr>
          <w:lang w:val="ru-RU"/>
        </w:rPr>
        <w:t xml:space="preserve">Киселёв занимался проблемами </w:t>
      </w:r>
      <w:r w:rsidRPr="002F4B50">
        <w:rPr>
          <w:lang w:val="ru-RU"/>
        </w:rPr>
        <w:t xml:space="preserve">казённой деревни и </w:t>
      </w:r>
      <w:r w:rsidRPr="002F4B50">
        <w:rPr>
          <w:lang w:val="ru-RU"/>
        </w:rPr>
        <w:t xml:space="preserve">разработал </w:t>
      </w:r>
      <w:r w:rsidRPr="002F4B50">
        <w:rPr>
          <w:lang w:val="ru-RU"/>
        </w:rPr>
        <w:t>новый план реформы управления казёнными крестьянами </w:t>
      </w:r>
      <w:hyperlink r:id="rId5" w:history="1">
        <w:r w:rsidRPr="00275162">
          <w:rPr>
            <w:lang w:val="ru-RU"/>
          </w:rPr>
          <w:t>Санкт-Петербургской губернии</w:t>
        </w:r>
      </w:hyperlink>
      <w:r w:rsidRPr="002F4B50">
        <w:rPr>
          <w:lang w:val="ru-RU"/>
        </w:rPr>
        <w:t>.</w:t>
      </w:r>
    </w:p>
    <w:p w:rsidR="00275162" w:rsidRDefault="00A62BCC" w:rsidP="00A62BCC">
      <w:pPr>
        <w:jc w:val="center"/>
        <w:rPr>
          <w:lang w:val="ru-RU"/>
        </w:rPr>
      </w:pPr>
      <w:r>
        <w:rPr>
          <w:lang w:val="ru-RU"/>
        </w:rPr>
        <w:t>Слайд 10</w:t>
      </w:r>
    </w:p>
    <w:p w:rsidR="00A62BCC" w:rsidRPr="00B04893" w:rsidRDefault="00B04893" w:rsidP="00B04893">
      <w:pPr>
        <w:jc w:val="center"/>
        <w:rPr>
          <w:lang w:val="ru-RU"/>
        </w:rPr>
      </w:pPr>
      <w:r w:rsidRPr="00B04893">
        <w:rPr>
          <w:lang w:val="ru-RU"/>
        </w:rPr>
        <w:t xml:space="preserve">Согласно </w:t>
      </w:r>
      <w:r>
        <w:rPr>
          <w:lang w:val="ru-RU"/>
        </w:rPr>
        <w:t>у</w:t>
      </w:r>
      <w:r w:rsidRPr="00B04893">
        <w:rPr>
          <w:lang w:val="ru-RU"/>
        </w:rPr>
        <w:t>ставу, запрещению подлежали сочинения, в которых:</w:t>
      </w:r>
    </w:p>
    <w:p w:rsidR="00000000" w:rsidRPr="00B04893" w:rsidRDefault="00702AFF" w:rsidP="00B04893">
      <w:pPr>
        <w:numPr>
          <w:ilvl w:val="0"/>
          <w:numId w:val="7"/>
        </w:numPr>
        <w:rPr>
          <w:lang w:val="ru-RU"/>
        </w:rPr>
      </w:pPr>
      <w:r w:rsidRPr="00B04893">
        <w:rPr>
          <w:lang w:val="ru-RU"/>
        </w:rPr>
        <w:t>Содержалось что-</w:t>
      </w:r>
      <w:r w:rsidRPr="00B04893">
        <w:rPr>
          <w:lang w:val="ru-RU"/>
        </w:rPr>
        <w:t xml:space="preserve">либо </w:t>
      </w:r>
      <w:r w:rsidR="00B04893">
        <w:rPr>
          <w:lang w:val="ru-RU"/>
        </w:rPr>
        <w:t>колеблющее</w:t>
      </w:r>
      <w:r w:rsidRPr="00B04893">
        <w:rPr>
          <w:lang w:val="ru-RU"/>
        </w:rPr>
        <w:t xml:space="preserve"> учения православной церкви</w:t>
      </w:r>
    </w:p>
    <w:p w:rsidR="00EA0FDE" w:rsidRDefault="00B04893" w:rsidP="00B04893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Ч</w:t>
      </w:r>
      <w:r w:rsidR="00702AFF" w:rsidRPr="00B04893">
        <w:rPr>
          <w:lang w:val="ru-RU"/>
        </w:rPr>
        <w:t>то-либо нарушающее неприкосновенность верховной самодержавной власти, или уважение к Императорскому Дому</w:t>
      </w:r>
      <w:r w:rsidR="00702AFF" w:rsidRPr="00B04893">
        <w:rPr>
          <w:lang w:val="ru-RU"/>
        </w:rPr>
        <w:t>.</w:t>
      </w:r>
    </w:p>
    <w:p w:rsidR="00000000" w:rsidRDefault="00702AFF" w:rsidP="00B04893">
      <w:pPr>
        <w:numPr>
          <w:ilvl w:val="0"/>
          <w:numId w:val="7"/>
        </w:numPr>
        <w:rPr>
          <w:lang w:val="ru-RU"/>
        </w:rPr>
      </w:pPr>
      <w:r w:rsidRPr="00B04893">
        <w:rPr>
          <w:lang w:val="ru-RU"/>
        </w:rPr>
        <w:t xml:space="preserve">Запрещалось также затрагивать честь какого-либо лица </w:t>
      </w:r>
      <w:r w:rsidR="00E729BA">
        <w:rPr>
          <w:lang w:val="ru-RU"/>
        </w:rPr>
        <w:t>ругательствами</w:t>
      </w:r>
      <w:r w:rsidRPr="00B04893">
        <w:rPr>
          <w:lang w:val="ru-RU"/>
        </w:rPr>
        <w:t xml:space="preserve"> или предосудительным обнародованием того, что относится до его нравственности или домаш</w:t>
      </w:r>
      <w:r w:rsidR="00B04893">
        <w:rPr>
          <w:lang w:val="ru-RU"/>
        </w:rPr>
        <w:t>ней жизни, а тем более клеветой</w:t>
      </w:r>
      <w:r w:rsidRPr="00B04893">
        <w:rPr>
          <w:lang w:val="ru-RU"/>
        </w:rPr>
        <w:t>.</w:t>
      </w:r>
    </w:p>
    <w:p w:rsidR="00AC7C20" w:rsidRDefault="00702AFF" w:rsidP="00AC7C20">
      <w:pPr>
        <w:numPr>
          <w:ilvl w:val="0"/>
          <w:numId w:val="7"/>
        </w:numPr>
        <w:rPr>
          <w:lang w:val="ru-RU"/>
        </w:rPr>
      </w:pPr>
      <w:r w:rsidRPr="00AC7C20">
        <w:rPr>
          <w:lang w:val="ru-RU"/>
        </w:rPr>
        <w:t>Цензура иностранных книг</w:t>
      </w:r>
      <w:r w:rsidR="00AC7C20">
        <w:rPr>
          <w:lang w:val="ru-RU"/>
        </w:rPr>
        <w:t>.</w:t>
      </w:r>
      <w:r w:rsidRPr="00AC7C20">
        <w:rPr>
          <w:lang w:val="ru-RU"/>
        </w:rPr>
        <w:t xml:space="preserve"> </w:t>
      </w:r>
      <w:r w:rsidRPr="00AC7C20">
        <w:rPr>
          <w:lang w:val="ru-RU"/>
        </w:rPr>
        <w:t xml:space="preserve">Рассмотрению иностранной цензуры подлежали все выписываемые или привозимые из-за границы </w:t>
      </w:r>
      <w:r w:rsidR="00AC7C20">
        <w:rPr>
          <w:lang w:val="ru-RU"/>
        </w:rPr>
        <w:t>книги.</w:t>
      </w:r>
    </w:p>
    <w:p w:rsidR="00702AFF" w:rsidRPr="00AC7C20" w:rsidRDefault="00702AFF" w:rsidP="00702AFF">
      <w:pPr>
        <w:ind w:left="720"/>
        <w:rPr>
          <w:lang w:val="ru-RU"/>
        </w:rPr>
      </w:pPr>
      <w:bookmarkStart w:id="0" w:name="_GoBack"/>
      <w:bookmarkEnd w:id="0"/>
    </w:p>
    <w:p w:rsidR="002F4B50" w:rsidRDefault="002F4B50" w:rsidP="002F4B50">
      <w:pPr>
        <w:ind w:left="360"/>
        <w:rPr>
          <w:lang w:val="ru-RU"/>
        </w:rPr>
      </w:pPr>
    </w:p>
    <w:p w:rsidR="004D35C3" w:rsidRPr="0079287F" w:rsidRDefault="004D35C3" w:rsidP="00860F35">
      <w:pPr>
        <w:ind w:left="360"/>
        <w:jc w:val="center"/>
        <w:rPr>
          <w:lang w:val="ru-RU"/>
        </w:rPr>
      </w:pPr>
    </w:p>
    <w:p w:rsidR="00CA42CC" w:rsidRPr="00CA42CC" w:rsidRDefault="00CA42CC" w:rsidP="00CA42CC">
      <w:pPr>
        <w:ind w:left="360"/>
        <w:rPr>
          <w:lang w:val="ru-RU"/>
        </w:rPr>
      </w:pPr>
    </w:p>
    <w:p w:rsidR="00734A03" w:rsidRPr="00A61F97" w:rsidRDefault="00734A03" w:rsidP="005C4B50">
      <w:pPr>
        <w:rPr>
          <w:lang w:val="ru-RU"/>
        </w:rPr>
      </w:pPr>
    </w:p>
    <w:sectPr w:rsidR="00734A03" w:rsidRPr="00A61F97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1649"/>
    <w:multiLevelType w:val="hybridMultilevel"/>
    <w:tmpl w:val="4A087856"/>
    <w:lvl w:ilvl="0" w:tplc="D7B48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2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69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21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ACE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442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BE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3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FC4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4A62A3"/>
    <w:multiLevelType w:val="hybridMultilevel"/>
    <w:tmpl w:val="9FE48114"/>
    <w:lvl w:ilvl="0" w:tplc="5D68C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0CE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68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AC6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CEC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6F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22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88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C4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A717F6"/>
    <w:multiLevelType w:val="hybridMultilevel"/>
    <w:tmpl w:val="BB4C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79B"/>
    <w:multiLevelType w:val="hybridMultilevel"/>
    <w:tmpl w:val="EEDE70FA"/>
    <w:lvl w:ilvl="0" w:tplc="C9E04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A4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881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A5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146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301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E64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E22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0C78AE"/>
    <w:multiLevelType w:val="hybridMultilevel"/>
    <w:tmpl w:val="F6DE6F04"/>
    <w:lvl w:ilvl="0" w:tplc="8AD46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8EF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543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DEA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246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188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1A0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58E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01F021A"/>
    <w:multiLevelType w:val="hybridMultilevel"/>
    <w:tmpl w:val="A678E660"/>
    <w:lvl w:ilvl="0" w:tplc="796A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524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78F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CC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22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E85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AC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A68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88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3A44FA1"/>
    <w:multiLevelType w:val="hybridMultilevel"/>
    <w:tmpl w:val="2868AB76"/>
    <w:lvl w:ilvl="0" w:tplc="44DC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885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A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89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86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8B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849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783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CEC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69C2CA2"/>
    <w:multiLevelType w:val="hybridMultilevel"/>
    <w:tmpl w:val="E78C919C"/>
    <w:lvl w:ilvl="0" w:tplc="ACC0E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EA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E26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6B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D6A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981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41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A7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AA8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0"/>
    <w:rsid w:val="00275162"/>
    <w:rsid w:val="00284E4D"/>
    <w:rsid w:val="002F4B50"/>
    <w:rsid w:val="004D35C3"/>
    <w:rsid w:val="005C4B50"/>
    <w:rsid w:val="00650C85"/>
    <w:rsid w:val="006C3202"/>
    <w:rsid w:val="00702AFF"/>
    <w:rsid w:val="0071645E"/>
    <w:rsid w:val="00734A03"/>
    <w:rsid w:val="0079287F"/>
    <w:rsid w:val="007C0EB4"/>
    <w:rsid w:val="007C1BD9"/>
    <w:rsid w:val="00860F35"/>
    <w:rsid w:val="00895877"/>
    <w:rsid w:val="00906681"/>
    <w:rsid w:val="009B7A5F"/>
    <w:rsid w:val="009C6B54"/>
    <w:rsid w:val="00A61F97"/>
    <w:rsid w:val="00A62BCC"/>
    <w:rsid w:val="00AC7C20"/>
    <w:rsid w:val="00B04893"/>
    <w:rsid w:val="00BB62A1"/>
    <w:rsid w:val="00BD46FB"/>
    <w:rsid w:val="00C24F15"/>
    <w:rsid w:val="00CA42CC"/>
    <w:rsid w:val="00D74E85"/>
    <w:rsid w:val="00E729BA"/>
    <w:rsid w:val="00EA0FDE"/>
    <w:rsid w:val="00F1535F"/>
    <w:rsid w:val="00F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DD50"/>
  <w15:chartTrackingRefBased/>
  <w15:docId w15:val="{64F3AA5F-3767-47F0-AD7D-08C4FBD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0%D0%BD%D0%BA%D1%82-%D0%9F%D0%B5%D1%82%D0%B5%D1%80%D0%B1%D1%83%D1%80%D0%B3%D1%81%D0%BA%D0%B0%D1%8F_%D0%B3%D1%83%D0%B1%D0%B5%D1%80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452</Words>
  <Characters>2583</Characters>
  <Application>Microsoft Office Word</Application>
  <DocSecurity>0</DocSecurity>
  <Lines>21</Lines>
  <Paragraphs>6</Paragraphs>
  <ScaleCrop>false</ScaleCrop>
  <Company>*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30</cp:revision>
  <dcterms:created xsi:type="dcterms:W3CDTF">2020-09-27T13:57:00Z</dcterms:created>
  <dcterms:modified xsi:type="dcterms:W3CDTF">2020-09-27T14:42:00Z</dcterms:modified>
</cp:coreProperties>
</file>