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6BFA" w14:textId="31B65863" w:rsidR="00BD5369" w:rsidRDefault="00B024AA" w:rsidP="00A91095">
      <w:pPr>
        <w:pStyle w:val="xmsonormal"/>
        <w:shd w:val="clear" w:color="auto" w:fill="FFFFFF"/>
        <w:spacing w:before="0" w:beforeAutospacing="0" w:after="0" w:afterAutospacing="0" w:line="235" w:lineRule="atLeast"/>
        <w:jc w:val="center"/>
        <w:rPr>
          <w:rFonts w:ascii="inherit" w:hAnsi="inherit" w:cs="Calibri"/>
          <w:b/>
          <w:bCs/>
          <w:color w:val="000000"/>
          <w:sz w:val="32"/>
          <w:szCs w:val="40"/>
          <w:bdr w:val="none" w:sz="0" w:space="0" w:color="auto" w:frame="1"/>
          <w:lang w:val="ru-RU"/>
        </w:rPr>
      </w:pPr>
      <w:r>
        <w:rPr>
          <w:rFonts w:ascii="inherit" w:hAnsi="inherit" w:cs="Calibri"/>
          <w:b/>
          <w:bCs/>
          <w:color w:val="000000"/>
          <w:sz w:val="32"/>
          <w:szCs w:val="40"/>
          <w:bdr w:val="none" w:sz="0" w:space="0" w:color="auto" w:frame="1"/>
          <w:lang w:val="ru-RU"/>
        </w:rPr>
        <w:t>Как получить максимум пользы из КТ от ГРО:</w:t>
      </w:r>
    </w:p>
    <w:p w14:paraId="3B699513" w14:textId="6699CE60" w:rsidR="00B024AA" w:rsidRDefault="00B23EFB" w:rsidP="00995BC7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rFonts w:ascii="inherit" w:hAnsi="inherit" w:cs="Calibri"/>
          <w:color w:val="000000"/>
          <w:sz w:val="32"/>
          <w:szCs w:val="40"/>
          <w:bdr w:val="none" w:sz="0" w:space="0" w:color="auto" w:frame="1"/>
          <w:lang w:val="ru-RU"/>
        </w:rPr>
      </w:pPr>
      <w:r>
        <w:rPr>
          <w:rFonts w:ascii="inherit" w:hAnsi="inherit" w:cs="Calibri"/>
          <w:color w:val="000000"/>
          <w:sz w:val="32"/>
          <w:szCs w:val="40"/>
          <w:bdr w:val="none" w:sz="0" w:space="0" w:color="auto" w:frame="1"/>
          <w:lang w:val="ru-RU"/>
        </w:rPr>
        <w:t>Сделать часть работы самому</w:t>
      </w:r>
      <w:r w:rsidR="005A5979">
        <w:rPr>
          <w:rFonts w:ascii="inherit" w:hAnsi="inherit" w:cs="Calibri"/>
          <w:color w:val="000000"/>
          <w:sz w:val="32"/>
          <w:szCs w:val="40"/>
          <w:bdr w:val="none" w:sz="0" w:space="0" w:color="auto" w:frame="1"/>
          <w:lang w:val="ru-RU"/>
        </w:rPr>
        <w:t xml:space="preserve"> (Поняв, что к чему)</w:t>
      </w:r>
    </w:p>
    <w:p w14:paraId="27131A58" w14:textId="56B05C32" w:rsidR="00B23EFB" w:rsidRDefault="00D86C70" w:rsidP="00995BC7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rFonts w:ascii="inherit" w:hAnsi="inherit" w:cs="Calibri"/>
          <w:color w:val="000000"/>
          <w:sz w:val="32"/>
          <w:szCs w:val="40"/>
          <w:bdr w:val="none" w:sz="0" w:space="0" w:color="auto" w:frame="1"/>
          <w:lang w:val="ru-RU"/>
        </w:rPr>
      </w:pPr>
      <w:r>
        <w:rPr>
          <w:rFonts w:ascii="inherit" w:hAnsi="inherit" w:cs="Calibri"/>
          <w:color w:val="000000"/>
          <w:sz w:val="32"/>
          <w:szCs w:val="40"/>
          <w:bdr w:val="none" w:sz="0" w:space="0" w:color="auto" w:frame="1"/>
          <w:lang w:val="ru-RU"/>
        </w:rPr>
        <w:t>Внимательно изучить презентации других студентов</w:t>
      </w:r>
      <w:r w:rsidR="00B02373">
        <w:rPr>
          <w:rFonts w:ascii="inherit" w:hAnsi="inherit" w:cs="Calibri"/>
          <w:color w:val="000000"/>
          <w:sz w:val="32"/>
          <w:szCs w:val="40"/>
          <w:bdr w:val="none" w:sz="0" w:space="0" w:color="auto" w:frame="1"/>
          <w:lang w:val="ru-RU"/>
        </w:rPr>
        <w:t xml:space="preserve"> (Найти лучшие решения. Изучить чужие взгляды)</w:t>
      </w:r>
    </w:p>
    <w:p w14:paraId="758076AE" w14:textId="7554558D" w:rsidR="00D86C70" w:rsidRDefault="00AD4380" w:rsidP="00995BC7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rFonts w:ascii="inherit" w:hAnsi="inherit" w:cs="Calibri"/>
          <w:color w:val="000000"/>
          <w:sz w:val="32"/>
          <w:szCs w:val="40"/>
          <w:bdr w:val="none" w:sz="0" w:space="0" w:color="auto" w:frame="1"/>
          <w:lang w:val="ru-RU"/>
        </w:rPr>
      </w:pPr>
      <w:r>
        <w:rPr>
          <w:rFonts w:ascii="inherit" w:hAnsi="inherit" w:cs="Calibri"/>
          <w:color w:val="000000"/>
          <w:sz w:val="32"/>
          <w:szCs w:val="40"/>
          <w:bdr w:val="none" w:sz="0" w:space="0" w:color="auto" w:frame="1"/>
          <w:lang w:val="ru-RU"/>
        </w:rPr>
        <w:t>Обобщить исследование собрав данные в единую таблицу</w:t>
      </w:r>
      <w:r w:rsidR="00C54C64">
        <w:rPr>
          <w:rFonts w:ascii="inherit" w:hAnsi="inherit" w:cs="Calibri"/>
          <w:color w:val="000000"/>
          <w:sz w:val="32"/>
          <w:szCs w:val="40"/>
          <w:bdr w:val="none" w:sz="0" w:space="0" w:color="auto" w:frame="1"/>
          <w:lang w:val="ru-RU"/>
        </w:rPr>
        <w:t>??</w:t>
      </w:r>
    </w:p>
    <w:p w14:paraId="3F62F6F6" w14:textId="1DFEBBA4" w:rsidR="00D921D7" w:rsidRDefault="00D921D7" w:rsidP="00D921D7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inherit" w:hAnsi="inherit" w:cs="Calibri"/>
          <w:color w:val="000000"/>
          <w:sz w:val="32"/>
          <w:szCs w:val="40"/>
          <w:bdr w:val="none" w:sz="0" w:space="0" w:color="auto" w:frame="1"/>
          <w:lang w:val="ru-RU"/>
        </w:rPr>
      </w:pPr>
      <w:r>
        <w:rPr>
          <w:rFonts w:ascii="inherit" w:hAnsi="inherit" w:cs="Calibri"/>
          <w:color w:val="000000"/>
          <w:sz w:val="32"/>
          <w:szCs w:val="40"/>
          <w:bdr w:val="none" w:sz="0" w:space="0" w:color="auto" w:frame="1"/>
          <w:lang w:val="ru-RU"/>
        </w:rPr>
        <w:t>(Максимальный анализ)</w:t>
      </w:r>
    </w:p>
    <w:p w14:paraId="292A99A5" w14:textId="77777777" w:rsidR="00BD5369" w:rsidRDefault="00BD5369" w:rsidP="00E34AC5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inherit" w:hAnsi="inherit" w:cs="Calibri"/>
          <w:b/>
          <w:bCs/>
          <w:color w:val="000000"/>
          <w:sz w:val="32"/>
          <w:szCs w:val="40"/>
          <w:bdr w:val="none" w:sz="0" w:space="0" w:color="auto" w:frame="1"/>
          <w:lang w:val="ru-RU"/>
        </w:rPr>
      </w:pPr>
    </w:p>
    <w:p w14:paraId="31946067" w14:textId="62551AFE" w:rsidR="00BD5369" w:rsidRDefault="00A57FA6" w:rsidP="00BD5369">
      <w:pPr>
        <w:pStyle w:val="xmsonormal"/>
        <w:shd w:val="clear" w:color="auto" w:fill="FFFFFF"/>
        <w:spacing w:before="0" w:beforeAutospacing="0" w:after="0" w:afterAutospacing="0" w:line="235" w:lineRule="atLeast"/>
        <w:jc w:val="center"/>
        <w:rPr>
          <w:rFonts w:ascii="inherit" w:hAnsi="inherit" w:cs="Calibri"/>
          <w:b/>
          <w:bCs/>
          <w:color w:val="000000"/>
          <w:sz w:val="32"/>
          <w:szCs w:val="40"/>
          <w:bdr w:val="none" w:sz="0" w:space="0" w:color="auto" w:frame="1"/>
          <w:lang w:val="ru-RU"/>
        </w:rPr>
      </w:pPr>
      <w:r w:rsidRPr="00B709E1">
        <w:rPr>
          <w:rFonts w:ascii="inherit" w:hAnsi="inherit" w:cs="Calibri"/>
          <w:b/>
          <w:bCs/>
          <w:color w:val="000000"/>
          <w:sz w:val="32"/>
          <w:szCs w:val="40"/>
          <w:bdr w:val="none" w:sz="0" w:space="0" w:color="auto" w:frame="1"/>
          <w:lang w:val="ru-RU"/>
        </w:rPr>
        <w:t>Контрольные точки Гро из письма на почте</w:t>
      </w:r>
    </w:p>
    <w:p w14:paraId="04D12C4F" w14:textId="77777777" w:rsidR="0039148C" w:rsidRPr="00A9533B" w:rsidRDefault="0039148C" w:rsidP="00D568E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inherit" w:hAnsi="inherit" w:cs="Calibri"/>
          <w:color w:val="000000"/>
          <w:sz w:val="32"/>
          <w:szCs w:val="40"/>
          <w:bdr w:val="none" w:sz="0" w:space="0" w:color="auto" w:frame="1"/>
          <w:lang w:val="ru-RU"/>
        </w:rPr>
      </w:pPr>
    </w:p>
    <w:p w14:paraId="7D8DA4A2" w14:textId="0AFE3A9F" w:rsidR="003A6854" w:rsidRPr="00C67D3F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b/>
          <w:bCs/>
          <w:color w:val="000000"/>
          <w:sz w:val="22"/>
          <w:szCs w:val="22"/>
          <w:lang w:val="ru-RU"/>
        </w:rPr>
      </w:pPr>
      <w:r w:rsidRPr="00C67D3F">
        <w:rPr>
          <w:rFonts w:ascii="inherit" w:hAnsi="inherit" w:cs="Calibri"/>
          <w:b/>
          <w:bCs/>
          <w:color w:val="000000"/>
          <w:bdr w:val="none" w:sz="0" w:space="0" w:color="auto" w:frame="1"/>
          <w:lang w:val="ru-RU"/>
        </w:rPr>
        <w:t xml:space="preserve">КТ для </w:t>
      </w:r>
      <w:r w:rsidR="003323B8" w:rsidRPr="00C67D3F">
        <w:rPr>
          <w:rFonts w:ascii="inherit" w:hAnsi="inherit" w:cs="Calibri"/>
          <w:b/>
          <w:bCs/>
          <w:color w:val="000000"/>
          <w:bdr w:val="none" w:sz="0" w:space="0" w:color="auto" w:frame="1"/>
          <w:lang w:val="ru-RU"/>
        </w:rPr>
        <w:t>ассесмента</w:t>
      </w:r>
      <w:r w:rsidRPr="00C67D3F">
        <w:rPr>
          <w:rFonts w:ascii="inherit" w:hAnsi="inherit" w:cs="Calibri"/>
          <w:b/>
          <w:bCs/>
          <w:color w:val="000000"/>
          <w:bdr w:val="none" w:sz="0" w:space="0" w:color="auto" w:frame="1"/>
          <w:lang w:val="ru-RU"/>
        </w:rPr>
        <w:t xml:space="preserve"> №1</w:t>
      </w:r>
      <w:r w:rsidRPr="00C67D3F">
        <w:rPr>
          <w:rFonts w:ascii="inherit" w:hAnsi="inherit" w:cs="Calibri"/>
          <w:b/>
          <w:bCs/>
          <w:color w:val="000000"/>
          <w:bdr w:val="none" w:sz="0" w:space="0" w:color="auto" w:frame="1"/>
        </w:rPr>
        <w:t> </w:t>
      </w:r>
      <w:r w:rsidRPr="00C67D3F">
        <w:rPr>
          <w:b/>
          <w:bCs/>
          <w:color w:val="000000"/>
          <w:bdr w:val="none" w:sz="0" w:space="0" w:color="auto" w:frame="1"/>
        </w:rPr>
        <w:t> </w:t>
      </w:r>
      <w:r w:rsidR="0053281F" w:rsidRPr="00E52B9C">
        <w:rPr>
          <w:b/>
          <w:bCs/>
          <w:color w:val="70AD47" w:themeColor="accent6"/>
          <w:bdr w:val="none" w:sz="0" w:space="0" w:color="auto" w:frame="1"/>
          <w:lang w:val="ru-RU"/>
        </w:rPr>
        <w:t>(</w:t>
      </w:r>
      <w:r w:rsidR="00F3231A">
        <w:rPr>
          <w:b/>
          <w:bCs/>
          <w:color w:val="70AD47" w:themeColor="accent6"/>
          <w:bdr w:val="none" w:sz="0" w:space="0" w:color="auto" w:frame="1"/>
          <w:lang w:val="ru-RU"/>
        </w:rPr>
        <w:t>Для чего нужно внедрить СИТ в предприятие</w:t>
      </w:r>
      <w:r w:rsidR="0053281F" w:rsidRPr="00E52B9C">
        <w:rPr>
          <w:b/>
          <w:bCs/>
          <w:color w:val="70AD47" w:themeColor="accent6"/>
          <w:bdr w:val="none" w:sz="0" w:space="0" w:color="auto" w:frame="1"/>
          <w:lang w:val="ru-RU"/>
        </w:rPr>
        <w:t>)</w:t>
      </w:r>
    </w:p>
    <w:p w14:paraId="3DF1E6D1" w14:textId="77777777" w:rsidR="003A6854" w:rsidRP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В компании «Продуктовая лавка», которая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 w:rsidRPr="003A6854">
        <w:rPr>
          <w:rFonts w:ascii="inherit" w:hAnsi="inherit" w:cs="Calibri"/>
          <w:b/>
          <w:bCs/>
          <w:i/>
          <w:iCs/>
          <w:color w:val="000000"/>
          <w:u w:val="single"/>
          <w:bdr w:val="none" w:sz="0" w:space="0" w:color="auto" w:frame="1"/>
          <w:lang w:val="ru-RU"/>
        </w:rPr>
        <w:t>занимается поставкой продуктов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 w:rsidRPr="003A6854">
        <w:rPr>
          <w:rFonts w:ascii="inherit" w:hAnsi="inherit" w:cs="Calibri"/>
          <w:b/>
          <w:bCs/>
          <w:color w:val="000000"/>
          <w:u w:val="single"/>
          <w:bdr w:val="none" w:sz="0" w:space="0" w:color="auto" w:frame="1"/>
          <w:lang w:val="ru-RU"/>
        </w:rPr>
        <w:t>питания организациям и физическим лицам, в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штате состоят: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>
        <w:rPr>
          <w:color w:val="000000"/>
          <w:bdr w:val="none" w:sz="0" w:space="0" w:color="auto" w:frame="1"/>
        </w:rPr>
        <w:t> </w:t>
      </w:r>
    </w:p>
    <w:p w14:paraId="0430C575" w14:textId="77777777" w:rsidR="003A6854" w:rsidRP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1. бухгалтеры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>
        <w:rPr>
          <w:color w:val="000000"/>
          <w:bdr w:val="none" w:sz="0" w:space="0" w:color="auto" w:frame="1"/>
        </w:rPr>
        <w:t> </w:t>
      </w:r>
    </w:p>
    <w:p w14:paraId="5E13D1B3" w14:textId="77777777" w:rsidR="003A6854" w:rsidRP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2. работники склада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>
        <w:rPr>
          <w:color w:val="000000"/>
          <w:bdr w:val="none" w:sz="0" w:space="0" w:color="auto" w:frame="1"/>
        </w:rPr>
        <w:t> </w:t>
      </w:r>
    </w:p>
    <w:p w14:paraId="3960A2B5" w14:textId="77777777" w:rsidR="003A6854" w:rsidRP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3. менеджер по продажам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>
        <w:rPr>
          <w:color w:val="000000"/>
          <w:bdr w:val="none" w:sz="0" w:space="0" w:color="auto" w:frame="1"/>
        </w:rPr>
        <w:t> </w:t>
      </w:r>
    </w:p>
    <w:p w14:paraId="4B4EDC0F" w14:textId="77777777" w:rsidR="003A6854" w:rsidRP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4. менеджер договорного отдела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>
        <w:rPr>
          <w:color w:val="000000"/>
          <w:bdr w:val="none" w:sz="0" w:space="0" w:color="auto" w:frame="1"/>
        </w:rPr>
        <w:t> </w:t>
      </w:r>
    </w:p>
    <w:p w14:paraId="2B5D1147" w14:textId="77777777" w:rsidR="003A6854" w:rsidRP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5. подрядчики: курьерская служба и логистическая компания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>
        <w:rPr>
          <w:color w:val="000000"/>
          <w:bdr w:val="none" w:sz="0" w:space="0" w:color="auto" w:frame="1"/>
        </w:rPr>
        <w:t> </w:t>
      </w:r>
    </w:p>
    <w:p w14:paraId="2C6CA4DD" w14:textId="77777777" w:rsidR="003A6854" w:rsidRP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 w:rsidRPr="003A6854">
        <w:rPr>
          <w:rFonts w:ascii="inherit" w:hAnsi="inherit" w:cs="Calibri"/>
          <w:b/>
          <w:bCs/>
          <w:color w:val="000000"/>
          <w:bdr w:val="none" w:sz="0" w:space="0" w:color="auto" w:frame="1"/>
          <w:lang w:val="ru-RU"/>
        </w:rPr>
        <w:t>Компания планирует</w:t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 </w:t>
      </w:r>
      <w:r w:rsidRPr="003A6854">
        <w:rPr>
          <w:rFonts w:ascii="inherit" w:hAnsi="inherit" w:cs="Calibri"/>
          <w:b/>
          <w:bCs/>
          <w:color w:val="000000"/>
          <w:u w:val="single"/>
          <w:bdr w:val="none" w:sz="0" w:space="0" w:color="auto" w:frame="1"/>
          <w:lang w:val="ru-RU"/>
        </w:rPr>
        <w:t>расширяться</w:t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 </w:t>
      </w:r>
      <w:r w:rsidRPr="003A6854">
        <w:rPr>
          <w:rFonts w:ascii="inherit" w:hAnsi="inherit" w:cs="Calibri"/>
          <w:b/>
          <w:bCs/>
          <w:color w:val="000000"/>
          <w:bdr w:val="none" w:sz="0" w:space="0" w:color="auto" w:frame="1"/>
          <w:lang w:val="ru-RU"/>
        </w:rPr>
        <w:t>и</w:t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 </w:t>
      </w:r>
      <w:r w:rsidRPr="003A6854">
        <w:rPr>
          <w:rFonts w:ascii="inherit" w:hAnsi="inherit" w:cs="Calibri"/>
          <w:b/>
          <w:bCs/>
          <w:color w:val="000000"/>
          <w:u w:val="single"/>
          <w:bdr w:val="none" w:sz="0" w:space="0" w:color="auto" w:frame="1"/>
          <w:lang w:val="ru-RU"/>
        </w:rPr>
        <w:t>открывать филиал*2</w:t>
      </w:r>
      <w:r>
        <w:rPr>
          <w:rFonts w:ascii="inherit" w:hAnsi="inherit" w:cs="Calibri"/>
          <w:b/>
          <w:bCs/>
          <w:color w:val="000000"/>
          <w:u w:val="single"/>
          <w:bdr w:val="none" w:sz="0" w:space="0" w:color="auto" w:frame="1"/>
        </w:rPr>
        <w:t> </w:t>
      </w:r>
    </w:p>
    <w:p w14:paraId="5EFD847B" w14:textId="77777777" w:rsidR="003A6854" w:rsidRP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>
        <w:rPr>
          <w:rFonts w:ascii="inherit" w:hAnsi="inherit" w:cs="Calibri"/>
          <w:b/>
          <w:bCs/>
          <w:color w:val="000000"/>
          <w:u w:val="single"/>
          <w:bdr w:val="none" w:sz="0" w:space="0" w:color="auto" w:frame="1"/>
        </w:rPr>
        <w:t> </w:t>
      </w:r>
    </w:p>
    <w:p w14:paraId="3ED0467D" w14:textId="77777777" w:rsidR="003A6854" w:rsidRP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 w:rsidRPr="003A6854">
        <w:rPr>
          <w:rFonts w:ascii="inherit" w:hAnsi="inherit" w:cs="Calibri"/>
          <w:color w:val="000000"/>
          <w:u w:val="single"/>
          <w:bdr w:val="none" w:sz="0" w:space="0" w:color="auto" w:frame="1"/>
          <w:lang w:val="ru-RU"/>
        </w:rPr>
        <w:t>З</w:t>
      </w: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адание: подготовить отчет руководителю компании о том, насколько эффективно используются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 w:rsidRPr="003A6854">
        <w:rPr>
          <w:rFonts w:ascii="inherit" w:hAnsi="inherit" w:cs="Calibri"/>
          <w:b/>
          <w:bCs/>
          <w:color w:val="000000"/>
          <w:bdr w:val="none" w:sz="0" w:space="0" w:color="auto" w:frame="1"/>
          <w:lang w:val="ru-RU"/>
        </w:rPr>
        <w:t>СИТ</w:t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 </w:t>
      </w:r>
      <w:r w:rsidRPr="003A6854">
        <w:rPr>
          <w:rFonts w:ascii="inherit" w:hAnsi="inherit" w:cs="Calibri"/>
          <w:b/>
          <w:bCs/>
          <w:color w:val="000000"/>
          <w:bdr w:val="none" w:sz="0" w:space="0" w:color="auto" w:frame="1"/>
          <w:lang w:val="ru-RU"/>
        </w:rPr>
        <w:t>в работе предприятия,</w:t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 </w:t>
      </w:r>
      <w:r w:rsidRPr="003A6854">
        <w:rPr>
          <w:rFonts w:ascii="inherit" w:hAnsi="inherit" w:cs="Calibri"/>
          <w:b/>
          <w:bCs/>
          <w:color w:val="000000"/>
          <w:u w:val="single"/>
          <w:bdr w:val="none" w:sz="0" w:space="0" w:color="auto" w:frame="1"/>
          <w:lang w:val="ru-RU"/>
        </w:rPr>
        <w:t>как можно использовать информационные системы в интересах всех его структурных подразделений с учетом бизнес-процессов предприятия</w:t>
      </w:r>
      <w:r w:rsidRPr="003A6854">
        <w:rPr>
          <w:rFonts w:ascii="inherit" w:hAnsi="inherit" w:cs="Calibri"/>
          <w:color w:val="000000"/>
          <w:u w:val="single"/>
          <w:bdr w:val="none" w:sz="0" w:space="0" w:color="auto" w:frame="1"/>
          <w:lang w:val="ru-RU"/>
        </w:rPr>
        <w:t>.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>
        <w:rPr>
          <w:color w:val="000000"/>
          <w:bdr w:val="none" w:sz="0" w:space="0" w:color="auto" w:frame="1"/>
        </w:rPr>
        <w:t> </w:t>
      </w:r>
    </w:p>
    <w:p w14:paraId="572D0126" w14:textId="77777777" w:rsidR="003A6854" w:rsidRP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 w:rsidRPr="003A6854">
        <w:rPr>
          <w:rFonts w:ascii="inherit" w:hAnsi="inherit" w:cs="Calibri"/>
          <w:b/>
          <w:bCs/>
          <w:i/>
          <w:iCs/>
          <w:color w:val="000000"/>
          <w:u w:val="single"/>
          <w:bdr w:val="none" w:sz="0" w:space="0" w:color="auto" w:frame="1"/>
          <w:lang w:val="ru-RU"/>
        </w:rPr>
        <w:t>Представить результаты работы в виде отчета руководителю компании</w:t>
      </w:r>
      <w:r>
        <w:rPr>
          <w:rFonts w:ascii="inherit" w:hAnsi="inherit" w:cs="Calibri"/>
          <w:b/>
          <w:bCs/>
          <w:i/>
          <w:iCs/>
          <w:color w:val="000000"/>
          <w:u w:val="single"/>
          <w:bdr w:val="none" w:sz="0" w:space="0" w:color="auto" w:frame="1"/>
        </w:rPr>
        <w:t>  </w:t>
      </w:r>
    </w:p>
    <w:p w14:paraId="7492038A" w14:textId="77777777" w:rsidR="003A6854" w:rsidRP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>
        <w:rPr>
          <w:rFonts w:ascii="inherit" w:hAnsi="inherit" w:cs="Calibri"/>
          <w:b/>
          <w:bCs/>
          <w:i/>
          <w:iCs/>
          <w:color w:val="000000"/>
          <w:u w:val="single"/>
          <w:bdr w:val="none" w:sz="0" w:space="0" w:color="auto" w:frame="1"/>
        </w:rPr>
        <w:t> </w:t>
      </w:r>
    </w:p>
    <w:p w14:paraId="209EC530" w14:textId="77777777" w:rsidR="003A6854" w:rsidRP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>
        <w:rPr>
          <w:color w:val="000000"/>
          <w:bdr w:val="none" w:sz="0" w:space="0" w:color="auto" w:frame="1"/>
        </w:rPr>
        <w:t> </w:t>
      </w:r>
    </w:p>
    <w:p w14:paraId="05FF8640" w14:textId="361D8241" w:rsidR="003A6854" w:rsidRPr="00B94798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b/>
          <w:bCs/>
          <w:color w:val="000000"/>
          <w:sz w:val="22"/>
          <w:szCs w:val="22"/>
          <w:lang w:val="ru-RU"/>
        </w:rPr>
      </w:pPr>
      <w:r w:rsidRPr="00C67D3F">
        <w:rPr>
          <w:rFonts w:ascii="inherit" w:hAnsi="inherit" w:cs="Calibri"/>
          <w:b/>
          <w:bCs/>
          <w:color w:val="000000"/>
          <w:bdr w:val="none" w:sz="0" w:space="0" w:color="auto" w:frame="1"/>
          <w:lang w:val="ru-RU"/>
        </w:rPr>
        <w:t xml:space="preserve">КТ для </w:t>
      </w:r>
      <w:r w:rsidR="003323B8" w:rsidRPr="00C67D3F">
        <w:rPr>
          <w:rFonts w:ascii="inherit" w:hAnsi="inherit" w:cs="Calibri"/>
          <w:b/>
          <w:bCs/>
          <w:color w:val="000000"/>
          <w:bdr w:val="none" w:sz="0" w:space="0" w:color="auto" w:frame="1"/>
          <w:lang w:val="ru-RU"/>
        </w:rPr>
        <w:t>ассесмента</w:t>
      </w:r>
      <w:r w:rsidRPr="00C67D3F">
        <w:rPr>
          <w:rFonts w:ascii="inherit" w:hAnsi="inherit" w:cs="Calibri"/>
          <w:b/>
          <w:bCs/>
          <w:color w:val="000000"/>
          <w:bdr w:val="none" w:sz="0" w:space="0" w:color="auto" w:frame="1"/>
          <w:lang w:val="ru-RU"/>
        </w:rPr>
        <w:t xml:space="preserve"> №2</w:t>
      </w:r>
      <w:r w:rsidRPr="00C67D3F">
        <w:rPr>
          <w:rFonts w:ascii="inherit" w:hAnsi="inherit" w:cs="Calibri"/>
          <w:b/>
          <w:bCs/>
          <w:color w:val="000000"/>
          <w:bdr w:val="none" w:sz="0" w:space="0" w:color="auto" w:frame="1"/>
        </w:rPr>
        <w:t> </w:t>
      </w:r>
      <w:r w:rsidRPr="00C67D3F">
        <w:rPr>
          <w:b/>
          <w:bCs/>
          <w:color w:val="000000"/>
          <w:bdr w:val="none" w:sz="0" w:space="0" w:color="auto" w:frame="1"/>
        </w:rPr>
        <w:t> </w:t>
      </w:r>
      <w:r w:rsidR="00B94798" w:rsidRPr="00E52B9C">
        <w:rPr>
          <w:b/>
          <w:bCs/>
          <w:color w:val="70AD47" w:themeColor="accent6"/>
          <w:bdr w:val="none" w:sz="0" w:space="0" w:color="auto" w:frame="1"/>
          <w:lang w:val="ru-RU"/>
        </w:rPr>
        <w:t>(Какие данные собираем и где храним)</w:t>
      </w:r>
    </w:p>
    <w:p w14:paraId="36CE077D" w14:textId="64276ABC" w:rsidR="003A6854" w:rsidRPr="00695C21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color w:val="000000"/>
          <w:bdr w:val="none" w:sz="0" w:space="0" w:color="auto" w:frame="1"/>
          <w:lang w:val="ru-RU"/>
        </w:rPr>
      </w:pP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Для компании «Продуктовая лавка» на основании проведенного анализа (отчет по КТ ассесмента №1) выполнить следующие работы: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>
        <w:rPr>
          <w:color w:val="000000"/>
          <w:bdr w:val="none" w:sz="0" w:space="0" w:color="auto" w:frame="1"/>
        </w:rPr>
        <w:t> </w:t>
      </w:r>
    </w:p>
    <w:p w14:paraId="57369C11" w14:textId="77777777" w:rsidR="00695C21" w:rsidRPr="00695C21" w:rsidRDefault="00695C21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</w:p>
    <w:p w14:paraId="19020FC5" w14:textId="7D6CC72C" w:rsidR="003A6854" w:rsidRPr="00C100B1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inherit" w:hAnsi="inherit" w:cs="Calibri"/>
          <w:color w:val="000000"/>
          <w:bdr w:val="none" w:sz="0" w:space="0" w:color="auto" w:frame="1"/>
          <w:lang w:val="ru-RU"/>
        </w:rPr>
      </w:pP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 xml:space="preserve">1. </w:t>
      </w:r>
      <w:r w:rsidR="006B33E8">
        <w:rPr>
          <w:rFonts w:ascii="inherit" w:hAnsi="inherit" w:cs="Calibri"/>
          <w:color w:val="000000"/>
          <w:bdr w:val="none" w:sz="0" w:space="0" w:color="auto" w:frame="1"/>
          <w:lang w:val="ru-RU"/>
        </w:rPr>
        <w:t>П</w:t>
      </w: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 xml:space="preserve">ровести </w:t>
      </w:r>
      <w:r w:rsidRPr="006B33E8">
        <w:rPr>
          <w:rFonts w:ascii="inherit" w:hAnsi="inherit" w:cs="Calibri"/>
          <w:color w:val="000000"/>
          <w:u w:val="single"/>
          <w:bdr w:val="none" w:sz="0" w:space="0" w:color="auto" w:frame="1"/>
          <w:lang w:val="ru-RU"/>
        </w:rPr>
        <w:t>анализ целей сбора данных разных служб компании</w:t>
      </w: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, и как цифровые инструменты могут помочь им в работе. Следует учитывать передачу и обмен данными между организацией и ее подрядчиками и клиентами.</w:t>
      </w:r>
    </w:p>
    <w:p w14:paraId="7EDB775A" w14:textId="77777777" w:rsidR="00695C21" w:rsidRPr="003A6854" w:rsidRDefault="00695C21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</w:p>
    <w:p w14:paraId="7F23A55F" w14:textId="18C2A078" w:rsid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inherit" w:hAnsi="inherit" w:cs="Calibri"/>
          <w:color w:val="000000"/>
          <w:bdr w:val="none" w:sz="0" w:space="0" w:color="auto" w:frame="1"/>
          <w:lang w:val="ru-RU"/>
        </w:rPr>
      </w:pP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 xml:space="preserve">2. </w:t>
      </w:r>
      <w:r w:rsidR="006B33E8">
        <w:rPr>
          <w:rFonts w:ascii="inherit" w:hAnsi="inherit" w:cs="Calibri"/>
          <w:color w:val="000000"/>
          <w:bdr w:val="none" w:sz="0" w:space="0" w:color="auto" w:frame="1"/>
          <w:lang w:val="ru-RU"/>
        </w:rPr>
        <w:t>О</w:t>
      </w: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пределить структуру данных,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 w:rsidRPr="003A6854">
        <w:rPr>
          <w:rFonts w:ascii="inherit" w:hAnsi="inherit" w:cs="Calibri"/>
          <w:color w:val="000000"/>
          <w:u w:val="single"/>
          <w:bdr w:val="none" w:sz="0" w:space="0" w:color="auto" w:frame="1"/>
          <w:lang w:val="ru-RU"/>
        </w:rPr>
        <w:t>цифровые инструменты хранения и обработки данных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на основании сбалансированного обзора положительных и отрицательных аспектов</w:t>
      </w:r>
      <w:r w:rsidR="00353D06">
        <w:rPr>
          <w:rFonts w:ascii="inherit" w:hAnsi="inherit" w:cs="Calibri"/>
          <w:color w:val="000000"/>
          <w:bdr w:val="none" w:sz="0" w:space="0" w:color="auto" w:frame="1"/>
          <w:lang w:val="ru-RU"/>
        </w:rPr>
        <w:t xml:space="preserve"> </w:t>
      </w: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рекомендаций с рассмотрением альтернативных вариантов.</w:t>
      </w:r>
    </w:p>
    <w:p w14:paraId="4C75A4A8" w14:textId="77777777" w:rsidR="00E81DDF" w:rsidRPr="003A6854" w:rsidRDefault="00E81DDF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</w:p>
    <w:p w14:paraId="158C1F2E" w14:textId="4FC5F07A" w:rsidR="003A6854" w:rsidRPr="00695C21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Представить результаты работы в виде отчета руководителю компании</w:t>
      </w:r>
      <w:r w:rsidR="00695C21">
        <w:rPr>
          <w:rFonts w:ascii="inherit" w:hAnsi="inherit" w:cs="Calibri"/>
          <w:color w:val="000000"/>
          <w:bdr w:val="none" w:sz="0" w:space="0" w:color="auto" w:frame="1"/>
          <w:lang w:val="ru-RU"/>
        </w:rPr>
        <w:t>.</w:t>
      </w:r>
    </w:p>
    <w:p w14:paraId="5BD42DA3" w14:textId="2AE08155" w:rsidR="003A6854" w:rsidRP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br/>
      </w:r>
    </w:p>
    <w:p w14:paraId="75E7BABA" w14:textId="6508AAE9" w:rsidR="003A6854" w:rsidRPr="00280209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b/>
          <w:bCs/>
          <w:color w:val="000000"/>
          <w:sz w:val="22"/>
          <w:szCs w:val="22"/>
          <w:lang w:val="ru-RU"/>
        </w:rPr>
      </w:pPr>
      <w:r w:rsidRPr="003323B8">
        <w:rPr>
          <w:rFonts w:ascii="inherit" w:hAnsi="inherit" w:cs="Calibri"/>
          <w:b/>
          <w:bCs/>
          <w:color w:val="000000"/>
          <w:bdr w:val="none" w:sz="0" w:space="0" w:color="auto" w:frame="1"/>
          <w:lang w:val="ru-RU"/>
        </w:rPr>
        <w:t xml:space="preserve">КТ для </w:t>
      </w:r>
      <w:r w:rsidR="003323B8" w:rsidRPr="003323B8">
        <w:rPr>
          <w:rFonts w:ascii="inherit" w:hAnsi="inherit" w:cs="Calibri"/>
          <w:b/>
          <w:bCs/>
          <w:color w:val="000000"/>
          <w:bdr w:val="none" w:sz="0" w:space="0" w:color="auto" w:frame="1"/>
          <w:lang w:val="ru-RU"/>
        </w:rPr>
        <w:t>ассесмента</w:t>
      </w:r>
      <w:r w:rsidRPr="003323B8">
        <w:rPr>
          <w:rFonts w:ascii="inherit" w:hAnsi="inherit" w:cs="Calibri"/>
          <w:b/>
          <w:bCs/>
          <w:color w:val="000000"/>
          <w:bdr w:val="none" w:sz="0" w:space="0" w:color="auto" w:frame="1"/>
          <w:lang w:val="ru-RU"/>
        </w:rPr>
        <w:t xml:space="preserve"> №3</w:t>
      </w:r>
      <w:r w:rsidRPr="003323B8">
        <w:rPr>
          <w:rFonts w:ascii="inherit" w:hAnsi="inherit" w:cs="Calibri"/>
          <w:b/>
          <w:bCs/>
          <w:color w:val="000000"/>
          <w:bdr w:val="none" w:sz="0" w:space="0" w:color="auto" w:frame="1"/>
        </w:rPr>
        <w:t> </w:t>
      </w:r>
      <w:r w:rsidRPr="003323B8">
        <w:rPr>
          <w:b/>
          <w:bCs/>
          <w:color w:val="000000"/>
          <w:bdr w:val="none" w:sz="0" w:space="0" w:color="auto" w:frame="1"/>
        </w:rPr>
        <w:t> </w:t>
      </w:r>
      <w:r w:rsidR="00280209" w:rsidRPr="00CE388F">
        <w:rPr>
          <w:b/>
          <w:bCs/>
          <w:color w:val="70AD47" w:themeColor="accent6"/>
          <w:bdr w:val="none" w:sz="0" w:space="0" w:color="auto" w:frame="1"/>
          <w:lang w:val="ru-RU"/>
        </w:rPr>
        <w:t>(</w:t>
      </w:r>
      <w:r w:rsidR="006D3898" w:rsidRPr="00CE388F">
        <w:rPr>
          <w:b/>
          <w:bCs/>
          <w:color w:val="70AD47" w:themeColor="accent6"/>
          <w:bdr w:val="none" w:sz="0" w:space="0" w:color="auto" w:frame="1"/>
          <w:lang w:val="ru-RU"/>
        </w:rPr>
        <w:t xml:space="preserve">Как защитить СИТ в предприятии, как снизить угрозы, </w:t>
      </w:r>
      <w:r w:rsidR="0019260F" w:rsidRPr="00CE388F">
        <w:rPr>
          <w:b/>
          <w:bCs/>
          <w:color w:val="70AD47" w:themeColor="accent6"/>
          <w:bdr w:val="none" w:sz="0" w:space="0" w:color="auto" w:frame="1"/>
          <w:lang w:val="ru-RU"/>
        </w:rPr>
        <w:t xml:space="preserve">Список нужного ПО, </w:t>
      </w:r>
      <w:r w:rsidR="001C24B3" w:rsidRPr="00CE388F">
        <w:rPr>
          <w:b/>
          <w:bCs/>
          <w:color w:val="70AD47" w:themeColor="accent6"/>
          <w:bdr w:val="none" w:sz="0" w:space="0" w:color="auto" w:frame="1"/>
          <w:lang w:val="ru-RU"/>
        </w:rPr>
        <w:t xml:space="preserve">подготовка персонала, </w:t>
      </w:r>
      <w:r w:rsidR="00FA2D52" w:rsidRPr="00CE388F">
        <w:rPr>
          <w:b/>
          <w:bCs/>
          <w:color w:val="70AD47" w:themeColor="accent6"/>
          <w:bdr w:val="none" w:sz="0" w:space="0" w:color="auto" w:frame="1"/>
          <w:lang w:val="ru-RU"/>
        </w:rPr>
        <w:t>организация управления ИТ инфраструктурой</w:t>
      </w:r>
      <w:r w:rsidR="00280209" w:rsidRPr="00CE388F">
        <w:rPr>
          <w:b/>
          <w:bCs/>
          <w:color w:val="70AD47" w:themeColor="accent6"/>
          <w:bdr w:val="none" w:sz="0" w:space="0" w:color="auto" w:frame="1"/>
          <w:lang w:val="ru-RU"/>
        </w:rPr>
        <w:t>)</w:t>
      </w:r>
    </w:p>
    <w:p w14:paraId="55F35CB7" w14:textId="395B2D1E" w:rsidR="003A6854" w:rsidRPr="00C100B1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color w:val="000000"/>
          <w:bdr w:val="none" w:sz="0" w:space="0" w:color="auto" w:frame="1"/>
          <w:lang w:val="ru-RU"/>
        </w:rPr>
      </w:pP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На основании проведенного анализа специфики деятельности предприятия, объема и содержания данных (информации), информационных взаимодействий внутри компании и с ее клиентами (содержание ассистентов по КТ№1 и КТ№2), требуется: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>
        <w:rPr>
          <w:color w:val="000000"/>
          <w:bdr w:val="none" w:sz="0" w:space="0" w:color="auto" w:frame="1"/>
        </w:rPr>
        <w:t> </w:t>
      </w:r>
    </w:p>
    <w:p w14:paraId="79DEA5E5" w14:textId="77777777" w:rsidR="007B1A39" w:rsidRPr="003A6854" w:rsidRDefault="007B1A39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</w:p>
    <w:p w14:paraId="7438CF17" w14:textId="5973CED9" w:rsidR="003A6854" w:rsidRPr="00D70128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inherit" w:hAnsi="inherit" w:cs="Calibri"/>
          <w:color w:val="FF0000"/>
          <w:bdr w:val="none" w:sz="0" w:space="0" w:color="auto" w:frame="1"/>
          <w:lang w:val="ru-RU"/>
        </w:rPr>
      </w:pPr>
      <w:r w:rsidRPr="00D70128">
        <w:rPr>
          <w:rFonts w:ascii="inherit" w:hAnsi="inherit" w:cs="Calibri"/>
          <w:color w:val="FF0000"/>
          <w:bdr w:val="none" w:sz="0" w:space="0" w:color="auto" w:frame="1"/>
          <w:lang w:val="ru-RU"/>
        </w:rPr>
        <w:t>1.</w:t>
      </w:r>
      <w:r w:rsidRPr="00D70128">
        <w:rPr>
          <w:rFonts w:ascii="inherit" w:hAnsi="inherit" w:cs="Calibri"/>
          <w:color w:val="FF0000"/>
          <w:bdr w:val="none" w:sz="0" w:space="0" w:color="auto" w:frame="1"/>
        </w:rPr>
        <w:t> </w:t>
      </w:r>
      <w:r w:rsidRPr="00D70128">
        <w:rPr>
          <w:rFonts w:ascii="inherit" w:hAnsi="inherit" w:cs="Calibri"/>
          <w:color w:val="FF0000"/>
          <w:u w:val="single"/>
          <w:bdr w:val="none" w:sz="0" w:space="0" w:color="auto" w:frame="1"/>
          <w:lang w:val="ru-RU"/>
        </w:rPr>
        <w:t>выработать официальные ИТ-политики, детализирующие способы использования</w:t>
      </w:r>
      <w:r w:rsidRPr="00D70128">
        <w:rPr>
          <w:rFonts w:ascii="inherit" w:hAnsi="inherit" w:cs="Calibri"/>
          <w:color w:val="FF0000"/>
          <w:bdr w:val="none" w:sz="0" w:space="0" w:color="auto" w:frame="1"/>
        </w:rPr>
        <w:t> </w:t>
      </w:r>
      <w:r w:rsidRPr="00D70128">
        <w:rPr>
          <w:rFonts w:ascii="inherit" w:hAnsi="inherit" w:cs="Calibri"/>
          <w:color w:val="FF0000"/>
          <w:bdr w:val="none" w:sz="0" w:space="0" w:color="auto" w:frame="1"/>
          <w:lang w:val="ru-RU"/>
        </w:rPr>
        <w:t>СИТ в организации с</w:t>
      </w:r>
      <w:r w:rsidRPr="00D70128">
        <w:rPr>
          <w:rFonts w:ascii="inherit" w:hAnsi="inherit" w:cs="Calibri"/>
          <w:color w:val="FF0000"/>
          <w:bdr w:val="none" w:sz="0" w:space="0" w:color="auto" w:frame="1"/>
        </w:rPr>
        <w:t> </w:t>
      </w:r>
      <w:r w:rsidRPr="00D70128">
        <w:rPr>
          <w:rFonts w:ascii="inherit" w:hAnsi="inherit" w:cs="Calibri"/>
          <w:b/>
          <w:bCs/>
          <w:i/>
          <w:iCs/>
          <w:color w:val="FF0000"/>
          <w:u w:val="single"/>
          <w:bdr w:val="none" w:sz="0" w:space="0" w:color="auto" w:frame="1"/>
          <w:lang w:val="ru-RU"/>
        </w:rPr>
        <w:t>обоснованием</w:t>
      </w:r>
      <w:r w:rsidRPr="00D70128">
        <w:rPr>
          <w:rFonts w:ascii="inherit" w:hAnsi="inherit" w:cs="Calibri"/>
          <w:color w:val="FF0000"/>
          <w:bdr w:val="none" w:sz="0" w:space="0" w:color="auto" w:frame="1"/>
        </w:rPr>
        <w:t> </w:t>
      </w:r>
      <w:r w:rsidRPr="00D70128">
        <w:rPr>
          <w:rFonts w:ascii="inherit" w:hAnsi="inherit" w:cs="Calibri"/>
          <w:color w:val="FF0000"/>
          <w:bdr w:val="none" w:sz="0" w:space="0" w:color="auto" w:frame="1"/>
          <w:lang w:val="ru-RU"/>
        </w:rPr>
        <w:t>представленных предложений. Политики должны содержать подробную информацию о процедурах, которые могут быть реализованы для снижения потенциальных угроз.</w:t>
      </w:r>
      <w:r w:rsidR="00D70128">
        <w:rPr>
          <w:rFonts w:ascii="inherit" w:hAnsi="inherit" w:cs="Calibri"/>
          <w:color w:val="FF0000"/>
          <w:bdr w:val="none" w:sz="0" w:space="0" w:color="auto" w:frame="1"/>
          <w:lang w:val="ru-RU"/>
        </w:rPr>
        <w:t xml:space="preserve"> +</w:t>
      </w:r>
    </w:p>
    <w:p w14:paraId="6F846891" w14:textId="45AC6BA6" w:rsidR="007B1A39" w:rsidRDefault="007B1A39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</w:p>
    <w:p w14:paraId="426D93CD" w14:textId="788BE0D7" w:rsidR="003A6854" w:rsidRPr="00A123B2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FF0000"/>
          <w:sz w:val="22"/>
          <w:szCs w:val="22"/>
          <w:lang w:val="ru-RU"/>
        </w:rPr>
      </w:pPr>
      <w:r w:rsidRPr="00A123B2">
        <w:rPr>
          <w:rFonts w:ascii="inherit" w:hAnsi="inherit" w:cs="Calibri"/>
          <w:color w:val="FF0000"/>
          <w:bdr w:val="none" w:sz="0" w:space="0" w:color="auto" w:frame="1"/>
          <w:lang w:val="ru-RU"/>
        </w:rPr>
        <w:lastRenderedPageBreak/>
        <w:t>2. предложить меры по обеспечению безопасности работы ИТ-инфраструктуры предприятия</w:t>
      </w:r>
      <w:r w:rsidRPr="00A123B2">
        <w:rPr>
          <w:rFonts w:ascii="inherit" w:hAnsi="inherit" w:cs="Calibri"/>
          <w:color w:val="FF0000"/>
          <w:bdr w:val="none" w:sz="0" w:space="0" w:color="auto" w:frame="1"/>
        </w:rPr>
        <w:t> </w:t>
      </w:r>
      <w:r w:rsidRPr="00A123B2">
        <w:rPr>
          <w:color w:val="FF0000"/>
          <w:bdr w:val="none" w:sz="0" w:space="0" w:color="auto" w:frame="1"/>
        </w:rPr>
        <w:t> </w:t>
      </w:r>
      <w:r w:rsidR="004D2430" w:rsidRPr="00A123B2">
        <w:rPr>
          <w:color w:val="FF0000"/>
          <w:bdr w:val="none" w:sz="0" w:space="0" w:color="auto" w:frame="1"/>
          <w:lang w:val="ru-RU"/>
        </w:rPr>
        <w:t>+</w:t>
      </w:r>
    </w:p>
    <w:p w14:paraId="00CBEF6D" w14:textId="328CF558" w:rsidR="003A6854" w:rsidRPr="00FD396C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FF0000"/>
          <w:sz w:val="22"/>
          <w:szCs w:val="22"/>
          <w:lang w:val="ru-RU"/>
        </w:rPr>
      </w:pPr>
      <w:r w:rsidRPr="00FD396C">
        <w:rPr>
          <w:rFonts w:ascii="inherit" w:hAnsi="inherit" w:cs="Calibri"/>
          <w:color w:val="FF0000"/>
          <w:bdr w:val="none" w:sz="0" w:space="0" w:color="auto" w:frame="1"/>
          <w:lang w:val="ru-RU"/>
        </w:rPr>
        <w:t xml:space="preserve">3. </w:t>
      </w:r>
      <w:r w:rsidR="00386ACD" w:rsidRPr="00FD396C">
        <w:rPr>
          <w:rFonts w:ascii="inherit" w:hAnsi="inherit" w:cs="Calibri"/>
          <w:color w:val="FF0000"/>
          <w:bdr w:val="none" w:sz="0" w:space="0" w:color="auto" w:frame="1"/>
          <w:lang w:val="ru-RU"/>
        </w:rPr>
        <w:t>В</w:t>
      </w:r>
      <w:r w:rsidRPr="00FD396C">
        <w:rPr>
          <w:rFonts w:ascii="inherit" w:hAnsi="inherit" w:cs="Calibri"/>
          <w:color w:val="FF0000"/>
          <w:bdr w:val="none" w:sz="0" w:space="0" w:color="auto" w:frame="1"/>
          <w:lang w:val="ru-RU"/>
        </w:rPr>
        <w:t>ыработать предложения по подготовке персонала компании к переходу на новые инструменты СИТ</w:t>
      </w:r>
      <w:r w:rsidR="00A33E68" w:rsidRPr="00FD396C">
        <w:rPr>
          <w:rFonts w:ascii="inherit" w:hAnsi="inherit" w:cs="Calibri"/>
          <w:color w:val="FF0000"/>
          <w:bdr w:val="none" w:sz="0" w:space="0" w:color="auto" w:frame="1"/>
          <w:lang w:val="ru-RU"/>
        </w:rPr>
        <w:t xml:space="preserve"> </w:t>
      </w:r>
      <w:r w:rsidRPr="00FD396C">
        <w:rPr>
          <w:rFonts w:ascii="inherit" w:hAnsi="inherit" w:cs="Calibri"/>
          <w:color w:val="FF0000"/>
          <w:bdr w:val="none" w:sz="0" w:space="0" w:color="auto" w:frame="1"/>
        </w:rPr>
        <w:t> </w:t>
      </w:r>
      <w:r w:rsidRPr="00FD396C">
        <w:rPr>
          <w:color w:val="FF0000"/>
          <w:bdr w:val="none" w:sz="0" w:space="0" w:color="auto" w:frame="1"/>
        </w:rPr>
        <w:t> </w:t>
      </w:r>
      <w:r w:rsidR="00FD396C">
        <w:rPr>
          <w:color w:val="FF0000"/>
          <w:bdr w:val="none" w:sz="0" w:space="0" w:color="auto" w:frame="1"/>
          <w:lang w:val="ru-RU"/>
        </w:rPr>
        <w:t>+</w:t>
      </w:r>
    </w:p>
    <w:p w14:paraId="2AACD4CF" w14:textId="77777777" w:rsidR="003A6854" w:rsidRPr="003A6854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  <w:r w:rsidRPr="003A6854">
        <w:rPr>
          <w:rFonts w:ascii="inherit" w:hAnsi="inherit" w:cs="Calibri"/>
          <w:color w:val="000000"/>
          <w:bdr w:val="none" w:sz="0" w:space="0" w:color="auto" w:frame="1"/>
          <w:lang w:val="ru-RU"/>
        </w:rPr>
        <w:t>4. сформировать номенклатуру необходимых программно-аппаратных средств для обеспечения цифровизации работы подразделений и руководства компании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>
        <w:rPr>
          <w:color w:val="000000"/>
          <w:bdr w:val="none" w:sz="0" w:space="0" w:color="auto" w:frame="1"/>
        </w:rPr>
        <w:t> </w:t>
      </w:r>
    </w:p>
    <w:p w14:paraId="689A4F2A" w14:textId="77777777" w:rsidR="00A304C2" w:rsidRPr="003E15D9" w:rsidRDefault="00A304C2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inherit" w:hAnsi="inherit" w:cs="Calibri"/>
          <w:color w:val="FF0000"/>
          <w:bdr w:val="none" w:sz="0" w:space="0" w:color="auto" w:frame="1"/>
          <w:lang w:val="ru-RU"/>
        </w:rPr>
      </w:pPr>
    </w:p>
    <w:p w14:paraId="436CC31F" w14:textId="6A2A5980" w:rsidR="003A6854" w:rsidRPr="003E15D9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color w:val="FF0000"/>
          <w:bdr w:val="none" w:sz="0" w:space="0" w:color="auto" w:frame="1"/>
        </w:rPr>
      </w:pPr>
      <w:r w:rsidRPr="003E15D9">
        <w:rPr>
          <w:rFonts w:ascii="inherit" w:hAnsi="inherit" w:cs="Calibri"/>
          <w:color w:val="FF0000"/>
          <w:bdr w:val="none" w:sz="0" w:space="0" w:color="auto" w:frame="1"/>
          <w:lang w:val="ru-RU"/>
        </w:rPr>
        <w:t>1) сделать пред</w:t>
      </w:r>
      <w:r w:rsidRPr="003E15D9">
        <w:rPr>
          <w:rStyle w:val="markrri86ni29"/>
          <w:rFonts w:ascii="inherit" w:hAnsi="inherit" w:cs="Calibri"/>
          <w:color w:val="FF0000"/>
          <w:bdr w:val="none" w:sz="0" w:space="0" w:color="auto" w:frame="1"/>
          <w:lang w:val="ru-RU"/>
        </w:rPr>
        <w:t>ложения</w:t>
      </w:r>
      <w:r w:rsidRPr="003E15D9">
        <w:rPr>
          <w:rFonts w:ascii="inherit" w:hAnsi="inherit" w:cs="Calibri"/>
          <w:color w:val="FF0000"/>
          <w:bdr w:val="none" w:sz="0" w:space="0" w:color="auto" w:frame="1"/>
        </w:rPr>
        <w:t> </w:t>
      </w:r>
      <w:r w:rsidRPr="003E15D9">
        <w:rPr>
          <w:rFonts w:ascii="inherit" w:hAnsi="inherit" w:cs="Calibri"/>
          <w:color w:val="FF0000"/>
          <w:bdr w:val="none" w:sz="0" w:space="0" w:color="auto" w:frame="1"/>
          <w:lang w:val="ru-RU"/>
        </w:rPr>
        <w:t>по организации управления ИТ-инфраструктурой предприятия на стратегическом и операционном уровнях</w:t>
      </w:r>
      <w:r w:rsidRPr="003E15D9">
        <w:rPr>
          <w:rFonts w:ascii="inherit" w:hAnsi="inherit" w:cs="Calibri"/>
          <w:color w:val="FF0000"/>
          <w:bdr w:val="none" w:sz="0" w:space="0" w:color="auto" w:frame="1"/>
        </w:rPr>
        <w:t> </w:t>
      </w:r>
      <w:r w:rsidRPr="003E15D9">
        <w:rPr>
          <w:color w:val="FF0000"/>
          <w:bdr w:val="none" w:sz="0" w:space="0" w:color="auto" w:frame="1"/>
        </w:rPr>
        <w:t> </w:t>
      </w:r>
    </w:p>
    <w:p w14:paraId="75B88400" w14:textId="42ACE18C" w:rsidR="0060065E" w:rsidRPr="003E15D9" w:rsidRDefault="0060065E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color w:val="FF0000"/>
          <w:bdr w:val="none" w:sz="0" w:space="0" w:color="auto" w:frame="1"/>
        </w:rPr>
      </w:pPr>
    </w:p>
    <w:p w14:paraId="7D5580E9" w14:textId="10BBADB9" w:rsidR="0060065E" w:rsidRPr="003E15D9" w:rsidRDefault="0060065E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FF0000"/>
          <w:sz w:val="22"/>
          <w:szCs w:val="22"/>
          <w:lang w:val="ru-RU"/>
        </w:rPr>
      </w:pPr>
      <w:r w:rsidRPr="003E15D9">
        <w:rPr>
          <w:color w:val="FF0000"/>
          <w:bdr w:val="none" w:sz="0" w:space="0" w:color="auto" w:frame="1"/>
          <w:lang w:val="ru-RU"/>
        </w:rPr>
        <w:t xml:space="preserve"> -</w:t>
      </w:r>
      <w:r w:rsidR="008305A9">
        <w:rPr>
          <w:color w:val="FF0000"/>
          <w:bdr w:val="none" w:sz="0" w:space="0" w:color="auto" w:frame="1"/>
          <w:lang w:val="ru-RU"/>
        </w:rPr>
        <w:t xml:space="preserve"> </w:t>
      </w:r>
      <w:r w:rsidRPr="003E15D9">
        <w:rPr>
          <w:color w:val="FF0000"/>
          <w:bdr w:val="none" w:sz="0" w:space="0" w:color="auto" w:frame="1"/>
          <w:lang w:val="ru-RU"/>
        </w:rPr>
        <w:t>НУЖНО НАСТРОЙТЬ ИНТЕГРАЦИИ</w:t>
      </w:r>
      <w:r w:rsidR="009016FD">
        <w:rPr>
          <w:color w:val="FF0000"/>
          <w:bdr w:val="none" w:sz="0" w:space="0" w:color="auto" w:frame="1"/>
          <w:lang w:val="ru-RU"/>
        </w:rPr>
        <w:t xml:space="preserve"> </w:t>
      </w:r>
      <w:r w:rsidR="00C3713E">
        <w:rPr>
          <w:color w:val="FF0000"/>
          <w:bdr w:val="none" w:sz="0" w:space="0" w:color="auto" w:frame="1"/>
          <w:lang w:val="ru-RU"/>
        </w:rPr>
        <w:t>+</w:t>
      </w:r>
    </w:p>
    <w:p w14:paraId="7D48AE3B" w14:textId="77777777" w:rsidR="00966042" w:rsidRDefault="00966042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inherit" w:hAnsi="inherit" w:cs="Calibri"/>
          <w:color w:val="000000"/>
          <w:bdr w:val="none" w:sz="0" w:space="0" w:color="auto" w:frame="1"/>
          <w:lang w:val="ru-RU"/>
        </w:rPr>
      </w:pPr>
    </w:p>
    <w:p w14:paraId="3E864AE6" w14:textId="6F49D0A0" w:rsidR="003A6854" w:rsidRPr="00A12B5F" w:rsidRDefault="003A6854" w:rsidP="003A685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FF0000"/>
          <w:sz w:val="22"/>
          <w:szCs w:val="22"/>
          <w:lang w:val="ru-RU"/>
        </w:rPr>
      </w:pPr>
      <w:r w:rsidRPr="00A12B5F">
        <w:rPr>
          <w:rFonts w:ascii="inherit" w:hAnsi="inherit" w:cs="Calibri"/>
          <w:color w:val="FF0000"/>
          <w:bdr w:val="none" w:sz="0" w:space="0" w:color="auto" w:frame="1"/>
          <w:lang w:val="ru-RU"/>
        </w:rPr>
        <w:t>Представить результаты работы в виде отчета руководителю компании.</w:t>
      </w:r>
      <w:r w:rsidR="006C7C28" w:rsidRPr="00A12B5F">
        <w:rPr>
          <w:rFonts w:ascii="inherit" w:hAnsi="inherit" w:cs="Calibri"/>
          <w:color w:val="FF0000"/>
          <w:bdr w:val="none" w:sz="0" w:space="0" w:color="auto" w:frame="1"/>
          <w:lang w:val="ru-RU"/>
        </w:rPr>
        <w:t xml:space="preserve"> +</w:t>
      </w:r>
    </w:p>
    <w:p w14:paraId="40F4386A" w14:textId="15EE3EEA" w:rsidR="00C24F15" w:rsidRDefault="00C24F15">
      <w:pPr>
        <w:rPr>
          <w:lang w:val="ru-RU"/>
        </w:rPr>
      </w:pPr>
    </w:p>
    <w:p w14:paraId="6FF04204" w14:textId="5F469E28" w:rsidR="00844C1F" w:rsidRDefault="00844C1F">
      <w:pPr>
        <w:pBdr>
          <w:bottom w:val="single" w:sz="12" w:space="1" w:color="auto"/>
        </w:pBdr>
        <w:rPr>
          <w:lang w:val="ru-RU"/>
        </w:rPr>
      </w:pPr>
    </w:p>
    <w:p w14:paraId="145C502E" w14:textId="7CAD569A" w:rsidR="00C100B1" w:rsidRDefault="00C100B1">
      <w:pPr>
        <w:rPr>
          <w:lang w:val="ru-RU"/>
        </w:rPr>
      </w:pPr>
      <w:r>
        <w:rPr>
          <w:lang w:val="ru-RU"/>
        </w:rPr>
        <w:t xml:space="preserve">Обратная связь после моего выступления </w:t>
      </w:r>
      <w:r w:rsidR="00831069">
        <w:rPr>
          <w:lang w:val="ru-RU"/>
        </w:rPr>
        <w:t>с 2 КТ:</w:t>
      </w:r>
    </w:p>
    <w:p w14:paraId="5F242919" w14:textId="68E6AF29" w:rsidR="001874C1" w:rsidRPr="00A33596" w:rsidRDefault="001874C1" w:rsidP="001874C1">
      <w:pPr>
        <w:rPr>
          <w:color w:val="FF0000"/>
          <w:sz w:val="22"/>
          <w:szCs w:val="28"/>
          <w:lang w:val="ru-RU"/>
        </w:rPr>
      </w:pPr>
      <w:r w:rsidRPr="00A33596">
        <w:rPr>
          <w:color w:val="FF0000"/>
          <w:sz w:val="22"/>
          <w:szCs w:val="28"/>
          <w:lang w:val="ru-RU"/>
        </w:rPr>
        <w:t xml:space="preserve">Как осуществлять </w:t>
      </w:r>
      <w:r w:rsidR="00482C3F" w:rsidRPr="00A33596">
        <w:rPr>
          <w:color w:val="FF0000"/>
          <w:sz w:val="22"/>
          <w:szCs w:val="28"/>
          <w:lang w:val="ru-RU"/>
        </w:rPr>
        <w:t>взаимодействие</w:t>
      </w:r>
      <w:r w:rsidRPr="00A33596">
        <w:rPr>
          <w:color w:val="FF0000"/>
          <w:sz w:val="22"/>
          <w:szCs w:val="28"/>
          <w:lang w:val="ru-RU"/>
        </w:rPr>
        <w:t xml:space="preserve"> с подрядчиками.</w:t>
      </w:r>
      <w:r w:rsidR="009F7487" w:rsidRPr="00A33596">
        <w:rPr>
          <w:color w:val="FF0000"/>
          <w:sz w:val="22"/>
          <w:szCs w:val="28"/>
          <w:lang w:val="ru-RU"/>
        </w:rPr>
        <w:t xml:space="preserve"> +</w:t>
      </w:r>
    </w:p>
    <w:p w14:paraId="09497E13" w14:textId="0E417AD5" w:rsidR="001874C1" w:rsidRPr="00A53CAF" w:rsidRDefault="001874C1" w:rsidP="001874C1">
      <w:pPr>
        <w:rPr>
          <w:color w:val="FF0000"/>
          <w:sz w:val="22"/>
          <w:szCs w:val="28"/>
          <w:lang w:val="ru-RU"/>
        </w:rPr>
      </w:pPr>
      <w:r w:rsidRPr="00A53CAF">
        <w:rPr>
          <w:color w:val="FF0000"/>
          <w:sz w:val="22"/>
          <w:szCs w:val="28"/>
          <w:lang w:val="ru-RU"/>
        </w:rPr>
        <w:t>Как отслеживать, что они успешно доставили заказ и т.д.</w:t>
      </w:r>
      <w:r w:rsidR="00A53CAF">
        <w:rPr>
          <w:color w:val="FF0000"/>
          <w:sz w:val="22"/>
          <w:szCs w:val="28"/>
          <w:lang w:val="ru-RU"/>
        </w:rPr>
        <w:t xml:space="preserve"> +</w:t>
      </w:r>
    </w:p>
    <w:p w14:paraId="4E207AF4" w14:textId="77777777" w:rsidR="001874C1" w:rsidRPr="00B1399A" w:rsidRDefault="001874C1" w:rsidP="001874C1">
      <w:pPr>
        <w:rPr>
          <w:sz w:val="22"/>
          <w:szCs w:val="28"/>
          <w:lang w:val="ru-RU"/>
        </w:rPr>
      </w:pPr>
    </w:p>
    <w:p w14:paraId="4F19B19D" w14:textId="77777777" w:rsidR="001874C1" w:rsidRPr="006778D3" w:rsidRDefault="001874C1" w:rsidP="001874C1">
      <w:pPr>
        <w:rPr>
          <w:color w:val="FF0000"/>
          <w:sz w:val="22"/>
          <w:szCs w:val="28"/>
          <w:lang w:val="ru-RU"/>
        </w:rPr>
      </w:pPr>
      <w:r w:rsidRPr="006778D3">
        <w:rPr>
          <w:color w:val="FF0000"/>
          <w:sz w:val="22"/>
          <w:szCs w:val="28"/>
          <w:lang w:val="ru-RU"/>
        </w:rPr>
        <w:t>Какие гарантии, что данные компании, хранящиеся на сторонних сервисах не будут использованы?</w:t>
      </w:r>
    </w:p>
    <w:p w14:paraId="27BFBF1C" w14:textId="45673C88" w:rsidR="001874C1" w:rsidRPr="006778D3" w:rsidRDefault="001874C1" w:rsidP="001874C1">
      <w:pPr>
        <w:rPr>
          <w:color w:val="FF0000"/>
          <w:sz w:val="22"/>
          <w:szCs w:val="28"/>
          <w:lang w:val="ru-RU"/>
        </w:rPr>
      </w:pPr>
      <w:r w:rsidRPr="006778D3">
        <w:rPr>
          <w:color w:val="FF0000"/>
          <w:sz w:val="22"/>
          <w:szCs w:val="28"/>
          <w:lang w:val="ru-RU"/>
        </w:rPr>
        <w:t>Что у нас не уведут клиентов</w:t>
      </w:r>
      <w:r w:rsidR="00690B35" w:rsidRPr="006778D3">
        <w:rPr>
          <w:color w:val="FF0000"/>
          <w:sz w:val="22"/>
          <w:szCs w:val="28"/>
          <w:lang w:val="ru-RU"/>
        </w:rPr>
        <w:t>?</w:t>
      </w:r>
      <w:r w:rsidR="006778D3">
        <w:rPr>
          <w:color w:val="FF0000"/>
          <w:sz w:val="22"/>
          <w:szCs w:val="28"/>
          <w:lang w:val="ru-RU"/>
        </w:rPr>
        <w:t xml:space="preserve"> +</w:t>
      </w:r>
    </w:p>
    <w:p w14:paraId="02135E4E" w14:textId="77777777" w:rsidR="001874C1" w:rsidRPr="000E3419" w:rsidRDefault="001874C1" w:rsidP="001874C1">
      <w:pPr>
        <w:rPr>
          <w:sz w:val="22"/>
          <w:szCs w:val="28"/>
          <w:lang w:val="ru-RU"/>
        </w:rPr>
      </w:pPr>
    </w:p>
    <w:p w14:paraId="3C15949A" w14:textId="5ACB05F2" w:rsidR="001874C1" w:rsidRPr="007B0653" w:rsidRDefault="001874C1" w:rsidP="001874C1">
      <w:pPr>
        <w:rPr>
          <w:b/>
          <w:bCs/>
          <w:color w:val="FF0000"/>
          <w:sz w:val="22"/>
          <w:szCs w:val="28"/>
          <w:lang w:val="ru-RU"/>
        </w:rPr>
      </w:pPr>
      <w:r w:rsidRPr="007B0653">
        <w:rPr>
          <w:b/>
          <w:bCs/>
          <w:color w:val="FF0000"/>
          <w:sz w:val="22"/>
          <w:szCs w:val="28"/>
          <w:lang w:val="ru-RU"/>
        </w:rPr>
        <w:t>Почему Контур Бухгалтер, а не 1С?</w:t>
      </w:r>
      <w:r w:rsidR="00510119" w:rsidRPr="007B0653">
        <w:rPr>
          <w:b/>
          <w:bCs/>
          <w:color w:val="FF0000"/>
          <w:sz w:val="22"/>
          <w:szCs w:val="28"/>
          <w:lang w:val="ru-RU"/>
        </w:rPr>
        <w:t xml:space="preserve"> +</w:t>
      </w:r>
    </w:p>
    <w:p w14:paraId="0B130229" w14:textId="6CBC74D7" w:rsidR="001874C1" w:rsidRDefault="001874C1" w:rsidP="001874C1">
      <w:pPr>
        <w:rPr>
          <w:b/>
          <w:bCs/>
          <w:color w:val="FF0000"/>
          <w:sz w:val="22"/>
          <w:szCs w:val="28"/>
          <w:lang w:val="ru-RU"/>
        </w:rPr>
      </w:pPr>
      <w:r w:rsidRPr="007B0653">
        <w:rPr>
          <w:b/>
          <w:bCs/>
          <w:color w:val="FF0000"/>
          <w:sz w:val="22"/>
          <w:szCs w:val="28"/>
          <w:lang w:val="ru-RU"/>
        </w:rPr>
        <w:t>Ведь 1С дешевле и сотрудников больше?</w:t>
      </w:r>
      <w:r w:rsidR="009E6E17" w:rsidRPr="007B0653">
        <w:rPr>
          <w:b/>
          <w:bCs/>
          <w:color w:val="FF0000"/>
          <w:sz w:val="22"/>
          <w:szCs w:val="28"/>
          <w:lang w:val="ru-RU"/>
        </w:rPr>
        <w:t xml:space="preserve"> </w:t>
      </w:r>
      <w:r w:rsidR="007B0653">
        <w:rPr>
          <w:b/>
          <w:bCs/>
          <w:color w:val="FF0000"/>
          <w:sz w:val="22"/>
          <w:szCs w:val="28"/>
          <w:lang w:val="ru-RU"/>
        </w:rPr>
        <w:t xml:space="preserve"> +</w:t>
      </w:r>
    </w:p>
    <w:p w14:paraId="14DB52CB" w14:textId="26313D06" w:rsidR="00885BCC" w:rsidRDefault="00885BCC" w:rsidP="001874C1">
      <w:pPr>
        <w:rPr>
          <w:b/>
          <w:bCs/>
          <w:color w:val="FF0000"/>
          <w:sz w:val="22"/>
          <w:szCs w:val="28"/>
          <w:lang w:val="ru-RU"/>
        </w:rPr>
      </w:pPr>
    </w:p>
    <w:p w14:paraId="49FEE858" w14:textId="77777777" w:rsidR="00D43923" w:rsidRPr="007B0653" w:rsidRDefault="00D43923" w:rsidP="001874C1">
      <w:pPr>
        <w:rPr>
          <w:b/>
          <w:bCs/>
          <w:color w:val="FF0000"/>
          <w:sz w:val="22"/>
          <w:szCs w:val="28"/>
          <w:lang w:val="ru-RU"/>
        </w:rPr>
      </w:pPr>
    </w:p>
    <w:p w14:paraId="0415C55E" w14:textId="77777777" w:rsidR="00052F6D" w:rsidRDefault="00052F6D">
      <w:pPr>
        <w:rPr>
          <w:lang w:val="ru-RU"/>
        </w:rPr>
      </w:pPr>
    </w:p>
    <w:p w14:paraId="7EF106DA" w14:textId="77777777" w:rsidR="00133DAC" w:rsidRPr="003A6854" w:rsidRDefault="00133DAC">
      <w:pPr>
        <w:rPr>
          <w:lang w:val="ru-RU"/>
        </w:rPr>
      </w:pPr>
    </w:p>
    <w:sectPr w:rsidR="00133DAC" w:rsidRPr="003A6854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01951"/>
    <w:multiLevelType w:val="hybridMultilevel"/>
    <w:tmpl w:val="D28A8584"/>
    <w:lvl w:ilvl="0" w:tplc="1A5C7A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36EF7"/>
    <w:multiLevelType w:val="hybridMultilevel"/>
    <w:tmpl w:val="AC20FB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54"/>
    <w:rsid w:val="00052F6D"/>
    <w:rsid w:val="00061250"/>
    <w:rsid w:val="000C4914"/>
    <w:rsid w:val="000E3419"/>
    <w:rsid w:val="00133DAC"/>
    <w:rsid w:val="00184D46"/>
    <w:rsid w:val="0018690B"/>
    <w:rsid w:val="001874C1"/>
    <w:rsid w:val="0019260F"/>
    <w:rsid w:val="001C24B3"/>
    <w:rsid w:val="002100A1"/>
    <w:rsid w:val="00214002"/>
    <w:rsid w:val="0023290F"/>
    <w:rsid w:val="002625B8"/>
    <w:rsid w:val="00280209"/>
    <w:rsid w:val="00291876"/>
    <w:rsid w:val="002B5D22"/>
    <w:rsid w:val="003323B8"/>
    <w:rsid w:val="00353D06"/>
    <w:rsid w:val="00386ACD"/>
    <w:rsid w:val="0039148C"/>
    <w:rsid w:val="003A1DAA"/>
    <w:rsid w:val="003A6854"/>
    <w:rsid w:val="003C2ABD"/>
    <w:rsid w:val="003E15D9"/>
    <w:rsid w:val="00482C3F"/>
    <w:rsid w:val="004D2430"/>
    <w:rsid w:val="004F6C98"/>
    <w:rsid w:val="005007DB"/>
    <w:rsid w:val="00510119"/>
    <w:rsid w:val="00512E52"/>
    <w:rsid w:val="0053281F"/>
    <w:rsid w:val="00550EB3"/>
    <w:rsid w:val="00557765"/>
    <w:rsid w:val="005A196C"/>
    <w:rsid w:val="005A5979"/>
    <w:rsid w:val="0060065E"/>
    <w:rsid w:val="0060716A"/>
    <w:rsid w:val="00673242"/>
    <w:rsid w:val="006778D3"/>
    <w:rsid w:val="00690B35"/>
    <w:rsid w:val="00695C21"/>
    <w:rsid w:val="006B072C"/>
    <w:rsid w:val="006B33E8"/>
    <w:rsid w:val="006C7C28"/>
    <w:rsid w:val="006D3898"/>
    <w:rsid w:val="006F7CCF"/>
    <w:rsid w:val="0071752A"/>
    <w:rsid w:val="0074731D"/>
    <w:rsid w:val="007837D4"/>
    <w:rsid w:val="007B0653"/>
    <w:rsid w:val="007B1A39"/>
    <w:rsid w:val="007C1BD9"/>
    <w:rsid w:val="007E6F83"/>
    <w:rsid w:val="008305A9"/>
    <w:rsid w:val="00831069"/>
    <w:rsid w:val="00844C1F"/>
    <w:rsid w:val="0085768F"/>
    <w:rsid w:val="00885BCC"/>
    <w:rsid w:val="008864AD"/>
    <w:rsid w:val="009016FD"/>
    <w:rsid w:val="00934923"/>
    <w:rsid w:val="00966042"/>
    <w:rsid w:val="00995BC7"/>
    <w:rsid w:val="009A56AB"/>
    <w:rsid w:val="009D5197"/>
    <w:rsid w:val="009E6E17"/>
    <w:rsid w:val="009F7487"/>
    <w:rsid w:val="00A0403A"/>
    <w:rsid w:val="00A06BEB"/>
    <w:rsid w:val="00A123B2"/>
    <w:rsid w:val="00A12B5F"/>
    <w:rsid w:val="00A304C2"/>
    <w:rsid w:val="00A33596"/>
    <w:rsid w:val="00A33E68"/>
    <w:rsid w:val="00A47772"/>
    <w:rsid w:val="00A53CAF"/>
    <w:rsid w:val="00A57FA6"/>
    <w:rsid w:val="00A869A7"/>
    <w:rsid w:val="00A91095"/>
    <w:rsid w:val="00A9533B"/>
    <w:rsid w:val="00AD30C3"/>
    <w:rsid w:val="00AD4380"/>
    <w:rsid w:val="00B02373"/>
    <w:rsid w:val="00B024AA"/>
    <w:rsid w:val="00B1399A"/>
    <w:rsid w:val="00B15B3C"/>
    <w:rsid w:val="00B23EFB"/>
    <w:rsid w:val="00B24710"/>
    <w:rsid w:val="00B709E1"/>
    <w:rsid w:val="00B90E12"/>
    <w:rsid w:val="00B94798"/>
    <w:rsid w:val="00BD5369"/>
    <w:rsid w:val="00C100B1"/>
    <w:rsid w:val="00C24F15"/>
    <w:rsid w:val="00C3713E"/>
    <w:rsid w:val="00C54C64"/>
    <w:rsid w:val="00C67D3F"/>
    <w:rsid w:val="00CA5218"/>
    <w:rsid w:val="00CE388F"/>
    <w:rsid w:val="00CE6134"/>
    <w:rsid w:val="00CF03E9"/>
    <w:rsid w:val="00D377F5"/>
    <w:rsid w:val="00D43923"/>
    <w:rsid w:val="00D568E4"/>
    <w:rsid w:val="00D70128"/>
    <w:rsid w:val="00D86C70"/>
    <w:rsid w:val="00D921D7"/>
    <w:rsid w:val="00D9517D"/>
    <w:rsid w:val="00DB480D"/>
    <w:rsid w:val="00E01863"/>
    <w:rsid w:val="00E219DD"/>
    <w:rsid w:val="00E32C82"/>
    <w:rsid w:val="00E34AC5"/>
    <w:rsid w:val="00E52B9C"/>
    <w:rsid w:val="00E81DDF"/>
    <w:rsid w:val="00F3231A"/>
    <w:rsid w:val="00F545B5"/>
    <w:rsid w:val="00FA2D52"/>
    <w:rsid w:val="00FD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82A0"/>
  <w15:chartTrackingRefBased/>
  <w15:docId w15:val="{4C171EDD-01E7-44D7-B318-8817C0B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msonormal">
    <w:name w:val="x_msonormal"/>
    <w:basedOn w:val="a"/>
    <w:rsid w:val="003A6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rri86ni29">
    <w:name w:val="markrri86ni29"/>
    <w:basedOn w:val="a0"/>
    <w:rsid w:val="003A6854"/>
  </w:style>
  <w:style w:type="paragraph" w:styleId="a3">
    <w:name w:val="List Paragraph"/>
    <w:basedOn w:val="a"/>
    <w:uiPriority w:val="34"/>
    <w:qFormat/>
    <w:rsid w:val="00DB4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126</cp:revision>
  <dcterms:created xsi:type="dcterms:W3CDTF">2022-03-17T03:21:00Z</dcterms:created>
  <dcterms:modified xsi:type="dcterms:W3CDTF">2022-04-06T12:30:00Z</dcterms:modified>
</cp:coreProperties>
</file>