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CD" w:rsidRDefault="00B504CD" w:rsidP="00B504C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/>
        <w:rPr>
          <w:sz w:val="32"/>
          <w:szCs w:val="32"/>
        </w:rPr>
      </w:pPr>
      <w:bookmarkStart w:id="0" w:name="_GoBack"/>
      <w:r>
        <w:rPr>
          <w:rFonts w:ascii="TimesNewRoman,Bold" w:hAnsi="TimesNewRoman,Bold" w:cs="TimesNewRoman,Bold"/>
          <w:b/>
          <w:bCs/>
          <w:sz w:val="30"/>
          <w:szCs w:val="30"/>
        </w:rPr>
        <w:t xml:space="preserve">Текстовые описания </w:t>
      </w:r>
      <w:bookmarkEnd w:id="0"/>
      <w:r>
        <w:rPr>
          <w:rFonts w:ascii="TimesNewRoman,Bold" w:hAnsi="TimesNewRoman,Bold" w:cs="TimesNewRoman,Bold"/>
          <w:b/>
          <w:bCs/>
          <w:sz w:val="30"/>
          <w:szCs w:val="30"/>
        </w:rPr>
        <w:t xml:space="preserve">- </w:t>
      </w:r>
      <w:r>
        <w:rPr>
          <w:rFonts w:ascii="TimesNewRoman" w:hAnsi="TimesNewRoman" w:cs="TimesNewRoman"/>
          <w:sz w:val="30"/>
          <w:szCs w:val="30"/>
        </w:rPr>
        <w:t>один из самых популярных способов составить текстовое описание типичного сценария варианта использования.</w:t>
      </w:r>
    </w:p>
    <w:p w:rsidR="00B504CD" w:rsidRDefault="00B504CD" w:rsidP="00B504CD">
      <w:pPr>
        <w:pStyle w:val="a3"/>
        <w:autoSpaceDE w:val="0"/>
        <w:autoSpaceDN w:val="0"/>
        <w:adjustRightInd w:val="0"/>
        <w:spacing w:after="0" w:line="240" w:lineRule="auto"/>
        <w:ind w:left="567"/>
        <w:rPr>
          <w:sz w:val="32"/>
          <w:szCs w:val="32"/>
        </w:rPr>
      </w:pPr>
    </w:p>
    <w:p w:rsidR="00B504CD" w:rsidRDefault="00B504CD" w:rsidP="00B504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Рассмотрим следующий ниже текст в качестве примера одного</w:t>
      </w:r>
    </w:p>
    <w:p w:rsidR="00B504CD" w:rsidRDefault="00B504CD" w:rsidP="00B504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из возможных сценариев.</w:t>
      </w:r>
    </w:p>
    <w:p w:rsidR="00B504CD" w:rsidRDefault="00B504CD" w:rsidP="00B504CD">
      <w:pPr>
        <w:autoSpaceDE w:val="0"/>
        <w:autoSpaceDN w:val="0"/>
        <w:adjustRightInd w:val="0"/>
        <w:spacing w:after="0" w:line="240" w:lineRule="auto"/>
        <w:jc w:val="center"/>
        <w:rPr>
          <w:rFonts w:ascii="TimesNewRoman,Italic" w:hAnsi="TimesNewRoman,Italic" w:cs="TimesNewRoman,Italic"/>
          <w:i/>
          <w:iCs/>
          <w:sz w:val="30"/>
          <w:szCs w:val="30"/>
        </w:rPr>
      </w:pPr>
      <w:r>
        <w:rPr>
          <w:rFonts w:ascii="TimesNewRoman,BoldItalic" w:hAnsi="TimesNewRoman,BoldItalic" w:cs="TimesNewRoman,BoldItalic"/>
          <w:b/>
          <w:bCs/>
          <w:i/>
          <w:iCs/>
          <w:sz w:val="30"/>
          <w:szCs w:val="30"/>
        </w:rPr>
        <w:t xml:space="preserve">Сценарий варианта использования </w:t>
      </w:r>
      <w:r>
        <w:rPr>
          <w:rFonts w:ascii="TimesNewRoman,Italic" w:hAnsi="TimesNewRoman,Italic" w:cs="TimesNewRoman,Italic"/>
          <w:i/>
          <w:iCs/>
          <w:sz w:val="30"/>
          <w:szCs w:val="30"/>
        </w:rPr>
        <w:t>Увольнение по собственному желанию.</w:t>
      </w:r>
    </w:p>
    <w:p w:rsidR="00B504CD" w:rsidRDefault="00B504CD" w:rsidP="00B504CD">
      <w:pPr>
        <w:autoSpaceDE w:val="0"/>
        <w:autoSpaceDN w:val="0"/>
        <w:adjustRightInd w:val="0"/>
        <w:spacing w:after="0" w:line="240" w:lineRule="auto"/>
        <w:ind w:left="567"/>
        <w:rPr>
          <w:rFonts w:ascii="TimesNewRoman,Italic" w:hAnsi="TimesNewRoman,Italic" w:cs="TimesNewRoman,Italic"/>
          <w:i/>
          <w:iCs/>
          <w:sz w:val="30"/>
          <w:szCs w:val="30"/>
        </w:rPr>
      </w:pPr>
    </w:p>
    <w:p w:rsidR="00B504CD" w:rsidRDefault="00B504CD" w:rsidP="00B504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30"/>
          <w:szCs w:val="30"/>
        </w:rPr>
      </w:pPr>
      <w:r>
        <w:rPr>
          <w:rFonts w:ascii="TimesNewRoman,Italic" w:hAnsi="TimesNewRoman,Italic" w:cs="TimesNewRoman,Italic"/>
          <w:i/>
          <w:iCs/>
          <w:sz w:val="30"/>
          <w:szCs w:val="30"/>
        </w:rPr>
        <w:t>1. Сотрудник пишет заявление</w:t>
      </w:r>
    </w:p>
    <w:p w:rsidR="00B504CD" w:rsidRDefault="00B504CD" w:rsidP="00B504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30"/>
          <w:szCs w:val="30"/>
        </w:rPr>
      </w:pPr>
      <w:r>
        <w:rPr>
          <w:rFonts w:ascii="TimesNewRoman,Italic" w:hAnsi="TimesNewRoman,Italic" w:cs="TimesNewRoman,Italic"/>
          <w:i/>
          <w:iCs/>
          <w:sz w:val="30"/>
          <w:szCs w:val="30"/>
        </w:rPr>
        <w:t>2. Начальник подписывает заявление</w:t>
      </w:r>
    </w:p>
    <w:p w:rsidR="00B504CD" w:rsidRDefault="00B504CD" w:rsidP="00B504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30"/>
          <w:szCs w:val="30"/>
        </w:rPr>
      </w:pPr>
      <w:r>
        <w:rPr>
          <w:rFonts w:ascii="TimesNewRoman,Italic" w:hAnsi="TimesNewRoman,Italic" w:cs="TimesNewRoman,Italic"/>
          <w:i/>
          <w:iCs/>
          <w:sz w:val="30"/>
          <w:szCs w:val="30"/>
        </w:rPr>
        <w:t xml:space="preserve">3. </w:t>
      </w:r>
      <w:r>
        <w:rPr>
          <w:rFonts w:ascii="TimesNewRoman,BoldItalic" w:hAnsi="TimesNewRoman,BoldItalic" w:cs="TimesNewRoman,BoldItalic"/>
          <w:b/>
          <w:bCs/>
          <w:i/>
          <w:iCs/>
          <w:sz w:val="30"/>
          <w:szCs w:val="30"/>
        </w:rPr>
        <w:t xml:space="preserve">Если </w:t>
      </w:r>
      <w:r>
        <w:rPr>
          <w:rFonts w:ascii="TimesNewRoman,Italic" w:hAnsi="TimesNewRoman,Italic" w:cs="TimesNewRoman,Italic"/>
          <w:i/>
          <w:iCs/>
          <w:sz w:val="30"/>
          <w:szCs w:val="30"/>
        </w:rPr>
        <w:t>есть неиспользованный отпуск,</w:t>
      </w:r>
    </w:p>
    <w:p w:rsidR="00B504CD" w:rsidRDefault="00B504CD" w:rsidP="00B504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30"/>
          <w:szCs w:val="30"/>
        </w:rPr>
      </w:pPr>
      <w:r>
        <w:rPr>
          <w:rFonts w:ascii="TimesNewRoman,BoldItalic" w:hAnsi="TimesNewRoman,BoldItalic" w:cs="TimesNewRoman,BoldItalic"/>
          <w:b/>
          <w:bCs/>
          <w:i/>
          <w:iCs/>
          <w:sz w:val="30"/>
          <w:szCs w:val="30"/>
        </w:rPr>
        <w:t xml:space="preserve">то </w:t>
      </w:r>
      <w:r>
        <w:rPr>
          <w:rFonts w:ascii="TimesNewRoman,Italic" w:hAnsi="TimesNewRoman,Italic" w:cs="TimesNewRoman,Italic"/>
          <w:i/>
          <w:iCs/>
          <w:sz w:val="30"/>
          <w:szCs w:val="30"/>
        </w:rPr>
        <w:t>бухгалтерия рассчитывает компенсацию</w:t>
      </w:r>
    </w:p>
    <w:p w:rsidR="00B504CD" w:rsidRDefault="00B504CD" w:rsidP="00B504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30"/>
          <w:szCs w:val="30"/>
        </w:rPr>
      </w:pPr>
      <w:r>
        <w:rPr>
          <w:rFonts w:ascii="TimesNewRoman,Italic" w:hAnsi="TimesNewRoman,Italic" w:cs="TimesNewRoman,Italic"/>
          <w:i/>
          <w:iCs/>
          <w:sz w:val="30"/>
          <w:szCs w:val="30"/>
        </w:rPr>
        <w:t>4. Бухгалтерия рассчитывает выходное пособие</w:t>
      </w:r>
    </w:p>
    <w:p w:rsidR="00B504CD" w:rsidRDefault="00B504CD" w:rsidP="00B504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30"/>
          <w:szCs w:val="30"/>
        </w:rPr>
      </w:pPr>
      <w:r>
        <w:rPr>
          <w:rFonts w:ascii="TimesNewRoman,Italic" w:hAnsi="TimesNewRoman,Italic" w:cs="TimesNewRoman,Italic"/>
          <w:i/>
          <w:iCs/>
          <w:sz w:val="30"/>
          <w:szCs w:val="30"/>
        </w:rPr>
        <w:t>5. Системный администратор удаляет учетную запись</w:t>
      </w:r>
    </w:p>
    <w:p w:rsidR="00B504CD" w:rsidRDefault="00B504CD" w:rsidP="00B504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30"/>
          <w:szCs w:val="30"/>
        </w:rPr>
      </w:pPr>
      <w:r>
        <w:rPr>
          <w:rFonts w:ascii="TimesNewRoman,Italic" w:hAnsi="TimesNewRoman,Italic" w:cs="TimesNewRoman,Italic"/>
          <w:i/>
          <w:iCs/>
          <w:sz w:val="30"/>
          <w:szCs w:val="30"/>
        </w:rPr>
        <w:t>6. Менеджер персонала обновляет базу данных</w:t>
      </w:r>
    </w:p>
    <w:p w:rsidR="00B504CD" w:rsidRDefault="00B504CD" w:rsidP="00B504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30"/>
          <w:szCs w:val="30"/>
        </w:rPr>
      </w:pPr>
    </w:p>
    <w:p w:rsidR="00B504CD" w:rsidRDefault="00B504CD" w:rsidP="00B504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 xml:space="preserve">В данном сценарии варианта использования неясно, как должна вести себя система, если на шаге 2 начальник </w:t>
      </w:r>
      <w:r>
        <w:rPr>
          <w:rFonts w:ascii="TimesNewRoman,Italic" w:hAnsi="TimesNewRoman,Italic" w:cs="TimesNewRoman,Italic"/>
          <w:i/>
          <w:iCs/>
          <w:sz w:val="30"/>
          <w:szCs w:val="30"/>
        </w:rPr>
        <w:t xml:space="preserve">не </w:t>
      </w:r>
      <w:r>
        <w:rPr>
          <w:rFonts w:ascii="TimesNewRoman" w:hAnsi="TimesNewRoman" w:cs="TimesNewRoman"/>
          <w:sz w:val="30"/>
          <w:szCs w:val="30"/>
        </w:rPr>
        <w:t>подписывает заявление.</w:t>
      </w:r>
    </w:p>
    <w:p w:rsidR="00B504CD" w:rsidRDefault="00B504CD" w:rsidP="00B504C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"/>
          <w:sz w:val="30"/>
          <w:szCs w:val="30"/>
        </w:rPr>
      </w:pPr>
    </w:p>
    <w:p w:rsidR="00B504CD" w:rsidRDefault="00B504CD" w:rsidP="00B504CD">
      <w:pPr>
        <w:autoSpaceDE w:val="0"/>
        <w:autoSpaceDN w:val="0"/>
        <w:adjustRightInd w:val="0"/>
        <w:spacing w:after="0" w:line="240" w:lineRule="auto"/>
        <w:jc w:val="center"/>
        <w:rPr>
          <w:b/>
          <w:szCs w:val="36"/>
        </w:rPr>
      </w:pPr>
      <w:r>
        <w:rPr>
          <w:b/>
          <w:szCs w:val="36"/>
        </w:rPr>
        <w:t>Итог:</w:t>
      </w:r>
    </w:p>
    <w:p w:rsidR="00B504CD" w:rsidRDefault="00B504CD" w:rsidP="00B504CD">
      <w:pPr>
        <w:autoSpaceDE w:val="0"/>
        <w:autoSpaceDN w:val="0"/>
        <w:adjustRightInd w:val="0"/>
        <w:spacing w:after="0" w:line="240" w:lineRule="auto"/>
        <w:rPr>
          <w:szCs w:val="36"/>
        </w:rPr>
      </w:pPr>
      <w:r>
        <w:rPr>
          <w:szCs w:val="36"/>
        </w:rPr>
        <w:t>Текстовые описания сценариев всем хороши: просты, всем</w:t>
      </w:r>
    </w:p>
    <w:p w:rsidR="00B908B3" w:rsidRPr="00B504CD" w:rsidRDefault="00B504CD" w:rsidP="00B504CD">
      <w:pPr>
        <w:autoSpaceDE w:val="0"/>
        <w:autoSpaceDN w:val="0"/>
        <w:adjustRightInd w:val="0"/>
        <w:spacing w:after="0" w:line="240" w:lineRule="auto"/>
        <w:rPr>
          <w:szCs w:val="36"/>
        </w:rPr>
      </w:pPr>
      <w:r>
        <w:rPr>
          <w:szCs w:val="36"/>
        </w:rPr>
        <w:t>понятны, легко и быстро составляются. Плохи они тем, что могут быть неполны и неточны, и эти недостатки незаметны.</w:t>
      </w:r>
    </w:p>
    <w:sectPr w:rsidR="00B908B3" w:rsidRPr="00B504CD" w:rsidSect="00D13054">
      <w:pgSz w:w="11906" w:h="16838"/>
      <w:pgMar w:top="720" w:right="720" w:bottom="720" w:left="720" w:header="709" w:footer="709" w:gutter="0"/>
      <w:cols w:space="708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,Bold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F70C8"/>
    <w:multiLevelType w:val="hybridMultilevel"/>
    <w:tmpl w:val="A754DB7E"/>
    <w:lvl w:ilvl="0" w:tplc="3E78E7C8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20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C0E"/>
    <w:rsid w:val="00106C0E"/>
    <w:rsid w:val="00B504CD"/>
    <w:rsid w:val="00B908B3"/>
    <w:rsid w:val="00BE0D1C"/>
    <w:rsid w:val="00D1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B8D75"/>
  <w15:chartTrackingRefBased/>
  <w15:docId w15:val="{4E8F27A0-E175-48EB-A286-15930163A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40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04C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7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740</Characters>
  <Application>Microsoft Office Word</Application>
  <DocSecurity>0</DocSecurity>
  <Lines>6</Lines>
  <Paragraphs>1</Paragraphs>
  <ScaleCrop>false</ScaleCrop>
  <Company>*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3</cp:revision>
  <dcterms:created xsi:type="dcterms:W3CDTF">2020-05-01T06:46:00Z</dcterms:created>
  <dcterms:modified xsi:type="dcterms:W3CDTF">2020-05-01T06:46:00Z</dcterms:modified>
</cp:coreProperties>
</file>