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51C" w:rsidRDefault="002C251C" w:rsidP="002C25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,Bold" w:hAnsi="TimesNewRoman,Bold" w:cs="TimesNewRoman,Bold"/>
          <w:b/>
          <w:bCs/>
          <w:sz w:val="30"/>
          <w:szCs w:val="30"/>
        </w:rPr>
        <w:t xml:space="preserve">2. Реализация программой на псевдокоде - </w:t>
      </w:r>
      <w:r>
        <w:rPr>
          <w:rFonts w:ascii="TimesNewRoman" w:hAnsi="TimesNewRoman" w:cs="TimesNewRoman"/>
          <w:sz w:val="30"/>
          <w:szCs w:val="30"/>
        </w:rPr>
        <w:t>этот способ</w:t>
      </w:r>
    </w:p>
    <w:p w:rsidR="000F582B" w:rsidRDefault="002C251C" w:rsidP="002C251C">
      <w:pPr>
        <w:rPr>
          <w:sz w:val="30"/>
          <w:szCs w:val="28"/>
        </w:rPr>
      </w:pPr>
      <w:r w:rsidRPr="00C0320B">
        <w:rPr>
          <w:sz w:val="30"/>
          <w:szCs w:val="28"/>
        </w:rPr>
        <w:t>хорош тем, что понятен любому разработчику.</w:t>
      </w:r>
    </w:p>
    <w:p w:rsidR="003D796C" w:rsidRPr="003D796C" w:rsidRDefault="003D796C" w:rsidP="003D796C">
      <w:pPr>
        <w:autoSpaceDE w:val="0"/>
        <w:autoSpaceDN w:val="0"/>
        <w:adjustRightInd w:val="0"/>
        <w:spacing w:after="0" w:line="240" w:lineRule="auto"/>
        <w:rPr>
          <w:b/>
          <w:sz w:val="30"/>
          <w:szCs w:val="28"/>
          <w:u w:val="single"/>
        </w:rPr>
      </w:pPr>
      <w:r w:rsidRPr="003D796C">
        <w:rPr>
          <w:b/>
          <w:sz w:val="30"/>
          <w:szCs w:val="28"/>
          <w:u w:val="single"/>
        </w:rPr>
        <w:t>Однако в настоящее время вряд ли можно рекомендовать такой</w:t>
      </w:r>
      <w:r w:rsidRPr="003D796C">
        <w:rPr>
          <w:b/>
          <w:sz w:val="30"/>
          <w:szCs w:val="28"/>
          <w:u w:val="single"/>
        </w:rPr>
        <w:t xml:space="preserve"> </w:t>
      </w:r>
      <w:r w:rsidRPr="003D796C">
        <w:rPr>
          <w:b/>
          <w:sz w:val="30"/>
          <w:szCs w:val="28"/>
          <w:u w:val="single"/>
        </w:rPr>
        <w:t xml:space="preserve">способ реализации, как </w:t>
      </w:r>
      <w:r w:rsidRPr="003D796C">
        <w:rPr>
          <w:b/>
          <w:sz w:val="30"/>
          <w:szCs w:val="28"/>
          <w:u w:val="single"/>
        </w:rPr>
        <w:t>основной, по следующим причинам:</w:t>
      </w:r>
    </w:p>
    <w:p w:rsidR="003D796C" w:rsidRPr="003D796C" w:rsidRDefault="003D796C" w:rsidP="003D796C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  <w:r w:rsidRPr="003D796C">
        <w:rPr>
          <w:sz w:val="30"/>
          <w:szCs w:val="28"/>
        </w:rPr>
        <w:t>1. Реализация на псевдокоде плохо согласуется с современной</w:t>
      </w:r>
    </w:p>
    <w:p w:rsidR="003D796C" w:rsidRDefault="003D796C" w:rsidP="003D796C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  <w:r w:rsidRPr="003D796C">
        <w:rPr>
          <w:sz w:val="30"/>
          <w:szCs w:val="28"/>
        </w:rPr>
        <w:t xml:space="preserve">парадигмой </w:t>
      </w:r>
      <w:r w:rsidR="006B4C91">
        <w:rPr>
          <w:sz w:val="30"/>
          <w:szCs w:val="28"/>
        </w:rPr>
        <w:t>ООП.</w:t>
      </w:r>
    </w:p>
    <w:p w:rsidR="006B4C91" w:rsidRPr="003D796C" w:rsidRDefault="006B4C91" w:rsidP="003D796C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</w:p>
    <w:p w:rsidR="003D796C" w:rsidRPr="003D796C" w:rsidRDefault="003D796C" w:rsidP="003D796C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  <w:r w:rsidRPr="003D796C">
        <w:rPr>
          <w:sz w:val="30"/>
          <w:szCs w:val="28"/>
        </w:rPr>
        <w:t>2. При использовании псевдокода теряются все преимущества</w:t>
      </w:r>
    </w:p>
    <w:p w:rsidR="003D796C" w:rsidRDefault="003D796C" w:rsidP="003D796C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  <w:r w:rsidRPr="003D796C">
        <w:rPr>
          <w:sz w:val="30"/>
          <w:szCs w:val="28"/>
        </w:rPr>
        <w:t>использования UML.</w:t>
      </w:r>
    </w:p>
    <w:p w:rsidR="003D796C" w:rsidRPr="003D796C" w:rsidRDefault="003D796C" w:rsidP="003D796C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</w:p>
    <w:p w:rsidR="003D796C" w:rsidRPr="003D796C" w:rsidRDefault="003D796C" w:rsidP="003D796C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  <w:r w:rsidRPr="003D796C">
        <w:rPr>
          <w:sz w:val="30"/>
          <w:szCs w:val="28"/>
        </w:rPr>
        <w:t>3. Решения на псевдокоде практически невозможно</w:t>
      </w:r>
    </w:p>
    <w:p w:rsidR="003D796C" w:rsidRDefault="003D796C" w:rsidP="003D796C">
      <w:pPr>
        <w:rPr>
          <w:sz w:val="30"/>
          <w:szCs w:val="28"/>
        </w:rPr>
      </w:pPr>
      <w:r w:rsidRPr="003D796C">
        <w:rPr>
          <w:sz w:val="30"/>
          <w:szCs w:val="28"/>
        </w:rPr>
        <w:t>использовать повторно.</w:t>
      </w:r>
    </w:p>
    <w:p w:rsidR="003D796C" w:rsidRPr="00C0320B" w:rsidRDefault="003D796C" w:rsidP="003D796C">
      <w:pPr>
        <w:rPr>
          <w:sz w:val="30"/>
          <w:szCs w:val="28"/>
        </w:rPr>
      </w:pPr>
    </w:p>
    <w:p w:rsidR="00427469" w:rsidRPr="000E2474" w:rsidRDefault="00427469" w:rsidP="00427469">
      <w:pPr>
        <w:autoSpaceDE w:val="0"/>
        <w:autoSpaceDN w:val="0"/>
        <w:adjustRightInd w:val="0"/>
        <w:spacing w:after="0" w:line="240" w:lineRule="auto"/>
        <w:rPr>
          <w:b/>
          <w:sz w:val="30"/>
          <w:szCs w:val="28"/>
          <w:u w:val="single"/>
        </w:rPr>
      </w:pPr>
      <w:r w:rsidRPr="000E2474">
        <w:rPr>
          <w:b/>
          <w:sz w:val="30"/>
          <w:szCs w:val="28"/>
          <w:u w:val="single"/>
        </w:rPr>
        <w:t>Тем не менее, рассмотрим пример реализации вариантов</w:t>
      </w:r>
    </w:p>
    <w:p w:rsidR="00427469" w:rsidRPr="000E2474" w:rsidRDefault="000E2474" w:rsidP="00427469">
      <w:pPr>
        <w:autoSpaceDE w:val="0"/>
        <w:autoSpaceDN w:val="0"/>
        <w:adjustRightInd w:val="0"/>
        <w:spacing w:after="0" w:line="240" w:lineRule="auto"/>
        <w:rPr>
          <w:b/>
          <w:sz w:val="30"/>
          <w:szCs w:val="28"/>
          <w:u w:val="single"/>
        </w:rPr>
      </w:pPr>
      <w:r>
        <w:rPr>
          <w:b/>
          <w:sz w:val="30"/>
          <w:szCs w:val="28"/>
          <w:u w:val="single"/>
        </w:rPr>
        <w:t>использования на псевдокоде: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  <w:r w:rsidRPr="00C0320B">
        <w:rPr>
          <w:b/>
          <w:bCs/>
          <w:sz w:val="30"/>
          <w:szCs w:val="28"/>
        </w:rPr>
        <w:t xml:space="preserve">Use case </w:t>
      </w:r>
      <w:r w:rsidRPr="00C0320B">
        <w:rPr>
          <w:sz w:val="30"/>
          <w:szCs w:val="28"/>
        </w:rPr>
        <w:t>Self Fire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  <w:lang w:val="en-US"/>
        </w:rPr>
      </w:pPr>
      <w:r w:rsidRPr="00C0320B">
        <w:rPr>
          <w:sz w:val="30"/>
          <w:szCs w:val="28"/>
        </w:rPr>
        <w:t>Получить</w:t>
      </w:r>
      <w:r w:rsidRPr="00C0320B">
        <w:rPr>
          <w:sz w:val="30"/>
          <w:szCs w:val="28"/>
          <w:lang w:val="en-US"/>
        </w:rPr>
        <w:t xml:space="preserve"> </w:t>
      </w:r>
      <w:r w:rsidRPr="00C0320B">
        <w:rPr>
          <w:sz w:val="30"/>
          <w:szCs w:val="28"/>
        </w:rPr>
        <w:t>заявление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  <w:lang w:val="en-US"/>
        </w:rPr>
      </w:pPr>
      <w:r w:rsidRPr="00C0320B">
        <w:rPr>
          <w:sz w:val="30"/>
          <w:szCs w:val="28"/>
          <w:lang w:val="en-US"/>
        </w:rPr>
        <w:t>add_payment: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  <w:lang w:val="en-US"/>
        </w:rPr>
      </w:pPr>
      <w:r w:rsidRPr="00C0320B">
        <w:rPr>
          <w:sz w:val="30"/>
          <w:szCs w:val="28"/>
          <w:lang w:val="en-US"/>
        </w:rPr>
        <w:t xml:space="preserve">Pay </w:t>
      </w:r>
      <w:proofErr w:type="gramStart"/>
      <w:r w:rsidRPr="00C0320B">
        <w:rPr>
          <w:sz w:val="30"/>
          <w:szCs w:val="28"/>
          <w:lang w:val="en-US"/>
        </w:rPr>
        <w:t>Compensation(</w:t>
      </w:r>
      <w:proofErr w:type="gramEnd"/>
      <w:r w:rsidRPr="00C0320B">
        <w:rPr>
          <w:sz w:val="30"/>
          <w:szCs w:val="28"/>
          <w:lang w:val="en-US"/>
        </w:rPr>
        <w:t>Self Fire, add_payment)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  <w:lang w:val="en-US"/>
        </w:rPr>
      </w:pP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  <w:r w:rsidRPr="00C0320B">
        <w:rPr>
          <w:b/>
          <w:bCs/>
          <w:sz w:val="30"/>
          <w:szCs w:val="28"/>
        </w:rPr>
        <w:t xml:space="preserve">Include </w:t>
      </w:r>
      <w:r w:rsidRPr="00C0320B">
        <w:rPr>
          <w:sz w:val="30"/>
          <w:szCs w:val="28"/>
        </w:rPr>
        <w:t>Delete Account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  <w:r w:rsidRPr="00C0320B">
        <w:rPr>
          <w:sz w:val="30"/>
          <w:szCs w:val="28"/>
        </w:rPr>
        <w:t>Обновить информацию в базе данных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</w:p>
    <w:p w:rsidR="00427469" w:rsidRPr="003D796C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  <w:lang w:val="en-US"/>
        </w:rPr>
      </w:pPr>
      <w:r w:rsidRPr="00C0320B">
        <w:rPr>
          <w:b/>
          <w:bCs/>
          <w:sz w:val="30"/>
          <w:szCs w:val="28"/>
          <w:lang w:val="en-US"/>
        </w:rPr>
        <w:t>Use</w:t>
      </w:r>
      <w:r w:rsidRPr="003D796C">
        <w:rPr>
          <w:b/>
          <w:bCs/>
          <w:sz w:val="30"/>
          <w:szCs w:val="28"/>
          <w:lang w:val="en-US"/>
        </w:rPr>
        <w:t xml:space="preserve"> </w:t>
      </w:r>
      <w:r w:rsidRPr="00C0320B">
        <w:rPr>
          <w:b/>
          <w:bCs/>
          <w:sz w:val="30"/>
          <w:szCs w:val="28"/>
          <w:lang w:val="en-US"/>
        </w:rPr>
        <w:t>case</w:t>
      </w:r>
      <w:r w:rsidRPr="003D796C">
        <w:rPr>
          <w:b/>
          <w:bCs/>
          <w:sz w:val="30"/>
          <w:szCs w:val="28"/>
          <w:lang w:val="en-US"/>
        </w:rPr>
        <w:t xml:space="preserve"> </w:t>
      </w:r>
      <w:r w:rsidRPr="00C0320B">
        <w:rPr>
          <w:sz w:val="30"/>
          <w:szCs w:val="28"/>
          <w:lang w:val="en-US"/>
        </w:rPr>
        <w:t>Adm</w:t>
      </w:r>
      <w:r w:rsidRPr="003D796C">
        <w:rPr>
          <w:sz w:val="30"/>
          <w:szCs w:val="28"/>
          <w:lang w:val="en-US"/>
        </w:rPr>
        <w:t xml:space="preserve"> </w:t>
      </w:r>
      <w:r w:rsidRPr="00C0320B">
        <w:rPr>
          <w:sz w:val="30"/>
          <w:szCs w:val="28"/>
          <w:lang w:val="en-US"/>
        </w:rPr>
        <w:t>Fire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  <w:lang w:val="en-US"/>
        </w:rPr>
      </w:pPr>
      <w:r w:rsidRPr="00C0320B">
        <w:rPr>
          <w:sz w:val="30"/>
          <w:szCs w:val="28"/>
        </w:rPr>
        <w:t>Получить</w:t>
      </w:r>
      <w:r w:rsidRPr="00C0320B">
        <w:rPr>
          <w:sz w:val="30"/>
          <w:szCs w:val="28"/>
          <w:lang w:val="en-US"/>
        </w:rPr>
        <w:t xml:space="preserve"> </w:t>
      </w:r>
      <w:r w:rsidRPr="00C0320B">
        <w:rPr>
          <w:sz w:val="30"/>
          <w:szCs w:val="28"/>
        </w:rPr>
        <w:t>приказ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  <w:lang w:val="en-US"/>
        </w:rPr>
      </w:pPr>
      <w:r w:rsidRPr="00C0320B">
        <w:rPr>
          <w:sz w:val="30"/>
          <w:szCs w:val="28"/>
          <w:lang w:val="en-US"/>
        </w:rPr>
        <w:t>add_payment: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  <w:lang w:val="en-US"/>
        </w:rPr>
      </w:pPr>
      <w:r w:rsidRPr="00C0320B">
        <w:rPr>
          <w:sz w:val="30"/>
          <w:szCs w:val="28"/>
          <w:lang w:val="en-US"/>
        </w:rPr>
        <w:t xml:space="preserve">Pay </w:t>
      </w:r>
      <w:proofErr w:type="gramStart"/>
      <w:r w:rsidRPr="00C0320B">
        <w:rPr>
          <w:sz w:val="30"/>
          <w:szCs w:val="28"/>
          <w:lang w:val="en-US"/>
        </w:rPr>
        <w:t>Compensation(</w:t>
      </w:r>
      <w:proofErr w:type="gramEnd"/>
      <w:r w:rsidRPr="00C0320B">
        <w:rPr>
          <w:sz w:val="30"/>
          <w:szCs w:val="28"/>
          <w:lang w:val="en-US"/>
        </w:rPr>
        <w:t>Adm Fire, add_payment)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  <w:lang w:val="en-US"/>
        </w:rPr>
      </w:pP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  <w:r w:rsidRPr="00C0320B">
        <w:rPr>
          <w:b/>
          <w:bCs/>
          <w:sz w:val="30"/>
          <w:szCs w:val="28"/>
        </w:rPr>
        <w:t xml:space="preserve">Include </w:t>
      </w:r>
      <w:r w:rsidRPr="00C0320B">
        <w:rPr>
          <w:sz w:val="30"/>
          <w:szCs w:val="28"/>
        </w:rPr>
        <w:t>Delete Account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  <w:r w:rsidRPr="00C0320B">
        <w:rPr>
          <w:sz w:val="30"/>
          <w:szCs w:val="28"/>
        </w:rPr>
        <w:t>Обновить информацию в базе данных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  <w:lang w:val="en-US"/>
        </w:rPr>
      </w:pPr>
      <w:r w:rsidRPr="00C0320B">
        <w:rPr>
          <w:b/>
          <w:bCs/>
          <w:sz w:val="30"/>
          <w:szCs w:val="28"/>
          <w:lang w:val="en-US"/>
        </w:rPr>
        <w:t xml:space="preserve">Use case </w:t>
      </w:r>
      <w:r w:rsidRPr="00C0320B">
        <w:rPr>
          <w:sz w:val="30"/>
          <w:szCs w:val="28"/>
          <w:lang w:val="en-US"/>
        </w:rPr>
        <w:t>Pay Compensation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  <w:lang w:val="en-US"/>
        </w:rPr>
      </w:pPr>
      <w:r w:rsidRPr="00C0320B">
        <w:rPr>
          <w:sz w:val="30"/>
          <w:szCs w:val="28"/>
          <w:lang w:val="en-US"/>
        </w:rPr>
        <w:t>if (add_payment)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  <w:r w:rsidRPr="00C0320B">
        <w:rPr>
          <w:sz w:val="30"/>
          <w:szCs w:val="28"/>
        </w:rPr>
        <w:t>if (from Self Fire)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  <w:r w:rsidRPr="00C0320B">
        <w:rPr>
          <w:sz w:val="30"/>
          <w:szCs w:val="28"/>
        </w:rPr>
        <w:t>начислить за неиспользованный отпуск</w:t>
      </w:r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  <w:lang w:val="en-US"/>
        </w:rPr>
      </w:pPr>
      <w:r w:rsidRPr="00C0320B">
        <w:rPr>
          <w:sz w:val="30"/>
          <w:szCs w:val="28"/>
          <w:lang w:val="en-US"/>
        </w:rPr>
        <w:t>else if (from Adm Fire)</w:t>
      </w:r>
    </w:p>
    <w:p w:rsidR="000E2474" w:rsidRDefault="00427469" w:rsidP="00427469">
      <w:pPr>
        <w:pBdr>
          <w:bottom w:val="single" w:sz="12" w:space="1" w:color="auto"/>
        </w:pBdr>
        <w:rPr>
          <w:sz w:val="30"/>
          <w:szCs w:val="28"/>
        </w:rPr>
      </w:pPr>
      <w:r w:rsidRPr="00C0320B">
        <w:rPr>
          <w:sz w:val="30"/>
          <w:szCs w:val="28"/>
        </w:rPr>
        <w:t>начислить выходное пособие</w:t>
      </w:r>
    </w:p>
    <w:p w:rsidR="000E2474" w:rsidRDefault="000E2474" w:rsidP="00427469">
      <w:pPr>
        <w:pBdr>
          <w:bottom w:val="single" w:sz="12" w:space="1" w:color="auto"/>
        </w:pBdr>
        <w:rPr>
          <w:sz w:val="30"/>
          <w:szCs w:val="28"/>
        </w:rPr>
      </w:pPr>
      <w:bookmarkStart w:id="0" w:name="_GoBack"/>
      <w:bookmarkEnd w:id="0"/>
    </w:p>
    <w:p w:rsidR="00427469" w:rsidRPr="00C0320B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  <w:r w:rsidRPr="00C0320B">
        <w:rPr>
          <w:sz w:val="30"/>
          <w:szCs w:val="28"/>
        </w:rPr>
        <w:lastRenderedPageBreak/>
        <w:t>Увольнение по собственному желанию запускается по</w:t>
      </w:r>
      <w:r w:rsidR="00772BAB">
        <w:rPr>
          <w:sz w:val="30"/>
          <w:szCs w:val="28"/>
        </w:rPr>
        <w:t xml:space="preserve"> </w:t>
      </w:r>
      <w:r w:rsidRPr="00C0320B">
        <w:rPr>
          <w:sz w:val="30"/>
          <w:szCs w:val="28"/>
        </w:rPr>
        <w:t>инициативе сотрудника. Увольнение по инициативе администрации</w:t>
      </w:r>
      <w:r w:rsidR="00772BAB">
        <w:rPr>
          <w:sz w:val="30"/>
          <w:szCs w:val="28"/>
        </w:rPr>
        <w:t xml:space="preserve"> </w:t>
      </w:r>
      <w:r w:rsidRPr="00C0320B">
        <w:rPr>
          <w:sz w:val="30"/>
          <w:szCs w:val="28"/>
        </w:rPr>
        <w:t>начинается с приказа об увольнении. В остальном</w:t>
      </w:r>
      <w:r w:rsidR="00772BAB">
        <w:rPr>
          <w:sz w:val="30"/>
          <w:szCs w:val="28"/>
        </w:rPr>
        <w:t xml:space="preserve"> </w:t>
      </w:r>
      <w:r w:rsidRPr="00C0320B">
        <w:rPr>
          <w:sz w:val="30"/>
          <w:szCs w:val="28"/>
        </w:rPr>
        <w:t>последовательность действий в обоих случаях совпадает.</w:t>
      </w:r>
    </w:p>
    <w:p w:rsidR="00427469" w:rsidRDefault="00427469" w:rsidP="00427469">
      <w:pPr>
        <w:autoSpaceDE w:val="0"/>
        <w:autoSpaceDN w:val="0"/>
        <w:adjustRightInd w:val="0"/>
        <w:spacing w:after="0" w:line="240" w:lineRule="auto"/>
        <w:rPr>
          <w:i/>
          <w:sz w:val="30"/>
          <w:szCs w:val="28"/>
          <w:u w:val="single"/>
        </w:rPr>
      </w:pPr>
      <w:r w:rsidRPr="00C0320B">
        <w:rPr>
          <w:sz w:val="30"/>
          <w:szCs w:val="28"/>
        </w:rPr>
        <w:t xml:space="preserve">В этих текстах использовано </w:t>
      </w:r>
      <w:r w:rsidRPr="00C0320B">
        <w:rPr>
          <w:sz w:val="30"/>
          <w:szCs w:val="28"/>
          <w:u w:val="single"/>
        </w:rPr>
        <w:t xml:space="preserve">ключевое слово </w:t>
      </w:r>
      <w:r w:rsidRPr="00C0320B">
        <w:rPr>
          <w:b/>
          <w:i/>
          <w:sz w:val="30"/>
          <w:szCs w:val="28"/>
          <w:u w:val="single"/>
        </w:rPr>
        <w:t>Include</w:t>
      </w:r>
      <w:r w:rsidRPr="00C0320B">
        <w:rPr>
          <w:sz w:val="30"/>
          <w:szCs w:val="28"/>
          <w:u w:val="single"/>
        </w:rPr>
        <w:t>,</w:t>
      </w:r>
      <w:r w:rsidR="00772BAB">
        <w:rPr>
          <w:sz w:val="30"/>
          <w:szCs w:val="28"/>
          <w:u w:val="single"/>
        </w:rPr>
        <w:t xml:space="preserve"> </w:t>
      </w:r>
      <w:r w:rsidRPr="00C0320B">
        <w:rPr>
          <w:sz w:val="30"/>
          <w:szCs w:val="28"/>
          <w:u w:val="single"/>
        </w:rPr>
        <w:t>отражающее наличие зависимостей с таким стереотипом в модели.</w:t>
      </w:r>
      <w:r w:rsidRPr="00C0320B">
        <w:rPr>
          <w:sz w:val="30"/>
          <w:szCs w:val="28"/>
        </w:rPr>
        <w:t xml:space="preserve"> </w:t>
      </w:r>
      <w:r w:rsidRPr="00C0320B">
        <w:rPr>
          <w:sz w:val="30"/>
          <w:szCs w:val="28"/>
          <w:u w:val="single"/>
        </w:rPr>
        <w:t>А</w:t>
      </w:r>
      <w:r w:rsidR="00772BAB">
        <w:rPr>
          <w:sz w:val="30"/>
          <w:szCs w:val="28"/>
          <w:u w:val="single"/>
        </w:rPr>
        <w:t xml:space="preserve"> </w:t>
      </w:r>
      <w:r w:rsidRPr="00C0320B">
        <w:rPr>
          <w:sz w:val="30"/>
          <w:szCs w:val="28"/>
          <w:u w:val="single"/>
        </w:rPr>
        <w:t>именно, это означает, что в этом месте в текст псевдокода для</w:t>
      </w:r>
      <w:r w:rsidR="00772BAB">
        <w:rPr>
          <w:sz w:val="30"/>
          <w:szCs w:val="28"/>
          <w:u w:val="single"/>
        </w:rPr>
        <w:t xml:space="preserve"> </w:t>
      </w:r>
      <w:r w:rsidRPr="00C0320B">
        <w:rPr>
          <w:sz w:val="30"/>
          <w:szCs w:val="28"/>
          <w:u w:val="single"/>
        </w:rPr>
        <w:t xml:space="preserve">данного варианта использования </w:t>
      </w:r>
      <w:r w:rsidRPr="00C0320B">
        <w:rPr>
          <w:i/>
          <w:sz w:val="30"/>
          <w:szCs w:val="28"/>
          <w:u w:val="single"/>
        </w:rPr>
        <w:t>нужно включить текст псевдокода</w:t>
      </w:r>
      <w:r w:rsidR="00772BAB">
        <w:rPr>
          <w:i/>
          <w:sz w:val="30"/>
          <w:szCs w:val="28"/>
          <w:u w:val="single"/>
        </w:rPr>
        <w:t xml:space="preserve"> </w:t>
      </w:r>
      <w:r w:rsidRPr="00C0320B">
        <w:rPr>
          <w:i/>
          <w:sz w:val="30"/>
          <w:szCs w:val="28"/>
          <w:u w:val="single"/>
        </w:rPr>
        <w:t>для варианта использования Delete Account, который мы здесь не</w:t>
      </w:r>
      <w:r w:rsidR="00772BAB">
        <w:rPr>
          <w:i/>
          <w:sz w:val="30"/>
          <w:szCs w:val="28"/>
          <w:u w:val="single"/>
        </w:rPr>
        <w:t xml:space="preserve"> </w:t>
      </w:r>
      <w:r w:rsidRPr="00C0320B">
        <w:rPr>
          <w:i/>
          <w:sz w:val="30"/>
          <w:szCs w:val="28"/>
          <w:u w:val="single"/>
        </w:rPr>
        <w:t>приводим.</w:t>
      </w:r>
    </w:p>
    <w:p w:rsidR="00772BAB" w:rsidRPr="00C0320B" w:rsidRDefault="00772BAB" w:rsidP="00427469">
      <w:pPr>
        <w:autoSpaceDE w:val="0"/>
        <w:autoSpaceDN w:val="0"/>
        <w:adjustRightInd w:val="0"/>
        <w:spacing w:after="0" w:line="240" w:lineRule="auto"/>
        <w:rPr>
          <w:i/>
          <w:sz w:val="30"/>
          <w:szCs w:val="28"/>
        </w:rPr>
      </w:pPr>
    </w:p>
    <w:p w:rsidR="005B1E3E" w:rsidRDefault="00427469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  <w:r w:rsidRPr="00C0320B">
        <w:rPr>
          <w:sz w:val="30"/>
          <w:szCs w:val="28"/>
        </w:rPr>
        <w:t>Вариант использования Pay Compensation запускается, если</w:t>
      </w:r>
      <w:r w:rsidR="00772BAB">
        <w:rPr>
          <w:sz w:val="30"/>
          <w:szCs w:val="28"/>
        </w:rPr>
        <w:t xml:space="preserve"> </w:t>
      </w:r>
      <w:r w:rsidRPr="00C0320B">
        <w:rPr>
          <w:sz w:val="30"/>
          <w:szCs w:val="28"/>
        </w:rPr>
        <w:t>есть условия для выплаты компенсаций. При этом основные варианты</w:t>
      </w:r>
      <w:r w:rsidR="00772BAB">
        <w:rPr>
          <w:sz w:val="30"/>
          <w:szCs w:val="28"/>
        </w:rPr>
        <w:t xml:space="preserve"> </w:t>
      </w:r>
      <w:r w:rsidRPr="00C0320B">
        <w:rPr>
          <w:sz w:val="30"/>
          <w:szCs w:val="28"/>
        </w:rPr>
        <w:t>использования не должны знать, каковы эти условия и как</w:t>
      </w:r>
      <w:r w:rsidR="00772BAB">
        <w:rPr>
          <w:sz w:val="30"/>
          <w:szCs w:val="28"/>
        </w:rPr>
        <w:t xml:space="preserve"> </w:t>
      </w:r>
      <w:r w:rsidRPr="00C0320B">
        <w:rPr>
          <w:sz w:val="30"/>
          <w:szCs w:val="28"/>
        </w:rPr>
        <w:t>рассчитывается компенсация — за это отвечает вариант</w:t>
      </w:r>
      <w:r w:rsidR="00772BAB">
        <w:rPr>
          <w:sz w:val="30"/>
          <w:szCs w:val="28"/>
        </w:rPr>
        <w:t xml:space="preserve"> </w:t>
      </w:r>
      <w:r w:rsidRPr="00C0320B">
        <w:rPr>
          <w:sz w:val="30"/>
          <w:szCs w:val="28"/>
        </w:rPr>
        <w:t>использования Pay Compensation</w:t>
      </w:r>
      <w:r w:rsidR="005B1E3E" w:rsidRPr="00C0320B">
        <w:rPr>
          <w:sz w:val="30"/>
          <w:szCs w:val="28"/>
        </w:rPr>
        <w:t>.</w:t>
      </w:r>
      <w:r w:rsidRPr="00C0320B">
        <w:rPr>
          <w:sz w:val="30"/>
          <w:szCs w:val="28"/>
        </w:rPr>
        <w:t xml:space="preserve"> </w:t>
      </w:r>
      <w:r w:rsidRPr="00C0320B">
        <w:rPr>
          <w:sz w:val="30"/>
          <w:szCs w:val="28"/>
          <w:u w:val="single"/>
        </w:rPr>
        <w:t>Зависимость со стереотипом</w:t>
      </w:r>
      <w:r w:rsidR="00772BAB">
        <w:rPr>
          <w:sz w:val="30"/>
          <w:szCs w:val="28"/>
          <w:u w:val="single"/>
        </w:rPr>
        <w:t xml:space="preserve"> </w:t>
      </w:r>
      <w:r w:rsidRPr="00C0320B">
        <w:rPr>
          <w:sz w:val="30"/>
          <w:szCs w:val="28"/>
          <w:u w:val="single"/>
        </w:rPr>
        <w:t>«extend» означает, что псевдокод варианта использования</w:t>
      </w:r>
      <w:r w:rsidR="00772BAB">
        <w:rPr>
          <w:sz w:val="30"/>
          <w:szCs w:val="28"/>
          <w:u w:val="single"/>
        </w:rPr>
        <w:t xml:space="preserve"> </w:t>
      </w:r>
      <w:r w:rsidRPr="00C0320B">
        <w:rPr>
          <w:sz w:val="30"/>
          <w:szCs w:val="28"/>
          <w:u w:val="single"/>
        </w:rPr>
        <w:t>Pay Compensation должен быть включен в текст основных</w:t>
      </w:r>
      <w:r w:rsidR="00772BAB">
        <w:rPr>
          <w:sz w:val="30"/>
          <w:szCs w:val="28"/>
          <w:u w:val="single"/>
        </w:rPr>
        <w:t xml:space="preserve"> </w:t>
      </w:r>
      <w:r w:rsidRPr="00C0320B">
        <w:rPr>
          <w:sz w:val="30"/>
          <w:szCs w:val="28"/>
          <w:u w:val="single"/>
        </w:rPr>
        <w:t>вариантов использования. При этом вариант использования</w:t>
      </w:r>
      <w:r w:rsidR="00772BAB">
        <w:rPr>
          <w:sz w:val="30"/>
          <w:szCs w:val="28"/>
          <w:u w:val="single"/>
        </w:rPr>
        <w:t xml:space="preserve"> </w:t>
      </w:r>
      <w:r w:rsidRPr="00C0320B">
        <w:rPr>
          <w:sz w:val="30"/>
          <w:szCs w:val="28"/>
          <w:u w:val="single"/>
        </w:rPr>
        <w:t>Pay compensation должен знать, в какое место ему нужно</w:t>
      </w:r>
      <w:r w:rsidR="00772BAB">
        <w:rPr>
          <w:sz w:val="30"/>
          <w:szCs w:val="28"/>
          <w:u w:val="single"/>
        </w:rPr>
        <w:t xml:space="preserve"> </w:t>
      </w:r>
      <w:r w:rsidRPr="00C0320B">
        <w:rPr>
          <w:sz w:val="30"/>
          <w:szCs w:val="28"/>
          <w:u w:val="single"/>
        </w:rPr>
        <w:t>включиться.</w:t>
      </w:r>
      <w:r w:rsidRPr="00C0320B">
        <w:rPr>
          <w:sz w:val="30"/>
          <w:szCs w:val="28"/>
        </w:rPr>
        <w:t xml:space="preserve"> Для этого в основных вариантах использования</w:t>
      </w:r>
      <w:r w:rsidR="00772BAB">
        <w:rPr>
          <w:sz w:val="30"/>
          <w:szCs w:val="28"/>
        </w:rPr>
        <w:t xml:space="preserve"> </w:t>
      </w:r>
      <w:r w:rsidRPr="00C0320B">
        <w:rPr>
          <w:sz w:val="30"/>
          <w:szCs w:val="28"/>
        </w:rPr>
        <w:t xml:space="preserve">определена </w:t>
      </w:r>
      <w:r w:rsidRPr="00C0320B">
        <w:rPr>
          <w:b/>
          <w:iCs/>
          <w:sz w:val="30"/>
          <w:szCs w:val="28"/>
        </w:rPr>
        <w:t xml:space="preserve">точка расширения </w:t>
      </w:r>
      <w:r w:rsidRPr="00C0320B">
        <w:rPr>
          <w:b/>
          <w:sz w:val="30"/>
          <w:szCs w:val="28"/>
        </w:rPr>
        <w:t>(extension point)</w:t>
      </w:r>
      <w:r w:rsidRPr="00C0320B">
        <w:rPr>
          <w:sz w:val="30"/>
          <w:szCs w:val="28"/>
        </w:rPr>
        <w:t xml:space="preserve"> — по сути, просто</w:t>
      </w:r>
      <w:r w:rsidR="00772BAB">
        <w:rPr>
          <w:sz w:val="30"/>
          <w:szCs w:val="28"/>
        </w:rPr>
        <w:t xml:space="preserve"> </w:t>
      </w:r>
      <w:r w:rsidRPr="00C0320B">
        <w:rPr>
          <w:sz w:val="30"/>
          <w:szCs w:val="28"/>
        </w:rPr>
        <w:t>метка в программе.</w:t>
      </w:r>
    </w:p>
    <w:p w:rsidR="00772BAB" w:rsidRDefault="00772BAB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</w:p>
    <w:p w:rsidR="00C0320B" w:rsidRPr="00C0320B" w:rsidRDefault="00C0320B" w:rsidP="00C032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28"/>
          <w:szCs w:val="28"/>
        </w:rPr>
      </w:pPr>
      <w:r w:rsidRPr="00C0320B">
        <w:rPr>
          <w:rFonts w:ascii="TimesNewRoman" w:hAnsi="TimesNewRoman" w:cs="TimesNewRoman"/>
          <w:b/>
          <w:sz w:val="28"/>
          <w:szCs w:val="28"/>
        </w:rPr>
        <w:t xml:space="preserve">Для зависимости со стереотипом </w:t>
      </w:r>
      <w:r w:rsidRPr="00C0320B">
        <w:rPr>
          <w:rFonts w:ascii="CourierNew" w:hAnsi="CourierNew" w:cs="CourierNew"/>
          <w:b/>
          <w:sz w:val="28"/>
          <w:szCs w:val="28"/>
        </w:rPr>
        <w:t xml:space="preserve">«include» </w:t>
      </w:r>
      <w:r w:rsidRPr="00C0320B">
        <w:rPr>
          <w:rFonts w:ascii="TimesNewRoman" w:hAnsi="TimesNewRoman" w:cs="TimesNewRoman"/>
          <w:b/>
          <w:sz w:val="28"/>
          <w:szCs w:val="28"/>
        </w:rPr>
        <w:t>никакой метки не</w:t>
      </w:r>
    </w:p>
    <w:p w:rsidR="00C0320B" w:rsidRPr="00C0320B" w:rsidRDefault="00C0320B" w:rsidP="00C032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28"/>
          <w:szCs w:val="28"/>
        </w:rPr>
      </w:pPr>
      <w:r w:rsidRPr="00C0320B">
        <w:rPr>
          <w:rFonts w:ascii="TimesNewRoman" w:hAnsi="TimesNewRoman" w:cs="TimesNewRoman"/>
          <w:b/>
          <w:sz w:val="28"/>
          <w:szCs w:val="28"/>
        </w:rPr>
        <w:t>нужно: место включения определяется тем, где в псевдокоде стоит</w:t>
      </w:r>
    </w:p>
    <w:p w:rsidR="00C0320B" w:rsidRPr="00C0320B" w:rsidRDefault="00C0320B" w:rsidP="00C0320B">
      <w:pPr>
        <w:autoSpaceDE w:val="0"/>
        <w:autoSpaceDN w:val="0"/>
        <w:adjustRightInd w:val="0"/>
        <w:spacing w:after="0" w:line="240" w:lineRule="auto"/>
        <w:jc w:val="center"/>
        <w:rPr>
          <w:b/>
          <w:sz w:val="30"/>
          <w:szCs w:val="28"/>
        </w:rPr>
      </w:pPr>
      <w:r w:rsidRPr="00C0320B">
        <w:rPr>
          <w:rFonts w:ascii="TimesNewRoman" w:hAnsi="TimesNewRoman" w:cs="TimesNewRoman"/>
          <w:b/>
          <w:sz w:val="28"/>
          <w:szCs w:val="28"/>
        </w:rPr>
        <w:t xml:space="preserve">ключевое слово </w:t>
      </w:r>
      <w:r w:rsidRPr="00C0320B">
        <w:rPr>
          <w:rFonts w:ascii="CourierNew,Bold" w:hAnsi="CourierNew,Bold" w:cs="CourierNew,Bold"/>
          <w:b/>
          <w:bCs/>
          <w:sz w:val="28"/>
          <w:szCs w:val="28"/>
        </w:rPr>
        <w:t>Include</w:t>
      </w:r>
      <w:r w:rsidRPr="00C0320B">
        <w:rPr>
          <w:rFonts w:ascii="TimesNewRoman" w:hAnsi="TimesNewRoman" w:cs="TimesNewRoman"/>
          <w:b/>
          <w:sz w:val="28"/>
          <w:szCs w:val="28"/>
        </w:rPr>
        <w:t>.</w:t>
      </w:r>
    </w:p>
    <w:p w:rsidR="00C0320B" w:rsidRPr="00C0320B" w:rsidRDefault="00C0320B" w:rsidP="00427469">
      <w:pPr>
        <w:autoSpaceDE w:val="0"/>
        <w:autoSpaceDN w:val="0"/>
        <w:adjustRightInd w:val="0"/>
        <w:spacing w:after="0" w:line="240" w:lineRule="auto"/>
        <w:rPr>
          <w:sz w:val="30"/>
          <w:szCs w:val="28"/>
        </w:rPr>
      </w:pPr>
    </w:p>
    <w:p w:rsidR="00427469" w:rsidRPr="00C0320B" w:rsidRDefault="00427469" w:rsidP="005B1E3E">
      <w:pPr>
        <w:autoSpaceDE w:val="0"/>
        <w:autoSpaceDN w:val="0"/>
        <w:adjustRightInd w:val="0"/>
        <w:spacing w:after="0" w:line="240" w:lineRule="auto"/>
        <w:rPr>
          <w:sz w:val="32"/>
          <w:szCs w:val="28"/>
        </w:rPr>
      </w:pPr>
      <w:r w:rsidRPr="00C0320B">
        <w:rPr>
          <w:sz w:val="30"/>
          <w:szCs w:val="28"/>
        </w:rPr>
        <w:t>Этот пример в достаточной мере объясняет</w:t>
      </w:r>
      <w:r w:rsidR="005B1E3E" w:rsidRPr="00C0320B">
        <w:rPr>
          <w:sz w:val="30"/>
          <w:szCs w:val="28"/>
        </w:rPr>
        <w:t xml:space="preserve"> </w:t>
      </w:r>
      <w:r w:rsidRPr="00C0320B">
        <w:rPr>
          <w:sz w:val="30"/>
          <w:szCs w:val="28"/>
        </w:rPr>
        <w:t>сходство и различие</w:t>
      </w:r>
      <w:r w:rsidR="005B1E3E" w:rsidRPr="00C0320B">
        <w:rPr>
          <w:sz w:val="30"/>
          <w:szCs w:val="28"/>
        </w:rPr>
        <w:t xml:space="preserve"> между </w:t>
      </w:r>
      <w:r w:rsidR="005B1E3E" w:rsidRPr="00C0320B">
        <w:rPr>
          <w:sz w:val="30"/>
          <w:szCs w:val="28"/>
          <w:u w:val="single"/>
        </w:rPr>
        <w:t>зависимостями со стереотипом «include» и «extend».</w:t>
      </w:r>
    </w:p>
    <w:sectPr w:rsidR="00427469" w:rsidRPr="00C0320B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B7"/>
    <w:rsid w:val="000D2236"/>
    <w:rsid w:val="000E2474"/>
    <w:rsid w:val="000F582B"/>
    <w:rsid w:val="002C251C"/>
    <w:rsid w:val="003D796C"/>
    <w:rsid w:val="00427469"/>
    <w:rsid w:val="004560B7"/>
    <w:rsid w:val="005B1E3E"/>
    <w:rsid w:val="006B4C91"/>
    <w:rsid w:val="00772BAB"/>
    <w:rsid w:val="00B908B3"/>
    <w:rsid w:val="00BE0D1C"/>
    <w:rsid w:val="00C0320B"/>
    <w:rsid w:val="00D13054"/>
    <w:rsid w:val="00D2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5789"/>
  <w15:chartTrackingRefBased/>
  <w15:docId w15:val="{60C5005F-A80E-4616-87F9-AD6E9B13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560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9</cp:revision>
  <cp:lastPrinted>2020-05-01T07:42:00Z</cp:lastPrinted>
  <dcterms:created xsi:type="dcterms:W3CDTF">2020-05-01T06:10:00Z</dcterms:created>
  <dcterms:modified xsi:type="dcterms:W3CDTF">2020-05-01T07:50:00Z</dcterms:modified>
</cp:coreProperties>
</file>