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02" w:rsidRPr="001B6F02" w:rsidRDefault="001B6F02" w:rsidP="001B6F02">
      <w:pPr>
        <w:autoSpaceDE w:val="0"/>
        <w:autoSpaceDN w:val="0"/>
        <w:adjustRightInd w:val="0"/>
        <w:ind w:firstLine="708"/>
        <w:rPr>
          <w:iCs/>
          <w:sz w:val="36"/>
          <w:szCs w:val="30"/>
        </w:rPr>
      </w:pPr>
      <w:r w:rsidRPr="001B6F02">
        <w:rPr>
          <w:b/>
          <w:bCs/>
          <w:iCs/>
          <w:sz w:val="36"/>
          <w:szCs w:val="30"/>
        </w:rPr>
        <w:t>Порт</w:t>
      </w:r>
      <w:r w:rsidRPr="001B6F02">
        <w:rPr>
          <w:iCs/>
          <w:sz w:val="36"/>
          <w:szCs w:val="30"/>
        </w:rPr>
        <w:t xml:space="preserve">(port) — индивидуальная </w:t>
      </w:r>
      <w:r w:rsidRPr="001B6F02">
        <w:rPr>
          <w:b/>
          <w:iCs/>
          <w:sz w:val="36"/>
          <w:szCs w:val="30"/>
        </w:rPr>
        <w:t>точка взаимодействия</w:t>
      </w:r>
      <w:r w:rsidRPr="001B6F02">
        <w:rPr>
          <w:b/>
          <w:iCs/>
          <w:sz w:val="36"/>
          <w:szCs w:val="30"/>
        </w:rPr>
        <w:t xml:space="preserve"> </w:t>
      </w:r>
      <w:r w:rsidRPr="001B6F02">
        <w:rPr>
          <w:b/>
          <w:iCs/>
          <w:sz w:val="36"/>
          <w:szCs w:val="30"/>
        </w:rPr>
        <w:t xml:space="preserve">(interaction point) </w:t>
      </w:r>
      <w:r w:rsidRPr="001B6F02">
        <w:rPr>
          <w:iCs/>
          <w:sz w:val="36"/>
          <w:szCs w:val="30"/>
        </w:rPr>
        <w:t>структурированного классификатора и его частей</w:t>
      </w:r>
      <w:r>
        <w:rPr>
          <w:iCs/>
          <w:sz w:val="36"/>
          <w:szCs w:val="30"/>
        </w:rPr>
        <w:t xml:space="preserve"> </w:t>
      </w:r>
      <w:r w:rsidRPr="001B6F02">
        <w:rPr>
          <w:iCs/>
          <w:sz w:val="36"/>
          <w:szCs w:val="30"/>
        </w:rPr>
        <w:t>с внешними по отношению к ним сущностями.</w:t>
      </w:r>
    </w:p>
    <w:p w:rsidR="001B6F02" w:rsidRPr="001B6F02" w:rsidRDefault="001B6F02" w:rsidP="001B6F02">
      <w:pPr>
        <w:autoSpaceDE w:val="0"/>
        <w:autoSpaceDN w:val="0"/>
        <w:adjustRightInd w:val="0"/>
        <w:rPr>
          <w:i/>
          <w:iCs/>
          <w:sz w:val="32"/>
          <w:szCs w:val="30"/>
        </w:rPr>
      </w:pPr>
    </w:p>
    <w:p w:rsidR="001B6F02" w:rsidRDefault="001B6F02" w:rsidP="001B6F02">
      <w:pPr>
        <w:autoSpaceDE w:val="0"/>
        <w:autoSpaceDN w:val="0"/>
        <w:adjustRightInd w:val="0"/>
        <w:rPr>
          <w:sz w:val="32"/>
          <w:szCs w:val="30"/>
        </w:rPr>
      </w:pPr>
      <w:r w:rsidRPr="001B6F02">
        <w:rPr>
          <w:sz w:val="32"/>
          <w:szCs w:val="30"/>
        </w:rPr>
        <w:t>Порт изображается как небольшой квадратик на границе</w:t>
      </w:r>
      <w:r>
        <w:rPr>
          <w:sz w:val="32"/>
          <w:szCs w:val="30"/>
        </w:rPr>
        <w:t xml:space="preserve"> </w:t>
      </w:r>
      <w:r w:rsidRPr="001B6F02">
        <w:rPr>
          <w:sz w:val="32"/>
          <w:szCs w:val="30"/>
        </w:rPr>
        <w:t>структурированного классификатора или части (1).</w:t>
      </w:r>
    </w:p>
    <w:p w:rsidR="001B6F02" w:rsidRDefault="001B6F02" w:rsidP="001B6F02">
      <w:pPr>
        <w:autoSpaceDE w:val="0"/>
        <w:autoSpaceDN w:val="0"/>
        <w:adjustRightInd w:val="0"/>
        <w:rPr>
          <w:sz w:val="32"/>
          <w:szCs w:val="30"/>
        </w:rPr>
      </w:pPr>
      <w:r w:rsidRPr="001B6F02">
        <w:rPr>
          <w:sz w:val="32"/>
          <w:szCs w:val="30"/>
        </w:rPr>
        <w:t>Для порта может</w:t>
      </w:r>
      <w:r>
        <w:rPr>
          <w:sz w:val="32"/>
          <w:szCs w:val="30"/>
        </w:rPr>
        <w:t xml:space="preserve"> </w:t>
      </w:r>
      <w:r w:rsidRPr="001B6F02">
        <w:rPr>
          <w:sz w:val="32"/>
          <w:szCs w:val="30"/>
        </w:rPr>
        <w:t>быть указано имя (2), а также тип (3) и кратность (4).</w:t>
      </w:r>
    </w:p>
    <w:p w:rsidR="001B6F02" w:rsidRPr="001B6F02" w:rsidRDefault="001B6F02" w:rsidP="001B6F02">
      <w:pPr>
        <w:autoSpaceDE w:val="0"/>
        <w:autoSpaceDN w:val="0"/>
        <w:adjustRightInd w:val="0"/>
        <w:rPr>
          <w:sz w:val="32"/>
          <w:szCs w:val="30"/>
        </w:rPr>
      </w:pPr>
      <w:r w:rsidRPr="001B6F02">
        <w:rPr>
          <w:sz w:val="32"/>
          <w:szCs w:val="30"/>
        </w:rPr>
        <w:t>Если указан тип,</w:t>
      </w:r>
      <w:r>
        <w:rPr>
          <w:sz w:val="32"/>
          <w:szCs w:val="30"/>
        </w:rPr>
        <w:t xml:space="preserve"> </w:t>
      </w:r>
      <w:r w:rsidRPr="001B6F02">
        <w:rPr>
          <w:sz w:val="32"/>
          <w:szCs w:val="30"/>
        </w:rPr>
        <w:t>то это должен быть интерфейс, по которому происходит</w:t>
      </w:r>
    </w:p>
    <w:p w:rsidR="001B6F02" w:rsidRDefault="001B6F02" w:rsidP="001B6F02">
      <w:pPr>
        <w:autoSpaceDE w:val="0"/>
        <w:autoSpaceDN w:val="0"/>
        <w:adjustRightInd w:val="0"/>
        <w:rPr>
          <w:sz w:val="32"/>
          <w:szCs w:val="30"/>
        </w:rPr>
      </w:pPr>
      <w:r w:rsidRPr="001B6F02">
        <w:rPr>
          <w:sz w:val="32"/>
          <w:szCs w:val="30"/>
        </w:rPr>
        <w:t>взаимодействие через данный порт.</w:t>
      </w:r>
    </w:p>
    <w:p w:rsidR="001B6F02" w:rsidRDefault="001B6F02" w:rsidP="001B6F02">
      <w:pPr>
        <w:autoSpaceDE w:val="0"/>
        <w:autoSpaceDN w:val="0"/>
        <w:adjustRightInd w:val="0"/>
        <w:rPr>
          <w:sz w:val="32"/>
          <w:szCs w:val="30"/>
        </w:rPr>
      </w:pPr>
    </w:p>
    <w:p w:rsidR="001B6F02" w:rsidRDefault="001B6F02" w:rsidP="001B6F02">
      <w:pPr>
        <w:autoSpaceDE w:val="0"/>
        <w:autoSpaceDN w:val="0"/>
        <w:adjustRightInd w:val="0"/>
        <w:rPr>
          <w:sz w:val="32"/>
          <w:szCs w:val="30"/>
        </w:rPr>
      </w:pPr>
      <w:r w:rsidRPr="001B6F02">
        <w:rPr>
          <w:sz w:val="32"/>
          <w:szCs w:val="30"/>
        </w:rPr>
        <w:t>Впрочем, тип можно и не</w:t>
      </w:r>
      <w:r>
        <w:rPr>
          <w:sz w:val="32"/>
          <w:szCs w:val="30"/>
        </w:rPr>
        <w:t xml:space="preserve"> </w:t>
      </w:r>
      <w:r w:rsidRPr="001B6F02">
        <w:rPr>
          <w:sz w:val="32"/>
          <w:szCs w:val="30"/>
        </w:rPr>
        <w:t>указывать, а явно присоединить к порту один или несколько</w:t>
      </w:r>
      <w:r>
        <w:rPr>
          <w:sz w:val="32"/>
          <w:szCs w:val="30"/>
        </w:rPr>
        <w:t xml:space="preserve"> </w:t>
      </w:r>
      <w:r w:rsidRPr="001B6F02">
        <w:rPr>
          <w:sz w:val="32"/>
          <w:szCs w:val="30"/>
        </w:rPr>
        <w:t>предоставляемых и/или требуемых интерфейсов (5), через которые</w:t>
      </w:r>
      <w:r>
        <w:rPr>
          <w:sz w:val="32"/>
          <w:szCs w:val="30"/>
        </w:rPr>
        <w:t xml:space="preserve"> </w:t>
      </w:r>
      <w:r w:rsidRPr="001B6F02">
        <w:rPr>
          <w:sz w:val="32"/>
          <w:szCs w:val="30"/>
        </w:rPr>
        <w:t>осуществляется вза</w:t>
      </w:r>
      <w:r>
        <w:rPr>
          <w:sz w:val="32"/>
          <w:szCs w:val="30"/>
        </w:rPr>
        <w:t>имодействие с окружающим миром.</w:t>
      </w:r>
    </w:p>
    <w:p w:rsidR="001B6F02" w:rsidRDefault="001B6F02" w:rsidP="001B6F02">
      <w:pPr>
        <w:autoSpaceDE w:val="0"/>
        <w:autoSpaceDN w:val="0"/>
        <w:adjustRightInd w:val="0"/>
        <w:rPr>
          <w:sz w:val="44"/>
        </w:rPr>
      </w:pPr>
      <w:r>
        <w:rPr>
          <w:noProof/>
          <w:lang w:eastAsia="ru-RU"/>
        </w:rPr>
        <w:drawing>
          <wp:inline distT="0" distB="0" distL="0" distR="0" wp14:anchorId="3CE68FA3" wp14:editId="28FC97D4">
            <wp:extent cx="6645910" cy="39147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02" w:rsidRDefault="001B6F02" w:rsidP="001B6F02">
      <w:pPr>
        <w:autoSpaceDE w:val="0"/>
        <w:autoSpaceDN w:val="0"/>
        <w:adjustRightInd w:val="0"/>
        <w:rPr>
          <w:sz w:val="44"/>
        </w:rPr>
      </w:pPr>
    </w:p>
    <w:p w:rsidR="001B6F02" w:rsidRPr="001B6F02" w:rsidRDefault="001B6F02" w:rsidP="001B6F0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2"/>
          <w:szCs w:val="30"/>
        </w:rPr>
      </w:pPr>
      <w:r w:rsidRPr="001B6F02">
        <w:rPr>
          <w:rFonts w:ascii="TimesNewRoman" w:hAnsi="TimesNewRoman" w:cs="TimesNewRoman"/>
          <w:b/>
          <w:sz w:val="32"/>
          <w:szCs w:val="30"/>
        </w:rPr>
        <w:t>Э</w:t>
      </w:r>
      <w:r w:rsidRPr="001B6F02">
        <w:rPr>
          <w:rFonts w:ascii="TimesNewRoman" w:hAnsi="TimesNewRoman" w:cs="TimesNewRoman"/>
          <w:b/>
          <w:sz w:val="32"/>
          <w:szCs w:val="30"/>
        </w:rPr>
        <w:t>кземпляры</w:t>
      </w:r>
      <w:r w:rsidRPr="001B6F02">
        <w:rPr>
          <w:rFonts w:ascii="TimesNewRoman" w:hAnsi="TimesNewRoman" w:cs="TimesNewRoman"/>
          <w:b/>
          <w:sz w:val="32"/>
          <w:szCs w:val="30"/>
        </w:rPr>
        <w:t xml:space="preserve"> структурированных</w:t>
      </w:r>
      <w:r w:rsidRPr="001B6F02">
        <w:rPr>
          <w:rFonts w:ascii="TimesNewRoman" w:hAnsi="TimesNewRoman" w:cs="TimesNewRoman"/>
          <w:b/>
          <w:sz w:val="32"/>
          <w:szCs w:val="30"/>
        </w:rPr>
        <w:t xml:space="preserve"> классификаторов могут</w:t>
      </w:r>
      <w:r w:rsidRPr="001B6F02">
        <w:rPr>
          <w:rFonts w:ascii="TimesNewRoman" w:hAnsi="TimesNewRoman" w:cs="TimesNewRoman"/>
          <w:b/>
          <w:sz w:val="32"/>
          <w:szCs w:val="30"/>
        </w:rPr>
        <w:t xml:space="preserve"> </w:t>
      </w:r>
      <w:r w:rsidRPr="001B6F02">
        <w:rPr>
          <w:rFonts w:ascii="TimesNewRoman" w:hAnsi="TimesNewRoman" w:cs="TimesNewRoman"/>
          <w:b/>
          <w:sz w:val="32"/>
          <w:szCs w:val="30"/>
        </w:rPr>
        <w:t>быть связаны между собой</w:t>
      </w:r>
      <w:r w:rsidRPr="001B6F02">
        <w:rPr>
          <w:rFonts w:ascii="TimesNewRoman" w:hAnsi="TimesNewRoman" w:cs="TimesNewRoman"/>
          <w:sz w:val="32"/>
          <w:szCs w:val="30"/>
        </w:rPr>
        <w:t xml:space="preserve"> явными (например, ассоциации) или</w:t>
      </w:r>
      <w:r w:rsidRPr="001B6F02">
        <w:rPr>
          <w:rFonts w:ascii="TimesNewRoman" w:hAnsi="TimesNewRoman" w:cs="TimesNewRoman"/>
          <w:sz w:val="32"/>
          <w:szCs w:val="30"/>
        </w:rPr>
        <w:t xml:space="preserve"> </w:t>
      </w:r>
      <w:r w:rsidRPr="001B6F02">
        <w:rPr>
          <w:rFonts w:ascii="TimesNewRoman" w:hAnsi="TimesNewRoman" w:cs="TimesNewRoman"/>
          <w:sz w:val="32"/>
          <w:szCs w:val="30"/>
        </w:rPr>
        <w:t xml:space="preserve">неявными (например, зависимости) </w:t>
      </w:r>
      <w:r w:rsidRPr="001B6F02">
        <w:rPr>
          <w:rFonts w:ascii="TimesNewRoman" w:hAnsi="TimesNewRoman" w:cs="TimesNewRoman"/>
          <w:b/>
          <w:sz w:val="32"/>
          <w:szCs w:val="30"/>
        </w:rPr>
        <w:t>отношениями</w:t>
      </w:r>
      <w:r w:rsidRPr="001B6F02">
        <w:rPr>
          <w:rFonts w:ascii="TimesNewRoman" w:hAnsi="TimesNewRoman" w:cs="TimesNewRoman"/>
          <w:sz w:val="32"/>
          <w:szCs w:val="30"/>
        </w:rPr>
        <w:t>.</w:t>
      </w:r>
    </w:p>
    <w:p w:rsidR="001B6F02" w:rsidRDefault="001B6F02" w:rsidP="001B6F0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2"/>
          <w:szCs w:val="30"/>
        </w:rPr>
      </w:pPr>
      <w:r w:rsidRPr="001B6F02">
        <w:rPr>
          <w:rFonts w:ascii="TimesNewRoman" w:hAnsi="TimesNewRoman" w:cs="TimesNewRoman"/>
          <w:sz w:val="32"/>
          <w:szCs w:val="30"/>
        </w:rPr>
        <w:t>В рамках</w:t>
      </w:r>
      <w:r w:rsidRPr="001B6F02">
        <w:rPr>
          <w:rFonts w:ascii="TimesNewRoman" w:hAnsi="TimesNewRoman" w:cs="TimesNewRoman"/>
          <w:sz w:val="32"/>
          <w:szCs w:val="30"/>
        </w:rPr>
        <w:t xml:space="preserve"> </w:t>
      </w:r>
      <w:r w:rsidRPr="001B6F02">
        <w:rPr>
          <w:rFonts w:ascii="TimesNewRoman" w:hAnsi="TimesNewRoman" w:cs="TimesNewRoman"/>
          <w:sz w:val="32"/>
          <w:szCs w:val="30"/>
        </w:rPr>
        <w:t>структурированного</w:t>
      </w:r>
      <w:r w:rsidRPr="001B6F02">
        <w:rPr>
          <w:rFonts w:ascii="TimesNewRoman" w:hAnsi="TimesNewRoman" w:cs="TimesNewRoman"/>
          <w:sz w:val="32"/>
          <w:szCs w:val="30"/>
        </w:rPr>
        <w:t xml:space="preserve"> </w:t>
      </w:r>
      <w:r w:rsidRPr="001B6F02">
        <w:rPr>
          <w:rFonts w:ascii="TimesNewRoman" w:hAnsi="TimesNewRoman" w:cs="TimesNewRoman"/>
          <w:sz w:val="32"/>
          <w:szCs w:val="30"/>
        </w:rPr>
        <w:t>классификатора эти отношения представляются</w:t>
      </w:r>
      <w:r w:rsidRPr="001B6F02">
        <w:rPr>
          <w:rFonts w:ascii="TimesNewRoman" w:hAnsi="TimesNewRoman" w:cs="TimesNewRoman"/>
          <w:sz w:val="32"/>
          <w:szCs w:val="30"/>
        </w:rPr>
        <w:t xml:space="preserve"> </w:t>
      </w:r>
      <w:r w:rsidRPr="001B6F02">
        <w:rPr>
          <w:rFonts w:ascii="TimesNewRoman" w:hAnsi="TimesNewRoman" w:cs="TimesNewRoman"/>
          <w:sz w:val="32"/>
          <w:szCs w:val="30"/>
        </w:rPr>
        <w:t xml:space="preserve">в виде </w:t>
      </w:r>
      <w:r w:rsidRPr="001B6F02">
        <w:rPr>
          <w:rFonts w:ascii="TimesNewRoman" w:hAnsi="TimesNewRoman" w:cs="TimesNewRoman"/>
          <w:b/>
          <w:sz w:val="32"/>
          <w:szCs w:val="30"/>
        </w:rPr>
        <w:t>соединителей</w:t>
      </w:r>
      <w:r w:rsidRPr="001B6F02">
        <w:rPr>
          <w:rFonts w:ascii="TimesNewRoman" w:hAnsi="TimesNewRoman" w:cs="TimesNewRoman"/>
          <w:sz w:val="32"/>
          <w:szCs w:val="30"/>
        </w:rPr>
        <w:t>.</w:t>
      </w:r>
    </w:p>
    <w:p w:rsidR="001B6F02" w:rsidRPr="001B6F02" w:rsidRDefault="001B6F02" w:rsidP="001B6F02">
      <w:pPr>
        <w:autoSpaceDE w:val="0"/>
        <w:autoSpaceDN w:val="0"/>
        <w:adjustRightInd w:val="0"/>
        <w:ind w:firstLine="708"/>
        <w:rPr>
          <w:sz w:val="48"/>
        </w:rPr>
      </w:pPr>
      <w:bookmarkStart w:id="0" w:name="_GoBack"/>
      <w:bookmarkEnd w:id="0"/>
    </w:p>
    <w:p w:rsidR="00B908B3" w:rsidRPr="001B6F02" w:rsidRDefault="00B908B3" w:rsidP="001B6F02">
      <w:pPr>
        <w:rPr>
          <w:sz w:val="44"/>
        </w:rPr>
      </w:pPr>
    </w:p>
    <w:sectPr w:rsidR="00B908B3" w:rsidRPr="001B6F02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92"/>
    <w:rsid w:val="001B6F02"/>
    <w:rsid w:val="00B908B3"/>
    <w:rsid w:val="00BE0D1C"/>
    <w:rsid w:val="00D13054"/>
    <w:rsid w:val="00D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AB8F"/>
  <w15:chartTrackingRefBased/>
  <w15:docId w15:val="{FC5386E7-BC7A-44E3-A597-3B992915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>*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dcterms:created xsi:type="dcterms:W3CDTF">2020-06-02T07:03:00Z</dcterms:created>
  <dcterms:modified xsi:type="dcterms:W3CDTF">2020-06-02T07:08:00Z</dcterms:modified>
</cp:coreProperties>
</file>