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24" w:rsidRPr="003A6624" w:rsidRDefault="003A6624" w:rsidP="003A66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4"/>
          <w:szCs w:val="30"/>
        </w:rPr>
      </w:pPr>
      <w:r w:rsidRPr="003A6624">
        <w:rPr>
          <w:rFonts w:ascii="TimesNewRoman" w:hAnsi="TimesNewRoman" w:cs="TimesNewRoman"/>
          <w:b/>
          <w:sz w:val="34"/>
          <w:szCs w:val="30"/>
        </w:rPr>
        <w:t>Рассмотрим более детально, какие именно структуры нужно</w:t>
      </w:r>
    </w:p>
    <w:p w:rsidR="003A6624" w:rsidRPr="003A6624" w:rsidRDefault="003A6624" w:rsidP="003A66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4"/>
          <w:szCs w:val="30"/>
        </w:rPr>
      </w:pPr>
      <w:r w:rsidRPr="003A6624">
        <w:rPr>
          <w:rFonts w:ascii="TimesNewRoman" w:hAnsi="TimesNewRoman" w:cs="TimesNewRoman"/>
          <w:b/>
          <w:sz w:val="34"/>
          <w:szCs w:val="30"/>
        </w:rPr>
        <w:t>моделировать и зачем.</w:t>
      </w:r>
    </w:p>
    <w:p w:rsidR="003A6624" w:rsidRDefault="003A6624" w:rsidP="003A662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</w:p>
    <w:p w:rsidR="003A6624" w:rsidRPr="009D7CE4" w:rsidRDefault="009D7CE4" w:rsidP="003A662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30"/>
          <w:szCs w:val="30"/>
        </w:rPr>
      </w:pPr>
      <w:r>
        <w:rPr>
          <w:rFonts w:ascii="TimesNewRoman" w:hAnsi="TimesNewRoman" w:cs="TimesNewRoman"/>
          <w:b/>
          <w:sz w:val="30"/>
          <w:szCs w:val="30"/>
        </w:rPr>
        <w:t>Часто</w:t>
      </w:r>
      <w:r w:rsidR="003A6624" w:rsidRPr="009D7CE4">
        <w:rPr>
          <w:rFonts w:ascii="TimesNewRoman" w:hAnsi="TimesNewRoman" w:cs="TimesNewRoman"/>
          <w:b/>
          <w:sz w:val="30"/>
          <w:szCs w:val="30"/>
        </w:rPr>
        <w:t xml:space="preserve"> </w:t>
      </w:r>
      <w:r>
        <w:rPr>
          <w:rFonts w:ascii="TimesNewRoman" w:hAnsi="TimesNewRoman" w:cs="TimesNewRoman"/>
          <w:b/>
          <w:sz w:val="30"/>
          <w:szCs w:val="30"/>
        </w:rPr>
        <w:t>используют</w:t>
      </w:r>
      <w:r w:rsidR="003A6624" w:rsidRPr="009D7CE4">
        <w:rPr>
          <w:rFonts w:ascii="TimesNewRoman" w:hAnsi="TimesNewRoman" w:cs="TimesNewRoman"/>
          <w:b/>
          <w:sz w:val="30"/>
          <w:szCs w:val="30"/>
        </w:rPr>
        <w:t xml:space="preserve"> следующие структуры:</w:t>
      </w:r>
    </w:p>
    <w:p w:rsidR="00385B62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связей между объектами во время выполнения</w:t>
      </w:r>
      <w:r w:rsidR="00385B62" w:rsidRPr="00965B9F">
        <w:rPr>
          <w:rFonts w:ascii="TimesNewRoman" w:hAnsi="TimesNewRoman" w:cs="TimesNewRoman"/>
          <w:sz w:val="30"/>
          <w:szCs w:val="30"/>
        </w:rPr>
        <w:t xml:space="preserve"> </w:t>
      </w:r>
      <w:r w:rsidR="003A6624" w:rsidRPr="00965B9F">
        <w:rPr>
          <w:rFonts w:ascii="TimesNewRoman" w:hAnsi="TimesNewRoman" w:cs="TimesNewRoman"/>
          <w:sz w:val="30"/>
          <w:szCs w:val="30"/>
        </w:rPr>
        <w:t>программы;</w:t>
      </w:r>
    </w:p>
    <w:p w:rsidR="00385B62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хранения данных;</w:t>
      </w:r>
    </w:p>
    <w:p w:rsidR="003A6624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программного кода;</w:t>
      </w:r>
    </w:p>
    <w:p w:rsidR="003A6624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компонентов в приложении;</w:t>
      </w:r>
    </w:p>
    <w:p w:rsidR="003A6624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сложных объектов, состоящих из</w:t>
      </w:r>
      <w:r w:rsidR="00385B62" w:rsidRPr="00965B9F">
        <w:rPr>
          <w:rFonts w:ascii="TimesNewRoman" w:hAnsi="TimesNewRoman" w:cs="TimesNewRoman"/>
          <w:sz w:val="30"/>
          <w:szCs w:val="30"/>
        </w:rPr>
        <w:t xml:space="preserve"> </w:t>
      </w:r>
      <w:r w:rsidR="003A6624" w:rsidRPr="00965B9F">
        <w:rPr>
          <w:rFonts w:ascii="TimesNewRoman" w:hAnsi="TimesNewRoman" w:cs="TimesNewRoman"/>
          <w:sz w:val="30"/>
          <w:szCs w:val="30"/>
        </w:rPr>
        <w:t>взаимодействующих частей;</w:t>
      </w:r>
    </w:p>
    <w:p w:rsidR="003A6624" w:rsidRPr="00965B9F" w:rsidRDefault="00965B9F" w:rsidP="00965B9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артефактов в проекте;</w:t>
      </w:r>
    </w:p>
    <w:p w:rsidR="00B908B3" w:rsidRPr="009D7CE4" w:rsidRDefault="00965B9F" w:rsidP="00965B9F">
      <w:pPr>
        <w:pStyle w:val="a3"/>
        <w:numPr>
          <w:ilvl w:val="0"/>
          <w:numId w:val="1"/>
        </w:numPr>
      </w:pPr>
      <w:r>
        <w:rPr>
          <w:rFonts w:ascii="TimesNewRoman" w:hAnsi="TimesNewRoman" w:cs="TimesNewRoman"/>
          <w:sz w:val="30"/>
          <w:szCs w:val="30"/>
        </w:rPr>
        <w:t>С</w:t>
      </w:r>
      <w:r w:rsidR="003A6624" w:rsidRPr="00965B9F">
        <w:rPr>
          <w:rFonts w:ascii="TimesNewRoman" w:hAnsi="TimesNewRoman" w:cs="TimesNewRoman"/>
          <w:sz w:val="30"/>
          <w:szCs w:val="30"/>
        </w:rPr>
        <w:t>труктура используемых вычислительных ресурсов.</w:t>
      </w:r>
    </w:p>
    <w:p w:rsidR="009D7CE4" w:rsidRDefault="009D7CE4" w:rsidP="009D7CE4"/>
    <w:p w:rsidR="009D7CE4" w:rsidRDefault="009D7CE4" w:rsidP="009D7CE4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30"/>
          <w:szCs w:val="30"/>
          <w:u w:val="single"/>
        </w:rPr>
      </w:pPr>
      <w:r w:rsidRPr="00CF0F2C">
        <w:rPr>
          <w:rFonts w:ascii="TimesNewRoman" w:hAnsi="TimesNewRoman" w:cs="TimesNewRoman"/>
          <w:sz w:val="30"/>
          <w:szCs w:val="30"/>
          <w:u w:val="single"/>
        </w:rPr>
        <w:t>Данные</w:t>
      </w:r>
      <w:r w:rsidRPr="00CF0F2C">
        <w:rPr>
          <w:rFonts w:ascii="TimesNewRoman" w:hAnsi="TimesNewRoman" w:cs="TimesNewRoman"/>
          <w:sz w:val="30"/>
          <w:szCs w:val="30"/>
          <w:u w:val="single"/>
        </w:rPr>
        <w:t xml:space="preserve"> структуры не являются независимыми</w:t>
      </w:r>
      <w:r>
        <w:rPr>
          <w:rFonts w:ascii="TimesNewRoman" w:hAnsi="TimesNewRoman" w:cs="TimesNewRoman"/>
          <w:sz w:val="30"/>
          <w:szCs w:val="30"/>
        </w:rPr>
        <w:t>,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они связаны друг с другом), </w:t>
      </w:r>
      <w:r w:rsidRPr="00CF0F2C">
        <w:rPr>
          <w:rFonts w:ascii="TimesNewRoman" w:hAnsi="TimesNewRoman" w:cs="TimesNewRoman"/>
          <w:i/>
          <w:sz w:val="30"/>
          <w:szCs w:val="30"/>
        </w:rPr>
        <w:t xml:space="preserve">но </w:t>
      </w:r>
      <w:r w:rsidRPr="00CF0F2C">
        <w:rPr>
          <w:rFonts w:ascii="TimesNewRoman" w:hAnsi="TimesNewRoman" w:cs="TimesNewRoman"/>
          <w:i/>
          <w:sz w:val="30"/>
          <w:szCs w:val="30"/>
        </w:rPr>
        <w:t>они соответствуют</w:t>
      </w:r>
      <w:r w:rsidRPr="00CF0F2C">
        <w:rPr>
          <w:rFonts w:ascii="TimesNewRoman" w:hAnsi="TimesNewRoman" w:cs="TimesNewRoman"/>
          <w:i/>
          <w:sz w:val="30"/>
          <w:szCs w:val="30"/>
        </w:rPr>
        <w:t xml:space="preserve"> сложившейся</w:t>
      </w:r>
      <w:r w:rsidRPr="00CF0F2C">
        <w:rPr>
          <w:rFonts w:ascii="TimesNewRoman" w:hAnsi="TimesNewRoman" w:cs="TimesNewRoman"/>
          <w:i/>
          <w:sz w:val="30"/>
          <w:szCs w:val="30"/>
        </w:rPr>
        <w:t xml:space="preserve"> </w:t>
      </w:r>
      <w:r w:rsidRPr="00CF0F2C">
        <w:rPr>
          <w:rFonts w:ascii="TimesNewRoman" w:hAnsi="TimesNewRoman" w:cs="TimesNewRoman"/>
          <w:i/>
          <w:sz w:val="30"/>
          <w:szCs w:val="30"/>
        </w:rPr>
        <w:t>практике разработки приложений</w:t>
      </w:r>
      <w:r>
        <w:rPr>
          <w:rFonts w:ascii="TimesNewRoman" w:hAnsi="TimesNewRoman" w:cs="TimesNewRoman"/>
          <w:sz w:val="30"/>
          <w:szCs w:val="30"/>
        </w:rPr>
        <w:t xml:space="preserve">, поскольку </w:t>
      </w:r>
      <w:r w:rsidR="00CF0F2C" w:rsidRPr="00DB4E34">
        <w:rPr>
          <w:rFonts w:ascii="TimesNewRoman" w:hAnsi="TimesNewRoman" w:cs="TimesNewRoman"/>
          <w:sz w:val="30"/>
          <w:szCs w:val="30"/>
          <w:u w:val="single"/>
        </w:rPr>
        <w:t>позволяю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>т фиксировать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>основные решения, принимаемые в процессе проектирования и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 xml:space="preserve"> 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>реализации</w:t>
      </w:r>
      <w:r w:rsidRPr="00DB4E34">
        <w:rPr>
          <w:rFonts w:ascii="TimesNewRoman" w:hAnsi="TimesNewRoman" w:cs="TimesNewRoman"/>
          <w:sz w:val="30"/>
          <w:szCs w:val="30"/>
          <w:u w:val="single"/>
        </w:rPr>
        <w:t>.</w:t>
      </w:r>
    </w:p>
    <w:p w:rsidR="00DB4E34" w:rsidRPr="00DB4E34" w:rsidRDefault="00DB4E34" w:rsidP="009D7CE4">
      <w:pPr>
        <w:autoSpaceDE w:val="0"/>
        <w:autoSpaceDN w:val="0"/>
        <w:adjustRightInd w:val="0"/>
        <w:spacing w:after="0" w:line="240" w:lineRule="auto"/>
        <w:ind w:firstLine="360"/>
        <w:rPr>
          <w:rFonts w:ascii="TimesNewRoman" w:hAnsi="TimesNewRoman" w:cs="TimesNewRoman"/>
          <w:sz w:val="30"/>
          <w:szCs w:val="30"/>
          <w:u w:val="single"/>
        </w:rPr>
      </w:pPr>
    </w:p>
    <w:p w:rsidR="009D7CE4" w:rsidRDefault="009D7CE4" w:rsidP="009D7CE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В этом разделе мы</w:t>
      </w:r>
      <w:r w:rsidR="00DB4E34">
        <w:rPr>
          <w:rFonts w:ascii="TimesNewRoman" w:hAnsi="TimesNewRoman" w:cs="TimesNewRoman"/>
          <w:sz w:val="30"/>
          <w:szCs w:val="30"/>
        </w:rPr>
        <w:t xml:space="preserve"> </w:t>
      </w:r>
      <w:r w:rsidR="00DB4E34">
        <w:rPr>
          <w:rFonts w:ascii="TimesNewRoman" w:hAnsi="TimesNewRoman" w:cs="TimesNewRoman"/>
          <w:sz w:val="30"/>
          <w:szCs w:val="30"/>
        </w:rPr>
        <w:t>кратко</w:t>
      </w:r>
      <w:r>
        <w:rPr>
          <w:rFonts w:ascii="TimesNewRoman" w:hAnsi="TimesNewRoman" w:cs="TimesNewRoman"/>
          <w:sz w:val="30"/>
          <w:szCs w:val="30"/>
        </w:rPr>
        <w:t xml:space="preserve"> обсудим назначение</w:t>
      </w:r>
    </w:p>
    <w:p w:rsidR="009D7CE4" w:rsidRDefault="009D7CE4" w:rsidP="009D7CE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перечисленных структур и укажем средства UML, предназначенные</w:t>
      </w:r>
    </w:p>
    <w:p w:rsidR="009D7CE4" w:rsidRPr="009D7CE4" w:rsidRDefault="009D7CE4" w:rsidP="009D7CE4">
      <w:r>
        <w:rPr>
          <w:rFonts w:ascii="TimesNewRoman" w:hAnsi="TimesNewRoman" w:cs="TimesNewRoman"/>
          <w:sz w:val="30"/>
          <w:szCs w:val="30"/>
        </w:rPr>
        <w:t>для их моделирования.</w:t>
      </w:r>
    </w:p>
    <w:p w:rsidR="009D7CE4" w:rsidRDefault="009D7CE4" w:rsidP="009D7CE4">
      <w:bookmarkStart w:id="0" w:name="_GoBack"/>
      <w:bookmarkEnd w:id="0"/>
    </w:p>
    <w:p w:rsidR="009D7CE4" w:rsidRDefault="009D7CE4" w:rsidP="009D7CE4"/>
    <w:sectPr w:rsidR="009D7CE4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337B3"/>
    <w:multiLevelType w:val="hybridMultilevel"/>
    <w:tmpl w:val="17DE02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7E7"/>
    <w:rsid w:val="00385B62"/>
    <w:rsid w:val="003A6624"/>
    <w:rsid w:val="006757E7"/>
    <w:rsid w:val="00965B9F"/>
    <w:rsid w:val="009D7CE4"/>
    <w:rsid w:val="00B908B3"/>
    <w:rsid w:val="00BE0D1C"/>
    <w:rsid w:val="00CF0F2C"/>
    <w:rsid w:val="00D13054"/>
    <w:rsid w:val="00DB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1B2A"/>
  <w15:chartTrackingRefBased/>
  <w15:docId w15:val="{31681C6D-EA64-4330-A165-184B1893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9</cp:revision>
  <dcterms:created xsi:type="dcterms:W3CDTF">2020-05-02T06:09:00Z</dcterms:created>
  <dcterms:modified xsi:type="dcterms:W3CDTF">2020-05-02T06:14:00Z</dcterms:modified>
</cp:coreProperties>
</file>