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Заметки по проекту:</w:t>
      </w:r>
    </w:p>
    <w:p w:rsidR="00000000" w:rsidDel="00000000" w:rsidP="00000000" w:rsidRDefault="00000000" w:rsidRPr="00000000" w14:paraId="00000002">
      <w:pPr>
        <w:rPr/>
      </w:pPr>
      <w:r w:rsidDel="00000000" w:rsidR="00000000" w:rsidRPr="00000000">
        <w:rPr>
          <w:rtl w:val="0"/>
        </w:rPr>
        <w:t xml:space="preserve">Согласно </w:t>
      </w:r>
      <w:hyperlink r:id="rId7">
        <w:r w:rsidDel="00000000" w:rsidR="00000000" w:rsidRPr="00000000">
          <w:rPr>
            <w:color w:val="0563c1"/>
            <w:u w:val="single"/>
            <w:rtl w:val="0"/>
          </w:rPr>
          <w:t xml:space="preserve">презентации</w:t>
        </w:r>
      </w:hyperlink>
      <w:r w:rsidDel="00000000" w:rsidR="00000000" w:rsidRPr="00000000">
        <w:rPr>
          <w:rtl w:val="0"/>
        </w:rPr>
        <w:t xml:space="preserve"> </w:t>
      </w:r>
      <w:r w:rsidDel="00000000" w:rsidR="00000000" w:rsidRPr="00000000">
        <w:rPr>
          <w:b w:val="1"/>
          <w:rtl w:val="0"/>
        </w:rPr>
        <w:t xml:space="preserve">задача проекта звучит так:</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NUST MISIS is taking part in a project, whose goal is to maximize the competitive position of leading Russian universities in the global research and educational market among technical universities worldwide. You have been selected to present NUST MISIS at an educational conference. Find evidence for and evaluate our university’s chances of entering the final stage competition.</w:t>
      </w:r>
    </w:p>
    <w:p w:rsidR="00000000" w:rsidDel="00000000" w:rsidP="00000000" w:rsidRDefault="00000000" w:rsidRPr="00000000" w14:paraId="00000004">
      <w:pPr>
        <w:rPr/>
      </w:pPr>
      <w:r w:rsidDel="00000000" w:rsidR="00000000" w:rsidRPr="00000000">
        <w:rPr>
          <w:rtl w:val="0"/>
        </w:rPr>
        <w:t xml:space="preserve">*Можно сузить презентацию до какой-то отдельной сферы.</w:t>
      </w:r>
    </w:p>
    <w:p w:rsidR="00000000" w:rsidDel="00000000" w:rsidP="00000000" w:rsidRDefault="00000000" w:rsidRPr="00000000" w14:paraId="00000005">
      <w:pPr>
        <w:rPr>
          <w:b w:val="1"/>
        </w:rPr>
      </w:pPr>
      <w:r w:rsidDel="00000000" w:rsidR="00000000" w:rsidRPr="00000000">
        <w:rPr>
          <w:b w:val="1"/>
          <w:rtl w:val="0"/>
        </w:rPr>
        <w:t xml:space="preserve">Этапы проекта:</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Генерация идей, формирование группы, выбор темы</w:t>
      </w:r>
    </w:p>
    <w:p w:rsidR="00000000" w:rsidDel="00000000" w:rsidP="00000000" w:rsidRDefault="00000000" w:rsidRPr="00000000" w14:paraId="000000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Сбор данных и исследование темы</w:t>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Создание презентации</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Написание Review?</w:t>
      </w:r>
    </w:p>
    <w:p w:rsidR="00000000" w:rsidDel="00000000" w:rsidP="00000000" w:rsidRDefault="00000000" w:rsidRPr="00000000" w14:paraId="0000000A">
      <w:pPr>
        <w:rPr>
          <w:b w:val="1"/>
        </w:rPr>
      </w:pPr>
      <w:r w:rsidDel="00000000" w:rsidR="00000000" w:rsidRPr="00000000">
        <w:rPr>
          <w:b w:val="1"/>
          <w:rtl w:val="0"/>
        </w:rPr>
        <w:t xml:space="preserve">Финал проекта:</w:t>
      </w:r>
    </w:p>
    <w:p w:rsidR="00000000" w:rsidDel="00000000" w:rsidP="00000000" w:rsidRDefault="00000000" w:rsidRPr="00000000" w14:paraId="0000000B">
      <w:pPr>
        <w:rPr/>
      </w:pPr>
      <w:r w:rsidDel="00000000" w:rsidR="00000000" w:rsidRPr="00000000">
        <w:rPr>
          <w:rtl w:val="0"/>
        </w:rPr>
        <w:t xml:space="preserve">3х</w:t>
      </w:r>
      <w:r w:rsidDel="00000000" w:rsidR="00000000" w:rsidRPr="00000000">
        <w:rPr>
          <w:rtl w:val="0"/>
        </w:rPr>
        <w:t xml:space="preserve"> минутная презентация  в классе. Оценивается:</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Подготовленность</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Визуал</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Грамматика</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Произношение</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Контент</w:t>
      </w:r>
    </w:p>
    <w:p w:rsidR="00000000" w:rsidDel="00000000" w:rsidP="00000000" w:rsidRDefault="00000000" w:rsidRPr="00000000" w14:paraId="00000011">
      <w:pPr>
        <w:rPr>
          <w:b w:val="1"/>
        </w:rPr>
      </w:pPr>
      <w:r w:rsidDel="00000000" w:rsidR="00000000" w:rsidRPr="00000000">
        <w:rPr>
          <w:b w:val="1"/>
          <w:rtl w:val="0"/>
        </w:rPr>
        <w:t xml:space="preserve">Идеи:</w:t>
      </w:r>
    </w:p>
    <w:p w:rsidR="00000000" w:rsidDel="00000000" w:rsidP="00000000" w:rsidRDefault="00000000" w:rsidRPr="00000000" w14:paraId="00000012">
      <w:pPr>
        <w:rPr/>
      </w:pPr>
      <w:r w:rsidDel="00000000" w:rsidR="00000000" w:rsidRPr="00000000">
        <w:rPr>
          <w:rtl w:val="0"/>
        </w:rPr>
        <w:t xml:space="preserve">Перечислить партнеров ВУЗа.</w:t>
      </w:r>
    </w:p>
    <w:p w:rsidR="00000000" w:rsidDel="00000000" w:rsidP="00000000" w:rsidRDefault="00000000" w:rsidRPr="00000000" w14:paraId="00000013">
      <w:pPr>
        <w:rPr/>
      </w:pPr>
      <w:r w:rsidDel="00000000" w:rsidR="00000000" w:rsidRPr="00000000">
        <w:rPr>
          <w:rtl w:val="0"/>
        </w:rPr>
        <w:t xml:space="preserve">Рейтинг ВУЗа по какому?</w:t>
      </w:r>
    </w:p>
    <w:p w:rsidR="00000000" w:rsidDel="00000000" w:rsidP="00000000" w:rsidRDefault="00000000" w:rsidRPr="00000000" w14:paraId="00000014">
      <w:pPr>
        <w:rPr/>
      </w:pPr>
      <w:r w:rsidDel="00000000" w:rsidR="00000000" w:rsidRPr="00000000">
        <w:rPr>
          <w:rtl w:val="0"/>
        </w:rPr>
        <w:t xml:space="preserve">Исследования проводимые в ВУЗе.</w:t>
      </w:r>
    </w:p>
    <w:p w:rsidR="00000000" w:rsidDel="00000000" w:rsidP="00000000" w:rsidRDefault="00000000" w:rsidRPr="00000000" w14:paraId="00000015">
      <w:pPr>
        <w:jc w:val="center"/>
        <w:rPr>
          <w:b w:val="1"/>
        </w:rPr>
      </w:pPr>
      <w:r w:rsidDel="00000000" w:rsidR="00000000" w:rsidRPr="00000000">
        <w:rPr>
          <w:b w:val="1"/>
          <w:rtl w:val="0"/>
        </w:rPr>
        <w:t xml:space="preserve">НАД ЧЕМ РАБОТАЕМ:</w:t>
      </w:r>
    </w:p>
    <w:p w:rsidR="00000000" w:rsidDel="00000000" w:rsidP="00000000" w:rsidRDefault="00000000" w:rsidRPr="00000000" w14:paraId="00000016">
      <w:pPr>
        <w:jc w:val="center"/>
        <w:rPr>
          <w:b w:val="1"/>
        </w:rPr>
      </w:pPr>
      <w:r w:rsidDel="00000000" w:rsidR="00000000" w:rsidRPr="00000000">
        <w:rPr>
          <w:b w:val="1"/>
          <w:rtl w:val="0"/>
        </w:rPr>
        <w:t xml:space="preserve">Нужно подготовить текст на Английском</w:t>
      </w:r>
    </w:p>
    <w:p w:rsidR="00000000" w:rsidDel="00000000" w:rsidP="00000000" w:rsidRDefault="00000000" w:rsidRPr="00000000" w14:paraId="00000017">
      <w:pPr>
        <w:rPr/>
      </w:pPr>
      <w:r w:rsidDel="00000000" w:rsidR="00000000" w:rsidRPr="00000000">
        <w:rPr>
          <w:rtl w:val="0"/>
        </w:rPr>
        <w:t xml:space="preserve">Глеб - партнёры МИСИС, трудоустройство студентов с 3его курса</w:t>
      </w:r>
    </w:p>
    <w:p w:rsidR="00000000" w:rsidDel="00000000" w:rsidP="00000000" w:rsidRDefault="00000000" w:rsidRPr="00000000" w14:paraId="00000018">
      <w:pPr>
        <w:rPr/>
      </w:pPr>
      <w:r w:rsidDel="00000000" w:rsidR="00000000" w:rsidRPr="00000000">
        <w:rPr>
          <w:rtl w:val="0"/>
        </w:rPr>
        <w:t xml:space="preserve">Нека - преимущества работы и разработки в МИСИСе как сотрудник </w:t>
      </w:r>
    </w:p>
    <w:p w:rsidR="00000000" w:rsidDel="00000000" w:rsidP="00000000" w:rsidRDefault="00000000" w:rsidRPr="00000000" w14:paraId="00000019">
      <w:pPr>
        <w:rPr/>
      </w:pPr>
      <w:r w:rsidDel="00000000" w:rsidR="00000000" w:rsidRPr="00000000">
        <w:rPr>
          <w:rtl w:val="0"/>
        </w:rPr>
        <w:t xml:space="preserve">Катя - место МИСИСа в рейтинге вузов + Преза</w:t>
      </w:r>
    </w:p>
    <w:p w:rsidR="00000000" w:rsidDel="00000000" w:rsidP="00000000" w:rsidRDefault="00000000" w:rsidRPr="00000000" w14:paraId="0000001A">
      <w:pPr>
        <w:rPr/>
      </w:pPr>
      <w:r w:rsidDel="00000000" w:rsidR="00000000" w:rsidRPr="00000000">
        <w:rPr>
          <w:rtl w:val="0"/>
        </w:rPr>
        <w:t xml:space="preserve">Катя:</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0" w:line="338.4" w:lineRule="auto"/>
        <w:rPr/>
      </w:pPr>
      <w:r w:rsidDel="00000000" w:rsidR="00000000" w:rsidRPr="00000000">
        <w:rPr>
          <w:rtl w:val="0"/>
        </w:rPr>
        <w:t xml:space="preserve">Established in 1918, NUST MISIS is a leading Russian university focused on metallurgy, materials science, and mining. Over the years, it has expanded its expertise to include nanotechnology, IT, and bioengineering.</w:t>
      </w:r>
    </w:p>
    <w:p w:rsidR="00000000" w:rsidDel="00000000" w:rsidP="00000000" w:rsidRDefault="00000000" w:rsidRPr="00000000" w14:paraId="0000001D">
      <w:pPr>
        <w:spacing w:after="0" w:line="338.4" w:lineRule="auto"/>
        <w:rPr/>
      </w:pPr>
      <w:r w:rsidDel="00000000" w:rsidR="00000000" w:rsidRPr="00000000">
        <w:rPr>
          <w:rtl w:val="0"/>
        </w:rPr>
        <w:t xml:space="preserve">This presentation highlights the university’s current rankings, development strategies, and key industry partners.</w:t>
      </w:r>
    </w:p>
    <w:p w:rsidR="00000000" w:rsidDel="00000000" w:rsidP="00000000" w:rsidRDefault="00000000" w:rsidRPr="00000000" w14:paraId="0000001E">
      <w:pPr>
        <w:spacing w:after="0" w:line="338.4" w:lineRule="auto"/>
        <w:rPr/>
      </w:pPr>
      <w:r w:rsidDel="00000000" w:rsidR="00000000" w:rsidRPr="00000000">
        <w:rPr>
          <w:rtl w:val="0"/>
        </w:rPr>
      </w:r>
    </w:p>
    <w:p w:rsidR="00000000" w:rsidDel="00000000" w:rsidP="00000000" w:rsidRDefault="00000000" w:rsidRPr="00000000" w14:paraId="0000001F">
      <w:pPr>
        <w:spacing w:after="0" w:line="338.4" w:lineRule="auto"/>
        <w:rPr/>
      </w:pPr>
      <w:r w:rsidDel="00000000" w:rsidR="00000000" w:rsidRPr="00000000">
        <w:rPr>
          <w:rtl w:val="0"/>
        </w:rPr>
        <w:t xml:space="preserve">Nowadays MISIS takes the 12th place among universities of Moscow and the 25th place in the rank of all Russian universities. The closest universities to MISIS in the rating are Moscow University of A</w:t>
      </w:r>
      <w:r w:rsidDel="00000000" w:rsidR="00000000" w:rsidRPr="00000000">
        <w:rPr>
          <w:rtl w:val="0"/>
        </w:rPr>
        <w:t xml:space="preserve">viation and Moscow Energetical University. As you see, there is a big rivalry between Russian technical universities so in our presentation we would like to highlight the main advantages of studying and working in NUST MISIS</w:t>
      </w:r>
    </w:p>
    <w:p w:rsidR="00000000" w:rsidDel="00000000" w:rsidP="00000000" w:rsidRDefault="00000000" w:rsidRPr="00000000" w14:paraId="00000020">
      <w:pPr>
        <w:spacing w:after="0" w:line="338.4" w:lineRule="auto"/>
        <w:rPr/>
      </w:pPr>
      <w:r w:rsidDel="00000000" w:rsidR="00000000" w:rsidRPr="00000000">
        <w:rPr>
          <w:rtl w:val="0"/>
        </w:rPr>
      </w:r>
    </w:p>
    <w:p w:rsidR="00000000" w:rsidDel="00000000" w:rsidP="00000000" w:rsidRDefault="00000000" w:rsidRPr="00000000" w14:paraId="00000021">
      <w:pPr>
        <w:spacing w:after="0" w:line="338.4" w:lineRule="auto"/>
        <w:rPr/>
      </w:pPr>
      <w:r w:rsidDel="00000000" w:rsidR="00000000" w:rsidRPr="00000000">
        <w:rPr>
          <w:rtl w:val="0"/>
        </w:rPr>
        <w:t xml:space="preserve">MISIS is known not only for its education but for scientific discoveries. Here are some reasons to apply to MISIS as a student and as a worker</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Глеб:</w:t>
      </w:r>
    </w:p>
    <w:p w:rsidR="00000000" w:rsidDel="00000000" w:rsidP="00000000" w:rsidRDefault="00000000" w:rsidRPr="00000000" w14:paraId="00000024">
      <w:pPr>
        <w:rPr>
          <w:b w:val="1"/>
        </w:rPr>
      </w:pPr>
      <w:r w:rsidDel="00000000" w:rsidR="00000000" w:rsidRPr="00000000">
        <w:rPr>
          <w:b w:val="1"/>
          <w:rtl w:val="0"/>
        </w:rPr>
        <w:t xml:space="preserve">MISIS industrial partners and employment assistance</w:t>
      </w:r>
    </w:p>
    <w:p w:rsidR="00000000" w:rsidDel="00000000" w:rsidP="00000000" w:rsidRDefault="00000000" w:rsidRPr="00000000" w14:paraId="00000025">
      <w:pPr>
        <w:numPr>
          <w:ilvl w:val="0"/>
          <w:numId w:val="8"/>
        </w:numPr>
        <w:ind w:left="720" w:hanging="360"/>
      </w:pPr>
      <w:r w:rsidDel="00000000" w:rsidR="00000000" w:rsidRPr="00000000">
        <w:rPr>
          <w:b w:val="1"/>
          <w:rtl w:val="0"/>
        </w:rPr>
        <w:t xml:space="preserve">MISIS industrial partners</w:t>
      </w:r>
    </w:p>
    <w:p w:rsidR="00000000" w:rsidDel="00000000" w:rsidP="00000000" w:rsidRDefault="00000000" w:rsidRPr="00000000" w14:paraId="00000026">
      <w:pPr>
        <w:rPr/>
      </w:pPr>
      <w:r w:rsidDel="00000000" w:rsidR="00000000" w:rsidRPr="00000000">
        <w:rPr>
          <w:rtl w:val="0"/>
        </w:rPr>
        <w:t xml:space="preserve">Industrial partners of MISIS university are companies that collaborate closely with the university and often hire its graduates for their projects.</w:t>
      </w:r>
    </w:p>
    <w:p w:rsidR="00000000" w:rsidDel="00000000" w:rsidP="00000000" w:rsidRDefault="00000000" w:rsidRPr="00000000" w14:paraId="00000027">
      <w:pPr>
        <w:rPr/>
      </w:pPr>
      <w:r w:rsidDel="00000000" w:rsidR="00000000" w:rsidRPr="00000000">
        <w:rPr>
          <w:rtl w:val="0"/>
        </w:rPr>
        <w:t xml:space="preserve">Among MISIS partners there are many famous companies such as:</w:t>
      </w:r>
    </w:p>
    <w:p w:rsidR="00000000" w:rsidDel="00000000" w:rsidP="00000000" w:rsidRDefault="00000000" w:rsidRPr="00000000" w14:paraId="00000028">
      <w:pPr>
        <w:rPr/>
      </w:pPr>
      <w:r w:rsidDel="00000000" w:rsidR="00000000" w:rsidRPr="00000000">
        <w:rPr>
          <w:rtl w:val="0"/>
        </w:rPr>
        <w:t xml:space="preserve">BearingPoint - business consulting company</w:t>
      </w:r>
    </w:p>
    <w:p w:rsidR="00000000" w:rsidDel="00000000" w:rsidP="00000000" w:rsidRDefault="00000000" w:rsidRPr="00000000" w14:paraId="00000029">
      <w:pPr>
        <w:rPr/>
      </w:pPr>
      <w:r w:rsidDel="00000000" w:rsidR="00000000" w:rsidRPr="00000000">
        <w:rPr>
          <w:rtl w:val="0"/>
        </w:rPr>
        <w:t xml:space="preserve">1C - software developing company</w:t>
      </w:r>
    </w:p>
    <w:p w:rsidR="00000000" w:rsidDel="00000000" w:rsidP="00000000" w:rsidRDefault="00000000" w:rsidRPr="00000000" w14:paraId="0000002A">
      <w:pPr>
        <w:rPr/>
      </w:pPr>
      <w:r w:rsidDel="00000000" w:rsidR="00000000" w:rsidRPr="00000000">
        <w:rPr>
          <w:rtl w:val="0"/>
        </w:rPr>
        <w:t xml:space="preserve">Loginom - IT company which created “Loginom analytical tool”</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6645600" cy="1905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45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8"/>
        </w:numPr>
        <w:ind w:left="720" w:hanging="360"/>
        <w:rPr>
          <w:b w:val="1"/>
        </w:rPr>
      </w:pPr>
      <w:r w:rsidDel="00000000" w:rsidR="00000000" w:rsidRPr="00000000">
        <w:rPr>
          <w:b w:val="1"/>
          <w:rtl w:val="0"/>
        </w:rPr>
        <w:t xml:space="preserve">How to get hired at MISIS?</w:t>
      </w:r>
    </w:p>
    <w:p w:rsidR="00000000" w:rsidDel="00000000" w:rsidP="00000000" w:rsidRDefault="00000000" w:rsidRPr="00000000" w14:paraId="0000002D">
      <w:pPr>
        <w:rPr/>
      </w:pPr>
      <w:r w:rsidDel="00000000" w:rsidR="00000000" w:rsidRPr="00000000">
        <w:rPr>
          <w:rtl w:val="0"/>
        </w:rPr>
        <w:t xml:space="preserve">In order to get hired MISIS student should:</w:t>
      </w:r>
    </w:p>
    <w:p w:rsidR="00000000" w:rsidDel="00000000" w:rsidP="00000000" w:rsidRDefault="00000000" w:rsidRPr="00000000" w14:paraId="0000002E">
      <w:pPr>
        <w:numPr>
          <w:ilvl w:val="0"/>
          <w:numId w:val="4"/>
        </w:numPr>
        <w:spacing w:after="0" w:afterAutospacing="0"/>
        <w:ind w:left="720" w:hanging="360"/>
        <w:rPr>
          <w:u w:val="none"/>
        </w:rPr>
      </w:pPr>
      <w:r w:rsidDel="00000000" w:rsidR="00000000" w:rsidRPr="00000000">
        <w:rPr>
          <w:rtl w:val="0"/>
        </w:rPr>
        <w:t xml:space="preserve">study well and pass all exams successfully</w:t>
      </w:r>
    </w:p>
    <w:p w:rsidR="00000000" w:rsidDel="00000000" w:rsidP="00000000" w:rsidRDefault="00000000" w:rsidRPr="00000000" w14:paraId="0000002F">
      <w:pPr>
        <w:numPr>
          <w:ilvl w:val="0"/>
          <w:numId w:val="4"/>
        </w:numPr>
        <w:ind w:left="720" w:hanging="360"/>
        <w:rPr>
          <w:u w:val="none"/>
        </w:rPr>
      </w:pPr>
      <w:r w:rsidDel="00000000" w:rsidR="00000000" w:rsidRPr="00000000">
        <w:rPr>
          <w:rtl w:val="0"/>
        </w:rPr>
        <w:t xml:space="preserve">Visit “Introduction to specialty course”, because companies visit us here and announce internship and job opportunities.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6648450" cy="4429125"/>
            <wp:effectExtent b="0" l="0" r="0" t="0"/>
            <wp:docPr id="1" name="image4.png"/>
            <a:graphic>
              <a:graphicData uri="http://schemas.openxmlformats.org/drawingml/2006/picture">
                <pic:pic>
                  <pic:nvPicPr>
                    <pic:cNvPr id="0" name="image4.png"/>
                    <pic:cNvPicPr preferRelativeResize="0"/>
                  </pic:nvPicPr>
                  <pic:blipFill>
                    <a:blip r:embed="rId9"/>
                    <a:srcRect b="0" l="0" r="0" t="11089"/>
                    <a:stretch>
                      <a:fillRect/>
                    </a:stretch>
                  </pic:blipFill>
                  <pic:spPr>
                    <a:xfrm>
                      <a:off x="0" y="0"/>
                      <a:ext cx="66484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For instance, in the previous week we had a meeting with the Red Dynamics company.</w:t>
      </w:r>
    </w:p>
    <w:p w:rsidR="00000000" w:rsidDel="00000000" w:rsidP="00000000" w:rsidRDefault="00000000" w:rsidRPr="00000000" w14:paraId="00000033">
      <w:pPr>
        <w:numPr>
          <w:ilvl w:val="0"/>
          <w:numId w:val="8"/>
        </w:numPr>
        <w:ind w:left="720" w:hanging="360"/>
        <w:rPr>
          <w:b w:val="1"/>
          <w:u w:val="none"/>
        </w:rPr>
      </w:pPr>
      <w:r w:rsidDel="00000000" w:rsidR="00000000" w:rsidRPr="00000000">
        <w:rPr>
          <w:b w:val="1"/>
          <w:rtl w:val="0"/>
        </w:rPr>
        <w:t xml:space="preserve">Student employment statistics</w:t>
      </w:r>
    </w:p>
    <w:p w:rsidR="00000000" w:rsidDel="00000000" w:rsidP="00000000" w:rsidRDefault="00000000" w:rsidRPr="00000000" w14:paraId="00000034">
      <w:pPr>
        <w:rPr/>
      </w:pPr>
      <w:r w:rsidDel="00000000" w:rsidR="00000000" w:rsidRPr="00000000">
        <w:rPr>
          <w:rtl w:val="0"/>
        </w:rPr>
        <w:t xml:space="preserve">According to MISIS student employment statistics in 2024:</w:t>
      </w:r>
    </w:p>
    <w:p w:rsidR="00000000" w:rsidDel="00000000" w:rsidP="00000000" w:rsidRDefault="00000000" w:rsidRPr="00000000" w14:paraId="00000035">
      <w:pPr>
        <w:rPr/>
      </w:pPr>
      <w:r w:rsidDel="00000000" w:rsidR="00000000" w:rsidRPr="00000000">
        <w:rPr>
          <w:rtl w:val="0"/>
        </w:rPr>
        <w:t xml:space="preserve">62% of students are hired and work in companies</w:t>
      </w:r>
    </w:p>
    <w:p w:rsidR="00000000" w:rsidDel="00000000" w:rsidP="00000000" w:rsidRDefault="00000000" w:rsidRPr="00000000" w14:paraId="00000036">
      <w:pPr>
        <w:rPr/>
      </w:pPr>
      <w:r w:rsidDel="00000000" w:rsidR="00000000" w:rsidRPr="00000000">
        <w:rPr>
          <w:rtl w:val="0"/>
        </w:rPr>
        <w:t xml:space="preserve">12% are currently on an internship in companies</w:t>
      </w:r>
    </w:p>
    <w:p w:rsidR="00000000" w:rsidDel="00000000" w:rsidP="00000000" w:rsidRDefault="00000000" w:rsidRPr="00000000" w14:paraId="00000037">
      <w:pPr>
        <w:rPr/>
      </w:pPr>
      <w:r w:rsidDel="00000000" w:rsidR="00000000" w:rsidRPr="00000000">
        <w:rPr>
          <w:rtl w:val="0"/>
        </w:rPr>
        <w:t xml:space="preserve">7% are self-employed </w:t>
      </w:r>
    </w:p>
    <w:p w:rsidR="00000000" w:rsidDel="00000000" w:rsidP="00000000" w:rsidRDefault="00000000" w:rsidRPr="00000000" w14:paraId="00000038">
      <w:pPr>
        <w:rPr>
          <w:b w:val="1"/>
        </w:rPr>
      </w:pPr>
      <w:r w:rsidDel="00000000" w:rsidR="00000000" w:rsidRPr="00000000">
        <w:rPr>
          <w:b w:val="1"/>
        </w:rPr>
        <w:drawing>
          <wp:inline distB="114300" distT="114300" distL="114300" distR="114300">
            <wp:extent cx="5253038" cy="2889923"/>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53038" cy="2889923"/>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0"/>
          <w:numId w:val="8"/>
        </w:numPr>
        <w:ind w:left="720" w:hanging="360"/>
        <w:rPr>
          <w:b w:val="1"/>
          <w:u w:val="none"/>
        </w:rPr>
      </w:pPr>
      <w:r w:rsidDel="00000000" w:rsidR="00000000" w:rsidRPr="00000000">
        <w:rPr>
          <w:b w:val="1"/>
          <w:rtl w:val="0"/>
        </w:rPr>
        <w:t xml:space="preserve">Success cases</w:t>
      </w:r>
    </w:p>
    <w:p w:rsidR="00000000" w:rsidDel="00000000" w:rsidP="00000000" w:rsidRDefault="00000000" w:rsidRPr="00000000" w14:paraId="0000003A">
      <w:pPr>
        <w:ind w:left="0" w:firstLine="0"/>
        <w:rPr/>
      </w:pPr>
      <w:r w:rsidDel="00000000" w:rsidR="00000000" w:rsidRPr="00000000">
        <w:rPr>
          <w:rtl w:val="0"/>
        </w:rPr>
        <w:t xml:space="preserve">To conclude the employment assistance of MISIS University I want to mention some success cases:</w:t>
      </w:r>
    </w:p>
    <w:p w:rsidR="00000000" w:rsidDel="00000000" w:rsidP="00000000" w:rsidRDefault="00000000" w:rsidRPr="00000000" w14:paraId="0000003B">
      <w:pPr>
        <w:numPr>
          <w:ilvl w:val="0"/>
          <w:numId w:val="2"/>
        </w:numPr>
        <w:spacing w:after="0" w:afterAutospacing="0"/>
        <w:ind w:left="720" w:hanging="360"/>
        <w:rPr>
          <w:u w:val="none"/>
        </w:rPr>
      </w:pPr>
      <w:r w:rsidDel="00000000" w:rsidR="00000000" w:rsidRPr="00000000">
        <w:rPr>
          <w:rtl w:val="0"/>
        </w:rPr>
        <w:t xml:space="preserve">Our dear mentor Karina Elesina - head business analyst.</w:t>
      </w:r>
    </w:p>
    <w:p w:rsidR="00000000" w:rsidDel="00000000" w:rsidP="00000000" w:rsidRDefault="00000000" w:rsidRPr="00000000" w14:paraId="0000003C">
      <w:pPr>
        <w:numPr>
          <w:ilvl w:val="0"/>
          <w:numId w:val="2"/>
        </w:numPr>
        <w:spacing w:after="0" w:afterAutospacing="0"/>
        <w:ind w:left="720" w:hanging="360"/>
        <w:rPr>
          <w:u w:val="none"/>
        </w:rPr>
      </w:pPr>
      <w:r w:rsidDel="00000000" w:rsidR="00000000" w:rsidRPr="00000000">
        <w:rPr>
          <w:rtl w:val="0"/>
        </w:rPr>
        <w:t xml:space="preserve">Ulyana Valerievna - Analyst-developer at Elma365</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Ilya Olegovich - Project Manager</w:t>
      </w:r>
    </w:p>
    <w:p w:rsidR="00000000" w:rsidDel="00000000" w:rsidP="00000000" w:rsidRDefault="00000000" w:rsidRPr="00000000" w14:paraId="0000003E">
      <w:pPr>
        <w:rPr/>
      </w:pPr>
      <w:r w:rsidDel="00000000" w:rsidR="00000000" w:rsidRPr="00000000">
        <w:rPr/>
        <w:drawing>
          <wp:inline distB="114300" distT="114300" distL="114300" distR="114300">
            <wp:extent cx="6645600" cy="2514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645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6645600" cy="24638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645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6515100" cy="253365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5151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Нека:</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Advantages of Working at MISIS as a Researcher</w:t>
      </w:r>
    </w:p>
    <w:p w:rsidR="00000000" w:rsidDel="00000000" w:rsidP="00000000" w:rsidRDefault="00000000" w:rsidRPr="00000000" w14:paraId="00000043">
      <w:pPr>
        <w:spacing w:after="240" w:before="240" w:lineRule="auto"/>
        <w:rPr>
          <w:b w:val="1"/>
        </w:rPr>
      </w:pPr>
      <w:r w:rsidDel="00000000" w:rsidR="00000000" w:rsidRPr="00000000">
        <w:rPr>
          <w:b w:val="1"/>
          <w:rtl w:val="0"/>
        </w:rPr>
        <w:t xml:space="preserve">1. Professional Opportunities</w:t>
      </w:r>
    </w:p>
    <w:p w:rsidR="00000000" w:rsidDel="00000000" w:rsidP="00000000" w:rsidRDefault="00000000" w:rsidRPr="00000000" w14:paraId="00000044">
      <w:pPr>
        <w:numPr>
          <w:ilvl w:val="0"/>
          <w:numId w:val="9"/>
        </w:numPr>
        <w:spacing w:after="0" w:afterAutospacing="0" w:lineRule="auto"/>
        <w:ind w:left="720" w:hanging="360"/>
      </w:pPr>
      <w:r w:rsidDel="00000000" w:rsidR="00000000" w:rsidRPr="00000000">
        <w:rPr>
          <w:b w:val="1"/>
          <w:rtl w:val="0"/>
        </w:rPr>
        <w:t xml:space="preserve">International Collaboration</w:t>
      </w:r>
      <w:r w:rsidDel="00000000" w:rsidR="00000000" w:rsidRPr="00000000">
        <w:rPr>
          <w:rtl w:val="0"/>
        </w:rPr>
        <w:t xml:space="preserve">: Participation in international grants and joint projects with top universities worldwide.</w:t>
      </w:r>
    </w:p>
    <w:p w:rsidR="00000000" w:rsidDel="00000000" w:rsidP="00000000" w:rsidRDefault="00000000" w:rsidRPr="00000000" w14:paraId="00000045">
      <w:pPr>
        <w:numPr>
          <w:ilvl w:val="0"/>
          <w:numId w:val="9"/>
        </w:numPr>
        <w:spacing w:after="0" w:afterAutospacing="0" w:lineRule="auto"/>
        <w:ind w:left="720" w:hanging="360"/>
      </w:pPr>
      <w:r w:rsidDel="00000000" w:rsidR="00000000" w:rsidRPr="00000000">
        <w:rPr>
          <w:b w:val="1"/>
          <w:rtl w:val="0"/>
        </w:rPr>
        <w:t xml:space="preserve">Innovative Equipment</w:t>
      </w:r>
      <w:r w:rsidDel="00000000" w:rsidR="00000000" w:rsidRPr="00000000">
        <w:rPr>
          <w:rtl w:val="0"/>
        </w:rPr>
        <w:t xml:space="preserve">: Access to advanced laboratories equipped with analytical instruments, microscopes (SEM, TEM), 3D printers, spectrometers, and high-performance computing clusters.</w:t>
      </w:r>
    </w:p>
    <w:p w:rsidR="00000000" w:rsidDel="00000000" w:rsidP="00000000" w:rsidRDefault="00000000" w:rsidRPr="00000000" w14:paraId="00000046">
      <w:pPr>
        <w:numPr>
          <w:ilvl w:val="0"/>
          <w:numId w:val="9"/>
        </w:numPr>
        <w:spacing w:after="240" w:lineRule="auto"/>
        <w:ind w:left="720" w:hanging="360"/>
      </w:pPr>
      <w:r w:rsidDel="00000000" w:rsidR="00000000" w:rsidRPr="00000000">
        <w:rPr>
          <w:b w:val="1"/>
          <w:rtl w:val="0"/>
        </w:rPr>
        <w:t xml:space="preserve">Grant Support</w:t>
      </w:r>
      <w:r w:rsidDel="00000000" w:rsidR="00000000" w:rsidRPr="00000000">
        <w:rPr>
          <w:rtl w:val="0"/>
        </w:rPr>
        <w:t xml:space="preserve">: Internal funding programs and assistance with applications for national and international grants.</w:t>
      </w:r>
    </w:p>
    <w:p w:rsidR="00000000" w:rsidDel="00000000" w:rsidP="00000000" w:rsidRDefault="00000000" w:rsidRPr="00000000" w14:paraId="00000047">
      <w:pPr>
        <w:spacing w:after="240" w:before="240" w:lineRule="auto"/>
        <w:rPr>
          <w:b w:val="1"/>
        </w:rPr>
      </w:pPr>
      <w:r w:rsidDel="00000000" w:rsidR="00000000" w:rsidRPr="00000000">
        <w:rPr>
          <w:b w:val="1"/>
          <w:rtl w:val="0"/>
        </w:rPr>
        <w:t xml:space="preserve">2. Financial Benefits</w:t>
      </w:r>
    </w:p>
    <w:p w:rsidR="00000000" w:rsidDel="00000000" w:rsidP="00000000" w:rsidRDefault="00000000" w:rsidRPr="00000000" w14:paraId="00000048">
      <w:pPr>
        <w:numPr>
          <w:ilvl w:val="0"/>
          <w:numId w:val="1"/>
        </w:numPr>
        <w:spacing w:after="0" w:afterAutospacing="0" w:lineRule="auto"/>
        <w:ind w:left="720" w:hanging="360"/>
      </w:pPr>
      <w:r w:rsidDel="00000000" w:rsidR="00000000" w:rsidRPr="00000000">
        <w:rPr>
          <w:b w:val="1"/>
          <w:rtl w:val="0"/>
        </w:rPr>
        <w:t xml:space="preserve">Salary</w:t>
      </w:r>
      <w:r w:rsidDel="00000000" w:rsidR="00000000" w:rsidRPr="00000000">
        <w:rPr>
          <w:rtl w:val="0"/>
        </w:rPr>
        <w:t xml:space="preserve">:</w:t>
      </w:r>
    </w:p>
    <w:p w:rsidR="00000000" w:rsidDel="00000000" w:rsidP="00000000" w:rsidRDefault="00000000" w:rsidRPr="00000000" w14:paraId="00000049">
      <w:pPr>
        <w:numPr>
          <w:ilvl w:val="1"/>
          <w:numId w:val="1"/>
        </w:numPr>
        <w:spacing w:after="0" w:afterAutospacing="0" w:lineRule="auto"/>
        <w:ind w:left="1440" w:hanging="360"/>
      </w:pPr>
      <w:r w:rsidDel="00000000" w:rsidR="00000000" w:rsidRPr="00000000">
        <w:rPr>
          <w:rtl w:val="0"/>
        </w:rPr>
        <w:t xml:space="preserve">Young researchers and PhD students(аспиранты): RUB 60,000 to 100,000 per month.</w:t>
      </w:r>
    </w:p>
    <w:p w:rsidR="00000000" w:rsidDel="00000000" w:rsidP="00000000" w:rsidRDefault="00000000" w:rsidRPr="00000000" w14:paraId="0000004A">
      <w:pPr>
        <w:numPr>
          <w:ilvl w:val="1"/>
          <w:numId w:val="1"/>
        </w:numPr>
        <w:spacing w:after="0" w:afterAutospacing="0" w:lineRule="auto"/>
        <w:ind w:left="1440" w:hanging="360"/>
      </w:pPr>
      <w:r w:rsidDel="00000000" w:rsidR="00000000" w:rsidRPr="00000000">
        <w:rPr>
          <w:rtl w:val="0"/>
        </w:rPr>
        <w:t xml:space="preserve">Experienced researchers: RUB 100,000 to 200,000, with potential increases through grants.</w:t>
      </w:r>
    </w:p>
    <w:p w:rsidR="00000000" w:rsidDel="00000000" w:rsidP="00000000" w:rsidRDefault="00000000" w:rsidRPr="00000000" w14:paraId="0000004B">
      <w:pPr>
        <w:numPr>
          <w:ilvl w:val="1"/>
          <w:numId w:val="1"/>
        </w:numPr>
        <w:spacing w:after="0" w:afterAutospacing="0" w:lineRule="auto"/>
        <w:ind w:left="1440" w:hanging="360"/>
      </w:pPr>
      <w:r w:rsidDel="00000000" w:rsidR="00000000" w:rsidRPr="00000000">
        <w:rPr>
          <w:rtl w:val="0"/>
        </w:rPr>
        <w:t xml:space="preserve">Leading scientists: RUB 200,000 and above when participating in major projects.</w:t>
      </w:r>
    </w:p>
    <w:p w:rsidR="00000000" w:rsidDel="00000000" w:rsidP="00000000" w:rsidRDefault="00000000" w:rsidRPr="00000000" w14:paraId="0000004C">
      <w:pPr>
        <w:numPr>
          <w:ilvl w:val="0"/>
          <w:numId w:val="1"/>
        </w:numPr>
        <w:spacing w:after="240" w:lineRule="auto"/>
        <w:ind w:left="720" w:hanging="360"/>
      </w:pPr>
      <w:r w:rsidDel="00000000" w:rsidR="00000000" w:rsidRPr="00000000">
        <w:rPr>
          <w:b w:val="1"/>
          <w:rtl w:val="0"/>
        </w:rPr>
        <w:t xml:space="preserve">Additional Benefits</w:t>
      </w:r>
      <w:r w:rsidDel="00000000" w:rsidR="00000000" w:rsidRPr="00000000">
        <w:rPr>
          <w:rtl w:val="0"/>
        </w:rPr>
        <w:t xml:space="preserve">: Funding for travel, conference participation, and bonuses for publications in high-impact journals.</w:t>
      </w:r>
    </w:p>
    <w:p w:rsidR="00000000" w:rsidDel="00000000" w:rsidP="00000000" w:rsidRDefault="00000000" w:rsidRPr="00000000" w14:paraId="0000004D">
      <w:pPr>
        <w:spacing w:after="240" w:before="240" w:lineRule="auto"/>
        <w:rPr>
          <w:b w:val="1"/>
        </w:rPr>
      </w:pPr>
      <w:r w:rsidDel="00000000" w:rsidR="00000000" w:rsidRPr="00000000">
        <w:rPr>
          <w:b w:val="1"/>
          <w:rtl w:val="0"/>
        </w:rPr>
        <w:t xml:space="preserve">3. Career Development</w:t>
      </w:r>
    </w:p>
    <w:p w:rsidR="00000000" w:rsidDel="00000000" w:rsidP="00000000" w:rsidRDefault="00000000" w:rsidRPr="00000000" w14:paraId="0000004E">
      <w:pPr>
        <w:numPr>
          <w:ilvl w:val="0"/>
          <w:numId w:val="3"/>
        </w:numPr>
        <w:spacing w:after="0" w:afterAutospacing="0" w:lineRule="auto"/>
        <w:ind w:left="720" w:hanging="360"/>
      </w:pPr>
      <w:r w:rsidDel="00000000" w:rsidR="00000000" w:rsidRPr="00000000">
        <w:rPr>
          <w:rtl w:val="0"/>
        </w:rPr>
        <w:t xml:space="preserve">Special programs for young scientists, with mentorship opportunities.</w:t>
      </w:r>
    </w:p>
    <w:p w:rsidR="00000000" w:rsidDel="00000000" w:rsidP="00000000" w:rsidRDefault="00000000" w:rsidRPr="00000000" w14:paraId="0000004F">
      <w:pPr>
        <w:numPr>
          <w:ilvl w:val="0"/>
          <w:numId w:val="3"/>
        </w:numPr>
        <w:spacing w:after="240" w:lineRule="auto"/>
        <w:ind w:left="720" w:hanging="360"/>
      </w:pPr>
      <w:r w:rsidDel="00000000" w:rsidR="00000000" w:rsidRPr="00000000">
        <w:rPr>
          <w:rtl w:val="0"/>
        </w:rPr>
        <w:t xml:space="preserve">Possibilities to commercialize research through the technopark and startups.</w:t>
      </w:r>
    </w:p>
    <w:p w:rsidR="00000000" w:rsidDel="00000000" w:rsidP="00000000" w:rsidRDefault="00000000" w:rsidRPr="00000000" w14:paraId="00000050">
      <w:pPr>
        <w:spacing w:after="240" w:before="240" w:lineRule="auto"/>
        <w:rPr>
          <w:b w:val="1"/>
        </w:rPr>
      </w:pPr>
      <w:r w:rsidDel="00000000" w:rsidR="00000000" w:rsidRPr="00000000">
        <w:rPr>
          <w:b w:val="1"/>
          <w:rtl w:val="0"/>
        </w:rPr>
        <w:t xml:space="preserve">4. Social Support</w:t>
      </w:r>
    </w:p>
    <w:p w:rsidR="00000000" w:rsidDel="00000000" w:rsidP="00000000" w:rsidRDefault="00000000" w:rsidRPr="00000000" w14:paraId="00000051">
      <w:pPr>
        <w:numPr>
          <w:ilvl w:val="0"/>
          <w:numId w:val="5"/>
        </w:numPr>
        <w:spacing w:after="0" w:afterAutospacing="0" w:lineRule="auto"/>
        <w:ind w:left="720" w:hanging="360"/>
      </w:pPr>
      <w:r w:rsidDel="00000000" w:rsidR="00000000" w:rsidRPr="00000000">
        <w:rPr>
          <w:rtl w:val="0"/>
        </w:rPr>
        <w:t xml:space="preserve">Health insurance, housing, and transport compensation.</w:t>
      </w:r>
    </w:p>
    <w:p w:rsidR="00000000" w:rsidDel="00000000" w:rsidP="00000000" w:rsidRDefault="00000000" w:rsidRPr="00000000" w14:paraId="00000052">
      <w:pPr>
        <w:numPr>
          <w:ilvl w:val="0"/>
          <w:numId w:val="5"/>
        </w:numPr>
        <w:spacing w:after="240" w:lineRule="auto"/>
        <w:ind w:left="720" w:hanging="360"/>
      </w:pPr>
      <w:r w:rsidDel="00000000" w:rsidR="00000000" w:rsidRPr="00000000">
        <w:rPr>
          <w:rtl w:val="0"/>
        </w:rPr>
        <w:t xml:space="preserve">Flexible schedules and a comfortable working environment.</w:t>
      </w:r>
    </w:p>
    <w:p w:rsidR="00000000" w:rsidDel="00000000" w:rsidP="00000000" w:rsidRDefault="00000000" w:rsidRPr="00000000" w14:paraId="00000053">
      <w:pPr>
        <w:rPr/>
      </w:pPr>
      <w:r w:rsidDel="00000000" w:rsidR="00000000" w:rsidRPr="00000000">
        <w:rPr>
          <w:rtl w:val="0"/>
        </w:rPr>
      </w:r>
    </w:p>
    <w:sectPr>
      <w:pgSz w:h="16834" w:w="11909"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8"/>
        <w:szCs w:val="28"/>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0" w:line="360" w:lineRule="auto"/>
      <w:ind w:left="1394"/>
      <w:jc w:val="center"/>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a0" w:default="1">
    <w:name w:val="Normal"/>
    <w:qFormat w:val="1"/>
    <w:rsid w:val="00733E12"/>
  </w:style>
  <w:style w:type="paragraph" w:styleId="1">
    <w:name w:val="heading 1"/>
    <w:basedOn w:val="a0"/>
    <w:link w:val="10"/>
    <w:uiPriority w:val="9"/>
    <w:qFormat w:val="1"/>
    <w:rsid w:val="00D419DF"/>
    <w:pPr>
      <w:widowControl w:val="0"/>
      <w:autoSpaceDE w:val="0"/>
      <w:autoSpaceDN w:val="0"/>
      <w:spacing w:after="0" w:line="360" w:lineRule="auto"/>
      <w:ind w:left="1394"/>
      <w:jc w:val="center"/>
      <w:outlineLvl w:val="0"/>
    </w:pPr>
    <w:rPr>
      <w:rFonts w:ascii="Times New Roman" w:cs="Times New Roman" w:eastAsia="Times New Roman" w:hAnsi="Times New Roman"/>
      <w:b w:val="1"/>
      <w:bCs w:val="1"/>
      <w:sz w:val="32"/>
      <w:szCs w:val="32"/>
      <w:lang w:val="ru-RU"/>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paragraph" w:styleId="a" w:customStyle="1">
    <w:name w:val="Раздел документации"/>
    <w:basedOn w:val="1"/>
    <w:link w:val="a4"/>
    <w:qFormat w:val="1"/>
    <w:rsid w:val="003628FD"/>
    <w:pPr>
      <w:numPr>
        <w:numId w:val="2"/>
      </w:numPr>
    </w:pPr>
    <w:rPr>
      <w:b w:val="0"/>
      <w:color w:val="1f3864" w:themeColor="accent1" w:themeShade="000080"/>
      <w:sz w:val="36"/>
    </w:rPr>
  </w:style>
  <w:style w:type="character" w:styleId="a4" w:customStyle="1">
    <w:name w:val="Раздел документации Знак"/>
    <w:basedOn w:val="10"/>
    <w:link w:val="a"/>
    <w:rsid w:val="003628FD"/>
    <w:rPr>
      <w:rFonts w:asciiTheme="majorHAnsi" w:cstheme="majorBidi" w:eastAsiaTheme="majorEastAsia" w:hAnsiTheme="majorHAnsi"/>
      <w:b w:val="0"/>
      <w:bCs w:val="1"/>
      <w:color w:val="1f3864" w:themeColor="accent1" w:themeShade="000080"/>
      <w:sz w:val="36"/>
      <w:szCs w:val="32"/>
      <w:lang w:val="ru-RU"/>
    </w:rPr>
  </w:style>
  <w:style w:type="character" w:styleId="10" w:customStyle="1">
    <w:name w:val="Заголовок 1 Знак"/>
    <w:basedOn w:val="a1"/>
    <w:link w:val="1"/>
    <w:uiPriority w:val="9"/>
    <w:rsid w:val="00D419DF"/>
    <w:rPr>
      <w:rFonts w:ascii="Times New Roman" w:cs="Times New Roman" w:eastAsia="Times New Roman" w:hAnsi="Times New Roman"/>
      <w:b w:val="1"/>
      <w:bCs w:val="1"/>
      <w:sz w:val="32"/>
      <w:szCs w:val="32"/>
      <w:lang w:val="ru-RU"/>
    </w:rPr>
  </w:style>
  <w:style w:type="paragraph" w:styleId="11">
    <w:name w:val="toc 1"/>
    <w:basedOn w:val="a0"/>
    <w:next w:val="a0"/>
    <w:autoRedefine w:val="1"/>
    <w:uiPriority w:val="39"/>
    <w:unhideWhenUsed w:val="1"/>
    <w:rsid w:val="00BD6EB5"/>
    <w:pPr>
      <w:spacing w:after="100"/>
    </w:pPr>
  </w:style>
  <w:style w:type="paragraph" w:styleId="a5">
    <w:name w:val="header"/>
    <w:basedOn w:val="a0"/>
    <w:link w:val="a6"/>
    <w:uiPriority w:val="99"/>
    <w:unhideWhenUsed w:val="1"/>
    <w:rsid w:val="00BD6EB5"/>
    <w:pPr>
      <w:tabs>
        <w:tab w:val="center" w:pos="4844"/>
        <w:tab w:val="right" w:pos="9689"/>
      </w:tabs>
      <w:spacing w:after="0" w:line="240" w:lineRule="auto"/>
    </w:pPr>
  </w:style>
  <w:style w:type="character" w:styleId="a6" w:customStyle="1">
    <w:name w:val="Верхний колонтитул Знак"/>
    <w:basedOn w:val="a1"/>
    <w:link w:val="a5"/>
    <w:uiPriority w:val="99"/>
    <w:rsid w:val="00BD6EB5"/>
  </w:style>
  <w:style w:type="paragraph" w:styleId="a7">
    <w:name w:val="footer"/>
    <w:basedOn w:val="a0"/>
    <w:link w:val="a8"/>
    <w:uiPriority w:val="99"/>
    <w:unhideWhenUsed w:val="1"/>
    <w:rsid w:val="00BD6EB5"/>
    <w:pPr>
      <w:tabs>
        <w:tab w:val="center" w:pos="4844"/>
        <w:tab w:val="right" w:pos="9689"/>
      </w:tabs>
      <w:spacing w:after="0" w:line="240" w:lineRule="auto"/>
    </w:pPr>
  </w:style>
  <w:style w:type="character" w:styleId="a8" w:customStyle="1">
    <w:name w:val="Нижний колонтитул Знак"/>
    <w:basedOn w:val="a1"/>
    <w:link w:val="a7"/>
    <w:uiPriority w:val="99"/>
    <w:rsid w:val="00BD6EB5"/>
  </w:style>
  <w:style w:type="paragraph" w:styleId="a9">
    <w:name w:val="Title"/>
    <w:basedOn w:val="a0"/>
    <w:next w:val="a0"/>
    <w:link w:val="aa"/>
    <w:uiPriority w:val="10"/>
    <w:qFormat w:val="1"/>
    <w:rsid w:val="00BD6EB5"/>
    <w:pPr>
      <w:spacing w:after="0" w:line="240" w:lineRule="auto"/>
      <w:contextualSpacing w:val="1"/>
    </w:pPr>
    <w:rPr>
      <w:rFonts w:asciiTheme="majorHAnsi" w:cstheme="majorBidi" w:eastAsiaTheme="majorEastAsia" w:hAnsiTheme="majorHAnsi"/>
      <w:spacing w:val="-10"/>
      <w:kern w:val="28"/>
      <w:sz w:val="56"/>
      <w:szCs w:val="56"/>
    </w:rPr>
  </w:style>
  <w:style w:type="character" w:styleId="aa" w:customStyle="1">
    <w:name w:val="Заголовок Знак"/>
    <w:basedOn w:val="a1"/>
    <w:link w:val="a9"/>
    <w:uiPriority w:val="10"/>
    <w:rsid w:val="00BD6EB5"/>
    <w:rPr>
      <w:rFonts w:asciiTheme="majorHAnsi" w:cstheme="majorBidi" w:eastAsiaTheme="majorEastAsia" w:hAnsiTheme="majorHAnsi"/>
      <w:spacing w:val="-10"/>
      <w:kern w:val="28"/>
      <w:sz w:val="56"/>
      <w:szCs w:val="56"/>
    </w:rPr>
  </w:style>
  <w:style w:type="character" w:styleId="ab">
    <w:name w:val="Hyperlink"/>
    <w:basedOn w:val="a1"/>
    <w:uiPriority w:val="99"/>
    <w:unhideWhenUsed w:val="1"/>
    <w:rsid w:val="00BD6EB5"/>
    <w:rPr>
      <w:color w:val="0563c1" w:themeColor="hyperlink"/>
      <w:u w:val="single"/>
    </w:rPr>
  </w:style>
  <w:style w:type="character" w:styleId="ac">
    <w:name w:val="FollowedHyperlink"/>
    <w:basedOn w:val="a1"/>
    <w:uiPriority w:val="99"/>
    <w:semiHidden w:val="1"/>
    <w:unhideWhenUsed w:val="1"/>
    <w:rsid w:val="00BD6EB5"/>
    <w:rPr>
      <w:color w:val="954f72" w:themeColor="followedHyperlink"/>
      <w:u w:val="single"/>
    </w:rPr>
  </w:style>
  <w:style w:type="character" w:styleId="ad">
    <w:name w:val="Strong"/>
    <w:basedOn w:val="a1"/>
    <w:uiPriority w:val="22"/>
    <w:qFormat w:val="1"/>
    <w:rsid w:val="00BD6EB5"/>
    <w:rPr>
      <w:b w:val="1"/>
      <w:bCs w:val="1"/>
    </w:rPr>
  </w:style>
  <w:style w:type="paragraph" w:styleId="ae">
    <w:name w:val="List Paragraph"/>
    <w:basedOn w:val="a0"/>
    <w:uiPriority w:val="34"/>
    <w:qFormat w:val="1"/>
    <w:rsid w:val="00BD6EB5"/>
    <w:pPr>
      <w:ind w:left="720"/>
      <w:contextualSpacing w:val="1"/>
    </w:pPr>
  </w:style>
  <w:style w:type="paragraph" w:styleId="af">
    <w:name w:val="TOC Heading"/>
    <w:basedOn w:val="1"/>
    <w:next w:val="a0"/>
    <w:uiPriority w:val="39"/>
    <w:unhideWhenUsed w:val="1"/>
    <w:qFormat w:val="1"/>
    <w:rsid w:val="00BD6EB5"/>
    <w:pPr>
      <w:outlineLvl w:val="9"/>
    </w:pPr>
  </w:style>
  <w:style w:type="character" w:styleId="af0">
    <w:name w:val="Unresolved Mention"/>
    <w:basedOn w:val="a1"/>
    <w:uiPriority w:val="99"/>
    <w:semiHidden w:val="1"/>
    <w:unhideWhenUsed w:val="1"/>
    <w:rsid w:val="00BD6EB5"/>
    <w:rPr>
      <w:color w:val="605e5c"/>
      <w:shd w:color="auto" w:fill="e1dfdd" w:val="clear"/>
    </w:rPr>
  </w:style>
  <w:style w:type="paragraph" w:styleId="af1">
    <w:name w:val="caption"/>
    <w:basedOn w:val="a0"/>
    <w:next w:val="a0"/>
    <w:uiPriority w:val="35"/>
    <w:unhideWhenUsed w:val="1"/>
    <w:qFormat w:val="1"/>
    <w:rsid w:val="003C3913"/>
    <w:pPr>
      <w:widowControl w:val="0"/>
      <w:autoSpaceDE w:val="0"/>
      <w:autoSpaceDN w:val="0"/>
      <w:spacing w:after="200" w:line="360" w:lineRule="auto"/>
      <w:jc w:val="center"/>
    </w:pPr>
    <w:rPr>
      <w:rFonts w:ascii="Times New Roman" w:cs="Calibri" w:eastAsia="Calibri" w:hAnsi="Times New Roman"/>
      <w:iCs w:val="1"/>
      <w:szCs w:val="18"/>
      <w:lang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google.com/presentation/d/1-_PaviD4evoR5dhEcSWwJXvYEpBAzfl9/edit#slide=id.p5"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vzwa/aQ78E/0Rywu/0ZFNMELg==">CgMxLjA4AHIhMWFyR1M2Q25leE5JSk9PUllvRjNvbDc2TGRuWmdiUFhZ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2024-11-25T05:47:00Z</dcterms:created>
  <dc:creator>Spaceship24</dc:creator>
</cp:coreProperties>
</file>