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42F36" w:rsidP="00E5747D" w:rsidRDefault="00742F36" w14:paraId="045368EC" wp14:textId="77777777">
      <w:pPr>
        <w:jc w:val="center"/>
        <w:rPr>
          <w:b/>
          <w:lang w:val="ru-RU"/>
        </w:rPr>
      </w:pPr>
      <w:r>
        <w:rPr>
          <w:b/>
          <w:lang w:val="ru-RU"/>
        </w:rPr>
        <w:t>Предисловие</w:t>
      </w:r>
    </w:p>
    <w:p xmlns:wp14="http://schemas.microsoft.com/office/word/2010/wordml" w:rsidR="006B18B5" w:rsidP="006B18B5" w:rsidRDefault="006B18B5" w14:paraId="4C0989ED" wp14:textId="77777777">
      <w:pPr>
        <w:rPr>
          <w:sz w:val="32"/>
          <w:lang w:val="ru-RU"/>
        </w:rPr>
      </w:pPr>
      <w:r>
        <w:rPr>
          <w:sz w:val="32"/>
          <w:lang w:val="ru-RU"/>
        </w:rPr>
        <w:t>Лучший способ принимать решения – это стимулировать компетентных людей честно высказывать собственную точку зрения, непредубежденно анализировать их мнения и искать общее решение.</w:t>
      </w:r>
    </w:p>
    <w:p xmlns:wp14="http://schemas.microsoft.com/office/word/2010/wordml" w:rsidR="006B18B5" w:rsidP="21F9853C" w:rsidRDefault="006B18B5" w14:paraId="672A6659" wp14:textId="77777777">
      <w:pPr>
        <w:rPr>
          <w:sz w:val="32"/>
          <w:szCs w:val="32"/>
          <w:lang w:val="ru-RU"/>
        </w:rPr>
      </w:pPr>
    </w:p>
    <w:p w:rsidR="4F894965" w:rsidP="21F9853C" w:rsidRDefault="4F894965" w14:paraId="0ACBC0A7" w14:textId="66B36FB7">
      <w:pPr>
        <w:pStyle w:val="a"/>
        <w:rPr>
          <w:color w:val="70AD47" w:themeColor="accent6" w:themeTint="FF" w:themeShade="FF"/>
          <w:sz w:val="32"/>
          <w:szCs w:val="32"/>
          <w:lang w:val="ru-RU"/>
        </w:rPr>
      </w:pPr>
      <w:r w:rsidRPr="21F9853C" w:rsidR="4F894965">
        <w:rPr>
          <w:color w:val="70AD47" w:themeColor="accent6" w:themeTint="FF" w:themeShade="FF"/>
          <w:sz w:val="32"/>
          <w:szCs w:val="32"/>
          <w:lang w:val="ru-RU"/>
        </w:rPr>
        <w:t>Кого мы считаем компетентным.</w:t>
      </w:r>
    </w:p>
    <w:p w:rsidR="4F894965" w:rsidP="21F9853C" w:rsidRDefault="4F894965" w14:paraId="4D01014B" w14:textId="1F3012F9">
      <w:pPr>
        <w:pStyle w:val="a"/>
        <w:rPr>
          <w:color w:val="70AD47" w:themeColor="accent6" w:themeTint="FF" w:themeShade="FF"/>
          <w:sz w:val="32"/>
          <w:szCs w:val="32"/>
          <w:lang w:val="ru-RU"/>
        </w:rPr>
      </w:pPr>
      <w:r w:rsidRPr="21F9853C" w:rsidR="4F894965">
        <w:rPr>
          <w:color w:val="70AD47" w:themeColor="accent6" w:themeTint="FF" w:themeShade="FF"/>
          <w:sz w:val="32"/>
          <w:szCs w:val="32"/>
          <w:lang w:val="ru-RU"/>
        </w:rPr>
        <w:t>Мнение новичка также может быть полезным и важным.</w:t>
      </w:r>
    </w:p>
    <w:p w:rsidR="21F9853C" w:rsidP="21F9853C" w:rsidRDefault="21F9853C" w14:paraId="4407CDDA" w14:textId="0FD6B8E3">
      <w:pPr>
        <w:pStyle w:val="a"/>
        <w:rPr>
          <w:sz w:val="32"/>
          <w:szCs w:val="32"/>
          <w:lang w:val="ru-RU"/>
        </w:rPr>
      </w:pPr>
    </w:p>
    <w:p xmlns:wp14="http://schemas.microsoft.com/office/word/2010/wordml" w:rsidR="006B18B5" w:rsidP="21F9853C" w:rsidRDefault="006B18B5" w14:paraId="6BE0D372" wp14:textId="5E3619C6">
      <w:pPr>
        <w:rPr>
          <w:sz w:val="32"/>
          <w:szCs w:val="32"/>
          <w:lang w:val="ru-RU"/>
        </w:rPr>
      </w:pPr>
      <w:r w:rsidRPr="21F9853C" w:rsidR="006B18B5">
        <w:rPr>
          <w:sz w:val="32"/>
          <w:szCs w:val="32"/>
          <w:lang w:val="ru-RU"/>
        </w:rPr>
        <w:t xml:space="preserve">Чтобы в </w:t>
      </w:r>
      <w:r w:rsidRPr="21F9853C" w:rsidR="006B18B5">
        <w:rPr>
          <w:sz w:val="32"/>
          <w:szCs w:val="32"/>
        </w:rPr>
        <w:t>IT</w:t>
      </w:r>
      <w:r w:rsidRPr="21F9853C" w:rsidR="006B18B5">
        <w:rPr>
          <w:sz w:val="32"/>
          <w:szCs w:val="32"/>
          <w:lang w:val="ru-RU"/>
        </w:rPr>
        <w:t xml:space="preserve"> </w:t>
      </w:r>
      <w:r w:rsidRPr="21F9853C" w:rsidR="006B18B5">
        <w:rPr>
          <w:sz w:val="32"/>
          <w:szCs w:val="32"/>
        </w:rPr>
        <w:t>Club</w:t>
      </w:r>
      <w:r w:rsidRPr="21F9853C" w:rsidR="006B18B5">
        <w:rPr>
          <w:sz w:val="32"/>
          <w:szCs w:val="32"/>
          <w:lang w:val="ru-RU"/>
        </w:rPr>
        <w:t xml:space="preserve"> решения принимались </w:t>
      </w:r>
      <w:r w:rsidRPr="21F9853C" w:rsidR="0B863214">
        <w:rPr>
          <w:color w:val="70AD47" w:themeColor="accent6" w:themeTint="FF" w:themeShade="FF"/>
          <w:sz w:val="32"/>
          <w:szCs w:val="32"/>
          <w:lang w:val="ru-RU"/>
        </w:rPr>
        <w:t>грамотно</w:t>
      </w:r>
      <w:r w:rsidRPr="21F9853C" w:rsidR="006B18B5">
        <w:rPr>
          <w:sz w:val="32"/>
          <w:szCs w:val="32"/>
          <w:lang w:val="ru-RU"/>
        </w:rPr>
        <w:t xml:space="preserve"> нужно:</w:t>
      </w:r>
    </w:p>
    <w:p xmlns:wp14="http://schemas.microsoft.com/office/word/2010/wordml" w:rsidR="006B18B5" w:rsidP="21F9853C" w:rsidRDefault="006B18B5" w14:paraId="367F3553" wp14:textId="4370195B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21F9853C" w:rsidR="006B18B5">
        <w:rPr>
          <w:sz w:val="32"/>
          <w:szCs w:val="32"/>
          <w:lang w:val="ru-RU"/>
        </w:rPr>
        <w:t xml:space="preserve">Чтобы члены </w:t>
      </w:r>
      <w:r w:rsidRPr="21F9853C" w:rsidR="7FAC0017">
        <w:rPr>
          <w:sz w:val="32"/>
          <w:szCs w:val="32"/>
          <w:lang w:val="ru-RU"/>
        </w:rPr>
        <w:t xml:space="preserve">клуба </w:t>
      </w:r>
      <w:r w:rsidRPr="21F9853C" w:rsidR="006B18B5">
        <w:rPr>
          <w:sz w:val="32"/>
          <w:szCs w:val="32"/>
          <w:lang w:val="ru-RU"/>
        </w:rPr>
        <w:t>честно высказывали свои мысли</w:t>
      </w:r>
      <w:r w:rsidRPr="21F9853C" w:rsidR="00A71EC0">
        <w:rPr>
          <w:sz w:val="32"/>
          <w:szCs w:val="32"/>
          <w:lang w:val="ru-RU"/>
        </w:rPr>
        <w:t xml:space="preserve"> и предложения</w:t>
      </w:r>
      <w:r w:rsidRPr="21F9853C" w:rsidR="381E91DA">
        <w:rPr>
          <w:sz w:val="32"/>
          <w:szCs w:val="32"/>
          <w:lang w:val="ru-RU"/>
        </w:rPr>
        <w:t xml:space="preserve"> </w:t>
      </w:r>
      <w:r w:rsidRPr="21F9853C" w:rsidR="381E91DA">
        <w:rPr>
          <w:color w:val="70AD47" w:themeColor="accent6" w:themeTint="FF" w:themeShade="FF"/>
          <w:sz w:val="32"/>
          <w:szCs w:val="32"/>
          <w:lang w:val="ru-RU"/>
        </w:rPr>
        <w:t>если у них есть такое желание.</w:t>
      </w:r>
    </w:p>
    <w:p xmlns:wp14="http://schemas.microsoft.com/office/word/2010/wordml" w:rsidR="006B18B5" w:rsidP="006B18B5" w:rsidRDefault="006B18B5" w14:paraId="1AD142AE" wp14:textId="77777777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Должно царить продуктивное несогласие</w:t>
      </w:r>
    </w:p>
    <w:p xmlns:wp14="http://schemas.microsoft.com/office/word/2010/wordml" w:rsidR="006B18B5" w:rsidP="006B18B5" w:rsidRDefault="006B18B5" w14:paraId="40D05F21" wp14:textId="77777777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Должны существовать чётко сформулированные и записанные способы преодоления разногласий</w:t>
      </w:r>
    </w:p>
    <w:p xmlns:wp14="http://schemas.microsoft.com/office/word/2010/wordml" w:rsidRPr="00742F36" w:rsidR="00742F36" w:rsidP="00742F36" w:rsidRDefault="00742F36" w14:paraId="0A37501D" wp14:textId="77777777">
      <w:pPr>
        <w:rPr>
          <w:lang w:val="ru-RU"/>
        </w:rPr>
      </w:pPr>
    </w:p>
    <w:p xmlns:wp14="http://schemas.microsoft.com/office/word/2010/wordml" w:rsidRPr="00B40D35" w:rsidR="00742F36" w:rsidP="00A4625E" w:rsidRDefault="00B40D35" w14:paraId="1B0694C9" wp14:textId="6A1A7FA1">
      <w:pPr>
        <w:rPr>
          <w:lang w:val="ru-RU"/>
        </w:rPr>
      </w:pPr>
      <w:r w:rsidRPr="4498CD97" w:rsidR="00B40D35">
        <w:rPr>
          <w:lang w:val="ru-RU"/>
        </w:rPr>
        <w:t xml:space="preserve">Данные пункты будут </w:t>
      </w:r>
      <w:r w:rsidRPr="4498CD97" w:rsidR="79C2F394">
        <w:rPr>
          <w:lang w:val="ru-RU"/>
        </w:rPr>
        <w:t>выполняться</w:t>
      </w:r>
      <w:r w:rsidRPr="4498CD97" w:rsidR="00B40D35">
        <w:rPr>
          <w:lang w:val="ru-RU"/>
        </w:rPr>
        <w:t xml:space="preserve">, если внутренние ценности и принципы клуба будут разделяться и соблюдаться </w:t>
      </w:r>
      <w:r w:rsidRPr="4498CD97" w:rsidR="656FEFB8">
        <w:rPr>
          <w:lang w:val="ru-RU"/>
        </w:rPr>
        <w:t xml:space="preserve">ВСЕМИ его </w:t>
      </w:r>
      <w:r w:rsidRPr="4498CD97" w:rsidR="00B40D35">
        <w:rPr>
          <w:lang w:val="ru-RU"/>
        </w:rPr>
        <w:t>участниками.</w:t>
      </w:r>
    </w:p>
    <w:p xmlns:wp14="http://schemas.microsoft.com/office/word/2010/wordml" w:rsidRPr="0029210C" w:rsidR="00474CC6" w:rsidP="00A4625E" w:rsidRDefault="00474CC6" w14:paraId="5DAB6C7B" wp14:textId="77777777">
      <w:pPr>
        <w:rPr>
          <w:lang w:val="ru-RU"/>
        </w:rPr>
      </w:pPr>
    </w:p>
    <w:p xmlns:wp14="http://schemas.microsoft.com/office/word/2010/wordml" w:rsidR="00E5747D" w:rsidP="4498CD97" w:rsidRDefault="004727BC" w14:paraId="1AB34831" wp14:textId="4A8A49F7">
      <w:pPr>
        <w:jc w:val="center"/>
        <w:rPr>
          <w:b w:val="1"/>
          <w:bCs w:val="1"/>
          <w:lang w:val="ru-RU"/>
        </w:rPr>
      </w:pPr>
      <w:r w:rsidRPr="21F9853C" w:rsidR="004727BC">
        <w:rPr>
          <w:b w:val="1"/>
          <w:bCs w:val="1"/>
          <w:lang w:val="ru-RU"/>
        </w:rPr>
        <w:t>Внутренние ценности и</w:t>
      </w:r>
      <w:r w:rsidRPr="21F9853C" w:rsidR="00EB6F5E">
        <w:rPr>
          <w:b w:val="1"/>
          <w:bCs w:val="1"/>
          <w:lang w:val="ru-RU"/>
        </w:rPr>
        <w:t xml:space="preserve"> культура, что </w:t>
      </w:r>
      <w:r w:rsidRPr="21F9853C" w:rsidR="09F74C0A">
        <w:rPr>
          <w:b w:val="1"/>
          <w:bCs w:val="1"/>
          <w:lang w:val="ru-RU"/>
        </w:rPr>
        <w:t>существуют</w:t>
      </w:r>
      <w:r w:rsidRPr="21F9853C" w:rsidR="00E5747D">
        <w:rPr>
          <w:b w:val="1"/>
          <w:bCs w:val="1"/>
          <w:lang w:val="ru-RU"/>
        </w:rPr>
        <w:t xml:space="preserve"> в </w:t>
      </w:r>
      <w:r w:rsidRPr="21F9853C" w:rsidR="00E5747D">
        <w:rPr>
          <w:b w:val="1"/>
          <w:bCs w:val="1"/>
        </w:rPr>
        <w:t>IT</w:t>
      </w:r>
      <w:r w:rsidRPr="21F9853C" w:rsidR="00E5747D">
        <w:rPr>
          <w:b w:val="1"/>
          <w:bCs w:val="1"/>
          <w:lang w:val="ru-RU"/>
        </w:rPr>
        <w:t xml:space="preserve"> </w:t>
      </w:r>
      <w:r w:rsidRPr="21F9853C" w:rsidR="00E5747D">
        <w:rPr>
          <w:b w:val="1"/>
          <w:bCs w:val="1"/>
        </w:rPr>
        <w:t>Club</w:t>
      </w:r>
    </w:p>
    <w:p xmlns:wp14="http://schemas.microsoft.com/office/word/2010/wordml" w:rsidRPr="00A4586D" w:rsidR="00C24F15" w:rsidP="21F9853C" w:rsidRDefault="000A656D" w14:paraId="0ECBB7F0" wp14:textId="77777777">
      <w:pPr>
        <w:pStyle w:val="a3"/>
        <w:numPr>
          <w:ilvl w:val="0"/>
          <w:numId w:val="3"/>
        </w:numPr>
        <w:rPr>
          <w:b w:val="1"/>
          <w:bCs w:val="1"/>
          <w:lang w:val="ru-RU"/>
        </w:rPr>
      </w:pPr>
      <w:r w:rsidRPr="21F9853C" w:rsidR="000A656D">
        <w:rPr>
          <w:b w:val="1"/>
          <w:bCs w:val="1"/>
          <w:lang w:val="ru-RU"/>
        </w:rPr>
        <w:t>Правда</w:t>
      </w:r>
    </w:p>
    <w:p w:rsidR="07522A0C" w:rsidP="21F9853C" w:rsidRDefault="07522A0C" w14:paraId="367D91E6" w14:textId="436AC850">
      <w:pPr>
        <w:pStyle w:val="a"/>
        <w:ind w:left="0"/>
        <w:rPr>
          <w:b w:val="0"/>
          <w:bCs w:val="0"/>
          <w:lang w:val="ru-RU"/>
        </w:rPr>
      </w:pPr>
      <w:r w:rsidRPr="21F9853C" w:rsidR="07522A0C">
        <w:rPr>
          <w:b w:val="0"/>
          <w:bCs w:val="0"/>
          <w:lang w:val="ru-RU"/>
        </w:rPr>
        <w:t>Искренность это двигатель развития клуба, поэтому каждый член клуба имеет право чест</w:t>
      </w:r>
      <w:r w:rsidRPr="21F9853C" w:rsidR="587B7740">
        <w:rPr>
          <w:b w:val="0"/>
          <w:bCs w:val="0"/>
          <w:lang w:val="ru-RU"/>
        </w:rPr>
        <w:t>но предложить изменение или оспорить существующее.</w:t>
      </w:r>
    </w:p>
    <w:p xmlns:wp14="http://schemas.microsoft.com/office/word/2010/wordml" w:rsidRPr="00BB05B8" w:rsidR="007456B9" w:rsidP="00BB05B8" w:rsidRDefault="005B1E40" w14:paraId="2B1D4E15" wp14:textId="596062BD">
      <w:pPr>
        <w:rPr>
          <w:lang w:val="ru-RU"/>
        </w:rPr>
      </w:pPr>
      <w:r w:rsidRPr="21F9853C" w:rsidR="00BF6348">
        <w:rPr>
          <w:lang w:val="ru-RU"/>
        </w:rPr>
        <w:t xml:space="preserve"> </w:t>
      </w:r>
      <w:r w:rsidR="00395D61">
        <w:rPr/>
        <w:t>IT</w:t>
      </w:r>
      <w:r w:rsidRPr="21F9853C" w:rsidR="00395D61">
        <w:rPr>
          <w:lang w:val="ru-RU"/>
        </w:rPr>
        <w:t xml:space="preserve"> </w:t>
      </w:r>
      <w:r w:rsidR="00395D61">
        <w:rPr/>
        <w:t>Club</w:t>
      </w:r>
      <w:r w:rsidRPr="21F9853C" w:rsidR="00395D61">
        <w:rPr>
          <w:lang w:val="ru-RU"/>
        </w:rPr>
        <w:t xml:space="preserve"> </w:t>
      </w:r>
      <w:r w:rsidRPr="21F9853C" w:rsidR="00395D61">
        <w:rPr>
          <w:lang w:val="ru-RU"/>
        </w:rPr>
        <w:t>должен решать возникающие проблемы, как единая команда и каждый должен понимать важность своего вклада в общее дело.</w:t>
      </w:r>
    </w:p>
    <w:p xmlns:wp14="http://schemas.microsoft.com/office/word/2010/wordml" w:rsidRPr="00A4586D" w:rsidR="00C92A8C" w:rsidP="21F9853C" w:rsidRDefault="00CA4056" w14:paraId="7EE7030F" wp14:textId="77777777">
      <w:pPr>
        <w:pStyle w:val="a3"/>
        <w:numPr>
          <w:ilvl w:val="0"/>
          <w:numId w:val="3"/>
        </w:numPr>
        <w:rPr>
          <w:b w:val="1"/>
          <w:bCs w:val="1"/>
          <w:lang w:val="ru-RU"/>
        </w:rPr>
      </w:pPr>
      <w:r w:rsidRPr="21F9853C" w:rsidR="00CA4056">
        <w:rPr>
          <w:b w:val="1"/>
          <w:bCs w:val="1"/>
          <w:lang w:val="ru-RU"/>
        </w:rPr>
        <w:t>Последовательность</w:t>
      </w:r>
      <w:r w:rsidRPr="21F9853C" w:rsidR="00A955F2">
        <w:rPr>
          <w:b w:val="1"/>
          <w:bCs w:val="1"/>
          <w:lang w:val="ru-RU"/>
        </w:rPr>
        <w:t xml:space="preserve"> в критике</w:t>
      </w:r>
    </w:p>
    <w:p xmlns:wp14="http://schemas.microsoft.com/office/word/2010/wordml" w:rsidRPr="001C6F25" w:rsidR="0028577C" w:rsidP="00B07B12" w:rsidRDefault="0083285A" w14:paraId="2208679D" wp14:textId="77777777">
      <w:pPr>
        <w:pStyle w:val="a3"/>
        <w:numPr>
          <w:ilvl w:val="1"/>
          <w:numId w:val="3"/>
        </w:numPr>
        <w:rPr>
          <w:lang w:val="ru-RU"/>
        </w:rPr>
      </w:pPr>
      <w:r w:rsidRPr="21F9853C" w:rsidR="0083285A">
        <w:rPr>
          <w:lang w:val="ru-RU"/>
        </w:rPr>
        <w:t xml:space="preserve">В </w:t>
      </w:r>
      <w:r w:rsidR="0083285A">
        <w:rPr/>
        <w:t>IT</w:t>
      </w:r>
      <w:r w:rsidRPr="21F9853C" w:rsidR="0083285A">
        <w:rPr>
          <w:lang w:val="ru-RU"/>
        </w:rPr>
        <w:t xml:space="preserve"> </w:t>
      </w:r>
      <w:r w:rsidR="0083285A">
        <w:rPr/>
        <w:t>Club</w:t>
      </w:r>
      <w:r w:rsidRPr="21F9853C" w:rsidR="0083285A">
        <w:rPr>
          <w:lang w:val="ru-RU"/>
        </w:rPr>
        <w:t xml:space="preserve"> </w:t>
      </w:r>
      <w:r w:rsidRPr="21F9853C" w:rsidR="002D2DF0">
        <w:rPr>
          <w:lang w:val="ru-RU"/>
        </w:rPr>
        <w:t>личные отношения не должны</w:t>
      </w:r>
      <w:r w:rsidRPr="21F9853C" w:rsidR="00EB6B70">
        <w:rPr>
          <w:lang w:val="ru-RU"/>
        </w:rPr>
        <w:t xml:space="preserve"> </w:t>
      </w:r>
      <w:r w:rsidRPr="21F9853C" w:rsidR="002D2DF0">
        <w:rPr>
          <w:lang w:val="ru-RU"/>
        </w:rPr>
        <w:t>мешать</w:t>
      </w:r>
      <w:r w:rsidRPr="21F9853C" w:rsidR="0083285A">
        <w:rPr>
          <w:lang w:val="ru-RU"/>
        </w:rPr>
        <w:t xml:space="preserve"> </w:t>
      </w:r>
      <w:r w:rsidRPr="21F9853C" w:rsidR="000545C2">
        <w:rPr>
          <w:lang w:val="ru-RU"/>
        </w:rPr>
        <w:t xml:space="preserve">объективной </w:t>
      </w:r>
      <w:r w:rsidRPr="21F9853C" w:rsidR="000D1B26">
        <w:rPr>
          <w:lang w:val="ru-RU"/>
        </w:rPr>
        <w:t>критике</w:t>
      </w:r>
      <w:r w:rsidRPr="21F9853C" w:rsidR="000545C2">
        <w:rPr>
          <w:lang w:val="ru-RU"/>
        </w:rPr>
        <w:t>.</w:t>
      </w:r>
    </w:p>
    <w:p xmlns:wp14="http://schemas.microsoft.com/office/word/2010/wordml" w:rsidRPr="00A4586D" w:rsidR="005D0FD5" w:rsidP="21F9853C" w:rsidRDefault="000B38AC" w14:paraId="5D801D1E" wp14:textId="77777777">
      <w:pPr>
        <w:pStyle w:val="a3"/>
        <w:numPr>
          <w:ilvl w:val="0"/>
          <w:numId w:val="3"/>
        </w:numPr>
        <w:rPr>
          <w:b w:val="1"/>
          <w:bCs w:val="1"/>
          <w:lang w:val="ru-RU"/>
        </w:rPr>
      </w:pPr>
      <w:r w:rsidRPr="21F9853C" w:rsidR="000B38AC">
        <w:rPr>
          <w:b w:val="1"/>
          <w:bCs w:val="1"/>
          <w:lang w:val="ru-RU"/>
        </w:rPr>
        <w:t>Высказывание н</w:t>
      </w:r>
      <w:r w:rsidRPr="21F9853C" w:rsidR="00F2378B">
        <w:rPr>
          <w:b w:val="1"/>
          <w:bCs w:val="1"/>
          <w:lang w:val="ru-RU"/>
        </w:rPr>
        <w:t xml:space="preserve">есогласия и </w:t>
      </w:r>
      <w:r w:rsidRPr="21F9853C" w:rsidR="00F31CDA">
        <w:rPr>
          <w:b w:val="1"/>
          <w:bCs w:val="1"/>
          <w:lang w:val="ru-RU"/>
        </w:rPr>
        <w:t xml:space="preserve">разрешение </w:t>
      </w:r>
      <w:r w:rsidRPr="21F9853C" w:rsidR="00070E6A">
        <w:rPr>
          <w:b w:val="1"/>
          <w:bCs w:val="1"/>
          <w:lang w:val="ru-RU"/>
        </w:rPr>
        <w:t>конфликтов</w:t>
      </w:r>
    </w:p>
    <w:p xmlns:wp14="http://schemas.microsoft.com/office/word/2010/wordml" w:rsidR="001C6F25" w:rsidP="00286E18" w:rsidRDefault="00BF32CC" w14:paraId="7678DEEF" wp14:textId="77777777">
      <w:pPr>
        <w:rPr>
          <w:lang w:val="ru-RU"/>
        </w:rPr>
      </w:pPr>
      <w:r w:rsidRPr="00286E18">
        <w:rPr>
          <w:lang w:val="ru-RU"/>
        </w:rPr>
        <w:lastRenderedPageBreak/>
        <w:t xml:space="preserve">Чтобы </w:t>
      </w:r>
      <w:r>
        <w:t>IT</w:t>
      </w:r>
      <w:r w:rsidRPr="00286E18">
        <w:rPr>
          <w:lang w:val="ru-RU"/>
        </w:rPr>
        <w:t xml:space="preserve"> </w:t>
      </w:r>
      <w:r>
        <w:t>Club</w:t>
      </w:r>
      <w:r w:rsidRPr="00286E18">
        <w:rPr>
          <w:lang w:val="ru-RU"/>
        </w:rPr>
        <w:t xml:space="preserve"> был единой командой,</w:t>
      </w:r>
      <w:r w:rsidR="00D919AA">
        <w:rPr>
          <w:lang w:val="ru-RU"/>
        </w:rPr>
        <w:t xml:space="preserve"> любые несогласия и конфликты должны обсуждаться и решат</w:t>
      </w:r>
      <w:r w:rsidR="005C2085">
        <w:rPr>
          <w:lang w:val="ru-RU"/>
        </w:rPr>
        <w:t>ься. Иначе они будут усугубляться.</w:t>
      </w:r>
    </w:p>
    <w:p xmlns:wp14="http://schemas.microsoft.com/office/word/2010/wordml" w:rsidRPr="00A4586D" w:rsidR="0006668E" w:rsidP="21F9853C" w:rsidRDefault="006443AF" w14:paraId="40D67D65" wp14:textId="77777777">
      <w:pPr>
        <w:pStyle w:val="a3"/>
        <w:numPr>
          <w:ilvl w:val="0"/>
          <w:numId w:val="3"/>
        </w:numPr>
        <w:rPr>
          <w:b w:val="1"/>
          <w:bCs w:val="1"/>
          <w:lang w:val="ru-RU"/>
        </w:rPr>
      </w:pPr>
      <w:r w:rsidRPr="21F9853C" w:rsidR="006443AF">
        <w:rPr>
          <w:b w:val="1"/>
          <w:bCs w:val="1"/>
          <w:lang w:val="ru-RU"/>
        </w:rPr>
        <w:t>Разрешение разногласий</w:t>
      </w:r>
    </w:p>
    <w:p xmlns:wp14="http://schemas.microsoft.com/office/word/2010/wordml" w:rsidR="005D584B" w:rsidP="00032774" w:rsidRDefault="00FF432B" w14:paraId="50D5B43A" wp14:textId="77777777">
      <w:pPr>
        <w:rPr>
          <w:lang w:val="ru-RU"/>
        </w:rPr>
      </w:pPr>
      <w:r>
        <w:rPr>
          <w:lang w:val="ru-RU"/>
        </w:rPr>
        <w:t>Если возникают</w:t>
      </w:r>
      <w:r w:rsidR="005C2085">
        <w:rPr>
          <w:lang w:val="ru-RU"/>
        </w:rPr>
        <w:t xml:space="preserve"> </w:t>
      </w:r>
      <w:r w:rsidR="004276BA">
        <w:rPr>
          <w:lang w:val="ru-RU"/>
        </w:rPr>
        <w:t>разногласия</w:t>
      </w:r>
      <w:r w:rsidR="005C2085">
        <w:rPr>
          <w:lang w:val="ru-RU"/>
        </w:rPr>
        <w:t xml:space="preserve">, </w:t>
      </w:r>
      <w:r w:rsidR="00FC6DBA">
        <w:rPr>
          <w:lang w:val="ru-RU"/>
        </w:rPr>
        <w:t>которые</w:t>
      </w:r>
      <w:r w:rsidR="00984FB5">
        <w:rPr>
          <w:lang w:val="ru-RU"/>
        </w:rPr>
        <w:t xml:space="preserve"> стороны не могут решить самостоятельно, то</w:t>
      </w:r>
      <w:bookmarkStart w:name="_GoBack" w:id="0"/>
      <w:bookmarkEnd w:id="0"/>
      <w:r w:rsidR="005D584B">
        <w:rPr>
          <w:lang w:val="ru-RU"/>
        </w:rPr>
        <w:t>:</w:t>
      </w:r>
    </w:p>
    <w:p xmlns:wp14="http://schemas.microsoft.com/office/word/2010/wordml" w:rsidR="005C5AAB" w:rsidP="003D2D74" w:rsidRDefault="00962CE4" w14:paraId="6D3D56B8" wp14:textId="77777777">
      <w:pPr>
        <w:pStyle w:val="a3"/>
        <w:numPr>
          <w:ilvl w:val="0"/>
          <w:numId w:val="5"/>
        </w:numPr>
        <w:rPr>
          <w:lang w:val="ru-RU"/>
        </w:rPr>
      </w:pPr>
      <w:r w:rsidRPr="21F9853C" w:rsidR="00962CE4">
        <w:rPr>
          <w:lang w:val="ru-RU"/>
        </w:rPr>
        <w:t xml:space="preserve">Необходимо привлечь </w:t>
      </w:r>
      <w:r w:rsidRPr="21F9853C" w:rsidR="00984FB5">
        <w:rPr>
          <w:lang w:val="ru-RU"/>
        </w:rPr>
        <w:t xml:space="preserve">наиболее </w:t>
      </w:r>
      <w:r w:rsidRPr="21F9853C" w:rsidR="00984FB5">
        <w:rPr>
          <w:color w:val="70AD47" w:themeColor="accent6" w:themeTint="FF" w:themeShade="FF"/>
          <w:lang w:val="ru-RU"/>
        </w:rPr>
        <w:t xml:space="preserve">компетентных </w:t>
      </w:r>
      <w:r w:rsidRPr="21F9853C" w:rsidR="00984FB5">
        <w:rPr>
          <w:lang w:val="ru-RU"/>
        </w:rPr>
        <w:t xml:space="preserve">в данном вопросе </w:t>
      </w:r>
      <w:r w:rsidRPr="21F9853C" w:rsidR="009279D0">
        <w:rPr>
          <w:lang w:val="ru-RU"/>
        </w:rPr>
        <w:t>членов клуба</w:t>
      </w:r>
      <w:r w:rsidRPr="21F9853C" w:rsidR="00984FB5">
        <w:rPr>
          <w:lang w:val="ru-RU"/>
        </w:rPr>
        <w:t xml:space="preserve">, </w:t>
      </w:r>
      <w:r w:rsidRPr="21F9853C" w:rsidR="00167B29">
        <w:rPr>
          <w:lang w:val="ru-RU"/>
        </w:rPr>
        <w:t xml:space="preserve">которые обязаны </w:t>
      </w:r>
      <w:r w:rsidRPr="21F9853C" w:rsidR="009279D0">
        <w:rPr>
          <w:lang w:val="ru-RU"/>
        </w:rPr>
        <w:t xml:space="preserve">непредвзято подойти к ситуации и помочь с принятием </w:t>
      </w:r>
      <w:r w:rsidRPr="21F9853C" w:rsidR="00E1072C">
        <w:rPr>
          <w:lang w:val="ru-RU"/>
        </w:rPr>
        <w:t xml:space="preserve">итогового </w:t>
      </w:r>
      <w:r w:rsidRPr="21F9853C" w:rsidR="009279D0">
        <w:rPr>
          <w:lang w:val="ru-RU"/>
        </w:rPr>
        <w:t xml:space="preserve">решения. </w:t>
      </w:r>
    </w:p>
    <w:p xmlns:wp14="http://schemas.microsoft.com/office/word/2010/wordml" w:rsidRPr="00C66052" w:rsidR="006B4070" w:rsidP="006B4070" w:rsidRDefault="007C1738" w14:paraId="63EDACDE" wp14:textId="7777777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случае отсутствия наиболее компетентных в данном вопросе членов клуба следует привлечь </w:t>
      </w:r>
      <w:r w:rsidR="006631CE">
        <w:rPr>
          <w:lang w:val="ru-RU"/>
        </w:rPr>
        <w:t>независимое лицо, обладающее достаточными знаниями для принятия итогового решения.</w:t>
      </w:r>
    </w:p>
    <w:p w:rsidR="4498CD97" w:rsidP="21F9853C" w:rsidRDefault="4498CD97" w14:paraId="7BA2D975" w14:textId="4F8847DD">
      <w:pPr>
        <w:pStyle w:val="a3"/>
        <w:numPr>
          <w:ilvl w:val="0"/>
          <w:numId w:val="5"/>
        </w:numPr>
        <w:rPr>
          <w:lang w:val="ru-RU"/>
        </w:rPr>
      </w:pPr>
      <w:r w:rsidRPr="21F9853C" w:rsidR="00C66052">
        <w:rPr>
          <w:lang w:val="ru-RU"/>
        </w:rPr>
        <w:t>После принятия окончательного решения все должны его исполнять.</w:t>
      </w:r>
    </w:p>
    <w:sectPr w:rsidRPr="00032774" w:rsidR="006B4070" w:rsidSect="007C1BD9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D0E"/>
    <w:multiLevelType w:val="hybridMultilevel"/>
    <w:tmpl w:val="F1D88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0DF7"/>
    <w:multiLevelType w:val="hybridMultilevel"/>
    <w:tmpl w:val="7E1A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258B"/>
    <w:multiLevelType w:val="hybridMultilevel"/>
    <w:tmpl w:val="0C0C6B0C"/>
    <w:lvl w:ilvl="0" w:tplc="041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7F715F68"/>
    <w:multiLevelType w:val="hybridMultilevel"/>
    <w:tmpl w:val="E224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F7"/>
    <w:rsid w:val="00032774"/>
    <w:rsid w:val="000545C2"/>
    <w:rsid w:val="0006668E"/>
    <w:rsid w:val="00070E6A"/>
    <w:rsid w:val="00077105"/>
    <w:rsid w:val="00080F66"/>
    <w:rsid w:val="0008757C"/>
    <w:rsid w:val="000927D4"/>
    <w:rsid w:val="000A656D"/>
    <w:rsid w:val="000B38AC"/>
    <w:rsid w:val="000D1B26"/>
    <w:rsid w:val="001150DF"/>
    <w:rsid w:val="00116F07"/>
    <w:rsid w:val="00136E6B"/>
    <w:rsid w:val="00141FB3"/>
    <w:rsid w:val="00167B29"/>
    <w:rsid w:val="00177E03"/>
    <w:rsid w:val="001C3360"/>
    <w:rsid w:val="001C6F25"/>
    <w:rsid w:val="001E78FB"/>
    <w:rsid w:val="00212CEC"/>
    <w:rsid w:val="0028577C"/>
    <w:rsid w:val="00286E18"/>
    <w:rsid w:val="0029210C"/>
    <w:rsid w:val="002B6D20"/>
    <w:rsid w:val="002D2137"/>
    <w:rsid w:val="002D2DF0"/>
    <w:rsid w:val="002D70E6"/>
    <w:rsid w:val="00316A2F"/>
    <w:rsid w:val="00324A94"/>
    <w:rsid w:val="00395D61"/>
    <w:rsid w:val="003D6D47"/>
    <w:rsid w:val="004276BA"/>
    <w:rsid w:val="004326B0"/>
    <w:rsid w:val="004727BC"/>
    <w:rsid w:val="00474CC6"/>
    <w:rsid w:val="005439BA"/>
    <w:rsid w:val="00566E79"/>
    <w:rsid w:val="0057197F"/>
    <w:rsid w:val="0059735F"/>
    <w:rsid w:val="005B1E40"/>
    <w:rsid w:val="005C2085"/>
    <w:rsid w:val="005C247E"/>
    <w:rsid w:val="005C5AAB"/>
    <w:rsid w:val="005D0FD5"/>
    <w:rsid w:val="005D584B"/>
    <w:rsid w:val="006039E2"/>
    <w:rsid w:val="006443AF"/>
    <w:rsid w:val="006631CE"/>
    <w:rsid w:val="006644E5"/>
    <w:rsid w:val="00665385"/>
    <w:rsid w:val="006B18B5"/>
    <w:rsid w:val="006B4070"/>
    <w:rsid w:val="00732A8E"/>
    <w:rsid w:val="007360AC"/>
    <w:rsid w:val="00742F36"/>
    <w:rsid w:val="007456B9"/>
    <w:rsid w:val="007C1738"/>
    <w:rsid w:val="007C1BD9"/>
    <w:rsid w:val="007D1A06"/>
    <w:rsid w:val="007D3CBB"/>
    <w:rsid w:val="008144D2"/>
    <w:rsid w:val="0083285A"/>
    <w:rsid w:val="008361AC"/>
    <w:rsid w:val="00852157"/>
    <w:rsid w:val="0085309A"/>
    <w:rsid w:val="00877A6D"/>
    <w:rsid w:val="00920452"/>
    <w:rsid w:val="009279D0"/>
    <w:rsid w:val="00962CE4"/>
    <w:rsid w:val="00981279"/>
    <w:rsid w:val="00984FB5"/>
    <w:rsid w:val="00986C85"/>
    <w:rsid w:val="009A685E"/>
    <w:rsid w:val="009B1509"/>
    <w:rsid w:val="00A34D33"/>
    <w:rsid w:val="00A4586D"/>
    <w:rsid w:val="00A4625E"/>
    <w:rsid w:val="00A505BF"/>
    <w:rsid w:val="00A71EC0"/>
    <w:rsid w:val="00A939D2"/>
    <w:rsid w:val="00A955F2"/>
    <w:rsid w:val="00A96184"/>
    <w:rsid w:val="00AE510B"/>
    <w:rsid w:val="00AF6E27"/>
    <w:rsid w:val="00B07B12"/>
    <w:rsid w:val="00B2011A"/>
    <w:rsid w:val="00B32D95"/>
    <w:rsid w:val="00B358DE"/>
    <w:rsid w:val="00B40D35"/>
    <w:rsid w:val="00B51392"/>
    <w:rsid w:val="00B93A51"/>
    <w:rsid w:val="00BB05B8"/>
    <w:rsid w:val="00BF32CC"/>
    <w:rsid w:val="00BF6348"/>
    <w:rsid w:val="00C24F15"/>
    <w:rsid w:val="00C66052"/>
    <w:rsid w:val="00C824E7"/>
    <w:rsid w:val="00C8660A"/>
    <w:rsid w:val="00C92A8C"/>
    <w:rsid w:val="00CA4056"/>
    <w:rsid w:val="00CE3B0D"/>
    <w:rsid w:val="00D308AB"/>
    <w:rsid w:val="00D57972"/>
    <w:rsid w:val="00D6073D"/>
    <w:rsid w:val="00D919AA"/>
    <w:rsid w:val="00DF3022"/>
    <w:rsid w:val="00E1072C"/>
    <w:rsid w:val="00E35EE2"/>
    <w:rsid w:val="00E5747D"/>
    <w:rsid w:val="00E612F7"/>
    <w:rsid w:val="00E709A2"/>
    <w:rsid w:val="00EB6B70"/>
    <w:rsid w:val="00EB6F5E"/>
    <w:rsid w:val="00EC4FD8"/>
    <w:rsid w:val="00F06BDD"/>
    <w:rsid w:val="00F2378B"/>
    <w:rsid w:val="00F31CDA"/>
    <w:rsid w:val="00FC6DBA"/>
    <w:rsid w:val="00FF432B"/>
    <w:rsid w:val="02629E4D"/>
    <w:rsid w:val="0407BE1B"/>
    <w:rsid w:val="07522A0C"/>
    <w:rsid w:val="07DAD40B"/>
    <w:rsid w:val="09F74C0A"/>
    <w:rsid w:val="0A5E6D99"/>
    <w:rsid w:val="0A744DCE"/>
    <w:rsid w:val="0B863214"/>
    <w:rsid w:val="14F912D2"/>
    <w:rsid w:val="1C22AAF2"/>
    <w:rsid w:val="1CEB722D"/>
    <w:rsid w:val="200F4899"/>
    <w:rsid w:val="2083C1F1"/>
    <w:rsid w:val="21F9853C"/>
    <w:rsid w:val="251B3062"/>
    <w:rsid w:val="297685F6"/>
    <w:rsid w:val="30402820"/>
    <w:rsid w:val="381E91DA"/>
    <w:rsid w:val="3B7AED41"/>
    <w:rsid w:val="3F97A5D5"/>
    <w:rsid w:val="41FE9C5D"/>
    <w:rsid w:val="4498CD97"/>
    <w:rsid w:val="4715D57F"/>
    <w:rsid w:val="4F894965"/>
    <w:rsid w:val="51CB35B1"/>
    <w:rsid w:val="587B7740"/>
    <w:rsid w:val="5D7DC5C0"/>
    <w:rsid w:val="5E02A5DE"/>
    <w:rsid w:val="656FEFB8"/>
    <w:rsid w:val="68A7907A"/>
    <w:rsid w:val="6C8FA203"/>
    <w:rsid w:val="7057BC68"/>
    <w:rsid w:val="79C2F394"/>
    <w:rsid w:val="7CCFEF9C"/>
    <w:rsid w:val="7F0F435E"/>
    <w:rsid w:val="7FA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A64"/>
  <w15:chartTrackingRefBased/>
  <w15:docId w15:val="{75BFEE5B-B110-48E9-BB94-2E2E5F2EA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Arial" w:eastAsia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5747D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981B-B14E-43FF-BD60-4825AA7B7E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Kolonin</dc:creator>
  <keywords/>
  <dc:description/>
  <lastModifiedBy>Колонин Глеб</lastModifiedBy>
  <revision>135</revision>
  <dcterms:created xsi:type="dcterms:W3CDTF">2021-08-12T15:34:00.0000000Z</dcterms:created>
  <dcterms:modified xsi:type="dcterms:W3CDTF">2021-09-23T14:19:59.4151023Z</dcterms:modified>
</coreProperties>
</file>