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2542" w14:textId="6EFA4B40" w:rsidR="00C24F15" w:rsidRPr="008342CA" w:rsidRDefault="00C84D9A" w:rsidP="00C84D9A">
      <w:pPr>
        <w:jc w:val="center"/>
        <w:rPr>
          <w:b/>
          <w:bCs/>
          <w:lang w:val="ru-RU"/>
        </w:rPr>
      </w:pPr>
      <w:r w:rsidRPr="008342CA">
        <w:rPr>
          <w:b/>
          <w:bCs/>
          <w:lang w:val="ru-RU"/>
        </w:rPr>
        <w:t xml:space="preserve">Отчёт об исследовании “Возраста детей </w:t>
      </w:r>
      <w:r w:rsidR="008A0101" w:rsidRPr="008342CA">
        <w:rPr>
          <w:b/>
          <w:bCs/>
          <w:lang w:val="ru-RU"/>
        </w:rPr>
        <w:t>из аудитории компании 7 Футов Тур</w:t>
      </w:r>
      <w:r w:rsidRPr="008342CA">
        <w:rPr>
          <w:b/>
          <w:bCs/>
          <w:lang w:val="ru-RU"/>
        </w:rPr>
        <w:t>”</w:t>
      </w:r>
    </w:p>
    <w:p w14:paraId="1325D362" w14:textId="2DF27905" w:rsidR="00863073" w:rsidRPr="008342CA" w:rsidRDefault="0071515C" w:rsidP="00863073">
      <w:pPr>
        <w:jc w:val="center"/>
        <w:rPr>
          <w:b/>
          <w:bCs/>
          <w:lang w:val="ru-RU"/>
        </w:rPr>
      </w:pPr>
      <w:r w:rsidRPr="008342CA">
        <w:rPr>
          <w:b/>
          <w:bCs/>
          <w:lang w:val="ru-RU"/>
        </w:rPr>
        <w:t>Первичная обработка данных</w:t>
      </w:r>
    </w:p>
    <w:p w14:paraId="080BBA6F" w14:textId="5641198F" w:rsidR="00F115FE" w:rsidRPr="008342CA" w:rsidRDefault="00613993" w:rsidP="00F115FE">
      <w:pPr>
        <w:rPr>
          <w:lang w:val="ru-RU"/>
        </w:rPr>
      </w:pPr>
      <w:r w:rsidRPr="008342CA">
        <w:rPr>
          <w:lang w:val="ru-RU"/>
        </w:rPr>
        <w:t>Собранные данные</w:t>
      </w:r>
    </w:p>
    <w:tbl>
      <w:tblPr>
        <w:tblW w:w="2260" w:type="dxa"/>
        <w:tblLook w:val="04A0" w:firstRow="1" w:lastRow="0" w:firstColumn="1" w:lastColumn="0" w:noHBand="0" w:noVBand="1"/>
      </w:tblPr>
      <w:tblGrid>
        <w:gridCol w:w="2260"/>
      </w:tblGrid>
      <w:tr w:rsidR="00BB1E7D" w:rsidRPr="00BB1E7D" w14:paraId="33759F8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8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23B35FF9" w14:textId="77777777" w:rsidR="00BB1E7D" w:rsidRPr="00BB1E7D" w:rsidRDefault="00BB1E7D" w:rsidP="00BB1E7D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Возраст детей</w:t>
            </w:r>
          </w:p>
        </w:tc>
      </w:tr>
      <w:tr w:rsidR="00BB1E7D" w:rsidRPr="00BB1E7D" w14:paraId="23429DAA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275261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</w:tr>
      <w:tr w:rsidR="00BB1E7D" w:rsidRPr="00BB1E7D" w14:paraId="280591DA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DA758C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</w:tr>
      <w:tr w:rsidR="00BB1E7D" w:rsidRPr="00BB1E7D" w14:paraId="70B0983F" w14:textId="77777777" w:rsidTr="00BB1E7D">
        <w:trPr>
          <w:trHeight w:val="6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8B91D9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</w:tr>
      <w:tr w:rsidR="00BB1E7D" w:rsidRPr="00BB1E7D" w14:paraId="05EE965F" w14:textId="77777777" w:rsidTr="00BB1E7D">
        <w:trPr>
          <w:trHeight w:val="21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1CD8ED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</w:tr>
      <w:tr w:rsidR="00BB1E7D" w:rsidRPr="00BB1E7D" w14:paraId="293143F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D0B651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</w:tr>
      <w:tr w:rsidR="00BB1E7D" w:rsidRPr="00BB1E7D" w14:paraId="2061C16A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2097887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</w:tr>
      <w:tr w:rsidR="00BB1E7D" w:rsidRPr="00BB1E7D" w14:paraId="4D237A5C" w14:textId="77777777" w:rsidTr="00BB1E7D">
        <w:trPr>
          <w:trHeight w:val="12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145C85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</w:tr>
      <w:tr w:rsidR="00BB1E7D" w:rsidRPr="00BB1E7D" w14:paraId="3207E45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51A0392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</w:tr>
      <w:tr w:rsidR="00BB1E7D" w:rsidRPr="00BB1E7D" w14:paraId="577434A3" w14:textId="77777777" w:rsidTr="00BB1E7D">
        <w:trPr>
          <w:trHeight w:val="315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3CE969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</w:tr>
      <w:tr w:rsidR="00BB1E7D" w:rsidRPr="00BB1E7D" w14:paraId="415A0308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20142EF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</w:tr>
      <w:tr w:rsidR="00BB1E7D" w:rsidRPr="00BB1E7D" w14:paraId="083F4D6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533332E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65EFB01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F89D650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3915E74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743A4C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62DFD3A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18572980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507040A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FC700A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0E82842A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D6E60B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7DED70C2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014EDA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74E78B8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190BCDE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7DE7614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1E1C8F5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2309E36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08CC26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</w:tr>
      <w:tr w:rsidR="00BB1E7D" w:rsidRPr="00BB1E7D" w14:paraId="25D1A465" w14:textId="77777777" w:rsidTr="00BB1E7D">
        <w:trPr>
          <w:trHeight w:val="6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D648F1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6C9B8305" w14:textId="77777777" w:rsidTr="00BB1E7D">
        <w:trPr>
          <w:trHeight w:val="9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69C7E05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499FCC1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4FE44B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01C9CF1E" w14:textId="77777777" w:rsidTr="00BB1E7D">
        <w:trPr>
          <w:trHeight w:val="12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1266835A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544942D5" w14:textId="77777777" w:rsidTr="00BB1E7D">
        <w:trPr>
          <w:trHeight w:val="24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61B66F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lastRenderedPageBreak/>
              <w:t>7</w:t>
            </w:r>
          </w:p>
        </w:tc>
      </w:tr>
      <w:tr w:rsidR="00BB1E7D" w:rsidRPr="00BB1E7D" w14:paraId="22BE4308" w14:textId="77777777" w:rsidTr="00BB1E7D">
        <w:trPr>
          <w:trHeight w:val="6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1995CBF5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3F52FA2A" w14:textId="77777777" w:rsidTr="00BB1E7D">
        <w:trPr>
          <w:trHeight w:val="15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81E594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BB1E7D" w:rsidRPr="00BB1E7D" w14:paraId="496949A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D53F84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1C425A14" w14:textId="77777777" w:rsidTr="00BB1E7D">
        <w:trPr>
          <w:trHeight w:val="2475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73CA2E7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1688E21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88662C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0A5B7E0B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1C552AE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4083F556" w14:textId="77777777" w:rsidTr="00BB1E7D">
        <w:trPr>
          <w:trHeight w:val="3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2FF203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237582F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167BAC9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1FE59117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E2F192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0FB0DA91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4FBEC9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1BE98784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0EBDA18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5482780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900888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1D38916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2C42E42E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2D84823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1E2FDED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2B2E1047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F848D50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4675A5B3" w14:textId="77777777" w:rsidTr="00BB1E7D">
        <w:trPr>
          <w:trHeight w:val="18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13341F2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lastRenderedPageBreak/>
              <w:t>8</w:t>
            </w:r>
          </w:p>
        </w:tc>
      </w:tr>
      <w:tr w:rsidR="00BB1E7D" w:rsidRPr="00BB1E7D" w14:paraId="22D97022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2A62942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0EA90694" w14:textId="77777777" w:rsidTr="00BB1E7D">
        <w:trPr>
          <w:trHeight w:val="315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0AAFA065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6D8D29B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056E24F9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</w:tr>
      <w:tr w:rsidR="00BB1E7D" w:rsidRPr="00BB1E7D" w14:paraId="21C8D2B1" w14:textId="77777777" w:rsidTr="00BB1E7D">
        <w:trPr>
          <w:trHeight w:val="6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B853ED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43B3CE2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0478B32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5E0E4A8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3F8E24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2C24F7F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54F3EB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2B08451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149E5F9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6314E7E8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7506A8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246C4665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411A82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BB1E7D" w:rsidRPr="00BB1E7D" w14:paraId="5B9BD526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8D557F2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19BCDDF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044D04C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728AA41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D9C5C37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24281D7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BC6C95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0F5D0D7B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1FE99B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09EB678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FDADA0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2E00B83B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26EEB0C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18175A92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CA8858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6880EFD4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52FA544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10</w:t>
            </w:r>
          </w:p>
        </w:tc>
      </w:tr>
      <w:tr w:rsidR="00BB1E7D" w:rsidRPr="00BB1E7D" w14:paraId="29CD617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357D7A6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761043F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721C85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3D7EFC2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90D478E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4F1E847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B9C881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5223DA2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0CDCC4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74F74F5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475C44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1372EEA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EAB0F3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6081919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B3AF97A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7C69E527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65BC1B22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7513F50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05890866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602663C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19AB6AA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5A4A82B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BCD9E9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3231AA3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78486BB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29AA19A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65D0589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109FB7C5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7DA72768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BB1E7D" w:rsidRPr="00BB1E7D" w14:paraId="40EC3E2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5A59C520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079EC60D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21A5795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082D4DD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712088CE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14571985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D10B0A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3CE582D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C7AC507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7355EC16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4BD9887C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BB1E7D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</w:tr>
      <w:tr w:rsidR="00BB1E7D" w:rsidRPr="00BB1E7D" w14:paraId="6E13EB3C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24F0F8A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13</w:t>
            </w:r>
          </w:p>
        </w:tc>
      </w:tr>
      <w:tr w:rsidR="00BB1E7D" w:rsidRPr="00BB1E7D" w14:paraId="2AD29257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0D344F4A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4C4DB77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6B44DFE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lastRenderedPageBreak/>
              <w:t>14</w:t>
            </w:r>
          </w:p>
        </w:tc>
      </w:tr>
      <w:tr w:rsidR="00BB1E7D" w:rsidRPr="00BB1E7D" w14:paraId="000B1A0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C85473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730681AE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4F12AD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1F39FE1F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BA9E16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5E577F02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0ED6B7D7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4F05F138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DB049A4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14</w:t>
            </w:r>
          </w:p>
        </w:tc>
      </w:tr>
      <w:tr w:rsidR="00BB1E7D" w:rsidRPr="00BB1E7D" w14:paraId="55E743A2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3203C69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15</w:t>
            </w:r>
          </w:p>
        </w:tc>
      </w:tr>
      <w:tr w:rsidR="00BB1E7D" w:rsidRPr="00BB1E7D" w14:paraId="298ACF27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241A8C73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70AD47"/>
                <w:sz w:val="22"/>
                <w:szCs w:val="22"/>
              </w:rPr>
            </w:pPr>
            <w:r w:rsidRPr="00BB1E7D">
              <w:rPr>
                <w:rFonts w:eastAsia="Times New Roman"/>
                <w:color w:val="70AD47"/>
                <w:sz w:val="22"/>
                <w:szCs w:val="22"/>
              </w:rPr>
              <w:t>19</w:t>
            </w:r>
          </w:p>
        </w:tc>
      </w:tr>
      <w:tr w:rsidR="00BB1E7D" w:rsidRPr="00BB1E7D" w14:paraId="3CA9A239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4D39C78F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9C0006"/>
                <w:sz w:val="22"/>
                <w:szCs w:val="22"/>
              </w:rPr>
            </w:pPr>
            <w:r w:rsidRPr="00BB1E7D">
              <w:rPr>
                <w:rFonts w:eastAsia="Times New Roman"/>
                <w:color w:val="9C0006"/>
                <w:sz w:val="22"/>
                <w:szCs w:val="22"/>
              </w:rPr>
              <w:t>20</w:t>
            </w:r>
          </w:p>
        </w:tc>
      </w:tr>
      <w:tr w:rsidR="00BB1E7D" w:rsidRPr="00BB1E7D" w14:paraId="5BB724F3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2C1466A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9C0006"/>
                <w:sz w:val="22"/>
                <w:szCs w:val="22"/>
              </w:rPr>
            </w:pPr>
            <w:r w:rsidRPr="00BB1E7D">
              <w:rPr>
                <w:rFonts w:eastAsia="Times New Roman"/>
                <w:color w:val="9C0006"/>
                <w:sz w:val="22"/>
                <w:szCs w:val="22"/>
              </w:rPr>
              <w:t>21</w:t>
            </w:r>
          </w:p>
        </w:tc>
      </w:tr>
      <w:tr w:rsidR="00BB1E7D" w:rsidRPr="00BB1E7D" w14:paraId="6481B9A0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auto" w:fill="auto"/>
            <w:noWrap/>
            <w:vAlign w:val="bottom"/>
            <w:hideMark/>
          </w:tcPr>
          <w:p w14:paraId="1C117351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9C0006"/>
                <w:sz w:val="22"/>
                <w:szCs w:val="22"/>
              </w:rPr>
            </w:pPr>
            <w:r w:rsidRPr="00BB1E7D">
              <w:rPr>
                <w:rFonts w:eastAsia="Times New Roman"/>
                <w:color w:val="9C0006"/>
                <w:sz w:val="22"/>
                <w:szCs w:val="22"/>
              </w:rPr>
              <w:t>23</w:t>
            </w:r>
          </w:p>
        </w:tc>
      </w:tr>
      <w:tr w:rsidR="00BB1E7D" w:rsidRPr="00BB1E7D" w14:paraId="254B1DCB" w14:textId="77777777" w:rsidTr="00BB1E7D">
        <w:trPr>
          <w:trHeight w:val="300"/>
        </w:trPr>
        <w:tc>
          <w:tcPr>
            <w:tcW w:w="226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shd w:val="clear" w:color="FFF2CC" w:fill="FFF2CC"/>
            <w:noWrap/>
            <w:vAlign w:val="bottom"/>
            <w:hideMark/>
          </w:tcPr>
          <w:p w14:paraId="5FBB08BD" w14:textId="77777777" w:rsidR="00BB1E7D" w:rsidRPr="00BB1E7D" w:rsidRDefault="00BB1E7D" w:rsidP="00BB1E7D">
            <w:pPr>
              <w:spacing w:after="0" w:line="240" w:lineRule="auto"/>
              <w:jc w:val="right"/>
              <w:rPr>
                <w:rFonts w:eastAsia="Times New Roman"/>
                <w:color w:val="9C0006"/>
                <w:sz w:val="22"/>
                <w:szCs w:val="22"/>
              </w:rPr>
            </w:pPr>
            <w:r w:rsidRPr="00BB1E7D">
              <w:rPr>
                <w:rFonts w:eastAsia="Times New Roman"/>
                <w:color w:val="9C0006"/>
                <w:sz w:val="22"/>
                <w:szCs w:val="22"/>
              </w:rPr>
              <w:t>27</w:t>
            </w:r>
          </w:p>
        </w:tc>
      </w:tr>
    </w:tbl>
    <w:p w14:paraId="75B6F793" w14:textId="557E6C83" w:rsidR="006058D3" w:rsidRPr="008342CA" w:rsidRDefault="006058D3" w:rsidP="008C0B1E">
      <w:pPr>
        <w:rPr>
          <w:lang w:val="ru-RU"/>
        </w:rPr>
      </w:pPr>
    </w:p>
    <w:p w14:paraId="5C24CD77" w14:textId="52DD1921" w:rsidR="002D2906" w:rsidRPr="008342CA" w:rsidRDefault="0060132E" w:rsidP="008C0B1E">
      <w:pPr>
        <w:rPr>
          <w:lang w:val="ru-RU"/>
        </w:rPr>
      </w:pPr>
      <w:r w:rsidRPr="008342CA">
        <w:rPr>
          <w:lang w:val="ru-RU"/>
        </w:rPr>
        <w:t>Гистограмма по данным</w:t>
      </w:r>
    </w:p>
    <w:p w14:paraId="0719F1FD" w14:textId="58FEA2D8" w:rsidR="0060132E" w:rsidRPr="008342CA" w:rsidRDefault="0060132E" w:rsidP="008C0B1E">
      <w:pPr>
        <w:rPr>
          <w:lang w:val="ru-RU"/>
        </w:rPr>
      </w:pPr>
    </w:p>
    <w:p w14:paraId="3BBA2052" w14:textId="3F118E4F" w:rsidR="0053284A" w:rsidRPr="008342CA" w:rsidRDefault="00BA48E6" w:rsidP="008C0B1E">
      <w:pPr>
        <w:rPr>
          <w:lang w:val="ru-RU"/>
        </w:rPr>
      </w:pPr>
      <w:r w:rsidRPr="008342CA">
        <w:rPr>
          <w:noProof/>
        </w:rPr>
        <w:drawing>
          <wp:inline distT="0" distB="0" distL="0" distR="0" wp14:anchorId="675F17A7" wp14:editId="461B4FBD">
            <wp:extent cx="5566682" cy="4947557"/>
            <wp:effectExtent l="0" t="0" r="15240" b="57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B0121A2-F0CC-4BA5-BFA1-3F41B42FC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1F8D3EBF" w14:textId="534E8900" w:rsidR="00BA48E6" w:rsidRPr="008342CA" w:rsidRDefault="00BA48E6" w:rsidP="008C0B1E">
      <w:pPr>
        <w:rPr>
          <w:lang w:val="ru-RU"/>
        </w:rPr>
      </w:pPr>
    </w:p>
    <w:p w14:paraId="06EA9A33" w14:textId="712A37CB" w:rsidR="00982CEF" w:rsidRPr="008342CA" w:rsidRDefault="00982CEF" w:rsidP="008C0B1E">
      <w:pPr>
        <w:rPr>
          <w:lang w:val="ru-RU"/>
        </w:rPr>
      </w:pPr>
    </w:p>
    <w:p w14:paraId="7BAB5975" w14:textId="7793E14D" w:rsidR="00982CEF" w:rsidRPr="008342CA" w:rsidRDefault="00982CEF" w:rsidP="008C0B1E">
      <w:pPr>
        <w:rPr>
          <w:lang w:val="ru-RU"/>
        </w:rPr>
      </w:pPr>
    </w:p>
    <w:p w14:paraId="59773EB1" w14:textId="77777777" w:rsidR="00982CEF" w:rsidRPr="008342CA" w:rsidRDefault="00982CEF" w:rsidP="008C0B1E">
      <w:pPr>
        <w:rPr>
          <w:lang w:val="ru-RU"/>
        </w:rPr>
      </w:pPr>
    </w:p>
    <w:tbl>
      <w:tblPr>
        <w:tblW w:w="13180" w:type="dxa"/>
        <w:tblLook w:val="04A0" w:firstRow="1" w:lastRow="0" w:firstColumn="1" w:lastColumn="0" w:noHBand="0" w:noVBand="1"/>
      </w:tblPr>
      <w:tblGrid>
        <w:gridCol w:w="4876"/>
        <w:gridCol w:w="1663"/>
        <w:gridCol w:w="1256"/>
        <w:gridCol w:w="3476"/>
        <w:gridCol w:w="1936"/>
      </w:tblGrid>
      <w:tr w:rsidR="00982CEF" w:rsidRPr="00982CEF" w14:paraId="6394309A" w14:textId="77777777" w:rsidTr="00982CEF">
        <w:trPr>
          <w:trHeight w:val="300"/>
        </w:trPr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41E64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lastRenderedPageBreak/>
              <w:t>3. Рассчитайте следующие значения: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E9489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F3B6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6397A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C52D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982CEF" w:rsidRPr="00982CEF" w14:paraId="05B868B1" w14:textId="77777777" w:rsidTr="00982CEF">
        <w:trPr>
          <w:trHeight w:val="300"/>
        </w:trPr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97B4E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3.1 Выборочное среднее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46BD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8D9E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F886A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1362F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982CEF" w:rsidRPr="00982CEF" w14:paraId="5A6C1AE8" w14:textId="77777777" w:rsidTr="00982CEF">
        <w:trPr>
          <w:trHeight w:val="300"/>
        </w:trPr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509F2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3.2 Выборочное стандартное отклонение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52DF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F333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CE297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D8676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982CEF" w:rsidRPr="00982CEF" w14:paraId="6A9D619F" w14:textId="77777777" w:rsidTr="00982CEF">
        <w:trPr>
          <w:trHeight w:val="300"/>
        </w:trPr>
        <w:tc>
          <w:tcPr>
            <w:tcW w:w="4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0511F69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Характеристика</w:t>
            </w:r>
          </w:p>
        </w:tc>
        <w:tc>
          <w:tcPr>
            <w:tcW w:w="163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32EAC8D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Обозначение</w:t>
            </w:r>
          </w:p>
        </w:tc>
        <w:tc>
          <w:tcPr>
            <w:tcW w:w="12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09E79E8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Значение</w:t>
            </w:r>
          </w:p>
        </w:tc>
        <w:tc>
          <w:tcPr>
            <w:tcW w:w="34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AB7BBF6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Что характерезует</w:t>
            </w:r>
          </w:p>
        </w:tc>
        <w:tc>
          <w:tcPr>
            <w:tcW w:w="1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5B27773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982CEF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Как вычисляется</w:t>
            </w:r>
          </w:p>
        </w:tc>
      </w:tr>
      <w:tr w:rsidR="00982CEF" w:rsidRPr="00982CEF" w14:paraId="542CAABC" w14:textId="77777777" w:rsidTr="00982CEF">
        <w:trPr>
          <w:trHeight w:val="600"/>
        </w:trPr>
        <w:tc>
          <w:tcPr>
            <w:tcW w:w="4876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2B711B7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Выборочное среднее</w:t>
            </w:r>
          </w:p>
        </w:tc>
        <w:tc>
          <w:tcPr>
            <w:tcW w:w="16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342F641C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x¯</w:t>
            </w:r>
          </w:p>
        </w:tc>
        <w:tc>
          <w:tcPr>
            <w:tcW w:w="125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hideMark/>
          </w:tcPr>
          <w:p w14:paraId="19205CB7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9.6</w:t>
            </w:r>
          </w:p>
        </w:tc>
        <w:tc>
          <w:tcPr>
            <w:tcW w:w="347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hideMark/>
          </w:tcPr>
          <w:p w14:paraId="0991AA75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ср. ар. всех эл. набора</w:t>
            </w:r>
          </w:p>
        </w:tc>
        <w:tc>
          <w:tcPr>
            <w:tcW w:w="193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hideMark/>
          </w:tcPr>
          <w:p w14:paraId="3444F30B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ср. ар. всех эл. набора</w:t>
            </w:r>
          </w:p>
        </w:tc>
      </w:tr>
      <w:tr w:rsidR="00982CEF" w:rsidRPr="00982CEF" w14:paraId="3DCF431D" w14:textId="77777777" w:rsidTr="00982CEF">
        <w:trPr>
          <w:trHeight w:val="2100"/>
        </w:trPr>
        <w:tc>
          <w:tcPr>
            <w:tcW w:w="4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09EE1E9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Среднеквадратичное (стандартное) отклонение ДЛЯ ВЫБРОРОЧНОЙ ДИСПЕРСИИ</w:t>
            </w:r>
          </w:p>
        </w:tc>
        <w:tc>
          <w:tcPr>
            <w:tcW w:w="163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hideMark/>
          </w:tcPr>
          <w:p w14:paraId="7A4D8BE5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s</w:t>
            </w:r>
          </w:p>
        </w:tc>
        <w:tc>
          <w:tcPr>
            <w:tcW w:w="12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hideMark/>
          </w:tcPr>
          <w:p w14:paraId="0BFCD1BF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34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D07421B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  <w:lang w:val="ru-RU"/>
              </w:rPr>
              <w:t>Характеризует разброс значений относительно среднего (Математического ожидания). Она используется, т.к. единицы её измерения совпадают с единицами измерения данных набора.</w:t>
            </w:r>
          </w:p>
        </w:tc>
        <w:tc>
          <w:tcPr>
            <w:tcW w:w="1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800F14" w14:textId="77777777" w:rsidR="00982CEF" w:rsidRPr="00982CEF" w:rsidRDefault="00982CEF" w:rsidP="00982CEF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982CEF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 </w:t>
            </w:r>
            <w:r w:rsidRPr="00982CEF">
              <w:rPr>
                <w:rFonts w:eastAsia="Times New Roman"/>
                <w:color w:val="000000"/>
                <w:sz w:val="22"/>
                <w:szCs w:val="22"/>
              </w:rPr>
              <w:t>√(s²)</w:t>
            </w:r>
          </w:p>
        </w:tc>
      </w:tr>
    </w:tbl>
    <w:p w14:paraId="1FEE4EEC" w14:textId="78C5593C" w:rsidR="001E029E" w:rsidRPr="008342CA" w:rsidRDefault="001E029E" w:rsidP="008C0B1E">
      <w:pPr>
        <w:rPr>
          <w:lang w:val="ru-RU"/>
        </w:rPr>
      </w:pPr>
    </w:p>
    <w:p w14:paraId="45FD3BC5" w14:textId="3D77D91A" w:rsidR="00156644" w:rsidRPr="008342CA" w:rsidRDefault="00156644" w:rsidP="008C0B1E">
      <w:pPr>
        <w:rPr>
          <w:b/>
          <w:bCs/>
          <w:lang w:val="ru-RU"/>
        </w:rPr>
      </w:pPr>
      <w:r w:rsidRPr="008342CA">
        <w:rPr>
          <w:b/>
          <w:bCs/>
          <w:lang w:val="ru-RU"/>
        </w:rPr>
        <w:t xml:space="preserve">4. </w:t>
      </w:r>
      <w:r w:rsidR="003B61A5" w:rsidRPr="008342CA">
        <w:rPr>
          <w:b/>
          <w:bCs/>
          <w:color w:val="333333"/>
          <w:shd w:val="clear" w:color="auto" w:fill="FFFFFF"/>
          <w:lang w:val="ru-RU"/>
        </w:rPr>
        <w:t>Данные дискретны или непрерывны? Обоснуйте.</w:t>
      </w:r>
    </w:p>
    <w:tbl>
      <w:tblPr>
        <w:tblW w:w="9615" w:type="dxa"/>
        <w:tblLook w:val="04A0" w:firstRow="1" w:lastRow="0" w:firstColumn="1" w:lastColumn="0" w:noHBand="0" w:noVBand="1"/>
      </w:tblPr>
      <w:tblGrid>
        <w:gridCol w:w="9615"/>
      </w:tblGrid>
      <w:tr w:rsidR="00B568D1" w:rsidRPr="00B568D1" w14:paraId="155746F2" w14:textId="77777777" w:rsidTr="00B568D1">
        <w:trPr>
          <w:trHeight w:val="300"/>
        </w:trPr>
        <w:tc>
          <w:tcPr>
            <w:tcW w:w="9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26D2" w14:textId="77777777" w:rsidR="00B568D1" w:rsidRPr="00B568D1" w:rsidRDefault="00B568D1" w:rsidP="00B568D1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B568D1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Мои данные о возрасте - дискретны.</w:t>
            </w:r>
          </w:p>
        </w:tc>
      </w:tr>
      <w:tr w:rsidR="00B568D1" w:rsidRPr="00B568D1" w14:paraId="2A114705" w14:textId="77777777" w:rsidTr="00B568D1">
        <w:trPr>
          <w:trHeight w:val="300"/>
        </w:trPr>
        <w:tc>
          <w:tcPr>
            <w:tcW w:w="9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960BE" w14:textId="77777777" w:rsidR="00B568D1" w:rsidRPr="00B568D1" w:rsidRDefault="00B568D1" w:rsidP="00B568D1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B568D1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Т.к. они представлены из множества целых чисел. И продолжительность жизни человека ограничена.</w:t>
            </w:r>
          </w:p>
        </w:tc>
      </w:tr>
    </w:tbl>
    <w:p w14:paraId="0B63BAB7" w14:textId="01FA01EC" w:rsidR="00465FEF" w:rsidRPr="008342CA" w:rsidRDefault="00465FEF" w:rsidP="008C0B1E">
      <w:pPr>
        <w:rPr>
          <w:lang w:val="ru-RU"/>
        </w:rPr>
      </w:pPr>
    </w:p>
    <w:p w14:paraId="03F61760" w14:textId="14B0F69A" w:rsidR="007860DD" w:rsidRPr="008342CA" w:rsidRDefault="007860DD" w:rsidP="008C0B1E">
      <w:pPr>
        <w:rPr>
          <w:b/>
          <w:bCs/>
          <w:color w:val="333333"/>
          <w:shd w:val="clear" w:color="auto" w:fill="FFFFFF"/>
          <w:lang w:val="ru-RU"/>
        </w:rPr>
      </w:pPr>
      <w:r w:rsidRPr="008342CA">
        <w:rPr>
          <w:b/>
          <w:bCs/>
          <w:color w:val="333333"/>
          <w:shd w:val="clear" w:color="auto" w:fill="FFFFFF"/>
          <w:lang w:val="ru-RU"/>
        </w:rPr>
        <w:t>5. Словами опишите как строится гистограмма.</w:t>
      </w:r>
    </w:p>
    <w:tbl>
      <w:tblPr>
        <w:tblW w:w="5852" w:type="dxa"/>
        <w:tblLook w:val="04A0" w:firstRow="1" w:lastRow="0" w:firstColumn="1" w:lastColumn="0" w:noHBand="0" w:noVBand="1"/>
      </w:tblPr>
      <w:tblGrid>
        <w:gridCol w:w="976"/>
        <w:gridCol w:w="4876"/>
      </w:tblGrid>
      <w:tr w:rsidR="00733AD0" w:rsidRPr="00733AD0" w14:paraId="12A53BD2" w14:textId="77777777" w:rsidTr="00733AD0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854C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733AD0">
              <w:rPr>
                <w:rFonts w:eastAsia="Times New Roman"/>
                <w:color w:val="000000"/>
                <w:sz w:val="22"/>
                <w:szCs w:val="22"/>
              </w:rPr>
              <w:t>Шаг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92DE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733AD0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5. Алгоритм построения гистограммы</w:t>
            </w:r>
          </w:p>
        </w:tc>
      </w:tr>
      <w:tr w:rsidR="00733AD0" w:rsidRPr="00733AD0" w14:paraId="48F8825B" w14:textId="77777777" w:rsidTr="00733AD0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4B3B7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2"/>
                <w:szCs w:val="22"/>
              </w:rPr>
            </w:pPr>
            <w:r w:rsidRPr="00733AD0">
              <w:rPr>
                <w:rFonts w:eastAsia="Times New Roman"/>
                <w:sz w:val="22"/>
                <w:szCs w:val="22"/>
              </w:rPr>
              <w:t>1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9F57D0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33AD0">
              <w:rPr>
                <w:rFonts w:eastAsia="Times New Roman"/>
                <w:sz w:val="24"/>
                <w:szCs w:val="24"/>
              </w:rPr>
              <w:t>Собрать данные</w:t>
            </w:r>
          </w:p>
        </w:tc>
      </w:tr>
      <w:tr w:rsidR="00733AD0" w:rsidRPr="00733AD0" w14:paraId="5EB4344D" w14:textId="77777777" w:rsidTr="00733AD0">
        <w:trPr>
          <w:trHeight w:val="6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DB4F4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733AD0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03AA97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Выявить максимальное и минимальное значения данных.</w:t>
            </w:r>
          </w:p>
        </w:tc>
      </w:tr>
      <w:tr w:rsidR="00733AD0" w:rsidRPr="00733AD0" w14:paraId="0BA772A7" w14:textId="77777777" w:rsidTr="00733AD0">
        <w:trPr>
          <w:trHeight w:val="9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6452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</w:rPr>
            </w:pPr>
            <w:r w:rsidRPr="00733AD0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E086FD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Определить диапазон (размах) гистограммы вычитая из максимального значения данных минимальное</w:t>
            </w:r>
          </w:p>
        </w:tc>
      </w:tr>
      <w:tr w:rsidR="00733AD0" w:rsidRPr="00733AD0" w14:paraId="4A2436C8" w14:textId="77777777" w:rsidTr="00733AD0">
        <w:trPr>
          <w:trHeight w:val="3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22DF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4934F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0"/>
                <w:szCs w:val="20"/>
                <w:lang w:val="ru-RU"/>
              </w:rPr>
            </w:pPr>
          </w:p>
        </w:tc>
      </w:tr>
      <w:tr w:rsidR="00733AD0" w:rsidRPr="00733AD0" w14:paraId="395225DA" w14:textId="77777777" w:rsidTr="00733AD0">
        <w:trPr>
          <w:trHeight w:val="12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684E0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2"/>
                <w:szCs w:val="22"/>
              </w:rPr>
            </w:pPr>
            <w:r w:rsidRPr="00733AD0">
              <w:rPr>
                <w:rFonts w:eastAsia="Times New Roman"/>
                <w:sz w:val="22"/>
                <w:szCs w:val="22"/>
              </w:rPr>
              <w:t>4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3466A3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Полученный диапазон разделить на интервалы, предварительно определив их число (обычно 7-15 в зависимости от числа показателей)</w:t>
            </w:r>
          </w:p>
        </w:tc>
      </w:tr>
      <w:tr w:rsidR="00733AD0" w:rsidRPr="00733AD0" w14:paraId="6BF87521" w14:textId="77777777" w:rsidTr="00733AD0">
        <w:trPr>
          <w:trHeight w:val="24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2DD3C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2"/>
                <w:szCs w:val="22"/>
              </w:rPr>
            </w:pPr>
            <w:r w:rsidRPr="00733AD0">
              <w:rPr>
                <w:rFonts w:eastAsia="Times New Roman"/>
                <w:sz w:val="22"/>
                <w:szCs w:val="22"/>
              </w:rPr>
              <w:t>5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6E13BF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Все данные распределить по интервалам в порядке возрастания: левая граница первого интервала должна быть меньше наименьшего из имеющихся значений</w:t>
            </w:r>
          </w:p>
        </w:tc>
      </w:tr>
      <w:tr w:rsidR="00733AD0" w:rsidRPr="00733AD0" w14:paraId="79BD88F4" w14:textId="77777777" w:rsidTr="00733AD0">
        <w:trPr>
          <w:trHeight w:val="6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25ED0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2"/>
                <w:szCs w:val="22"/>
              </w:rPr>
            </w:pPr>
            <w:r w:rsidRPr="00733AD0">
              <w:rPr>
                <w:rFonts w:eastAsia="Times New Roman"/>
                <w:sz w:val="22"/>
                <w:szCs w:val="22"/>
              </w:rPr>
              <w:t>6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EC13BA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Подсчитать частоту каждого интервала (Сколько данных в него входит)</w:t>
            </w:r>
          </w:p>
        </w:tc>
      </w:tr>
      <w:tr w:rsidR="00733AD0" w:rsidRPr="00733AD0" w14:paraId="76733621" w14:textId="77777777" w:rsidTr="00733AD0">
        <w:trPr>
          <w:trHeight w:val="1500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F64B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2"/>
                <w:szCs w:val="22"/>
              </w:rPr>
            </w:pPr>
            <w:r w:rsidRPr="00733AD0">
              <w:rPr>
                <w:rFonts w:eastAsia="Times New Roman"/>
                <w:sz w:val="22"/>
                <w:szCs w:val="22"/>
              </w:rPr>
              <w:t>7</w:t>
            </w:r>
          </w:p>
        </w:tc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648C9D" w14:textId="77777777" w:rsidR="00733AD0" w:rsidRPr="00733AD0" w:rsidRDefault="00733AD0" w:rsidP="00733AD0">
            <w:pPr>
              <w:spacing w:after="0" w:line="240" w:lineRule="auto"/>
              <w:rPr>
                <w:rFonts w:eastAsia="Times New Roman"/>
                <w:sz w:val="24"/>
                <w:szCs w:val="24"/>
                <w:lang w:val="ru-RU"/>
              </w:rPr>
            </w:pPr>
            <w:r w:rsidRPr="00733AD0">
              <w:rPr>
                <w:rFonts w:eastAsia="Times New Roman"/>
                <w:sz w:val="24"/>
                <w:szCs w:val="24"/>
                <w:lang w:val="ru-RU"/>
              </w:rPr>
              <w:t>По полученным данным построить гистограмму - столбчатую диаграмму, высота столбиков которой соответствует частоте попадания данных в каждый из интервалов:</w:t>
            </w:r>
          </w:p>
        </w:tc>
      </w:tr>
    </w:tbl>
    <w:p w14:paraId="63F132E8" w14:textId="3CF07AB0" w:rsidR="00386C8B" w:rsidRPr="008342CA" w:rsidRDefault="00386C8B" w:rsidP="008C0B1E">
      <w:pPr>
        <w:rPr>
          <w:color w:val="333333"/>
          <w:shd w:val="clear" w:color="auto" w:fill="FFFFFF"/>
          <w:lang w:val="ru-RU"/>
        </w:rPr>
      </w:pPr>
    </w:p>
    <w:p w14:paraId="709F7E96" w14:textId="41AB22EE" w:rsidR="00733AD0" w:rsidRPr="008342CA" w:rsidRDefault="00C910EE" w:rsidP="008C0B1E">
      <w:pPr>
        <w:rPr>
          <w:b/>
          <w:bCs/>
          <w:color w:val="333333"/>
          <w:shd w:val="clear" w:color="auto" w:fill="FFFFFF"/>
        </w:rPr>
      </w:pPr>
      <w:r w:rsidRPr="008342CA">
        <w:rPr>
          <w:b/>
          <w:bCs/>
          <w:color w:val="333333"/>
          <w:shd w:val="clear" w:color="auto" w:fill="FFFFFF"/>
        </w:rPr>
        <w:t>6. Есть ли потенциальные выбросы?</w:t>
      </w:r>
    </w:p>
    <w:p w14:paraId="5D67ED49" w14:textId="3F25E926" w:rsidR="00C910EE" w:rsidRPr="008342CA" w:rsidRDefault="001F2CA9" w:rsidP="008C0B1E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Да, есть.</w:t>
      </w:r>
    </w:p>
    <w:p w14:paraId="2C6E28A1" w14:textId="6A40A59A" w:rsidR="001F2CA9" w:rsidRPr="008342CA" w:rsidRDefault="001F2CA9" w:rsidP="008C0B1E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 xml:space="preserve">В таблице собранных данных умеренные </w:t>
      </w:r>
      <w:r w:rsidR="00031243" w:rsidRPr="008342CA">
        <w:rPr>
          <w:color w:val="333333"/>
          <w:shd w:val="clear" w:color="auto" w:fill="FFFFFF"/>
          <w:lang w:val="ru-RU"/>
        </w:rPr>
        <w:t xml:space="preserve">выбросы выделены зеленым, а экстремальные – крсным цветом. </w:t>
      </w:r>
    </w:p>
    <w:p w14:paraId="4D1E04D9" w14:textId="1C976BEA" w:rsidR="00031243" w:rsidRPr="008342CA" w:rsidRDefault="00031243" w:rsidP="008C0B1E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 xml:space="preserve">Подробные расчёты в отчёте </w:t>
      </w:r>
      <w:r w:rsidRPr="008342CA">
        <w:rPr>
          <w:color w:val="333333"/>
          <w:shd w:val="clear" w:color="auto" w:fill="FFFFFF"/>
        </w:rPr>
        <w:t>Excel</w:t>
      </w:r>
      <w:r w:rsidRPr="008342CA">
        <w:rPr>
          <w:color w:val="333333"/>
          <w:shd w:val="clear" w:color="auto" w:fill="FFFFFF"/>
          <w:lang w:val="ru-RU"/>
        </w:rPr>
        <w:t>.</w:t>
      </w:r>
    </w:p>
    <w:p w14:paraId="712F2D60" w14:textId="77777777" w:rsidR="0091131F" w:rsidRPr="008342CA" w:rsidRDefault="0091131F" w:rsidP="008C0B1E">
      <w:pPr>
        <w:rPr>
          <w:color w:val="333333"/>
          <w:shd w:val="clear" w:color="auto" w:fill="FFFFFF"/>
          <w:lang w:val="ru-RU"/>
        </w:rPr>
      </w:pPr>
    </w:p>
    <w:p w14:paraId="67E21EFD" w14:textId="6D32300D" w:rsidR="00386C8B" w:rsidRPr="008342CA" w:rsidRDefault="00C42706" w:rsidP="00C42706">
      <w:pPr>
        <w:jc w:val="center"/>
        <w:rPr>
          <w:b/>
          <w:bCs/>
          <w:lang w:val="ru-RU"/>
        </w:rPr>
      </w:pPr>
      <w:r w:rsidRPr="008342CA">
        <w:rPr>
          <w:b/>
          <w:bCs/>
          <w:lang w:val="ru-RU"/>
        </w:rPr>
        <w:t>Исследовательский анализ данных</w:t>
      </w:r>
    </w:p>
    <w:tbl>
      <w:tblPr>
        <w:tblW w:w="7512" w:type="dxa"/>
        <w:tblLook w:val="04A0" w:firstRow="1" w:lastRow="0" w:firstColumn="1" w:lastColumn="0" w:noHBand="0" w:noVBand="1"/>
      </w:tblPr>
      <w:tblGrid>
        <w:gridCol w:w="3776"/>
        <w:gridCol w:w="3736"/>
      </w:tblGrid>
      <w:tr w:rsidR="00AE16FC" w:rsidRPr="00AE16FC" w14:paraId="0C192243" w14:textId="77777777" w:rsidTr="00AE16FC">
        <w:trPr>
          <w:trHeight w:val="300"/>
        </w:trPr>
        <w:tc>
          <w:tcPr>
            <w:tcW w:w="3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0E3D5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b/>
                <w:bCs/>
                <w:color w:val="000000"/>
                <w:sz w:val="22"/>
                <w:szCs w:val="22"/>
              </w:rPr>
              <w:t>1. Определите следующие значения</w:t>
            </w:r>
          </w:p>
        </w:tc>
        <w:tc>
          <w:tcPr>
            <w:tcW w:w="3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6129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AE16FC" w:rsidRPr="00AE16FC" w14:paraId="73EFC154" w14:textId="77777777" w:rsidTr="00AE16FC">
        <w:trPr>
          <w:trHeight w:val="3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3B4418F1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E16FC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Характеристика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E7D9CA8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b/>
                <w:bCs/>
                <w:color w:val="FFFFFF"/>
                <w:sz w:val="22"/>
                <w:szCs w:val="22"/>
              </w:rPr>
            </w:pPr>
            <w:r w:rsidRPr="00AE16FC">
              <w:rPr>
                <w:rFonts w:eastAsia="Times New Roman"/>
                <w:b/>
                <w:bCs/>
                <w:color w:val="FFFFFF"/>
                <w:sz w:val="22"/>
                <w:szCs w:val="22"/>
              </w:rPr>
              <w:t>Значение</w:t>
            </w:r>
          </w:p>
        </w:tc>
      </w:tr>
      <w:tr w:rsidR="00AE16FC" w:rsidRPr="00AE16FC" w14:paraId="3BF248F6" w14:textId="77777777" w:rsidTr="00AE16FC">
        <w:trPr>
          <w:trHeight w:val="3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vAlign w:val="center"/>
            <w:hideMark/>
          </w:tcPr>
          <w:p w14:paraId="4FD8ADB9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Min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68D75F0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</w:tr>
      <w:tr w:rsidR="00AE16FC" w:rsidRPr="00AE16FC" w14:paraId="32B16534" w14:textId="77777777" w:rsidTr="00AE16FC">
        <w:trPr>
          <w:trHeight w:val="3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5D7DD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Медиана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7129B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</w:tr>
      <w:tr w:rsidR="00AE16FC" w:rsidRPr="00AE16FC" w14:paraId="6DF6E83D" w14:textId="77777777" w:rsidTr="00AE16FC">
        <w:trPr>
          <w:trHeight w:val="6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vAlign w:val="center"/>
            <w:hideMark/>
          </w:tcPr>
          <w:p w14:paraId="5A844BC3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Max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05B69CF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27</w:t>
            </w:r>
          </w:p>
        </w:tc>
      </w:tr>
      <w:tr w:rsidR="00AE16FC" w:rsidRPr="00AE16FC" w14:paraId="7BD0C470" w14:textId="77777777" w:rsidTr="00AE16FC">
        <w:trPr>
          <w:trHeight w:val="21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85549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Q</w:t>
            </w:r>
            <w:r w:rsidRPr="00AE16FC">
              <w:rPr>
                <w:rFonts w:ascii="Cambria Math" w:eastAsia="Times New Roman" w:hAnsi="Cambria Math" w:cs="Cambria Math"/>
                <w:color w:val="333333"/>
                <w:sz w:val="24"/>
                <w:szCs w:val="24"/>
              </w:rPr>
              <w:t>₁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CA55D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</w:tr>
      <w:tr w:rsidR="00AE16FC" w:rsidRPr="00AE16FC" w14:paraId="318A9EF1" w14:textId="77777777" w:rsidTr="00AE16FC">
        <w:trPr>
          <w:trHeight w:val="3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vAlign w:val="center"/>
            <w:hideMark/>
          </w:tcPr>
          <w:p w14:paraId="130CED02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Q</w:t>
            </w:r>
            <w:r w:rsidRPr="00AE16FC">
              <w:rPr>
                <w:rFonts w:ascii="Cambria Math" w:eastAsia="Times New Roman" w:hAnsi="Cambria Math" w:cs="Cambria Math"/>
                <w:color w:val="333333"/>
                <w:sz w:val="24"/>
                <w:szCs w:val="24"/>
              </w:rPr>
              <w:t>₃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1ED23FD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</w:tr>
      <w:tr w:rsidR="00AE16FC" w:rsidRPr="00AE16FC" w14:paraId="3F8FC711" w14:textId="77777777" w:rsidTr="00AE16FC">
        <w:trPr>
          <w:trHeight w:val="3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04B1C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IQR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E368E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</w:tr>
      <w:tr w:rsidR="00AE16FC" w:rsidRPr="00AE16FC" w14:paraId="14C8156A" w14:textId="77777777" w:rsidTr="00AE16FC">
        <w:trPr>
          <w:trHeight w:val="1200"/>
        </w:trPr>
        <w:tc>
          <w:tcPr>
            <w:tcW w:w="3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vAlign w:val="center"/>
            <w:hideMark/>
          </w:tcPr>
          <w:p w14:paraId="09D4BD15" w14:textId="77777777" w:rsidR="00AE16FC" w:rsidRPr="00AE16FC" w:rsidRDefault="00AE16FC" w:rsidP="00AE16FC">
            <w:pPr>
              <w:spacing w:after="0" w:line="240" w:lineRule="auto"/>
              <w:rPr>
                <w:rFonts w:eastAsia="Times New Roman"/>
                <w:color w:val="333333"/>
                <w:sz w:val="24"/>
                <w:szCs w:val="24"/>
              </w:rPr>
            </w:pPr>
            <w:r w:rsidRPr="00AE16FC">
              <w:rPr>
                <w:rFonts w:eastAsia="Times New Roman"/>
                <w:color w:val="333333"/>
                <w:sz w:val="24"/>
                <w:szCs w:val="24"/>
              </w:rPr>
              <w:t>90-й процентиль</w:t>
            </w:r>
          </w:p>
        </w:tc>
        <w:tc>
          <w:tcPr>
            <w:tcW w:w="37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166834E" w14:textId="77777777" w:rsidR="00AE16FC" w:rsidRPr="00AE16FC" w:rsidRDefault="00AE16FC" w:rsidP="00AE16FC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AE16FC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</w:tr>
    </w:tbl>
    <w:p w14:paraId="396A6579" w14:textId="2296A27E" w:rsidR="004D75C2" w:rsidRPr="008342CA" w:rsidRDefault="004D75C2" w:rsidP="004D75C2">
      <w:pPr>
        <w:rPr>
          <w:color w:val="333333"/>
          <w:shd w:val="clear" w:color="auto" w:fill="FFFFFF"/>
          <w:lang w:val="ru-RU"/>
        </w:rPr>
      </w:pPr>
    </w:p>
    <w:p w14:paraId="6DD3B970" w14:textId="77777777" w:rsidR="00042EF1" w:rsidRPr="008342CA" w:rsidRDefault="00042EF1" w:rsidP="00042EF1">
      <w:pPr>
        <w:spacing w:after="0" w:line="240" w:lineRule="auto"/>
        <w:rPr>
          <w:rFonts w:eastAsia="Times New Roman"/>
          <w:b/>
          <w:bCs/>
          <w:color w:val="000000"/>
          <w:sz w:val="22"/>
          <w:szCs w:val="22"/>
        </w:rPr>
      </w:pPr>
      <w:r w:rsidRPr="00042EF1">
        <w:rPr>
          <w:rFonts w:eastAsia="Times New Roman"/>
          <w:b/>
          <w:bCs/>
          <w:color w:val="000000"/>
          <w:sz w:val="22"/>
          <w:szCs w:val="22"/>
        </w:rPr>
        <w:t>2. Постройте коробковую диаграмму</w:t>
      </w:r>
    </w:p>
    <w:p w14:paraId="07E470C0" w14:textId="6A5CA2EA" w:rsidR="00A80D1C" w:rsidRPr="008342CA" w:rsidRDefault="00A80D1C" w:rsidP="004D75C2">
      <w:pPr>
        <w:rPr>
          <w:color w:val="333333"/>
          <w:shd w:val="clear" w:color="auto" w:fill="FFFFFF"/>
          <w:lang w:val="ru-RU"/>
        </w:rPr>
      </w:pPr>
    </w:p>
    <w:p w14:paraId="7EE2D614" w14:textId="3C15C535" w:rsidR="005E3B2D" w:rsidRPr="008342CA" w:rsidRDefault="00D62637" w:rsidP="004D75C2">
      <w:pPr>
        <w:rPr>
          <w:color w:val="333333"/>
          <w:shd w:val="clear" w:color="auto" w:fill="FFFFFF"/>
          <w:lang w:val="ru-RU"/>
        </w:rPr>
      </w:pPr>
      <w:r w:rsidRPr="008342CA">
        <w:rPr>
          <w:noProof/>
        </w:rPr>
        <w:lastRenderedPageBreak/>
        <w:drawing>
          <wp:inline distT="0" distB="0" distL="0" distR="0" wp14:anchorId="1905C281" wp14:editId="50CC0A0D">
            <wp:extent cx="5510535" cy="3114675"/>
            <wp:effectExtent l="0" t="0" r="0" b="0"/>
            <wp:docPr id="4" name="Коробчатая диаграмма2">
              <a:extLst xmlns:a="http://schemas.openxmlformats.org/drawingml/2006/main">
                <a:ext uri="{FF2B5EF4-FFF2-40B4-BE49-F238E27FC236}">
                  <a16:creationId xmlns:a16="http://schemas.microsoft.com/office/drawing/2014/main" id="{9C36E2EF-B961-45CF-A660-0FE5085A2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робчатая диаграмма2">
                      <a:extLst>
                        <a:ext uri="{FF2B5EF4-FFF2-40B4-BE49-F238E27FC236}">
                          <a16:creationId xmlns:a16="http://schemas.microsoft.com/office/drawing/2014/main" id="{9C36E2EF-B961-45CF-A660-0FE5085A2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956" cy="31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C18" w14:textId="69797B7B" w:rsidR="00467E08" w:rsidRPr="008342CA" w:rsidRDefault="00D87A44" w:rsidP="004D75C2">
      <w:pPr>
        <w:rPr>
          <w:b/>
          <w:bCs/>
          <w:color w:val="333333"/>
          <w:shd w:val="clear" w:color="auto" w:fill="FFFFFF"/>
          <w:lang w:val="ru-RU"/>
        </w:rPr>
      </w:pPr>
      <w:r w:rsidRPr="008342CA">
        <w:rPr>
          <w:b/>
          <w:bCs/>
          <w:color w:val="333333"/>
          <w:shd w:val="clear" w:color="auto" w:fill="FFFFFF"/>
          <w:lang w:val="ru-RU"/>
        </w:rPr>
        <w:t>3. Что форма диаграммы говорит о концентрации данных?</w:t>
      </w:r>
    </w:p>
    <w:p w14:paraId="74830DC6" w14:textId="65094942" w:rsidR="00D87A44" w:rsidRPr="008342CA" w:rsidRDefault="00640FDE" w:rsidP="004D75C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Коробчатая диаграмма показывает, что наибольшая часть детей находится в возрасте от 7 до 11 лет (между 1 и 3 квартилями)</w:t>
      </w:r>
    </w:p>
    <w:p w14:paraId="304C62E3" w14:textId="7D7A663E" w:rsidR="00640FDE" w:rsidRPr="008342CA" w:rsidRDefault="00640FDE" w:rsidP="004D75C2">
      <w:pPr>
        <w:rPr>
          <w:color w:val="333333"/>
          <w:shd w:val="clear" w:color="auto" w:fill="FFFFFF"/>
          <w:lang w:val="ru-RU"/>
        </w:rPr>
      </w:pPr>
    </w:p>
    <w:p w14:paraId="5BB1592D" w14:textId="621EF2E9" w:rsidR="00640FDE" w:rsidRPr="008342CA" w:rsidRDefault="0072013F" w:rsidP="004D75C2">
      <w:pPr>
        <w:rPr>
          <w:b/>
          <w:bCs/>
          <w:color w:val="333333"/>
          <w:shd w:val="clear" w:color="auto" w:fill="FFFFFF"/>
          <w:lang w:val="ru-RU"/>
        </w:rPr>
      </w:pPr>
      <w:r w:rsidRPr="008342CA">
        <w:rPr>
          <w:b/>
          <w:bCs/>
          <w:color w:val="333333"/>
          <w:shd w:val="clear" w:color="auto" w:fill="FFFFFF"/>
          <w:lang w:val="ru-RU"/>
        </w:rPr>
        <w:t>4. Как с помощью коробковой диаграммы определить, есть ли потенциальные выбросы?</w:t>
      </w:r>
    </w:p>
    <w:p w14:paraId="5859BEF7" w14:textId="389CC4AB" w:rsidR="00316D5A" w:rsidRPr="008342CA" w:rsidRDefault="001C3421" w:rsidP="004D75C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Необходимо отметить на ней места, которые ограничивают диапазоны выбросов.</w:t>
      </w:r>
    </w:p>
    <w:p w14:paraId="7131948F" w14:textId="18390F3B" w:rsidR="001C3421" w:rsidRPr="008342CA" w:rsidRDefault="00C26983" w:rsidP="004D75C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 xml:space="preserve">Если имеются данные, которые лежат в этих </w:t>
      </w:r>
      <w:r w:rsidR="000658BD" w:rsidRPr="008342CA">
        <w:rPr>
          <w:color w:val="333333"/>
          <w:shd w:val="clear" w:color="auto" w:fill="FFFFFF"/>
          <w:lang w:val="ru-RU"/>
        </w:rPr>
        <w:t>диапазонах</w:t>
      </w:r>
      <w:r w:rsidRPr="008342CA">
        <w:rPr>
          <w:color w:val="333333"/>
          <w:shd w:val="clear" w:color="auto" w:fill="FFFFFF"/>
          <w:lang w:val="ru-RU"/>
        </w:rPr>
        <w:t>, то они и являются выбросами</w:t>
      </w:r>
    </w:p>
    <w:p w14:paraId="10918D42" w14:textId="0EE1FAAF" w:rsidR="00C26983" w:rsidRPr="008342CA" w:rsidRDefault="000658BD" w:rsidP="004D75C2">
      <w:pPr>
        <w:rPr>
          <w:color w:val="333333"/>
          <w:shd w:val="clear" w:color="auto" w:fill="FFFFFF"/>
          <w:lang w:val="ru-RU"/>
        </w:rPr>
      </w:pPr>
      <w:r w:rsidRPr="008342CA">
        <w:rPr>
          <w:noProof/>
        </w:rPr>
        <w:drawing>
          <wp:inline distT="0" distB="0" distL="0" distR="0" wp14:anchorId="2D389F3B" wp14:editId="70415AA5">
            <wp:extent cx="4985497" cy="1277438"/>
            <wp:effectExtent l="0" t="0" r="5715" b="0"/>
            <wp:docPr id="5" name="Выбросы">
              <a:extLst xmlns:a="http://schemas.openxmlformats.org/drawingml/2006/main">
                <a:ext uri="{FF2B5EF4-FFF2-40B4-BE49-F238E27FC236}">
                  <a16:creationId xmlns:a16="http://schemas.microsoft.com/office/drawing/2014/main" id="{BF7B3ABC-F037-4343-9344-CAEA6DB5D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">
                      <a:extLst>
                        <a:ext uri="{FF2B5EF4-FFF2-40B4-BE49-F238E27FC236}">
                          <a16:creationId xmlns:a16="http://schemas.microsoft.com/office/drawing/2014/main" id="{BF7B3ABC-F037-4343-9344-CAEA6DB5D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497" cy="12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F03" w14:textId="4CC46BD9" w:rsidR="00992509" w:rsidRPr="008342CA" w:rsidRDefault="00992509" w:rsidP="004D75C2">
      <w:pPr>
        <w:rPr>
          <w:color w:val="333333"/>
          <w:shd w:val="clear" w:color="auto" w:fill="FFFFFF"/>
          <w:lang w:val="ru-RU"/>
        </w:rPr>
      </w:pPr>
    </w:p>
    <w:p w14:paraId="266A41CB" w14:textId="5019D5C8" w:rsidR="00992509" w:rsidRPr="008342CA" w:rsidRDefault="00CF2693" w:rsidP="004D75C2">
      <w:pPr>
        <w:rPr>
          <w:b/>
          <w:bCs/>
          <w:color w:val="333333"/>
          <w:shd w:val="clear" w:color="auto" w:fill="FFFFFF"/>
          <w:lang w:val="ru-RU"/>
        </w:rPr>
      </w:pPr>
      <w:r w:rsidRPr="008342CA">
        <w:rPr>
          <w:b/>
          <w:bCs/>
          <w:color w:val="333333"/>
          <w:shd w:val="clear" w:color="auto" w:fill="FFFFFF"/>
          <w:lang w:val="ru-RU"/>
        </w:rPr>
        <w:t>5. Как стандартное отклонение помогает определить концентрацию данных и наличие потенциальных выбросов?</w:t>
      </w:r>
    </w:p>
    <w:p w14:paraId="4DB31B70" w14:textId="4C6607C1" w:rsidR="00263218" w:rsidRPr="008342CA" w:rsidRDefault="00263218" w:rsidP="00263218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 xml:space="preserve">Стандартное отклонение s </w:t>
      </w:r>
      <w:r w:rsidR="004D7F4F" w:rsidRPr="008342CA">
        <w:rPr>
          <w:color w:val="333333"/>
          <w:shd w:val="clear" w:color="auto" w:fill="FFFFFF"/>
          <w:lang w:val="ru-RU"/>
        </w:rPr>
        <w:t>определяет,</w:t>
      </w:r>
      <w:r w:rsidRPr="008342CA">
        <w:rPr>
          <w:color w:val="333333"/>
          <w:shd w:val="clear" w:color="auto" w:fill="FFFFFF"/>
          <w:lang w:val="ru-RU"/>
        </w:rPr>
        <w:t xml:space="preserve"> насколько далеко может быть значение данных от среднего значения набора данных.</w:t>
      </w:r>
    </w:p>
    <w:p w14:paraId="6B306649" w14:textId="77777777" w:rsidR="00263218" w:rsidRPr="008342CA" w:rsidRDefault="00263218" w:rsidP="00263218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Если s маленькое, то данные сильно сконцентрированны.</w:t>
      </w:r>
    </w:p>
    <w:p w14:paraId="0A2B28DC" w14:textId="533C3204" w:rsidR="00CF2693" w:rsidRPr="008342CA" w:rsidRDefault="00263218" w:rsidP="00263218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Если s велико, то вероятность наличия выбросов сильно возрастает.</w:t>
      </w:r>
    </w:p>
    <w:p w14:paraId="4757A755" w14:textId="08BB4698" w:rsidR="00E178A0" w:rsidRPr="008342CA" w:rsidRDefault="00E178A0" w:rsidP="00263218">
      <w:pPr>
        <w:rPr>
          <w:color w:val="333333"/>
          <w:shd w:val="clear" w:color="auto" w:fill="FFFFFF"/>
          <w:lang w:val="ru-RU"/>
        </w:rPr>
      </w:pPr>
    </w:p>
    <w:p w14:paraId="7924DCA5" w14:textId="77777777" w:rsidR="00935A9C" w:rsidRPr="008342CA" w:rsidRDefault="00935A9C" w:rsidP="00935A9C">
      <w:pPr>
        <w:rPr>
          <w:b/>
          <w:bCs/>
          <w:color w:val="333333"/>
          <w:shd w:val="clear" w:color="auto" w:fill="FFFFFF"/>
          <w:lang w:val="ru-RU"/>
        </w:rPr>
      </w:pPr>
      <w:r w:rsidRPr="008342CA">
        <w:rPr>
          <w:b/>
          <w:bCs/>
          <w:color w:val="333333"/>
          <w:shd w:val="clear" w:color="auto" w:fill="FFFFFF"/>
          <w:lang w:val="ru-RU"/>
        </w:rPr>
        <w:lastRenderedPageBreak/>
        <w:t>6. Что представляет собой IQR в этой задаче?</w:t>
      </w:r>
    </w:p>
    <w:p w14:paraId="16318E05" w14:textId="77777777" w:rsidR="00935A9C" w:rsidRPr="008342CA" w:rsidRDefault="00935A9C" w:rsidP="00935A9C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IQR = 4</w:t>
      </w:r>
    </w:p>
    <w:p w14:paraId="062214D6" w14:textId="77777777" w:rsidR="00935A9C" w:rsidRPr="008342CA" w:rsidRDefault="00935A9C" w:rsidP="00935A9C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"В моей задача IQR это разность между первыми 25 % детей и последними 25% детей по возрасту.</w:t>
      </w:r>
    </w:p>
    <w:p w14:paraId="138FD91D" w14:textId="6A208B16" w:rsidR="00E178A0" w:rsidRPr="008342CA" w:rsidRDefault="00935A9C" w:rsidP="00935A9C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Т.е. он говорит, что разница между первыми 25% и 75% детей по возрасту составляет 4 года."</w:t>
      </w:r>
    </w:p>
    <w:p w14:paraId="7D84BB02" w14:textId="68072AC5" w:rsidR="00220495" w:rsidRPr="008342CA" w:rsidRDefault="00220495" w:rsidP="00935A9C">
      <w:pPr>
        <w:rPr>
          <w:color w:val="333333"/>
          <w:shd w:val="clear" w:color="auto" w:fill="FFFFFF"/>
          <w:lang w:val="ru-RU"/>
        </w:rPr>
      </w:pPr>
    </w:p>
    <w:p w14:paraId="61DFCC31" w14:textId="77777777" w:rsidR="00F33F52" w:rsidRPr="008342CA" w:rsidRDefault="00F33F52" w:rsidP="00F33F5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7. Найдите значение, которое составляет 1.5 стандартных отклонения:</w:t>
      </w:r>
      <w:r w:rsidRPr="008342CA">
        <w:rPr>
          <w:color w:val="333333"/>
          <w:shd w:val="clear" w:color="auto" w:fill="FFFFFF"/>
          <w:lang w:val="ru-RU"/>
        </w:rPr>
        <w:tab/>
      </w:r>
    </w:p>
    <w:p w14:paraId="61A94CF7" w14:textId="77777777" w:rsidR="00F33F52" w:rsidRPr="008342CA" w:rsidRDefault="00F33F52" w:rsidP="00F33F5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Среднее - медиана - x¯ =</w:t>
      </w:r>
      <w:r w:rsidRPr="008342CA">
        <w:rPr>
          <w:color w:val="333333"/>
          <w:shd w:val="clear" w:color="auto" w:fill="FFFFFF"/>
          <w:lang w:val="ru-RU"/>
        </w:rPr>
        <w:tab/>
        <w:t>9.6</w:t>
      </w:r>
    </w:p>
    <w:p w14:paraId="36FA7F6A" w14:textId="77777777" w:rsidR="00F33F52" w:rsidRPr="008342CA" w:rsidRDefault="00F33F52" w:rsidP="00F33F5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Стандартное отклонение s =</w:t>
      </w:r>
      <w:r w:rsidRPr="008342CA">
        <w:rPr>
          <w:color w:val="333333"/>
          <w:shd w:val="clear" w:color="auto" w:fill="FFFFFF"/>
          <w:lang w:val="ru-RU"/>
        </w:rPr>
        <w:tab/>
        <w:t>4.1</w:t>
      </w:r>
    </w:p>
    <w:p w14:paraId="42F6DDA0" w14:textId="77777777" w:rsidR="00F33F52" w:rsidRPr="008342CA" w:rsidRDefault="00F33F52" w:rsidP="00F33F5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а. выше среднего _______</w:t>
      </w:r>
      <w:r w:rsidRPr="008342CA">
        <w:rPr>
          <w:color w:val="333333"/>
          <w:shd w:val="clear" w:color="auto" w:fill="FFFFFF"/>
          <w:lang w:val="ru-RU"/>
        </w:rPr>
        <w:tab/>
        <w:t>15.7</w:t>
      </w:r>
    </w:p>
    <w:p w14:paraId="7600A8E5" w14:textId="13A10DFB" w:rsidR="00220495" w:rsidRPr="008342CA" w:rsidRDefault="00F33F52" w:rsidP="00F33F52">
      <w:pPr>
        <w:rPr>
          <w:color w:val="333333"/>
          <w:shd w:val="clear" w:color="auto" w:fill="FFFFFF"/>
          <w:lang w:val="ru-RU"/>
        </w:rPr>
      </w:pPr>
      <w:r w:rsidRPr="008342CA">
        <w:rPr>
          <w:color w:val="333333"/>
          <w:shd w:val="clear" w:color="auto" w:fill="FFFFFF"/>
          <w:lang w:val="ru-RU"/>
        </w:rPr>
        <w:t>b. ниже среднего _______</w:t>
      </w:r>
      <w:r w:rsidRPr="008342CA">
        <w:rPr>
          <w:color w:val="333333"/>
          <w:shd w:val="clear" w:color="auto" w:fill="FFFFFF"/>
          <w:lang w:val="ru-RU"/>
        </w:rPr>
        <w:tab/>
        <w:t>3.5</w:t>
      </w:r>
    </w:p>
    <w:p w14:paraId="1EB02A7C" w14:textId="7018869D" w:rsidR="00A51C80" w:rsidRPr="008342CA" w:rsidRDefault="00A51C80" w:rsidP="00263218">
      <w:pPr>
        <w:rPr>
          <w:color w:val="333333"/>
          <w:shd w:val="clear" w:color="auto" w:fill="FFFFFF"/>
          <w:lang w:val="ru-RU"/>
        </w:rPr>
      </w:pPr>
    </w:p>
    <w:p w14:paraId="77F11DC8" w14:textId="77777777" w:rsidR="003652CE" w:rsidRPr="008342CA" w:rsidRDefault="003652CE" w:rsidP="00263218">
      <w:pPr>
        <w:rPr>
          <w:color w:val="333333"/>
          <w:shd w:val="clear" w:color="auto" w:fill="FFFFFF"/>
          <w:lang w:val="ru-RU"/>
        </w:rPr>
      </w:pPr>
    </w:p>
    <w:sectPr w:rsidR="003652CE" w:rsidRPr="008342CA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BF0"/>
    <w:rsid w:val="000300FD"/>
    <w:rsid w:val="00031243"/>
    <w:rsid w:val="00042EF1"/>
    <w:rsid w:val="000658BD"/>
    <w:rsid w:val="000D3B2E"/>
    <w:rsid w:val="000F50A1"/>
    <w:rsid w:val="00107123"/>
    <w:rsid w:val="00156644"/>
    <w:rsid w:val="001C3421"/>
    <w:rsid w:val="001E029E"/>
    <w:rsid w:val="001F2CA9"/>
    <w:rsid w:val="00220495"/>
    <w:rsid w:val="002625B8"/>
    <w:rsid w:val="00263218"/>
    <w:rsid w:val="002D2906"/>
    <w:rsid w:val="00316D5A"/>
    <w:rsid w:val="003652CE"/>
    <w:rsid w:val="00386C8B"/>
    <w:rsid w:val="0039373A"/>
    <w:rsid w:val="003B61A5"/>
    <w:rsid w:val="0046076A"/>
    <w:rsid w:val="00465FEF"/>
    <w:rsid w:val="00467E08"/>
    <w:rsid w:val="004756FE"/>
    <w:rsid w:val="00494EC4"/>
    <w:rsid w:val="004C0DD7"/>
    <w:rsid w:val="004D75C2"/>
    <w:rsid w:val="004D7F4F"/>
    <w:rsid w:val="0053284A"/>
    <w:rsid w:val="00535BF0"/>
    <w:rsid w:val="005619C3"/>
    <w:rsid w:val="00585B2A"/>
    <w:rsid w:val="00592263"/>
    <w:rsid w:val="00596953"/>
    <w:rsid w:val="005E3B2D"/>
    <w:rsid w:val="0060132E"/>
    <w:rsid w:val="006058D3"/>
    <w:rsid w:val="00613993"/>
    <w:rsid w:val="00640FDE"/>
    <w:rsid w:val="006E569A"/>
    <w:rsid w:val="0071515C"/>
    <w:rsid w:val="0072013F"/>
    <w:rsid w:val="00733AD0"/>
    <w:rsid w:val="007860DD"/>
    <w:rsid w:val="007B3638"/>
    <w:rsid w:val="007C1BD9"/>
    <w:rsid w:val="008342CA"/>
    <w:rsid w:val="00863073"/>
    <w:rsid w:val="008A0101"/>
    <w:rsid w:val="008B7B6D"/>
    <w:rsid w:val="008C0B1E"/>
    <w:rsid w:val="0091131F"/>
    <w:rsid w:val="00935A9C"/>
    <w:rsid w:val="00982CEF"/>
    <w:rsid w:val="00992509"/>
    <w:rsid w:val="009E17DE"/>
    <w:rsid w:val="009E2ABB"/>
    <w:rsid w:val="00A14CEF"/>
    <w:rsid w:val="00A51C80"/>
    <w:rsid w:val="00A80D1C"/>
    <w:rsid w:val="00AB5A7A"/>
    <w:rsid w:val="00AE16FC"/>
    <w:rsid w:val="00B24710"/>
    <w:rsid w:val="00B568D1"/>
    <w:rsid w:val="00BA48E6"/>
    <w:rsid w:val="00BB1E7D"/>
    <w:rsid w:val="00C14426"/>
    <w:rsid w:val="00C24F15"/>
    <w:rsid w:val="00C26983"/>
    <w:rsid w:val="00C42706"/>
    <w:rsid w:val="00C84D9A"/>
    <w:rsid w:val="00C910EE"/>
    <w:rsid w:val="00CF2693"/>
    <w:rsid w:val="00D21214"/>
    <w:rsid w:val="00D567B6"/>
    <w:rsid w:val="00D62637"/>
    <w:rsid w:val="00D87A44"/>
    <w:rsid w:val="00D9517D"/>
    <w:rsid w:val="00E178A0"/>
    <w:rsid w:val="00E22A25"/>
    <w:rsid w:val="00EA15C3"/>
    <w:rsid w:val="00F115FE"/>
    <w:rsid w:val="00F33F52"/>
    <w:rsid w:val="00F8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3F79F"/>
  <w15:chartTrackingRefBased/>
  <w15:docId w15:val="{487F101F-BBD5-49C9-89DD-2C683FA8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College_Courses\Theory-of-possibilities\&#1058;&#1077;&#1086;&#1088;&#1080;&#1103;%20&#1074;&#1077;&#1088;&#1086;&#1103;&#1090;&#1085;&#1086;&#1089;&#1090;&#1077;&#1081;.%20&#1056;&#1077;&#1096;&#1077;&#1085;&#1080;&#1077;%20&#1079;&#1072;&#1076;&#1072;&#1095;\5%20&#1056;&#1072;&#1079;&#1076;&#1077;&#1083;%20&#1048;&#1089;&#1089;&#1083;&#1077;&#1076;&#1086;&#1074;&#1072;&#1090;&#1077;&#1083;&#1100;&#1089;&#1082;&#1080;&#1081;%20&#1072;&#1085;&#1072;&#1083;&#1080;&#1079;%20&#1076;&#1072;&#1085;&#1085;&#1099;&#1093;\&#1048;&#1089;&#1089;&#1083;&#1077;&#1076;&#1086;&#1074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Гистограмма частот возрастов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'1 Первичная обработка данных'!$E$12</c:f>
              <c:strCache>
                <c:ptCount val="1"/>
                <c:pt idx="0">
                  <c:v>Частота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'1 Первичная обработка данных'!$F$11:$J$11</c:f>
              <c:strCache>
                <c:ptCount val="5"/>
                <c:pt idx="0">
                  <c:v>(1;5]</c:v>
                </c:pt>
                <c:pt idx="1">
                  <c:v>(5;10]</c:v>
                </c:pt>
                <c:pt idx="2">
                  <c:v>(10;15]</c:v>
                </c:pt>
                <c:pt idx="3">
                  <c:v>(15;20]</c:v>
                </c:pt>
                <c:pt idx="4">
                  <c:v>(20;25]</c:v>
                </c:pt>
              </c:strCache>
            </c:strRef>
          </c:cat>
          <c:val>
            <c:numRef>
              <c:f>'1 Первичная обработка данных'!$F$12:$J$12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30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55-4F50-BD87-D29968366E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69517216"/>
        <c:axId val="2069500992"/>
      </c:barChart>
      <c:catAx>
        <c:axId val="206951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Диапозоны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00992"/>
        <c:crosses val="autoZero"/>
        <c:auto val="1"/>
        <c:lblAlgn val="ctr"/>
        <c:lblOffset val="100"/>
        <c:noMultiLvlLbl val="0"/>
      </c:catAx>
      <c:valAx>
        <c:axId val="2069500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Частоты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17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524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87</cp:revision>
  <dcterms:created xsi:type="dcterms:W3CDTF">2022-04-13T14:31:00Z</dcterms:created>
  <dcterms:modified xsi:type="dcterms:W3CDTF">2022-04-13T14:49:00Z</dcterms:modified>
</cp:coreProperties>
</file>