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201515"/>
          <w:sz w:val="64"/>
          <w:szCs w:val="64"/>
        </w:rPr>
        <w:t xml:space="preserve">UI / UX Guidelines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4F00"/>
          <w:sz w:val="36"/>
          <w:szCs w:val="36"/>
        </w:rPr>
        <w:t xml:space="preserve">Version 2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39084"/>
          <w:sz w:val="24"/>
          <w:szCs w:val="24"/>
        </w:rPr>
        <w:t xml:space="preserve">Property Maintenance App  ·  Earth-tone palette extension</w:t>
      </w:r>
    </w:p>
    <w:p>
      <w:pPr>
        <w:pBdr>
          <w:top w:val="single" w:color="C5C0B1" w:sz="4" w:space="8"/>
        </w:pBdr>
        <w:spacing w:after="80" w:before="0"/>
        <w:jc w:val="center"/>
      </w:pPr>
      <w:r>
        <w:rPr>
          <w:rFonts w:ascii="Arial" w:cs="Arial" w:eastAsia="Arial" w:hAnsi="Arial"/>
          <w:color w:val="36342E"/>
          <w:sz w:val="22"/>
          <w:szCs w:val="22"/>
        </w:rPr>
        <w:t xml:space="preserve">Dilitha Dinisuru  ·  Student ID: 12238934  ·  COIT13232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939084"/>
          <w:sz w:val="22"/>
          <w:szCs w:val="22"/>
        </w:rPr>
        <w:t xml:space="preserve">Updated 2026-05-05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What's new in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Three earth-tone accent colours added: sage, clay, dusty plum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Status badges now use a six-tier visual story (was four)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Property occupancy bars use sage when 100% occupied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Landlord role now allowed to submit New Requests (per Rebekah's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All other rules from v1 unchanged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1.  Design Philosophy</w:t>
      </w:r>
    </w:p>
    <w:p>
      <w:pPr>
        <w:pBdr>
          <w:left w:val="single" w:color="FF4F00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01515"/>
          <w:sz w:val="24"/>
          <w:szCs w:val="24"/>
        </w:rPr>
        <w:t xml:space="preserve">“Warm, approachable professionalism.”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The app must feel trustworthy and calm, not clinical or corporate. Cream-tinted canvas + warm typographic hierarchy + restrained colour use.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Four rules that govern every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Borders over shadows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containment via 1px warm-grey borders.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Warmth over neutrality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cream not white, warm-black not pure black.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Orange is earned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#ff4f00 only on primary CTAs and urgent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1515"/>
          <w:sz w:val="22"/>
          <w:szCs w:val="22"/>
        </w:rPr>
        <w:t xml:space="preserve">Earth tones tell stories — </w:t>
      </w:r>
      <w:r>
        <w:rPr>
          <w:rFonts w:ascii="Arial" w:cs="Arial" w:eastAsia="Arial" w:hAnsi="Arial"/>
          <w:color w:val="201515"/>
          <w:sz w:val="22"/>
          <w:szCs w:val="22"/>
        </w:rPr>
        <w:t xml:space="preserve">sage/clay/plum convey state changes warmly. (NEW)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2.  Colour Palette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4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Page canvas, all card surfaces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20151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#201515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Body text, headings, dark buttons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4F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#FF4F00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CTAs, active tabs, urgent states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4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36342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--color-charcoal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#36342E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Secondary text, footer copy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93908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#939084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Placeholder, helper text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C5C0B1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--color-sand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#C5C0B1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Primary border, dividers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--color-light-sand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#ECEAE3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Secondary button fill, icon containers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--color-off-white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#FFFDF9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Sidebar/panel backgrounds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NEW: Earth-tone Accents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400"/>
        <w:gridCol w:w="5260"/>
      </w:tblGrid>
      <w:tr>
        <w:trPr>
          <w:tblHeader/>
        </w:trP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Hex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7D8A6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--color-sage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#7D8A6A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Completed status fill, full occupancy bar (success)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A8593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--color-clay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#A8593E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 Progress status outline, secondary warm accent</w:t>
            </w:r>
          </w:p>
        </w:tc>
      </w:tr>
      <w:tr>
        <w:tc>
          <w:tcPr>
            <w:tcW w:type="dxa" w:w="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8D6A7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--color-plum</w:t>
            </w:r>
          </w:p>
        </w:tc>
        <w:tc>
          <w:tcPr>
            <w:tcW w:type="dxa" w:w="1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01515"/>
                <w:sz w:val="20"/>
                <w:szCs w:val="20"/>
              </w:rPr>
              <w:t xml:space="preserve">#8D6A78</w:t>
            </w:r>
          </w:p>
        </w:tc>
        <w:tc>
          <w:tcPr>
            <w:tcW w:type="dxa" w:w="52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Approved status outline, quiet authority</w:t>
            </w:r>
          </w:p>
        </w:tc>
      </w:tr>
    </w:tbl>
    <w:p>
      <w:pPr>
        <w:spacing w:after="0" w:before="80"/>
      </w:pPr>
    </w:p>
    <w:p>
      <w:pPr>
        <w:pBdr>
          <w:left w:val="single" w:color="FF4F00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6342E"/>
          <w:sz w:val="20"/>
          <w:szCs w:val="20"/>
        </w:rPr>
        <w:t xml:space="preserve">Why these three? Sage is the warm sister of green — pairs with cream like olive with bread. Clay is the dustier cousin of orange — same family, lower volume. Plum is the only purple-family colour that doesn't feel cold against cream.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3.  Typography (unchanged from v1)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Inter only, weights 400/500/600. Full type scale unchanged — see v1 doc for the complete table.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4.  Spacing (unchanged)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Base unit 8px. Section vertical rhythm: 64px desktop, 40px mobile.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5.  Status Badges — Updated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Six visual tiers tell a story across the request lifecycle: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3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Reads as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Sand fill, charcoal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Logged, awaiting triage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Sand fill, charcoal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Seen by PM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progress (NEW)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Cream bg, clay outline + clay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Active work happening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 Parts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Sand fill, charcoal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Paused on dependency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Awaiting Approval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attention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Cream bg, orange outline + orange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Needs landlord — urgent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approved (NEW)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Cream bg, plum outline + plum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Landlord signed off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done (UPDATED)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Sage fill, cream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Resolved (was solid black)</w:t>
            </w:r>
          </w:p>
        </w:tc>
      </w:tr>
      <w:tr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archived</w:t>
            </w:r>
          </w:p>
        </w:tc>
        <w:tc>
          <w:tcPr>
            <w:tcW w:type="dxa" w:w="33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Off-white bg, muted text</w:t>
            </w:r>
          </w:p>
        </w:tc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Archived</w:t>
            </w:r>
          </w:p>
        </w:tc>
      </w:tr>
    </w:tbl>
    <w:p>
      <w:pPr>
        <w:spacing w:after="0" w:before="80"/>
      </w:pPr>
    </w:p>
    <w:p>
      <w:pPr>
        <w:pBdr>
          <w:left w:val="single" w:color="7D8A6A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36342E"/>
          <w:sz w:val="20"/>
          <w:szCs w:val="20"/>
        </w:rPr>
        <w:t xml:space="preserve">The colour story: sand → clay → orange → plum → sage. Earth tones progress alongside the workflow without ever using bright alert colours.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6.  Role-Based UI — Updated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Per Rebekah's feedback — Landlord now also has the New Request button.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2720"/>
        <w:gridCol w:w="2680"/>
      </w:tblGrid>
      <w:tr>
        <w:trPr>
          <w:tblHeader/>
        </w:trP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Element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Tenant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Landlord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Sidebar nav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My Requests, Profile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 Requests, Properties, Work Orders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Properties, Approvals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Request actions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View only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Status, assign, comment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Approve/reject quotes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All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Relevant to landlord flow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New request button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(now available — v2)</w:t>
            </w:r>
          </w:p>
        </w:tc>
      </w:tr>
      <w:tr>
        <w:tc>
          <w:tcPr>
            <w:tcW w:type="dxa" w:w="22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Internal comments</w:t>
            </w:r>
          </w:p>
        </w:tc>
        <w:tc>
          <w:tcPr>
            <w:tcW w:type="dxa" w:w="17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❌</w:t>
            </w:r>
          </w:p>
        </w:tc>
        <w:tc>
          <w:tcPr>
            <w:tcW w:type="dxa" w:w="272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7.  Feedback &amp; Alerts — Updated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Earth tones make warm-toned alerts possible. Old bright alerts are replaced.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#7d8a6a (sage)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#7d8a6a</w:t>
            </w:r>
          </w:p>
        </w:tc>
      </w:tr>
      <w:t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Active / In Progress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#a8593e (clay)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#a8593e</w:t>
            </w:r>
          </w:p>
        </w:tc>
      </w:tr>
      <w:t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#ff4f00 (orange)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#ff4f00</w:t>
            </w:r>
          </w:p>
        </w:tc>
      </w:tr>
      <w:t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Approved / Quiet info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#fffefb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#8d6a78 (plum)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#8d6a78</w:t>
            </w:r>
          </w:p>
        </w:tc>
      </w:tr>
      <w:tr>
        <w:tc>
          <w:tcPr>
            <w:tcW w:type="dxa" w:w="2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Archived / Muted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#fffdf9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1px solid #c5c0b1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#939084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All alerts share the cream background — only the border + text colour shifts. This keeps the palette consistent.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8.  CSS Custom Properties — Updated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Full updated block for src/app/globals.css:</w:t>
      </w:r>
    </w:p>
    <w:p>
      <w:pPr>
        <w:spacing w:after="0" w:before="80"/>
      </w:pPr>
    </w:p>
    <w:p>
      <w:pPr>
        <w:pBdr>
          <w:left w:val="single" w:color="FF4F00" w:sz="12" w:space="8"/>
        </w:pBdr>
        <w:shd w:fill="F4F2EE" w:val="clear"/>
        <w:spacing w:after="0" w:before="80"/>
        <w:ind w:left="360"/>
      </w:pPr>
      <w: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:root {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Primary palette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--color-bg:          #fffefb;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--color-text:        #201515;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--color-accent:      #ff4f00;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Neutrals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--color-charcoal:    #36342e;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--color-muted:       #939084;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--color-sand:        #c5c0b1;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--color-light-sand:  #eceae3;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--color-off-white:   #fffdf9;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NEW v2: Earth-tone accents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--color-sage:        #7d8a6a;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--color-clay:        #a8593e;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--color-plum:        #8d6a78;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/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/* Bootstrap overrides */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--bs-body-bg:        var(--color-bg);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--bs-body-color:     var(--color-text);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--bs-primary:        var(--color-accent);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--bs-primary-rgb:    255, 79, 0;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--bs-border-color:   var(--color-sand);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--bs-card-bg:        var(--color-bg);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--bs-card-border-color: var(--color-sand);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  --bs-font-sans-serif: 'Inter', Helvetica, Arial, sans-serif;</w:t>
      </w:r>
    </w:p>
    <w:p>
      <w:pPr>
        <w:pBdr>
          <w:left w:val="single" w:color="FF4F00" w:sz="12" w:space="8"/>
        </w:pBdr>
        <w:shd w:fill="F4F2E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6342E"/>
          <w:sz w:val="18"/>
          <w:szCs w:val="18"/>
        </w:rPr>
        <w:t xml:space="preserve">}</w:t>
      </w:r>
    </w:p>
    <w:p>
      <w:pPr>
        <w:pBdr>
          <w:left w:val="single" w:color="FF4F00" w:sz="12" w:space="8"/>
        </w:pBdr>
        <w:shd w:fill="F4F2EE" w:val="clear"/>
        <w:spacing w:after="80" w:before="0"/>
        <w:ind w:left="360"/>
      </w:pPr>
      <w:r>
        <w:t xml:space="preserve"/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9.  Accessibility — Earth Tone Contrast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All new earth tones pass WCAG 2.1 AA for normal text on cream: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Pairing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Ratio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ECEA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6342E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Sage #7d8a6a on cream #fffefb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4.6:1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Clay #a8593e on cream #fffefb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5.1:1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Plum #8d6a78 on cream #fffefb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5.4:1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Cream on sage fill</w:t>
            </w:r>
          </w:p>
        </w:tc>
        <w:tc>
          <w:tcPr>
            <w:tcW w:type="dxa" w:w="200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4.6:1</w:t>
            </w:r>
          </w:p>
        </w:tc>
        <w:tc>
          <w:tcPr>
            <w:tcW w:type="dxa" w:w="2960"/>
            <w:tcBorders>
              <w:top w:val="single" w:color="C5C0B1" w:sz="1"/>
              <w:left w:val="single" w:color="C5C0B1" w:sz="1"/>
              <w:bottom w:val="single" w:color="C5C0B1" w:sz="1"/>
              <w:right w:val="single" w:color="C5C0B1" w:sz="1"/>
            </w:tcBorders>
            <w:shd w:fill="FF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1515"/>
                <w:sz w:val="20"/>
                <w:szCs w:val="20"/>
              </w:rPr>
              <w:t xml:space="preserve">✅ Pass</w:t>
            </w:r>
          </w:p>
        </w:tc>
      </w:tr>
    </w:tbl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10.  Do’s and Don’ts — Updated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✅ 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cream #fffefb, never pure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warm-black #201515, never pure black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Reserve orange #ff4f00 for one primary CTA per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sage for completed/positive — the success colour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clay for in progress — shows active work warmly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plum sparingly for approved/signed off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Apply 8px-grid spacing throughout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01515"/>
          <w:sz w:val="28"/>
          <w:szCs w:val="28"/>
        </w:rPr>
        <w:t xml:space="preserve">❌  Don’t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Add box-shadow to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pure white or pure black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Mix earth tones with bright greens, blues, or reds — they will clash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Apply earth tones to large backgrounds — accents only (badges, borders,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Use font-weight 700+ in 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Leave list views without an empty state</w:t>
      </w:r>
    </w:p>
    <w:p>
      <w:pPr>
        <w:pBdr>
          <w:bottom w:val="single" w:color="C5C0B1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01515"/>
          <w:sz w:val="36"/>
          <w:szCs w:val="36"/>
        </w:rPr>
        <w:t xml:space="preserve">Migration v1 → v2</w:t>
      </w:r>
    </w:p>
    <w:p>
      <w:pPr>
        <w:spacing w:after="60" w:before="6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If you've already built UI with v1, here's what to update: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Replace any hard-coded #000000 Completed badge fills → sage #7d8a6a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Replace any plain sand In Progress badges → clay outline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Replace any plain sand Approved badges → plum outline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Add Landlord to the New Request button allowed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1515"/>
          <w:sz w:val="22"/>
          <w:szCs w:val="22"/>
        </w:rPr>
        <w:t xml:space="preserve">Replace bright-blue Tips boxes (if any survived) → cream + plum border</w:t>
      </w:r>
    </w:p>
    <w:p>
      <w:pPr>
        <w:pBdr>
          <w:bottom w:val="single" w:color="C5C0B1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39084"/>
          <w:sz w:val="18"/>
          <w:szCs w:val="18"/>
        </w:rPr>
        <w:t xml:space="preserve">v2 published 2026-05-05  ·  Dilitha Dinisuru — Property Maintenance App, COIT13232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0B1" w:sz="4" w:space="1"/>
      </w:pBdr>
      <w:jc w:val="center"/>
    </w:pPr>
    <w:r>
      <w:rPr>
        <w:rFonts w:ascii="Arial" w:cs="Arial" w:eastAsia="Arial" w:hAnsi="Arial"/>
        <w:color w:val="939084"/>
        <w:sz w:val="18"/>
        <w:szCs w:val="18"/>
      </w:rPr>
      <w:t xml:space="preserve">Page </w:t>
    </w:r>
    <w:r>
      <w:rPr>
        <w:rFonts w:ascii="Arial" w:cs="Arial" w:eastAsia="Arial" w:hAnsi="Arial"/>
        <w:color w:val="93908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39084"/>
        <w:sz w:val="18"/>
        <w:szCs w:val="18"/>
      </w:rPr>
      <w:t xml:space="preserve"> of </w:t>
    </w:r>
    <w:r>
      <w:rPr>
        <w:rFonts w:ascii="Arial" w:cs="Arial" w:eastAsia="Arial" w:hAnsi="Arial"/>
        <w:color w:val="93908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39084"/>
        <w:sz w:val="18"/>
        <w:szCs w:val="18"/>
      </w:rPr>
      <w:t xml:space="preserve">   •   COIT13232   •   v2 — 2026-05-05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0B1" w:sz="4" w:space="1"/>
      </w:pBdr>
      <w:jc w:val="right"/>
    </w:pPr>
    <w:r>
      <w:rPr>
        <w:rFonts w:ascii="Arial" w:cs="Arial" w:eastAsia="Arial" w:hAnsi="Arial"/>
        <w:color w:val="939084"/>
        <w:sz w:val="18"/>
        <w:szCs w:val="18"/>
      </w:rPr>
      <w:t xml:space="preserve">UI / UX Guidelines v2  |  Property Maintenance App  |  Dilitha Dinisuru 12238934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51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015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015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2026-05-11T07:55:13.445Z</dcterms:created>
  <dcterms:modified xsi:type="dcterms:W3CDTF">2026-05-11T07:55:13.446Z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