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Lorem Ipsum Document</w:t>
      </w:r>
    </w:p>
    <w:p>
      <w:pPr>
        <w:pStyle w:val="Heading1"/>
        <w:jc w:val="left"/>
      </w:pPr>
      <w:r>
        <w:t>Chapter 1: Lorem Ipsum and Beyond</w:t>
      </w:r>
    </w:p>
    <w:p>
      <w:pPr>
        <w:pStyle w:val="Heading2"/>
        <w:jc w:val="left"/>
      </w:pPr>
      <w:r>
        <w:t>Subsection 1.1: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2: Lorem Ipsum and Beyond</w:t>
      </w:r>
    </w:p>
    <w:p>
      <w:pPr>
        <w:pStyle w:val="Heading2"/>
        <w:jc w:val="left"/>
      </w:pPr>
      <w:r>
        <w:t>Subsection 2.1: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2.3: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3: Lorem Ipsum and Beyond</w:t>
      </w:r>
    </w:p>
    <w:p>
      <w:pPr>
        <w:pStyle w:val="Heading2"/>
        <w:jc w:val="left"/>
      </w:pPr>
      <w:r>
        <w:t>Subsection 3.1: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3.2: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3.3: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4: Lorem Ipsum and Beyond</w:t>
      </w:r>
    </w:p>
    <w:p>
      <w:pPr>
        <w:pStyle w:val="Heading2"/>
        <w:jc w:val="left"/>
      </w:pPr>
      <w:r>
        <w:t>Subsection 4.1: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4.2: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4.3: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5: Lorem Ipsum and Beyond</w:t>
      </w:r>
    </w:p>
    <w:p>
      <w:pPr>
        <w:pStyle w:val="Heading2"/>
        <w:jc w:val="left"/>
      </w:pPr>
      <w:r>
        <w:t>Subsection 5.1: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5.2: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5.3: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6: Lorem Ipsum and Beyond</w:t>
      </w:r>
    </w:p>
    <w:p>
      <w:pPr>
        <w:pStyle w:val="Heading2"/>
        <w:jc w:val="left"/>
      </w:pPr>
      <w:r>
        <w:t>Subsection 6.1: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6.2: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6.3: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7: Lorem Ipsum and Beyond</w:t>
      </w:r>
    </w:p>
    <w:p>
      <w:pPr>
        <w:pStyle w:val="Heading2"/>
        <w:jc w:val="left"/>
      </w:pPr>
      <w:r>
        <w:t>Subsection 7.1: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7.2: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7.3: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8: Lorem Ipsum and Beyond</w:t>
      </w:r>
    </w:p>
    <w:p>
      <w:pPr>
        <w:pStyle w:val="Heading2"/>
        <w:jc w:val="left"/>
      </w:pPr>
      <w:r>
        <w:t>Subsection 8.1: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8.2: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8.3: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9: Lorem Ipsum and Beyond</w:t>
      </w:r>
    </w:p>
    <w:p>
      <w:pPr>
        <w:pStyle w:val="Heading2"/>
        <w:jc w:val="left"/>
      </w:pPr>
      <w:r>
        <w:t>Subsection 9.1: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9.2: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9.3: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1"/>
        <w:jc w:val="left"/>
      </w:pPr>
      <w:r>
        <w:t>Chapter 10: Lorem Ipsum and Beyond</w:t>
      </w:r>
    </w:p>
    <w:p>
      <w:pPr>
        <w:pStyle w:val="Heading2"/>
        <w:jc w:val="left"/>
      </w:pPr>
      <w:r>
        <w:t>Subsection 10.1: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10.2: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pPr>
        <w:pStyle w:val="Heading2"/>
        <w:jc w:val="left"/>
      </w:pPr>
      <w:r>
        <w:t>Subsection 10.3: Deep Dive</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p>
      <w:r>
        <w:t xml:space="preserve">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Lorem ipsum dolor sit amet, consectetur adipiscing elit. Vestibulum euismod, nisi vel consectetur interdum, nisl nisi viverra turpis, et dapibus ligula elit nec diam. Nullam scelerisque lacus et turpis blandit, in efficitur dolor tristique. Integer posuere justo vel tincidunt dictum. Cras id dui id odio efficitur elementum. Morbi tincidunt justo non ultrices volutpat.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