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296" w:rsidRDefault="007D5AFA" w:rsidP="007D5AFA">
      <w:pPr>
        <w:jc w:val="center"/>
        <w:rPr>
          <w:b/>
        </w:rPr>
      </w:pPr>
      <w:r>
        <w:rPr>
          <w:b/>
        </w:rPr>
        <w:t>Мемо встречи 05.08.2025</w:t>
      </w:r>
    </w:p>
    <w:p w:rsidR="007D5AFA" w:rsidRDefault="007D5AFA" w:rsidP="007D5AFA">
      <w:pPr>
        <w:jc w:val="both"/>
      </w:pPr>
      <w:r>
        <w:t>Участники:</w:t>
      </w:r>
    </w:p>
    <w:p w:rsidR="007D5AFA" w:rsidRDefault="007D5AFA" w:rsidP="007D5AFA">
      <w:pPr>
        <w:pStyle w:val="a3"/>
        <w:numPr>
          <w:ilvl w:val="0"/>
          <w:numId w:val="1"/>
        </w:numPr>
        <w:jc w:val="both"/>
      </w:pPr>
      <w:r>
        <w:t>Андрейко Иван</w:t>
      </w:r>
    </w:p>
    <w:p w:rsidR="007D5AFA" w:rsidRDefault="007D5AFA" w:rsidP="007D5AFA">
      <w:pPr>
        <w:pStyle w:val="a3"/>
        <w:numPr>
          <w:ilvl w:val="0"/>
          <w:numId w:val="1"/>
        </w:numPr>
        <w:jc w:val="both"/>
      </w:pPr>
      <w:r>
        <w:t>Волков Александр</w:t>
      </w:r>
    </w:p>
    <w:p w:rsidR="007D5AFA" w:rsidRDefault="007D5AFA" w:rsidP="007D5AFA">
      <w:pPr>
        <w:pStyle w:val="a3"/>
        <w:numPr>
          <w:ilvl w:val="0"/>
          <w:numId w:val="1"/>
        </w:numPr>
        <w:jc w:val="both"/>
      </w:pPr>
      <w:proofErr w:type="spellStart"/>
      <w:r>
        <w:t>Гнитько</w:t>
      </w:r>
      <w:proofErr w:type="spellEnd"/>
      <w:r>
        <w:t xml:space="preserve"> Сергей</w:t>
      </w:r>
    </w:p>
    <w:p w:rsidR="007D5AFA" w:rsidRDefault="00C93E25" w:rsidP="007D5AFA">
      <w:pPr>
        <w:pStyle w:val="a3"/>
        <w:numPr>
          <w:ilvl w:val="0"/>
          <w:numId w:val="1"/>
        </w:numPr>
        <w:jc w:val="both"/>
      </w:pPr>
      <w:proofErr w:type="spellStart"/>
      <w:r>
        <w:t>Заметельс</w:t>
      </w:r>
      <w:r w:rsidR="007D5AFA">
        <w:t>кий</w:t>
      </w:r>
      <w:proofErr w:type="spellEnd"/>
      <w:r w:rsidR="007D5AFA">
        <w:t xml:space="preserve"> </w:t>
      </w:r>
      <w:r>
        <w:t>Алексей</w:t>
      </w:r>
      <w:bookmarkStart w:id="0" w:name="_GoBack"/>
      <w:bookmarkEnd w:id="0"/>
    </w:p>
    <w:p w:rsidR="007D5AFA" w:rsidRDefault="007D5AFA" w:rsidP="007D5AFA">
      <w:pPr>
        <w:pStyle w:val="a3"/>
        <w:numPr>
          <w:ilvl w:val="0"/>
          <w:numId w:val="1"/>
        </w:numPr>
        <w:jc w:val="both"/>
      </w:pPr>
      <w:r>
        <w:t>Метелица Дарья</w:t>
      </w:r>
    </w:p>
    <w:p w:rsidR="007D5AFA" w:rsidRDefault="007D5AFA" w:rsidP="007D5AFA">
      <w:pPr>
        <w:pStyle w:val="a3"/>
        <w:numPr>
          <w:ilvl w:val="0"/>
          <w:numId w:val="1"/>
        </w:numPr>
        <w:jc w:val="both"/>
      </w:pPr>
      <w:r>
        <w:t>Колпаков Александр</w:t>
      </w:r>
    </w:p>
    <w:p w:rsidR="007D5AFA" w:rsidRDefault="007D5AFA" w:rsidP="007D5AFA">
      <w:pPr>
        <w:jc w:val="both"/>
      </w:pPr>
      <w:r>
        <w:t>Обсуждаемые вопросы: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2492"/>
        <w:gridCol w:w="5471"/>
      </w:tblGrid>
      <w:tr w:rsidR="007D5AFA" w:rsidTr="00C93E25">
        <w:tc>
          <w:tcPr>
            <w:tcW w:w="1382" w:type="dxa"/>
          </w:tcPr>
          <w:p w:rsidR="007D5AFA" w:rsidRPr="00C93E25" w:rsidRDefault="007D5AFA" w:rsidP="007D5AFA">
            <w:pPr>
              <w:jc w:val="both"/>
              <w:rPr>
                <w:sz w:val="18"/>
                <w:szCs w:val="18"/>
              </w:rPr>
            </w:pPr>
            <w:r w:rsidRPr="00C93E25">
              <w:rPr>
                <w:sz w:val="18"/>
                <w:szCs w:val="18"/>
              </w:rPr>
              <w:t>Обсуждаемая постановка</w:t>
            </w:r>
          </w:p>
        </w:tc>
        <w:tc>
          <w:tcPr>
            <w:tcW w:w="2492" w:type="dxa"/>
          </w:tcPr>
          <w:p w:rsidR="007D5AFA" w:rsidRPr="00C93E25" w:rsidRDefault="007D5AFA" w:rsidP="007D5AFA">
            <w:pPr>
              <w:jc w:val="both"/>
              <w:rPr>
                <w:sz w:val="18"/>
                <w:szCs w:val="18"/>
              </w:rPr>
            </w:pPr>
            <w:r w:rsidRPr="00C93E25">
              <w:rPr>
                <w:sz w:val="18"/>
                <w:szCs w:val="18"/>
              </w:rPr>
              <w:t>Проблематика</w:t>
            </w:r>
          </w:p>
        </w:tc>
        <w:tc>
          <w:tcPr>
            <w:tcW w:w="5471" w:type="dxa"/>
          </w:tcPr>
          <w:p w:rsidR="007D5AFA" w:rsidRPr="00C93E25" w:rsidRDefault="007D5AFA" w:rsidP="007D5AFA">
            <w:pPr>
              <w:jc w:val="both"/>
              <w:rPr>
                <w:sz w:val="18"/>
                <w:szCs w:val="18"/>
              </w:rPr>
            </w:pPr>
            <w:r w:rsidRPr="00C93E25">
              <w:rPr>
                <w:sz w:val="18"/>
                <w:szCs w:val="18"/>
              </w:rPr>
              <w:t>Договоренность</w:t>
            </w:r>
          </w:p>
        </w:tc>
      </w:tr>
      <w:tr w:rsidR="007D5AFA" w:rsidTr="00C93E25">
        <w:tc>
          <w:tcPr>
            <w:tcW w:w="1382" w:type="dxa"/>
          </w:tcPr>
          <w:p w:rsidR="007D5AFA" w:rsidRPr="00C93E25" w:rsidRDefault="007D5AFA" w:rsidP="007D5AFA">
            <w:pPr>
              <w:jc w:val="both"/>
              <w:rPr>
                <w:sz w:val="18"/>
                <w:szCs w:val="18"/>
              </w:rPr>
            </w:pPr>
            <w:hyperlink r:id="rId5" w:history="1">
              <w:r w:rsidRPr="00C93E25">
                <w:rPr>
                  <w:rStyle w:val="a5"/>
                  <w:sz w:val="18"/>
                  <w:szCs w:val="18"/>
                </w:rPr>
                <w:t>Постановка. Список и карточка Клиента</w:t>
              </w:r>
            </w:hyperlink>
            <w:r w:rsidRPr="00C93E25">
              <w:rPr>
                <w:sz w:val="18"/>
                <w:szCs w:val="18"/>
              </w:rPr>
              <w:t>:</w:t>
            </w:r>
          </w:p>
          <w:p w:rsidR="007D5AFA" w:rsidRPr="00C93E25" w:rsidRDefault="007D5AFA" w:rsidP="007D5AFA">
            <w:pPr>
              <w:jc w:val="both"/>
              <w:rPr>
                <w:sz w:val="18"/>
                <w:szCs w:val="18"/>
              </w:rPr>
            </w:pPr>
            <w:hyperlink r:id="rId6" w:anchor="id-Постановка.Списокикарточкаклиента-4.2УККлиента" w:history="1">
              <w:r w:rsidRPr="00C93E25">
                <w:rPr>
                  <w:rStyle w:val="a5"/>
                  <w:sz w:val="18"/>
                  <w:szCs w:val="18"/>
                </w:rPr>
                <w:t>Пункт постановки 4.2</w:t>
              </w:r>
            </w:hyperlink>
            <w:r w:rsidRPr="00C93E25">
              <w:rPr>
                <w:sz w:val="18"/>
                <w:szCs w:val="18"/>
              </w:rPr>
              <w:t xml:space="preserve"> (Пункты таблицы 2; 7; 7.3)</w:t>
            </w:r>
          </w:p>
        </w:tc>
        <w:tc>
          <w:tcPr>
            <w:tcW w:w="2492" w:type="dxa"/>
          </w:tcPr>
          <w:p w:rsidR="007D5AFA" w:rsidRPr="00C93E25" w:rsidRDefault="007D5AFA" w:rsidP="007D5AFA">
            <w:pPr>
              <w:jc w:val="both"/>
              <w:rPr>
                <w:sz w:val="18"/>
                <w:szCs w:val="18"/>
              </w:rPr>
            </w:pPr>
            <w:r w:rsidRPr="00C93E25">
              <w:rPr>
                <w:sz w:val="18"/>
                <w:szCs w:val="18"/>
              </w:rPr>
              <w:t>Невозможно реализовать права доступа к ряду операций над сущностью «Клиент» (</w:t>
            </w:r>
            <w:proofErr w:type="spellStart"/>
            <w:r w:rsidRPr="00C93E25">
              <w:rPr>
                <w:sz w:val="18"/>
                <w:szCs w:val="18"/>
              </w:rPr>
              <w:t>редактируемость</w:t>
            </w:r>
            <w:proofErr w:type="spellEnd"/>
            <w:r w:rsidRPr="00C93E25">
              <w:rPr>
                <w:sz w:val="18"/>
                <w:szCs w:val="18"/>
              </w:rPr>
              <w:t xml:space="preserve"> формы, сохранение изменений, удаление) на основе существующих решений:</w:t>
            </w:r>
          </w:p>
          <w:p w:rsidR="007D5AFA" w:rsidRPr="00C93E25" w:rsidRDefault="007D5AFA" w:rsidP="007D5AFA">
            <w:pPr>
              <w:pStyle w:val="a3"/>
              <w:numPr>
                <w:ilvl w:val="0"/>
                <w:numId w:val="2"/>
              </w:numPr>
              <w:ind w:left="527" w:hanging="170"/>
              <w:jc w:val="both"/>
              <w:rPr>
                <w:sz w:val="18"/>
                <w:szCs w:val="18"/>
              </w:rPr>
            </w:pPr>
            <w:r w:rsidRPr="00C93E25">
              <w:rPr>
                <w:sz w:val="18"/>
                <w:szCs w:val="18"/>
                <w:lang w:val="en-US"/>
              </w:rPr>
              <w:t>RBAC</w:t>
            </w:r>
            <w:r w:rsidRPr="00C93E25">
              <w:rPr>
                <w:sz w:val="18"/>
                <w:szCs w:val="18"/>
              </w:rPr>
              <w:t xml:space="preserve"> для предоставления права пользователю для совершения действия на </w:t>
            </w:r>
            <w:r w:rsidRPr="00C93E25">
              <w:rPr>
                <w:sz w:val="18"/>
                <w:szCs w:val="18"/>
                <w:lang w:val="en-US"/>
              </w:rPr>
              <w:t>backend</w:t>
            </w:r>
            <w:r w:rsidRPr="00C93E25">
              <w:rPr>
                <w:sz w:val="18"/>
                <w:szCs w:val="18"/>
              </w:rPr>
              <w:t>-е</w:t>
            </w:r>
          </w:p>
          <w:p w:rsidR="007D5AFA" w:rsidRPr="00C93E25" w:rsidRDefault="007D5AFA" w:rsidP="007D5AFA">
            <w:pPr>
              <w:pStyle w:val="a3"/>
              <w:numPr>
                <w:ilvl w:val="0"/>
                <w:numId w:val="2"/>
              </w:numPr>
              <w:ind w:left="527" w:hanging="170"/>
              <w:jc w:val="both"/>
              <w:rPr>
                <w:sz w:val="18"/>
                <w:szCs w:val="18"/>
              </w:rPr>
            </w:pPr>
            <w:r w:rsidRPr="00C93E25">
              <w:rPr>
                <w:sz w:val="18"/>
                <w:szCs w:val="18"/>
                <w:lang w:val="en-US"/>
              </w:rPr>
              <w:t>RBAC</w:t>
            </w:r>
            <w:r w:rsidRPr="00C93E25">
              <w:rPr>
                <w:sz w:val="18"/>
                <w:szCs w:val="18"/>
              </w:rPr>
              <w:t xml:space="preserve"> и </w:t>
            </w:r>
            <w:r w:rsidRPr="00C93E25">
              <w:rPr>
                <w:sz w:val="18"/>
                <w:szCs w:val="18"/>
                <w:lang w:val="en-US"/>
              </w:rPr>
              <w:t>ABAC</w:t>
            </w:r>
            <w:r w:rsidRPr="00C93E25">
              <w:rPr>
                <w:sz w:val="18"/>
                <w:szCs w:val="18"/>
              </w:rPr>
              <w:t xml:space="preserve"> для предоставления права пользователю к просмотру контента и кнопкам/полям, инициирующим </w:t>
            </w:r>
            <w:r w:rsidRPr="00C93E25">
              <w:rPr>
                <w:sz w:val="18"/>
                <w:szCs w:val="18"/>
              </w:rPr>
              <w:t xml:space="preserve">действия на </w:t>
            </w:r>
            <w:r w:rsidRPr="00C93E25">
              <w:rPr>
                <w:sz w:val="18"/>
                <w:szCs w:val="18"/>
                <w:lang w:val="en-US"/>
              </w:rPr>
              <w:t>front</w:t>
            </w:r>
            <w:r w:rsidRPr="00C93E25">
              <w:rPr>
                <w:sz w:val="18"/>
                <w:szCs w:val="18"/>
                <w:lang w:val="en-US"/>
              </w:rPr>
              <w:t>end</w:t>
            </w:r>
            <w:r w:rsidRPr="00C93E25">
              <w:rPr>
                <w:sz w:val="18"/>
                <w:szCs w:val="18"/>
              </w:rPr>
              <w:t>-е</w:t>
            </w:r>
          </w:p>
        </w:tc>
        <w:tc>
          <w:tcPr>
            <w:tcW w:w="5471" w:type="dxa"/>
          </w:tcPr>
          <w:p w:rsidR="007D5AFA" w:rsidRPr="00C93E25" w:rsidRDefault="00C93E25" w:rsidP="00C93E2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Проработка</w:t>
            </w:r>
            <w:r w:rsidR="007D5AFA" w:rsidRPr="00C93E2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различных</w:t>
            </w:r>
            <w:r w:rsidR="007D5AFA" w:rsidRPr="00C93E25">
              <w:rPr>
                <w:sz w:val="18"/>
                <w:szCs w:val="18"/>
              </w:rPr>
              <w:t xml:space="preserve"> в</w:t>
            </w:r>
            <w:r>
              <w:rPr>
                <w:sz w:val="18"/>
                <w:szCs w:val="18"/>
              </w:rPr>
              <w:t>ариантов</w:t>
            </w:r>
            <w:r w:rsidR="007D5AFA" w:rsidRPr="00C93E25">
              <w:rPr>
                <w:sz w:val="18"/>
                <w:szCs w:val="18"/>
              </w:rPr>
              <w:t xml:space="preserve"> реализации прав доступа</w:t>
            </w:r>
            <w:r>
              <w:rPr>
                <w:sz w:val="18"/>
                <w:szCs w:val="18"/>
              </w:rPr>
              <w:t xml:space="preserve"> (Волков Александр)</w:t>
            </w:r>
          </w:p>
        </w:tc>
      </w:tr>
      <w:tr w:rsidR="007D5AFA" w:rsidTr="00C93E25">
        <w:tc>
          <w:tcPr>
            <w:tcW w:w="1382" w:type="dxa"/>
          </w:tcPr>
          <w:p w:rsidR="007D5AFA" w:rsidRPr="00C93E25" w:rsidRDefault="007D5AFA" w:rsidP="007D5AFA">
            <w:pPr>
              <w:jc w:val="both"/>
              <w:rPr>
                <w:sz w:val="18"/>
                <w:szCs w:val="18"/>
              </w:rPr>
            </w:pPr>
            <w:hyperlink r:id="rId7" w:history="1">
              <w:r w:rsidRPr="00C93E25">
                <w:rPr>
                  <w:rStyle w:val="a5"/>
                  <w:sz w:val="18"/>
                  <w:szCs w:val="18"/>
                </w:rPr>
                <w:t>Постановка. Список и карточка Клиента</w:t>
              </w:r>
            </w:hyperlink>
            <w:r w:rsidRPr="00C93E25">
              <w:rPr>
                <w:sz w:val="18"/>
                <w:szCs w:val="18"/>
              </w:rPr>
              <w:t>:</w:t>
            </w:r>
          </w:p>
          <w:p w:rsidR="007D5AFA" w:rsidRPr="00C93E25" w:rsidRDefault="007D5AFA" w:rsidP="007D5AFA">
            <w:pPr>
              <w:jc w:val="both"/>
              <w:rPr>
                <w:sz w:val="18"/>
                <w:szCs w:val="18"/>
              </w:rPr>
            </w:pPr>
            <w:hyperlink r:id="rId8" w:anchor="id-Постановка.Списокикарточкаклиента-4.2УККлиента" w:history="1">
              <w:r w:rsidRPr="00C93E25">
                <w:rPr>
                  <w:rStyle w:val="a5"/>
                  <w:sz w:val="18"/>
                  <w:szCs w:val="18"/>
                </w:rPr>
                <w:t>Пункт постановки 4.2</w:t>
              </w:r>
            </w:hyperlink>
            <w:r w:rsidRPr="00C93E25">
              <w:rPr>
                <w:sz w:val="18"/>
                <w:szCs w:val="18"/>
              </w:rPr>
              <w:t xml:space="preserve"> (</w:t>
            </w:r>
            <w:r w:rsidRPr="00C93E25">
              <w:rPr>
                <w:sz w:val="18"/>
                <w:szCs w:val="18"/>
              </w:rPr>
              <w:t xml:space="preserve">Пункт таблицы </w:t>
            </w:r>
            <w:r w:rsidRPr="00C93E25">
              <w:rPr>
                <w:sz w:val="18"/>
                <w:szCs w:val="18"/>
              </w:rPr>
              <w:t>3</w:t>
            </w:r>
            <w:r w:rsidRPr="00C93E25">
              <w:rPr>
                <w:sz w:val="18"/>
                <w:szCs w:val="18"/>
              </w:rPr>
              <w:t>.3.1</w:t>
            </w:r>
            <w:r w:rsidRPr="00C93E25">
              <w:rPr>
                <w:sz w:val="18"/>
                <w:szCs w:val="18"/>
              </w:rPr>
              <w:t>)</w:t>
            </w:r>
          </w:p>
          <w:p w:rsidR="00826A5F" w:rsidRPr="00C93E25" w:rsidRDefault="00826A5F" w:rsidP="007D5AFA">
            <w:pPr>
              <w:jc w:val="both"/>
              <w:rPr>
                <w:sz w:val="18"/>
                <w:szCs w:val="18"/>
              </w:rPr>
            </w:pPr>
            <w:hyperlink r:id="rId9" w:anchor="id-Постановка.Списокикарточкаклиента-4.3СозданиеУККлиента" w:history="1">
              <w:r w:rsidRPr="00C93E25">
                <w:rPr>
                  <w:rStyle w:val="a5"/>
                  <w:sz w:val="18"/>
                  <w:szCs w:val="18"/>
                </w:rPr>
                <w:t>Пункт постановки 4.3</w:t>
              </w:r>
            </w:hyperlink>
            <w:r w:rsidRPr="00C93E25">
              <w:rPr>
                <w:sz w:val="18"/>
                <w:szCs w:val="18"/>
              </w:rPr>
              <w:t xml:space="preserve"> (Пункт таблицы 1)</w:t>
            </w:r>
          </w:p>
        </w:tc>
        <w:tc>
          <w:tcPr>
            <w:tcW w:w="2492" w:type="dxa"/>
          </w:tcPr>
          <w:p w:rsidR="007D5AFA" w:rsidRPr="00C93E25" w:rsidRDefault="007D5AFA" w:rsidP="007D5AFA">
            <w:pPr>
              <w:jc w:val="both"/>
              <w:rPr>
                <w:sz w:val="18"/>
                <w:szCs w:val="18"/>
              </w:rPr>
            </w:pPr>
            <w:r w:rsidRPr="00C93E25">
              <w:rPr>
                <w:sz w:val="18"/>
                <w:szCs w:val="18"/>
              </w:rPr>
              <w:t>Нет подробного описания контракта вызываемого метода для сохранения изменений в сущности «Клиент» и сохранения новой сущности «Клиент»</w:t>
            </w:r>
          </w:p>
        </w:tc>
        <w:tc>
          <w:tcPr>
            <w:tcW w:w="5471" w:type="dxa"/>
          </w:tcPr>
          <w:p w:rsidR="007D5AFA" w:rsidRPr="00C93E25" w:rsidRDefault="00826A5F" w:rsidP="007D5AFA">
            <w:pPr>
              <w:jc w:val="both"/>
              <w:rPr>
                <w:sz w:val="18"/>
                <w:szCs w:val="18"/>
              </w:rPr>
            </w:pPr>
            <w:r w:rsidRPr="00C93E25">
              <w:rPr>
                <w:sz w:val="18"/>
                <w:szCs w:val="18"/>
              </w:rPr>
              <w:t>СА (Метелица Дарья, Колпаков Александр) дополняет описание</w:t>
            </w:r>
          </w:p>
        </w:tc>
      </w:tr>
      <w:tr w:rsidR="007D5AFA" w:rsidTr="00C93E25">
        <w:tc>
          <w:tcPr>
            <w:tcW w:w="1382" w:type="dxa"/>
          </w:tcPr>
          <w:p w:rsidR="007D5AFA" w:rsidRPr="00C93E25" w:rsidRDefault="00826A5F" w:rsidP="00826A5F">
            <w:pPr>
              <w:jc w:val="both"/>
              <w:rPr>
                <w:sz w:val="18"/>
                <w:szCs w:val="18"/>
              </w:rPr>
            </w:pPr>
            <w:r w:rsidRPr="00C93E25">
              <w:rPr>
                <w:sz w:val="18"/>
                <w:szCs w:val="18"/>
              </w:rPr>
              <w:t xml:space="preserve">Отсутствует (механизм разработан в рамках реализации других </w:t>
            </w:r>
            <w:proofErr w:type="spellStart"/>
            <w:r w:rsidRPr="00C93E25">
              <w:rPr>
                <w:sz w:val="18"/>
                <w:szCs w:val="18"/>
              </w:rPr>
              <w:t>сторей</w:t>
            </w:r>
            <w:proofErr w:type="spellEnd"/>
            <w:r w:rsidRPr="00C93E25">
              <w:rPr>
                <w:sz w:val="18"/>
                <w:szCs w:val="18"/>
              </w:rPr>
              <w:t xml:space="preserve">), для справки - </w:t>
            </w:r>
            <w:hyperlink r:id="rId10" w:anchor="id-Постановка.Списокдосылов-4.1Таблицасоставаданныхвэластике" w:history="1">
              <w:r w:rsidRPr="00C93E25">
                <w:rPr>
                  <w:rStyle w:val="a5"/>
                  <w:sz w:val="18"/>
                  <w:szCs w:val="18"/>
                </w:rPr>
                <w:t>Постановка. Список досылов. Пункт постановки 4.1</w:t>
              </w:r>
            </w:hyperlink>
            <w:r w:rsidRPr="00C93E25">
              <w:rPr>
                <w:sz w:val="18"/>
                <w:szCs w:val="18"/>
              </w:rPr>
              <w:t xml:space="preserve"> (таблица состава данных в </w:t>
            </w:r>
            <w:r w:rsidRPr="00C93E25">
              <w:rPr>
                <w:sz w:val="18"/>
                <w:szCs w:val="18"/>
                <w:lang w:val="en-US"/>
              </w:rPr>
              <w:t>elastic</w:t>
            </w:r>
            <w:r w:rsidRPr="00C93E25">
              <w:rPr>
                <w:sz w:val="18"/>
                <w:szCs w:val="18"/>
              </w:rPr>
              <w:t xml:space="preserve"> </w:t>
            </w:r>
            <w:r w:rsidRPr="00C93E25">
              <w:rPr>
                <w:sz w:val="18"/>
                <w:szCs w:val="18"/>
                <w:lang w:val="en-US"/>
              </w:rPr>
              <w:t>search</w:t>
            </w:r>
            <w:r w:rsidRPr="00C93E25">
              <w:rPr>
                <w:sz w:val="18"/>
                <w:szCs w:val="18"/>
              </w:rPr>
              <w:t>)</w:t>
            </w:r>
          </w:p>
        </w:tc>
        <w:tc>
          <w:tcPr>
            <w:tcW w:w="2492" w:type="dxa"/>
          </w:tcPr>
          <w:p w:rsidR="007D5AFA" w:rsidRPr="00C93E25" w:rsidRDefault="00826A5F" w:rsidP="00826A5F">
            <w:pPr>
              <w:jc w:val="both"/>
              <w:rPr>
                <w:sz w:val="18"/>
                <w:szCs w:val="18"/>
              </w:rPr>
            </w:pPr>
            <w:r w:rsidRPr="00C93E25">
              <w:rPr>
                <w:sz w:val="18"/>
                <w:szCs w:val="18"/>
              </w:rPr>
              <w:t xml:space="preserve">На данный момент атрибуты, хранящиеся в </w:t>
            </w:r>
            <w:r w:rsidRPr="00C93E25">
              <w:rPr>
                <w:sz w:val="18"/>
                <w:szCs w:val="18"/>
                <w:lang w:val="en-US"/>
              </w:rPr>
              <w:t>elastic</w:t>
            </w:r>
            <w:r w:rsidRPr="00C93E25">
              <w:rPr>
                <w:sz w:val="18"/>
                <w:szCs w:val="18"/>
              </w:rPr>
              <w:t xml:space="preserve"> </w:t>
            </w:r>
            <w:r w:rsidRPr="00C93E25">
              <w:rPr>
                <w:sz w:val="18"/>
                <w:szCs w:val="18"/>
                <w:lang w:val="en-US"/>
              </w:rPr>
              <w:t>search</w:t>
            </w:r>
            <w:r w:rsidRPr="00C93E25">
              <w:rPr>
                <w:sz w:val="18"/>
                <w:szCs w:val="18"/>
              </w:rPr>
              <w:t xml:space="preserve">, используются для фильтрации поиска – не </w:t>
            </w:r>
            <w:r w:rsidRPr="00C93E25">
              <w:rPr>
                <w:sz w:val="18"/>
                <w:szCs w:val="18"/>
              </w:rPr>
              <w:t xml:space="preserve">для отображения </w:t>
            </w:r>
            <w:r w:rsidRPr="00C93E25">
              <w:rPr>
                <w:sz w:val="18"/>
                <w:szCs w:val="18"/>
              </w:rPr>
              <w:t xml:space="preserve">атрибутов в списках сущностей – для этой задачи </w:t>
            </w:r>
            <w:r w:rsidRPr="00C93E25">
              <w:rPr>
                <w:sz w:val="18"/>
                <w:szCs w:val="18"/>
                <w:lang w:val="en-US"/>
              </w:rPr>
              <w:t>elastic</w:t>
            </w:r>
            <w:r w:rsidRPr="00C93E25">
              <w:rPr>
                <w:sz w:val="18"/>
                <w:szCs w:val="18"/>
              </w:rPr>
              <w:t xml:space="preserve"> </w:t>
            </w:r>
            <w:r w:rsidRPr="00C93E25">
              <w:rPr>
                <w:sz w:val="18"/>
                <w:szCs w:val="18"/>
                <w:lang w:val="en-US"/>
              </w:rPr>
              <w:t>search</w:t>
            </w:r>
            <w:r w:rsidRPr="00C93E25">
              <w:rPr>
                <w:sz w:val="18"/>
                <w:szCs w:val="18"/>
              </w:rPr>
              <w:t xml:space="preserve"> отдает </w:t>
            </w:r>
            <w:r w:rsidRPr="00C93E25">
              <w:rPr>
                <w:sz w:val="18"/>
                <w:szCs w:val="18"/>
                <w:lang w:val="en-US"/>
              </w:rPr>
              <w:t>id</w:t>
            </w:r>
            <w:r w:rsidRPr="00C93E25">
              <w:rPr>
                <w:sz w:val="18"/>
                <w:szCs w:val="18"/>
              </w:rPr>
              <w:t xml:space="preserve"> сущностей, по которым затем </w:t>
            </w:r>
            <w:r w:rsidRPr="00C93E25">
              <w:rPr>
                <w:sz w:val="18"/>
                <w:szCs w:val="18"/>
                <w:lang w:val="en-US"/>
              </w:rPr>
              <w:t>backend</w:t>
            </w:r>
            <w:r w:rsidRPr="00C93E25">
              <w:rPr>
                <w:sz w:val="18"/>
                <w:szCs w:val="18"/>
              </w:rPr>
              <w:t xml:space="preserve"> обращается в БД </w:t>
            </w:r>
            <w:r w:rsidRPr="00C93E25">
              <w:rPr>
                <w:sz w:val="18"/>
                <w:szCs w:val="18"/>
                <w:lang w:val="en-US"/>
              </w:rPr>
              <w:t>CSP</w:t>
            </w:r>
            <w:r w:rsidRPr="00C93E25">
              <w:rPr>
                <w:sz w:val="18"/>
                <w:szCs w:val="18"/>
              </w:rPr>
              <w:t xml:space="preserve"> ХОД или БД </w:t>
            </w:r>
            <w:r w:rsidRPr="00C93E25">
              <w:rPr>
                <w:sz w:val="18"/>
                <w:szCs w:val="18"/>
                <w:lang w:val="en-US"/>
              </w:rPr>
              <w:t>CSP</w:t>
            </w:r>
            <w:r w:rsidRPr="00C93E25">
              <w:rPr>
                <w:sz w:val="18"/>
                <w:szCs w:val="18"/>
              </w:rPr>
              <w:t xml:space="preserve"> (посредством </w:t>
            </w:r>
            <w:proofErr w:type="spellStart"/>
            <w:r w:rsidRPr="00C93E25">
              <w:rPr>
                <w:sz w:val="18"/>
                <w:szCs w:val="18"/>
              </w:rPr>
              <w:t>апи</w:t>
            </w:r>
            <w:proofErr w:type="spellEnd"/>
            <w:r w:rsidRPr="00C93E25">
              <w:rPr>
                <w:sz w:val="18"/>
                <w:szCs w:val="18"/>
              </w:rPr>
              <w:t xml:space="preserve"> </w:t>
            </w:r>
            <w:r w:rsidRPr="00C93E25">
              <w:rPr>
                <w:sz w:val="18"/>
                <w:szCs w:val="18"/>
                <w:lang w:val="en-US"/>
              </w:rPr>
              <w:t>CSP</w:t>
            </w:r>
            <w:r w:rsidRPr="00C93E25">
              <w:rPr>
                <w:sz w:val="18"/>
                <w:szCs w:val="18"/>
              </w:rPr>
              <w:t xml:space="preserve"> </w:t>
            </w:r>
            <w:r w:rsidRPr="00C93E25">
              <w:rPr>
                <w:sz w:val="18"/>
                <w:szCs w:val="18"/>
                <w:lang w:val="en-US"/>
              </w:rPr>
              <w:t>SOD</w:t>
            </w:r>
            <w:r w:rsidRPr="00C93E25">
              <w:rPr>
                <w:sz w:val="18"/>
                <w:szCs w:val="18"/>
              </w:rPr>
              <w:t xml:space="preserve"> </w:t>
            </w:r>
            <w:r w:rsidRPr="00C93E25">
              <w:rPr>
                <w:sz w:val="18"/>
                <w:szCs w:val="18"/>
                <w:lang w:val="en-US"/>
              </w:rPr>
              <w:t>Adapter</w:t>
            </w:r>
            <w:r w:rsidRPr="00C93E25">
              <w:rPr>
                <w:sz w:val="18"/>
                <w:szCs w:val="18"/>
              </w:rPr>
              <w:t xml:space="preserve"> </w:t>
            </w:r>
            <w:r w:rsidRPr="00C93E25">
              <w:rPr>
                <w:sz w:val="18"/>
                <w:szCs w:val="18"/>
                <w:lang w:val="en-US"/>
              </w:rPr>
              <w:t>Service</w:t>
            </w:r>
            <w:r w:rsidRPr="00C93E25">
              <w:rPr>
                <w:sz w:val="18"/>
                <w:szCs w:val="18"/>
              </w:rPr>
              <w:t>)</w:t>
            </w:r>
          </w:p>
          <w:p w:rsidR="00826A5F" w:rsidRPr="00C93E25" w:rsidRDefault="00826A5F" w:rsidP="00826A5F">
            <w:pPr>
              <w:jc w:val="both"/>
              <w:rPr>
                <w:sz w:val="18"/>
                <w:szCs w:val="18"/>
              </w:rPr>
            </w:pPr>
            <w:r w:rsidRPr="00C93E25">
              <w:rPr>
                <w:sz w:val="18"/>
                <w:szCs w:val="18"/>
              </w:rPr>
              <w:t xml:space="preserve">Для снижения нагрузки при отображении списков и экспорте списков возможна </w:t>
            </w:r>
            <w:r w:rsidRPr="00C93E25">
              <w:rPr>
                <w:sz w:val="18"/>
                <w:szCs w:val="18"/>
              </w:rPr>
              <w:lastRenderedPageBreak/>
              <w:t>переработка механизма отображения списков</w:t>
            </w:r>
          </w:p>
        </w:tc>
        <w:tc>
          <w:tcPr>
            <w:tcW w:w="5471" w:type="dxa"/>
          </w:tcPr>
          <w:p w:rsidR="007D5AFA" w:rsidRPr="00C93E25" w:rsidRDefault="00826A5F" w:rsidP="007D5AFA">
            <w:pPr>
              <w:jc w:val="both"/>
              <w:rPr>
                <w:sz w:val="18"/>
                <w:szCs w:val="18"/>
              </w:rPr>
            </w:pPr>
            <w:r w:rsidRPr="00C93E25">
              <w:rPr>
                <w:sz w:val="18"/>
                <w:szCs w:val="18"/>
              </w:rPr>
              <w:lastRenderedPageBreak/>
              <w:t xml:space="preserve">Не реализовывать в рамках текущей </w:t>
            </w:r>
            <w:proofErr w:type="spellStart"/>
            <w:r w:rsidRPr="00C93E25">
              <w:rPr>
                <w:sz w:val="18"/>
                <w:szCs w:val="18"/>
              </w:rPr>
              <w:t>стори</w:t>
            </w:r>
            <w:proofErr w:type="spellEnd"/>
          </w:p>
        </w:tc>
      </w:tr>
      <w:tr w:rsidR="007D5AFA" w:rsidTr="00C93E25">
        <w:tc>
          <w:tcPr>
            <w:tcW w:w="1382" w:type="dxa"/>
          </w:tcPr>
          <w:p w:rsidR="00826A5F" w:rsidRPr="00C93E25" w:rsidRDefault="00826A5F" w:rsidP="00826A5F">
            <w:pPr>
              <w:jc w:val="both"/>
              <w:rPr>
                <w:sz w:val="18"/>
                <w:szCs w:val="18"/>
              </w:rPr>
            </w:pPr>
            <w:hyperlink r:id="rId11" w:history="1">
              <w:r w:rsidRPr="00C93E25">
                <w:rPr>
                  <w:rStyle w:val="a5"/>
                  <w:sz w:val="18"/>
                  <w:szCs w:val="18"/>
                </w:rPr>
                <w:t>Постановка. Список и карточка Клиента</w:t>
              </w:r>
            </w:hyperlink>
            <w:r w:rsidRPr="00C93E25">
              <w:rPr>
                <w:sz w:val="18"/>
                <w:szCs w:val="18"/>
              </w:rPr>
              <w:t>:</w:t>
            </w:r>
          </w:p>
          <w:p w:rsidR="00826A5F" w:rsidRPr="00C93E25" w:rsidRDefault="00826A5F" w:rsidP="00826A5F">
            <w:pPr>
              <w:jc w:val="both"/>
              <w:rPr>
                <w:sz w:val="18"/>
                <w:szCs w:val="18"/>
              </w:rPr>
            </w:pPr>
            <w:hyperlink r:id="rId12" w:anchor="id-Постановка.Списокикарточкаклиента-4.2УККлиента" w:history="1">
              <w:r w:rsidRPr="00C93E25">
                <w:rPr>
                  <w:rStyle w:val="a5"/>
                  <w:sz w:val="18"/>
                  <w:szCs w:val="18"/>
                </w:rPr>
                <w:t>Пункт постановки 4.2</w:t>
              </w:r>
            </w:hyperlink>
            <w:r w:rsidRPr="00C93E25">
              <w:rPr>
                <w:sz w:val="18"/>
                <w:szCs w:val="18"/>
              </w:rPr>
              <w:t xml:space="preserve"> (Пункт</w:t>
            </w:r>
            <w:r w:rsidRPr="00C93E25">
              <w:rPr>
                <w:sz w:val="18"/>
                <w:szCs w:val="18"/>
              </w:rPr>
              <w:t>ы</w:t>
            </w:r>
            <w:r w:rsidRPr="00C93E25">
              <w:rPr>
                <w:sz w:val="18"/>
                <w:szCs w:val="18"/>
              </w:rPr>
              <w:t xml:space="preserve"> таблицы </w:t>
            </w:r>
            <w:r w:rsidRPr="00C93E25">
              <w:rPr>
                <w:sz w:val="18"/>
                <w:szCs w:val="18"/>
              </w:rPr>
              <w:t>7.3.2</w:t>
            </w:r>
            <w:r w:rsidRPr="00C93E25">
              <w:rPr>
                <w:sz w:val="18"/>
                <w:szCs w:val="18"/>
              </w:rPr>
              <w:t>)</w:t>
            </w:r>
          </w:p>
          <w:p w:rsidR="007D5AFA" w:rsidRPr="00C93E25" w:rsidRDefault="007D5AFA" w:rsidP="007D5AF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92" w:type="dxa"/>
          </w:tcPr>
          <w:p w:rsidR="007D5AFA" w:rsidRPr="00C93E25" w:rsidRDefault="00826A5F" w:rsidP="007D5AFA">
            <w:pPr>
              <w:jc w:val="both"/>
              <w:rPr>
                <w:sz w:val="18"/>
                <w:szCs w:val="18"/>
              </w:rPr>
            </w:pPr>
            <w:r w:rsidRPr="00C93E25">
              <w:rPr>
                <w:sz w:val="18"/>
                <w:szCs w:val="18"/>
              </w:rPr>
              <w:t xml:space="preserve">Удаление клиента со стороны </w:t>
            </w:r>
            <w:r w:rsidRPr="00C93E25">
              <w:rPr>
                <w:sz w:val="18"/>
                <w:szCs w:val="18"/>
                <w:lang w:val="en-US"/>
              </w:rPr>
              <w:t>CSP</w:t>
            </w:r>
            <w:r w:rsidRPr="00C93E25">
              <w:rPr>
                <w:sz w:val="18"/>
                <w:szCs w:val="18"/>
              </w:rPr>
              <w:t xml:space="preserve"> ХОД:</w:t>
            </w:r>
          </w:p>
          <w:p w:rsidR="00826A5F" w:rsidRPr="00C93E25" w:rsidRDefault="00826A5F" w:rsidP="00826A5F">
            <w:pPr>
              <w:pStyle w:val="a3"/>
              <w:numPr>
                <w:ilvl w:val="0"/>
                <w:numId w:val="3"/>
              </w:numPr>
              <w:jc w:val="both"/>
              <w:rPr>
                <w:sz w:val="18"/>
                <w:szCs w:val="18"/>
              </w:rPr>
            </w:pPr>
            <w:r w:rsidRPr="00C93E25">
              <w:rPr>
                <w:sz w:val="18"/>
                <w:szCs w:val="18"/>
              </w:rPr>
              <w:t xml:space="preserve">Принять ли этот функционал за </w:t>
            </w:r>
            <w:r w:rsidRPr="00C93E25">
              <w:rPr>
                <w:sz w:val="18"/>
                <w:szCs w:val="18"/>
                <w:lang w:val="en-US"/>
              </w:rPr>
              <w:t>out</w:t>
            </w:r>
            <w:r w:rsidRPr="00C93E25">
              <w:rPr>
                <w:sz w:val="18"/>
                <w:szCs w:val="18"/>
              </w:rPr>
              <w:t xml:space="preserve"> </w:t>
            </w:r>
            <w:r w:rsidRPr="00C93E25">
              <w:rPr>
                <w:sz w:val="18"/>
                <w:szCs w:val="18"/>
                <w:lang w:val="en-US"/>
              </w:rPr>
              <w:t>of</w:t>
            </w:r>
            <w:r w:rsidRPr="00C93E25">
              <w:rPr>
                <w:sz w:val="18"/>
                <w:szCs w:val="18"/>
              </w:rPr>
              <w:t xml:space="preserve"> </w:t>
            </w:r>
            <w:r w:rsidRPr="00C93E25">
              <w:rPr>
                <w:sz w:val="18"/>
                <w:szCs w:val="18"/>
                <w:lang w:val="en-US"/>
              </w:rPr>
              <w:t>scope</w:t>
            </w:r>
            <w:r w:rsidRPr="00C93E25">
              <w:rPr>
                <w:sz w:val="18"/>
                <w:szCs w:val="18"/>
              </w:rPr>
              <w:t>?</w:t>
            </w:r>
          </w:p>
          <w:p w:rsidR="00826A5F" w:rsidRPr="00C93E25" w:rsidRDefault="00826A5F" w:rsidP="004A29E8">
            <w:pPr>
              <w:pStyle w:val="a3"/>
              <w:numPr>
                <w:ilvl w:val="0"/>
                <w:numId w:val="3"/>
              </w:numPr>
              <w:jc w:val="both"/>
              <w:rPr>
                <w:sz w:val="18"/>
                <w:szCs w:val="18"/>
              </w:rPr>
            </w:pPr>
            <w:r w:rsidRPr="00C93E25">
              <w:rPr>
                <w:rFonts w:cstheme="minorHAnsi"/>
                <w:color w:val="000000" w:themeColor="text1"/>
                <w:sz w:val="18"/>
                <w:szCs w:val="18"/>
              </w:rPr>
              <w:t xml:space="preserve">Выбор метода для проверки наличия связей клиента в </w:t>
            </w:r>
            <w:r w:rsidRPr="00C93E25">
              <w:rPr>
                <w:rFonts w:cstheme="minorHAnsi"/>
                <w:color w:val="000000" w:themeColor="text1"/>
                <w:sz w:val="18"/>
                <w:szCs w:val="18"/>
                <w:lang w:val="en-US"/>
              </w:rPr>
              <w:t>CSP</w:t>
            </w:r>
            <w:r w:rsidRPr="00C93E25">
              <w:rPr>
                <w:rFonts w:cstheme="minorHAnsi"/>
                <w:color w:val="000000" w:themeColor="text1"/>
                <w:sz w:val="18"/>
                <w:szCs w:val="18"/>
              </w:rPr>
              <w:t xml:space="preserve"> – предлагаемый метод </w:t>
            </w:r>
            <w:r w:rsidR="004A29E8" w:rsidRPr="00C93E25">
              <w:rPr>
                <w:rStyle w:val="inline-comment-marker"/>
                <w:rFonts w:cstheme="minorHAnsi"/>
                <w:bCs/>
                <w:iCs/>
                <w:color w:val="000000" w:themeColor="text1"/>
                <w:sz w:val="18"/>
                <w:szCs w:val="18"/>
                <w:shd w:val="clear" w:color="auto" w:fill="FFFFFF"/>
              </w:rPr>
              <w:t>POST /</w:t>
            </w:r>
            <w:proofErr w:type="spellStart"/>
            <w:r w:rsidR="004A29E8" w:rsidRPr="00C93E25">
              <w:rPr>
                <w:rStyle w:val="inline-comment-marker"/>
                <w:rFonts w:cstheme="minorHAnsi"/>
                <w:bCs/>
                <w:iCs/>
                <w:color w:val="000000" w:themeColor="text1"/>
                <w:sz w:val="18"/>
                <w:szCs w:val="18"/>
                <w:shd w:val="clear" w:color="auto" w:fill="FFFFFF"/>
              </w:rPr>
              <w:t>api</w:t>
            </w:r>
            <w:proofErr w:type="spellEnd"/>
            <w:r w:rsidR="004A29E8" w:rsidRPr="00C93E25">
              <w:rPr>
                <w:rStyle w:val="inline-comment-marker"/>
                <w:rFonts w:cstheme="minorHAnsi"/>
                <w:bCs/>
                <w:iCs/>
                <w:color w:val="000000" w:themeColor="text1"/>
                <w:sz w:val="18"/>
                <w:szCs w:val="18"/>
                <w:shd w:val="clear" w:color="auto" w:fill="FFFFFF"/>
              </w:rPr>
              <w:t>/v1/</w:t>
            </w:r>
            <w:proofErr w:type="spellStart"/>
            <w:r w:rsidR="004A29E8" w:rsidRPr="00C93E25">
              <w:rPr>
                <w:rStyle w:val="inline-comment-marker"/>
                <w:rFonts w:cstheme="minorHAnsi"/>
                <w:bCs/>
                <w:iCs/>
                <w:color w:val="000000" w:themeColor="text1"/>
                <w:sz w:val="18"/>
                <w:szCs w:val="18"/>
                <w:shd w:val="clear" w:color="auto" w:fill="FFFFFF"/>
              </w:rPr>
              <w:t>objects</w:t>
            </w:r>
            <w:proofErr w:type="spellEnd"/>
            <w:r w:rsidR="004A29E8" w:rsidRPr="00C93E25">
              <w:rPr>
                <w:rStyle w:val="inline-comment-marker"/>
                <w:rFonts w:cstheme="minorHAnsi"/>
                <w:bCs/>
                <w:iCs/>
                <w:color w:val="000000" w:themeColor="text1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4A29E8" w:rsidRPr="00C93E25">
              <w:rPr>
                <w:rStyle w:val="inline-comment-marker"/>
                <w:rFonts w:cstheme="minorHAnsi"/>
                <w:bCs/>
                <w:iCs/>
                <w:color w:val="000000" w:themeColor="text1"/>
                <w:sz w:val="18"/>
                <w:szCs w:val="18"/>
                <w:shd w:val="clear" w:color="auto" w:fill="FFFFFF"/>
              </w:rPr>
              <w:t>get-linked-object</w:t>
            </w:r>
            <w:proofErr w:type="spellEnd"/>
            <w:r w:rsidR="004A29E8" w:rsidRPr="00C93E25">
              <w:rPr>
                <w:rStyle w:val="inline-comment-marker"/>
                <w:rFonts w:cstheme="minorHAnsi"/>
                <w:bCs/>
                <w:iCs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s</w:t>
            </w:r>
            <w:r w:rsidR="004A29E8" w:rsidRPr="00C93E25">
              <w:rPr>
                <w:rStyle w:val="inline-comment-marker"/>
                <w:rFonts w:cstheme="minorHAnsi"/>
                <w:bCs/>
                <w:iCs/>
                <w:color w:val="000000" w:themeColor="text1"/>
                <w:sz w:val="18"/>
                <w:szCs w:val="18"/>
                <w:shd w:val="clear" w:color="auto" w:fill="FFFFFF"/>
              </w:rPr>
              <w:t xml:space="preserve"> возвращает избыточную информацию, поскольку требуется только проверка на факт наличия связей. Возможно использование существующего метода </w:t>
            </w:r>
            <w:r w:rsidR="004A29E8" w:rsidRPr="00C93E25">
              <w:rPr>
                <w:rStyle w:val="inline-comment-marker"/>
                <w:rFonts w:cstheme="minorHAnsi"/>
                <w:bCs/>
                <w:iCs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POST</w:t>
            </w:r>
            <w:r w:rsidR="004A29E8" w:rsidRPr="00C93E25">
              <w:rPr>
                <w:rStyle w:val="inline-comment-marker"/>
                <w:rFonts w:cstheme="minorHAnsi"/>
                <w:bCs/>
                <w:iCs/>
                <w:color w:val="000000" w:themeColor="text1"/>
                <w:sz w:val="18"/>
                <w:szCs w:val="18"/>
                <w:shd w:val="clear" w:color="auto" w:fill="FFFFFF"/>
              </w:rPr>
              <w:t xml:space="preserve"> </w:t>
            </w:r>
            <w:r w:rsidR="004A29E8" w:rsidRPr="00C93E25">
              <w:rPr>
                <w:rFonts w:cstheme="minorHAnsi"/>
                <w:color w:val="000000"/>
                <w:sz w:val="18"/>
                <w:szCs w:val="18"/>
              </w:rPr>
              <w:t>/</w:t>
            </w:r>
            <w:proofErr w:type="spellStart"/>
            <w:r w:rsidR="004A29E8" w:rsidRPr="00C93E25">
              <w:rPr>
                <w:rFonts w:cstheme="minorHAnsi"/>
                <w:color w:val="000000"/>
                <w:sz w:val="18"/>
                <w:szCs w:val="18"/>
              </w:rPr>
              <w:t>api</w:t>
            </w:r>
            <w:proofErr w:type="spellEnd"/>
            <w:r w:rsidR="004A29E8" w:rsidRPr="00C93E25">
              <w:rPr>
                <w:rFonts w:cstheme="minorHAnsi"/>
                <w:color w:val="000000"/>
                <w:sz w:val="18"/>
                <w:szCs w:val="18"/>
              </w:rPr>
              <w:t>/v1/</w:t>
            </w:r>
            <w:proofErr w:type="spellStart"/>
            <w:r w:rsidR="004A29E8" w:rsidRPr="00C93E25">
              <w:rPr>
                <w:rFonts w:cstheme="minorHAnsi"/>
                <w:color w:val="000000"/>
                <w:sz w:val="18"/>
                <w:szCs w:val="18"/>
              </w:rPr>
              <w:t>csp-relations-service</w:t>
            </w:r>
            <w:proofErr w:type="spellEnd"/>
            <w:r w:rsidR="004A29E8" w:rsidRPr="00C93E25">
              <w:rPr>
                <w:rFonts w:cstheme="minorHAnsi"/>
                <w:color w:val="000000"/>
                <w:sz w:val="18"/>
                <w:szCs w:val="18"/>
              </w:rPr>
              <w:t>/</w:t>
            </w:r>
            <w:proofErr w:type="spellStart"/>
            <w:r w:rsidR="004A29E8" w:rsidRPr="00C93E25">
              <w:rPr>
                <w:rFonts w:cstheme="minorHAnsi"/>
                <w:color w:val="000000"/>
                <w:sz w:val="18"/>
                <w:szCs w:val="18"/>
              </w:rPr>
              <w:t>count</w:t>
            </w:r>
            <w:proofErr w:type="spellEnd"/>
            <w:r w:rsidR="004A29E8" w:rsidRPr="00C93E25">
              <w:rPr>
                <w:rFonts w:cstheme="minorHAnsi"/>
                <w:color w:val="000000"/>
                <w:sz w:val="18"/>
                <w:szCs w:val="18"/>
              </w:rPr>
              <w:t xml:space="preserve"> путем выставления его в ФАПИ</w:t>
            </w:r>
            <w:r w:rsidR="004A29E8" w:rsidRPr="00C93E25">
              <w:rPr>
                <w:rStyle w:val="inline-comment-marker"/>
                <w:rFonts w:cstheme="minorHAnsi"/>
                <w:bCs/>
                <w:iCs/>
                <w:color w:val="000000" w:themeColor="text1"/>
                <w:sz w:val="18"/>
                <w:szCs w:val="18"/>
                <w:shd w:val="clear" w:color="auto" w:fill="FFFFFF"/>
              </w:rPr>
              <w:t xml:space="preserve"> или разработка нового метода, проверяющего только количество связей с типом </w:t>
            </w:r>
            <w:proofErr w:type="spellStart"/>
            <w:r w:rsidR="004A29E8" w:rsidRPr="00C93E25">
              <w:rPr>
                <w:rStyle w:val="inline-comment-marker"/>
                <w:rFonts w:cstheme="minorHAnsi"/>
                <w:bCs/>
                <w:iCs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ObjectRelation</w:t>
            </w:r>
            <w:proofErr w:type="spellEnd"/>
          </w:p>
        </w:tc>
        <w:tc>
          <w:tcPr>
            <w:tcW w:w="5471" w:type="dxa"/>
          </w:tcPr>
          <w:p w:rsidR="007D5AFA" w:rsidRPr="00C93E25" w:rsidRDefault="009D7338" w:rsidP="009D7338">
            <w:pPr>
              <w:pStyle w:val="a3"/>
              <w:numPr>
                <w:ilvl w:val="0"/>
                <w:numId w:val="6"/>
              </w:numPr>
              <w:jc w:val="both"/>
              <w:rPr>
                <w:sz w:val="18"/>
                <w:szCs w:val="18"/>
              </w:rPr>
            </w:pPr>
            <w:r w:rsidRPr="00C93E25">
              <w:rPr>
                <w:sz w:val="18"/>
                <w:szCs w:val="18"/>
              </w:rPr>
              <w:t xml:space="preserve">Принять ли этот функционал за </w:t>
            </w:r>
            <w:r w:rsidRPr="00C93E25">
              <w:rPr>
                <w:sz w:val="18"/>
                <w:szCs w:val="18"/>
                <w:lang w:val="en-US"/>
              </w:rPr>
              <w:t>out</w:t>
            </w:r>
            <w:r w:rsidRPr="00C93E25">
              <w:rPr>
                <w:sz w:val="18"/>
                <w:szCs w:val="18"/>
              </w:rPr>
              <w:t xml:space="preserve"> </w:t>
            </w:r>
            <w:r w:rsidRPr="00C93E25">
              <w:rPr>
                <w:sz w:val="18"/>
                <w:szCs w:val="18"/>
                <w:lang w:val="en-US"/>
              </w:rPr>
              <w:t>of</w:t>
            </w:r>
            <w:r w:rsidRPr="00C93E25">
              <w:rPr>
                <w:sz w:val="18"/>
                <w:szCs w:val="18"/>
              </w:rPr>
              <w:t xml:space="preserve"> </w:t>
            </w:r>
            <w:r w:rsidRPr="00C93E25">
              <w:rPr>
                <w:sz w:val="18"/>
                <w:szCs w:val="18"/>
                <w:lang w:val="en-US"/>
              </w:rPr>
              <w:t>scope</w:t>
            </w:r>
            <w:r w:rsidRPr="00C93E25">
              <w:rPr>
                <w:sz w:val="18"/>
                <w:szCs w:val="18"/>
              </w:rPr>
              <w:t xml:space="preserve"> и не реализовывать в текущей </w:t>
            </w:r>
            <w:proofErr w:type="spellStart"/>
            <w:r w:rsidRPr="00C93E25">
              <w:rPr>
                <w:sz w:val="18"/>
                <w:szCs w:val="18"/>
              </w:rPr>
              <w:t>сторе</w:t>
            </w:r>
            <w:proofErr w:type="spellEnd"/>
          </w:p>
          <w:p w:rsidR="009D7338" w:rsidRPr="00C93E25" w:rsidRDefault="009D7338" w:rsidP="009D7338">
            <w:pPr>
              <w:pStyle w:val="a3"/>
              <w:numPr>
                <w:ilvl w:val="0"/>
                <w:numId w:val="6"/>
              </w:numPr>
              <w:jc w:val="both"/>
              <w:rPr>
                <w:sz w:val="18"/>
                <w:szCs w:val="18"/>
              </w:rPr>
            </w:pPr>
            <w:r w:rsidRPr="00C93E25">
              <w:rPr>
                <w:sz w:val="18"/>
                <w:szCs w:val="18"/>
              </w:rPr>
              <w:t>Прочие вопросы проработать на этапе реализации функционала в будущих постановках</w:t>
            </w:r>
          </w:p>
        </w:tc>
      </w:tr>
      <w:tr w:rsidR="007D5AFA" w:rsidTr="00C93E25">
        <w:tc>
          <w:tcPr>
            <w:tcW w:w="1382" w:type="dxa"/>
          </w:tcPr>
          <w:p w:rsidR="004A29E8" w:rsidRPr="00C93E25" w:rsidRDefault="004A29E8" w:rsidP="004A29E8">
            <w:pPr>
              <w:jc w:val="both"/>
              <w:rPr>
                <w:sz w:val="18"/>
                <w:szCs w:val="18"/>
              </w:rPr>
            </w:pPr>
            <w:hyperlink r:id="rId13" w:history="1">
              <w:r w:rsidRPr="00C93E25">
                <w:rPr>
                  <w:rStyle w:val="a5"/>
                  <w:sz w:val="18"/>
                  <w:szCs w:val="18"/>
                </w:rPr>
                <w:t>Постановка. Список и карточка Клиента</w:t>
              </w:r>
            </w:hyperlink>
            <w:r w:rsidRPr="00C93E25">
              <w:rPr>
                <w:sz w:val="18"/>
                <w:szCs w:val="18"/>
              </w:rPr>
              <w:t>:</w:t>
            </w:r>
          </w:p>
          <w:p w:rsidR="004A29E8" w:rsidRPr="00C93E25" w:rsidRDefault="004A29E8" w:rsidP="004A29E8">
            <w:pPr>
              <w:jc w:val="both"/>
              <w:rPr>
                <w:sz w:val="18"/>
                <w:szCs w:val="18"/>
              </w:rPr>
            </w:pPr>
            <w:hyperlink r:id="rId14" w:anchor="id-Постановка.Списокикарточкаклиента-4.2УККлиента" w:history="1">
              <w:r w:rsidRPr="00C93E25">
                <w:rPr>
                  <w:rStyle w:val="a5"/>
                  <w:sz w:val="18"/>
                  <w:szCs w:val="18"/>
                </w:rPr>
                <w:t>Пункт постановки 4.2</w:t>
              </w:r>
            </w:hyperlink>
            <w:r w:rsidRPr="00C93E25">
              <w:rPr>
                <w:sz w:val="18"/>
                <w:szCs w:val="18"/>
              </w:rPr>
              <w:t xml:space="preserve"> (Пункт таблицы </w:t>
            </w:r>
            <w:r w:rsidRPr="00C93E25">
              <w:rPr>
                <w:sz w:val="18"/>
                <w:szCs w:val="18"/>
                <w:lang w:val="en-US"/>
              </w:rPr>
              <w:t>4.1</w:t>
            </w:r>
            <w:r w:rsidRPr="00C93E25">
              <w:rPr>
                <w:sz w:val="18"/>
                <w:szCs w:val="18"/>
              </w:rPr>
              <w:t>)</w:t>
            </w:r>
          </w:p>
          <w:p w:rsidR="007D5AFA" w:rsidRPr="00C93E25" w:rsidRDefault="007D5AFA" w:rsidP="007D5AF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92" w:type="dxa"/>
          </w:tcPr>
          <w:p w:rsidR="007D5AFA" w:rsidRPr="00C93E25" w:rsidRDefault="004A29E8" w:rsidP="007D5AFA">
            <w:pPr>
              <w:jc w:val="both"/>
              <w:rPr>
                <w:sz w:val="18"/>
                <w:szCs w:val="18"/>
              </w:rPr>
            </w:pPr>
            <w:r w:rsidRPr="00C93E25">
              <w:rPr>
                <w:sz w:val="18"/>
                <w:szCs w:val="18"/>
              </w:rPr>
              <w:t xml:space="preserve">Невозможно реализовать вкладку «Досье» формы карточки клиента, поскольку не реализована витрина сделок в </w:t>
            </w:r>
            <w:r w:rsidRPr="00C93E25">
              <w:rPr>
                <w:sz w:val="18"/>
                <w:szCs w:val="18"/>
                <w:lang w:val="en-US"/>
              </w:rPr>
              <w:t>elastic</w:t>
            </w:r>
            <w:r w:rsidRPr="00C93E25">
              <w:rPr>
                <w:sz w:val="18"/>
                <w:szCs w:val="18"/>
              </w:rPr>
              <w:t xml:space="preserve"> </w:t>
            </w:r>
            <w:r w:rsidRPr="00C93E25">
              <w:rPr>
                <w:sz w:val="18"/>
                <w:szCs w:val="18"/>
                <w:lang w:val="en-US"/>
              </w:rPr>
              <w:t>search</w:t>
            </w:r>
          </w:p>
        </w:tc>
        <w:tc>
          <w:tcPr>
            <w:tcW w:w="5471" w:type="dxa"/>
          </w:tcPr>
          <w:p w:rsidR="007D5AFA" w:rsidRPr="00C93E25" w:rsidRDefault="004A29E8" w:rsidP="007D5AFA">
            <w:pPr>
              <w:jc w:val="both"/>
              <w:rPr>
                <w:sz w:val="18"/>
                <w:szCs w:val="18"/>
              </w:rPr>
            </w:pPr>
            <w:r w:rsidRPr="00C93E25">
              <w:rPr>
                <w:sz w:val="18"/>
                <w:szCs w:val="18"/>
              </w:rPr>
              <w:t xml:space="preserve">Вынести реализацию вкладки </w:t>
            </w:r>
            <w:r w:rsidRPr="00C93E25">
              <w:rPr>
                <w:sz w:val="18"/>
                <w:szCs w:val="18"/>
              </w:rPr>
              <w:t>«Досье» формы карточки клиента</w:t>
            </w:r>
            <w:r w:rsidRPr="00C93E25">
              <w:rPr>
                <w:sz w:val="18"/>
                <w:szCs w:val="18"/>
              </w:rPr>
              <w:t xml:space="preserve"> в </w:t>
            </w:r>
            <w:proofErr w:type="spellStart"/>
            <w:r w:rsidRPr="00C93E25">
              <w:rPr>
                <w:sz w:val="18"/>
                <w:szCs w:val="18"/>
              </w:rPr>
              <w:t>сторю</w:t>
            </w:r>
            <w:proofErr w:type="spellEnd"/>
            <w:r w:rsidRPr="00C93E25">
              <w:rPr>
                <w:sz w:val="18"/>
                <w:szCs w:val="18"/>
              </w:rPr>
              <w:t xml:space="preserve"> «Список сделок» </w:t>
            </w:r>
          </w:p>
        </w:tc>
      </w:tr>
      <w:tr w:rsidR="004A29E8" w:rsidTr="00C93E25">
        <w:tc>
          <w:tcPr>
            <w:tcW w:w="1382" w:type="dxa"/>
          </w:tcPr>
          <w:p w:rsidR="004A29E8" w:rsidRPr="00C93E25" w:rsidRDefault="004A29E8" w:rsidP="007D5AFA">
            <w:pPr>
              <w:jc w:val="both"/>
              <w:rPr>
                <w:sz w:val="18"/>
                <w:szCs w:val="18"/>
              </w:rPr>
            </w:pPr>
            <w:hyperlink r:id="rId15" w:history="1">
              <w:r w:rsidRPr="00C93E25">
                <w:rPr>
                  <w:rStyle w:val="a5"/>
                  <w:sz w:val="18"/>
                  <w:szCs w:val="18"/>
                </w:rPr>
                <w:t>Обработка событий адаптера на стороне CSP ХОД</w:t>
              </w:r>
            </w:hyperlink>
          </w:p>
          <w:p w:rsidR="004A29E8" w:rsidRPr="00C93E25" w:rsidRDefault="004A29E8" w:rsidP="004A29E8">
            <w:pPr>
              <w:jc w:val="both"/>
              <w:rPr>
                <w:sz w:val="18"/>
                <w:szCs w:val="18"/>
              </w:rPr>
            </w:pPr>
            <w:hyperlink r:id="rId16" w:history="1">
              <w:r w:rsidRPr="00C93E25">
                <w:rPr>
                  <w:rStyle w:val="a5"/>
                  <w:sz w:val="18"/>
                  <w:szCs w:val="18"/>
                </w:rPr>
                <w:t>Постановка. Список и карточка Клиента</w:t>
              </w:r>
            </w:hyperlink>
            <w:r w:rsidRPr="00C93E25">
              <w:rPr>
                <w:sz w:val="18"/>
                <w:szCs w:val="18"/>
              </w:rPr>
              <w:t>:</w:t>
            </w:r>
          </w:p>
          <w:p w:rsidR="004A29E8" w:rsidRPr="00C93E25" w:rsidRDefault="004A29E8" w:rsidP="007D5AFA">
            <w:pPr>
              <w:jc w:val="both"/>
              <w:rPr>
                <w:sz w:val="18"/>
                <w:szCs w:val="18"/>
              </w:rPr>
            </w:pPr>
            <w:hyperlink r:id="rId17" w:anchor="id-Постановка.Списокикарточкаклиента-4.2УККлиента" w:history="1">
              <w:r w:rsidRPr="00C93E25">
                <w:rPr>
                  <w:rStyle w:val="a5"/>
                  <w:sz w:val="18"/>
                  <w:szCs w:val="18"/>
                </w:rPr>
                <w:t>Пункт постановки 4.2</w:t>
              </w:r>
            </w:hyperlink>
            <w:r w:rsidRPr="00C93E25">
              <w:rPr>
                <w:sz w:val="18"/>
                <w:szCs w:val="18"/>
              </w:rPr>
              <w:t xml:space="preserve"> (Пункт таблицы </w:t>
            </w:r>
            <w:r w:rsidRPr="00C93E25">
              <w:rPr>
                <w:sz w:val="18"/>
                <w:szCs w:val="18"/>
                <w:lang w:val="en-US"/>
              </w:rPr>
              <w:t>4.1</w:t>
            </w:r>
            <w:r w:rsidRPr="00C93E25">
              <w:rPr>
                <w:sz w:val="18"/>
                <w:szCs w:val="18"/>
              </w:rPr>
              <w:t>)</w:t>
            </w:r>
          </w:p>
        </w:tc>
        <w:tc>
          <w:tcPr>
            <w:tcW w:w="2492" w:type="dxa"/>
          </w:tcPr>
          <w:p w:rsidR="004A29E8" w:rsidRPr="00C93E25" w:rsidRDefault="00574D7C" w:rsidP="00574D7C">
            <w:pPr>
              <w:jc w:val="both"/>
              <w:rPr>
                <w:sz w:val="18"/>
                <w:szCs w:val="18"/>
              </w:rPr>
            </w:pPr>
            <w:r w:rsidRPr="00C93E25">
              <w:rPr>
                <w:sz w:val="18"/>
                <w:szCs w:val="18"/>
              </w:rPr>
              <w:t xml:space="preserve">Неясна логика обновления таблицы </w:t>
            </w:r>
            <w:r w:rsidRPr="00C93E25">
              <w:rPr>
                <w:sz w:val="18"/>
                <w:szCs w:val="18"/>
                <w:lang w:val="en-US"/>
              </w:rPr>
              <w:t>client</w:t>
            </w:r>
            <w:r w:rsidRPr="00C93E25">
              <w:rPr>
                <w:sz w:val="18"/>
                <w:szCs w:val="18"/>
              </w:rPr>
              <w:t>_</w:t>
            </w:r>
            <w:proofErr w:type="spellStart"/>
            <w:r w:rsidRPr="00C93E25">
              <w:rPr>
                <w:sz w:val="18"/>
                <w:szCs w:val="18"/>
                <w:lang w:val="en-US"/>
              </w:rPr>
              <w:t>ext</w:t>
            </w:r>
            <w:proofErr w:type="spellEnd"/>
            <w:r w:rsidRPr="00C93E25">
              <w:rPr>
                <w:sz w:val="18"/>
                <w:szCs w:val="18"/>
              </w:rPr>
              <w:t xml:space="preserve"> и витрины клиентов в </w:t>
            </w:r>
            <w:r w:rsidRPr="00C93E25">
              <w:rPr>
                <w:sz w:val="18"/>
                <w:szCs w:val="18"/>
                <w:lang w:val="en-US"/>
              </w:rPr>
              <w:t>elastic</w:t>
            </w:r>
            <w:r w:rsidRPr="00C93E25">
              <w:rPr>
                <w:sz w:val="18"/>
                <w:szCs w:val="18"/>
              </w:rPr>
              <w:t xml:space="preserve"> </w:t>
            </w:r>
            <w:r w:rsidRPr="00C93E25">
              <w:rPr>
                <w:sz w:val="18"/>
                <w:szCs w:val="18"/>
                <w:lang w:val="en-US"/>
              </w:rPr>
              <w:t>search</w:t>
            </w:r>
            <w:r w:rsidRPr="00C93E25">
              <w:rPr>
                <w:sz w:val="18"/>
                <w:szCs w:val="18"/>
              </w:rPr>
              <w:t xml:space="preserve"> при создании / обновлении клиента на стороне </w:t>
            </w:r>
            <w:r w:rsidRPr="00C93E25">
              <w:rPr>
                <w:sz w:val="18"/>
                <w:szCs w:val="18"/>
                <w:lang w:val="en-US"/>
              </w:rPr>
              <w:t>CSP</w:t>
            </w:r>
            <w:r w:rsidRPr="00C93E25">
              <w:rPr>
                <w:sz w:val="18"/>
                <w:szCs w:val="18"/>
              </w:rPr>
              <w:t xml:space="preserve"> ХОД</w:t>
            </w:r>
          </w:p>
        </w:tc>
        <w:tc>
          <w:tcPr>
            <w:tcW w:w="5471" w:type="dxa"/>
          </w:tcPr>
          <w:p w:rsidR="004A29E8" w:rsidRPr="00C93E25" w:rsidRDefault="00574D7C" w:rsidP="007D5AFA">
            <w:pPr>
              <w:jc w:val="both"/>
              <w:rPr>
                <w:sz w:val="18"/>
                <w:szCs w:val="18"/>
              </w:rPr>
            </w:pPr>
            <w:r w:rsidRPr="00C93E25">
              <w:rPr>
                <w:sz w:val="18"/>
                <w:szCs w:val="18"/>
              </w:rPr>
              <w:t xml:space="preserve">При </w:t>
            </w:r>
            <w:r w:rsidRPr="00C93E25">
              <w:rPr>
                <w:sz w:val="18"/>
                <w:szCs w:val="18"/>
              </w:rPr>
              <w:t xml:space="preserve">создании / обновлении клиента на стороне </w:t>
            </w:r>
            <w:r w:rsidRPr="00C93E25">
              <w:rPr>
                <w:sz w:val="18"/>
                <w:szCs w:val="18"/>
                <w:lang w:val="en-US"/>
              </w:rPr>
              <w:t>CSP</w:t>
            </w:r>
            <w:r w:rsidRPr="00C93E25">
              <w:rPr>
                <w:sz w:val="18"/>
                <w:szCs w:val="18"/>
              </w:rPr>
              <w:t xml:space="preserve"> ХОД</w:t>
            </w:r>
            <w:r w:rsidRPr="00C93E25">
              <w:rPr>
                <w:sz w:val="18"/>
                <w:szCs w:val="18"/>
              </w:rPr>
              <w:t xml:space="preserve"> реализовывать действия в следующем порядке:</w:t>
            </w:r>
          </w:p>
          <w:p w:rsidR="00574D7C" w:rsidRPr="00C93E25" w:rsidRDefault="00574D7C" w:rsidP="00574D7C">
            <w:pPr>
              <w:pStyle w:val="a3"/>
              <w:numPr>
                <w:ilvl w:val="0"/>
                <w:numId w:val="4"/>
              </w:numPr>
              <w:jc w:val="both"/>
              <w:rPr>
                <w:sz w:val="18"/>
                <w:szCs w:val="18"/>
              </w:rPr>
            </w:pPr>
            <w:r w:rsidRPr="00C93E25">
              <w:rPr>
                <w:sz w:val="18"/>
                <w:szCs w:val="18"/>
              </w:rPr>
              <w:t>Посредством ФАПИ</w:t>
            </w:r>
            <w:r w:rsidR="009D7338" w:rsidRPr="00C93E25">
              <w:rPr>
                <w:sz w:val="18"/>
                <w:szCs w:val="18"/>
              </w:rPr>
              <w:t xml:space="preserve"> метода </w:t>
            </w:r>
            <w:r w:rsidR="009D7338" w:rsidRPr="00C93E25">
              <w:rPr>
                <w:sz w:val="18"/>
                <w:szCs w:val="18"/>
                <w:lang w:val="en-US"/>
              </w:rPr>
              <w:t>POST</w:t>
            </w:r>
            <w:r w:rsidR="009D7338" w:rsidRPr="00C93E25">
              <w:rPr>
                <w:sz w:val="18"/>
                <w:szCs w:val="18"/>
              </w:rPr>
              <w:t xml:space="preserve"> /</w:t>
            </w:r>
            <w:proofErr w:type="spellStart"/>
            <w:r w:rsidR="009D7338" w:rsidRPr="00C93E25">
              <w:rPr>
                <w:sz w:val="18"/>
                <w:szCs w:val="18"/>
                <w:lang w:val="en-US"/>
              </w:rPr>
              <w:t>api</w:t>
            </w:r>
            <w:proofErr w:type="spellEnd"/>
            <w:r w:rsidR="009D7338" w:rsidRPr="00C93E25">
              <w:rPr>
                <w:sz w:val="18"/>
                <w:szCs w:val="18"/>
              </w:rPr>
              <w:t>/</w:t>
            </w:r>
            <w:r w:rsidR="009D7338" w:rsidRPr="00C93E25">
              <w:rPr>
                <w:sz w:val="18"/>
                <w:szCs w:val="18"/>
                <w:lang w:val="en-US"/>
              </w:rPr>
              <w:t>functional</w:t>
            </w:r>
            <w:r w:rsidR="009D7338" w:rsidRPr="00C93E25">
              <w:rPr>
                <w:sz w:val="18"/>
                <w:szCs w:val="18"/>
              </w:rPr>
              <w:t>/</w:t>
            </w:r>
            <w:r w:rsidR="009D7338" w:rsidRPr="00C93E25">
              <w:rPr>
                <w:sz w:val="18"/>
                <w:szCs w:val="18"/>
                <w:lang w:val="en-US"/>
              </w:rPr>
              <w:t>v</w:t>
            </w:r>
            <w:r w:rsidR="009D7338" w:rsidRPr="00C93E25">
              <w:rPr>
                <w:sz w:val="18"/>
                <w:szCs w:val="18"/>
              </w:rPr>
              <w:t>2/</w:t>
            </w:r>
            <w:r w:rsidR="009D7338" w:rsidRPr="00C93E25">
              <w:rPr>
                <w:sz w:val="18"/>
                <w:szCs w:val="18"/>
                <w:lang w:val="en-US"/>
              </w:rPr>
              <w:t>objects</w:t>
            </w:r>
            <w:r w:rsidRPr="00C93E25">
              <w:rPr>
                <w:sz w:val="18"/>
                <w:szCs w:val="18"/>
              </w:rPr>
              <w:t xml:space="preserve"> инициируется попытка создания клиента в </w:t>
            </w:r>
            <w:r w:rsidRPr="00C93E25">
              <w:rPr>
                <w:sz w:val="18"/>
                <w:szCs w:val="18"/>
                <w:lang w:val="en-US"/>
              </w:rPr>
              <w:t>CSP</w:t>
            </w:r>
          </w:p>
          <w:p w:rsidR="00574D7C" w:rsidRPr="00C93E25" w:rsidRDefault="00574D7C" w:rsidP="00574D7C">
            <w:pPr>
              <w:pStyle w:val="a3"/>
              <w:numPr>
                <w:ilvl w:val="0"/>
                <w:numId w:val="4"/>
              </w:numPr>
              <w:jc w:val="both"/>
              <w:rPr>
                <w:sz w:val="18"/>
                <w:szCs w:val="18"/>
              </w:rPr>
            </w:pPr>
            <w:r w:rsidRPr="00C93E25">
              <w:rPr>
                <w:sz w:val="18"/>
                <w:szCs w:val="18"/>
              </w:rPr>
              <w:t xml:space="preserve">При получении ответа ФАПИ создать / обновить запись в таблице </w:t>
            </w:r>
            <w:r w:rsidRPr="00C93E25">
              <w:rPr>
                <w:sz w:val="18"/>
                <w:szCs w:val="18"/>
                <w:lang w:val="en-US"/>
              </w:rPr>
              <w:t>client</w:t>
            </w:r>
            <w:r w:rsidRPr="00C93E25">
              <w:rPr>
                <w:sz w:val="18"/>
                <w:szCs w:val="18"/>
              </w:rPr>
              <w:t>_</w:t>
            </w:r>
            <w:proofErr w:type="spellStart"/>
            <w:r w:rsidRPr="00C93E25">
              <w:rPr>
                <w:sz w:val="18"/>
                <w:szCs w:val="18"/>
                <w:lang w:val="en-US"/>
              </w:rPr>
              <w:t>ext</w:t>
            </w:r>
            <w:proofErr w:type="spellEnd"/>
          </w:p>
          <w:p w:rsidR="009D7338" w:rsidRPr="00C93E25" w:rsidRDefault="00574D7C" w:rsidP="00574D7C">
            <w:pPr>
              <w:pStyle w:val="a3"/>
              <w:numPr>
                <w:ilvl w:val="0"/>
                <w:numId w:val="4"/>
              </w:numPr>
              <w:jc w:val="both"/>
              <w:rPr>
                <w:sz w:val="18"/>
                <w:szCs w:val="18"/>
              </w:rPr>
            </w:pPr>
            <w:r w:rsidRPr="00C93E25">
              <w:rPr>
                <w:sz w:val="18"/>
                <w:szCs w:val="18"/>
              </w:rPr>
              <w:t>С помощь</w:t>
            </w:r>
            <w:r w:rsidR="009D7338" w:rsidRPr="00C93E25">
              <w:rPr>
                <w:sz w:val="18"/>
                <w:szCs w:val="18"/>
              </w:rPr>
              <w:t>ю</w:t>
            </w:r>
            <w:r w:rsidRPr="00C93E25">
              <w:rPr>
                <w:sz w:val="18"/>
                <w:szCs w:val="18"/>
              </w:rPr>
              <w:t xml:space="preserve"> метода</w:t>
            </w:r>
            <w:r w:rsidR="009D7338" w:rsidRPr="00C93E25">
              <w:rPr>
                <w:sz w:val="18"/>
                <w:szCs w:val="18"/>
              </w:rPr>
              <w:t xml:space="preserve"> </w:t>
            </w:r>
            <w:r w:rsidR="009D7338" w:rsidRPr="00C93E25">
              <w:rPr>
                <w:sz w:val="18"/>
                <w:szCs w:val="18"/>
                <w:lang w:val="en-US"/>
              </w:rPr>
              <w:t>GET</w:t>
            </w:r>
            <w:r w:rsidR="009D7338" w:rsidRPr="00C93E25">
              <w:rPr>
                <w:sz w:val="18"/>
                <w:szCs w:val="18"/>
              </w:rPr>
              <w:t xml:space="preserve"> /</w:t>
            </w:r>
            <w:proofErr w:type="spellStart"/>
            <w:r w:rsidR="009D7338" w:rsidRPr="00C93E25">
              <w:rPr>
                <w:sz w:val="18"/>
                <w:szCs w:val="18"/>
                <w:lang w:val="en-US"/>
              </w:rPr>
              <w:t>api</w:t>
            </w:r>
            <w:proofErr w:type="spellEnd"/>
            <w:r w:rsidR="009D7338" w:rsidRPr="00C93E25">
              <w:rPr>
                <w:sz w:val="18"/>
                <w:szCs w:val="18"/>
              </w:rPr>
              <w:t>/</w:t>
            </w:r>
            <w:r w:rsidR="009D7338" w:rsidRPr="00C93E25">
              <w:rPr>
                <w:sz w:val="18"/>
                <w:szCs w:val="18"/>
                <w:lang w:val="en-US"/>
              </w:rPr>
              <w:t>v</w:t>
            </w:r>
            <w:r w:rsidR="009D7338" w:rsidRPr="00C93E25">
              <w:rPr>
                <w:sz w:val="18"/>
                <w:szCs w:val="18"/>
              </w:rPr>
              <w:t>1/</w:t>
            </w:r>
            <w:r w:rsidR="009D7338" w:rsidRPr="00C93E25">
              <w:rPr>
                <w:sz w:val="18"/>
                <w:szCs w:val="18"/>
                <w:lang w:val="en-US"/>
              </w:rPr>
              <w:t>client</w:t>
            </w:r>
            <w:r w:rsidR="009D7338" w:rsidRPr="00C93E25">
              <w:rPr>
                <w:sz w:val="18"/>
                <w:szCs w:val="18"/>
              </w:rPr>
              <w:t>/{</w:t>
            </w:r>
            <w:r w:rsidR="009D7338" w:rsidRPr="00C93E25">
              <w:rPr>
                <w:sz w:val="18"/>
                <w:szCs w:val="18"/>
                <w:lang w:val="en-US"/>
              </w:rPr>
              <w:t>client</w:t>
            </w:r>
            <w:r w:rsidR="009D7338" w:rsidRPr="00C93E25">
              <w:rPr>
                <w:sz w:val="18"/>
                <w:szCs w:val="18"/>
              </w:rPr>
              <w:t>_</w:t>
            </w:r>
            <w:r w:rsidR="009D7338" w:rsidRPr="00C93E25">
              <w:rPr>
                <w:sz w:val="18"/>
                <w:szCs w:val="18"/>
                <w:lang w:val="en-US"/>
              </w:rPr>
              <w:t>id</w:t>
            </w:r>
            <w:r w:rsidR="009D7338" w:rsidRPr="00C93E25">
              <w:rPr>
                <w:sz w:val="18"/>
                <w:szCs w:val="18"/>
              </w:rPr>
              <w:t>} запросить данные о клиенте</w:t>
            </w:r>
          </w:p>
          <w:p w:rsidR="00574D7C" w:rsidRPr="00C93E25" w:rsidRDefault="009D7338" w:rsidP="009D7338">
            <w:pPr>
              <w:pStyle w:val="a3"/>
              <w:numPr>
                <w:ilvl w:val="0"/>
                <w:numId w:val="4"/>
              </w:numPr>
              <w:jc w:val="both"/>
              <w:rPr>
                <w:rFonts w:cstheme="minorHAnsi"/>
                <w:sz w:val="18"/>
                <w:szCs w:val="18"/>
              </w:rPr>
            </w:pPr>
            <w:r w:rsidRPr="00C93E25">
              <w:rPr>
                <w:rFonts w:cstheme="minorHAnsi"/>
                <w:color w:val="000000" w:themeColor="text1"/>
                <w:sz w:val="18"/>
                <w:szCs w:val="18"/>
              </w:rPr>
              <w:t>Создать / обновить данные</w:t>
            </w:r>
            <w:r w:rsidR="00574D7C" w:rsidRPr="00C93E25">
              <w:rPr>
                <w:rFonts w:cstheme="minorHAnsi"/>
                <w:color w:val="000000" w:themeColor="text1"/>
                <w:sz w:val="18"/>
                <w:szCs w:val="18"/>
              </w:rPr>
              <w:t xml:space="preserve"> </w:t>
            </w:r>
            <w:r w:rsidRPr="00C93E25">
              <w:rPr>
                <w:rFonts w:cstheme="minorHAnsi"/>
                <w:color w:val="000000" w:themeColor="text1"/>
                <w:sz w:val="18"/>
                <w:szCs w:val="18"/>
              </w:rPr>
              <w:t xml:space="preserve">в </w:t>
            </w:r>
            <w:r w:rsidRPr="00C93E25">
              <w:rPr>
                <w:rFonts w:cstheme="minorHAnsi"/>
                <w:color w:val="000000" w:themeColor="text1"/>
                <w:sz w:val="18"/>
                <w:szCs w:val="18"/>
                <w:lang w:val="en-US"/>
              </w:rPr>
              <w:t>elastic</w:t>
            </w:r>
            <w:r w:rsidRPr="00C93E25">
              <w:rPr>
                <w:rFonts w:cstheme="minorHAnsi"/>
                <w:color w:val="000000" w:themeColor="text1"/>
                <w:sz w:val="18"/>
                <w:szCs w:val="18"/>
              </w:rPr>
              <w:t xml:space="preserve"> </w:t>
            </w:r>
            <w:r w:rsidRPr="00C93E25">
              <w:rPr>
                <w:rFonts w:cstheme="minorHAnsi"/>
                <w:color w:val="000000" w:themeColor="text1"/>
                <w:sz w:val="18"/>
                <w:szCs w:val="18"/>
                <w:lang w:val="en-US"/>
              </w:rPr>
              <w:t>search</w:t>
            </w:r>
            <w:r w:rsidRPr="00C93E25">
              <w:rPr>
                <w:rFonts w:cstheme="minorHAnsi"/>
                <w:color w:val="000000" w:themeColor="text1"/>
                <w:sz w:val="18"/>
                <w:szCs w:val="18"/>
              </w:rPr>
              <w:t xml:space="preserve"> на основе полученного ответа (если метод на запрос обновленных данных клиента не отработал, </w:t>
            </w:r>
            <w:r w:rsidRPr="00C93E25">
              <w:rPr>
                <w:rFonts w:cstheme="minorHAnsi"/>
                <w:color w:val="000000" w:themeColor="text1"/>
                <w:sz w:val="18"/>
                <w:szCs w:val="18"/>
              </w:rPr>
              <w:t xml:space="preserve">данные   в </w:t>
            </w:r>
            <w:r w:rsidRPr="00C93E25">
              <w:rPr>
                <w:rFonts w:cstheme="minorHAnsi"/>
                <w:color w:val="000000" w:themeColor="text1"/>
                <w:sz w:val="18"/>
                <w:szCs w:val="18"/>
                <w:lang w:val="en-US"/>
              </w:rPr>
              <w:t>elastic</w:t>
            </w:r>
            <w:r w:rsidRPr="00C93E25">
              <w:rPr>
                <w:rFonts w:cstheme="minorHAnsi"/>
                <w:color w:val="000000" w:themeColor="text1"/>
                <w:sz w:val="18"/>
                <w:szCs w:val="18"/>
              </w:rPr>
              <w:t xml:space="preserve"> </w:t>
            </w:r>
            <w:r w:rsidRPr="00C93E25">
              <w:rPr>
                <w:rFonts w:cstheme="minorHAnsi"/>
                <w:color w:val="000000" w:themeColor="text1"/>
                <w:sz w:val="18"/>
                <w:szCs w:val="18"/>
                <w:lang w:val="en-US"/>
              </w:rPr>
              <w:t>search</w:t>
            </w:r>
            <w:r w:rsidRPr="00C93E25">
              <w:rPr>
                <w:rFonts w:cstheme="minorHAnsi"/>
                <w:color w:val="000000" w:themeColor="text1"/>
                <w:sz w:val="18"/>
                <w:szCs w:val="18"/>
              </w:rPr>
              <w:t xml:space="preserve"> будут обновлены при обработке события </w:t>
            </w:r>
            <w:r w:rsidRPr="00C93E25">
              <w:rPr>
                <w:rFonts w:cstheme="minorHAnsi"/>
                <w:color w:val="000000" w:themeColor="text1"/>
                <w:sz w:val="18"/>
                <w:szCs w:val="18"/>
                <w:shd w:val="clear" w:color="auto" w:fill="FFFFFF"/>
              </w:rPr>
              <w:t>csp_sod_adapter_CustomerCreated_Success_v1</w:t>
            </w:r>
            <w:r w:rsidRPr="00C93E25">
              <w:rPr>
                <w:rFonts w:cstheme="minorHAnsi"/>
                <w:color w:val="000000" w:themeColor="text1"/>
                <w:sz w:val="18"/>
                <w:szCs w:val="18"/>
                <w:shd w:val="clear" w:color="auto" w:fill="FFFFFF"/>
              </w:rPr>
              <w:t xml:space="preserve"> или </w:t>
            </w:r>
            <w:r w:rsidRPr="00C93E25">
              <w:rPr>
                <w:rFonts w:cstheme="minorHAnsi"/>
                <w:color w:val="000000" w:themeColor="text1"/>
                <w:sz w:val="18"/>
                <w:szCs w:val="18"/>
                <w:shd w:val="clear" w:color="auto" w:fill="FFFFFF"/>
              </w:rPr>
              <w:t>csp_sod_adapter_CustomerManualUpdated_Success_v1</w:t>
            </w:r>
            <w:r w:rsidRPr="00C93E25">
              <w:rPr>
                <w:rFonts w:cstheme="minorHAnsi"/>
                <w:color w:val="000000" w:themeColor="text1"/>
                <w:sz w:val="18"/>
                <w:szCs w:val="18"/>
              </w:rPr>
              <w:t>)</w:t>
            </w:r>
          </w:p>
        </w:tc>
      </w:tr>
      <w:tr w:rsidR="004A29E8" w:rsidTr="00C93E25">
        <w:tc>
          <w:tcPr>
            <w:tcW w:w="1382" w:type="dxa"/>
          </w:tcPr>
          <w:p w:rsidR="009D7338" w:rsidRPr="00C93E25" w:rsidRDefault="009D7338" w:rsidP="009D7338">
            <w:pPr>
              <w:jc w:val="both"/>
              <w:rPr>
                <w:sz w:val="18"/>
                <w:szCs w:val="18"/>
              </w:rPr>
            </w:pPr>
            <w:hyperlink r:id="rId18" w:history="1">
              <w:r w:rsidRPr="00C93E25">
                <w:rPr>
                  <w:rStyle w:val="a5"/>
                  <w:sz w:val="18"/>
                  <w:szCs w:val="18"/>
                </w:rPr>
                <w:t>Обработка событий адаптера на стороне CSP ХОД</w:t>
              </w:r>
            </w:hyperlink>
          </w:p>
          <w:p w:rsidR="009D7338" w:rsidRPr="00C93E25" w:rsidRDefault="009D7338" w:rsidP="009D7338">
            <w:pPr>
              <w:jc w:val="both"/>
              <w:rPr>
                <w:sz w:val="18"/>
                <w:szCs w:val="18"/>
              </w:rPr>
            </w:pPr>
            <w:hyperlink r:id="rId19" w:history="1">
              <w:r w:rsidRPr="00C93E25">
                <w:rPr>
                  <w:rStyle w:val="a5"/>
                  <w:sz w:val="18"/>
                  <w:szCs w:val="18"/>
                </w:rPr>
                <w:t>Постановка. Список и карточка Клиента</w:t>
              </w:r>
            </w:hyperlink>
            <w:r w:rsidRPr="00C93E25">
              <w:rPr>
                <w:sz w:val="18"/>
                <w:szCs w:val="18"/>
              </w:rPr>
              <w:t>:</w:t>
            </w:r>
          </w:p>
          <w:p w:rsidR="004A29E8" w:rsidRPr="00C93E25" w:rsidRDefault="009D7338" w:rsidP="009D7338">
            <w:pPr>
              <w:jc w:val="both"/>
              <w:rPr>
                <w:sz w:val="18"/>
                <w:szCs w:val="18"/>
              </w:rPr>
            </w:pPr>
            <w:hyperlink r:id="rId20" w:anchor="id-Постановка.Списокикарточкаклиента-4.2УККлиента" w:history="1">
              <w:r w:rsidRPr="00C93E25">
                <w:rPr>
                  <w:rStyle w:val="a5"/>
                  <w:sz w:val="18"/>
                  <w:szCs w:val="18"/>
                </w:rPr>
                <w:t>Пункт постановки 4.2</w:t>
              </w:r>
            </w:hyperlink>
            <w:r w:rsidRPr="00C93E25">
              <w:rPr>
                <w:sz w:val="18"/>
                <w:szCs w:val="18"/>
              </w:rPr>
              <w:t xml:space="preserve"> (Пункт таблицы </w:t>
            </w:r>
            <w:r w:rsidRPr="00C93E25">
              <w:rPr>
                <w:sz w:val="18"/>
                <w:szCs w:val="18"/>
                <w:lang w:val="en-US"/>
              </w:rPr>
              <w:t>6</w:t>
            </w:r>
            <w:r w:rsidRPr="00C93E25">
              <w:rPr>
                <w:sz w:val="18"/>
                <w:szCs w:val="18"/>
                <w:lang w:val="en-US"/>
              </w:rPr>
              <w:t>.1</w:t>
            </w:r>
            <w:r w:rsidRPr="00C93E25">
              <w:rPr>
                <w:sz w:val="18"/>
                <w:szCs w:val="18"/>
              </w:rPr>
              <w:t>)</w:t>
            </w:r>
          </w:p>
        </w:tc>
        <w:tc>
          <w:tcPr>
            <w:tcW w:w="2492" w:type="dxa"/>
          </w:tcPr>
          <w:p w:rsidR="004A29E8" w:rsidRPr="00C93E25" w:rsidRDefault="009D7338" w:rsidP="007D5AFA">
            <w:pPr>
              <w:jc w:val="both"/>
              <w:rPr>
                <w:sz w:val="18"/>
                <w:szCs w:val="18"/>
              </w:rPr>
            </w:pPr>
            <w:r w:rsidRPr="00C93E25">
              <w:rPr>
                <w:sz w:val="18"/>
                <w:szCs w:val="18"/>
              </w:rPr>
              <w:t>Неясна логика</w:t>
            </w:r>
            <w:r w:rsidRPr="00C93E25">
              <w:rPr>
                <w:sz w:val="18"/>
                <w:szCs w:val="18"/>
              </w:rPr>
              <w:t xml:space="preserve"> перехода в карточку клиента в </w:t>
            </w:r>
            <w:r w:rsidRPr="00C93E25">
              <w:rPr>
                <w:sz w:val="18"/>
                <w:szCs w:val="18"/>
                <w:lang w:val="en-US"/>
              </w:rPr>
              <w:t>CSP</w:t>
            </w:r>
            <w:r w:rsidRPr="00C93E25">
              <w:rPr>
                <w:sz w:val="18"/>
                <w:szCs w:val="18"/>
              </w:rPr>
              <w:t xml:space="preserve"> по нажатию кнопки [Открыть в </w:t>
            </w:r>
            <w:r w:rsidRPr="00C93E25">
              <w:rPr>
                <w:sz w:val="18"/>
                <w:szCs w:val="18"/>
                <w:lang w:val="en-US"/>
              </w:rPr>
              <w:t>CSP</w:t>
            </w:r>
            <w:r w:rsidRPr="00C93E25">
              <w:rPr>
                <w:sz w:val="18"/>
                <w:szCs w:val="18"/>
              </w:rPr>
              <w:t>]</w:t>
            </w:r>
          </w:p>
          <w:p w:rsidR="009D7338" w:rsidRPr="00C93E25" w:rsidRDefault="009D7338" w:rsidP="007D5AF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471" w:type="dxa"/>
          </w:tcPr>
          <w:p w:rsidR="004A29E8" w:rsidRPr="00C93E25" w:rsidRDefault="009D7338" w:rsidP="007D5AFA">
            <w:pPr>
              <w:jc w:val="both"/>
              <w:rPr>
                <w:sz w:val="18"/>
                <w:szCs w:val="18"/>
              </w:rPr>
            </w:pPr>
            <w:r w:rsidRPr="00C93E25">
              <w:rPr>
                <w:sz w:val="18"/>
                <w:szCs w:val="18"/>
              </w:rPr>
              <w:t>СА (Метелица Дарья, Колпаков Александр) дополняет описание</w:t>
            </w:r>
            <w:r w:rsidRPr="00C93E25">
              <w:rPr>
                <w:sz w:val="18"/>
                <w:szCs w:val="18"/>
              </w:rPr>
              <w:t>:</w:t>
            </w:r>
          </w:p>
          <w:p w:rsidR="009D7338" w:rsidRPr="00C93E25" w:rsidRDefault="009D7338" w:rsidP="009D7338">
            <w:pPr>
              <w:pStyle w:val="a3"/>
              <w:numPr>
                <w:ilvl w:val="0"/>
                <w:numId w:val="5"/>
              </w:numPr>
              <w:jc w:val="both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C93E25">
              <w:rPr>
                <w:rFonts w:cstheme="minorHAnsi"/>
                <w:color w:val="000000" w:themeColor="text1"/>
                <w:sz w:val="18"/>
                <w:szCs w:val="18"/>
              </w:rPr>
              <w:t xml:space="preserve">Переход осуществляется с помощью метода </w:t>
            </w:r>
            <w:r w:rsidRPr="00C93E25">
              <w:rPr>
                <w:rFonts w:cstheme="minorHAnsi"/>
                <w:color w:val="000000" w:themeColor="text1"/>
                <w:sz w:val="18"/>
                <w:szCs w:val="18"/>
              </w:rPr>
              <w:t>[адрес стенда]/</w:t>
            </w:r>
            <w:proofErr w:type="spellStart"/>
            <w:r w:rsidRPr="00C93E25">
              <w:rPr>
                <w:rFonts w:cstheme="minorHAnsi"/>
                <w:color w:val="000000" w:themeColor="text1"/>
                <w:sz w:val="18"/>
                <w:szCs w:val="18"/>
              </w:rPr>
              <w:t>object</w:t>
            </w:r>
            <w:proofErr w:type="spellEnd"/>
            <w:proofErr w:type="gramStart"/>
            <w:r w:rsidRPr="00C93E25">
              <w:rPr>
                <w:rFonts w:cstheme="minorHAnsi"/>
                <w:color w:val="000000" w:themeColor="text1"/>
                <w:sz w:val="18"/>
                <w:szCs w:val="18"/>
              </w:rPr>
              <w:t>/[</w:t>
            </w:r>
            <w:proofErr w:type="spellStart"/>
            <w:proofErr w:type="gramEnd"/>
            <w:r w:rsidRPr="00C93E25">
              <w:rPr>
                <w:rFonts w:cstheme="minorHAnsi"/>
                <w:color w:val="000000" w:themeColor="text1"/>
                <w:sz w:val="18"/>
                <w:szCs w:val="18"/>
                <w:lang w:val="en-US"/>
              </w:rPr>
              <w:t>adapterData</w:t>
            </w:r>
            <w:proofErr w:type="spellEnd"/>
            <w:r w:rsidRPr="00C93E25">
              <w:rPr>
                <w:rFonts w:cstheme="minorHAnsi"/>
                <w:color w:val="000000" w:themeColor="text1"/>
                <w:sz w:val="18"/>
                <w:szCs w:val="18"/>
              </w:rPr>
              <w:t>.</w:t>
            </w:r>
            <w:proofErr w:type="spellStart"/>
            <w:r w:rsidRPr="00C93E25">
              <w:rPr>
                <w:rFonts w:cstheme="minorHAnsi"/>
                <w:color w:val="000000" w:themeColor="text1"/>
                <w:sz w:val="18"/>
                <w:szCs w:val="18"/>
                <w:lang w:val="en-US"/>
              </w:rPr>
              <w:t>objectId</w:t>
            </w:r>
            <w:proofErr w:type="spellEnd"/>
            <w:r w:rsidRPr="00C93E25">
              <w:rPr>
                <w:rFonts w:cstheme="minorHAnsi"/>
                <w:color w:val="000000" w:themeColor="text1"/>
                <w:sz w:val="18"/>
                <w:szCs w:val="18"/>
              </w:rPr>
              <w:t xml:space="preserve"> ответа метода </w:t>
            </w:r>
            <w:r w:rsidRPr="00C93E25">
              <w:rPr>
                <w:sz w:val="18"/>
                <w:szCs w:val="18"/>
                <w:lang w:val="en-US"/>
              </w:rPr>
              <w:t>GET</w:t>
            </w:r>
            <w:r w:rsidRPr="00C93E25">
              <w:rPr>
                <w:sz w:val="18"/>
                <w:szCs w:val="18"/>
              </w:rPr>
              <w:t xml:space="preserve"> /</w:t>
            </w:r>
            <w:proofErr w:type="spellStart"/>
            <w:r w:rsidRPr="00C93E25">
              <w:rPr>
                <w:sz w:val="18"/>
                <w:szCs w:val="18"/>
                <w:lang w:val="en-US"/>
              </w:rPr>
              <w:t>api</w:t>
            </w:r>
            <w:proofErr w:type="spellEnd"/>
            <w:r w:rsidRPr="00C93E25">
              <w:rPr>
                <w:sz w:val="18"/>
                <w:szCs w:val="18"/>
              </w:rPr>
              <w:t>/</w:t>
            </w:r>
            <w:r w:rsidRPr="00C93E25">
              <w:rPr>
                <w:sz w:val="18"/>
                <w:szCs w:val="18"/>
                <w:lang w:val="en-US"/>
              </w:rPr>
              <w:t>v</w:t>
            </w:r>
            <w:r w:rsidRPr="00C93E25">
              <w:rPr>
                <w:sz w:val="18"/>
                <w:szCs w:val="18"/>
              </w:rPr>
              <w:t>1/</w:t>
            </w:r>
            <w:r w:rsidRPr="00C93E25">
              <w:rPr>
                <w:sz w:val="18"/>
                <w:szCs w:val="18"/>
                <w:lang w:val="en-US"/>
              </w:rPr>
              <w:t>client</w:t>
            </w:r>
            <w:r w:rsidRPr="00C93E25">
              <w:rPr>
                <w:sz w:val="18"/>
                <w:szCs w:val="18"/>
              </w:rPr>
              <w:t>/{</w:t>
            </w:r>
            <w:r w:rsidRPr="00C93E25">
              <w:rPr>
                <w:sz w:val="18"/>
                <w:szCs w:val="18"/>
                <w:lang w:val="en-US"/>
              </w:rPr>
              <w:t>client</w:t>
            </w:r>
            <w:r w:rsidRPr="00C93E25">
              <w:rPr>
                <w:sz w:val="18"/>
                <w:szCs w:val="18"/>
              </w:rPr>
              <w:t>_</w:t>
            </w:r>
            <w:r w:rsidRPr="00C93E25">
              <w:rPr>
                <w:sz w:val="18"/>
                <w:szCs w:val="18"/>
                <w:lang w:val="en-US"/>
              </w:rPr>
              <w:t>id</w:t>
            </w:r>
            <w:r w:rsidRPr="00C93E25">
              <w:rPr>
                <w:sz w:val="18"/>
                <w:szCs w:val="18"/>
              </w:rPr>
              <w:t>}</w:t>
            </w:r>
            <w:r w:rsidRPr="00C93E25">
              <w:rPr>
                <w:rFonts w:cstheme="minorHAnsi"/>
                <w:color w:val="000000" w:themeColor="text1"/>
                <w:sz w:val="18"/>
                <w:szCs w:val="18"/>
              </w:rPr>
              <w:t>]</w:t>
            </w:r>
          </w:p>
          <w:p w:rsidR="009D7338" w:rsidRPr="00C93E25" w:rsidRDefault="009D7338" w:rsidP="009D7338">
            <w:pPr>
              <w:pStyle w:val="a3"/>
              <w:numPr>
                <w:ilvl w:val="0"/>
                <w:numId w:val="5"/>
              </w:numPr>
              <w:jc w:val="both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C93E25">
              <w:rPr>
                <w:rFonts w:cstheme="minorHAnsi"/>
                <w:color w:val="000000" w:themeColor="text1"/>
                <w:sz w:val="18"/>
                <w:szCs w:val="18"/>
              </w:rPr>
              <w:t>Для получения адреса стенда возможны следующе варианты (обсудить с разработкой):</w:t>
            </w:r>
          </w:p>
          <w:p w:rsidR="009D7338" w:rsidRPr="00C93E25" w:rsidRDefault="009D7338" w:rsidP="009D7338">
            <w:pPr>
              <w:pStyle w:val="a3"/>
              <w:numPr>
                <w:ilvl w:val="0"/>
                <w:numId w:val="5"/>
              </w:numPr>
              <w:ind w:left="714" w:hanging="357"/>
              <w:jc w:val="both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C93E25">
              <w:rPr>
                <w:rFonts w:cstheme="minorHAnsi"/>
                <w:color w:val="000000" w:themeColor="text1"/>
                <w:sz w:val="18"/>
                <w:szCs w:val="18"/>
              </w:rPr>
              <w:t xml:space="preserve">Доработать метод </w:t>
            </w:r>
            <w:r w:rsidRPr="00C93E25">
              <w:rPr>
                <w:sz w:val="18"/>
                <w:szCs w:val="18"/>
                <w:lang w:val="en-US"/>
              </w:rPr>
              <w:t>GET</w:t>
            </w:r>
            <w:r w:rsidRPr="00C93E25">
              <w:rPr>
                <w:sz w:val="18"/>
                <w:szCs w:val="18"/>
              </w:rPr>
              <w:t xml:space="preserve"> /</w:t>
            </w:r>
            <w:proofErr w:type="spellStart"/>
            <w:r w:rsidRPr="00C93E25">
              <w:rPr>
                <w:sz w:val="18"/>
                <w:szCs w:val="18"/>
                <w:lang w:val="en-US"/>
              </w:rPr>
              <w:t>api</w:t>
            </w:r>
            <w:proofErr w:type="spellEnd"/>
            <w:r w:rsidRPr="00C93E25">
              <w:rPr>
                <w:sz w:val="18"/>
                <w:szCs w:val="18"/>
              </w:rPr>
              <w:t>/</w:t>
            </w:r>
            <w:r w:rsidRPr="00C93E25">
              <w:rPr>
                <w:sz w:val="18"/>
                <w:szCs w:val="18"/>
                <w:lang w:val="en-US"/>
              </w:rPr>
              <w:t>v</w:t>
            </w:r>
            <w:r w:rsidRPr="00C93E25">
              <w:rPr>
                <w:sz w:val="18"/>
                <w:szCs w:val="18"/>
              </w:rPr>
              <w:t>1/</w:t>
            </w:r>
            <w:r w:rsidRPr="00C93E25">
              <w:rPr>
                <w:sz w:val="18"/>
                <w:szCs w:val="18"/>
                <w:lang w:val="en-US"/>
              </w:rPr>
              <w:t>client</w:t>
            </w:r>
            <w:r w:rsidRPr="00C93E25">
              <w:rPr>
                <w:sz w:val="18"/>
                <w:szCs w:val="18"/>
              </w:rPr>
              <w:t>/{</w:t>
            </w:r>
            <w:r w:rsidRPr="00C93E25">
              <w:rPr>
                <w:sz w:val="18"/>
                <w:szCs w:val="18"/>
                <w:lang w:val="en-US"/>
              </w:rPr>
              <w:t>client</w:t>
            </w:r>
            <w:r w:rsidRPr="00C93E25">
              <w:rPr>
                <w:sz w:val="18"/>
                <w:szCs w:val="18"/>
              </w:rPr>
              <w:t>_</w:t>
            </w:r>
            <w:r w:rsidRPr="00C93E25">
              <w:rPr>
                <w:sz w:val="18"/>
                <w:szCs w:val="18"/>
                <w:lang w:val="en-US"/>
              </w:rPr>
              <w:t>id</w:t>
            </w:r>
            <w:r w:rsidRPr="00C93E25">
              <w:rPr>
                <w:sz w:val="18"/>
                <w:szCs w:val="18"/>
              </w:rPr>
              <w:t>}</w:t>
            </w:r>
            <w:r w:rsidRPr="00C93E25">
              <w:rPr>
                <w:sz w:val="18"/>
                <w:szCs w:val="18"/>
              </w:rPr>
              <w:t xml:space="preserve"> – необходимо возвращать </w:t>
            </w:r>
            <w:proofErr w:type="spellStart"/>
            <w:r w:rsidRPr="00C93E25">
              <w:rPr>
                <w:sz w:val="18"/>
                <w:szCs w:val="18"/>
              </w:rPr>
              <w:t>абрес</w:t>
            </w:r>
            <w:proofErr w:type="spellEnd"/>
            <w:r w:rsidRPr="00C93E25">
              <w:rPr>
                <w:sz w:val="18"/>
                <w:szCs w:val="18"/>
              </w:rPr>
              <w:t xml:space="preserve"> стенда </w:t>
            </w:r>
            <w:proofErr w:type="gramStart"/>
            <w:r w:rsidRPr="00C93E25">
              <w:rPr>
                <w:sz w:val="18"/>
                <w:szCs w:val="18"/>
              </w:rPr>
              <w:t>с</w:t>
            </w:r>
            <w:proofErr w:type="gramEnd"/>
            <w:r w:rsidRPr="00C93E25">
              <w:rPr>
                <w:sz w:val="18"/>
                <w:szCs w:val="18"/>
              </w:rPr>
              <w:t xml:space="preserve"> </w:t>
            </w:r>
            <w:r w:rsidRPr="00C93E25">
              <w:rPr>
                <w:sz w:val="18"/>
                <w:szCs w:val="18"/>
                <w:lang w:val="en-US"/>
              </w:rPr>
              <w:t>backend</w:t>
            </w:r>
            <w:r w:rsidRPr="00C93E25">
              <w:rPr>
                <w:sz w:val="18"/>
                <w:szCs w:val="18"/>
              </w:rPr>
              <w:t xml:space="preserve">-а на </w:t>
            </w:r>
            <w:r w:rsidRPr="00C93E25">
              <w:rPr>
                <w:sz w:val="18"/>
                <w:szCs w:val="18"/>
                <w:lang w:val="en-US"/>
              </w:rPr>
              <w:t>frontend</w:t>
            </w:r>
          </w:p>
          <w:p w:rsidR="009D7338" w:rsidRPr="00C93E25" w:rsidRDefault="009D7338" w:rsidP="009D7338">
            <w:pPr>
              <w:pStyle w:val="a3"/>
              <w:numPr>
                <w:ilvl w:val="0"/>
                <w:numId w:val="5"/>
              </w:numPr>
              <w:ind w:left="714" w:hanging="357"/>
              <w:jc w:val="both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C93E25">
              <w:rPr>
                <w:sz w:val="18"/>
                <w:szCs w:val="18"/>
              </w:rPr>
              <w:t xml:space="preserve">Разработать метод, вызываемый </w:t>
            </w:r>
            <w:r w:rsidRPr="00C93E25">
              <w:rPr>
                <w:sz w:val="18"/>
                <w:szCs w:val="18"/>
                <w:lang w:val="en-US"/>
              </w:rPr>
              <w:t>frontend</w:t>
            </w:r>
            <w:r w:rsidRPr="00C93E25">
              <w:rPr>
                <w:sz w:val="18"/>
                <w:szCs w:val="18"/>
              </w:rPr>
              <w:t xml:space="preserve">-ом по нажатию кнопки </w:t>
            </w:r>
            <w:r w:rsidRPr="00C93E25">
              <w:rPr>
                <w:sz w:val="18"/>
                <w:szCs w:val="18"/>
              </w:rPr>
              <w:t xml:space="preserve">[Открыть в </w:t>
            </w:r>
            <w:r w:rsidRPr="00C93E25">
              <w:rPr>
                <w:sz w:val="18"/>
                <w:szCs w:val="18"/>
                <w:lang w:val="en-US"/>
              </w:rPr>
              <w:t>CSP</w:t>
            </w:r>
            <w:r w:rsidRPr="00C93E25">
              <w:rPr>
                <w:sz w:val="18"/>
                <w:szCs w:val="18"/>
              </w:rPr>
              <w:t>]</w:t>
            </w:r>
            <w:r w:rsidRPr="00C93E25">
              <w:rPr>
                <w:sz w:val="18"/>
                <w:szCs w:val="18"/>
              </w:rPr>
              <w:t xml:space="preserve"> – принцип работы:</w:t>
            </w:r>
          </w:p>
          <w:p w:rsidR="009D7338" w:rsidRPr="00C93E25" w:rsidRDefault="009D7338" w:rsidP="009D7338">
            <w:pPr>
              <w:pStyle w:val="a3"/>
              <w:numPr>
                <w:ilvl w:val="0"/>
                <w:numId w:val="5"/>
              </w:numPr>
              <w:ind w:left="714" w:hanging="357"/>
              <w:jc w:val="both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C93E25">
              <w:rPr>
                <w:sz w:val="18"/>
                <w:szCs w:val="18"/>
              </w:rPr>
              <w:t xml:space="preserve">Метод передает на </w:t>
            </w:r>
            <w:r w:rsidRPr="00C93E25">
              <w:rPr>
                <w:sz w:val="18"/>
                <w:szCs w:val="18"/>
                <w:lang w:val="en-US"/>
              </w:rPr>
              <w:t>backend</w:t>
            </w:r>
            <w:r w:rsidRPr="00C93E25">
              <w:rPr>
                <w:sz w:val="18"/>
                <w:szCs w:val="18"/>
              </w:rPr>
              <w:t xml:space="preserve"> </w:t>
            </w:r>
            <w:r w:rsidRPr="00C93E25">
              <w:rPr>
                <w:sz w:val="18"/>
                <w:szCs w:val="18"/>
                <w:lang w:val="en-US"/>
              </w:rPr>
              <w:t>id</w:t>
            </w:r>
            <w:r w:rsidRPr="00C93E25">
              <w:rPr>
                <w:sz w:val="18"/>
                <w:szCs w:val="18"/>
              </w:rPr>
              <w:t xml:space="preserve"> клиента в </w:t>
            </w:r>
            <w:r w:rsidRPr="00C93E25">
              <w:rPr>
                <w:sz w:val="18"/>
                <w:szCs w:val="18"/>
                <w:lang w:val="en-US"/>
              </w:rPr>
              <w:t>CSP</w:t>
            </w:r>
          </w:p>
          <w:p w:rsidR="009D7338" w:rsidRPr="00C93E25" w:rsidRDefault="009D7338" w:rsidP="009D7338">
            <w:pPr>
              <w:pStyle w:val="a3"/>
              <w:numPr>
                <w:ilvl w:val="0"/>
                <w:numId w:val="5"/>
              </w:numPr>
              <w:ind w:left="714" w:hanging="357"/>
              <w:jc w:val="both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C93E25">
              <w:rPr>
                <w:sz w:val="18"/>
                <w:szCs w:val="18"/>
                <w:lang w:val="en-US"/>
              </w:rPr>
              <w:t>Backend</w:t>
            </w:r>
            <w:r w:rsidRPr="00C93E25">
              <w:rPr>
                <w:sz w:val="18"/>
                <w:szCs w:val="18"/>
              </w:rPr>
              <w:t xml:space="preserve"> извлекает из коллекции адресов стенда актуальный адрес и направляет запрос на перевод пользователя на форму в виде </w:t>
            </w:r>
            <w:r w:rsidRPr="00C93E25">
              <w:rPr>
                <w:rFonts w:cstheme="minorHAnsi"/>
                <w:color w:val="000000" w:themeColor="text1"/>
                <w:sz w:val="18"/>
                <w:szCs w:val="18"/>
              </w:rPr>
              <w:t>[адрес стенда]/</w:t>
            </w:r>
            <w:proofErr w:type="spellStart"/>
            <w:r w:rsidRPr="00C93E25">
              <w:rPr>
                <w:rFonts w:cstheme="minorHAnsi"/>
                <w:color w:val="000000" w:themeColor="text1"/>
                <w:sz w:val="18"/>
                <w:szCs w:val="18"/>
              </w:rPr>
              <w:t>object</w:t>
            </w:r>
            <w:proofErr w:type="spellEnd"/>
            <w:r w:rsidRPr="00C93E25">
              <w:rPr>
                <w:rFonts w:cstheme="minorHAnsi"/>
                <w:color w:val="000000" w:themeColor="text1"/>
                <w:sz w:val="18"/>
                <w:szCs w:val="18"/>
              </w:rPr>
              <w:t>/[</w:t>
            </w:r>
            <w:r w:rsidRPr="00C93E25">
              <w:rPr>
                <w:rFonts w:cstheme="minorHAnsi"/>
                <w:color w:val="000000" w:themeColor="text1"/>
                <w:sz w:val="18"/>
                <w:szCs w:val="18"/>
              </w:rPr>
              <w:t>полученный</w:t>
            </w:r>
            <w:r w:rsidRPr="00C93E25">
              <w:rPr>
                <w:sz w:val="18"/>
                <w:szCs w:val="18"/>
              </w:rPr>
              <w:t xml:space="preserve"> </w:t>
            </w:r>
            <w:r w:rsidRPr="00C93E25">
              <w:rPr>
                <w:sz w:val="18"/>
                <w:szCs w:val="18"/>
                <w:lang w:val="en-US"/>
              </w:rPr>
              <w:t>id</w:t>
            </w:r>
            <w:r w:rsidRPr="00C93E25">
              <w:rPr>
                <w:sz w:val="18"/>
                <w:szCs w:val="18"/>
              </w:rPr>
              <w:t xml:space="preserve"> клиента в </w:t>
            </w:r>
            <w:r w:rsidRPr="00C93E25">
              <w:rPr>
                <w:sz w:val="18"/>
                <w:szCs w:val="18"/>
                <w:lang w:val="en-US"/>
              </w:rPr>
              <w:t>CSP</w:t>
            </w:r>
            <w:r w:rsidRPr="00C93E25">
              <w:rPr>
                <w:rFonts w:cstheme="minorHAnsi"/>
                <w:color w:val="000000" w:themeColor="text1"/>
                <w:sz w:val="18"/>
                <w:szCs w:val="18"/>
              </w:rPr>
              <w:t>]</w:t>
            </w:r>
          </w:p>
          <w:p w:rsidR="009D7338" w:rsidRPr="00C93E25" w:rsidRDefault="009D7338" w:rsidP="009D7338">
            <w:pPr>
              <w:pStyle w:val="a3"/>
              <w:numPr>
                <w:ilvl w:val="0"/>
                <w:numId w:val="5"/>
              </w:numPr>
              <w:jc w:val="both"/>
              <w:rPr>
                <w:sz w:val="18"/>
                <w:szCs w:val="18"/>
              </w:rPr>
            </w:pPr>
            <w:r w:rsidRPr="00C93E25">
              <w:rPr>
                <w:rFonts w:cstheme="minorHAnsi"/>
                <w:color w:val="000000" w:themeColor="text1"/>
                <w:sz w:val="18"/>
                <w:szCs w:val="18"/>
              </w:rPr>
              <w:t xml:space="preserve">При переходе в </w:t>
            </w:r>
            <w:r w:rsidRPr="00C93E25">
              <w:rPr>
                <w:rFonts w:cstheme="minorHAnsi"/>
                <w:color w:val="000000" w:themeColor="text1"/>
                <w:sz w:val="18"/>
                <w:szCs w:val="18"/>
                <w:lang w:val="en-US"/>
              </w:rPr>
              <w:t>CSP</w:t>
            </w:r>
            <w:r w:rsidRPr="00C93E25">
              <w:rPr>
                <w:rFonts w:cstheme="minorHAnsi"/>
                <w:color w:val="000000" w:themeColor="text1"/>
                <w:sz w:val="18"/>
                <w:szCs w:val="18"/>
              </w:rPr>
              <w:t xml:space="preserve"> открывается новая вкладка браузера на</w:t>
            </w:r>
            <w:r w:rsidRPr="00C93E25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C93E25">
              <w:rPr>
                <w:sz w:val="18"/>
                <w:szCs w:val="18"/>
              </w:rPr>
              <w:t>компьютере Пользователя</w:t>
            </w:r>
          </w:p>
        </w:tc>
      </w:tr>
      <w:tr w:rsidR="004A29E8" w:rsidTr="00C93E25">
        <w:tc>
          <w:tcPr>
            <w:tcW w:w="1382" w:type="dxa"/>
          </w:tcPr>
          <w:p w:rsidR="00C93E25" w:rsidRPr="00C93E25" w:rsidRDefault="00C93E25" w:rsidP="00C93E25">
            <w:pPr>
              <w:jc w:val="both"/>
              <w:rPr>
                <w:sz w:val="18"/>
                <w:szCs w:val="18"/>
              </w:rPr>
            </w:pPr>
            <w:hyperlink r:id="rId21" w:history="1">
              <w:r w:rsidRPr="00C93E25">
                <w:rPr>
                  <w:rStyle w:val="a5"/>
                  <w:sz w:val="18"/>
                  <w:szCs w:val="18"/>
                </w:rPr>
                <w:t>Постановка. Список и карточка Клиента</w:t>
              </w:r>
            </w:hyperlink>
            <w:r w:rsidRPr="00C93E25">
              <w:rPr>
                <w:sz w:val="18"/>
                <w:szCs w:val="18"/>
              </w:rPr>
              <w:t>:</w:t>
            </w:r>
          </w:p>
          <w:p w:rsidR="004A29E8" w:rsidRPr="00C93E25" w:rsidRDefault="00C93E25" w:rsidP="00C93E25">
            <w:pPr>
              <w:jc w:val="both"/>
              <w:rPr>
                <w:sz w:val="18"/>
                <w:szCs w:val="18"/>
              </w:rPr>
            </w:pPr>
            <w:hyperlink r:id="rId22" w:anchor="id-Постановка.Списокикарточкаклиента-4.3СозданиеУККлиента" w:history="1">
              <w:r w:rsidRPr="00C93E25">
                <w:rPr>
                  <w:rStyle w:val="a5"/>
                  <w:sz w:val="18"/>
                  <w:szCs w:val="18"/>
                </w:rPr>
                <w:t>Пункт постановки 4.3</w:t>
              </w:r>
            </w:hyperlink>
          </w:p>
        </w:tc>
        <w:tc>
          <w:tcPr>
            <w:tcW w:w="2492" w:type="dxa"/>
          </w:tcPr>
          <w:p w:rsidR="004A29E8" w:rsidRPr="00C93E25" w:rsidRDefault="00C93E25" w:rsidP="007D5AFA">
            <w:pPr>
              <w:jc w:val="both"/>
              <w:rPr>
                <w:sz w:val="18"/>
                <w:szCs w:val="18"/>
              </w:rPr>
            </w:pPr>
            <w:r w:rsidRPr="00C93E25">
              <w:rPr>
                <w:sz w:val="18"/>
                <w:szCs w:val="18"/>
              </w:rPr>
              <w:t xml:space="preserve">Неясна бизнес-логика процесса создания клиента со стороны </w:t>
            </w:r>
            <w:r w:rsidRPr="00C93E25">
              <w:rPr>
                <w:sz w:val="18"/>
                <w:szCs w:val="18"/>
                <w:lang w:val="en-US"/>
              </w:rPr>
              <w:t>CSP</w:t>
            </w:r>
            <w:r w:rsidRPr="00C93E25">
              <w:rPr>
                <w:sz w:val="18"/>
                <w:szCs w:val="18"/>
              </w:rPr>
              <w:t xml:space="preserve"> ХОД вне процесса создания сделки со стороны </w:t>
            </w:r>
            <w:r w:rsidRPr="00C93E25">
              <w:rPr>
                <w:sz w:val="18"/>
                <w:szCs w:val="18"/>
                <w:lang w:val="en-US"/>
              </w:rPr>
              <w:t>CSP</w:t>
            </w:r>
            <w:r w:rsidRPr="00C93E25">
              <w:rPr>
                <w:sz w:val="18"/>
                <w:szCs w:val="18"/>
              </w:rPr>
              <w:t xml:space="preserve"> ХОД</w:t>
            </w:r>
          </w:p>
        </w:tc>
        <w:tc>
          <w:tcPr>
            <w:tcW w:w="5471" w:type="dxa"/>
          </w:tcPr>
          <w:p w:rsidR="004A29E8" w:rsidRPr="00C93E25" w:rsidRDefault="00C93E25" w:rsidP="007D5AFA">
            <w:pPr>
              <w:jc w:val="both"/>
              <w:rPr>
                <w:sz w:val="18"/>
                <w:szCs w:val="18"/>
              </w:rPr>
            </w:pPr>
            <w:r w:rsidRPr="00C93E25">
              <w:rPr>
                <w:sz w:val="18"/>
                <w:szCs w:val="18"/>
              </w:rPr>
              <w:t>Обратиться к подразделению бизнес-анализа для уточнения, существует ли потребность бизнеса в реализации такого процесса</w:t>
            </w:r>
          </w:p>
        </w:tc>
      </w:tr>
    </w:tbl>
    <w:p w:rsidR="007D5AFA" w:rsidRPr="007D5AFA" w:rsidRDefault="007D5AFA" w:rsidP="007D5AFA">
      <w:pPr>
        <w:jc w:val="both"/>
      </w:pPr>
    </w:p>
    <w:sectPr w:rsidR="007D5AFA" w:rsidRPr="007D5A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C3C0C"/>
    <w:multiLevelType w:val="hybridMultilevel"/>
    <w:tmpl w:val="F61AEE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35012"/>
    <w:multiLevelType w:val="hybridMultilevel"/>
    <w:tmpl w:val="9D0C5A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26230"/>
    <w:multiLevelType w:val="hybridMultilevel"/>
    <w:tmpl w:val="F3ACC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21733E"/>
    <w:multiLevelType w:val="hybridMultilevel"/>
    <w:tmpl w:val="DAFECFA4"/>
    <w:lvl w:ilvl="0" w:tplc="29AE83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9F1C6A"/>
    <w:multiLevelType w:val="hybridMultilevel"/>
    <w:tmpl w:val="C0064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0F227D"/>
    <w:multiLevelType w:val="hybridMultilevel"/>
    <w:tmpl w:val="FEE06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AFA"/>
    <w:rsid w:val="004A29E8"/>
    <w:rsid w:val="00574D7C"/>
    <w:rsid w:val="007D5AFA"/>
    <w:rsid w:val="00826A5F"/>
    <w:rsid w:val="009D7338"/>
    <w:rsid w:val="00B63296"/>
    <w:rsid w:val="00C9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72B9D"/>
  <w15:chartTrackingRefBased/>
  <w15:docId w15:val="{9AF3A568-C508-44B5-B7C6-4939AEE82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5AFA"/>
    <w:pPr>
      <w:ind w:left="720"/>
      <w:contextualSpacing/>
    </w:pPr>
  </w:style>
  <w:style w:type="table" w:styleId="a4">
    <w:name w:val="Table Grid"/>
    <w:basedOn w:val="a1"/>
    <w:uiPriority w:val="39"/>
    <w:rsid w:val="007D5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7D5AFA"/>
    <w:rPr>
      <w:color w:val="0563C1" w:themeColor="hyperlink"/>
      <w:u w:val="single"/>
    </w:rPr>
  </w:style>
  <w:style w:type="character" w:customStyle="1" w:styleId="inline-comment-marker">
    <w:name w:val="inline-comment-marker"/>
    <w:basedOn w:val="a0"/>
    <w:rsid w:val="004A29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dlc.go.rshbank.ru/confluence/pages/viewpage.action?pageId=403937168" TargetMode="External"/><Relationship Id="rId13" Type="http://schemas.openxmlformats.org/officeDocument/2006/relationships/hyperlink" Target="https://sdlc.go.rshbank.ru/confluence/pages/viewpage.action?pageId=403937168" TargetMode="External"/><Relationship Id="rId18" Type="http://schemas.openxmlformats.org/officeDocument/2006/relationships/hyperlink" Target="https://sdlc.go.rshbank.ru/confluence/pages/viewpage.action?pageId=44251053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dlc.go.rshbank.ru/confluence/pages/viewpage.action?pageId=403937168" TargetMode="External"/><Relationship Id="rId7" Type="http://schemas.openxmlformats.org/officeDocument/2006/relationships/hyperlink" Target="https://sdlc.go.rshbank.ru/confluence/pages/viewpage.action?pageId=403937168" TargetMode="External"/><Relationship Id="rId12" Type="http://schemas.openxmlformats.org/officeDocument/2006/relationships/hyperlink" Target="https://sdlc.go.rshbank.ru/confluence/pages/viewpage.action?pageId=403937168" TargetMode="External"/><Relationship Id="rId17" Type="http://schemas.openxmlformats.org/officeDocument/2006/relationships/hyperlink" Target="https://sdlc.go.rshbank.ru/confluence/pages/viewpage.action?pageId=403937168" TargetMode="External"/><Relationship Id="rId2" Type="http://schemas.openxmlformats.org/officeDocument/2006/relationships/styles" Target="styles.xml"/><Relationship Id="rId16" Type="http://schemas.openxmlformats.org/officeDocument/2006/relationships/hyperlink" Target="https://sdlc.go.rshbank.ru/confluence/pages/viewpage.action?pageId=403937168" TargetMode="External"/><Relationship Id="rId20" Type="http://schemas.openxmlformats.org/officeDocument/2006/relationships/hyperlink" Target="https://sdlc.go.rshbank.ru/confluence/pages/viewpage.action?pageId=40393716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dlc.go.rshbank.ru/confluence/pages/viewpage.action?pageId=403937168" TargetMode="External"/><Relationship Id="rId11" Type="http://schemas.openxmlformats.org/officeDocument/2006/relationships/hyperlink" Target="https://sdlc.go.rshbank.ru/confluence/pages/viewpage.action?pageId=403937168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sdlc.go.rshbank.ru/confluence/pages/viewpage.action?pageId=403937168" TargetMode="External"/><Relationship Id="rId15" Type="http://schemas.openxmlformats.org/officeDocument/2006/relationships/hyperlink" Target="https://sdlc.go.rshbank.ru/confluence/pages/viewpage.action?pageId=442510537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sdlc.go.rshbank.ru/confluence/pages/viewpage.action?pageId=400854471" TargetMode="External"/><Relationship Id="rId19" Type="http://schemas.openxmlformats.org/officeDocument/2006/relationships/hyperlink" Target="https://sdlc.go.rshbank.ru/confluence/pages/viewpage.action?pageId=40393716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dlc.go.rshbank.ru/confluence/pages/viewpage.action?pageId=403937168" TargetMode="External"/><Relationship Id="rId14" Type="http://schemas.openxmlformats.org/officeDocument/2006/relationships/hyperlink" Target="https://sdlc.go.rshbank.ru/confluence/pages/viewpage.action?pageId=403937168" TargetMode="External"/><Relationship Id="rId22" Type="http://schemas.openxmlformats.org/officeDocument/2006/relationships/hyperlink" Target="https://sdlc.go.rshbank.ru/confluence/pages/viewpage.action?pageId=40393716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1060</Words>
  <Characters>6043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RSHB</Company>
  <LinksUpToDate>false</LinksUpToDate>
  <CharactersWithSpaces>7089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Колпаков Александр Павлович</dc:creator>
  <cp:keywords/>
  <dc:description/>
  <cp:lastModifiedBy>Колпаков Александр Павлович</cp:lastModifiedBy>
  <cp:revision>1</cp:revision>
  <dcterms:created xsi:type="dcterms:W3CDTF">2025-08-05T16:18:00Z</dcterms:created>
  <dcterms:modified xsi:type="dcterms:W3CDTF">2025-08-05T19:02:00Z</dcterms:modified>
</cp:coreProperties>
</file>