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32EE53" w14:textId="77777777" w:rsidR="008F7B2A" w:rsidRPr="00BA2682" w:rsidRDefault="003E0AC1" w:rsidP="007531C8">
      <w:pPr>
        <w:ind w:right="-144"/>
        <w:jc w:val="right"/>
        <w:rPr>
          <w:i/>
        </w:rPr>
      </w:pPr>
      <w:r w:rsidRPr="00BA2682">
        <w:rPr>
          <w:i/>
        </w:rPr>
        <w:t xml:space="preserve">Утверждено: </w:t>
      </w:r>
    </w:p>
    <w:p w14:paraId="79EDBDE4" w14:textId="77777777" w:rsidR="003E0AC1" w:rsidRPr="00BA2682" w:rsidRDefault="003E0AC1" w:rsidP="007531C8">
      <w:pPr>
        <w:ind w:right="-144"/>
        <w:jc w:val="right"/>
        <w:rPr>
          <w:i/>
        </w:rPr>
      </w:pPr>
      <w:r w:rsidRPr="00BA2682">
        <w:rPr>
          <w:i/>
        </w:rPr>
        <w:t>___________________</w:t>
      </w:r>
    </w:p>
    <w:p w14:paraId="309AC891" w14:textId="77777777" w:rsidR="003E0AC1" w:rsidRPr="00BA2682" w:rsidRDefault="003E0AC1" w:rsidP="007531C8">
      <w:pPr>
        <w:ind w:right="-144"/>
        <w:jc w:val="right"/>
        <w:rPr>
          <w:i/>
        </w:rPr>
      </w:pPr>
    </w:p>
    <w:p w14:paraId="3FD765A0" w14:textId="77777777" w:rsidR="003E0AC1" w:rsidRPr="00BA2682" w:rsidRDefault="003E0AC1" w:rsidP="00C0332A">
      <w:pPr>
        <w:ind w:right="-144" w:firstLine="0"/>
        <w:rPr>
          <w:b/>
        </w:rPr>
      </w:pPr>
    </w:p>
    <w:p w14:paraId="45628484" w14:textId="79DF71B4" w:rsidR="007D504A" w:rsidRPr="00BA2682" w:rsidRDefault="00F61A0F" w:rsidP="007D504A">
      <w:pPr>
        <w:ind w:right="-144" w:firstLine="0"/>
        <w:jc w:val="center"/>
        <w:rPr>
          <w:b/>
        </w:rPr>
      </w:pPr>
      <w:r>
        <w:rPr>
          <w:b/>
        </w:rPr>
        <w:t xml:space="preserve">Седьмой </w:t>
      </w:r>
      <w:r w:rsidR="007D504A" w:rsidRPr="00BA2682">
        <w:rPr>
          <w:b/>
        </w:rPr>
        <w:t xml:space="preserve">конкурс </w:t>
      </w:r>
      <w:r w:rsidR="00BE6A71" w:rsidRPr="00BA2682">
        <w:rPr>
          <w:b/>
        </w:rPr>
        <w:t>региональных</w:t>
      </w:r>
    </w:p>
    <w:p w14:paraId="6F828A2D" w14:textId="77777777" w:rsidR="007D504A" w:rsidRPr="00BA2682" w:rsidRDefault="00BE6A71" w:rsidP="007D504A">
      <w:pPr>
        <w:ind w:right="-144" w:firstLine="0"/>
        <w:jc w:val="center"/>
        <w:rPr>
          <w:b/>
        </w:rPr>
      </w:pPr>
      <w:r w:rsidRPr="00BA2682">
        <w:rPr>
          <w:b/>
        </w:rPr>
        <w:t>театральных коллективов</w:t>
      </w:r>
    </w:p>
    <w:p w14:paraId="7DFBD276" w14:textId="5695FCAB" w:rsidR="007D504A" w:rsidRPr="00BA2682" w:rsidRDefault="00893668" w:rsidP="007D504A">
      <w:pPr>
        <w:shd w:val="clear" w:color="auto" w:fill="FFFFFF"/>
        <w:jc w:val="center"/>
        <w:rPr>
          <w:b/>
        </w:rPr>
      </w:pPr>
      <w:r>
        <w:rPr>
          <w:b/>
        </w:rPr>
        <w:t xml:space="preserve">«Полюс. Золотой </w:t>
      </w:r>
      <w:r w:rsidR="007D504A" w:rsidRPr="00BA2682">
        <w:rPr>
          <w:b/>
        </w:rPr>
        <w:t>сезон»</w:t>
      </w:r>
    </w:p>
    <w:p w14:paraId="40C5EB48" w14:textId="77777777" w:rsidR="003E0AC1" w:rsidRPr="00BA2682" w:rsidRDefault="003E0AC1" w:rsidP="00C0332A">
      <w:pPr>
        <w:ind w:right="-144" w:firstLine="0"/>
        <w:rPr>
          <w:b/>
        </w:rPr>
      </w:pPr>
    </w:p>
    <w:p w14:paraId="03E01116" w14:textId="77777777" w:rsidR="007531C8" w:rsidRPr="00BA2682" w:rsidRDefault="007531C8" w:rsidP="000645B1">
      <w:pPr>
        <w:ind w:right="-144" w:firstLine="0"/>
        <w:jc w:val="center"/>
        <w:rPr>
          <w:b/>
        </w:rPr>
      </w:pPr>
      <w:r w:rsidRPr="00BA2682">
        <w:rPr>
          <w:b/>
        </w:rPr>
        <w:t>(ПОЛОЖЕНИЕ</w:t>
      </w:r>
      <w:r w:rsidR="00127FE2" w:rsidRPr="00BA2682">
        <w:rPr>
          <w:b/>
        </w:rPr>
        <w:t xml:space="preserve"> О КОНКУРСЕ</w:t>
      </w:r>
      <w:r w:rsidRPr="00BA2682">
        <w:rPr>
          <w:b/>
        </w:rPr>
        <w:t>)</w:t>
      </w:r>
    </w:p>
    <w:p w14:paraId="45FC29FF" w14:textId="77777777" w:rsidR="007531C8" w:rsidRPr="00BA2682" w:rsidRDefault="007531C8" w:rsidP="007531C8">
      <w:pPr>
        <w:ind w:right="-144"/>
        <w:jc w:val="right"/>
        <w:rPr>
          <w:b/>
          <w:u w:val="single"/>
        </w:rPr>
      </w:pPr>
    </w:p>
    <w:p w14:paraId="75E3ED88" w14:textId="77777777" w:rsidR="00C5278D" w:rsidRPr="00BA2682" w:rsidRDefault="002C54B6" w:rsidP="00C5278D">
      <w:pPr>
        <w:ind w:right="-144"/>
        <w:rPr>
          <w:u w:val="single"/>
        </w:rPr>
      </w:pPr>
      <w:r w:rsidRPr="00BA2682">
        <w:rPr>
          <w:b/>
          <w:u w:val="single"/>
        </w:rPr>
        <w:t>Организатор</w:t>
      </w:r>
      <w:r w:rsidR="00C5278D" w:rsidRPr="00BA2682">
        <w:rPr>
          <w:b/>
          <w:u w:val="single"/>
        </w:rPr>
        <w:t xml:space="preserve"> </w:t>
      </w:r>
      <w:r w:rsidRPr="00BA2682">
        <w:rPr>
          <w:b/>
          <w:u w:val="single"/>
        </w:rPr>
        <w:t>конкурса</w:t>
      </w:r>
      <w:r w:rsidR="00C5278D" w:rsidRPr="00BA2682">
        <w:rPr>
          <w:b/>
          <w:u w:val="single"/>
        </w:rPr>
        <w:t>:</w:t>
      </w:r>
    </w:p>
    <w:p w14:paraId="441C68B3" w14:textId="77777777" w:rsidR="00C5278D" w:rsidRPr="00BA2682" w:rsidRDefault="00BE6A71" w:rsidP="007531C8">
      <w:pPr>
        <w:numPr>
          <w:ilvl w:val="0"/>
          <w:numId w:val="2"/>
        </w:numPr>
        <w:ind w:right="-144"/>
        <w:rPr>
          <w:b/>
          <w:u w:val="single"/>
        </w:rPr>
      </w:pPr>
      <w:r w:rsidRPr="00BA2682">
        <w:t>ПАО</w:t>
      </w:r>
      <w:r w:rsidR="003E0AC1" w:rsidRPr="00BA2682">
        <w:t xml:space="preserve"> «Полюс» </w:t>
      </w:r>
    </w:p>
    <w:p w14:paraId="10E98341" w14:textId="77777777" w:rsidR="003E0AC1" w:rsidRPr="00BA2682" w:rsidRDefault="003E0AC1" w:rsidP="003E0AC1">
      <w:pPr>
        <w:ind w:left="1287" w:right="-144" w:firstLine="0"/>
        <w:rPr>
          <w:b/>
          <w:u w:val="single"/>
        </w:rPr>
      </w:pPr>
    </w:p>
    <w:p w14:paraId="695D217D" w14:textId="77777777" w:rsidR="00254595" w:rsidRPr="00BA2682" w:rsidRDefault="00254595" w:rsidP="00254595">
      <w:pPr>
        <w:ind w:right="-144"/>
      </w:pPr>
      <w:r w:rsidRPr="00BA2682">
        <w:rPr>
          <w:b/>
          <w:u w:val="single"/>
        </w:rPr>
        <w:t>Регионы проведения конкурса:</w:t>
      </w:r>
      <w:r w:rsidRPr="00BA2682">
        <w:t xml:space="preserve"> </w:t>
      </w:r>
    </w:p>
    <w:p w14:paraId="34DAA030" w14:textId="5EB8208C" w:rsidR="00254595" w:rsidRPr="00BA2682" w:rsidRDefault="00254595" w:rsidP="00254595">
      <w:pPr>
        <w:numPr>
          <w:ilvl w:val="0"/>
          <w:numId w:val="2"/>
        </w:numPr>
        <w:ind w:right="-144"/>
      </w:pPr>
      <w:r w:rsidRPr="00BA2682">
        <w:t>Кра</w:t>
      </w:r>
      <w:r w:rsidR="00893668">
        <w:t xml:space="preserve">сноярский край, Республика Саха </w:t>
      </w:r>
      <w:r w:rsidRPr="00BA2682">
        <w:t xml:space="preserve">(Якутия), Иркутская область, Магаданская область </w:t>
      </w:r>
    </w:p>
    <w:p w14:paraId="42401ADE" w14:textId="77777777" w:rsidR="00254595" w:rsidRPr="00BA2682" w:rsidRDefault="00254595" w:rsidP="00254595">
      <w:pPr>
        <w:ind w:right="-144"/>
        <w:rPr>
          <w:b/>
          <w:u w:val="single"/>
        </w:rPr>
      </w:pPr>
    </w:p>
    <w:p w14:paraId="305390CA" w14:textId="77777777" w:rsidR="007531C8" w:rsidRPr="00BA2682" w:rsidRDefault="003E5C49" w:rsidP="007531C8">
      <w:pPr>
        <w:ind w:right="-144"/>
        <w:rPr>
          <w:u w:val="single"/>
        </w:rPr>
      </w:pPr>
      <w:r w:rsidRPr="00BA2682">
        <w:rPr>
          <w:b/>
          <w:u w:val="single"/>
        </w:rPr>
        <w:t>П</w:t>
      </w:r>
      <w:r w:rsidR="00C5278D" w:rsidRPr="00BA2682">
        <w:rPr>
          <w:b/>
          <w:u w:val="single"/>
        </w:rPr>
        <w:t>артне</w:t>
      </w:r>
      <w:r w:rsidRPr="00BA2682">
        <w:rPr>
          <w:b/>
          <w:u w:val="single"/>
        </w:rPr>
        <w:t>р</w:t>
      </w:r>
      <w:r w:rsidR="007531C8" w:rsidRPr="00BA2682">
        <w:rPr>
          <w:b/>
          <w:u w:val="single"/>
        </w:rPr>
        <w:t xml:space="preserve"> </w:t>
      </w:r>
      <w:r w:rsidR="002C54B6" w:rsidRPr="00BA2682">
        <w:rPr>
          <w:b/>
          <w:u w:val="single"/>
        </w:rPr>
        <w:t>конкурса</w:t>
      </w:r>
      <w:r w:rsidR="007531C8" w:rsidRPr="00BA2682">
        <w:rPr>
          <w:b/>
          <w:u w:val="single"/>
        </w:rPr>
        <w:t>:</w:t>
      </w:r>
    </w:p>
    <w:p w14:paraId="10E65C91" w14:textId="77777777" w:rsidR="002C54B6" w:rsidRPr="00BA2682" w:rsidRDefault="00BE6A71" w:rsidP="002C54B6">
      <w:pPr>
        <w:numPr>
          <w:ilvl w:val="0"/>
          <w:numId w:val="2"/>
        </w:numPr>
        <w:ind w:right="-144"/>
      </w:pPr>
      <w:r w:rsidRPr="00BA2682">
        <w:t>Международный фестиваль-школа современного искусства TERRITORIЯ</w:t>
      </w:r>
    </w:p>
    <w:p w14:paraId="10E8F6DB" w14:textId="77777777" w:rsidR="007531C8" w:rsidRPr="00BA2682" w:rsidRDefault="007531C8" w:rsidP="007531C8">
      <w:pPr>
        <w:ind w:right="-144"/>
        <w:rPr>
          <w:highlight w:val="yellow"/>
        </w:rPr>
      </w:pPr>
    </w:p>
    <w:p w14:paraId="5452ED39" w14:textId="77777777" w:rsidR="007531C8" w:rsidRPr="00BA2682" w:rsidRDefault="007531C8" w:rsidP="007531C8">
      <w:pPr>
        <w:ind w:right="-144"/>
        <w:rPr>
          <w:b/>
        </w:rPr>
      </w:pPr>
      <w:r w:rsidRPr="00BA2682">
        <w:rPr>
          <w:b/>
          <w:u w:val="single"/>
        </w:rPr>
        <w:t xml:space="preserve">Сроки </w:t>
      </w:r>
      <w:r w:rsidR="00F5137D" w:rsidRPr="00BA2682">
        <w:rPr>
          <w:b/>
          <w:u w:val="single"/>
        </w:rPr>
        <w:t>проведения конкурса</w:t>
      </w:r>
      <w:r w:rsidR="000645B1" w:rsidRPr="00BA2682">
        <w:rPr>
          <w:b/>
          <w:u w:val="single"/>
        </w:rPr>
        <w:t>:</w:t>
      </w:r>
      <w:r w:rsidR="000645B1" w:rsidRPr="00BA2682">
        <w:rPr>
          <w:b/>
        </w:rPr>
        <w:t xml:space="preserve"> </w:t>
      </w:r>
    </w:p>
    <w:p w14:paraId="0C63905B" w14:textId="7E4F6210" w:rsidR="007531C8" w:rsidRPr="00807CEC" w:rsidRDefault="007531C8" w:rsidP="002E700C">
      <w:pPr>
        <w:ind w:right="-144" w:firstLine="0"/>
        <w:rPr>
          <w:b/>
        </w:rPr>
      </w:pPr>
      <w:r w:rsidRPr="00BA2682">
        <w:t xml:space="preserve">Сроки проведения </w:t>
      </w:r>
      <w:r w:rsidR="00F61A0F">
        <w:t xml:space="preserve">Седьмого </w:t>
      </w:r>
      <w:r w:rsidR="00BE6A71" w:rsidRPr="00BA2682">
        <w:t xml:space="preserve">конкурса </w:t>
      </w:r>
      <w:r w:rsidR="00A078DC" w:rsidRPr="00BA2682">
        <w:t>региональн</w:t>
      </w:r>
      <w:r w:rsidR="00BE6A71" w:rsidRPr="00BA2682">
        <w:t>ых</w:t>
      </w:r>
      <w:r w:rsidR="00A078DC" w:rsidRPr="00BA2682">
        <w:t xml:space="preserve"> </w:t>
      </w:r>
      <w:r w:rsidR="002E700C" w:rsidRPr="00BA2682">
        <w:t>театр</w:t>
      </w:r>
      <w:r w:rsidR="00BE6A71" w:rsidRPr="00BA2682">
        <w:t>альных коллективов</w:t>
      </w:r>
      <w:r w:rsidR="002E700C" w:rsidRPr="00BA2682">
        <w:t xml:space="preserve"> </w:t>
      </w:r>
      <w:r w:rsidR="00893668">
        <w:t xml:space="preserve">«Полюс. Золотой </w:t>
      </w:r>
      <w:r w:rsidR="002E700C" w:rsidRPr="00807CEC">
        <w:t>сезон»</w:t>
      </w:r>
      <w:r w:rsidRPr="00807CEC">
        <w:t xml:space="preserve"> – </w:t>
      </w:r>
      <w:r w:rsidRPr="00807CEC">
        <w:rPr>
          <w:b/>
        </w:rPr>
        <w:t xml:space="preserve">с </w:t>
      </w:r>
      <w:r w:rsidR="00F61A0F">
        <w:rPr>
          <w:b/>
        </w:rPr>
        <w:t>19</w:t>
      </w:r>
      <w:r w:rsidR="005A06FD" w:rsidRPr="00807CEC">
        <w:rPr>
          <w:b/>
        </w:rPr>
        <w:t xml:space="preserve"> </w:t>
      </w:r>
      <w:r w:rsidR="00F61A0F">
        <w:rPr>
          <w:b/>
        </w:rPr>
        <w:t xml:space="preserve">января </w:t>
      </w:r>
      <w:r w:rsidR="002E700C" w:rsidRPr="00807CEC">
        <w:rPr>
          <w:b/>
        </w:rPr>
        <w:t xml:space="preserve">по </w:t>
      </w:r>
      <w:r w:rsidR="00893668">
        <w:rPr>
          <w:b/>
        </w:rPr>
        <w:t>8</w:t>
      </w:r>
      <w:r w:rsidR="00094A0E" w:rsidRPr="00807CEC">
        <w:rPr>
          <w:b/>
        </w:rPr>
        <w:t xml:space="preserve"> </w:t>
      </w:r>
      <w:r w:rsidR="006368AF">
        <w:rPr>
          <w:b/>
        </w:rPr>
        <w:t xml:space="preserve">апреля </w:t>
      </w:r>
      <w:r w:rsidR="004756C7" w:rsidRPr="00807CEC">
        <w:rPr>
          <w:b/>
        </w:rPr>
        <w:t>20</w:t>
      </w:r>
      <w:r w:rsidR="00094A0E" w:rsidRPr="00807CEC">
        <w:rPr>
          <w:b/>
        </w:rPr>
        <w:t>2</w:t>
      </w:r>
      <w:r w:rsidR="006368AF">
        <w:rPr>
          <w:b/>
        </w:rPr>
        <w:t>2</w:t>
      </w:r>
      <w:r w:rsidR="004756C7" w:rsidRPr="00807CEC">
        <w:rPr>
          <w:b/>
        </w:rPr>
        <w:t xml:space="preserve"> года.</w:t>
      </w:r>
    </w:p>
    <w:p w14:paraId="62A5B512" w14:textId="5A4EF192" w:rsidR="005A06FD" w:rsidRPr="00BA2682" w:rsidRDefault="005A06FD" w:rsidP="002E700C">
      <w:pPr>
        <w:ind w:right="-144" w:firstLine="0"/>
        <w:rPr>
          <w:b/>
        </w:rPr>
      </w:pPr>
      <w:r w:rsidRPr="00807CEC">
        <w:rPr>
          <w:b/>
        </w:rPr>
        <w:t xml:space="preserve">Прием конкурсных заявок проводится в период с </w:t>
      </w:r>
      <w:r w:rsidR="006368AF">
        <w:rPr>
          <w:b/>
        </w:rPr>
        <w:t>19</w:t>
      </w:r>
      <w:r w:rsidR="006E2FB9" w:rsidRPr="00807CEC">
        <w:rPr>
          <w:b/>
        </w:rPr>
        <w:t xml:space="preserve"> </w:t>
      </w:r>
      <w:r w:rsidR="006368AF">
        <w:rPr>
          <w:b/>
        </w:rPr>
        <w:t xml:space="preserve">января </w:t>
      </w:r>
      <w:r w:rsidRPr="00807CEC">
        <w:rPr>
          <w:b/>
        </w:rPr>
        <w:t xml:space="preserve">по </w:t>
      </w:r>
      <w:r w:rsidR="00893668">
        <w:rPr>
          <w:b/>
        </w:rPr>
        <w:t>10</w:t>
      </w:r>
      <w:r w:rsidRPr="00807CEC">
        <w:rPr>
          <w:b/>
        </w:rPr>
        <w:t xml:space="preserve"> </w:t>
      </w:r>
      <w:r w:rsidR="006368AF">
        <w:rPr>
          <w:b/>
        </w:rPr>
        <w:t>марта</w:t>
      </w:r>
      <w:r w:rsidR="00094A0E" w:rsidRPr="00807CEC">
        <w:rPr>
          <w:b/>
        </w:rPr>
        <w:t xml:space="preserve"> </w:t>
      </w:r>
      <w:r w:rsidRPr="00807CEC">
        <w:rPr>
          <w:b/>
        </w:rPr>
        <w:t>20</w:t>
      </w:r>
      <w:r w:rsidR="00094A0E" w:rsidRPr="00807CEC">
        <w:rPr>
          <w:b/>
        </w:rPr>
        <w:t>2</w:t>
      </w:r>
      <w:r w:rsidR="006368AF">
        <w:rPr>
          <w:b/>
        </w:rPr>
        <w:t>2</w:t>
      </w:r>
      <w:r w:rsidRPr="00807CEC">
        <w:rPr>
          <w:b/>
        </w:rPr>
        <w:t xml:space="preserve"> года.</w:t>
      </w:r>
    </w:p>
    <w:p w14:paraId="0A204E5B" w14:textId="77777777" w:rsidR="00ED4905" w:rsidRPr="00BA2682" w:rsidRDefault="00ED4905" w:rsidP="007531C8">
      <w:pPr>
        <w:ind w:right="-144"/>
      </w:pPr>
    </w:p>
    <w:p w14:paraId="146AB23B" w14:textId="77777777" w:rsidR="00EE377C" w:rsidRPr="00BA2682" w:rsidRDefault="00EE377C" w:rsidP="00EE377C">
      <w:pPr>
        <w:ind w:right="-144"/>
        <w:rPr>
          <w:b/>
          <w:u w:val="single"/>
        </w:rPr>
      </w:pPr>
      <w:r w:rsidRPr="00BA2682">
        <w:rPr>
          <w:b/>
          <w:u w:val="single"/>
        </w:rPr>
        <w:t>К</w:t>
      </w:r>
      <w:r w:rsidR="00061E19" w:rsidRPr="00BA2682">
        <w:rPr>
          <w:b/>
          <w:u w:val="single"/>
        </w:rPr>
        <w:t>раткое описание конкурс</w:t>
      </w:r>
      <w:r w:rsidR="00253811" w:rsidRPr="00BA2682">
        <w:rPr>
          <w:b/>
          <w:u w:val="single"/>
        </w:rPr>
        <w:t>а</w:t>
      </w:r>
      <w:r w:rsidR="00061E19" w:rsidRPr="00BA2682">
        <w:rPr>
          <w:b/>
          <w:u w:val="single"/>
        </w:rPr>
        <w:t>:</w:t>
      </w:r>
    </w:p>
    <w:p w14:paraId="5C444B9C" w14:textId="54C22E27" w:rsidR="00290896" w:rsidRPr="00BA2682" w:rsidRDefault="00253811" w:rsidP="0073630D">
      <w:pPr>
        <w:ind w:right="-144"/>
      </w:pPr>
      <w:r w:rsidRPr="00BA2682">
        <w:t>Конкурс проводится среди театр</w:t>
      </w:r>
      <w:r w:rsidR="00290896" w:rsidRPr="00BA2682">
        <w:t>альных коллективов, молодежных творческих объединений и любительских трупп</w:t>
      </w:r>
      <w:r w:rsidRPr="00BA2682">
        <w:t>, имеющих место постоянного размещения в</w:t>
      </w:r>
      <w:r w:rsidR="00061E19" w:rsidRPr="00BA2682">
        <w:t xml:space="preserve"> 4</w:t>
      </w:r>
      <w:r w:rsidR="000512B7" w:rsidRPr="00BA2682">
        <w:t>-х</w:t>
      </w:r>
      <w:r w:rsidR="00061E19" w:rsidRPr="00BA2682">
        <w:t xml:space="preserve"> регионах</w:t>
      </w:r>
      <w:r w:rsidR="000512B7" w:rsidRPr="00BA2682">
        <w:t xml:space="preserve"> проведения конкурса</w:t>
      </w:r>
      <w:r w:rsidRPr="00BA2682">
        <w:t>:</w:t>
      </w:r>
      <w:r w:rsidR="00061E19" w:rsidRPr="00BA2682">
        <w:t xml:space="preserve"> </w:t>
      </w:r>
      <w:r w:rsidR="00290896" w:rsidRPr="00BA2682">
        <w:t xml:space="preserve">Красноярский край, </w:t>
      </w:r>
      <w:r w:rsidR="00893668">
        <w:t xml:space="preserve">Республика Саха </w:t>
      </w:r>
      <w:r w:rsidR="00061E19" w:rsidRPr="00BA2682">
        <w:t>(Якутия), Иркутская область, Магаданская область</w:t>
      </w:r>
      <w:r w:rsidR="00EE377C" w:rsidRPr="00BA2682">
        <w:t xml:space="preserve">. </w:t>
      </w:r>
    </w:p>
    <w:p w14:paraId="43159921" w14:textId="77777777" w:rsidR="00290896" w:rsidRPr="00BA2682" w:rsidRDefault="00290896" w:rsidP="0073630D">
      <w:pPr>
        <w:ind w:right="-144"/>
      </w:pPr>
      <w:r w:rsidRPr="00BA2682">
        <w:t xml:space="preserve">Для участия необходимо в период </w:t>
      </w:r>
      <w:r w:rsidR="003D418C" w:rsidRPr="00BA2682">
        <w:t>приема конкурсных заявок</w:t>
      </w:r>
      <w:r w:rsidRPr="00BA2682">
        <w:t xml:space="preserve"> предоставить </w:t>
      </w:r>
      <w:r w:rsidR="00AE017E" w:rsidRPr="00BA2682">
        <w:t xml:space="preserve">на электронный адрес </w:t>
      </w:r>
      <w:r w:rsidR="006E2FB9">
        <w:t>polyus-konkurs@yandex.ru</w:t>
      </w:r>
      <w:r w:rsidR="006E2FB9" w:rsidRPr="006E2FB9">
        <w:t xml:space="preserve"> </w:t>
      </w:r>
      <w:r w:rsidR="00AE017E" w:rsidRPr="00BA2682">
        <w:t xml:space="preserve">материалы </w:t>
      </w:r>
      <w:r w:rsidRPr="00BA2682">
        <w:t>конкурсн</w:t>
      </w:r>
      <w:r w:rsidR="00AE017E" w:rsidRPr="00BA2682">
        <w:t>ого</w:t>
      </w:r>
      <w:r w:rsidRPr="00BA2682">
        <w:t xml:space="preserve"> пакет</w:t>
      </w:r>
      <w:r w:rsidR="00AE017E" w:rsidRPr="00BA2682">
        <w:t>а, состоящего</w:t>
      </w:r>
      <w:r w:rsidRPr="00BA2682">
        <w:t xml:space="preserve"> из анкеты-заявк</w:t>
      </w:r>
      <w:r w:rsidR="00AE017E" w:rsidRPr="00BA2682">
        <w:t xml:space="preserve">и с описанием социальной миссии, </w:t>
      </w:r>
      <w:r w:rsidRPr="00BA2682">
        <w:t>видеозаписи драматического спектакля для взрослой аудитории (допускается передача видео через облачные ресурсы со сроком хранения файла до полугода)</w:t>
      </w:r>
      <w:r w:rsidR="00AE017E" w:rsidRPr="00BA2682">
        <w:t xml:space="preserve"> и предварительной сметы с техническим райдером на конкурсный спектакль</w:t>
      </w:r>
      <w:r w:rsidRPr="00BA2682">
        <w:t xml:space="preserve">. </w:t>
      </w:r>
    </w:p>
    <w:p w14:paraId="2EA071B0" w14:textId="77777777" w:rsidR="004A55AB" w:rsidRPr="00BA2682" w:rsidRDefault="007A72CB" w:rsidP="00061E19">
      <w:pPr>
        <w:ind w:right="-144"/>
      </w:pPr>
      <w:r w:rsidRPr="00BA2682">
        <w:t>Конкурсный пакет допускается к оценке жюри при условии его предоставления в соответствии с условиями настоящего Положения.</w:t>
      </w:r>
    </w:p>
    <w:p w14:paraId="5C363996" w14:textId="349A5582" w:rsidR="00EF2AB5" w:rsidRPr="00BA2682" w:rsidRDefault="00C377E3" w:rsidP="00C377E3">
      <w:pPr>
        <w:ind w:right="-144"/>
      </w:pPr>
      <w:r w:rsidRPr="00BA2682">
        <w:t xml:space="preserve">Для оценки конкурсных пакетов привлекается экспертный совет, в который входят представители организатора конкурса, партнеров конкурса, а также оператора конкурса. По итогам оценки формируется </w:t>
      </w:r>
      <w:r w:rsidRPr="00BA2682">
        <w:rPr>
          <w:b/>
        </w:rPr>
        <w:t xml:space="preserve">шорт-лист из </w:t>
      </w:r>
      <w:r w:rsidR="00151D64">
        <w:rPr>
          <w:b/>
        </w:rPr>
        <w:t>6</w:t>
      </w:r>
      <w:r w:rsidRPr="00807CEC">
        <w:rPr>
          <w:b/>
        </w:rPr>
        <w:t xml:space="preserve"> театров</w:t>
      </w:r>
      <w:r w:rsidRPr="00BA2682">
        <w:t xml:space="preserve">, которые получают возможность </w:t>
      </w:r>
      <w:r w:rsidR="00893668">
        <w:t>принять участие в фестивале</w:t>
      </w:r>
      <w:r w:rsidRPr="00BA2682">
        <w:t xml:space="preserve"> совр</w:t>
      </w:r>
      <w:r w:rsidR="00893668">
        <w:t xml:space="preserve">еменного искусства «Территория. </w:t>
      </w:r>
      <w:r w:rsidR="006368AF">
        <w:t>Якутск</w:t>
      </w:r>
      <w:r w:rsidRPr="00BA2682">
        <w:t xml:space="preserve">» </w:t>
      </w:r>
      <w:r w:rsidRPr="00807CEC">
        <w:t>(г.</w:t>
      </w:r>
      <w:r w:rsidR="00893668">
        <w:t xml:space="preserve"> </w:t>
      </w:r>
      <w:r w:rsidR="006368AF">
        <w:t>Якутск</w:t>
      </w:r>
      <w:r w:rsidRPr="00807CEC">
        <w:t>,</w:t>
      </w:r>
      <w:r w:rsidR="00807CEC" w:rsidRPr="00807CEC">
        <w:t xml:space="preserve"> </w:t>
      </w:r>
      <w:r w:rsidR="00B96702">
        <w:t>02</w:t>
      </w:r>
      <w:r w:rsidR="006368AF">
        <w:t xml:space="preserve"> – </w:t>
      </w:r>
      <w:r w:rsidR="00B96702">
        <w:t>08</w:t>
      </w:r>
      <w:r w:rsidR="006368AF">
        <w:t xml:space="preserve"> июня </w:t>
      </w:r>
      <w:r w:rsidR="00094A0E" w:rsidRPr="00807CEC">
        <w:t>202</w:t>
      </w:r>
      <w:r w:rsidR="006368AF">
        <w:t>2</w:t>
      </w:r>
      <w:r w:rsidR="00893668">
        <w:t xml:space="preserve"> </w:t>
      </w:r>
      <w:r w:rsidRPr="00807CEC">
        <w:t>г.).</w:t>
      </w:r>
      <w:r w:rsidRPr="00BA2682">
        <w:t xml:space="preserve"> </w:t>
      </w:r>
    </w:p>
    <w:p w14:paraId="274C28BA" w14:textId="77777777" w:rsidR="00C377E3" w:rsidRPr="00BA2682" w:rsidRDefault="00342B89" w:rsidP="00C377E3">
      <w:pPr>
        <w:ind w:right="-144"/>
      </w:pPr>
      <w:r w:rsidRPr="00BA2682">
        <w:t>Коллективам</w:t>
      </w:r>
      <w:r w:rsidR="00C377E3" w:rsidRPr="00BA2682">
        <w:t xml:space="preserve">, вошедшим </w:t>
      </w:r>
      <w:r w:rsidRPr="00BA2682">
        <w:t>в шорт-лист,</w:t>
      </w:r>
      <w:r w:rsidR="00C377E3" w:rsidRPr="00BA2682">
        <w:t xml:space="preserve"> выделяется грант, </w:t>
      </w:r>
      <w:r w:rsidRPr="00BA2682">
        <w:t xml:space="preserve">который может быть потрачен на указанные в настоящем Положении цели. </w:t>
      </w:r>
    </w:p>
    <w:p w14:paraId="2FC33D5D" w14:textId="00E0F7EB" w:rsidR="00EF2AB5" w:rsidRPr="00BA2682" w:rsidRDefault="00342B89" w:rsidP="00342B89">
      <w:pPr>
        <w:ind w:right="-144"/>
        <w:rPr>
          <w:b/>
        </w:rPr>
      </w:pPr>
      <w:r w:rsidRPr="00BA2682">
        <w:t xml:space="preserve">Общий грантовый фонд </w:t>
      </w:r>
      <w:r w:rsidR="00C443D4" w:rsidRPr="00BA2682">
        <w:t xml:space="preserve">конкурса </w:t>
      </w:r>
      <w:r w:rsidRPr="00BA2682">
        <w:t xml:space="preserve">«Полюс. Золотой сезон» </w:t>
      </w:r>
      <w:r w:rsidR="00893668">
        <w:t xml:space="preserve">ежегодно </w:t>
      </w:r>
      <w:r w:rsidRPr="00BA2682">
        <w:t xml:space="preserve">составляет </w:t>
      </w:r>
      <w:r w:rsidRPr="00BA2682">
        <w:rPr>
          <w:b/>
        </w:rPr>
        <w:t>6 млн рублей</w:t>
      </w:r>
      <w:r w:rsidRPr="00BA2682">
        <w:t>.</w:t>
      </w:r>
    </w:p>
    <w:p w14:paraId="7015F1CC" w14:textId="77777777" w:rsidR="00B9177A" w:rsidRDefault="00B9177A">
      <w:pPr>
        <w:ind w:firstLine="0"/>
        <w:jc w:val="left"/>
      </w:pPr>
      <w:r>
        <w:br w:type="page"/>
      </w:r>
    </w:p>
    <w:p w14:paraId="14EA1739" w14:textId="77777777" w:rsidR="00061E19" w:rsidRPr="00BA2682" w:rsidRDefault="005F4D0B" w:rsidP="00EF2AB5">
      <w:pPr>
        <w:ind w:right="-144"/>
      </w:pPr>
      <w:r w:rsidRPr="00BA2682">
        <w:rPr>
          <w:b/>
          <w:u w:val="single"/>
        </w:rPr>
        <w:lastRenderedPageBreak/>
        <w:t>Цель</w:t>
      </w:r>
      <w:r w:rsidR="00061E19" w:rsidRPr="00BA2682">
        <w:rPr>
          <w:b/>
          <w:u w:val="single"/>
        </w:rPr>
        <w:t xml:space="preserve"> конкурса:</w:t>
      </w:r>
    </w:p>
    <w:p w14:paraId="73899FC6" w14:textId="77777777" w:rsidR="00447354" w:rsidRPr="00BA2682" w:rsidRDefault="005F4D0B" w:rsidP="00447354">
      <w:pPr>
        <w:ind w:right="-144"/>
      </w:pPr>
      <w:r w:rsidRPr="00BA2682">
        <w:t>П</w:t>
      </w:r>
      <w:r w:rsidR="00447354" w:rsidRPr="00BA2682">
        <w:t>роект</w:t>
      </w:r>
      <w:r w:rsidRPr="00BA2682">
        <w:t xml:space="preserve"> направлен на</w:t>
      </w:r>
      <w:r w:rsidR="00447354" w:rsidRPr="00BA2682">
        <w:t xml:space="preserve"> </w:t>
      </w:r>
      <w:r w:rsidR="002E700C" w:rsidRPr="00BA2682">
        <w:t>содейств</w:t>
      </w:r>
      <w:r w:rsidRPr="00BA2682">
        <w:t>ие</w:t>
      </w:r>
      <w:r w:rsidR="002E700C" w:rsidRPr="00BA2682">
        <w:t xml:space="preserve"> </w:t>
      </w:r>
      <w:r w:rsidR="00447354" w:rsidRPr="00BA2682">
        <w:t>развити</w:t>
      </w:r>
      <w:r w:rsidR="002E700C" w:rsidRPr="00BA2682">
        <w:t>ю</w:t>
      </w:r>
      <w:r w:rsidR="00447354" w:rsidRPr="00BA2682">
        <w:t xml:space="preserve"> </w:t>
      </w:r>
      <w:r w:rsidRPr="00BA2682">
        <w:t>социальной среды</w:t>
      </w:r>
      <w:r w:rsidR="00447354" w:rsidRPr="00BA2682">
        <w:t xml:space="preserve"> в регионах</w:t>
      </w:r>
      <w:r w:rsidRPr="00BA2682">
        <w:t xml:space="preserve"> присутствия «Полюса» за счет поддержки</w:t>
      </w:r>
      <w:r w:rsidR="00447354" w:rsidRPr="00BA2682">
        <w:t xml:space="preserve"> национальной театральной школы, </w:t>
      </w:r>
      <w:r w:rsidR="00383C4E" w:rsidRPr="00BA2682">
        <w:t xml:space="preserve">а также </w:t>
      </w:r>
      <w:r w:rsidRPr="00BA2682">
        <w:t xml:space="preserve">на </w:t>
      </w:r>
      <w:r w:rsidR="00447354" w:rsidRPr="00BA2682">
        <w:t xml:space="preserve">сохранение и распространение посредством театрального искусства общечеловеческих ценностей. </w:t>
      </w:r>
    </w:p>
    <w:p w14:paraId="01C3665F" w14:textId="77777777" w:rsidR="00342B89" w:rsidRPr="00BA2682" w:rsidRDefault="00342B89" w:rsidP="00EE377C">
      <w:pPr>
        <w:ind w:right="-144"/>
      </w:pPr>
    </w:p>
    <w:p w14:paraId="403AEC4E" w14:textId="77777777" w:rsidR="00061E19" w:rsidRPr="00BA2682" w:rsidRDefault="00061E19" w:rsidP="00447354">
      <w:pPr>
        <w:ind w:right="-144"/>
        <w:rPr>
          <w:b/>
          <w:u w:val="single"/>
        </w:rPr>
      </w:pPr>
      <w:r w:rsidRPr="00BA2682">
        <w:rPr>
          <w:b/>
          <w:u w:val="single"/>
        </w:rPr>
        <w:t xml:space="preserve">Задачи конкурса: </w:t>
      </w:r>
    </w:p>
    <w:p w14:paraId="2F88431B" w14:textId="77777777" w:rsidR="00447354" w:rsidRPr="00BA2682" w:rsidRDefault="00383C4E" w:rsidP="005F06AE">
      <w:pPr>
        <w:numPr>
          <w:ilvl w:val="0"/>
          <w:numId w:val="4"/>
        </w:numPr>
        <w:ind w:left="709" w:right="-144"/>
      </w:pPr>
      <w:r w:rsidRPr="00BA2682">
        <w:t>с</w:t>
      </w:r>
      <w:r w:rsidR="00447354" w:rsidRPr="00BA2682">
        <w:t>одействие популяризации театрального искусства в регионах, обеспечение широкого доступа к ценностям театрального искусства для жителей регионов</w:t>
      </w:r>
      <w:r w:rsidR="005F4D0B" w:rsidRPr="00BA2682">
        <w:t xml:space="preserve"> присутствия «Полюса»</w:t>
      </w:r>
      <w:r w:rsidR="00447354" w:rsidRPr="00BA2682">
        <w:t>;</w:t>
      </w:r>
    </w:p>
    <w:p w14:paraId="19833A54" w14:textId="77777777" w:rsidR="00447354" w:rsidRPr="00BA2682" w:rsidRDefault="00383C4E" w:rsidP="005F06AE">
      <w:pPr>
        <w:numPr>
          <w:ilvl w:val="0"/>
          <w:numId w:val="4"/>
        </w:numPr>
        <w:ind w:left="709" w:right="-144"/>
      </w:pPr>
      <w:r w:rsidRPr="00BA2682">
        <w:t>п</w:t>
      </w:r>
      <w:r w:rsidR="00447354" w:rsidRPr="00BA2682">
        <w:t>родвижение региональных театров</w:t>
      </w:r>
      <w:r w:rsidR="005F4D0B" w:rsidRPr="00BA2682">
        <w:t xml:space="preserve"> и лучших сценических работ</w:t>
      </w:r>
      <w:r w:rsidR="00447354" w:rsidRPr="00BA2682">
        <w:t xml:space="preserve"> </w:t>
      </w:r>
      <w:r w:rsidR="005F4D0B" w:rsidRPr="00BA2682">
        <w:t>на федеральном уровне</w:t>
      </w:r>
      <w:r w:rsidR="00447354" w:rsidRPr="00BA2682">
        <w:t>;</w:t>
      </w:r>
    </w:p>
    <w:p w14:paraId="5A6161FC" w14:textId="33640D85" w:rsidR="00447354" w:rsidRPr="00BA2682" w:rsidRDefault="00383C4E" w:rsidP="005F06AE">
      <w:pPr>
        <w:numPr>
          <w:ilvl w:val="0"/>
          <w:numId w:val="4"/>
        </w:numPr>
        <w:ind w:left="709" w:right="-144"/>
      </w:pPr>
      <w:r w:rsidRPr="00BA2682">
        <w:t>п</w:t>
      </w:r>
      <w:r w:rsidR="00447354" w:rsidRPr="00BA2682">
        <w:t>овышение квалификации регионального театрального сообщества</w:t>
      </w:r>
      <w:r w:rsidR="00FD2D6A">
        <w:t>:</w:t>
      </w:r>
      <w:r w:rsidR="00447354" w:rsidRPr="00BA2682">
        <w:t xml:space="preserve"> проведени</w:t>
      </w:r>
      <w:r w:rsidR="00FD2D6A">
        <w:t>е</w:t>
      </w:r>
      <w:r w:rsidR="00447354" w:rsidRPr="00BA2682">
        <w:t xml:space="preserve"> в рамках конкурса профессионального консультирования и обмена опытом;</w:t>
      </w:r>
    </w:p>
    <w:p w14:paraId="64F8E699" w14:textId="77777777" w:rsidR="00447354" w:rsidRPr="00BA2682" w:rsidRDefault="00383C4E" w:rsidP="005F06AE">
      <w:pPr>
        <w:numPr>
          <w:ilvl w:val="0"/>
          <w:numId w:val="4"/>
        </w:numPr>
        <w:ind w:left="709" w:right="-144"/>
      </w:pPr>
      <w:r w:rsidRPr="00BA2682">
        <w:t>с</w:t>
      </w:r>
      <w:r w:rsidR="00447354" w:rsidRPr="00BA2682">
        <w:t xml:space="preserve">одействие адаптации театральной сферы регионов к рыночным условиям посредством представления </w:t>
      </w:r>
      <w:r w:rsidR="003467BB" w:rsidRPr="00BA2682">
        <w:t xml:space="preserve">и отработки </w:t>
      </w:r>
      <w:r w:rsidR="00447354" w:rsidRPr="00BA2682">
        <w:t>в рамках конкурса разнообразных форм успешного управления театральным делом, эффективных деловых трендов, нового управленч</w:t>
      </w:r>
      <w:r w:rsidR="005F4D0B" w:rsidRPr="00BA2682">
        <w:t>еского инструментария</w:t>
      </w:r>
      <w:r w:rsidR="00447354" w:rsidRPr="00BA2682">
        <w:t>.</w:t>
      </w:r>
    </w:p>
    <w:p w14:paraId="3BB3648F" w14:textId="77777777" w:rsidR="00447354" w:rsidRPr="00BA2682" w:rsidRDefault="00447354" w:rsidP="00EE377C">
      <w:pPr>
        <w:ind w:right="-144"/>
      </w:pPr>
    </w:p>
    <w:p w14:paraId="6C2587C8" w14:textId="77777777" w:rsidR="007531C8" w:rsidRPr="00BA2682" w:rsidRDefault="007531C8" w:rsidP="007531C8">
      <w:pPr>
        <w:ind w:right="-144"/>
        <w:rPr>
          <w:b/>
          <w:u w:val="single"/>
        </w:rPr>
      </w:pPr>
      <w:r w:rsidRPr="00BA2682">
        <w:rPr>
          <w:b/>
          <w:u w:val="single"/>
        </w:rPr>
        <w:t>Награды</w:t>
      </w:r>
      <w:r w:rsidR="00061E19" w:rsidRPr="00BA2682">
        <w:rPr>
          <w:b/>
          <w:u w:val="single"/>
        </w:rPr>
        <w:t xml:space="preserve"> конкурса:</w:t>
      </w:r>
    </w:p>
    <w:p w14:paraId="76D6E895" w14:textId="33029B4C" w:rsidR="00EF2AB5" w:rsidRPr="00BA2682" w:rsidRDefault="007531C8" w:rsidP="00EF2AB5">
      <w:pPr>
        <w:ind w:right="-144"/>
      </w:pPr>
      <w:r w:rsidRPr="00BA2682">
        <w:rPr>
          <w:b/>
        </w:rPr>
        <w:t>Главн</w:t>
      </w:r>
      <w:r w:rsidR="00312760" w:rsidRPr="00BA2682">
        <w:rPr>
          <w:b/>
        </w:rPr>
        <w:t>ый приз</w:t>
      </w:r>
      <w:r w:rsidRPr="00BA2682">
        <w:rPr>
          <w:b/>
        </w:rPr>
        <w:t xml:space="preserve"> </w:t>
      </w:r>
      <w:r w:rsidR="00312760" w:rsidRPr="00BA2682">
        <w:rPr>
          <w:b/>
        </w:rPr>
        <w:t>конкурса</w:t>
      </w:r>
      <w:r w:rsidRPr="00BA2682">
        <w:rPr>
          <w:b/>
        </w:rPr>
        <w:t xml:space="preserve"> – </w:t>
      </w:r>
      <w:r w:rsidR="000512B7" w:rsidRPr="00BA2682">
        <w:rPr>
          <w:b/>
        </w:rPr>
        <w:t xml:space="preserve">денежные </w:t>
      </w:r>
      <w:r w:rsidR="00A22329" w:rsidRPr="00BA2682">
        <w:rPr>
          <w:b/>
        </w:rPr>
        <w:t>г</w:t>
      </w:r>
      <w:r w:rsidR="00DC117E" w:rsidRPr="00BA2682">
        <w:rPr>
          <w:b/>
        </w:rPr>
        <w:t>рант</w:t>
      </w:r>
      <w:r w:rsidR="00556E4D" w:rsidRPr="00BA2682">
        <w:rPr>
          <w:b/>
        </w:rPr>
        <w:t>ы</w:t>
      </w:r>
      <w:r w:rsidR="00DC117E" w:rsidRPr="00BA2682">
        <w:rPr>
          <w:b/>
        </w:rPr>
        <w:t xml:space="preserve"> </w:t>
      </w:r>
      <w:r w:rsidR="00312760" w:rsidRPr="00BA2682">
        <w:rPr>
          <w:b/>
        </w:rPr>
        <w:t xml:space="preserve">на участие </w:t>
      </w:r>
      <w:r w:rsidR="00A22329" w:rsidRPr="00BA2682">
        <w:rPr>
          <w:b/>
        </w:rPr>
        <w:t>театр</w:t>
      </w:r>
      <w:r w:rsidR="00342B89" w:rsidRPr="00BA2682">
        <w:rPr>
          <w:b/>
        </w:rPr>
        <w:t>альных коллективов</w:t>
      </w:r>
      <w:r w:rsidR="00EF2AB5" w:rsidRPr="00BA2682">
        <w:rPr>
          <w:b/>
        </w:rPr>
        <w:t xml:space="preserve"> </w:t>
      </w:r>
      <w:r w:rsidR="00312760" w:rsidRPr="00BA2682">
        <w:rPr>
          <w:b/>
        </w:rPr>
        <w:t xml:space="preserve">в </w:t>
      </w:r>
      <w:r w:rsidR="00342B89" w:rsidRPr="00BA2682">
        <w:rPr>
          <w:b/>
        </w:rPr>
        <w:t>Фестивале совр</w:t>
      </w:r>
      <w:r w:rsidR="00893668">
        <w:rPr>
          <w:b/>
        </w:rPr>
        <w:t xml:space="preserve">еменного искусства «Территория. </w:t>
      </w:r>
      <w:r w:rsidR="006368AF">
        <w:rPr>
          <w:b/>
        </w:rPr>
        <w:t>Якутск</w:t>
      </w:r>
      <w:r w:rsidR="00342B89" w:rsidRPr="00BA2682">
        <w:rPr>
          <w:b/>
        </w:rPr>
        <w:t xml:space="preserve">» </w:t>
      </w:r>
      <w:r w:rsidR="00DC117E" w:rsidRPr="00BA2682">
        <w:rPr>
          <w:b/>
        </w:rPr>
        <w:t>в г.</w:t>
      </w:r>
      <w:r w:rsidR="00893668">
        <w:rPr>
          <w:b/>
        </w:rPr>
        <w:t xml:space="preserve"> </w:t>
      </w:r>
      <w:r w:rsidR="006368AF">
        <w:rPr>
          <w:b/>
        </w:rPr>
        <w:t>Якутск</w:t>
      </w:r>
      <w:r w:rsidR="00DC117E" w:rsidRPr="00BA2682">
        <w:rPr>
          <w:b/>
        </w:rPr>
        <w:t xml:space="preserve">, </w:t>
      </w:r>
      <w:r w:rsidR="00B96702">
        <w:rPr>
          <w:b/>
        </w:rPr>
        <w:t>02</w:t>
      </w:r>
      <w:r w:rsidR="00B92D0C">
        <w:rPr>
          <w:b/>
        </w:rPr>
        <w:t xml:space="preserve"> – </w:t>
      </w:r>
      <w:r w:rsidR="00B96702">
        <w:rPr>
          <w:b/>
        </w:rPr>
        <w:t>08</w:t>
      </w:r>
      <w:r w:rsidR="00B92D0C">
        <w:rPr>
          <w:b/>
        </w:rPr>
        <w:t xml:space="preserve"> июня </w:t>
      </w:r>
      <w:r w:rsidR="00DC117E" w:rsidRPr="00BA2682">
        <w:rPr>
          <w:b/>
        </w:rPr>
        <w:t>20</w:t>
      </w:r>
      <w:r w:rsidR="00094A0E">
        <w:rPr>
          <w:b/>
        </w:rPr>
        <w:t>2</w:t>
      </w:r>
      <w:r w:rsidR="00B92D0C">
        <w:rPr>
          <w:b/>
        </w:rPr>
        <w:t>2</w:t>
      </w:r>
      <w:r w:rsidR="00DC117E" w:rsidRPr="00BA2682">
        <w:rPr>
          <w:b/>
        </w:rPr>
        <w:t xml:space="preserve"> г</w:t>
      </w:r>
      <w:r w:rsidR="00342B89" w:rsidRPr="00BA2682">
        <w:rPr>
          <w:b/>
        </w:rPr>
        <w:t>.</w:t>
      </w:r>
      <w:r w:rsidR="00DC117E" w:rsidRPr="00BA2682">
        <w:t xml:space="preserve"> </w:t>
      </w:r>
      <w:r w:rsidR="00556E4D" w:rsidRPr="00BA2682">
        <w:t>–</w:t>
      </w:r>
      <w:r w:rsidRPr="00BA2682">
        <w:t xml:space="preserve"> вруча</w:t>
      </w:r>
      <w:r w:rsidR="00556E4D" w:rsidRPr="00BA2682">
        <w:t xml:space="preserve">ются </w:t>
      </w:r>
      <w:r w:rsidR="00342B89" w:rsidRPr="00BA2682">
        <w:t xml:space="preserve">театральным коллективам, вошедшим в шорт-лист </w:t>
      </w:r>
      <w:r w:rsidR="00556E4D" w:rsidRPr="00BA2682">
        <w:t xml:space="preserve">по итогам </w:t>
      </w:r>
      <w:r w:rsidR="00342B89" w:rsidRPr="00BA2682">
        <w:t>экспертной оценки</w:t>
      </w:r>
      <w:r w:rsidRPr="00BA2682">
        <w:t xml:space="preserve">. </w:t>
      </w:r>
      <w:r w:rsidR="00DC117E" w:rsidRPr="00BA2682">
        <w:t xml:space="preserve">Каждый из победивших в конкурсе театральных коллективов может получить только один грант. </w:t>
      </w:r>
    </w:p>
    <w:p w14:paraId="2DA58FBF" w14:textId="77777777" w:rsidR="00DC117E" w:rsidRPr="00BA2682" w:rsidRDefault="00DC117E" w:rsidP="00EF2AB5">
      <w:pPr>
        <w:ind w:right="-144"/>
      </w:pPr>
      <w:r w:rsidRPr="00BA2682">
        <w:t xml:space="preserve">Сумма каждого гранта определяется индивидуально, исходя из следующих показателей: </w:t>
      </w:r>
    </w:p>
    <w:p w14:paraId="4388505A" w14:textId="77777777" w:rsidR="00DC117E" w:rsidRPr="00BA2682" w:rsidRDefault="00383C4E" w:rsidP="00DC117E">
      <w:pPr>
        <w:numPr>
          <w:ilvl w:val="0"/>
          <w:numId w:val="4"/>
        </w:numPr>
        <w:ind w:left="709" w:right="-144"/>
      </w:pPr>
      <w:r w:rsidRPr="00BA2682">
        <w:t>м</w:t>
      </w:r>
      <w:r w:rsidR="00994823" w:rsidRPr="00BA2682">
        <w:t>есто в шорт-листе</w:t>
      </w:r>
      <w:r w:rsidR="00DC117E" w:rsidRPr="00BA2682">
        <w:t>;</w:t>
      </w:r>
    </w:p>
    <w:p w14:paraId="5F7F6EDA" w14:textId="77777777" w:rsidR="00DC117E" w:rsidRPr="00BA2682" w:rsidRDefault="00750CB2" w:rsidP="00DC117E">
      <w:pPr>
        <w:numPr>
          <w:ilvl w:val="0"/>
          <w:numId w:val="4"/>
        </w:numPr>
        <w:ind w:left="709" w:right="-144"/>
      </w:pPr>
      <w:r w:rsidRPr="00BA2682">
        <w:t>затраты, связанные с транспортировкой декораций</w:t>
      </w:r>
      <w:r w:rsidR="00C700A5" w:rsidRPr="00BA2682">
        <w:t>, труппы или представи</w:t>
      </w:r>
      <w:r w:rsidR="00383C4E" w:rsidRPr="00BA2682">
        <w:t>телей</w:t>
      </w:r>
      <w:r w:rsidR="00C700A5" w:rsidRPr="00BA2682">
        <w:t xml:space="preserve"> театральных коллективов.</w:t>
      </w:r>
    </w:p>
    <w:p w14:paraId="36CC7916" w14:textId="658EA7DE" w:rsidR="00DC117E" w:rsidRDefault="00893668" w:rsidP="00DC117E">
      <w:pPr>
        <w:pStyle w:val="aa"/>
        <w:shd w:val="clear" w:color="auto" w:fill="FFFFFF"/>
        <w:ind w:left="0"/>
        <w:rPr>
          <w:b/>
        </w:rPr>
      </w:pPr>
      <w:r>
        <w:rPr>
          <w:b/>
        </w:rPr>
        <w:t>Специальный приз конкурса</w:t>
      </w:r>
      <w:r w:rsidR="00B92D0C">
        <w:rPr>
          <w:b/>
        </w:rPr>
        <w:t xml:space="preserve"> выделяется народным театрам, не профессиональным театральным коллективам. Обеспечивает участие до 2</w:t>
      </w:r>
      <w:r w:rsidR="00F437ED">
        <w:rPr>
          <w:b/>
        </w:rPr>
        <w:t xml:space="preserve"> (двух)</w:t>
      </w:r>
      <w:r w:rsidR="00B92D0C">
        <w:rPr>
          <w:b/>
        </w:rPr>
        <w:t xml:space="preserve"> представителей </w:t>
      </w:r>
      <w:r w:rsidR="00F437ED">
        <w:rPr>
          <w:b/>
        </w:rPr>
        <w:t>театра в образовательной программе фестиваля современного иск</w:t>
      </w:r>
      <w:r>
        <w:rPr>
          <w:b/>
        </w:rPr>
        <w:t xml:space="preserve">усства «Территория. </w:t>
      </w:r>
      <w:r w:rsidR="00F437ED">
        <w:rPr>
          <w:b/>
        </w:rPr>
        <w:t>Якутск»</w:t>
      </w:r>
      <w:r w:rsidR="00507CE8">
        <w:rPr>
          <w:b/>
        </w:rPr>
        <w:t xml:space="preserve"> с посещением всех лекций и мастер-классов, а также вечерней </w:t>
      </w:r>
      <w:r>
        <w:rPr>
          <w:b/>
        </w:rPr>
        <w:t>театраль</w:t>
      </w:r>
      <w:r w:rsidR="00507CE8">
        <w:rPr>
          <w:b/>
        </w:rPr>
        <w:t xml:space="preserve">ной </w:t>
      </w:r>
      <w:r>
        <w:rPr>
          <w:b/>
        </w:rPr>
        <w:t xml:space="preserve">и выставочной </w:t>
      </w:r>
      <w:r w:rsidR="00507CE8">
        <w:rPr>
          <w:b/>
        </w:rPr>
        <w:t xml:space="preserve">программы. </w:t>
      </w:r>
    </w:p>
    <w:p w14:paraId="7E66412E" w14:textId="77777777" w:rsidR="00B92D0C" w:rsidRPr="00BA2682" w:rsidRDefault="00B92D0C" w:rsidP="00DC117E">
      <w:pPr>
        <w:pStyle w:val="aa"/>
        <w:shd w:val="clear" w:color="auto" w:fill="FFFFFF"/>
        <w:ind w:left="0"/>
        <w:rPr>
          <w:b/>
        </w:rPr>
      </w:pPr>
    </w:p>
    <w:p w14:paraId="5D4E1D4D" w14:textId="52BE920B" w:rsidR="00DC117E" w:rsidRPr="00BA2682" w:rsidRDefault="00C700A5" w:rsidP="00DC117E">
      <w:pPr>
        <w:ind w:right="-144"/>
      </w:pPr>
      <w:r w:rsidRPr="00BA2682">
        <w:t>Помимо поездки на фестиваль</w:t>
      </w:r>
      <w:r w:rsidR="00B14CE4">
        <w:t xml:space="preserve"> </w:t>
      </w:r>
      <w:r w:rsidR="007030B5" w:rsidRPr="00BA2682">
        <w:t>современного искусства</w:t>
      </w:r>
      <w:r w:rsidR="00893668">
        <w:t xml:space="preserve"> «Территория. </w:t>
      </w:r>
      <w:r w:rsidR="00507CE8">
        <w:t>Якутск</w:t>
      </w:r>
      <w:r w:rsidRPr="00BA2682">
        <w:t xml:space="preserve">», театральные коллективы, </w:t>
      </w:r>
      <w:r w:rsidR="00507CE8">
        <w:t>получившие главный приз</w:t>
      </w:r>
      <w:r w:rsidR="006643B0" w:rsidRPr="00BA2682">
        <w:t>,</w:t>
      </w:r>
      <w:r w:rsidRPr="00BA2682">
        <w:t xml:space="preserve"> имеют право потратить грантовые средства на следующие </w:t>
      </w:r>
      <w:r w:rsidR="006643B0" w:rsidRPr="00BA2682">
        <w:t>статьи расходов</w:t>
      </w:r>
      <w:r w:rsidR="00DC117E" w:rsidRPr="00BA2682">
        <w:t>:</w:t>
      </w:r>
    </w:p>
    <w:p w14:paraId="18C70AC9" w14:textId="77777777" w:rsidR="006643B0" w:rsidRPr="00BA2682" w:rsidRDefault="0093420D" w:rsidP="006643B0">
      <w:pPr>
        <w:numPr>
          <w:ilvl w:val="0"/>
          <w:numId w:val="4"/>
        </w:numPr>
        <w:ind w:left="709" w:right="-144"/>
      </w:pPr>
      <w:r w:rsidRPr="00BA2682">
        <w:t>Покупка, изготовление и ремонт декораций и костюмов, а также покупка оборудования для чистки и поддержания костюмов в рабочем состоянии;</w:t>
      </w:r>
    </w:p>
    <w:p w14:paraId="26F58581" w14:textId="77777777" w:rsidR="0093420D" w:rsidRPr="00BA2682" w:rsidRDefault="0093420D" w:rsidP="0093420D">
      <w:pPr>
        <w:numPr>
          <w:ilvl w:val="0"/>
          <w:numId w:val="4"/>
        </w:numPr>
        <w:ind w:left="709" w:right="-144"/>
      </w:pPr>
      <w:r w:rsidRPr="00BA2682">
        <w:t>Покупка специализированного оборудования (звуковое и световое оборудование, оборудование для видеосъемки спектаклей и монтажа, климатическое оборудование</w:t>
      </w:r>
      <w:r w:rsidR="002B3CD2">
        <w:t>, компьютерная техника</w:t>
      </w:r>
      <w:r w:rsidRPr="00BA2682">
        <w:t>);</w:t>
      </w:r>
    </w:p>
    <w:p w14:paraId="340F8074" w14:textId="77777777" w:rsidR="004D065C" w:rsidRPr="00BA2682" w:rsidRDefault="0093420D" w:rsidP="0093420D">
      <w:pPr>
        <w:numPr>
          <w:ilvl w:val="0"/>
          <w:numId w:val="4"/>
        </w:numPr>
        <w:ind w:left="709" w:right="-144"/>
      </w:pPr>
      <w:r w:rsidRPr="00BA2682">
        <w:t>Ремонтные и художественно-оформительские работы в театре, включая инструменты, оборудование и материалы для проведения работ;</w:t>
      </w:r>
    </w:p>
    <w:p w14:paraId="51BFACC5" w14:textId="1D94AF8F" w:rsidR="0093420D" w:rsidRPr="00BA2682" w:rsidRDefault="0093420D" w:rsidP="0093420D">
      <w:pPr>
        <w:numPr>
          <w:ilvl w:val="0"/>
          <w:numId w:val="4"/>
        </w:numPr>
        <w:ind w:left="709" w:right="-144"/>
      </w:pPr>
      <w:r w:rsidRPr="00BA2682">
        <w:t>Приобретение мебели для оформления фойе театра, зрительного зала, рабочих мест и хранения оборудования</w:t>
      </w:r>
      <w:r w:rsidR="00507CE8">
        <w:t xml:space="preserve">, а также покупка специализированных </w:t>
      </w:r>
      <w:r w:rsidRPr="00BA2682">
        <w:t>контейнер</w:t>
      </w:r>
      <w:r w:rsidR="00507CE8">
        <w:t>ов</w:t>
      </w:r>
      <w:r w:rsidRPr="00BA2682">
        <w:t xml:space="preserve"> для </w:t>
      </w:r>
      <w:r w:rsidR="00507CE8">
        <w:t xml:space="preserve">организации </w:t>
      </w:r>
      <w:r w:rsidRPr="00BA2682">
        <w:t>склад</w:t>
      </w:r>
      <w:r w:rsidR="00507CE8">
        <w:t>ских помещений</w:t>
      </w:r>
      <w:r w:rsidRPr="00BA2682">
        <w:t>;</w:t>
      </w:r>
    </w:p>
    <w:p w14:paraId="4153D81C" w14:textId="77777777" w:rsidR="0093420D" w:rsidRPr="00BA2682" w:rsidRDefault="0093420D" w:rsidP="0093420D">
      <w:pPr>
        <w:numPr>
          <w:ilvl w:val="0"/>
          <w:numId w:val="4"/>
        </w:numPr>
        <w:ind w:left="709" w:right="-144"/>
      </w:pPr>
      <w:r w:rsidRPr="00BA2682">
        <w:t>Работы по модернизации сайта театра;</w:t>
      </w:r>
    </w:p>
    <w:p w14:paraId="48967C25" w14:textId="77777777" w:rsidR="00094A0E" w:rsidRDefault="0093420D" w:rsidP="0093420D">
      <w:pPr>
        <w:numPr>
          <w:ilvl w:val="0"/>
          <w:numId w:val="4"/>
        </w:numPr>
        <w:ind w:left="709" w:right="-144"/>
      </w:pPr>
      <w:r w:rsidRPr="00BA2682">
        <w:t xml:space="preserve">Заказ печатной продукции (буклеты, афиши, программки), </w:t>
      </w:r>
    </w:p>
    <w:p w14:paraId="50256657" w14:textId="2C19BB89" w:rsidR="0093420D" w:rsidRPr="00BA2682" w:rsidRDefault="00094A0E" w:rsidP="0093420D">
      <w:pPr>
        <w:numPr>
          <w:ilvl w:val="0"/>
          <w:numId w:val="4"/>
        </w:numPr>
        <w:ind w:left="709" w:right="-144"/>
      </w:pPr>
      <w:r>
        <w:t>П</w:t>
      </w:r>
      <w:r w:rsidR="0093420D" w:rsidRPr="00BA2682">
        <w:t>риобретение светодиодного экрана для трансляции афиш и сенсорных киосков для установки в фойе театра</w:t>
      </w:r>
      <w:r w:rsidR="00507CE8">
        <w:t>, а также для внешнего оформления здания</w:t>
      </w:r>
      <w:r w:rsidR="0093420D" w:rsidRPr="00BA2682">
        <w:t>;</w:t>
      </w:r>
    </w:p>
    <w:p w14:paraId="45D3FBB6" w14:textId="77777777" w:rsidR="0093420D" w:rsidRPr="00BA2682" w:rsidRDefault="0093420D" w:rsidP="0093420D">
      <w:pPr>
        <w:numPr>
          <w:ilvl w:val="0"/>
          <w:numId w:val="4"/>
        </w:numPr>
        <w:ind w:left="709" w:right="-144"/>
      </w:pPr>
      <w:r w:rsidRPr="00BA2682">
        <w:lastRenderedPageBreak/>
        <w:t>Расходы, связанные с постановочной деятельностью (приглашение режиссера</w:t>
      </w:r>
      <w:r w:rsidR="00094A0E">
        <w:t xml:space="preserve"> или иных специалистов</w:t>
      </w:r>
      <w:r w:rsidRPr="00BA2682">
        <w:t>);</w:t>
      </w:r>
    </w:p>
    <w:p w14:paraId="706C425E" w14:textId="4A224027" w:rsidR="00177BCD" w:rsidRDefault="0093420D" w:rsidP="00556E4D">
      <w:pPr>
        <w:numPr>
          <w:ilvl w:val="0"/>
          <w:numId w:val="4"/>
        </w:numPr>
        <w:ind w:left="709" w:right="-144"/>
      </w:pPr>
      <w:r w:rsidRPr="00BA2682">
        <w:t>Поездки на образовательные, профильные мероприятия помимо фестиваля совр</w:t>
      </w:r>
      <w:r w:rsidR="00893668">
        <w:t xml:space="preserve">еменного искусства «Территория. </w:t>
      </w:r>
      <w:r w:rsidR="00507CE8">
        <w:t>Якутск</w:t>
      </w:r>
      <w:r w:rsidRPr="00BA2682">
        <w:t>»</w:t>
      </w:r>
      <w:r w:rsidR="00177BCD">
        <w:t>.</w:t>
      </w:r>
    </w:p>
    <w:p w14:paraId="0DECD117" w14:textId="77777777" w:rsidR="00B67732" w:rsidRDefault="00B67732" w:rsidP="00177BCD">
      <w:pPr>
        <w:ind w:firstLine="0"/>
        <w:jc w:val="left"/>
      </w:pPr>
    </w:p>
    <w:p w14:paraId="043AF468" w14:textId="5CA70161" w:rsidR="00750CB2" w:rsidRPr="00B67732" w:rsidRDefault="00750CB2" w:rsidP="00B67732">
      <w:pPr>
        <w:ind w:right="-144"/>
        <w:rPr>
          <w:b/>
          <w:u w:val="single"/>
        </w:rPr>
      </w:pPr>
      <w:r w:rsidRPr="00B67732">
        <w:rPr>
          <w:b/>
          <w:u w:val="single"/>
        </w:rPr>
        <w:t xml:space="preserve">Конкурсный пакет: </w:t>
      </w:r>
    </w:p>
    <w:p w14:paraId="64BEEEC1" w14:textId="77777777" w:rsidR="00185DA9" w:rsidRDefault="000512B7" w:rsidP="00EF2AB5">
      <w:pPr>
        <w:ind w:right="-144" w:firstLine="0"/>
      </w:pPr>
      <w:r w:rsidRPr="00BA2682">
        <w:t xml:space="preserve">Для участия в конкурсе </w:t>
      </w:r>
      <w:r w:rsidR="004A55AB" w:rsidRPr="00BA2682">
        <w:t>каждый театр</w:t>
      </w:r>
      <w:r w:rsidR="004D065C" w:rsidRPr="00BA2682">
        <w:t xml:space="preserve">альный коллектив </w:t>
      </w:r>
      <w:r w:rsidR="004A55AB" w:rsidRPr="00BA2682">
        <w:t xml:space="preserve">должен предоставить </w:t>
      </w:r>
      <w:r w:rsidR="00557FA5" w:rsidRPr="00BA2682">
        <w:t xml:space="preserve">конкурсный </w:t>
      </w:r>
      <w:r w:rsidR="0075383C" w:rsidRPr="00BA2682">
        <w:t xml:space="preserve">пакет </w:t>
      </w:r>
      <w:r w:rsidR="00185DA9" w:rsidRPr="00BA2682">
        <w:t>участника</w:t>
      </w:r>
      <w:r w:rsidR="004A55AB" w:rsidRPr="00BA2682">
        <w:t>,</w:t>
      </w:r>
      <w:r w:rsidR="00185DA9" w:rsidRPr="00BA2682">
        <w:t xml:space="preserve"> </w:t>
      </w:r>
      <w:r w:rsidR="004A55AB" w:rsidRPr="00BA2682">
        <w:t xml:space="preserve">в котором должны быть </w:t>
      </w:r>
      <w:r w:rsidR="00E3190B" w:rsidRPr="00BA2682">
        <w:rPr>
          <w:b/>
          <w:u w:val="single"/>
        </w:rPr>
        <w:t>2 документа</w:t>
      </w:r>
      <w:r w:rsidR="00185DA9" w:rsidRPr="00BA2682">
        <w:t>:</w:t>
      </w:r>
    </w:p>
    <w:p w14:paraId="0BDA4C11" w14:textId="77777777" w:rsidR="00177BCD" w:rsidRPr="00BA2682" w:rsidRDefault="00177BCD" w:rsidP="00EF2AB5">
      <w:pPr>
        <w:ind w:right="-144" w:firstLine="0"/>
      </w:pPr>
    </w:p>
    <w:p w14:paraId="50A4D582" w14:textId="26BE4A26" w:rsidR="00770512" w:rsidRPr="00BA2682" w:rsidRDefault="00185DA9" w:rsidP="0099154C">
      <w:pPr>
        <w:numPr>
          <w:ilvl w:val="0"/>
          <w:numId w:val="11"/>
        </w:numPr>
        <w:ind w:left="0" w:firstLine="709"/>
        <w:rPr>
          <w:color w:val="222222"/>
        </w:rPr>
      </w:pPr>
      <w:r w:rsidRPr="00BA2682">
        <w:rPr>
          <w:color w:val="222222"/>
        </w:rPr>
        <w:t xml:space="preserve">Заполненная </w:t>
      </w:r>
      <w:r w:rsidR="00A7577B" w:rsidRPr="00BA2682">
        <w:rPr>
          <w:b/>
          <w:color w:val="222222"/>
        </w:rPr>
        <w:t>А</w:t>
      </w:r>
      <w:r w:rsidRPr="00BA2682">
        <w:rPr>
          <w:b/>
          <w:color w:val="222222"/>
        </w:rPr>
        <w:t>нкета</w:t>
      </w:r>
      <w:r w:rsidR="00A7577B" w:rsidRPr="00BA2682">
        <w:rPr>
          <w:b/>
          <w:color w:val="222222"/>
        </w:rPr>
        <w:t>-заявка</w:t>
      </w:r>
      <w:r w:rsidRPr="00BA2682">
        <w:rPr>
          <w:color w:val="222222"/>
        </w:rPr>
        <w:t xml:space="preserve"> </w:t>
      </w:r>
      <w:r w:rsidR="0093420D" w:rsidRPr="00BA2682">
        <w:rPr>
          <w:color w:val="222222"/>
        </w:rPr>
        <w:t>(по образцу</w:t>
      </w:r>
      <w:r w:rsidR="00B67732">
        <w:rPr>
          <w:color w:val="222222"/>
        </w:rPr>
        <w:t xml:space="preserve"> в Приложении</w:t>
      </w:r>
      <w:r w:rsidR="0093420D" w:rsidRPr="00BA2682">
        <w:rPr>
          <w:color w:val="222222"/>
        </w:rPr>
        <w:t xml:space="preserve">) </w:t>
      </w:r>
      <w:r w:rsidRPr="00BA2682">
        <w:rPr>
          <w:color w:val="222222"/>
        </w:rPr>
        <w:t>с контактной и</w:t>
      </w:r>
      <w:r w:rsidR="0075383C" w:rsidRPr="00BA2682">
        <w:rPr>
          <w:color w:val="222222"/>
        </w:rPr>
        <w:t>нформацией представителя театра</w:t>
      </w:r>
      <w:r w:rsidR="00770512" w:rsidRPr="00BA2682">
        <w:rPr>
          <w:color w:val="222222"/>
        </w:rPr>
        <w:t xml:space="preserve">, содержащая следующую информацию: </w:t>
      </w:r>
    </w:p>
    <w:p w14:paraId="5E9FB1F1" w14:textId="77777777" w:rsidR="00770512" w:rsidRPr="00BA2682" w:rsidRDefault="0093420D" w:rsidP="0099154C">
      <w:pPr>
        <w:numPr>
          <w:ilvl w:val="0"/>
          <w:numId w:val="9"/>
        </w:numPr>
        <w:tabs>
          <w:tab w:val="left" w:pos="1134"/>
        </w:tabs>
        <w:ind w:left="0" w:firstLine="709"/>
        <w:rPr>
          <w:color w:val="222222"/>
        </w:rPr>
      </w:pPr>
      <w:r w:rsidRPr="00BA2682">
        <w:rPr>
          <w:b/>
          <w:color w:val="222222"/>
        </w:rPr>
        <w:t>О</w:t>
      </w:r>
      <w:r w:rsidR="00770512" w:rsidRPr="00BA2682">
        <w:rPr>
          <w:b/>
          <w:color w:val="222222"/>
        </w:rPr>
        <w:t>бщая информация о театре</w:t>
      </w:r>
      <w:r w:rsidR="00770512" w:rsidRPr="00BA2682">
        <w:rPr>
          <w:color w:val="222222"/>
        </w:rPr>
        <w:t xml:space="preserve"> (полное наименование с указанием типа организации и учред</w:t>
      </w:r>
      <w:r w:rsidR="00A7577B" w:rsidRPr="00BA2682">
        <w:rPr>
          <w:color w:val="222222"/>
        </w:rPr>
        <w:t>ителя);</w:t>
      </w:r>
    </w:p>
    <w:p w14:paraId="2F7A62F6" w14:textId="4C9A26A0" w:rsidR="000E77CE" w:rsidRPr="00BA2682" w:rsidRDefault="000E77CE" w:rsidP="0099154C">
      <w:pPr>
        <w:numPr>
          <w:ilvl w:val="0"/>
          <w:numId w:val="9"/>
        </w:numPr>
        <w:tabs>
          <w:tab w:val="left" w:pos="1134"/>
        </w:tabs>
        <w:ind w:left="0" w:firstLine="709"/>
        <w:rPr>
          <w:color w:val="222222"/>
        </w:rPr>
      </w:pPr>
      <w:r w:rsidRPr="00BA2682">
        <w:rPr>
          <w:b/>
          <w:color w:val="222222"/>
        </w:rPr>
        <w:t>ФИО руководителя и ответственного за конкурс</w:t>
      </w:r>
      <w:r w:rsidRPr="00BA2682">
        <w:rPr>
          <w:color w:val="222222"/>
        </w:rPr>
        <w:t xml:space="preserve"> сотрудника с контактами для обратной связи;</w:t>
      </w:r>
    </w:p>
    <w:p w14:paraId="05334D3D" w14:textId="64A1E1BA" w:rsidR="000E77CE" w:rsidRPr="00BA2682" w:rsidRDefault="0093420D" w:rsidP="0099154C">
      <w:pPr>
        <w:numPr>
          <w:ilvl w:val="0"/>
          <w:numId w:val="9"/>
        </w:numPr>
        <w:tabs>
          <w:tab w:val="left" w:pos="1134"/>
        </w:tabs>
        <w:ind w:left="0" w:firstLine="709"/>
        <w:rPr>
          <w:color w:val="222222"/>
        </w:rPr>
      </w:pPr>
      <w:r w:rsidRPr="00BA2682">
        <w:rPr>
          <w:b/>
          <w:color w:val="222222"/>
        </w:rPr>
        <w:t>М</w:t>
      </w:r>
      <w:r w:rsidR="00770512" w:rsidRPr="00BA2682">
        <w:rPr>
          <w:b/>
          <w:color w:val="222222"/>
        </w:rPr>
        <w:t xml:space="preserve">иссия театра и </w:t>
      </w:r>
      <w:r w:rsidR="000E77CE" w:rsidRPr="00BA2682">
        <w:rPr>
          <w:b/>
          <w:color w:val="222222"/>
        </w:rPr>
        <w:t>описание социально-культурных проектов</w:t>
      </w:r>
      <w:r w:rsidR="000E77CE" w:rsidRPr="00BA2682">
        <w:rPr>
          <w:color w:val="222222"/>
        </w:rPr>
        <w:t xml:space="preserve">, которые театр либо организовал самостоятельно, либо </w:t>
      </w:r>
      <w:r w:rsidR="00FD2D6A">
        <w:rPr>
          <w:color w:val="222222"/>
        </w:rPr>
        <w:t xml:space="preserve">принял </w:t>
      </w:r>
      <w:r w:rsidR="000E77CE" w:rsidRPr="00BA2682">
        <w:rPr>
          <w:color w:val="222222"/>
        </w:rPr>
        <w:t>участ</w:t>
      </w:r>
      <w:r w:rsidR="00FD2D6A">
        <w:rPr>
          <w:color w:val="222222"/>
        </w:rPr>
        <w:t>ие</w:t>
      </w:r>
      <w:r w:rsidR="000E77CE" w:rsidRPr="00BA2682">
        <w:rPr>
          <w:color w:val="222222"/>
        </w:rPr>
        <w:t xml:space="preserve"> за последний год</w:t>
      </w:r>
      <w:r w:rsidR="00FD2D6A">
        <w:rPr>
          <w:color w:val="222222"/>
        </w:rPr>
        <w:t xml:space="preserve"> (12 месяцев)</w:t>
      </w:r>
      <w:r w:rsidR="000E77CE" w:rsidRPr="00BA2682">
        <w:rPr>
          <w:color w:val="222222"/>
        </w:rPr>
        <w:t>. Их федеральная и региональная значимость;</w:t>
      </w:r>
    </w:p>
    <w:p w14:paraId="1C26D6C8" w14:textId="108F9902" w:rsidR="00E3190B" w:rsidRPr="00BA2682" w:rsidRDefault="0093420D" w:rsidP="0099154C">
      <w:pPr>
        <w:numPr>
          <w:ilvl w:val="0"/>
          <w:numId w:val="9"/>
        </w:numPr>
        <w:tabs>
          <w:tab w:val="left" w:pos="1134"/>
        </w:tabs>
        <w:ind w:left="0" w:firstLine="709"/>
        <w:rPr>
          <w:color w:val="222222"/>
        </w:rPr>
      </w:pPr>
      <w:r w:rsidRPr="00BA2682">
        <w:rPr>
          <w:b/>
          <w:color w:val="222222"/>
        </w:rPr>
        <w:t>П</w:t>
      </w:r>
      <w:r w:rsidR="007030B5" w:rsidRPr="00BA2682">
        <w:rPr>
          <w:b/>
          <w:color w:val="222222"/>
        </w:rPr>
        <w:t xml:space="preserve">редварительный план освещения в СМИ и социальных сетях </w:t>
      </w:r>
      <w:r w:rsidR="007030B5" w:rsidRPr="00BA2682">
        <w:rPr>
          <w:color w:val="222222"/>
        </w:rPr>
        <w:t xml:space="preserve">участия театра </w:t>
      </w:r>
      <w:r w:rsidR="00177BCD" w:rsidRPr="00BA2682">
        <w:rPr>
          <w:color w:val="222222"/>
        </w:rPr>
        <w:t>в фестивале</w:t>
      </w:r>
      <w:r w:rsidR="00177BCD">
        <w:rPr>
          <w:color w:val="222222"/>
        </w:rPr>
        <w:t xml:space="preserve"> </w:t>
      </w:r>
      <w:r w:rsidR="007030B5" w:rsidRPr="00BA2682">
        <w:rPr>
          <w:color w:val="222222"/>
        </w:rPr>
        <w:t>современного искусства «Территория. </w:t>
      </w:r>
      <w:r w:rsidR="008E3302">
        <w:rPr>
          <w:color w:val="222222"/>
        </w:rPr>
        <w:t>Якутск</w:t>
      </w:r>
      <w:r w:rsidR="007030B5" w:rsidRPr="00BA2682">
        <w:rPr>
          <w:color w:val="222222"/>
        </w:rPr>
        <w:t>» г. </w:t>
      </w:r>
      <w:r w:rsidR="008E3302">
        <w:rPr>
          <w:color w:val="222222"/>
        </w:rPr>
        <w:t xml:space="preserve">Якутск </w:t>
      </w:r>
      <w:r w:rsidR="007030B5" w:rsidRPr="00BA2682">
        <w:rPr>
          <w:color w:val="222222"/>
        </w:rPr>
        <w:t>(</w:t>
      </w:r>
      <w:r w:rsidR="00B96702">
        <w:rPr>
          <w:color w:val="222222"/>
        </w:rPr>
        <w:t>02</w:t>
      </w:r>
      <w:r w:rsidR="008E3302">
        <w:rPr>
          <w:color w:val="222222"/>
        </w:rPr>
        <w:t xml:space="preserve"> – </w:t>
      </w:r>
      <w:r w:rsidR="00B96702">
        <w:rPr>
          <w:color w:val="222222"/>
        </w:rPr>
        <w:t>08</w:t>
      </w:r>
      <w:r w:rsidR="008E3302">
        <w:rPr>
          <w:color w:val="222222"/>
        </w:rPr>
        <w:t xml:space="preserve"> июня </w:t>
      </w:r>
      <w:r w:rsidR="007030B5" w:rsidRPr="00BA2682">
        <w:rPr>
          <w:color w:val="222222"/>
        </w:rPr>
        <w:t>20</w:t>
      </w:r>
      <w:r w:rsidR="00094A0E">
        <w:rPr>
          <w:color w:val="222222"/>
        </w:rPr>
        <w:t>2</w:t>
      </w:r>
      <w:r w:rsidR="008E3302">
        <w:rPr>
          <w:color w:val="222222"/>
        </w:rPr>
        <w:t>2</w:t>
      </w:r>
      <w:r w:rsidR="007030B5" w:rsidRPr="00BA2682">
        <w:rPr>
          <w:color w:val="222222"/>
        </w:rPr>
        <w:t xml:space="preserve"> г.) в случае его победы и получения гранта. </w:t>
      </w:r>
    </w:p>
    <w:p w14:paraId="190A8449" w14:textId="540C76C9" w:rsidR="007030B5" w:rsidRDefault="0093420D" w:rsidP="0099154C">
      <w:pPr>
        <w:numPr>
          <w:ilvl w:val="0"/>
          <w:numId w:val="9"/>
        </w:numPr>
        <w:tabs>
          <w:tab w:val="left" w:pos="1134"/>
        </w:tabs>
        <w:ind w:left="0" w:firstLine="709"/>
        <w:rPr>
          <w:color w:val="222222"/>
        </w:rPr>
      </w:pPr>
      <w:r w:rsidRPr="00BA2682">
        <w:rPr>
          <w:b/>
          <w:color w:val="222222"/>
        </w:rPr>
        <w:t>Ссылка на в</w:t>
      </w:r>
      <w:r w:rsidR="00185DA9" w:rsidRPr="00BA2682">
        <w:rPr>
          <w:b/>
          <w:color w:val="222222"/>
        </w:rPr>
        <w:t>идеозапис</w:t>
      </w:r>
      <w:r w:rsidR="007030B5" w:rsidRPr="00BA2682">
        <w:rPr>
          <w:b/>
          <w:color w:val="222222"/>
        </w:rPr>
        <w:t>ь</w:t>
      </w:r>
      <w:r w:rsidR="00185DA9" w:rsidRPr="00BA2682">
        <w:rPr>
          <w:b/>
          <w:color w:val="222222"/>
        </w:rPr>
        <w:t xml:space="preserve"> </w:t>
      </w:r>
      <w:r w:rsidR="007030B5" w:rsidRPr="00BA2682">
        <w:rPr>
          <w:b/>
          <w:color w:val="222222"/>
        </w:rPr>
        <w:t xml:space="preserve">драматического </w:t>
      </w:r>
      <w:r w:rsidR="00185DA9" w:rsidRPr="00BA2682">
        <w:rPr>
          <w:b/>
          <w:color w:val="222222"/>
        </w:rPr>
        <w:t>спектакл</w:t>
      </w:r>
      <w:r w:rsidR="007030B5" w:rsidRPr="00BA2682">
        <w:rPr>
          <w:b/>
          <w:color w:val="222222"/>
        </w:rPr>
        <w:t>я</w:t>
      </w:r>
      <w:r w:rsidR="00185DA9" w:rsidRPr="00BA2682">
        <w:rPr>
          <w:b/>
          <w:color w:val="222222"/>
        </w:rPr>
        <w:t xml:space="preserve"> театра (</w:t>
      </w:r>
      <w:r w:rsidR="00FD2D6A">
        <w:rPr>
          <w:b/>
          <w:color w:val="222222"/>
        </w:rPr>
        <w:t>18+</w:t>
      </w:r>
      <w:r w:rsidR="00185DA9" w:rsidRPr="00BA2682">
        <w:rPr>
          <w:b/>
          <w:color w:val="222222"/>
        </w:rPr>
        <w:t>)</w:t>
      </w:r>
      <w:r w:rsidR="00557FA5" w:rsidRPr="00BA2682">
        <w:rPr>
          <w:b/>
          <w:color w:val="222222"/>
        </w:rPr>
        <w:t xml:space="preserve">. </w:t>
      </w:r>
      <w:r w:rsidR="00557FA5" w:rsidRPr="00BA2682">
        <w:rPr>
          <w:color w:val="222222"/>
        </w:rPr>
        <w:t>К</w:t>
      </w:r>
      <w:r w:rsidR="00185DA9" w:rsidRPr="00BA2682">
        <w:rPr>
          <w:color w:val="222222"/>
        </w:rPr>
        <w:t>аждый</w:t>
      </w:r>
      <w:r w:rsidR="00557FA5" w:rsidRPr="00BA2682">
        <w:rPr>
          <w:color w:val="222222"/>
        </w:rPr>
        <w:t xml:space="preserve"> театр-участник представляет </w:t>
      </w:r>
      <w:r w:rsidR="007030B5" w:rsidRPr="00BA2682">
        <w:rPr>
          <w:color w:val="222222"/>
        </w:rPr>
        <w:t>видео</w:t>
      </w:r>
      <w:r w:rsidR="00557FA5" w:rsidRPr="00BA2682">
        <w:rPr>
          <w:color w:val="222222"/>
        </w:rPr>
        <w:t>запис</w:t>
      </w:r>
      <w:r w:rsidR="007030B5" w:rsidRPr="00BA2682">
        <w:rPr>
          <w:color w:val="222222"/>
        </w:rPr>
        <w:t xml:space="preserve">ь драматического спектакля на русском языке (либо с переводом на русский язык) </w:t>
      </w:r>
      <w:r w:rsidR="00185DA9" w:rsidRPr="00BA2682">
        <w:rPr>
          <w:color w:val="222222"/>
        </w:rPr>
        <w:t xml:space="preserve">для взрослой аудитории. </w:t>
      </w:r>
      <w:r w:rsidR="007030B5" w:rsidRPr="00BA2682">
        <w:rPr>
          <w:color w:val="222222"/>
        </w:rPr>
        <w:t>Спектакль выбирается театральным коллективом самостоятельно</w:t>
      </w:r>
      <w:r w:rsidR="0075383C" w:rsidRPr="00BA2682">
        <w:rPr>
          <w:color w:val="222222"/>
        </w:rPr>
        <w:t xml:space="preserve">. </w:t>
      </w:r>
      <w:r w:rsidR="007030B5" w:rsidRPr="00B122F5">
        <w:rPr>
          <w:b/>
          <w:bCs/>
          <w:color w:val="222222"/>
        </w:rPr>
        <w:t xml:space="preserve">Премьера конкурсного спектакля должна </w:t>
      </w:r>
      <w:r w:rsidR="00E95FE5">
        <w:rPr>
          <w:b/>
          <w:bCs/>
          <w:color w:val="222222"/>
        </w:rPr>
        <w:t xml:space="preserve">была состояться </w:t>
      </w:r>
      <w:r w:rsidR="007030B5" w:rsidRPr="00B122F5">
        <w:rPr>
          <w:b/>
          <w:bCs/>
          <w:color w:val="222222"/>
        </w:rPr>
        <w:t>не ранее 201</w:t>
      </w:r>
      <w:r w:rsidR="0099154C" w:rsidRPr="00B122F5">
        <w:rPr>
          <w:b/>
          <w:bCs/>
          <w:color w:val="222222"/>
        </w:rPr>
        <w:t>9</w:t>
      </w:r>
      <w:r w:rsidR="007030B5" w:rsidRPr="00B122F5">
        <w:rPr>
          <w:b/>
          <w:bCs/>
          <w:color w:val="222222"/>
        </w:rPr>
        <w:t xml:space="preserve"> года.</w:t>
      </w:r>
      <w:r w:rsidR="007030B5" w:rsidRPr="00BA2682">
        <w:rPr>
          <w:color w:val="222222"/>
        </w:rPr>
        <w:t xml:space="preserve"> </w:t>
      </w:r>
      <w:r w:rsidR="00B122F5">
        <w:rPr>
          <w:color w:val="222222"/>
        </w:rPr>
        <w:t>В описательной части н</w:t>
      </w:r>
      <w:r w:rsidR="00E3190B" w:rsidRPr="00BA2682">
        <w:rPr>
          <w:color w:val="222222"/>
        </w:rPr>
        <w:t xml:space="preserve">еобходимо </w:t>
      </w:r>
      <w:r w:rsidR="00B122F5">
        <w:rPr>
          <w:color w:val="222222"/>
        </w:rPr>
        <w:t>обосновать</w:t>
      </w:r>
      <w:r w:rsidR="00E3190B" w:rsidRPr="00BA2682">
        <w:rPr>
          <w:color w:val="222222"/>
        </w:rPr>
        <w:t xml:space="preserve"> </w:t>
      </w:r>
      <w:r w:rsidR="007030B5" w:rsidRPr="00BA2682">
        <w:rPr>
          <w:color w:val="222222"/>
        </w:rPr>
        <w:t>выбор именно этого спектакля</w:t>
      </w:r>
      <w:r w:rsidR="00B122F5">
        <w:rPr>
          <w:color w:val="222222"/>
        </w:rPr>
        <w:t>, в чем уникальность авторского взгляда</w:t>
      </w:r>
      <w:r w:rsidR="00E3190B" w:rsidRPr="00BA2682">
        <w:rPr>
          <w:color w:val="222222"/>
        </w:rPr>
        <w:t xml:space="preserve"> (</w:t>
      </w:r>
      <w:r w:rsidR="00E3190B" w:rsidRPr="00893668">
        <w:t xml:space="preserve">текст в анкете не должен превышать </w:t>
      </w:r>
      <w:r w:rsidR="00094A0E" w:rsidRPr="00893668">
        <w:t>2</w:t>
      </w:r>
      <w:r w:rsidR="0099154C" w:rsidRPr="00893668">
        <w:t>0</w:t>
      </w:r>
      <w:r w:rsidR="00094A0E" w:rsidRPr="00893668">
        <w:t>00</w:t>
      </w:r>
      <w:r w:rsidR="00E3190B" w:rsidRPr="00893668">
        <w:t xml:space="preserve"> знаков</w:t>
      </w:r>
      <w:r w:rsidR="00E3190B" w:rsidRPr="00BA2682">
        <w:rPr>
          <w:color w:val="222222"/>
        </w:rPr>
        <w:t>)</w:t>
      </w:r>
      <w:r w:rsidR="007030B5" w:rsidRPr="00BA2682">
        <w:rPr>
          <w:color w:val="222222"/>
        </w:rPr>
        <w:t>.</w:t>
      </w:r>
    </w:p>
    <w:p w14:paraId="43819EE4" w14:textId="77777777" w:rsidR="0099154C" w:rsidRPr="00BA2682" w:rsidRDefault="0099154C" w:rsidP="0099154C">
      <w:pPr>
        <w:tabs>
          <w:tab w:val="left" w:pos="567"/>
        </w:tabs>
        <w:ind w:firstLine="709"/>
        <w:rPr>
          <w:color w:val="222222"/>
        </w:rPr>
      </w:pPr>
    </w:p>
    <w:p w14:paraId="6558BEB6" w14:textId="77777777" w:rsidR="00B122F5" w:rsidRDefault="00E3190B" w:rsidP="0099154C">
      <w:pPr>
        <w:numPr>
          <w:ilvl w:val="0"/>
          <w:numId w:val="11"/>
        </w:numPr>
        <w:ind w:left="0" w:firstLine="709"/>
        <w:rPr>
          <w:color w:val="222222"/>
        </w:rPr>
      </w:pPr>
      <w:r w:rsidRPr="00BA2682">
        <w:rPr>
          <w:b/>
          <w:color w:val="222222"/>
        </w:rPr>
        <w:t>Предварительная смета и технический райдер с необходимым оборудованием для показа конкурсного спектакля.</w:t>
      </w:r>
      <w:r w:rsidRPr="00BA2682">
        <w:rPr>
          <w:color w:val="222222"/>
        </w:rPr>
        <w:t xml:space="preserve"> </w:t>
      </w:r>
      <w:r w:rsidR="00B122F5">
        <w:rPr>
          <w:color w:val="222222"/>
        </w:rPr>
        <w:t>В расчете с</w:t>
      </w:r>
      <w:r w:rsidRPr="00BA2682">
        <w:rPr>
          <w:color w:val="222222"/>
        </w:rPr>
        <w:t>мет</w:t>
      </w:r>
      <w:r w:rsidR="00B122F5">
        <w:rPr>
          <w:color w:val="222222"/>
        </w:rPr>
        <w:t>ы должны быть указаны расходы:</w:t>
      </w:r>
    </w:p>
    <w:p w14:paraId="26938962" w14:textId="4F6865F2" w:rsidR="009A7A63" w:rsidRDefault="009A7A63" w:rsidP="00B122F5">
      <w:pPr>
        <w:numPr>
          <w:ilvl w:val="0"/>
          <w:numId w:val="14"/>
        </w:numPr>
        <w:tabs>
          <w:tab w:val="left" w:pos="709"/>
        </w:tabs>
        <w:ind w:left="0" w:firstLine="709"/>
        <w:rPr>
          <w:bCs/>
          <w:color w:val="222222"/>
        </w:rPr>
      </w:pPr>
      <w:r>
        <w:rPr>
          <w:bCs/>
          <w:color w:val="222222"/>
        </w:rPr>
        <w:t>на п</w:t>
      </w:r>
      <w:r w:rsidR="00B122F5">
        <w:rPr>
          <w:bCs/>
          <w:color w:val="222222"/>
        </w:rPr>
        <w:t>рое</w:t>
      </w:r>
      <w:r>
        <w:rPr>
          <w:bCs/>
          <w:color w:val="222222"/>
        </w:rPr>
        <w:t>зд</w:t>
      </w:r>
      <w:r w:rsidR="00B122F5">
        <w:rPr>
          <w:bCs/>
          <w:color w:val="222222"/>
        </w:rPr>
        <w:t xml:space="preserve"> / перелет участников театра </w:t>
      </w:r>
      <w:r>
        <w:rPr>
          <w:bCs/>
          <w:color w:val="222222"/>
        </w:rPr>
        <w:t xml:space="preserve">до Якутска и обратно; </w:t>
      </w:r>
    </w:p>
    <w:p w14:paraId="5D374982" w14:textId="77777777" w:rsidR="009A7A63" w:rsidRDefault="00E3190B" w:rsidP="00B122F5">
      <w:pPr>
        <w:numPr>
          <w:ilvl w:val="0"/>
          <w:numId w:val="14"/>
        </w:numPr>
        <w:tabs>
          <w:tab w:val="left" w:pos="709"/>
        </w:tabs>
        <w:ind w:left="0" w:firstLine="709"/>
        <w:rPr>
          <w:bCs/>
          <w:color w:val="222222"/>
        </w:rPr>
      </w:pPr>
      <w:r w:rsidRPr="00B122F5">
        <w:rPr>
          <w:bCs/>
          <w:color w:val="222222"/>
        </w:rPr>
        <w:t xml:space="preserve">на </w:t>
      </w:r>
      <w:r w:rsidR="009A7A63">
        <w:rPr>
          <w:bCs/>
          <w:color w:val="222222"/>
        </w:rPr>
        <w:t xml:space="preserve">проживание участников в Якутске в течение фестивальной недели; </w:t>
      </w:r>
    </w:p>
    <w:p w14:paraId="4D439596" w14:textId="77777777" w:rsidR="009A7A63" w:rsidRDefault="009A7A63" w:rsidP="00B122F5">
      <w:pPr>
        <w:numPr>
          <w:ilvl w:val="0"/>
          <w:numId w:val="14"/>
        </w:numPr>
        <w:tabs>
          <w:tab w:val="left" w:pos="709"/>
        </w:tabs>
        <w:ind w:left="0" w:firstLine="709"/>
        <w:rPr>
          <w:bCs/>
          <w:color w:val="222222"/>
        </w:rPr>
      </w:pPr>
      <w:r>
        <w:rPr>
          <w:bCs/>
          <w:color w:val="222222"/>
        </w:rPr>
        <w:t xml:space="preserve">на </w:t>
      </w:r>
      <w:r w:rsidR="00E3190B" w:rsidRPr="00B122F5">
        <w:rPr>
          <w:bCs/>
          <w:color w:val="222222"/>
        </w:rPr>
        <w:t xml:space="preserve">транспортировку декораций </w:t>
      </w:r>
      <w:r w:rsidR="00B122F5" w:rsidRPr="00B122F5">
        <w:rPr>
          <w:bCs/>
          <w:color w:val="222222"/>
        </w:rPr>
        <w:t>от города пребывания до Якутска</w:t>
      </w:r>
      <w:r>
        <w:rPr>
          <w:bCs/>
          <w:color w:val="222222"/>
        </w:rPr>
        <w:t>.</w:t>
      </w:r>
    </w:p>
    <w:p w14:paraId="5EB95769" w14:textId="012FC6BE" w:rsidR="00E3190B" w:rsidRPr="00B122F5" w:rsidRDefault="009A7A63" w:rsidP="009A7A63">
      <w:pPr>
        <w:tabs>
          <w:tab w:val="left" w:pos="709"/>
        </w:tabs>
        <w:ind w:firstLine="0"/>
        <w:rPr>
          <w:bCs/>
          <w:color w:val="222222"/>
        </w:rPr>
      </w:pPr>
      <w:r>
        <w:rPr>
          <w:bCs/>
          <w:color w:val="222222"/>
        </w:rPr>
        <w:t>Расчет</w:t>
      </w:r>
      <w:r w:rsidR="00B122F5" w:rsidRPr="00B122F5">
        <w:rPr>
          <w:bCs/>
          <w:color w:val="222222"/>
        </w:rPr>
        <w:t xml:space="preserve"> </w:t>
      </w:r>
      <w:r>
        <w:rPr>
          <w:bCs/>
          <w:color w:val="222222"/>
        </w:rPr>
        <w:t xml:space="preserve">производит театр </w:t>
      </w:r>
      <w:r w:rsidR="00E3190B" w:rsidRPr="00B122F5">
        <w:rPr>
          <w:bCs/>
          <w:color w:val="222222"/>
        </w:rPr>
        <w:t>самостоятельно и предоставляет в оргкомитет конкурса вместе с заявкой на участие. Оргкомитет конкурса оставляет за собой право запросить обоснование сметы, а также увеличить или уменьшить итоговую сумму каждого гра</w:t>
      </w:r>
      <w:r w:rsidR="0050492A" w:rsidRPr="00B122F5">
        <w:rPr>
          <w:bCs/>
          <w:color w:val="222222"/>
        </w:rPr>
        <w:t>нта по своему усмотрению.</w:t>
      </w:r>
    </w:p>
    <w:p w14:paraId="075B3509" w14:textId="77777777" w:rsidR="00185DA9" w:rsidRPr="00BA2682" w:rsidRDefault="00185DA9" w:rsidP="00185DA9">
      <w:pPr>
        <w:ind w:right="-144" w:firstLine="0"/>
        <w:rPr>
          <w:color w:val="222222"/>
        </w:rPr>
      </w:pPr>
    </w:p>
    <w:p w14:paraId="510E3E3C" w14:textId="77777777" w:rsidR="00EF2AB5" w:rsidRPr="00BA2682" w:rsidRDefault="00A34121" w:rsidP="00185DA9">
      <w:pPr>
        <w:ind w:right="-144" w:firstLine="0"/>
      </w:pPr>
      <w:r w:rsidRPr="00BA2682">
        <w:t>Конкурсный п</w:t>
      </w:r>
      <w:r w:rsidR="00185DA9" w:rsidRPr="00BA2682">
        <w:t>акет участника направляется оператору конкурса</w:t>
      </w:r>
      <w:r w:rsidR="003B5496" w:rsidRPr="00BA2682">
        <w:t xml:space="preserve"> </w:t>
      </w:r>
      <w:r w:rsidR="0050492A" w:rsidRPr="00BA2682">
        <w:t>–</w:t>
      </w:r>
      <w:r w:rsidR="003B5496" w:rsidRPr="00BA2682">
        <w:t xml:space="preserve"> ООО</w:t>
      </w:r>
      <w:r w:rsidR="009E3599" w:rsidRPr="00BA2682">
        <w:t> </w:t>
      </w:r>
      <w:r w:rsidR="003B5496" w:rsidRPr="00BA2682">
        <w:t xml:space="preserve">Агентство «Полилог» </w:t>
      </w:r>
      <w:r w:rsidR="00185DA9" w:rsidRPr="00BA2682">
        <w:t xml:space="preserve">в электронном </w:t>
      </w:r>
      <w:r w:rsidR="0012301E" w:rsidRPr="00BA2682">
        <w:t>виде</w:t>
      </w:r>
      <w:r w:rsidR="004A6273" w:rsidRPr="00BA2682">
        <w:t xml:space="preserve"> на адрес</w:t>
      </w:r>
      <w:r w:rsidR="009E3599" w:rsidRPr="00BA2682">
        <w:t>:</w:t>
      </w:r>
      <w:r w:rsidR="00281BD9">
        <w:t xml:space="preserve"> </w:t>
      </w:r>
      <w:hyperlink r:id="rId8" w:tgtFrame="_blank" w:history="1">
        <w:r w:rsidR="004A6273" w:rsidRPr="00BA2682">
          <w:rPr>
            <w:b/>
          </w:rPr>
          <w:t>polyus-konkurs@yandex.ru</w:t>
        </w:r>
      </w:hyperlink>
      <w:r w:rsidR="00D01A59" w:rsidRPr="00BA2682">
        <w:t>.</w:t>
      </w:r>
    </w:p>
    <w:p w14:paraId="2A7664D5" w14:textId="77777777" w:rsidR="009E3599" w:rsidRPr="00BA2682" w:rsidRDefault="009E3599" w:rsidP="00185DA9">
      <w:pPr>
        <w:ind w:right="-144" w:firstLine="0"/>
      </w:pPr>
    </w:p>
    <w:p w14:paraId="1B06FB79" w14:textId="485BE026" w:rsidR="00185DA9" w:rsidRPr="00BA2682" w:rsidRDefault="00603761" w:rsidP="00185DA9">
      <w:pPr>
        <w:ind w:right="-144" w:firstLine="0"/>
      </w:pPr>
      <w:r w:rsidRPr="00BA2682">
        <w:t xml:space="preserve">Для участия в конкурсе </w:t>
      </w:r>
      <w:r w:rsidR="00EF2AB5" w:rsidRPr="00BA2682">
        <w:t>принимаются</w:t>
      </w:r>
      <w:r w:rsidRPr="00BA2682">
        <w:t xml:space="preserve"> </w:t>
      </w:r>
      <w:r w:rsidR="004A6273" w:rsidRPr="00BA2682">
        <w:t>конкурны</w:t>
      </w:r>
      <w:r w:rsidRPr="00BA2682">
        <w:t>е</w:t>
      </w:r>
      <w:r w:rsidR="004A6273" w:rsidRPr="00BA2682">
        <w:t xml:space="preserve"> пакет</w:t>
      </w:r>
      <w:r w:rsidRPr="00BA2682">
        <w:t>ы</w:t>
      </w:r>
      <w:r w:rsidR="004A6273" w:rsidRPr="00BA2682">
        <w:t xml:space="preserve"> </w:t>
      </w:r>
      <w:r w:rsidRPr="00BA2682">
        <w:t xml:space="preserve">театров, направленные в период </w:t>
      </w:r>
      <w:r w:rsidRPr="00094A0E">
        <w:rPr>
          <w:b/>
        </w:rPr>
        <w:t>с</w:t>
      </w:r>
      <w:r w:rsidR="004A6273" w:rsidRPr="00094A0E">
        <w:rPr>
          <w:b/>
        </w:rPr>
        <w:t xml:space="preserve"> </w:t>
      </w:r>
      <w:r w:rsidR="00807CEC" w:rsidRPr="00807CEC">
        <w:rPr>
          <w:b/>
        </w:rPr>
        <w:t>1</w:t>
      </w:r>
      <w:r w:rsidR="009A7A63">
        <w:rPr>
          <w:b/>
        </w:rPr>
        <w:t>9</w:t>
      </w:r>
      <w:r w:rsidR="009E3599" w:rsidRPr="00807CEC">
        <w:rPr>
          <w:b/>
        </w:rPr>
        <w:t xml:space="preserve"> </w:t>
      </w:r>
      <w:r w:rsidR="009A7A63">
        <w:rPr>
          <w:b/>
        </w:rPr>
        <w:t xml:space="preserve">января </w:t>
      </w:r>
      <w:r w:rsidR="00C0332A" w:rsidRPr="00807CEC">
        <w:rPr>
          <w:b/>
        </w:rPr>
        <w:t>20</w:t>
      </w:r>
      <w:r w:rsidR="00094A0E" w:rsidRPr="00807CEC">
        <w:rPr>
          <w:b/>
        </w:rPr>
        <w:t>2</w:t>
      </w:r>
      <w:r w:rsidR="009A7A63">
        <w:rPr>
          <w:b/>
        </w:rPr>
        <w:t>2</w:t>
      </w:r>
      <w:r w:rsidR="00C0332A" w:rsidRPr="00807CEC">
        <w:rPr>
          <w:b/>
        </w:rPr>
        <w:t xml:space="preserve"> года</w:t>
      </w:r>
      <w:r w:rsidR="004A6273" w:rsidRPr="00807CEC">
        <w:rPr>
          <w:b/>
        </w:rPr>
        <w:t xml:space="preserve"> </w:t>
      </w:r>
      <w:r w:rsidR="00E95FE5">
        <w:rPr>
          <w:b/>
        </w:rPr>
        <w:t>п</w:t>
      </w:r>
      <w:r w:rsidR="004A6273" w:rsidRPr="00807CEC">
        <w:rPr>
          <w:b/>
        </w:rPr>
        <w:t xml:space="preserve">о </w:t>
      </w:r>
      <w:r w:rsidR="00893668">
        <w:rPr>
          <w:b/>
        </w:rPr>
        <w:t>10</w:t>
      </w:r>
      <w:r w:rsidR="004A4336" w:rsidRPr="00807CEC">
        <w:rPr>
          <w:b/>
        </w:rPr>
        <w:t xml:space="preserve"> </w:t>
      </w:r>
      <w:r w:rsidR="009A7A63">
        <w:rPr>
          <w:b/>
        </w:rPr>
        <w:t xml:space="preserve">марта </w:t>
      </w:r>
      <w:r w:rsidR="004A6273" w:rsidRPr="00807CEC">
        <w:rPr>
          <w:b/>
        </w:rPr>
        <w:t>20</w:t>
      </w:r>
      <w:r w:rsidR="00094A0E" w:rsidRPr="00807CEC">
        <w:rPr>
          <w:b/>
        </w:rPr>
        <w:t>2</w:t>
      </w:r>
      <w:r w:rsidR="009A7A63">
        <w:rPr>
          <w:b/>
        </w:rPr>
        <w:t>2</w:t>
      </w:r>
      <w:r w:rsidR="004A6273" w:rsidRPr="00807CEC">
        <w:rPr>
          <w:b/>
        </w:rPr>
        <w:t xml:space="preserve"> года</w:t>
      </w:r>
      <w:r w:rsidRPr="00807CEC">
        <w:rPr>
          <w:b/>
        </w:rPr>
        <w:t>, включительно</w:t>
      </w:r>
      <w:r w:rsidR="004A6273" w:rsidRPr="00807CEC">
        <w:rPr>
          <w:b/>
        </w:rPr>
        <w:t>.</w:t>
      </w:r>
      <w:r w:rsidR="004A6273" w:rsidRPr="00BA2682">
        <w:t xml:space="preserve"> </w:t>
      </w:r>
    </w:p>
    <w:p w14:paraId="75EA1E5B" w14:textId="77777777" w:rsidR="00185DA9" w:rsidRPr="00BA2682" w:rsidRDefault="00185DA9" w:rsidP="00185DA9">
      <w:pPr>
        <w:tabs>
          <w:tab w:val="num" w:pos="284"/>
          <w:tab w:val="num" w:pos="1287"/>
        </w:tabs>
        <w:ind w:left="284" w:right="-144" w:hanging="284"/>
      </w:pPr>
    </w:p>
    <w:p w14:paraId="319B7B40" w14:textId="5A68498F" w:rsidR="00D01A59" w:rsidRDefault="00EA1A37" w:rsidP="00185DA9">
      <w:pPr>
        <w:rPr>
          <w:b/>
        </w:rPr>
      </w:pPr>
      <w:r w:rsidRPr="00807CEC">
        <w:t>Вы</w:t>
      </w:r>
      <w:r w:rsidR="00185DA9" w:rsidRPr="00807CEC">
        <w:t xml:space="preserve">бор </w:t>
      </w:r>
      <w:r w:rsidR="00D01A59" w:rsidRPr="00807CEC">
        <w:t>победителей</w:t>
      </w:r>
      <w:r w:rsidR="00185DA9" w:rsidRPr="00807CEC">
        <w:t xml:space="preserve"> конкурса осуществляется </w:t>
      </w:r>
      <w:r w:rsidR="00D01A59" w:rsidRPr="00807CEC">
        <w:t>членами жюри</w:t>
      </w:r>
      <w:r w:rsidR="00445B03" w:rsidRPr="00807CEC">
        <w:t xml:space="preserve"> в срок </w:t>
      </w:r>
      <w:r w:rsidR="00445B03" w:rsidRPr="00807CEC">
        <w:rPr>
          <w:b/>
        </w:rPr>
        <w:t xml:space="preserve">до </w:t>
      </w:r>
      <w:r w:rsidR="00893668">
        <w:rPr>
          <w:b/>
        </w:rPr>
        <w:t>8</w:t>
      </w:r>
      <w:r w:rsidR="00094A0E" w:rsidRPr="00807CEC">
        <w:rPr>
          <w:b/>
        </w:rPr>
        <w:t xml:space="preserve"> </w:t>
      </w:r>
      <w:r w:rsidR="009A7A63">
        <w:rPr>
          <w:b/>
        </w:rPr>
        <w:t xml:space="preserve">апреля </w:t>
      </w:r>
      <w:r w:rsidR="00445B03" w:rsidRPr="00807CEC">
        <w:rPr>
          <w:b/>
        </w:rPr>
        <w:t>20</w:t>
      </w:r>
      <w:r w:rsidR="00094A0E" w:rsidRPr="00807CEC">
        <w:rPr>
          <w:b/>
        </w:rPr>
        <w:t>2</w:t>
      </w:r>
      <w:r w:rsidR="009A7A63">
        <w:rPr>
          <w:b/>
        </w:rPr>
        <w:t>2</w:t>
      </w:r>
      <w:r w:rsidR="00445B03" w:rsidRPr="00807CEC">
        <w:rPr>
          <w:b/>
        </w:rPr>
        <w:t xml:space="preserve"> года.</w:t>
      </w:r>
      <w:r w:rsidR="00445B03" w:rsidRPr="00807CEC">
        <w:t xml:space="preserve"> </w:t>
      </w:r>
      <w:r w:rsidR="00D01A59" w:rsidRPr="00807CEC">
        <w:t>Распределение грантов пр</w:t>
      </w:r>
      <w:r w:rsidR="00445B03" w:rsidRPr="00807CEC">
        <w:t>оводится о</w:t>
      </w:r>
      <w:r w:rsidR="00A34121" w:rsidRPr="00807CEC">
        <w:t xml:space="preserve">рганизатором конкурса </w:t>
      </w:r>
      <w:r w:rsidR="00445B03" w:rsidRPr="00807CEC">
        <w:t xml:space="preserve">в срок </w:t>
      </w:r>
      <w:r w:rsidR="00445B03" w:rsidRPr="00807CEC">
        <w:rPr>
          <w:b/>
        </w:rPr>
        <w:t xml:space="preserve">до </w:t>
      </w:r>
      <w:r w:rsidR="00893668">
        <w:rPr>
          <w:b/>
        </w:rPr>
        <w:t>12</w:t>
      </w:r>
      <w:r w:rsidR="0050492A" w:rsidRPr="00807CEC">
        <w:rPr>
          <w:b/>
        </w:rPr>
        <w:t xml:space="preserve"> </w:t>
      </w:r>
      <w:r w:rsidR="009A7A63">
        <w:rPr>
          <w:b/>
        </w:rPr>
        <w:t xml:space="preserve">апреля </w:t>
      </w:r>
      <w:r w:rsidR="00445B03" w:rsidRPr="00807CEC">
        <w:rPr>
          <w:b/>
        </w:rPr>
        <w:t>20</w:t>
      </w:r>
      <w:r w:rsidR="00094A0E" w:rsidRPr="00807CEC">
        <w:rPr>
          <w:b/>
        </w:rPr>
        <w:t>2</w:t>
      </w:r>
      <w:r w:rsidR="009A7A63">
        <w:rPr>
          <w:b/>
        </w:rPr>
        <w:t>2</w:t>
      </w:r>
      <w:r w:rsidR="00445B03" w:rsidRPr="00807CEC">
        <w:rPr>
          <w:b/>
        </w:rPr>
        <w:t xml:space="preserve"> года.</w:t>
      </w:r>
      <w:r w:rsidR="00445B03" w:rsidRPr="00BA2682">
        <w:rPr>
          <w:b/>
        </w:rPr>
        <w:t xml:space="preserve"> </w:t>
      </w:r>
    </w:p>
    <w:p w14:paraId="2D17EDE4" w14:textId="77777777" w:rsidR="00E95FE5" w:rsidRPr="00BA2682" w:rsidRDefault="00E95FE5" w:rsidP="00185DA9">
      <w:pPr>
        <w:rPr>
          <w:b/>
        </w:rPr>
      </w:pPr>
    </w:p>
    <w:p w14:paraId="34D41932" w14:textId="77777777" w:rsidR="00A114D3" w:rsidRPr="00BA2682" w:rsidRDefault="004B33FC" w:rsidP="004B33FC">
      <w:pPr>
        <w:rPr>
          <w:b/>
        </w:rPr>
      </w:pPr>
      <w:r w:rsidRPr="00BA2682">
        <w:rPr>
          <w:b/>
        </w:rPr>
        <w:t>Жюри конкурса</w:t>
      </w:r>
      <w:r w:rsidR="00D74516" w:rsidRPr="00BA2682">
        <w:rPr>
          <w:b/>
        </w:rPr>
        <w:t>:</w:t>
      </w:r>
      <w:r w:rsidRPr="00BA2682">
        <w:t xml:space="preserve"> </w:t>
      </w:r>
      <w:r w:rsidR="00D74516" w:rsidRPr="00BA2682">
        <w:t>с</w:t>
      </w:r>
      <w:r w:rsidRPr="00BA2682">
        <w:t>остав и порядок работы членов жюри</w:t>
      </w:r>
      <w:r w:rsidR="00130D4E" w:rsidRPr="00BA2682">
        <w:t>, а также критерии оценки конкурсных работ</w:t>
      </w:r>
      <w:r w:rsidRPr="00BA2682">
        <w:t xml:space="preserve"> определяет </w:t>
      </w:r>
      <w:r w:rsidR="0050492A" w:rsidRPr="00BA2682">
        <w:t xml:space="preserve">экспертный совет, в который входят представители организатора </w:t>
      </w:r>
      <w:r w:rsidR="00094A0E">
        <w:t>и</w:t>
      </w:r>
      <w:r w:rsidR="0050492A" w:rsidRPr="00BA2682">
        <w:t xml:space="preserve"> партнеров конкурса.</w:t>
      </w:r>
    </w:p>
    <w:p w14:paraId="47D76FED" w14:textId="77777777" w:rsidR="004B33FC" w:rsidRPr="00BA2682" w:rsidRDefault="004B33FC" w:rsidP="004A55AB">
      <w:pPr>
        <w:ind w:right="-144"/>
        <w:rPr>
          <w:b/>
        </w:rPr>
      </w:pPr>
    </w:p>
    <w:p w14:paraId="2EEDABFE" w14:textId="40A70CC3" w:rsidR="00C25ECC" w:rsidRPr="00BA2682" w:rsidRDefault="00130D4E" w:rsidP="00C25ECC">
      <w:pPr>
        <w:ind w:right="-144"/>
        <w:rPr>
          <w:b/>
        </w:rPr>
      </w:pPr>
      <w:r w:rsidRPr="00BA2682">
        <w:rPr>
          <w:b/>
        </w:rPr>
        <w:t>П</w:t>
      </w:r>
      <w:r w:rsidR="00C25ECC" w:rsidRPr="00BA2682">
        <w:rPr>
          <w:b/>
        </w:rPr>
        <w:t xml:space="preserve">орядок </w:t>
      </w:r>
      <w:r w:rsidR="004A55AB" w:rsidRPr="00BA2682">
        <w:rPr>
          <w:b/>
        </w:rPr>
        <w:t>выбора победителей конкурса:</w:t>
      </w:r>
      <w:r w:rsidR="00C25ECC" w:rsidRPr="00BA2682">
        <w:t xml:space="preserve"> победители конкурса определяются на основании </w:t>
      </w:r>
      <w:r w:rsidR="00A10E4C" w:rsidRPr="00BA2682">
        <w:t>экспертной оценки Жюри</w:t>
      </w:r>
      <w:r w:rsidR="00C25ECC" w:rsidRPr="00BA2682">
        <w:t xml:space="preserve">, оценивающим Заявку-анкету и </w:t>
      </w:r>
      <w:r w:rsidR="00A10E4C" w:rsidRPr="00BA2682">
        <w:t>конкурсный спектакль</w:t>
      </w:r>
      <w:r w:rsidR="00C25ECC" w:rsidRPr="00BA2682">
        <w:t xml:space="preserve">. Итоговым документом для </w:t>
      </w:r>
      <w:r w:rsidR="00FA46BC" w:rsidRPr="00BA2682">
        <w:t>определения победителей конкурса</w:t>
      </w:r>
      <w:r w:rsidR="00C25ECC" w:rsidRPr="00BA2682">
        <w:t xml:space="preserve"> является протокол, подписа</w:t>
      </w:r>
      <w:r w:rsidR="0058257D" w:rsidRPr="00BA2682">
        <w:t xml:space="preserve">нный </w:t>
      </w:r>
      <w:r w:rsidR="00A10E4C" w:rsidRPr="00BA2682">
        <w:t>представителем организатора конкурса, компани</w:t>
      </w:r>
      <w:r w:rsidR="00E95FE5">
        <w:t>ей</w:t>
      </w:r>
      <w:r w:rsidR="00A10E4C" w:rsidRPr="00BA2682">
        <w:t xml:space="preserve"> «Полюс».</w:t>
      </w:r>
    </w:p>
    <w:p w14:paraId="6EEC0164" w14:textId="77777777" w:rsidR="004A55AB" w:rsidRPr="00BA2682" w:rsidRDefault="004A55AB" w:rsidP="00130D4E">
      <w:pPr>
        <w:ind w:right="-144" w:firstLine="0"/>
      </w:pPr>
    </w:p>
    <w:p w14:paraId="6EFE5C86" w14:textId="1C477069" w:rsidR="004A55AB" w:rsidRPr="00BA2682" w:rsidRDefault="004A55AB" w:rsidP="004A55AB">
      <w:pPr>
        <w:ind w:right="-144"/>
      </w:pPr>
      <w:r w:rsidRPr="00807CEC">
        <w:rPr>
          <w:b/>
        </w:rPr>
        <w:t>Порядок и сроки объявления результатов конкурса:</w:t>
      </w:r>
      <w:r w:rsidR="00C62CD6" w:rsidRPr="00807CEC">
        <w:rPr>
          <w:b/>
        </w:rPr>
        <w:t xml:space="preserve"> </w:t>
      </w:r>
      <w:r w:rsidR="00C62CD6" w:rsidRPr="00807CEC">
        <w:t xml:space="preserve">результаты конкурса </w:t>
      </w:r>
      <w:r w:rsidR="004B33FC" w:rsidRPr="00807CEC">
        <w:t xml:space="preserve">размещаются на сайте theatre.polyusgold.com </w:t>
      </w:r>
      <w:r w:rsidR="009E3599" w:rsidRPr="00807CEC">
        <w:t xml:space="preserve">после </w:t>
      </w:r>
      <w:r w:rsidR="00893668">
        <w:rPr>
          <w:b/>
        </w:rPr>
        <w:t>10</w:t>
      </w:r>
      <w:r w:rsidR="009E3599" w:rsidRPr="00807CEC">
        <w:t xml:space="preserve"> </w:t>
      </w:r>
      <w:r w:rsidR="009A7A63">
        <w:rPr>
          <w:b/>
        </w:rPr>
        <w:t>апреля</w:t>
      </w:r>
      <w:r w:rsidR="00137C0D" w:rsidRPr="00807CEC">
        <w:rPr>
          <w:b/>
        </w:rPr>
        <w:t xml:space="preserve"> </w:t>
      </w:r>
      <w:r w:rsidR="004B33FC" w:rsidRPr="00807CEC">
        <w:rPr>
          <w:b/>
        </w:rPr>
        <w:t>20</w:t>
      </w:r>
      <w:r w:rsidR="00094A0E" w:rsidRPr="00807CEC">
        <w:rPr>
          <w:b/>
        </w:rPr>
        <w:t>2</w:t>
      </w:r>
      <w:r w:rsidR="009A7A63">
        <w:rPr>
          <w:b/>
        </w:rPr>
        <w:t>2</w:t>
      </w:r>
      <w:r w:rsidR="004B33FC" w:rsidRPr="00807CEC">
        <w:rPr>
          <w:b/>
        </w:rPr>
        <w:t xml:space="preserve"> года.</w:t>
      </w:r>
      <w:r w:rsidR="004B33FC" w:rsidRPr="00BA2682">
        <w:t xml:space="preserve"> </w:t>
      </w:r>
    </w:p>
    <w:p w14:paraId="2F3082FB" w14:textId="77777777" w:rsidR="004A55AB" w:rsidRPr="00BA2682" w:rsidRDefault="004A55AB" w:rsidP="004A55AB">
      <w:pPr>
        <w:pStyle w:val="aa"/>
        <w:shd w:val="clear" w:color="auto" w:fill="FFFFFF"/>
        <w:ind w:left="0" w:firstLine="0"/>
      </w:pPr>
    </w:p>
    <w:p w14:paraId="731DAC39" w14:textId="5E21065E" w:rsidR="004A55AB" w:rsidRPr="00BA2682" w:rsidRDefault="004A55AB" w:rsidP="004A55AB">
      <w:pPr>
        <w:pStyle w:val="aa"/>
        <w:shd w:val="clear" w:color="auto" w:fill="FFFFFF"/>
        <w:ind w:left="0"/>
      </w:pPr>
      <w:r w:rsidRPr="00BA2682">
        <w:rPr>
          <w:b/>
        </w:rPr>
        <w:t>П</w:t>
      </w:r>
      <w:r w:rsidR="00C0332A" w:rsidRPr="00BA2682">
        <w:rPr>
          <w:b/>
        </w:rPr>
        <w:t xml:space="preserve">орядок и </w:t>
      </w:r>
      <w:r w:rsidRPr="00BA2682">
        <w:rPr>
          <w:b/>
        </w:rPr>
        <w:t xml:space="preserve">сроки вынесения и сообщения участникам конкурса решения о выплате награды: </w:t>
      </w:r>
      <w:r w:rsidR="00881F27" w:rsidRPr="00BA2682">
        <w:t xml:space="preserve">результаты конкурса и решения о выплате </w:t>
      </w:r>
      <w:r w:rsidR="00F5673C" w:rsidRPr="00BA2682">
        <w:t>грантов</w:t>
      </w:r>
      <w:r w:rsidR="00881F27" w:rsidRPr="00BA2682">
        <w:t xml:space="preserve"> рассылаются участникам конкурса на электронные адреса, указанные в Заявке-анкете</w:t>
      </w:r>
      <w:r w:rsidR="00C62CD6" w:rsidRPr="00BA2682">
        <w:t xml:space="preserve">, в течение </w:t>
      </w:r>
      <w:r w:rsidR="00EA31FB" w:rsidRPr="00BA2682">
        <w:t>3</w:t>
      </w:r>
      <w:r w:rsidR="00C62CD6" w:rsidRPr="00BA2682">
        <w:t xml:space="preserve"> </w:t>
      </w:r>
      <w:r w:rsidR="009A7A63">
        <w:t xml:space="preserve">рабочих </w:t>
      </w:r>
      <w:r w:rsidR="00C62CD6" w:rsidRPr="00BA2682">
        <w:t>дней после объявления результатов</w:t>
      </w:r>
      <w:r w:rsidR="00881F27" w:rsidRPr="00BA2682">
        <w:t xml:space="preserve">. </w:t>
      </w:r>
    </w:p>
    <w:p w14:paraId="54650D21" w14:textId="77777777" w:rsidR="004A55AB" w:rsidRDefault="004A55AB" w:rsidP="003C7567">
      <w:pPr>
        <w:ind w:right="-144"/>
      </w:pPr>
    </w:p>
    <w:p w14:paraId="43B57FBB" w14:textId="77777777" w:rsidR="003B5496" w:rsidRPr="00BA2682" w:rsidRDefault="003B5496" w:rsidP="003C7567">
      <w:pPr>
        <w:ind w:right="-144"/>
        <w:rPr>
          <w:b/>
        </w:rPr>
      </w:pPr>
      <w:r w:rsidRPr="00BA2682">
        <w:rPr>
          <w:b/>
        </w:rPr>
        <w:t>Обязанности победителей конкурса:</w:t>
      </w:r>
    </w:p>
    <w:p w14:paraId="24F2137C" w14:textId="465E16B7" w:rsidR="007C1567" w:rsidRPr="00BA2682" w:rsidRDefault="00E50E0C" w:rsidP="003C7567">
      <w:pPr>
        <w:ind w:right="-144"/>
      </w:pPr>
      <w:r>
        <w:t xml:space="preserve">Театры, занявшие 1-е, </w:t>
      </w:r>
      <w:r w:rsidR="00A10E4C" w:rsidRPr="00BA2682">
        <w:t xml:space="preserve">2-е </w:t>
      </w:r>
      <w:r>
        <w:t xml:space="preserve">и 3-е </w:t>
      </w:r>
      <w:r w:rsidR="003C7567" w:rsidRPr="00BA2682">
        <w:t xml:space="preserve">места в </w:t>
      </w:r>
      <w:r w:rsidR="00A10E4C" w:rsidRPr="00BA2682">
        <w:t>шорт-листе</w:t>
      </w:r>
      <w:r w:rsidR="007C1567" w:rsidRPr="00BA2682">
        <w:t>,</w:t>
      </w:r>
      <w:r w:rsidR="00A10E4C" w:rsidRPr="00BA2682">
        <w:t xml:space="preserve"> приглашаются </w:t>
      </w:r>
      <w:r w:rsidR="007C1567" w:rsidRPr="00BA2682">
        <w:t>на фестиваль совр</w:t>
      </w:r>
      <w:r w:rsidR="00893668">
        <w:t xml:space="preserve">еменного искусства «Территория. </w:t>
      </w:r>
      <w:r w:rsidR="008E511C">
        <w:t>Якутск</w:t>
      </w:r>
      <w:r w:rsidR="007C1567" w:rsidRPr="00BA2682">
        <w:t xml:space="preserve">» с конкурсными спектаклями. </w:t>
      </w:r>
      <w:r w:rsidR="003C7567" w:rsidRPr="00BA2682">
        <w:t>В</w:t>
      </w:r>
      <w:r w:rsidR="00C46F5E" w:rsidRPr="00BA2682">
        <w:t xml:space="preserve"> случае</w:t>
      </w:r>
      <w:r w:rsidR="007C1567" w:rsidRPr="00BA2682">
        <w:t>, если театр не может осуществить показ конкурсного спектакля на фестивале, экспертным советом выбирается следующий в списке театр (конкурсный спектакль).</w:t>
      </w:r>
      <w:r w:rsidR="00C46F5E" w:rsidRPr="00BA2682">
        <w:t xml:space="preserve"> </w:t>
      </w:r>
    </w:p>
    <w:p w14:paraId="75E23AC2" w14:textId="18DED5D5" w:rsidR="003C7567" w:rsidRPr="00BA2682" w:rsidRDefault="003C7567" w:rsidP="003C7567">
      <w:pPr>
        <w:ind w:right="-144"/>
      </w:pPr>
      <w:r w:rsidRPr="00BA2682">
        <w:t xml:space="preserve">Театры, занявшие </w:t>
      </w:r>
      <w:r w:rsidR="00E50E0C">
        <w:t>4</w:t>
      </w:r>
      <w:r w:rsidR="007C1567" w:rsidRPr="00807CEC">
        <w:t>-</w:t>
      </w:r>
      <w:r w:rsidR="00151D64">
        <w:t>6</w:t>
      </w:r>
      <w:r w:rsidR="007C1567" w:rsidRPr="00807CEC">
        <w:t xml:space="preserve"> </w:t>
      </w:r>
      <w:r w:rsidRPr="00807CEC">
        <w:t>места</w:t>
      </w:r>
      <w:r w:rsidR="007C1567" w:rsidRPr="00BA2682">
        <w:t xml:space="preserve"> в шорт-листе</w:t>
      </w:r>
      <w:r w:rsidRPr="00BA2682">
        <w:t xml:space="preserve">, обязуются </w:t>
      </w:r>
      <w:r w:rsidR="007C1567" w:rsidRPr="00BA2682">
        <w:t>направить на фестиваль совр</w:t>
      </w:r>
      <w:r w:rsidR="00893668">
        <w:t xml:space="preserve">еменного искусства «Территория. </w:t>
      </w:r>
      <w:r w:rsidR="008E511C">
        <w:t>Якутск</w:t>
      </w:r>
      <w:r w:rsidR="007C1567" w:rsidRPr="00BA2682">
        <w:t>» группу представителей до 10 человек</w:t>
      </w:r>
      <w:r w:rsidRPr="00BA2682">
        <w:t xml:space="preserve">. </w:t>
      </w:r>
    </w:p>
    <w:p w14:paraId="02F525F5" w14:textId="71DE4E22" w:rsidR="003C7567" w:rsidRPr="00E50E0C" w:rsidRDefault="00E50E0C" w:rsidP="00E50E0C">
      <w:pPr>
        <w:ind w:right="-144"/>
      </w:pPr>
      <w:r w:rsidRPr="00E50E0C">
        <w:t>По итогам по</w:t>
      </w:r>
      <w:r w:rsidR="00893668">
        <w:t xml:space="preserve">ездки на фестиваль «Территория. </w:t>
      </w:r>
      <w:bookmarkStart w:id="0" w:name="_GoBack"/>
      <w:bookmarkEnd w:id="0"/>
      <w:r w:rsidR="008E511C">
        <w:t>Якутск</w:t>
      </w:r>
      <w:r w:rsidRPr="00E50E0C">
        <w:t>» или по итогам расходования всех грантовых средств театры-победители обязуются подготовить отчетные документы о расходовании гранта.</w:t>
      </w:r>
    </w:p>
    <w:p w14:paraId="11BDD6B0" w14:textId="77777777" w:rsidR="00E50E0C" w:rsidRDefault="00E50E0C" w:rsidP="000D5DA5">
      <w:pPr>
        <w:ind w:right="-144" w:firstLine="0"/>
        <w:rPr>
          <w:b/>
          <w:iCs/>
          <w:u w:val="single"/>
        </w:rPr>
      </w:pPr>
    </w:p>
    <w:p w14:paraId="3AE1D7A3" w14:textId="77777777" w:rsidR="00E50E0C" w:rsidRPr="00BA2682" w:rsidRDefault="00E50E0C" w:rsidP="000D5DA5">
      <w:pPr>
        <w:ind w:right="-144" w:firstLine="0"/>
        <w:rPr>
          <w:b/>
          <w:iCs/>
          <w:u w:val="single"/>
        </w:rPr>
      </w:pPr>
    </w:p>
    <w:p w14:paraId="051A4D74" w14:textId="77777777" w:rsidR="00D06B49" w:rsidRPr="00BA2682" w:rsidRDefault="00557FA5" w:rsidP="000D5DA5">
      <w:pPr>
        <w:ind w:right="-144" w:firstLine="0"/>
        <w:rPr>
          <w:b/>
          <w:color w:val="3366FF"/>
        </w:rPr>
      </w:pPr>
      <w:r w:rsidRPr="00BA2682">
        <w:rPr>
          <w:b/>
          <w:iCs/>
          <w:u w:val="single"/>
        </w:rPr>
        <w:t>Контактная информация:</w:t>
      </w:r>
    </w:p>
    <w:p w14:paraId="5D1A0852" w14:textId="77777777" w:rsidR="00D06B49" w:rsidRPr="00BA2682" w:rsidRDefault="00F20622" w:rsidP="00557FA5">
      <w:pPr>
        <w:ind w:right="-144" w:firstLine="0"/>
      </w:pPr>
      <w:r w:rsidRPr="00BA2682">
        <w:t>Оператор и пресс-офис</w:t>
      </w:r>
      <w:r w:rsidR="00B300AC" w:rsidRPr="00BA2682">
        <w:t xml:space="preserve"> конкурса - ООО Агентство «Полилог»</w:t>
      </w:r>
    </w:p>
    <w:p w14:paraId="4ABE1FEF" w14:textId="77777777" w:rsidR="00D06B49" w:rsidRPr="00BA2682" w:rsidRDefault="00D06B49" w:rsidP="00B300AC">
      <w:pPr>
        <w:ind w:right="-144" w:firstLine="0"/>
      </w:pPr>
      <w:r w:rsidRPr="00BA2682">
        <w:t>Тел./факс: +7-495-258-20-45 (46)</w:t>
      </w:r>
    </w:p>
    <w:p w14:paraId="7ADBEE1C" w14:textId="77777777" w:rsidR="00B300AC" w:rsidRPr="00BA2682" w:rsidRDefault="00B300AC" w:rsidP="00B300AC">
      <w:pPr>
        <w:ind w:right="-144" w:firstLine="0"/>
      </w:pPr>
      <w:r w:rsidRPr="00BA2682">
        <w:t>Моб.: +7-9</w:t>
      </w:r>
      <w:r w:rsidR="009E3599" w:rsidRPr="00BA2682">
        <w:t>67</w:t>
      </w:r>
      <w:r w:rsidRPr="00BA2682">
        <w:t>-1</w:t>
      </w:r>
      <w:r w:rsidR="009E3599" w:rsidRPr="00BA2682">
        <w:t>30</w:t>
      </w:r>
      <w:r w:rsidRPr="00BA2682">
        <w:t>-</w:t>
      </w:r>
      <w:r w:rsidR="009E3599" w:rsidRPr="00BA2682">
        <w:t>11</w:t>
      </w:r>
      <w:r w:rsidRPr="00BA2682">
        <w:t>-</w:t>
      </w:r>
      <w:r w:rsidR="009E3599" w:rsidRPr="00BA2682">
        <w:t>1</w:t>
      </w:r>
      <w:r w:rsidRPr="00BA2682">
        <w:t>4</w:t>
      </w:r>
    </w:p>
    <w:p w14:paraId="624AA3A7" w14:textId="77777777" w:rsidR="00D06B49" w:rsidRPr="006E2FB9" w:rsidRDefault="00D06B49" w:rsidP="00B300AC">
      <w:pPr>
        <w:ind w:right="-144" w:firstLine="0"/>
      </w:pPr>
      <w:r w:rsidRPr="00BA2682">
        <w:rPr>
          <w:lang w:val="en-US"/>
        </w:rPr>
        <w:t>E</w:t>
      </w:r>
      <w:r w:rsidRPr="00BA2682">
        <w:t>-</w:t>
      </w:r>
      <w:r w:rsidRPr="00BA2682">
        <w:rPr>
          <w:lang w:val="en-US"/>
        </w:rPr>
        <w:t>mail</w:t>
      </w:r>
      <w:r w:rsidRPr="00BA2682">
        <w:t xml:space="preserve">: </w:t>
      </w:r>
      <w:hyperlink r:id="rId9" w:tgtFrame="_blank" w:history="1">
        <w:r w:rsidR="00B300AC" w:rsidRPr="00BA2682">
          <w:rPr>
            <w:lang w:val="en-US"/>
          </w:rPr>
          <w:t>polyus</w:t>
        </w:r>
        <w:r w:rsidR="00B300AC" w:rsidRPr="00BA2682">
          <w:t>-</w:t>
        </w:r>
        <w:r w:rsidR="00B300AC" w:rsidRPr="00BA2682">
          <w:rPr>
            <w:lang w:val="en-US"/>
          </w:rPr>
          <w:t>konkurs</w:t>
        </w:r>
        <w:r w:rsidR="00B300AC" w:rsidRPr="00BA2682">
          <w:t>@</w:t>
        </w:r>
        <w:r w:rsidR="00B300AC" w:rsidRPr="00BA2682">
          <w:rPr>
            <w:lang w:val="en-US"/>
          </w:rPr>
          <w:t>yandex</w:t>
        </w:r>
        <w:r w:rsidR="00B300AC" w:rsidRPr="00BA2682">
          <w:t>.</w:t>
        </w:r>
        <w:proofErr w:type="spellStart"/>
        <w:r w:rsidR="00B300AC" w:rsidRPr="00BA2682">
          <w:rPr>
            <w:lang w:val="en-US"/>
          </w:rPr>
          <w:t>ru</w:t>
        </w:r>
        <w:proofErr w:type="spellEnd"/>
      </w:hyperlink>
    </w:p>
    <w:p w14:paraId="647524B1" w14:textId="77777777" w:rsidR="001A0CC1" w:rsidRPr="00BA2682" w:rsidRDefault="00893668" w:rsidP="00B300AC">
      <w:pPr>
        <w:ind w:right="-144" w:firstLine="0"/>
      </w:pPr>
      <w:hyperlink r:id="rId10" w:history="1">
        <w:r w:rsidR="001A0CC1">
          <w:rPr>
            <w:rStyle w:val="a3"/>
          </w:rPr>
          <w:t>http://theatre.polyusgold.com/</w:t>
        </w:r>
      </w:hyperlink>
    </w:p>
    <w:sectPr w:rsidR="001A0CC1" w:rsidRPr="00BA2682" w:rsidSect="00312760">
      <w:footerReference w:type="default" r:id="rId11"/>
      <w:pgSz w:w="11906" w:h="16838"/>
      <w:pgMar w:top="1134" w:right="850" w:bottom="1134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C82E13" w14:textId="77777777" w:rsidR="00991E19" w:rsidRDefault="00991E19">
      <w:r>
        <w:separator/>
      </w:r>
    </w:p>
  </w:endnote>
  <w:endnote w:type="continuationSeparator" w:id="0">
    <w:p w14:paraId="40266CD2" w14:textId="77777777" w:rsidR="00991E19" w:rsidRDefault="00991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8752FA" w14:textId="30D07178" w:rsidR="00BB3057" w:rsidRDefault="00BB3057">
    <w:pPr>
      <w:pStyle w:val="a4"/>
      <w:framePr w:wrap="auto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93668">
      <w:rPr>
        <w:rStyle w:val="a5"/>
        <w:noProof/>
      </w:rPr>
      <w:t>4</w:t>
    </w:r>
    <w:r>
      <w:rPr>
        <w:rStyle w:val="a5"/>
      </w:rPr>
      <w:fldChar w:fldCharType="end"/>
    </w:r>
  </w:p>
  <w:p w14:paraId="57873329" w14:textId="77777777" w:rsidR="00BB3057" w:rsidRDefault="00BB3057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0EF7B7" w14:textId="77777777" w:rsidR="00991E19" w:rsidRDefault="00991E19">
      <w:r>
        <w:separator/>
      </w:r>
    </w:p>
  </w:footnote>
  <w:footnote w:type="continuationSeparator" w:id="0">
    <w:p w14:paraId="24A93C66" w14:textId="77777777" w:rsidR="00991E19" w:rsidRDefault="00991E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D6F54"/>
    <w:multiLevelType w:val="hybridMultilevel"/>
    <w:tmpl w:val="5DF03EE4"/>
    <w:lvl w:ilvl="0" w:tplc="FFFFFFFF">
      <w:start w:val="1"/>
      <w:numFmt w:val="decimal"/>
      <w:lvlText w:val="%1)"/>
      <w:lvlJc w:val="left"/>
      <w:pPr>
        <w:ind w:left="1495" w:hanging="360"/>
      </w:p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177F16B9"/>
    <w:multiLevelType w:val="hybridMultilevel"/>
    <w:tmpl w:val="08365298"/>
    <w:lvl w:ilvl="0" w:tplc="76A8750A">
      <w:start w:val="1"/>
      <w:numFmt w:val="decimal"/>
      <w:lvlText w:val="%1."/>
      <w:lvlJc w:val="left"/>
      <w:pPr>
        <w:tabs>
          <w:tab w:val="num" w:pos="1497"/>
        </w:tabs>
        <w:ind w:left="1497" w:hanging="930"/>
      </w:pPr>
      <w:rPr>
        <w:rFonts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2" w15:restartNumberingAfterBreak="0">
    <w:nsid w:val="1DAF7121"/>
    <w:multiLevelType w:val="hybridMultilevel"/>
    <w:tmpl w:val="9B4EA088"/>
    <w:lvl w:ilvl="0" w:tplc="826281A8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  <w:b w:val="0"/>
        <w:color w:val="800000"/>
        <w:sz w:val="24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28C0092D"/>
    <w:multiLevelType w:val="hybridMultilevel"/>
    <w:tmpl w:val="8F867BB2"/>
    <w:lvl w:ilvl="0" w:tplc="0142A47A">
      <w:start w:val="1"/>
      <w:numFmt w:val="upperRoman"/>
      <w:lvlText w:val="%1."/>
      <w:lvlJc w:val="right"/>
      <w:pPr>
        <w:ind w:left="1287" w:hanging="360"/>
      </w:pPr>
      <w:rPr>
        <w:rFonts w:hint="default"/>
        <w:b/>
        <w:color w:val="800000"/>
        <w:sz w:val="24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A3C6F7F"/>
    <w:multiLevelType w:val="hybridMultilevel"/>
    <w:tmpl w:val="3710F2B2"/>
    <w:lvl w:ilvl="0" w:tplc="EB4E90DC">
      <w:start w:val="1"/>
      <w:numFmt w:val="bullet"/>
      <w:lvlText w:val=""/>
      <w:lvlJc w:val="left"/>
      <w:pPr>
        <w:ind w:left="840" w:hanging="360"/>
      </w:pPr>
      <w:rPr>
        <w:rFonts w:ascii="Symbol" w:hAnsi="Symbol" w:hint="default"/>
        <w:b w:val="0"/>
        <w:color w:val="800000"/>
        <w:sz w:val="24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2D415913"/>
    <w:multiLevelType w:val="hybridMultilevel"/>
    <w:tmpl w:val="DF86BB18"/>
    <w:lvl w:ilvl="0" w:tplc="EB4E90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413245"/>
    <w:multiLevelType w:val="hybridMultilevel"/>
    <w:tmpl w:val="9A924234"/>
    <w:lvl w:ilvl="0" w:tplc="EB4E90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94F20"/>
    <w:multiLevelType w:val="hybridMultilevel"/>
    <w:tmpl w:val="6298D7CE"/>
    <w:lvl w:ilvl="0" w:tplc="041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AC552F"/>
    <w:multiLevelType w:val="hybridMultilevel"/>
    <w:tmpl w:val="81C4B936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19C0E4F"/>
    <w:multiLevelType w:val="hybridMultilevel"/>
    <w:tmpl w:val="5DF03EE4"/>
    <w:lvl w:ilvl="0" w:tplc="04190011">
      <w:start w:val="1"/>
      <w:numFmt w:val="decimal"/>
      <w:lvlText w:val="%1)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0" w15:restartNumberingAfterBreak="0">
    <w:nsid w:val="67172A00"/>
    <w:multiLevelType w:val="hybridMultilevel"/>
    <w:tmpl w:val="FDE251B4"/>
    <w:lvl w:ilvl="0" w:tplc="04190001">
      <w:start w:val="1"/>
      <w:numFmt w:val="bullet"/>
      <w:lvlText w:val="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11" w15:restartNumberingAfterBreak="0">
    <w:nsid w:val="766A0AE7"/>
    <w:multiLevelType w:val="hybridMultilevel"/>
    <w:tmpl w:val="4A8075E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6BB4637"/>
    <w:multiLevelType w:val="hybridMultilevel"/>
    <w:tmpl w:val="D09A2DCC"/>
    <w:lvl w:ilvl="0" w:tplc="826281A8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b w:val="0"/>
        <w:color w:val="800000"/>
        <w:sz w:val="24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C581D7F"/>
    <w:multiLevelType w:val="hybridMultilevel"/>
    <w:tmpl w:val="2AEAD356"/>
    <w:lvl w:ilvl="0" w:tplc="EB4E90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12"/>
  </w:num>
  <w:num w:numId="5">
    <w:abstractNumId w:val="2"/>
  </w:num>
  <w:num w:numId="6">
    <w:abstractNumId w:val="4"/>
  </w:num>
  <w:num w:numId="7">
    <w:abstractNumId w:val="10"/>
  </w:num>
  <w:num w:numId="8">
    <w:abstractNumId w:val="6"/>
  </w:num>
  <w:num w:numId="9">
    <w:abstractNumId w:val="9"/>
  </w:num>
  <w:num w:numId="10">
    <w:abstractNumId w:val="5"/>
  </w:num>
  <w:num w:numId="11">
    <w:abstractNumId w:val="3"/>
  </w:num>
  <w:num w:numId="12">
    <w:abstractNumId w:val="7"/>
  </w:num>
  <w:num w:numId="13">
    <w:abstractNumId w:val="13"/>
  </w:num>
  <w:num w:numId="1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1C8"/>
    <w:rsid w:val="00003BBC"/>
    <w:rsid w:val="00004DE8"/>
    <w:rsid w:val="00006FC7"/>
    <w:rsid w:val="0001169D"/>
    <w:rsid w:val="000221E2"/>
    <w:rsid w:val="00026D88"/>
    <w:rsid w:val="00027D0A"/>
    <w:rsid w:val="00037F53"/>
    <w:rsid w:val="00044051"/>
    <w:rsid w:val="000512B7"/>
    <w:rsid w:val="00056850"/>
    <w:rsid w:val="00056E51"/>
    <w:rsid w:val="00061E19"/>
    <w:rsid w:val="00062557"/>
    <w:rsid w:val="000645B1"/>
    <w:rsid w:val="000671DB"/>
    <w:rsid w:val="00070EC3"/>
    <w:rsid w:val="00071CC4"/>
    <w:rsid w:val="00080013"/>
    <w:rsid w:val="00082657"/>
    <w:rsid w:val="00094A0E"/>
    <w:rsid w:val="00094AAE"/>
    <w:rsid w:val="00094E6C"/>
    <w:rsid w:val="000A54E0"/>
    <w:rsid w:val="000B39D2"/>
    <w:rsid w:val="000B62F3"/>
    <w:rsid w:val="000C2FCC"/>
    <w:rsid w:val="000D26D0"/>
    <w:rsid w:val="000D5DA5"/>
    <w:rsid w:val="000D72F9"/>
    <w:rsid w:val="000D7FC4"/>
    <w:rsid w:val="000E001C"/>
    <w:rsid w:val="000E6EF9"/>
    <w:rsid w:val="000E77CE"/>
    <w:rsid w:val="0010624D"/>
    <w:rsid w:val="00111562"/>
    <w:rsid w:val="00122221"/>
    <w:rsid w:val="001223C3"/>
    <w:rsid w:val="0012301E"/>
    <w:rsid w:val="00124757"/>
    <w:rsid w:val="00125B1E"/>
    <w:rsid w:val="00127FE2"/>
    <w:rsid w:val="00130D4E"/>
    <w:rsid w:val="00137C0D"/>
    <w:rsid w:val="00151619"/>
    <w:rsid w:val="00151D64"/>
    <w:rsid w:val="00173549"/>
    <w:rsid w:val="00177168"/>
    <w:rsid w:val="00177BCD"/>
    <w:rsid w:val="00185DA9"/>
    <w:rsid w:val="001A0CC1"/>
    <w:rsid w:val="001A2C55"/>
    <w:rsid w:val="001A343E"/>
    <w:rsid w:val="001A6B4B"/>
    <w:rsid w:val="001C1317"/>
    <w:rsid w:val="001C3E67"/>
    <w:rsid w:val="001C5721"/>
    <w:rsid w:val="001E13F8"/>
    <w:rsid w:val="001F0166"/>
    <w:rsid w:val="001F5AA7"/>
    <w:rsid w:val="001F6C58"/>
    <w:rsid w:val="002033EC"/>
    <w:rsid w:val="002061ED"/>
    <w:rsid w:val="002222B9"/>
    <w:rsid w:val="002234CD"/>
    <w:rsid w:val="0024099E"/>
    <w:rsid w:val="00253811"/>
    <w:rsid w:val="00254595"/>
    <w:rsid w:val="00255B9C"/>
    <w:rsid w:val="0026448F"/>
    <w:rsid w:val="002665AC"/>
    <w:rsid w:val="00281BD9"/>
    <w:rsid w:val="00286DA2"/>
    <w:rsid w:val="00290896"/>
    <w:rsid w:val="00290955"/>
    <w:rsid w:val="002A5445"/>
    <w:rsid w:val="002B2823"/>
    <w:rsid w:val="002B3CD2"/>
    <w:rsid w:val="002B5626"/>
    <w:rsid w:val="002C54B6"/>
    <w:rsid w:val="002C5E93"/>
    <w:rsid w:val="002E0638"/>
    <w:rsid w:val="002E700C"/>
    <w:rsid w:val="002F108B"/>
    <w:rsid w:val="00312760"/>
    <w:rsid w:val="003209AD"/>
    <w:rsid w:val="003216FD"/>
    <w:rsid w:val="00323665"/>
    <w:rsid w:val="003410D7"/>
    <w:rsid w:val="003413B3"/>
    <w:rsid w:val="00342B89"/>
    <w:rsid w:val="003454BB"/>
    <w:rsid w:val="003467BB"/>
    <w:rsid w:val="00347C6B"/>
    <w:rsid w:val="00351F31"/>
    <w:rsid w:val="00370081"/>
    <w:rsid w:val="00370AAE"/>
    <w:rsid w:val="00383C4E"/>
    <w:rsid w:val="00387DCE"/>
    <w:rsid w:val="003A58C6"/>
    <w:rsid w:val="003B096F"/>
    <w:rsid w:val="003B5496"/>
    <w:rsid w:val="003C7042"/>
    <w:rsid w:val="003C7567"/>
    <w:rsid w:val="003C796F"/>
    <w:rsid w:val="003D0E41"/>
    <w:rsid w:val="003D418C"/>
    <w:rsid w:val="003D6D26"/>
    <w:rsid w:val="003E0AC1"/>
    <w:rsid w:val="003E33AF"/>
    <w:rsid w:val="003E3D0A"/>
    <w:rsid w:val="003E5C49"/>
    <w:rsid w:val="00402119"/>
    <w:rsid w:val="00412CD0"/>
    <w:rsid w:val="004449D0"/>
    <w:rsid w:val="00445065"/>
    <w:rsid w:val="00445B03"/>
    <w:rsid w:val="00447354"/>
    <w:rsid w:val="004623E3"/>
    <w:rsid w:val="00471974"/>
    <w:rsid w:val="00473418"/>
    <w:rsid w:val="004756C7"/>
    <w:rsid w:val="004910BC"/>
    <w:rsid w:val="004917ED"/>
    <w:rsid w:val="00494366"/>
    <w:rsid w:val="004A048D"/>
    <w:rsid w:val="004A3306"/>
    <w:rsid w:val="004A4336"/>
    <w:rsid w:val="004A55AB"/>
    <w:rsid w:val="004A6273"/>
    <w:rsid w:val="004B33FC"/>
    <w:rsid w:val="004B5EBB"/>
    <w:rsid w:val="004C2450"/>
    <w:rsid w:val="004C3239"/>
    <w:rsid w:val="004C7D67"/>
    <w:rsid w:val="004D065C"/>
    <w:rsid w:val="004D0C6D"/>
    <w:rsid w:val="004D3273"/>
    <w:rsid w:val="004E3A03"/>
    <w:rsid w:val="004E5241"/>
    <w:rsid w:val="004E60D4"/>
    <w:rsid w:val="004F02E1"/>
    <w:rsid w:val="005025E5"/>
    <w:rsid w:val="0050492A"/>
    <w:rsid w:val="00507CE8"/>
    <w:rsid w:val="00507FF1"/>
    <w:rsid w:val="005115FC"/>
    <w:rsid w:val="00512056"/>
    <w:rsid w:val="005247E1"/>
    <w:rsid w:val="0052734A"/>
    <w:rsid w:val="00536DF4"/>
    <w:rsid w:val="00540F79"/>
    <w:rsid w:val="00544FF6"/>
    <w:rsid w:val="00553AA9"/>
    <w:rsid w:val="00556E4D"/>
    <w:rsid w:val="00557FA5"/>
    <w:rsid w:val="005621FE"/>
    <w:rsid w:val="005654BE"/>
    <w:rsid w:val="005670B8"/>
    <w:rsid w:val="00570630"/>
    <w:rsid w:val="0057385C"/>
    <w:rsid w:val="00577160"/>
    <w:rsid w:val="0058257D"/>
    <w:rsid w:val="00582EEB"/>
    <w:rsid w:val="00584C9A"/>
    <w:rsid w:val="005A06FD"/>
    <w:rsid w:val="005D3764"/>
    <w:rsid w:val="005D4AA0"/>
    <w:rsid w:val="005F06AE"/>
    <w:rsid w:val="005F1C81"/>
    <w:rsid w:val="005F4D0B"/>
    <w:rsid w:val="00600FB3"/>
    <w:rsid w:val="00603268"/>
    <w:rsid w:val="00603761"/>
    <w:rsid w:val="0060539A"/>
    <w:rsid w:val="00616E16"/>
    <w:rsid w:val="0062343B"/>
    <w:rsid w:val="00630EB4"/>
    <w:rsid w:val="00633ACC"/>
    <w:rsid w:val="00634A8D"/>
    <w:rsid w:val="006368AF"/>
    <w:rsid w:val="006404B6"/>
    <w:rsid w:val="006643B0"/>
    <w:rsid w:val="006948F1"/>
    <w:rsid w:val="006B06D4"/>
    <w:rsid w:val="006B4651"/>
    <w:rsid w:val="006B5686"/>
    <w:rsid w:val="006B68E8"/>
    <w:rsid w:val="006C7146"/>
    <w:rsid w:val="006D254A"/>
    <w:rsid w:val="006E2FB9"/>
    <w:rsid w:val="006F17A2"/>
    <w:rsid w:val="006F1D69"/>
    <w:rsid w:val="00701369"/>
    <w:rsid w:val="007030B5"/>
    <w:rsid w:val="007075E7"/>
    <w:rsid w:val="00710995"/>
    <w:rsid w:val="00713726"/>
    <w:rsid w:val="0073630D"/>
    <w:rsid w:val="0074156A"/>
    <w:rsid w:val="00750CB2"/>
    <w:rsid w:val="007531C8"/>
    <w:rsid w:val="0075383C"/>
    <w:rsid w:val="00764517"/>
    <w:rsid w:val="00770512"/>
    <w:rsid w:val="007718D6"/>
    <w:rsid w:val="007766B8"/>
    <w:rsid w:val="0078588A"/>
    <w:rsid w:val="0078764A"/>
    <w:rsid w:val="00793CD6"/>
    <w:rsid w:val="007969BD"/>
    <w:rsid w:val="00796C8C"/>
    <w:rsid w:val="007A72CB"/>
    <w:rsid w:val="007C1567"/>
    <w:rsid w:val="007C24CA"/>
    <w:rsid w:val="007D35E3"/>
    <w:rsid w:val="007D504A"/>
    <w:rsid w:val="007D5369"/>
    <w:rsid w:val="007D70E3"/>
    <w:rsid w:val="007E233E"/>
    <w:rsid w:val="007E3FA0"/>
    <w:rsid w:val="007E6AC6"/>
    <w:rsid w:val="007F0836"/>
    <w:rsid w:val="007F40F0"/>
    <w:rsid w:val="0080794C"/>
    <w:rsid w:val="00807CEC"/>
    <w:rsid w:val="00830200"/>
    <w:rsid w:val="00865F0E"/>
    <w:rsid w:val="008677FF"/>
    <w:rsid w:val="00876A01"/>
    <w:rsid w:val="00877F3A"/>
    <w:rsid w:val="00880A7F"/>
    <w:rsid w:val="00881F27"/>
    <w:rsid w:val="008830E2"/>
    <w:rsid w:val="00891CA6"/>
    <w:rsid w:val="00893668"/>
    <w:rsid w:val="008B320A"/>
    <w:rsid w:val="008B64CE"/>
    <w:rsid w:val="008C26DF"/>
    <w:rsid w:val="008E3302"/>
    <w:rsid w:val="008E511C"/>
    <w:rsid w:val="008F7B2A"/>
    <w:rsid w:val="0092779B"/>
    <w:rsid w:val="009323AD"/>
    <w:rsid w:val="009332E9"/>
    <w:rsid w:val="0093420D"/>
    <w:rsid w:val="00934573"/>
    <w:rsid w:val="00941935"/>
    <w:rsid w:val="00945FED"/>
    <w:rsid w:val="009466AB"/>
    <w:rsid w:val="00947EAB"/>
    <w:rsid w:val="0095164A"/>
    <w:rsid w:val="00965372"/>
    <w:rsid w:val="00972A6E"/>
    <w:rsid w:val="00983A68"/>
    <w:rsid w:val="0099154C"/>
    <w:rsid w:val="00991E19"/>
    <w:rsid w:val="0099336A"/>
    <w:rsid w:val="00994823"/>
    <w:rsid w:val="009951EF"/>
    <w:rsid w:val="009A7A63"/>
    <w:rsid w:val="009B712A"/>
    <w:rsid w:val="009B7A32"/>
    <w:rsid w:val="009B7CAB"/>
    <w:rsid w:val="009C4237"/>
    <w:rsid w:val="009D4EE9"/>
    <w:rsid w:val="009D5F1C"/>
    <w:rsid w:val="009E2358"/>
    <w:rsid w:val="009E3599"/>
    <w:rsid w:val="009F2227"/>
    <w:rsid w:val="00A03020"/>
    <w:rsid w:val="00A068BB"/>
    <w:rsid w:val="00A078DC"/>
    <w:rsid w:val="00A10E4C"/>
    <w:rsid w:val="00A11477"/>
    <w:rsid w:val="00A114D3"/>
    <w:rsid w:val="00A1755E"/>
    <w:rsid w:val="00A175D6"/>
    <w:rsid w:val="00A22329"/>
    <w:rsid w:val="00A25454"/>
    <w:rsid w:val="00A26469"/>
    <w:rsid w:val="00A31C27"/>
    <w:rsid w:val="00A34121"/>
    <w:rsid w:val="00A642C6"/>
    <w:rsid w:val="00A749BF"/>
    <w:rsid w:val="00A7577B"/>
    <w:rsid w:val="00AA24D9"/>
    <w:rsid w:val="00AA75EE"/>
    <w:rsid w:val="00AB5D26"/>
    <w:rsid w:val="00AC1227"/>
    <w:rsid w:val="00AD67F6"/>
    <w:rsid w:val="00AE017E"/>
    <w:rsid w:val="00AE4E37"/>
    <w:rsid w:val="00AE72D5"/>
    <w:rsid w:val="00AE77D3"/>
    <w:rsid w:val="00B007E5"/>
    <w:rsid w:val="00B1055D"/>
    <w:rsid w:val="00B122F5"/>
    <w:rsid w:val="00B13B97"/>
    <w:rsid w:val="00B13E98"/>
    <w:rsid w:val="00B14CE4"/>
    <w:rsid w:val="00B300AC"/>
    <w:rsid w:val="00B52F7A"/>
    <w:rsid w:val="00B6140E"/>
    <w:rsid w:val="00B67732"/>
    <w:rsid w:val="00B9177A"/>
    <w:rsid w:val="00B92D0C"/>
    <w:rsid w:val="00B93608"/>
    <w:rsid w:val="00B94412"/>
    <w:rsid w:val="00B94511"/>
    <w:rsid w:val="00B96702"/>
    <w:rsid w:val="00BA24D5"/>
    <w:rsid w:val="00BA2682"/>
    <w:rsid w:val="00BA4F3E"/>
    <w:rsid w:val="00BB3057"/>
    <w:rsid w:val="00BC03B6"/>
    <w:rsid w:val="00BC3A88"/>
    <w:rsid w:val="00BD3FFB"/>
    <w:rsid w:val="00BD50F8"/>
    <w:rsid w:val="00BE6A71"/>
    <w:rsid w:val="00BF1C0C"/>
    <w:rsid w:val="00BF77EF"/>
    <w:rsid w:val="00C015B5"/>
    <w:rsid w:val="00C0332A"/>
    <w:rsid w:val="00C10ADA"/>
    <w:rsid w:val="00C13744"/>
    <w:rsid w:val="00C2411A"/>
    <w:rsid w:val="00C2438F"/>
    <w:rsid w:val="00C25ECC"/>
    <w:rsid w:val="00C377E3"/>
    <w:rsid w:val="00C443D4"/>
    <w:rsid w:val="00C45066"/>
    <w:rsid w:val="00C46813"/>
    <w:rsid w:val="00C46F5E"/>
    <w:rsid w:val="00C47094"/>
    <w:rsid w:val="00C5278D"/>
    <w:rsid w:val="00C54E29"/>
    <w:rsid w:val="00C61115"/>
    <w:rsid w:val="00C62CD6"/>
    <w:rsid w:val="00C65F39"/>
    <w:rsid w:val="00C700A5"/>
    <w:rsid w:val="00C71B76"/>
    <w:rsid w:val="00C71B86"/>
    <w:rsid w:val="00C71F64"/>
    <w:rsid w:val="00C77B27"/>
    <w:rsid w:val="00C85CF2"/>
    <w:rsid w:val="00C90254"/>
    <w:rsid w:val="00C9215B"/>
    <w:rsid w:val="00C93CDC"/>
    <w:rsid w:val="00C96441"/>
    <w:rsid w:val="00CA45F8"/>
    <w:rsid w:val="00CC3037"/>
    <w:rsid w:val="00CC347D"/>
    <w:rsid w:val="00CC3D17"/>
    <w:rsid w:val="00CC450F"/>
    <w:rsid w:val="00CD0F5B"/>
    <w:rsid w:val="00CD5030"/>
    <w:rsid w:val="00CF7B62"/>
    <w:rsid w:val="00D01A59"/>
    <w:rsid w:val="00D01A8E"/>
    <w:rsid w:val="00D04EB4"/>
    <w:rsid w:val="00D06B49"/>
    <w:rsid w:val="00D2119D"/>
    <w:rsid w:val="00D414AC"/>
    <w:rsid w:val="00D4286A"/>
    <w:rsid w:val="00D434DD"/>
    <w:rsid w:val="00D44D80"/>
    <w:rsid w:val="00D4601D"/>
    <w:rsid w:val="00D47D8B"/>
    <w:rsid w:val="00D513CE"/>
    <w:rsid w:val="00D61830"/>
    <w:rsid w:val="00D66A8B"/>
    <w:rsid w:val="00D71803"/>
    <w:rsid w:val="00D74516"/>
    <w:rsid w:val="00D82ECA"/>
    <w:rsid w:val="00DA12FD"/>
    <w:rsid w:val="00DA3DC0"/>
    <w:rsid w:val="00DA4834"/>
    <w:rsid w:val="00DA5AF7"/>
    <w:rsid w:val="00DC117E"/>
    <w:rsid w:val="00DC7422"/>
    <w:rsid w:val="00DD377E"/>
    <w:rsid w:val="00DF0F41"/>
    <w:rsid w:val="00E023EA"/>
    <w:rsid w:val="00E04B6F"/>
    <w:rsid w:val="00E136BE"/>
    <w:rsid w:val="00E235C3"/>
    <w:rsid w:val="00E240D0"/>
    <w:rsid w:val="00E267BE"/>
    <w:rsid w:val="00E3190B"/>
    <w:rsid w:val="00E34482"/>
    <w:rsid w:val="00E34D1D"/>
    <w:rsid w:val="00E41066"/>
    <w:rsid w:val="00E413BD"/>
    <w:rsid w:val="00E476FE"/>
    <w:rsid w:val="00E50E0C"/>
    <w:rsid w:val="00E617FE"/>
    <w:rsid w:val="00E775F6"/>
    <w:rsid w:val="00E866AF"/>
    <w:rsid w:val="00E9058C"/>
    <w:rsid w:val="00E90D4C"/>
    <w:rsid w:val="00E95FE5"/>
    <w:rsid w:val="00E96B6F"/>
    <w:rsid w:val="00EA1A37"/>
    <w:rsid w:val="00EA31FB"/>
    <w:rsid w:val="00EC45FF"/>
    <w:rsid w:val="00EC79B4"/>
    <w:rsid w:val="00ED2259"/>
    <w:rsid w:val="00ED4905"/>
    <w:rsid w:val="00EE09E0"/>
    <w:rsid w:val="00EE377C"/>
    <w:rsid w:val="00EF1CA3"/>
    <w:rsid w:val="00EF2AB5"/>
    <w:rsid w:val="00EF704D"/>
    <w:rsid w:val="00F000C4"/>
    <w:rsid w:val="00F05CE5"/>
    <w:rsid w:val="00F07D2A"/>
    <w:rsid w:val="00F127C2"/>
    <w:rsid w:val="00F20622"/>
    <w:rsid w:val="00F21374"/>
    <w:rsid w:val="00F23094"/>
    <w:rsid w:val="00F3524D"/>
    <w:rsid w:val="00F36DE4"/>
    <w:rsid w:val="00F41BE6"/>
    <w:rsid w:val="00F437ED"/>
    <w:rsid w:val="00F46E09"/>
    <w:rsid w:val="00F5137D"/>
    <w:rsid w:val="00F5141C"/>
    <w:rsid w:val="00F5673C"/>
    <w:rsid w:val="00F60A11"/>
    <w:rsid w:val="00F61A0F"/>
    <w:rsid w:val="00F8087E"/>
    <w:rsid w:val="00F94DFA"/>
    <w:rsid w:val="00F9789D"/>
    <w:rsid w:val="00FA46BC"/>
    <w:rsid w:val="00FA63AC"/>
    <w:rsid w:val="00FC5362"/>
    <w:rsid w:val="00FD2D6A"/>
    <w:rsid w:val="00FF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0C8B7A"/>
  <w15:docId w15:val="{46801DF9-1E0D-4DA3-80A5-BA0076DA7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31C8"/>
    <w:pPr>
      <w:ind w:firstLine="567"/>
      <w:jc w:val="both"/>
    </w:pPr>
    <w:rPr>
      <w:sz w:val="24"/>
      <w:szCs w:val="24"/>
      <w:lang w:eastAsia="lv-LV"/>
    </w:rPr>
  </w:style>
  <w:style w:type="paragraph" w:styleId="1">
    <w:name w:val="heading 1"/>
    <w:basedOn w:val="a"/>
    <w:next w:val="a"/>
    <w:qFormat/>
    <w:rsid w:val="007531C8"/>
    <w:pPr>
      <w:keepNext/>
      <w:ind w:left="360" w:firstLine="0"/>
      <w:jc w:val="center"/>
      <w:outlineLvl w:val="0"/>
    </w:pPr>
    <w:rPr>
      <w:b/>
      <w:bCs/>
      <w:color w:val="000000"/>
      <w:spacing w:val="20"/>
      <w:sz w:val="26"/>
      <w:szCs w:val="26"/>
    </w:rPr>
  </w:style>
  <w:style w:type="paragraph" w:styleId="2">
    <w:name w:val="heading 2"/>
    <w:basedOn w:val="a"/>
    <w:next w:val="a"/>
    <w:qFormat/>
    <w:rsid w:val="007531C8"/>
    <w:pPr>
      <w:keepNext/>
      <w:ind w:left="360" w:firstLine="0"/>
      <w:outlineLvl w:val="1"/>
    </w:pPr>
    <w:rPr>
      <w:b/>
      <w:bCs/>
      <w:i/>
      <w:iCs/>
      <w:color w:val="000000"/>
      <w:spacing w:val="20"/>
      <w:sz w:val="26"/>
      <w:szCs w:val="26"/>
    </w:rPr>
  </w:style>
  <w:style w:type="paragraph" w:styleId="3">
    <w:name w:val="heading 3"/>
    <w:basedOn w:val="a"/>
    <w:next w:val="a"/>
    <w:qFormat/>
    <w:rsid w:val="007531C8"/>
    <w:pPr>
      <w:keepNext/>
      <w:tabs>
        <w:tab w:val="left" w:pos="2552"/>
      </w:tabs>
      <w:ind w:firstLine="851"/>
      <w:outlineLvl w:val="2"/>
    </w:pPr>
    <w:rPr>
      <w:b/>
      <w:bCs/>
      <w:i/>
      <w:iCs/>
      <w:u w:val="single"/>
    </w:rPr>
  </w:style>
  <w:style w:type="paragraph" w:styleId="4">
    <w:name w:val="heading 4"/>
    <w:basedOn w:val="a"/>
    <w:next w:val="a"/>
    <w:qFormat/>
    <w:rsid w:val="007531C8"/>
    <w:pPr>
      <w:keepNext/>
      <w:outlineLvl w:val="3"/>
    </w:pPr>
    <w:rPr>
      <w:i/>
      <w:iCs/>
      <w:u w:val="single"/>
    </w:rPr>
  </w:style>
  <w:style w:type="paragraph" w:styleId="5">
    <w:name w:val="heading 5"/>
    <w:basedOn w:val="a"/>
    <w:next w:val="a"/>
    <w:qFormat/>
    <w:rsid w:val="007531C8"/>
    <w:pPr>
      <w:keepNext/>
      <w:ind w:left="567" w:firstLine="0"/>
      <w:outlineLvl w:val="4"/>
    </w:pPr>
    <w:rPr>
      <w:i/>
      <w:iCs/>
      <w:u w:val="single"/>
    </w:rPr>
  </w:style>
  <w:style w:type="paragraph" w:styleId="6">
    <w:name w:val="heading 6"/>
    <w:basedOn w:val="a"/>
    <w:next w:val="a"/>
    <w:qFormat/>
    <w:rsid w:val="007531C8"/>
    <w:pPr>
      <w:keepNext/>
      <w:jc w:val="center"/>
      <w:outlineLvl w:val="5"/>
    </w:pPr>
    <w:rPr>
      <w:b/>
      <w:bCs/>
      <w:color w:val="000000"/>
      <w:spacing w:val="20"/>
    </w:rPr>
  </w:style>
  <w:style w:type="paragraph" w:styleId="7">
    <w:name w:val="heading 7"/>
    <w:basedOn w:val="a"/>
    <w:next w:val="a"/>
    <w:qFormat/>
    <w:rsid w:val="007531C8"/>
    <w:pPr>
      <w:keepNext/>
      <w:ind w:firstLine="0"/>
      <w:jc w:val="center"/>
      <w:outlineLvl w:val="6"/>
    </w:pPr>
    <w:rPr>
      <w:b/>
      <w:bCs/>
      <w:color w:val="000000"/>
      <w:spacing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Шапка1"/>
    <w:basedOn w:val="a"/>
    <w:rsid w:val="007531C8"/>
    <w:pPr>
      <w:jc w:val="center"/>
    </w:pPr>
    <w:rPr>
      <w:b/>
      <w:bCs/>
    </w:rPr>
  </w:style>
  <w:style w:type="character" w:styleId="a3">
    <w:name w:val="Hyperlink"/>
    <w:rsid w:val="007531C8"/>
    <w:rPr>
      <w:rFonts w:cs="Times New Roman"/>
      <w:color w:val="0000FF"/>
      <w:u w:val="single"/>
    </w:rPr>
  </w:style>
  <w:style w:type="paragraph" w:styleId="a4">
    <w:name w:val="footer"/>
    <w:basedOn w:val="a"/>
    <w:rsid w:val="007531C8"/>
    <w:pPr>
      <w:tabs>
        <w:tab w:val="center" w:pos="4677"/>
        <w:tab w:val="right" w:pos="9355"/>
      </w:tabs>
    </w:pPr>
  </w:style>
  <w:style w:type="character" w:styleId="a5">
    <w:name w:val="page number"/>
    <w:rsid w:val="007531C8"/>
    <w:rPr>
      <w:rFonts w:cs="Times New Roman"/>
    </w:rPr>
  </w:style>
  <w:style w:type="paragraph" w:styleId="20">
    <w:name w:val="Body Text 2"/>
    <w:basedOn w:val="a"/>
    <w:rsid w:val="007531C8"/>
    <w:pPr>
      <w:ind w:firstLine="0"/>
    </w:pPr>
    <w:rPr>
      <w:color w:val="000000"/>
      <w:spacing w:val="20"/>
    </w:rPr>
  </w:style>
  <w:style w:type="paragraph" w:styleId="21">
    <w:name w:val="Body Text Indent 2"/>
    <w:basedOn w:val="a"/>
    <w:rsid w:val="007531C8"/>
    <w:pPr>
      <w:tabs>
        <w:tab w:val="left" w:pos="2552"/>
      </w:tabs>
      <w:ind w:left="1134" w:hanging="142"/>
    </w:pPr>
    <w:rPr>
      <w:i/>
      <w:iCs/>
    </w:rPr>
  </w:style>
  <w:style w:type="paragraph" w:styleId="30">
    <w:name w:val="Body Text Indent 3"/>
    <w:basedOn w:val="a"/>
    <w:rsid w:val="007531C8"/>
    <w:pPr>
      <w:tabs>
        <w:tab w:val="left" w:pos="2552"/>
      </w:tabs>
      <w:ind w:left="1134" w:hanging="283"/>
    </w:pPr>
    <w:rPr>
      <w:i/>
      <w:iCs/>
    </w:rPr>
  </w:style>
  <w:style w:type="paragraph" w:styleId="a6">
    <w:name w:val="Body Text"/>
    <w:basedOn w:val="a"/>
    <w:rsid w:val="007531C8"/>
    <w:pPr>
      <w:ind w:firstLine="0"/>
    </w:pPr>
    <w:rPr>
      <w:b/>
      <w:bCs/>
      <w:color w:val="000000"/>
      <w:spacing w:val="20"/>
      <w:sz w:val="26"/>
      <w:szCs w:val="26"/>
    </w:rPr>
  </w:style>
  <w:style w:type="character" w:styleId="a7">
    <w:name w:val="FollowedHyperlink"/>
    <w:rsid w:val="007531C8"/>
    <w:rPr>
      <w:rFonts w:cs="Times New Roman"/>
      <w:color w:val="800080"/>
      <w:u w:val="single"/>
    </w:rPr>
  </w:style>
  <w:style w:type="paragraph" w:styleId="a8">
    <w:name w:val="header"/>
    <w:basedOn w:val="a"/>
    <w:rsid w:val="007531C8"/>
    <w:pPr>
      <w:tabs>
        <w:tab w:val="center" w:pos="4677"/>
        <w:tab w:val="right" w:pos="9355"/>
      </w:tabs>
    </w:pPr>
  </w:style>
  <w:style w:type="table" w:styleId="a9">
    <w:name w:val="Table Grid"/>
    <w:basedOn w:val="a1"/>
    <w:rsid w:val="007531C8"/>
    <w:pPr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6B68E8"/>
    <w:pPr>
      <w:ind w:left="708"/>
    </w:pPr>
  </w:style>
  <w:style w:type="character" w:customStyle="1" w:styleId="apple-converted-space">
    <w:name w:val="apple-converted-space"/>
    <w:rsid w:val="00254595"/>
  </w:style>
  <w:style w:type="paragraph" w:styleId="ab">
    <w:name w:val="Balloon Text"/>
    <w:basedOn w:val="a"/>
    <w:link w:val="ac"/>
    <w:rsid w:val="00127FE2"/>
    <w:rPr>
      <w:rFonts w:ascii="Segoe UI" w:hAnsi="Segoe UI"/>
      <w:sz w:val="18"/>
      <w:szCs w:val="18"/>
      <w:lang w:val="x-none"/>
    </w:rPr>
  </w:style>
  <w:style w:type="character" w:customStyle="1" w:styleId="ac">
    <w:name w:val="Текст выноски Знак"/>
    <w:link w:val="ab"/>
    <w:rsid w:val="00127FE2"/>
    <w:rPr>
      <w:rFonts w:ascii="Segoe UI" w:hAnsi="Segoe UI" w:cs="Segoe UI"/>
      <w:sz w:val="18"/>
      <w:szCs w:val="18"/>
      <w:lang w:eastAsia="lv-LV"/>
    </w:rPr>
  </w:style>
  <w:style w:type="character" w:styleId="ad">
    <w:name w:val="annotation reference"/>
    <w:rsid w:val="003413B3"/>
    <w:rPr>
      <w:sz w:val="16"/>
      <w:szCs w:val="16"/>
    </w:rPr>
  </w:style>
  <w:style w:type="paragraph" w:styleId="ae">
    <w:name w:val="annotation text"/>
    <w:basedOn w:val="a"/>
    <w:link w:val="af"/>
    <w:rsid w:val="003413B3"/>
    <w:rPr>
      <w:sz w:val="20"/>
      <w:szCs w:val="20"/>
      <w:lang w:val="x-none"/>
    </w:rPr>
  </w:style>
  <w:style w:type="character" w:customStyle="1" w:styleId="af">
    <w:name w:val="Текст примечания Знак"/>
    <w:link w:val="ae"/>
    <w:rsid w:val="003413B3"/>
    <w:rPr>
      <w:lang w:eastAsia="lv-LV"/>
    </w:rPr>
  </w:style>
  <w:style w:type="paragraph" w:styleId="af0">
    <w:name w:val="annotation subject"/>
    <w:basedOn w:val="ae"/>
    <w:next w:val="ae"/>
    <w:link w:val="af1"/>
    <w:rsid w:val="003413B3"/>
    <w:rPr>
      <w:b/>
      <w:bCs/>
    </w:rPr>
  </w:style>
  <w:style w:type="character" w:customStyle="1" w:styleId="af1">
    <w:name w:val="Тема примечания Знак"/>
    <w:link w:val="af0"/>
    <w:rsid w:val="003413B3"/>
    <w:rPr>
      <w:b/>
      <w:bCs/>
      <w:lang w:eastAsia="lv-LV"/>
    </w:rPr>
  </w:style>
  <w:style w:type="paragraph" w:styleId="af2">
    <w:name w:val="No Spacing"/>
    <w:uiPriority w:val="1"/>
    <w:qFormat/>
    <w:rsid w:val="0093420D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4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lyus-konkurs@yandex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theatre.polyusgold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olyus-konkurs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FF18A-0459-4284-949D-41924C2EF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1149</Words>
  <Characters>8356</Characters>
  <Application>Microsoft Office Word</Application>
  <DocSecurity>0</DocSecurity>
  <Lines>69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Утверждено:</vt:lpstr>
    </vt:vector>
  </TitlesOfParts>
  <Company>Microsoft</Company>
  <LinksUpToDate>false</LinksUpToDate>
  <CharactersWithSpaces>9487</CharactersWithSpaces>
  <SharedDoc>false</SharedDoc>
  <HLinks>
    <vt:vector size="12" baseType="variant">
      <vt:variant>
        <vt:i4>2031728</vt:i4>
      </vt:variant>
      <vt:variant>
        <vt:i4>3</vt:i4>
      </vt:variant>
      <vt:variant>
        <vt:i4>0</vt:i4>
      </vt:variant>
      <vt:variant>
        <vt:i4>5</vt:i4>
      </vt:variant>
      <vt:variant>
        <vt:lpwstr>mailto:polyus-konkurs@yandex.ru</vt:lpwstr>
      </vt:variant>
      <vt:variant>
        <vt:lpwstr/>
      </vt:variant>
      <vt:variant>
        <vt:i4>2031728</vt:i4>
      </vt:variant>
      <vt:variant>
        <vt:i4>0</vt:i4>
      </vt:variant>
      <vt:variant>
        <vt:i4>0</vt:i4>
      </vt:variant>
      <vt:variant>
        <vt:i4>5</vt:i4>
      </vt:variant>
      <vt:variant>
        <vt:lpwstr>mailto:polyus-konkurs@yandex.ru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Утверждено:</dc:title>
  <dc:creator>Samsung</dc:creator>
  <cp:lastModifiedBy>Васильева Виктория Станиславовна</cp:lastModifiedBy>
  <cp:revision>5</cp:revision>
  <cp:lastPrinted>2016-02-29T11:30:00Z</cp:lastPrinted>
  <dcterms:created xsi:type="dcterms:W3CDTF">2022-01-10T16:01:00Z</dcterms:created>
  <dcterms:modified xsi:type="dcterms:W3CDTF">2022-01-11T15:14:00Z</dcterms:modified>
</cp:coreProperties>
</file>