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7D99A" w14:textId="24D58FFF" w:rsidR="00C449EC" w:rsidRDefault="00C449EC" w:rsidP="00C449EC">
      <w:pPr>
        <w:pStyle w:val="Title"/>
      </w:pPr>
      <w:r>
        <w:t>Разработка алгоритма декодирования сигнала кардиомониторной системы с аудиоканалом передачи данных</w:t>
      </w:r>
    </w:p>
    <w:p w14:paraId="3001FC36" w14:textId="77777777" w:rsidR="00C449EC" w:rsidRDefault="00C449EC">
      <w:pPr>
        <w:spacing w:line="259" w:lineRule="auto"/>
        <w:rPr>
          <w:rFonts w:asciiTheme="majorHAnsi" w:eastAsiaTheme="majorEastAsia" w:hAnsiTheme="majorHAnsi" w:cstheme="majorBidi"/>
          <w:spacing w:val="-10"/>
          <w:kern w:val="28"/>
          <w:sz w:val="56"/>
          <w:szCs w:val="56"/>
        </w:rPr>
      </w:pPr>
      <w:r>
        <w:br w:type="page"/>
      </w:r>
    </w:p>
    <w:p w14:paraId="15029023" w14:textId="0403A75A" w:rsidR="00526F9E" w:rsidRDefault="00526F9E" w:rsidP="00A12288">
      <w:pPr>
        <w:pStyle w:val="Heading1"/>
      </w:pPr>
      <w:r>
        <w:lastRenderedPageBreak/>
        <w:t>Введение</w:t>
      </w:r>
    </w:p>
    <w:p w14:paraId="71927889" w14:textId="2D4AAF4E" w:rsidR="00526F9E" w:rsidRDefault="00526F9E" w:rsidP="00EC5D92">
      <w:pPr>
        <w:pStyle w:val="Heading2"/>
      </w:pPr>
      <w:r>
        <w:t>Актуальность работы</w:t>
      </w:r>
    </w:p>
    <w:p w14:paraId="139F6A10" w14:textId="77777777" w:rsidR="006E0ED5" w:rsidRDefault="00526F9E" w:rsidP="006E0ED5">
      <w:pPr>
        <w:ind w:firstLine="720"/>
      </w:pPr>
      <w:r>
        <w:t xml:space="preserve">Средечно-сосудистые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По прогнозам Всемирной организации здравоохранения, к</w:t>
      </w:r>
      <w:r w:rsidR="00D64655" w:rsidRPr="00D64655">
        <w:t xml:space="preserve"> 2030 году около 23,3 милл</w:t>
      </w:r>
      <w:r w:rsidR="00D64655">
        <w:t>ионов человек умрет от ССЗ</w:t>
      </w:r>
      <w:r w:rsidR="00D64655" w:rsidRPr="00D64655">
        <w:t>, главным образом, от болезней сердца и инсульта</w:t>
      </w:r>
      <w:r w:rsidR="00D64655">
        <w:t>.</w:t>
      </w:r>
    </w:p>
    <w:p w14:paraId="703B374F" w14:textId="65B4A09B" w:rsidR="00D64655" w:rsidRDefault="00D64655" w:rsidP="006E0ED5">
      <w:pPr>
        <w:ind w:firstLine="720"/>
      </w:pPr>
      <w:r>
        <w:t>Сердечно-сосудистые заболевания представляют собой группу болезней сердца и кровеносных сосудов, в которую входят:</w:t>
      </w:r>
    </w:p>
    <w:p w14:paraId="2AC5B43C" w14:textId="77777777" w:rsidR="00D64655" w:rsidRDefault="00D64655" w:rsidP="00D64655">
      <w:pPr>
        <w:pStyle w:val="ListParagraph"/>
        <w:numPr>
          <w:ilvl w:val="0"/>
          <w:numId w:val="7"/>
        </w:numPr>
      </w:pPr>
      <w:r>
        <w:t>ишемическая болезнь сердца – болезнь кровеносных сосудов, снабжающих кровью сердечную мышцу;</w:t>
      </w:r>
    </w:p>
    <w:p w14:paraId="7DA026CD" w14:textId="77777777" w:rsidR="00D64655" w:rsidRDefault="00D64655" w:rsidP="00D64655">
      <w:pPr>
        <w:pStyle w:val="ListParagraph"/>
        <w:numPr>
          <w:ilvl w:val="0"/>
          <w:numId w:val="7"/>
        </w:numPr>
      </w:pPr>
      <w:r>
        <w:t>болезнь сосудов головного мозга – болезнь кровеносных сосудов, снабжающих кровью мозг;</w:t>
      </w:r>
    </w:p>
    <w:p w14:paraId="03FD91D8" w14:textId="77777777" w:rsidR="00D64655" w:rsidRDefault="00D64655" w:rsidP="00D64655">
      <w:pPr>
        <w:pStyle w:val="ListParagraph"/>
        <w:numPr>
          <w:ilvl w:val="0"/>
          <w:numId w:val="7"/>
        </w:numPr>
      </w:pPr>
      <w:r>
        <w:t>болезнь периферических артерий – болезнь кровеносных сосудов, снабжающих кровью руки и ноги;</w:t>
      </w:r>
    </w:p>
    <w:p w14:paraId="31D0B940" w14:textId="77777777" w:rsidR="00D64655" w:rsidRDefault="00D64655" w:rsidP="00D64655">
      <w:pPr>
        <w:pStyle w:val="ListParagraph"/>
        <w:numPr>
          <w:ilvl w:val="0"/>
          <w:numId w:val="7"/>
        </w:numPr>
      </w:pPr>
      <w:r>
        <w:t>ревмокардит – поражение сердечной мышцы и сердечных клапанов в результате ревматической атаки, вызываемой стрептококковыми бактериями;</w:t>
      </w:r>
    </w:p>
    <w:p w14:paraId="2F5FA56A" w14:textId="77777777" w:rsidR="00D64655" w:rsidRDefault="00D64655" w:rsidP="00D64655">
      <w:pPr>
        <w:pStyle w:val="ListParagraph"/>
        <w:numPr>
          <w:ilvl w:val="0"/>
          <w:numId w:val="7"/>
        </w:numPr>
      </w:pPr>
      <w:r>
        <w:t>врожденный порок сердца – существующие с рождения деформации строения сердца;</w:t>
      </w:r>
    </w:p>
    <w:p w14:paraId="58D05A3B" w14:textId="29A8D5C7" w:rsidR="006E0ED5" w:rsidRDefault="00D64655" w:rsidP="00B045E1">
      <w:pPr>
        <w:pStyle w:val="ListParagraph"/>
        <w:numPr>
          <w:ilvl w:val="0"/>
          <w:numId w:val="7"/>
        </w:numPr>
      </w:pPr>
      <w:r>
        <w:t>тромбоз глубоких вен и эмболия легких – образование в ножных венах сгустков крови, которые могут смещаться и двигаться к сердцу и легким</w:t>
      </w:r>
    </w:p>
    <w:p w14:paraId="4C227EB2" w14:textId="77777777" w:rsidR="006E0ED5" w:rsidRDefault="006E0ED5" w:rsidP="006E0ED5">
      <w:pPr>
        <w:ind w:firstLine="720"/>
      </w:pPr>
      <w:r>
        <w:t>В современном ритме жизни очень тяжело избежать факторов риска болезней сердца и сосудов. К таким факторам в том числе относятся неправильное питание, физическая инертность и употребление табака. 80</w:t>
      </w:r>
      <w:r w:rsidRPr="006E0ED5">
        <w:t>%</w:t>
      </w:r>
      <w:r>
        <w:t xml:space="preserve"> случаев ишемической болезни сердца и болезни сосудов головного мозга происходят именно по этим причинам.</w:t>
      </w:r>
    </w:p>
    <w:p w14:paraId="4D1DFF7F" w14:textId="0EA285ED" w:rsidR="006E0ED5" w:rsidRDefault="006E0ED5" w:rsidP="006E0ED5">
      <w:pPr>
        <w:ind w:firstLine="720"/>
      </w:pPr>
      <w:r w:rsidRPr="006E0ED5">
        <w:t>Существует также целый ряд факторов, влияющих на развитие хронических болезней, или "основополагающих причин". Они являются отражением основных движущих сил, приводящих к социальным, экономическим и культурным изменениям — это глобализация, урбанизация и старение населения.</w:t>
      </w:r>
    </w:p>
    <w:p w14:paraId="47EF94FE" w14:textId="35617EB3" w:rsidR="006E0ED5" w:rsidRDefault="006E0ED5" w:rsidP="006E0ED5">
      <w:pPr>
        <w:ind w:firstLine="720"/>
      </w:pPr>
      <w:r>
        <w:lastRenderedPageBreak/>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01110BDA" w14:textId="420CEC7A" w:rsidR="00E06387" w:rsidRDefault="00E06387" w:rsidP="006E0ED5">
      <w:pPr>
        <w:ind w:firstLine="720"/>
      </w:pPr>
      <w:r>
        <w:t>Несмотря на достаточно простые меры профилактики ССЗ, далеко не все люди могут регулярно выолнять мероприятия по диагностике своего здоровья, в т.ч. снимать и анализировать электрокардиограмму.</w:t>
      </w:r>
    </w:p>
    <w:p w14:paraId="321CBE5D" w14:textId="4248B297" w:rsidR="00E1718E" w:rsidRDefault="00E1718E" w:rsidP="00EC5D92">
      <w:pPr>
        <w:pStyle w:val="Heading2"/>
      </w:pPr>
      <w:r>
        <w:t>Обхект и предмет исследования</w:t>
      </w:r>
    </w:p>
    <w:p w14:paraId="02CB793B" w14:textId="65CACE1B" w:rsidR="00E1718E" w:rsidRDefault="00C449EC" w:rsidP="00C449EC">
      <w:r>
        <w:tab/>
      </w:r>
      <w:r w:rsidR="00E1718E">
        <w:t xml:space="preserve">Объектом исследования данной дипломной работы является сопряжение универсального кардиомонитора с аудиоканалом передачи данных и </w:t>
      </w:r>
      <w:r w:rsidR="00587EB8">
        <w:t>устройства – приемника, декодирующего и обрабатывающего входящий с кардиомонитора аудиосигнал.</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EC5D92">
      <w:pPr>
        <w:pStyle w:val="Heading2"/>
      </w:pPr>
      <w:r>
        <w:t>Цель и задачи дипломной работы</w:t>
      </w:r>
    </w:p>
    <w:p w14:paraId="64A63F1E" w14:textId="22811D0A" w:rsidR="006E0ED5" w:rsidRDefault="00587EB8" w:rsidP="006E0ED5">
      <w:r>
        <w:tab/>
        <w:t>Целью дипломной работы является разработка устойчивого и эффективного алгоритма декодирования сигнала кардиомониторной системы с аудиоканалом передачи данных</w:t>
      </w:r>
      <w:r w:rsidR="00F3247E">
        <w:t xml:space="preserve"> при наличии случайных помех.</w:t>
      </w:r>
    </w:p>
    <w:p w14:paraId="0D52BC9A" w14:textId="0D88CDE2" w:rsidR="006E0ED5" w:rsidRDefault="00F3247E" w:rsidP="006E0ED5">
      <w:r>
        <w:tab/>
        <w:t>Задачами данной работы в связи с указанной целью являются:</w:t>
      </w:r>
    </w:p>
    <w:p w14:paraId="56AB87E2" w14:textId="19E57F0D" w:rsidR="00F3247E" w:rsidRDefault="0091319D" w:rsidP="00F3247E">
      <w:pPr>
        <w:pStyle w:val="ListParagraph"/>
        <w:numPr>
          <w:ilvl w:val="0"/>
          <w:numId w:val="8"/>
        </w:numPr>
      </w:pPr>
      <w:r>
        <w:t>Обнаружить данные во входящем сигнале</w:t>
      </w:r>
    </w:p>
    <w:p w14:paraId="16216327" w14:textId="216316AD" w:rsidR="0091319D" w:rsidRDefault="0091319D" w:rsidP="00F3247E">
      <w:pPr>
        <w:pStyle w:val="ListParagraph"/>
        <w:numPr>
          <w:ilvl w:val="0"/>
          <w:numId w:val="8"/>
        </w:numPr>
      </w:pPr>
      <w:r>
        <w:t>Декодировать полученные данные</w:t>
      </w:r>
    </w:p>
    <w:p w14:paraId="1447CBD3" w14:textId="27829CA8" w:rsidR="0091319D" w:rsidRDefault="0091319D" w:rsidP="00F3247E">
      <w:pPr>
        <w:pStyle w:val="ListParagraph"/>
        <w:numPr>
          <w:ilvl w:val="0"/>
          <w:numId w:val="8"/>
        </w:numPr>
      </w:pPr>
      <w:r>
        <w:t>Представить декодированные данные в понятном человеку виде (график кардиограммы)</w:t>
      </w:r>
    </w:p>
    <w:p w14:paraId="7169A716" w14:textId="4DA1694E" w:rsidR="0091319D" w:rsidRDefault="0091319D" w:rsidP="00EC5D92">
      <w:pPr>
        <w:pStyle w:val="Heading2"/>
      </w:pPr>
      <w:r>
        <w:lastRenderedPageBreak/>
        <w:t>Гипотеза</w:t>
      </w:r>
    </w:p>
    <w:p w14:paraId="0C0B38D5" w14:textId="18986B85" w:rsidR="0091319D" w:rsidRPr="0091319D" w:rsidRDefault="0091319D" w:rsidP="0091319D">
      <w:r>
        <w:t>Тут будет гипотеза</w:t>
      </w:r>
    </w:p>
    <w:p w14:paraId="4451A2BD" w14:textId="5C5D8D86" w:rsidR="0091319D" w:rsidRDefault="0091319D" w:rsidP="00EC5D92">
      <w:pPr>
        <w:pStyle w:val="Heading2"/>
      </w:pPr>
      <w:r>
        <w:t>Методы исследования</w:t>
      </w:r>
    </w:p>
    <w:p w14:paraId="0ADD06E1" w14:textId="12B17F8E" w:rsidR="0091319D" w:rsidRDefault="0091319D" w:rsidP="0091319D">
      <w:r>
        <w:tab/>
        <w:t>В процессе написания данной работы были использованы следующие методы:</w:t>
      </w:r>
    </w:p>
    <w:p w14:paraId="7CD857E9" w14:textId="48260DFE" w:rsidR="0091319D" w:rsidRDefault="0091319D" w:rsidP="0091319D">
      <w:pPr>
        <w:pStyle w:val="ListParagraph"/>
        <w:numPr>
          <w:ilvl w:val="0"/>
          <w:numId w:val="9"/>
        </w:numPr>
      </w:pPr>
      <w:r>
        <w:t>Анализ литератры</w:t>
      </w:r>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EC5D92">
      <w:pPr>
        <w:pStyle w:val="Heading2"/>
      </w:pPr>
      <w:r>
        <w:t>Научная новизна и практическая значимость исследуемой проблемы</w:t>
      </w:r>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перенесного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tab/>
        <w:t>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аудиоинтерфейсом.</w:t>
      </w:r>
    </w:p>
    <w:p w14:paraId="65CF0C42" w14:textId="3F00E8C2" w:rsidR="006E0ED5" w:rsidRDefault="000A783A" w:rsidP="00EC5D92">
      <w:pPr>
        <w:pStyle w:val="Heading2"/>
      </w:pPr>
      <w:r>
        <w:t>Описание структуры работы</w:t>
      </w:r>
    </w:p>
    <w:p w14:paraId="317A61A6" w14:textId="77777777" w:rsidR="000A783A" w:rsidRPr="000A783A" w:rsidRDefault="000A783A" w:rsidP="000A783A"/>
    <w:p w14:paraId="68F5805F" w14:textId="77777777" w:rsidR="00526F9E" w:rsidRPr="00526F9E" w:rsidRDefault="00526F9E" w:rsidP="00D64655"/>
    <w:p w14:paraId="1B27060D" w14:textId="77777777" w:rsidR="00526F9E" w:rsidRDefault="00526F9E" w:rsidP="00D64655"/>
    <w:p w14:paraId="431FD1F3" w14:textId="77777777" w:rsidR="00526F9E" w:rsidRDefault="00526F9E" w:rsidP="00D64655"/>
    <w:p w14:paraId="36C63E14" w14:textId="77777777" w:rsidR="00526F9E" w:rsidRDefault="00526F9E" w:rsidP="00D64655"/>
    <w:p w14:paraId="6E486732" w14:textId="77777777" w:rsidR="00526F9E" w:rsidRDefault="00526F9E" w:rsidP="00D64655"/>
    <w:p w14:paraId="6AABD283" w14:textId="77777777" w:rsidR="00526F9E" w:rsidRDefault="00526F9E" w:rsidP="00D64655"/>
    <w:p w14:paraId="4889D064" w14:textId="0C618AAF" w:rsidR="000A783A" w:rsidRDefault="00526F9E" w:rsidP="00553434">
      <w:pPr>
        <w:pStyle w:val="Heading1"/>
      </w:pPr>
      <w:r>
        <w:br w:type="page"/>
      </w:r>
      <w:r w:rsidR="000A783A">
        <w:lastRenderedPageBreak/>
        <w:t>Теоретическая база работы</w:t>
      </w:r>
    </w:p>
    <w:p w14:paraId="6BF3405B" w14:textId="3E4A26B7" w:rsidR="000A783A" w:rsidRPr="000A783A" w:rsidRDefault="000A783A" w:rsidP="00EC5D92">
      <w:pPr>
        <w:pStyle w:val="Heading2"/>
        <w:numPr>
          <w:ilvl w:val="1"/>
          <w:numId w:val="10"/>
        </w:numPr>
      </w:pPr>
      <w:r>
        <w:t>Согласованный (оптимальный) фильтр</w:t>
      </w:r>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3F60EA72" w14:textId="23C292FD" w:rsidR="000A783A" w:rsidRDefault="000A783A" w:rsidP="000A783A">
      <w:pPr>
        <w:ind w:firstLine="360"/>
      </w:pPr>
      <w:r w:rsidRPr="001176C3">
        <w:t>Проблема помехоустойчивости включает в себя бол</w:t>
      </w:r>
      <w:r>
        <w:t>ьшое число других проблем</w:t>
      </w:r>
      <w:r w:rsidRPr="001176C3">
        <w:t>: генерирование мощных колебаний, освоение и выбор волн, обеспечивающий благоприятные усл</w:t>
      </w:r>
      <w:r>
        <w:t>овия распространения</w:t>
      </w:r>
      <w:r w:rsidRPr="001176C3">
        <w:t xml:space="preserve">, поиски </w:t>
      </w:r>
      <w:r>
        <w:t xml:space="preserve">новых способов </w:t>
      </w:r>
      <w:r w:rsidRPr="001176C3">
        <w:t xml:space="preserve">обработки </w:t>
      </w:r>
      <w:r>
        <w:t xml:space="preserve">сигналов </w:t>
      </w:r>
      <w:r w:rsidRPr="001176C3">
        <w:t>на фоне помех и т. д.</w:t>
      </w:r>
    </w:p>
    <w:p w14:paraId="48FD024F" w14:textId="77777777" w:rsidR="000A783A" w:rsidRDefault="000A783A" w:rsidP="000A783A">
      <w:pPr>
        <w:jc w:val="center"/>
      </w:pPr>
      <w:r>
        <w:rPr>
          <w:noProof/>
        </w:rPr>
        <w:drawing>
          <wp:inline distT="0" distB="0" distL="0" distR="0" wp14:anchorId="0F829D5D" wp14:editId="20DBA919">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D4E5A0E" w14:textId="7A8DB0AC" w:rsidR="000A783A" w:rsidRDefault="000A783A" w:rsidP="000A783A">
      <w:pPr>
        <w:pStyle w:val="Caption"/>
        <w:jc w:val="center"/>
      </w:pPr>
      <w:bookmarkStart w:id="0" w:name="_Ref388917749"/>
      <w:r>
        <w:t>Воздействие сигнала и помехи на линейный четырехполосник</w:t>
      </w:r>
    </w:p>
    <w:p w14:paraId="31E19E42" w14:textId="24A7F110" w:rsidR="000A783A" w:rsidRPr="001176C3" w:rsidRDefault="000A783A" w:rsidP="000A783A">
      <w:pPr>
        <w:pStyle w:val="Caption"/>
        <w:jc w:val="center"/>
      </w:pPr>
      <w:bookmarkStart w:id="1"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374809">
        <w:rPr>
          <w:noProof/>
        </w:rPr>
        <w:t>1</w:t>
      </w:r>
      <w:r>
        <w:fldChar w:fldCharType="end"/>
      </w:r>
      <w:bookmarkEnd w:id="0"/>
      <w:bookmarkEnd w:id="1"/>
    </w:p>
    <w:p w14:paraId="6E1A33AF" w14:textId="14D026AD" w:rsidR="000A783A" w:rsidRPr="001176C3" w:rsidRDefault="000A783A" w:rsidP="00785A6B">
      <w:pPr>
        <w:ind w:firstLine="720"/>
      </w:pPr>
      <w:r w:rsidRPr="001176C3">
        <w:t>Для теории сигналов особый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На протяжении длительного периода развития радиотехники к подобным частотным фильтрам предъявлялось требование возможно более равномерного пропускания спектра сигнала и возможно более полного подавления частот вне этого спектра. Идеальным считался фильтр с прямоугольной П-образной АЧХ.</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lastRenderedPageBreak/>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492E9954" w:rsidR="000A783A" w:rsidRPr="001176C3" w:rsidRDefault="000A783A" w:rsidP="006459F1">
      <w:pPr>
        <w:ind w:firstLine="720"/>
      </w:pPr>
      <w:r w:rsidRPr="001176C3">
        <w:t>Коренной перелом в теории и практике линейной фильтрации связан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67C4985C" w14:textId="67F66428"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 наибольшее распространение получил критерий максимума отношения сигнал-помеха на выходе фильтра. В настоящей главе рассматриваются только такие фильтры.</w:t>
      </w:r>
    </w:p>
    <w:p w14:paraId="24E77891" w14:textId="63BFBB64" w:rsidR="006459F1" w:rsidRDefault="000A783A" w:rsidP="006459F1">
      <w:pPr>
        <w:ind w:firstLine="720"/>
      </w:pPr>
      <w:r>
        <w:t>Требования к фильтру, максимизирующему отношение сигнал-помеха, можно сфор</w:t>
      </w:r>
      <w:r w:rsidR="006459F1">
        <w:t xml:space="preserve">мулировать следующим образом: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четырехполосника с постоянными параметрами и передаточной функцией </w:t>
      </w:r>
      <w:r w:rsidR="000A783A" w:rsidRPr="006459F1">
        <w:rPr>
          <w:b/>
        </w:rPr>
        <w:t xml:space="preserve">K(iω)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0A783A" w:rsidRPr="001176C3">
        <w:t xml:space="preserve">рис. </w:t>
      </w:r>
      <w:r w:rsidR="000A783A" w:rsidRPr="001176C3">
        <w:rPr>
          <w:noProof/>
        </w:rPr>
        <w:t>5</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Pr="00830436"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sidRPr="00830436">
        <w:rPr>
          <w:b/>
        </w:rPr>
        <w:t>K(iω) = K(ω) e</w:t>
      </w:r>
      <w:r w:rsidRPr="00830436">
        <w:rPr>
          <w:b/>
          <w:vertAlign w:val="superscript"/>
        </w:rPr>
        <w:t>iφ</w:t>
      </w:r>
      <w:r w:rsidRPr="00830436">
        <w:rPr>
          <w:b/>
          <w:vertAlign w:val="subscript"/>
        </w:rPr>
        <w:t>k</w:t>
      </w:r>
      <w:r w:rsidRPr="00830436">
        <w:rPr>
          <w:b/>
          <w:vertAlign w:val="superscript"/>
        </w:rPr>
        <w:t>(ω)</w:t>
      </w:r>
      <w:r w:rsidRPr="00830436">
        <w:rPr>
          <w:b/>
        </w:rPr>
        <w:t>.</w:t>
      </w:r>
    </w:p>
    <w:p w14:paraId="19368070" w14:textId="3CD6426F" w:rsidR="000A783A" w:rsidRDefault="006459F1" w:rsidP="006459F1">
      <w:pPr>
        <w:ind w:firstLine="720"/>
      </w:pPr>
      <w:r>
        <w:lastRenderedPageBreak/>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r w:rsidR="000A783A" w:rsidRPr="00266B8D">
        <w:rPr>
          <w:b/>
          <w:vertAlign w:val="superscript"/>
        </w:rPr>
        <w:t>φ</w:t>
      </w:r>
      <w:r w:rsidR="000A783A" w:rsidRPr="00266B8D">
        <w:rPr>
          <w:b/>
          <w:vertAlign w:val="subscript"/>
        </w:rPr>
        <w:t>k</w:t>
      </w:r>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r w:rsidR="000A783A">
        <w:rPr>
          <w:b/>
        </w:rPr>
        <w:t>const</w:t>
      </w:r>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r>
        <w:rPr>
          <w:b/>
        </w:rPr>
        <w:t xml:space="preserve">iω) </w:t>
      </w:r>
      <w:r>
        <w:t>составим выражение для сигнала и шума на выходе фильтра сначала порознь, а затем в виде их отношения.</w:t>
      </w:r>
    </w:p>
    <w:p w14:paraId="608985C0" w14:textId="77777777" w:rsidR="000A783A" w:rsidRDefault="000A783A" w:rsidP="003A759E">
      <w:pPr>
        <w:ind w:firstLine="720"/>
      </w:pPr>
      <w:r>
        <w:t>Сигнал в фикисированный момент времени t</w:t>
      </w:r>
      <w:r w:rsidRPr="00266B8D">
        <w:rPr>
          <w:vertAlign w:val="subscript"/>
        </w:rPr>
        <w:t>0</w:t>
      </w:r>
      <w:r w:rsidRPr="00266B8D">
        <w:t xml:space="preserve"> </w:t>
      </w:r>
      <w:r>
        <w:t>определяем общим выражением</w:t>
      </w:r>
    </w:p>
    <w:p w14:paraId="16DD0E1D" w14:textId="77777777" w:rsidR="000A783A" w:rsidRDefault="000A783A"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2"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9835D5">
        <w:rPr>
          <w:noProof/>
        </w:rPr>
        <w:t>1</w:t>
      </w:r>
      <w:r>
        <w:fldChar w:fldCharType="end"/>
      </w:r>
      <w:bookmarkEnd w:id="2"/>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0A783A"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099B03A"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Pr="00164315">
        <w:t xml:space="preserve">фор. </w:t>
      </w:r>
      <w:r w:rsidRPr="00164315">
        <w:rPr>
          <w:noProof/>
        </w:rPr>
        <w:t>24</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r>
        <w:rPr>
          <w:b/>
        </w:rPr>
        <w:t>e</w:t>
      </w:r>
      <w:r>
        <w:rPr>
          <w:b/>
          <w:vertAlign w:val="superscript"/>
        </w:rPr>
        <w:t>iθs</w:t>
      </w:r>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commentRangeStart w:id="3"/>
      <w:r w:rsidRPr="00164315">
        <w:t xml:space="preserve">Смысл и минимально возможное значение </w:t>
      </w:r>
      <w:r>
        <w:t>t</w:t>
      </w:r>
      <w:r w:rsidRPr="00164315">
        <w:rPr>
          <w:vertAlign w:val="subscript"/>
        </w:rPr>
        <w:t>0</w:t>
      </w:r>
      <w:r w:rsidRPr="00164315">
        <w:t xml:space="preserve"> подробнее рассматриваются в 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3"/>
      <w:r w:rsidR="003A759E">
        <w:rPr>
          <w:rStyle w:val="CommentReference"/>
        </w:rPr>
        <w:commentReference w:id="3"/>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0A783A"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4" w:name="_Ref388919911"/>
      <w:r>
        <w:t xml:space="preserve">фор. </w:t>
      </w:r>
      <w:r>
        <w:fldChar w:fldCharType="begin"/>
      </w:r>
      <w:r>
        <w:instrText xml:space="preserve"> SEQ фор. \* ARABIC </w:instrText>
      </w:r>
      <w:r>
        <w:fldChar w:fldCharType="separate"/>
      </w:r>
      <w:r w:rsidR="009835D5">
        <w:rPr>
          <w:noProof/>
        </w:rPr>
        <w:t>2</w:t>
      </w:r>
      <w:r>
        <w:rPr>
          <w:noProof/>
        </w:rPr>
        <w:fldChar w:fldCharType="end"/>
      </w:r>
      <w:bookmarkEnd w:id="4"/>
    </w:p>
    <w:p w14:paraId="31C8C390" w14:textId="7E034573" w:rsidR="003A759E" w:rsidRDefault="003A759E">
      <w:pPr>
        <w:spacing w:line="259" w:lineRule="auto"/>
      </w:pPr>
      <w:r>
        <w:br w:type="page"/>
      </w:r>
    </w:p>
    <w:p w14:paraId="1DDF29B8" w14:textId="77777777" w:rsidR="000A783A" w:rsidRDefault="000A783A" w:rsidP="003A759E">
      <w:pPr>
        <w:ind w:firstLine="720"/>
      </w:pPr>
      <w:r>
        <w:lastRenderedPageBreak/>
        <w:t>Воспользуемся известным неравенством Шварца</w:t>
      </w:r>
    </w:p>
    <w:p w14:paraId="15504A31" w14:textId="77777777" w:rsidR="000A783A" w:rsidRDefault="000A783A"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5"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9835D5">
        <w:rPr>
          <w:noProof/>
        </w:rPr>
        <w:t>3</w:t>
      </w:r>
      <w:r>
        <w:fldChar w:fldCharType="end"/>
      </w:r>
      <w:bookmarkEnd w:id="5"/>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0A783A"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6"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9835D5">
        <w:rPr>
          <w:noProof/>
        </w:rPr>
        <w:t>4</w:t>
      </w:r>
      <w:r>
        <w:fldChar w:fldCharType="end"/>
      </w:r>
      <w:bookmarkEnd w:id="6"/>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Pr="004965A7">
        <w:t xml:space="preserve">фор. </w:t>
      </w:r>
      <w:r w:rsidRPr="00E31F87">
        <w:rPr>
          <w:noProof/>
        </w:rPr>
        <w:t>26</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r>
        <w:rPr>
          <w:b/>
        </w:rPr>
        <w:t>e</w:t>
      </w:r>
      <w:r>
        <w:rPr>
          <w:b/>
          <w:vertAlign w:val="superscript"/>
        </w:rPr>
        <w:t>iθs</w:t>
      </w:r>
      <w:r w:rsidRPr="00242942">
        <w:rPr>
          <w:b/>
          <w:vertAlign w:val="superscript"/>
        </w:rPr>
        <w:t>(</w:t>
      </w:r>
      <w:r>
        <w:rPr>
          <w:b/>
          <w:vertAlign w:val="superscript"/>
        </w:rPr>
        <w:t>ω</w:t>
      </w:r>
      <w:r w:rsidRPr="00242942">
        <w:rPr>
          <w:b/>
          <w:vertAlign w:val="superscript"/>
        </w:rPr>
        <w:t>)</w:t>
      </w:r>
      <w:r w:rsidRPr="00242942">
        <w:rPr>
          <w:b/>
        </w:rPr>
        <w:t xml:space="preserve"> </w:t>
      </w:r>
      <w:r>
        <w:t xml:space="preserve"> и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r>
        <w:rPr>
          <w:b/>
        </w:rPr>
        <w:t>e</w:t>
      </w:r>
      <w:r>
        <w:rPr>
          <w:b/>
          <w:vertAlign w:val="superscript"/>
        </w:rPr>
        <w:t>i</w:t>
      </w:r>
      <w:r w:rsidRPr="00242942">
        <w:rPr>
          <w:b/>
          <w:vertAlign w:val="superscript"/>
        </w:rPr>
        <w:t>[</w:t>
      </w:r>
      <w:r>
        <w:rPr>
          <w:b/>
          <w:vertAlign w:val="superscript"/>
        </w:rPr>
        <w:t>φk</w:t>
      </w:r>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Pr="004965A7">
        <w:t xml:space="preserve">фор. </w:t>
      </w:r>
      <w:r w:rsidRPr="00242942">
        <w:rPr>
          <w:noProof/>
        </w:rPr>
        <w:t>26</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9835D5">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Pr="00242942">
        <w:t xml:space="preserve">фор. </w:t>
      </w:r>
      <w:r w:rsidRPr="00242942">
        <w:rPr>
          <w:noProof/>
        </w:rPr>
        <w:t>25</w:t>
      </w:r>
      <w:r>
        <w:fldChar w:fldCharType="end"/>
      </w:r>
      <w:r>
        <w:t xml:space="preserve"> позволяет составить следующее неравенство:</w:t>
      </w:r>
    </w:p>
    <w:p w14:paraId="327354D0" w14:textId="77777777" w:rsidR="000A783A" w:rsidRDefault="000A783A"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9835D5">
        <w:rPr>
          <w:noProof/>
        </w:rPr>
        <w:t>6</w:t>
      </w:r>
      <w:r>
        <w:fldChar w:fldCharType="end"/>
      </w:r>
    </w:p>
    <w:p w14:paraId="6C75339C" w14:textId="679A2CA7" w:rsidR="000A783A" w:rsidRDefault="000A783A" w:rsidP="003A759E">
      <w:pPr>
        <w:ind w:firstLine="720"/>
      </w:pPr>
      <w:r>
        <w:t xml:space="preserve">Учитывая, что выражене в квадратных скобках правой части этого неравеснства есть не что иное, как полная энергия </w:t>
      </w:r>
      <w:r w:rsidRPr="003A759E">
        <w:rPr>
          <w:b/>
        </w:rPr>
        <w:t>Э</w:t>
      </w:r>
      <w:r>
        <w:t xml:space="preserve"> входного сигнала, приходим к следующему результату:</w:t>
      </w:r>
    </w:p>
    <w:p w14:paraId="6749E03B" w14:textId="77777777" w:rsidR="000A783A" w:rsidRDefault="000A783A"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9835D5">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Pr="004965A7">
        <w:t xml:space="preserve">фор. </w:t>
      </w:r>
      <w:r w:rsidRPr="00080A85">
        <w:rPr>
          <w:noProof/>
        </w:rPr>
        <w:t>27</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9835D5">
        <w:rPr>
          <w:noProof/>
        </w:rPr>
        <w:t>8</w:t>
      </w:r>
      <w:r>
        <w:fldChar w:fldCharType="end"/>
      </w:r>
    </w:p>
    <w:p w14:paraId="6B352E29" w14:textId="77777777" w:rsidR="000A783A" w:rsidRDefault="000A783A" w:rsidP="000A783A">
      <w:r>
        <w:t>или, что то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7"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9</w:t>
      </w:r>
      <w:r>
        <w:fldChar w:fldCharType="end"/>
      </w:r>
      <w:bookmarkEnd w:id="7"/>
    </w:p>
    <w:p w14:paraId="754740F0" w14:textId="77777777" w:rsidR="000A783A" w:rsidRDefault="000A783A" w:rsidP="000A783A"/>
    <w:p w14:paraId="4993276E" w14:textId="77777777" w:rsidR="000A783A" w:rsidRPr="00711AF2" w:rsidRDefault="000A783A" w:rsidP="003A759E">
      <w:pPr>
        <w:ind w:firstLine="720"/>
      </w:pPr>
      <w:r w:rsidRPr="00711AF2">
        <w:t>Полученное соотношение полностью определяет передаточную функцию фильтра, максимизирующего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r>
        <w:rPr>
          <w:b/>
        </w:rPr>
        <w:t>iω</w:t>
      </w:r>
      <w:r w:rsidRPr="00711AF2">
        <w:rPr>
          <w:b/>
        </w:rPr>
        <w:t>)</w:t>
      </w:r>
      <w:r>
        <w:t xml:space="preserve">, отвечающая условию </w:t>
      </w:r>
      <w:r>
        <w:fldChar w:fldCharType="begin"/>
      </w:r>
      <w:r>
        <w:instrText xml:space="preserve"> REF _Ref388920902 \h </w:instrText>
      </w:r>
      <w:r>
        <w:fldChar w:fldCharType="separate"/>
      </w:r>
      <w:r w:rsidRPr="00711AF2">
        <w:t xml:space="preserve">фор. </w:t>
      </w:r>
      <w:r w:rsidRPr="00711AF2">
        <w:rPr>
          <w:noProof/>
        </w:rPr>
        <w:t>32</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0A783A"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Pr="00711AF2">
        <w:t xml:space="preserve">фор. </w:t>
      </w:r>
      <w:r w:rsidRPr="00711AF2">
        <w:rPr>
          <w:noProof/>
        </w:rPr>
        <w:t>32</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0A783A"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8"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11</w:t>
      </w:r>
      <w:r>
        <w:fldChar w:fldCharType="end"/>
      </w:r>
      <w:bookmarkEnd w:id="8"/>
    </w:p>
    <w:p w14:paraId="009B24EF" w14:textId="77777777" w:rsidR="000A783A" w:rsidRDefault="000A783A" w:rsidP="000A783A">
      <w:pPr>
        <w:pStyle w:val="ListParagraph"/>
        <w:numPr>
          <w:ilvl w:val="0"/>
          <w:numId w:val="3"/>
        </w:numPr>
      </w:pPr>
      <w:r>
        <w:lastRenderedPageBreak/>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9"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9835D5">
        <w:rPr>
          <w:noProof/>
        </w:rPr>
        <w:t>12</w:t>
      </w:r>
      <w:r>
        <w:fldChar w:fldCharType="end"/>
      </w:r>
      <w:bookmarkEnd w:id="9"/>
    </w:p>
    <w:p w14:paraId="25F35802" w14:textId="7E51E686" w:rsidR="000A783A" w:rsidRPr="00711AF2" w:rsidRDefault="000A783A" w:rsidP="00830436">
      <w:pPr>
        <w:ind w:firstLine="720"/>
      </w:pPr>
      <w:r w:rsidRPr="00711AF2">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77777777"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Pr="00711AF2">
        <w:t xml:space="preserve">фор. </w:t>
      </w:r>
      <w:r w:rsidRPr="00711AF2">
        <w:rPr>
          <w:noProof/>
        </w:rPr>
        <w:t>34</w:t>
      </w:r>
      <w:r>
        <w:fldChar w:fldCharType="end"/>
      </w:r>
      <w:r>
        <w:t xml:space="preserve"> и </w:t>
      </w:r>
      <w:r>
        <w:fldChar w:fldCharType="begin"/>
      </w:r>
      <w:r>
        <w:instrText xml:space="preserve"> REF _Ref388921207 \h </w:instrText>
      </w:r>
      <w:r>
        <w:fldChar w:fldCharType="separate"/>
      </w:r>
      <w:r w:rsidRPr="00711AF2">
        <w:t xml:space="preserve">фор. </w:t>
      </w:r>
      <w:r w:rsidRPr="00711AF2">
        <w:rPr>
          <w:noProof/>
        </w:rPr>
        <w:t>35</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r>
        <w:rPr>
          <w:b/>
        </w:rPr>
        <w:t>θ</w:t>
      </w:r>
      <w:r>
        <w:rPr>
          <w:b/>
          <w:vertAlign w:val="subscript"/>
        </w:rPr>
        <w:t>s</w:t>
      </w:r>
      <w:r w:rsidRPr="00711AF2">
        <w:rPr>
          <w:b/>
        </w:rPr>
        <w:t>(</w:t>
      </w:r>
      <w:r>
        <w:rPr>
          <w:b/>
        </w:rPr>
        <w:t>ω</w:t>
      </w:r>
      <w:r w:rsidRPr="00711AF2">
        <w:rPr>
          <w:b/>
        </w:rPr>
        <w:t>)</w:t>
      </w:r>
      <w:r w:rsidRPr="00711AF2">
        <w:t xml:space="preserve"> равен по величине и обратен по знаку начальной фазе соответствующей составляющей спектра  </w:t>
      </w:r>
      <w:r>
        <w:rPr>
          <w:b/>
        </w:rPr>
        <w:t>S</w:t>
      </w:r>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r>
        <w:rPr>
          <w:b/>
        </w:rPr>
        <w:t>φ</w:t>
      </w:r>
      <w:r>
        <w:rPr>
          <w:b/>
          <w:vertAlign w:val="subscript"/>
        </w:rPr>
        <w:t>k</w:t>
      </w:r>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r>
        <w:rPr>
          <w:b/>
        </w:rPr>
        <w:t>φ</w:t>
      </w:r>
      <w:r>
        <w:rPr>
          <w:b/>
          <w:vertAlign w:val="subscript"/>
        </w:rPr>
        <w:t>k</w:t>
      </w:r>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r>
        <w:rPr>
          <w:b/>
        </w:rPr>
        <w:t>θ</w:t>
      </w:r>
      <w:r>
        <w:rPr>
          <w:b/>
          <w:vertAlign w:val="subscript"/>
        </w:rPr>
        <w:t>s</w:t>
      </w:r>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r>
        <w:rPr>
          <w:b/>
        </w:rPr>
        <w:t>θ</w:t>
      </w:r>
      <w:r>
        <w:rPr>
          <w:b/>
          <w:vertAlign w:val="subscript"/>
        </w:rPr>
        <w:t>s</w:t>
      </w:r>
      <w:r w:rsidRPr="00711AF2">
        <w:rPr>
          <w:b/>
        </w:rPr>
        <w:t>(</w:t>
      </w:r>
      <w:r>
        <w:rPr>
          <w:b/>
        </w:rPr>
        <w:t>ω</w:t>
      </w:r>
      <w:r w:rsidRPr="00711AF2">
        <w:rPr>
          <w:b/>
        </w:rPr>
        <w:t>)</w:t>
      </w:r>
      <w:r w:rsidRPr="00711AF2">
        <w:t xml:space="preserve"> и полной ФЧХ фильтра </w:t>
      </w:r>
      <w:r w:rsidRPr="00711AF2">
        <w:rPr>
          <w:b/>
        </w:rPr>
        <w:t>φ</w:t>
      </w:r>
      <w:r w:rsidRPr="00711AF2">
        <w:rPr>
          <w:b/>
          <w:vertAlign w:val="subscript"/>
        </w:rPr>
        <w:t>k</w:t>
      </w:r>
      <w:r w:rsidRPr="00711AF2">
        <w:rPr>
          <w:b/>
        </w:rPr>
        <w:t>(ω) = - [θ</w:t>
      </w:r>
      <w:r w:rsidRPr="00711AF2">
        <w:rPr>
          <w:b/>
          <w:vertAlign w:val="subscript"/>
        </w:rPr>
        <w:t>s</w:t>
      </w:r>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Pr="00711AF2">
        <w:t xml:space="preserve">рис. </w:t>
      </w:r>
      <w:r w:rsidRPr="00711AF2">
        <w:rPr>
          <w:noProof/>
        </w:rPr>
        <w:t>6</w:t>
      </w:r>
      <w:r>
        <w:fldChar w:fldCharType="end"/>
      </w:r>
      <w:r>
        <w:t>.</w:t>
      </w:r>
    </w:p>
    <w:p w14:paraId="692C89E8" w14:textId="77777777" w:rsidR="000A783A" w:rsidRDefault="000A783A" w:rsidP="003A759E">
      <w:pPr>
        <w:jc w:val="center"/>
      </w:pPr>
      <w:r>
        <w:rPr>
          <w:noProof/>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10"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2</w:t>
      </w:r>
      <w:r>
        <w:fldChar w:fldCharType="end"/>
      </w:r>
      <w:bookmarkEnd w:id="10"/>
    </w:p>
    <w:p w14:paraId="19A11A7A" w14:textId="77777777" w:rsidR="000A783A" w:rsidRDefault="000A783A" w:rsidP="003A759E">
      <w:pPr>
        <w:ind w:firstLine="720"/>
      </w:pPr>
      <w:r w:rsidRPr="00711AF2">
        <w:t>После прохождения через фильтр спектр выходного сигнала будет иметь фазовую характеристику</w:t>
      </w:r>
    </w:p>
    <w:p w14:paraId="54817B0F" w14:textId="77777777" w:rsidR="000A783A" w:rsidRDefault="000A783A"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lastRenderedPageBreak/>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9835D5">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б эта мощность определяется площадью (заштрихованной) под кривой </w:t>
      </w:r>
      <w:r>
        <w:rPr>
          <w:b/>
        </w:rPr>
        <w:t>W</w:t>
      </w:r>
      <w:r>
        <w:rPr>
          <w:b/>
          <w:vertAlign w:val="subscript"/>
        </w:rPr>
        <w:t>вых</w:t>
      </w:r>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11"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3</w:t>
      </w:r>
      <w:r>
        <w:fldChar w:fldCharType="end"/>
      </w:r>
      <w:bookmarkEnd w:id="11"/>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Pr="00695E84" w:rsidRDefault="000A783A" w:rsidP="003A759E">
      <w:pPr>
        <w:ind w:firstLine="720"/>
      </w:pPr>
      <w:r w:rsidRPr="00695E84">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2E621D34" w14:textId="77777777" w:rsidR="000A783A" w:rsidRDefault="000A783A">
      <w:pPr>
        <w:spacing w:line="259" w:lineRule="auto"/>
      </w:pPr>
    </w:p>
    <w:p w14:paraId="72B14074" w14:textId="20EE30F2" w:rsidR="000A783A" w:rsidRDefault="000A783A">
      <w:pPr>
        <w:spacing w:line="259" w:lineRule="auto"/>
      </w:pPr>
      <w:r>
        <w:br w:type="page"/>
      </w:r>
    </w:p>
    <w:p w14:paraId="6CD87EEA" w14:textId="4D03EA2F" w:rsidR="00526F9E" w:rsidRDefault="00830436" w:rsidP="00EC5D92">
      <w:pPr>
        <w:pStyle w:val="Heading2"/>
        <w:numPr>
          <w:ilvl w:val="1"/>
          <w:numId w:val="10"/>
        </w:numPr>
      </w:pPr>
      <w:r w:rsidRPr="00830436">
        <w:lastRenderedPageBreak/>
        <w:t>Корреляционный прием и адаптивная фильтрация</w:t>
      </w:r>
    </w:p>
    <w:p w14:paraId="2A3BEDCF" w14:textId="095CF751" w:rsidR="00830436" w:rsidRDefault="00830436" w:rsidP="00830436">
      <w:pPr>
        <w:ind w:firstLine="360"/>
      </w:pPr>
      <w:r w:rsidRPr="00830436">
        <w:t>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sоп(t) сигналов за время передачи одного символа Тs:</w:t>
      </w:r>
    </w:p>
    <w:p w14:paraId="5F8BDA37" w14:textId="77777777" w:rsidR="006F0228" w:rsidRDefault="006F0228"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9835D5">
        <w:rPr>
          <w:noProof/>
        </w:rPr>
        <w:t>14</w:t>
      </w:r>
      <w:r>
        <w:fldChar w:fldCharType="end"/>
      </w:r>
    </w:p>
    <w:p w14:paraId="50A671A8" w14:textId="7888DB5F" w:rsidR="006F0228" w:rsidRDefault="006F0228" w:rsidP="006F0228">
      <w:pPr>
        <w:ind w:firstLine="720"/>
      </w:pPr>
      <w:r w:rsidRPr="006F0228">
        <w:t>Es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374809">
        <w:rPr>
          <w:noProof/>
        </w:rPr>
        <w:t>4</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2" w:name="_Ref389521288"/>
      <w:r>
        <w:t xml:space="preserve">рис. </w:t>
      </w:r>
      <w:r>
        <w:fldChar w:fldCharType="begin"/>
      </w:r>
      <w:r>
        <w:instrText xml:space="preserve"> SEQ рис. \* ARABIC </w:instrText>
      </w:r>
      <w:r>
        <w:fldChar w:fldCharType="separate"/>
      </w:r>
      <w:r w:rsidR="00374809">
        <w:rPr>
          <w:noProof/>
        </w:rPr>
        <w:t>5</w:t>
      </w:r>
      <w:r>
        <w:fldChar w:fldCharType="end"/>
      </w:r>
      <w:bookmarkEnd w:id="12"/>
    </w:p>
    <w:p w14:paraId="0CF28184" w14:textId="789F5167" w:rsidR="006F0228" w:rsidRDefault="006F0228" w:rsidP="006F0228">
      <w:pPr>
        <w:ind w:firstLine="720"/>
      </w:pPr>
      <w:r>
        <w:lastRenderedPageBreak/>
        <w:t xml:space="preserve">На </w:t>
      </w:r>
      <w:r>
        <w:fldChar w:fldCharType="begin"/>
      </w:r>
      <w:r>
        <w:instrText xml:space="preserve"> REF _Ref389521288 \h </w:instrText>
      </w:r>
      <w:r>
        <w:fldChar w:fldCharType="separate"/>
      </w:r>
      <w:r>
        <w:t xml:space="preserve">рис. </w:t>
      </w:r>
      <w:r>
        <w:rPr>
          <w:noProof/>
        </w:rPr>
        <w:t>5</w:t>
      </w:r>
      <w:r>
        <w:fldChar w:fldCharType="end"/>
      </w:r>
      <w:r w:rsidRPr="006F0228">
        <w:t xml:space="preserve"> </w:t>
      </w:r>
      <w:r>
        <w:t>показан</w:t>
      </w:r>
      <w:r>
        <w:t xml:space="preserve"> пример ортогональных, на интервале Тs,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Тs, значение сигнала   s1(t)s2(t) равно нулю, среднее значение сигнала  </w:t>
      </w:r>
      <w:r>
        <w:t xml:space="preserve"> s2(t)s2(t), как и s1(t)s1(t), </w:t>
      </w:r>
      <w:r>
        <w:t>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Ортогональными, на интервале времени T=π/ω, независимо от момента начала интегрирования, являются сигналы sin ωt и  cos ωt: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Pr>
          <w:noProof/>
        </w:rPr>
        <w:t>6</w:t>
      </w:r>
      <w:r>
        <w:fldChar w:fldCharType="end"/>
      </w:r>
    </w:p>
    <w:p w14:paraId="5F613E82" w14:textId="14960885" w:rsidR="00374809" w:rsidRDefault="00374809" w:rsidP="00374809">
      <w:pPr>
        <w:keepNext/>
        <w:ind w:firstLine="720"/>
      </w:pPr>
      <w:r w:rsidRPr="00374809">
        <w:t>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07CC6A09" w14:textId="73848847" w:rsidR="006F0228" w:rsidRDefault="006F0228" w:rsidP="00EC5D92">
      <w:pPr>
        <w:pStyle w:val="Heading2"/>
        <w:numPr>
          <w:ilvl w:val="1"/>
          <w:numId w:val="10"/>
        </w:numPr>
      </w:pPr>
      <w:r>
        <w:t>Цифровая свертка</w:t>
      </w:r>
    </w:p>
    <w:p w14:paraId="72C2E0BB" w14:textId="1277406F" w:rsidR="009835D5" w:rsidRDefault="009835D5" w:rsidP="009835D5">
      <w:pPr>
        <w:ind w:firstLine="360"/>
      </w:pPr>
      <w:r w:rsidRPr="009835D5">
        <w:t>Свёртка (англ. Convolution)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Pr>
          <w:noProof/>
        </w:rPr>
        <w:t>15</w:t>
      </w:r>
      <w:r>
        <w:fldChar w:fldCharType="end"/>
      </w:r>
    </w:p>
    <w:p w14:paraId="13CC427D" w14:textId="77777777" w:rsidR="009835D5" w:rsidRDefault="009835D5" w:rsidP="009835D5">
      <w:pPr>
        <w:ind w:firstLine="360"/>
      </w:pPr>
    </w:p>
    <w:p w14:paraId="05E67B69" w14:textId="77777777" w:rsidR="009835D5" w:rsidRPr="009835D5" w:rsidRDefault="009835D5" w:rsidP="009835D5">
      <w:pPr>
        <w:ind w:firstLine="360"/>
      </w:pP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w:t>
      </w:r>
      <w:r>
        <w:t xml:space="preserve"> компьютере, имеют конечную про</w:t>
      </w:r>
      <w:r>
        <w:t>должительность (т.е. отличны от нуля лишь на конечном отрезке). Рассмотрим, что происходит с сигналом конечной продо</w:t>
      </w:r>
      <w:r>
        <w:t>лжительности, когда его сворачи</w:t>
      </w:r>
      <w:r>
        <w:t>вают с конечным ядром свертки.</w:t>
      </w:r>
      <w:r>
        <w:t xml:space="preserve"> </w:t>
      </w:r>
      <w:r>
        <w:t>Пусть сигнал x[n] отличен от нуля только на отрезке от 0 до N-1</w:t>
      </w:r>
      <w:r>
        <w:t xml:space="preserve"> </w:t>
      </w:r>
      <w:r>
        <w:t xml:space="preserve">включительно («имеет длину N»). Пусть ядро свертки h[n] </w:t>
      </w:r>
      <w:r>
        <w:t>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+1</w:t>
      </w:r>
      <w:r>
        <w:t xml:space="preserve"> ). Тогда при подстановке этих сигналов в формулу свертки, мы</w:t>
      </w:r>
      <w:r w:rsidRPr="009835D5">
        <w:t xml:space="preserve"> </w:t>
      </w:r>
      <w:r>
        <w:t xml:space="preserve">получим сигнал y[n], который отличен от нуля на отрезке от </w:t>
      </w:r>
      <w:r>
        <w:t>–</w:t>
      </w:r>
      <w:r w:rsidRPr="009835D5">
        <w:t>m</w:t>
      </w:r>
      <w:r w:rsidRPr="009835D5">
        <w:rPr>
          <w:vertAlign w:val="subscript"/>
        </w:rPr>
        <w:t>1</w:t>
      </w:r>
      <w:r w:rsidRPr="009835D5">
        <w:t xml:space="preserve"> </w:t>
      </w:r>
      <w:r w:rsidRPr="009835D5">
        <w:t>до</w:t>
      </w:r>
      <w:r w:rsidRPr="009835D5">
        <w:t xml:space="preserve">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w:t>
      </w:r>
      <w:r>
        <w:t xml:space="preserve">а M-1 точку, где M – длина ядра </w:t>
      </w:r>
      <w:r>
        <w:t>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r w:rsidRPr="00A12C25">
        <w:rPr>
          <w:lang w:val="en-US"/>
        </w:rPr>
        <w:t>x</w:t>
      </w:r>
      <w:r w:rsidRPr="00902F61">
        <w:t>[</w:t>
      </w:r>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xml:space="preserve">- </w:t>
      </w:r>
      <w:r>
        <w:t>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r w:rsidRPr="00A12C25">
        <w:rPr>
          <w:rFonts w:ascii="Cambria Math" w:hAnsi="Cambria Math" w:cs="Cambria Math"/>
        </w:rPr>
        <w:t>∗</w:t>
      </w:r>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w:t>
      </w:r>
      <w:r>
        <w:t xml:space="preserve">. </w:t>
      </w:r>
    </w:p>
    <w:p w14:paraId="49ABB8B0" w14:textId="61229CAB" w:rsidR="00902F61" w:rsidRPr="009835D5" w:rsidRDefault="00902F61" w:rsidP="00A12C25">
      <w:pPr>
        <w:pStyle w:val="ListParagraph"/>
        <w:numPr>
          <w:ilvl w:val="0"/>
          <w:numId w:val="19"/>
        </w:numPr>
      </w:pPr>
      <w:r>
        <w:t>x[n]</w:t>
      </w:r>
      <w:r w:rsidRPr="00A12C25">
        <w:rPr>
          <w:rFonts w:ascii="Cambria Math" w:hAnsi="Cambria Math" w:cs="Cambria Math"/>
        </w:rPr>
        <w:t>∗</w:t>
      </w:r>
      <w:r>
        <w:t xml:space="preserve"> y[n]+ x[n]</w:t>
      </w:r>
      <w:r w:rsidRPr="00A12C25">
        <w:rPr>
          <w:rFonts w:ascii="Cambria Math" w:hAnsi="Cambria Math" w:cs="Cambria Math"/>
        </w:rPr>
        <w:t>∗</w:t>
      </w:r>
      <w:r>
        <w:t xml:space="preserve"> z[n] = x[n]</w:t>
      </w:r>
      <w:r w:rsidRPr="00A12C25">
        <w:rPr>
          <w:rFonts w:ascii="Cambria Math" w:hAnsi="Cambria Math" w:cs="Cambria Math"/>
        </w:rPr>
        <w:t>∗</w:t>
      </w:r>
      <w:r>
        <w:t xml:space="preserve">(y[n]+ z[n]) </w:t>
      </w:r>
      <w:r>
        <w:cr/>
      </w:r>
    </w:p>
    <w:p w14:paraId="0B4AE83D" w14:textId="59B247EE" w:rsidR="009835D5" w:rsidRDefault="009835D5" w:rsidP="009835D5">
      <w:pPr>
        <w:ind w:firstLine="720"/>
      </w:pPr>
      <w:r>
        <w:t xml:space="preserve"> </w:t>
      </w:r>
    </w:p>
    <w:p w14:paraId="3464E7B0" w14:textId="77777777" w:rsidR="009835D5" w:rsidRPr="009835D5" w:rsidRDefault="009835D5" w:rsidP="009835D5">
      <w:pPr>
        <w:ind w:firstLine="720"/>
      </w:pPr>
    </w:p>
    <w:p w14:paraId="568303B4" w14:textId="7B31EA27" w:rsidR="00830436" w:rsidRDefault="00830436">
      <w:pPr>
        <w:spacing w:line="259" w:lineRule="auto"/>
      </w:pPr>
      <w:r>
        <w:br w:type="page"/>
      </w:r>
    </w:p>
    <w:p w14:paraId="44F0CB3C" w14:textId="77777777" w:rsidR="00830436" w:rsidRPr="00526F9E" w:rsidRDefault="00830436" w:rsidP="00D64655"/>
    <w:p w14:paraId="09CCD560" w14:textId="77777777" w:rsidR="00526F9E" w:rsidRDefault="00526F9E" w:rsidP="00D64655"/>
    <w:p w14:paraId="0D81E509" w14:textId="77777777" w:rsidR="00D52C78" w:rsidRDefault="00D52C78" w:rsidP="00D64655">
      <w:r w:rsidRPr="00D52C78">
        <w:t xml:space="preserve">Рассмотрим задачу синтеза оптимального фильтра в условиях действия аддитивной </w:t>
      </w:r>
      <w:commentRangeStart w:id="13"/>
      <w:r w:rsidRPr="00D52C78">
        <w:t>помехи</w:t>
      </w:r>
      <w:commentRangeEnd w:id="13"/>
      <w:r w:rsidR="00BF5097">
        <w:rPr>
          <w:rStyle w:val="CommentReference"/>
        </w:rPr>
        <w:commentReference w:id="13"/>
      </w:r>
      <w:r w:rsidRPr="00D52C78">
        <w:t>.</w:t>
      </w:r>
    </w:p>
    <w:p w14:paraId="711F818F" w14:textId="507D0BAF" w:rsidR="005F5C13" w:rsidRDefault="005F5C13" w:rsidP="00D64655">
      <w:r>
        <w:t xml:space="preserve">Пример входного сигнала, подлежащего декодированию, представлен на </w:t>
      </w:r>
      <w:r>
        <w:fldChar w:fldCharType="begin"/>
      </w:r>
      <w:r>
        <w:instrText xml:space="preserve"> REF _Ref388909217 \h </w:instrText>
      </w:r>
      <w:r>
        <w:fldChar w:fldCharType="separate"/>
      </w:r>
      <w:r w:rsidRPr="005F5C13">
        <w:t xml:space="preserve">рис. </w:t>
      </w:r>
      <w:r w:rsidRPr="005F5C13">
        <w:rPr>
          <w:noProof/>
        </w:rPr>
        <w:t>1</w:t>
      </w:r>
      <w:r>
        <w:fldChar w:fldCharType="end"/>
      </w:r>
      <w:r>
        <w:t>.</w:t>
      </w:r>
    </w:p>
    <w:p w14:paraId="149343E8" w14:textId="77777777" w:rsidR="005F5C13" w:rsidRDefault="00526F9E" w:rsidP="00D64655">
      <w:r>
        <w:pict w14:anchorId="535F3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0.75pt">
            <v:imagedata r:id="rId16" o:title="вх сигн"/>
          </v:shape>
        </w:pict>
      </w:r>
    </w:p>
    <w:p w14:paraId="00DF8E3F" w14:textId="2FE27EE4" w:rsidR="005F5C13" w:rsidRDefault="005F5C13" w:rsidP="00D64655">
      <w:pPr>
        <w:pStyle w:val="Caption"/>
        <w:rPr>
          <w:sz w:val="24"/>
          <w:szCs w:val="24"/>
        </w:rPr>
      </w:pPr>
      <w:bookmarkStart w:id="14"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sidR="00374809">
        <w:rPr>
          <w:noProof/>
        </w:rPr>
        <w:t>7</w:t>
      </w:r>
      <w:r>
        <w:fldChar w:fldCharType="end"/>
      </w:r>
      <w:bookmarkEnd w:id="14"/>
    </w:p>
    <w:p w14:paraId="776EE348" w14:textId="2374A2BD" w:rsidR="00210470" w:rsidRDefault="00210470" w:rsidP="00D64655">
      <w:r>
        <w:t>Д</w:t>
      </w:r>
      <w:r w:rsidR="005F5C13">
        <w:t>анную реализацию можно разделить на блоки (</w:t>
      </w:r>
      <w:r>
        <w:fldChar w:fldCharType="begin"/>
      </w:r>
      <w:r>
        <w:instrText xml:space="preserve"> REF _Ref388909852 \h </w:instrText>
      </w:r>
      <w:r>
        <w:fldChar w:fldCharType="separate"/>
      </w:r>
      <w:r w:rsidRPr="00210470">
        <w:t xml:space="preserve">рис. </w:t>
      </w:r>
      <w:r w:rsidRPr="00210470">
        <w:rPr>
          <w:noProof/>
        </w:rPr>
        <w:t>2</w:t>
      </w:r>
      <w:r>
        <w:fldChar w:fldCharType="end"/>
      </w:r>
      <w:r w:rsidR="005F5C13">
        <w:t xml:space="preserve">). </w:t>
      </w:r>
    </w:p>
    <w:p w14:paraId="272FE679" w14:textId="77777777" w:rsidR="00210470" w:rsidRDefault="00526F9E" w:rsidP="00D64655">
      <w:r>
        <w:pict w14:anchorId="54A4819F">
          <v:shape id="_x0000_i1026" type="#_x0000_t75" style="width:468pt;height:163.5pt">
            <v:imagedata r:id="rId17" o:title="блок"/>
          </v:shape>
        </w:pict>
      </w:r>
    </w:p>
    <w:p w14:paraId="7A4E4495" w14:textId="2BE936D3" w:rsidR="00210470" w:rsidRDefault="00210470" w:rsidP="00D64655">
      <w:pPr>
        <w:pStyle w:val="Caption"/>
        <w:rPr>
          <w:sz w:val="24"/>
          <w:szCs w:val="24"/>
        </w:rPr>
      </w:pPr>
      <w:bookmarkStart w:id="15"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374809">
        <w:rPr>
          <w:noProof/>
        </w:rPr>
        <w:t>8</w:t>
      </w:r>
      <w:r>
        <w:fldChar w:fldCharType="end"/>
      </w:r>
      <w:bookmarkEnd w:id="15"/>
    </w:p>
    <w:p w14:paraId="72D4735E" w14:textId="4E64FFFF" w:rsidR="005F5C13" w:rsidRDefault="005F5C13" w:rsidP="00D64655">
      <w:r>
        <w:t>Каждый такой блок кодирует 17-ти разрядное двоичное число</w:t>
      </w:r>
      <w:r w:rsidR="00210470">
        <w:t xml:space="preserve">, в котором первые 12 бит значащие, а остальные – проверочные </w:t>
      </w:r>
      <w:r w:rsidR="00210470" w:rsidRPr="00210470">
        <w:rPr>
          <w:highlight w:val="yellow"/>
        </w:rPr>
        <w:t>(коды Хемминга).</w:t>
      </w:r>
      <w:r w:rsidR="00210470">
        <w:t xml:space="preserve"> Каждое такое число – это </w:t>
      </w:r>
      <w:r w:rsidR="00D93AB3">
        <w:t>один дискретный отсчет сигнала</w:t>
      </w:r>
      <w:r w:rsidR="00210470">
        <w:t xml:space="preserve"> кардиограммы.</w:t>
      </w:r>
    </w:p>
    <w:p w14:paraId="3CEEE32B" w14:textId="0069ADC9" w:rsidR="00EB0C33" w:rsidRDefault="00210470" w:rsidP="00D64655">
      <w:r>
        <w:lastRenderedPageBreak/>
        <w:t xml:space="preserve">При кодировании двоичной последовательности была применена </w:t>
      </w:r>
      <w:r w:rsidR="00526F9E" w:rsidRPr="00526F9E">
        <w:t>амплитудная модуляция</w:t>
      </w:r>
      <w:r w:rsidRPr="00526F9E">
        <w:t>.</w:t>
      </w:r>
      <w:r>
        <w:t xml:space="preserve"> </w:t>
      </w:r>
      <w:r w:rsidR="00EB0C33">
        <w:t>Амплитуда отрезка, кодирующего ЕД</w:t>
      </w:r>
      <w:r w:rsidR="00BD6FF6">
        <w:t>И</w:t>
      </w:r>
      <w:r w:rsidR="00EB0C33">
        <w:t>НИЦУ</w:t>
      </w:r>
      <w:r w:rsidR="00BD6FF6">
        <w:t>,</w:t>
      </w:r>
      <w:r w:rsidR="00EB0C33">
        <w:t xml:space="preserve"> примерно в 2 раза больше</w:t>
      </w:r>
      <w:r w:rsidR="00BD6FF6">
        <w:t>,</w:t>
      </w:r>
      <w:r w:rsidR="00EB0C33">
        <w:t xml:space="preserve"> чем амплитуда такого же отрезка, кодирующего НОЛЬ. Однако, оказалось, что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4C93EF59" w14:textId="6B9AB350" w:rsidR="00210470" w:rsidRDefault="00BD6FF6" w:rsidP="00D64655">
      <w:r>
        <w:t>О</w:t>
      </w:r>
      <w:r w:rsidR="00EB0C33">
        <w:t>трезки сигнала, кодирующих 0 и 1</w:t>
      </w:r>
      <w:r>
        <w:t>,</w:t>
      </w:r>
      <w:r w:rsidR="00EB0C33">
        <w:t xml:space="preserve"> отличны не только по амплитуде, но и по дли</w:t>
      </w:r>
      <w:r w:rsidR="009364C4">
        <w:t>тельности</w:t>
      </w:r>
      <w:r w:rsidR="00EB0C33">
        <w:t xml:space="preserve">. </w:t>
      </w:r>
    </w:p>
    <w:p w14:paraId="4F4CABB0" w14:textId="7413CD52" w:rsidR="00EB0C33" w:rsidRDefault="00EB0C33" w:rsidP="00D64655">
      <w:r>
        <w:t xml:space="preserve">Были </w:t>
      </w:r>
      <w:r w:rsidR="00BD6FF6">
        <w:t>заданы</w:t>
      </w:r>
      <w:r>
        <w:t xml:space="preserve"> эталоны для отрезка, кодирующего 0 (далее – нулевого) и 1 (далее – единичного) (</w:t>
      </w:r>
      <w:r>
        <w:fldChar w:fldCharType="begin"/>
      </w:r>
      <w:r>
        <w:instrText xml:space="preserve"> REF _Ref388910641 \h </w:instrText>
      </w:r>
      <w:r>
        <w:fldChar w:fldCharType="separate"/>
      </w:r>
      <w:r w:rsidRPr="00EB0C33">
        <w:t xml:space="preserve">рис. </w:t>
      </w:r>
      <w:r w:rsidRPr="00EB0C33">
        <w:rPr>
          <w:noProof/>
        </w:rPr>
        <w:t>3</w:t>
      </w:r>
      <w:r>
        <w:fldChar w:fldCharType="end"/>
      </w:r>
      <w:r>
        <w:t>).</w:t>
      </w:r>
    </w:p>
    <w:p w14:paraId="15355CF2" w14:textId="77777777" w:rsidR="00EB0C33" w:rsidRDefault="00526F9E" w:rsidP="00D64655">
      <w:r>
        <w:pict w14:anchorId="699C53F8">
          <v:shape id="_x0000_i1027" type="#_x0000_t75" style="width:415.5pt;height:152.25pt">
            <v:imagedata r:id="rId18" o:title="эталоны"/>
          </v:shape>
        </w:pict>
      </w:r>
    </w:p>
    <w:p w14:paraId="6B13678F" w14:textId="23CA8C79" w:rsidR="00EB0C33" w:rsidRDefault="00EB0C33" w:rsidP="00D64655">
      <w:pPr>
        <w:pStyle w:val="Caption"/>
        <w:rPr>
          <w:sz w:val="24"/>
          <w:szCs w:val="24"/>
        </w:rPr>
      </w:pPr>
      <w:bookmarkStart w:id="16" w:name="_Ref38891064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sidR="00374809">
        <w:rPr>
          <w:noProof/>
        </w:rPr>
        <w:t>9</w:t>
      </w:r>
      <w:r>
        <w:fldChar w:fldCharType="end"/>
      </w:r>
      <w:bookmarkEnd w:id="16"/>
    </w:p>
    <w:p w14:paraId="601BFCCB" w14:textId="06D8B7C6" w:rsidR="00EB0C33" w:rsidRDefault="00742CB1" w:rsidP="00D64655">
      <w:r>
        <w:t xml:space="preserve">Теперь задача </w:t>
      </w:r>
      <w:r w:rsidR="00BD1483">
        <w:t>декодирования может быть решена в три этапа:</w:t>
      </w:r>
    </w:p>
    <w:p w14:paraId="48833EC2" w14:textId="6DF97CE9" w:rsidR="00EB0C33" w:rsidRDefault="00E8529C" w:rsidP="00D64655">
      <w:pPr>
        <w:pStyle w:val="ListParagraph"/>
        <w:numPr>
          <w:ilvl w:val="0"/>
          <w:numId w:val="2"/>
        </w:numPr>
      </w:pPr>
      <w:r>
        <w:t>Локализация</w:t>
      </w:r>
      <w:r w:rsidR="00742CB1">
        <w:t xml:space="preserve"> блоков</w:t>
      </w:r>
      <w:r>
        <w:t>, кодирующих отсчеты кардиограммы</w:t>
      </w:r>
      <w:r w:rsidR="00EB0C33">
        <w:t>.</w:t>
      </w:r>
    </w:p>
    <w:p w14:paraId="0F7F807A" w14:textId="4DFD484F" w:rsidR="00EB0C33" w:rsidRDefault="00E8529C" w:rsidP="00D64655">
      <w:pPr>
        <w:pStyle w:val="ListParagraph"/>
        <w:numPr>
          <w:ilvl w:val="0"/>
          <w:numId w:val="2"/>
        </w:numPr>
      </w:pPr>
      <w:r>
        <w:t>Поиск в найденных</w:t>
      </w:r>
      <w:r w:rsidR="00742CB1">
        <w:t xml:space="preserve"> блоках</w:t>
      </w:r>
      <w:r>
        <w:t xml:space="preserve"> фрагментов</w:t>
      </w:r>
      <w:r w:rsidR="00EB0C33">
        <w:t xml:space="preserve">, соответствующих одному из </w:t>
      </w:r>
      <w:r w:rsidR="00024384">
        <w:t>двух возможных эталонных сигналов, испольщуемых для кодирования каждого отдельного бита</w:t>
      </w:r>
      <w:r w:rsidR="00EB0C33">
        <w:t>.</w:t>
      </w:r>
    </w:p>
    <w:p w14:paraId="0316D769" w14:textId="6AF8DF54" w:rsidR="00742CB1" w:rsidRDefault="00D356D8" w:rsidP="00D64655">
      <w:pPr>
        <w:pStyle w:val="ListParagraph"/>
        <w:numPr>
          <w:ilvl w:val="0"/>
          <w:numId w:val="2"/>
        </w:numPr>
      </w:pPr>
      <w:r>
        <w:t>Вычисление десятичного эквивалента</w:t>
      </w:r>
      <w:r w:rsidR="00742CB1">
        <w:t xml:space="preserve"> двоичного числа из каждого блока.</w:t>
      </w:r>
    </w:p>
    <w:p w14:paraId="74A1EED8" w14:textId="0F282511" w:rsidR="00BF5097" w:rsidRPr="00D52C78" w:rsidRDefault="004D2227" w:rsidP="00D64655">
      <w:r>
        <w:t>Наиболее труднгой задачей является построения алгоритма для реализации второго этапа  декодирования.</w:t>
      </w:r>
      <w:r w:rsidR="00BB284B">
        <w:t xml:space="preserve"> Рассматриваемая</w:t>
      </w:r>
      <w:r w:rsidR="00421658">
        <w:t xml:space="preserve"> </w:t>
      </w:r>
      <w:r w:rsidR="00742CB1">
        <w:t>поста</w:t>
      </w:r>
      <w:r w:rsidR="00BF5097">
        <w:t>новка задачи соотве</w:t>
      </w:r>
      <w:r w:rsidR="00742CB1">
        <w:t>т</w:t>
      </w:r>
      <w:r w:rsidR="00421658">
        <w:t>ствует задаче</w:t>
      </w:r>
      <w:r w:rsidR="00BF5097" w:rsidRPr="00BF5097">
        <w:t xml:space="preserve"> </w:t>
      </w:r>
      <w:r w:rsidR="00BF5097" w:rsidRPr="00D52C78">
        <w:t>синтеза оптимального фильтра в условиях действия аддитивной помехи</w:t>
      </w:r>
      <w:r w:rsidR="00BF5097">
        <w:t xml:space="preserve">, </w:t>
      </w:r>
      <w:r w:rsidR="00421658">
        <w:t xml:space="preserve">общее </w:t>
      </w:r>
      <w:r w:rsidR="00BF5097">
        <w:t xml:space="preserve">решение которой </w:t>
      </w:r>
      <w:r w:rsidR="00421658">
        <w:t>основывается на нижеследующзих соотношениях.</w:t>
      </w:r>
    </w:p>
    <w:p w14:paraId="0354DC3E" w14:textId="77777777" w:rsidR="00D52C78" w:rsidRPr="00BF5097" w:rsidRDefault="00D52C78" w:rsidP="00D64655">
      <w:r w:rsidRPr="00BF5097">
        <w:t>Пусть принятый сигнал имеет вид</w:t>
      </w:r>
    </w:p>
    <w:p w14:paraId="6991EF18" w14:textId="77777777" w:rsidR="00D52C78" w:rsidRPr="00D52C78" w:rsidRDefault="00D52C78" w:rsidP="00D64655">
      <w:r>
        <w:object w:dxaOrig="1620" w:dyaOrig="320" w14:anchorId="25DAB1CF">
          <v:shape id="_x0000_i1028" type="#_x0000_t75" style="width:81pt;height:15.75pt;mso-wrap-distance-left:9.35pt;mso-wrap-distance-top:0;mso-wrap-distance-right:9.35pt;mso-wrap-distance-bottom:0;mso-position-horizontal:absolute;mso-position-horizontal-relative:page;mso-position-vertical:absolute;mso-position-vertical-relative:text" o:ole="" o:allowincell="f" o:allowoverlap="f">
            <v:imagedata r:id="rId19" o:title=""/>
          </v:shape>
          <o:OLEObject Type="Embed" ProgID="Equation.3" ShapeID="_x0000_i1028" DrawAspect="Content" ObjectID="_1463265785" r:id="rId20"/>
        </w:object>
      </w:r>
    </w:p>
    <w:p w14:paraId="1E8E4AE2" w14:textId="77777777" w:rsidR="00D52C78" w:rsidRPr="00D52C78" w:rsidRDefault="00D52C78" w:rsidP="00D64655">
      <w:pPr>
        <w:pStyle w:val="Caption"/>
        <w:rPr>
          <w:sz w:val="24"/>
          <w:szCs w:val="24"/>
        </w:rPr>
      </w:pPr>
      <w:r w:rsidRPr="00242942">
        <w:t xml:space="preserve">фор. </w:t>
      </w:r>
      <w:r w:rsidR="00441A93">
        <w:fldChar w:fldCharType="begin"/>
      </w:r>
      <w:r w:rsidR="00441A93" w:rsidRPr="00242942">
        <w:instrText xml:space="preserve"> </w:instrText>
      </w:r>
      <w:r w:rsidR="00441A93">
        <w:instrText>SEQ</w:instrText>
      </w:r>
      <w:r w:rsidR="00441A93" w:rsidRPr="00242942">
        <w:instrText xml:space="preserve"> фор. \* </w:instrText>
      </w:r>
      <w:r w:rsidR="00441A93">
        <w:instrText>ARABIC</w:instrText>
      </w:r>
      <w:r w:rsidR="00441A93" w:rsidRPr="00242942">
        <w:instrText xml:space="preserve"> </w:instrText>
      </w:r>
      <w:r w:rsidR="00441A93">
        <w:fldChar w:fldCharType="separate"/>
      </w:r>
      <w:r w:rsidR="009835D5">
        <w:rPr>
          <w:noProof/>
        </w:rPr>
        <w:t>16</w:t>
      </w:r>
      <w:r w:rsidR="00441A93">
        <w:rPr>
          <w:noProof/>
        </w:rPr>
        <w:fldChar w:fldCharType="end"/>
      </w:r>
    </w:p>
    <w:p w14:paraId="53DB7E71" w14:textId="77777777" w:rsidR="00D52C78" w:rsidRPr="00D52C78" w:rsidRDefault="00D52C78" w:rsidP="00D64655">
      <w:r w:rsidRPr="00D52C78">
        <w:t xml:space="preserve">где </w:t>
      </w:r>
      <w:r>
        <w:t>s</w:t>
      </w:r>
      <w:r w:rsidRPr="00D52C78">
        <w:t>(</w:t>
      </w:r>
      <w:r>
        <w:t>t</w:t>
      </w:r>
      <w:r w:rsidRPr="00D52C78">
        <w:t xml:space="preserve">) - полезный сигнал известной формы со спектральной плотностью </w:t>
      </w:r>
      <w:r>
        <w:t>F</w:t>
      </w:r>
      <w:r>
        <w:rPr>
          <w:vertAlign w:val="subscript"/>
        </w:rPr>
        <w:t>s</w:t>
      </w:r>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r>
        <w:t>F</w:t>
      </w:r>
      <w:r>
        <w:rPr>
          <w:vertAlign w:val="subscript"/>
        </w:rPr>
        <w:t>n</w:t>
      </w:r>
      <w:r w:rsidRPr="00D52C78">
        <w:t>(</w:t>
      </w:r>
      <w:r>
        <w:sym w:font="Symbol" w:char="F077"/>
      </w:r>
      <w:r w:rsidRPr="00D52C78">
        <w:t>).</w:t>
      </w:r>
    </w:p>
    <w:p w14:paraId="268E93B0" w14:textId="77777777" w:rsidR="00D52C78" w:rsidRPr="00D52C78" w:rsidRDefault="00D52C78" w:rsidP="00D64655">
      <w:r w:rsidRPr="00D52C78">
        <w:t>Будем отыскивать оптимальный фильтр в классе линейных фильтров. Тогда сигнал на входе фильтра с учетом принципа суперпозиции можно представить как</w:t>
      </w:r>
    </w:p>
    <w:p w14:paraId="46C48A39" w14:textId="77777777" w:rsidR="00D52C78" w:rsidRDefault="00D52C78" w:rsidP="00D64655">
      <w:r>
        <w:object w:dxaOrig="3340" w:dyaOrig="420" w14:anchorId="51E42C0A">
          <v:shape id="_x0000_i1029" type="#_x0000_t75" style="width:167.25pt;height:21pt;mso-wrap-distance-left:9.35pt;mso-wrap-distance-top:0;mso-wrap-distance-right:9.35pt;mso-wrap-distance-bottom:0;mso-position-horizontal:absolute;mso-position-horizontal-relative:page;mso-position-vertical:absolute;mso-position-vertical-relative:text" o:ole="" o:allowincell="f" o:allowoverlap="f">
            <v:imagedata r:id="rId21" o:title=""/>
          </v:shape>
          <o:OLEObject Type="Embed" ProgID="Equation.3" ShapeID="_x0000_i1029" DrawAspect="Content" ObjectID="_1463265786" r:id="rId22"/>
        </w:object>
      </w:r>
    </w:p>
    <w:p w14:paraId="7CF78AE3" w14:textId="77777777" w:rsidR="00D52C78" w:rsidRDefault="00D52C78" w:rsidP="00D64655">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9835D5">
        <w:rPr>
          <w:noProof/>
        </w:rPr>
        <w:t>17</w:t>
      </w:r>
      <w:r>
        <w:fldChar w:fldCharType="end"/>
      </w:r>
    </w:p>
    <w:p w14:paraId="3F983308" w14:textId="77777777" w:rsidR="00D52C78" w:rsidRPr="00D52C78" w:rsidRDefault="00D52C78" w:rsidP="00D64655">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CEA8A74" w14:textId="77777777" w:rsidR="00D52C78" w:rsidRDefault="00D52C78" w:rsidP="00D64655">
      <w:r>
        <w:object w:dxaOrig="7500" w:dyaOrig="980" w14:anchorId="397A4D4E">
          <v:shape id="_x0000_i1030" type="#_x0000_t75" style="width:375pt;height:48.75pt;mso-wrap-distance-left:9.35pt;mso-wrap-distance-top:0;mso-wrap-distance-right:9.35pt;mso-wrap-distance-bottom:0;mso-position-horizontal:absolute;mso-position-horizontal-relative:page;mso-position-vertical:absolute;mso-position-vertical-relative:text" o:ole="" o:allowincell="f" o:allowoverlap="f">
            <v:imagedata r:id="rId23" o:title=""/>
          </v:shape>
          <o:OLEObject Type="Embed" ProgID="Equation.3" ShapeID="_x0000_i1030" DrawAspect="Content" ObjectID="_1463265787" r:id="rId24"/>
        </w:object>
      </w:r>
    </w:p>
    <w:p w14:paraId="5CCE6818" w14:textId="77777777" w:rsidR="00D52C78" w:rsidRPr="00BF5097" w:rsidRDefault="00D52C78" w:rsidP="00D64655">
      <w:pPr>
        <w:pStyle w:val="Caption"/>
        <w:rPr>
          <w:sz w:val="24"/>
          <w:szCs w:val="24"/>
        </w:rPr>
      </w:pPr>
      <w:bookmarkStart w:id="17"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9835D5">
        <w:rPr>
          <w:noProof/>
        </w:rPr>
        <w:t>18</w:t>
      </w:r>
      <w:r>
        <w:fldChar w:fldCharType="end"/>
      </w:r>
      <w:bookmarkEnd w:id="17"/>
    </w:p>
    <w:p w14:paraId="757C4665" w14:textId="77777777" w:rsidR="00D52C78" w:rsidRPr="00D52C78" w:rsidRDefault="00D52C78" w:rsidP="00D64655">
      <w:r w:rsidRPr="00D52C78">
        <w:t xml:space="preserve">где </w:t>
      </w:r>
      <w:r>
        <w:t>K</w:t>
      </w:r>
      <w:r w:rsidRPr="00D52C78">
        <w:t>(</w:t>
      </w:r>
      <w:r>
        <w:t>j</w:t>
      </w:r>
      <w:r>
        <w:sym w:font="Symbol" w:char="F077"/>
      </w:r>
      <w:r w:rsidRPr="00D52C78">
        <w:t>) - комплексно-частная характеристика фильтра.</w:t>
      </w:r>
    </w:p>
    <w:p w14:paraId="3BA57D30" w14:textId="77777777" w:rsidR="00D52C78" w:rsidRPr="00D52C78" w:rsidRDefault="00D52C78" w:rsidP="00D64655">
      <w:r w:rsidRPr="00D52C78">
        <w:t xml:space="preserve">Соответственно в момент времени </w:t>
      </w:r>
      <w:r>
        <w:t>t</w:t>
      </w:r>
      <w:r w:rsidRPr="00D52C78">
        <w:rPr>
          <w:vertAlign w:val="subscript"/>
        </w:rPr>
        <w:t>0</w:t>
      </w:r>
    </w:p>
    <w:p w14:paraId="56C074E0" w14:textId="77777777" w:rsidR="00D52C78" w:rsidRDefault="00D52C78" w:rsidP="00D64655">
      <w:r>
        <w:object w:dxaOrig="4959" w:dyaOrig="980" w14:anchorId="23F482BA">
          <v:shape id="_x0000_i1031" type="#_x0000_t75" style="width:248.25pt;height:48.75pt;mso-wrap-distance-left:9.35pt;mso-wrap-distance-top:0;mso-wrap-distance-right:9.35pt;mso-wrap-distance-bottom:0;mso-position-horizontal:absolute;mso-position-horizontal-relative:page;mso-position-vertical:absolute;mso-position-vertical-relative:text" o:ole="" o:allowincell="f" o:allowoverlap="f">
            <v:imagedata r:id="rId25" o:title=""/>
          </v:shape>
          <o:OLEObject Type="Embed" ProgID="Equation.3" ShapeID="_x0000_i1031" DrawAspect="Content" ObjectID="_1463265788" r:id="rId26"/>
        </w:object>
      </w:r>
    </w:p>
    <w:p w14:paraId="3050986E" w14:textId="77777777" w:rsidR="00D52C78" w:rsidRPr="00D52C78" w:rsidRDefault="00D52C78" w:rsidP="00D64655">
      <w:pPr>
        <w:pStyle w:val="Caption"/>
        <w:rPr>
          <w:sz w:val="24"/>
          <w:szCs w:val="24"/>
        </w:rPr>
      </w:pPr>
      <w:bookmarkStart w:id="18"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sidR="009835D5">
        <w:rPr>
          <w:noProof/>
        </w:rPr>
        <w:t>19</w:t>
      </w:r>
      <w:r>
        <w:fldChar w:fldCharType="end"/>
      </w:r>
      <w:bookmarkEnd w:id="18"/>
    </w:p>
    <w:p w14:paraId="1EF492BF" w14:textId="77777777" w:rsidR="00D52C78" w:rsidRPr="00D52C78" w:rsidRDefault="00D52C78" w:rsidP="00D64655">
      <w:r w:rsidRPr="00D52C78">
        <w:t>Мощность помехи на выходе фильтра</w:t>
      </w:r>
    </w:p>
    <w:p w14:paraId="27AE7A9C" w14:textId="77777777" w:rsidR="00D52C78" w:rsidRDefault="00D52C78" w:rsidP="00D64655">
      <w:r>
        <w:object w:dxaOrig="6960" w:dyaOrig="980" w14:anchorId="7647E7CB">
          <v:shape id="_x0000_i1032" type="#_x0000_t75" style="width:348pt;height:48.75pt;mso-wrap-distance-left:9.35pt;mso-wrap-distance-top:0;mso-wrap-distance-right:9.35pt;mso-wrap-distance-bottom:0;mso-position-horizontal:absolute;mso-position-horizontal-relative:page;mso-position-vertical:absolute;mso-position-vertical-relative:text" o:ole="" o:allowincell="f" o:allowoverlap="f">
            <v:imagedata r:id="rId27" o:title=""/>
          </v:shape>
          <o:OLEObject Type="Embed" ProgID="Equation.3" ShapeID="_x0000_i1032" DrawAspect="Content" ObjectID="_1463265789" r:id="rId28"/>
        </w:object>
      </w:r>
    </w:p>
    <w:p w14:paraId="6BA2889D" w14:textId="77777777" w:rsidR="00D52C78" w:rsidRPr="00FD79C6" w:rsidRDefault="00D52C78" w:rsidP="00D64655">
      <w:pPr>
        <w:pStyle w:val="Caption"/>
        <w:rPr>
          <w:sz w:val="24"/>
          <w:szCs w:val="24"/>
        </w:rPr>
      </w:pPr>
      <w:bookmarkStart w:id="19" w:name="_Ref387322354"/>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20</w:t>
      </w:r>
      <w:r>
        <w:fldChar w:fldCharType="end"/>
      </w:r>
      <w:bookmarkEnd w:id="19"/>
    </w:p>
    <w:p w14:paraId="555FD5FC" w14:textId="77777777" w:rsidR="00D52C78" w:rsidRPr="00D52C78" w:rsidRDefault="00FD79C6" w:rsidP="00D64655">
      <w:r>
        <w:lastRenderedPageBreak/>
        <w:t>В формулах (</w:t>
      </w:r>
      <w:r>
        <w:fldChar w:fldCharType="begin"/>
      </w:r>
      <w:r>
        <w:instrText xml:space="preserve"> REF _Ref387322339 \h </w:instrText>
      </w:r>
      <w:r>
        <w:fldChar w:fldCharType="separate"/>
      </w:r>
      <w:r w:rsidRPr="00FD79C6">
        <w:t xml:space="preserve">фор. </w:t>
      </w:r>
      <w:r w:rsidRPr="00FD79C6">
        <w:rPr>
          <w:noProof/>
        </w:rPr>
        <w:t>4</w:t>
      </w:r>
      <w:r>
        <w:fldChar w:fldCharType="end"/>
      </w:r>
      <w:r w:rsidR="00D52C78"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00D52C78" w:rsidRPr="00D52C78">
        <w:t xml:space="preserve">) через </w:t>
      </w:r>
      <w:r w:rsidR="00D52C78">
        <w:t>F</w:t>
      </w:r>
      <w:r w:rsidR="00D52C78">
        <w:rPr>
          <w:vertAlign w:val="subscript"/>
        </w:rPr>
        <w:t>s</w:t>
      </w:r>
      <w:r w:rsidR="00D52C78" w:rsidRPr="00D52C78">
        <w:rPr>
          <w:vertAlign w:val="subscript"/>
        </w:rPr>
        <w:t>,вых</w:t>
      </w:r>
      <w:r w:rsidR="00D52C78" w:rsidRPr="00D52C78">
        <w:t>(</w:t>
      </w:r>
      <w:r w:rsidR="00D52C78">
        <w:t>j</w:t>
      </w:r>
      <w:r w:rsidR="00D52C78">
        <w:sym w:font="Symbol" w:char="F077"/>
      </w:r>
      <w:r w:rsidR="00D52C78" w:rsidRPr="00D52C78">
        <w:t xml:space="preserve">)  и </w:t>
      </w:r>
      <w:r w:rsidR="00D52C78">
        <w:t>F</w:t>
      </w:r>
      <w:r w:rsidR="00D52C78">
        <w:rPr>
          <w:vertAlign w:val="subscript"/>
        </w:rPr>
        <w:t>n</w:t>
      </w:r>
      <w:r w:rsidR="00D52C78" w:rsidRPr="00D52C78">
        <w:rPr>
          <w:vertAlign w:val="subscript"/>
        </w:rPr>
        <w:t>,вых</w:t>
      </w:r>
      <w:r w:rsidR="00D52C78" w:rsidRPr="00D52C78">
        <w:t>(</w:t>
      </w:r>
      <w:r w:rsidR="00D52C78">
        <w:sym w:font="Symbol" w:char="F077"/>
      </w:r>
      <w:r w:rsidR="00D52C78" w:rsidRPr="00D52C78">
        <w:t>) обозначены спектральная плотность полезного сигнала и спектральная плотность мощности помехи на выходе фильтра.</w:t>
      </w:r>
    </w:p>
    <w:p w14:paraId="58A11490" w14:textId="77777777" w:rsidR="00D52C78" w:rsidRPr="00D52C78" w:rsidRDefault="00D52C78" w:rsidP="00D64655">
      <w:r w:rsidRPr="00D52C78">
        <w:t>С учетом (</w:t>
      </w:r>
      <w:r w:rsidR="00FD79C6">
        <w:fldChar w:fldCharType="begin"/>
      </w:r>
      <w:r w:rsidR="00FD79C6">
        <w:instrText xml:space="preserve"> REF _Ref387322367 \h </w:instrText>
      </w:r>
      <w:r w:rsidR="00FD79C6">
        <w:fldChar w:fldCharType="separate"/>
      </w:r>
      <w:r w:rsidR="00FD79C6" w:rsidRPr="00D52C78">
        <w:t xml:space="preserve">фор. </w:t>
      </w:r>
      <w:r w:rsidR="00FD79C6" w:rsidRPr="00FD79C6">
        <w:rPr>
          <w:noProof/>
        </w:rPr>
        <w:t>5</w:t>
      </w:r>
      <w:r w:rsidR="00FD79C6">
        <w:fldChar w:fldCharType="end"/>
      </w:r>
      <w:r w:rsidRPr="00D52C78">
        <w:t>) и (</w:t>
      </w:r>
      <w:r w:rsidR="00FD79C6">
        <w:fldChar w:fldCharType="begin"/>
      </w:r>
      <w:r w:rsidR="00FD79C6">
        <w:instrText xml:space="preserve"> REF _Ref387322354 \h </w:instrText>
      </w:r>
      <w:r w:rsidR="00FD79C6">
        <w:fldChar w:fldCharType="separate"/>
      </w:r>
      <w:r w:rsidR="00FD79C6" w:rsidRPr="00FD79C6">
        <w:t xml:space="preserve">фор. </w:t>
      </w:r>
      <w:r w:rsidR="00FD79C6" w:rsidRPr="00FD79C6">
        <w:rPr>
          <w:noProof/>
        </w:rPr>
        <w:t>6</w:t>
      </w:r>
      <w:r w:rsidR="00FD79C6">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369EC75B" w14:textId="77777777" w:rsidR="00FD79C6" w:rsidRDefault="00FD79C6" w:rsidP="00D64655">
      <w:r>
        <w:object w:dxaOrig="6020" w:dyaOrig="2079" w14:anchorId="3F9448DD">
          <v:shape id="_x0000_i1033" type="#_x0000_t75" style="width:300.75pt;height:104.25pt;mso-wrap-distance-left:9.35pt;mso-wrap-distance-top:0;mso-wrap-distance-right:9.35pt;mso-wrap-distance-bottom:0;mso-position-horizontal:absolute;mso-position-horizontal-relative:page;mso-position-vertical:absolute;mso-position-vertical-relative:text" o:ole="" o:allowincell="f" o:allowoverlap="f">
            <v:imagedata r:id="rId29" o:title=""/>
          </v:shape>
          <o:OLEObject Type="Embed" ProgID="Equation.3" ShapeID="_x0000_i1033" DrawAspect="Content" ObjectID="_1463265790" r:id="rId30"/>
        </w:object>
      </w:r>
    </w:p>
    <w:p w14:paraId="0452CF3F" w14:textId="77777777" w:rsidR="00D52C78" w:rsidRPr="00FD79C6" w:rsidRDefault="00FD79C6" w:rsidP="00D64655">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21</w:t>
      </w:r>
      <w:r>
        <w:fldChar w:fldCharType="end"/>
      </w:r>
    </w:p>
    <w:p w14:paraId="77E5478D" w14:textId="77777777" w:rsidR="00D52C78" w:rsidRPr="00D52C78" w:rsidRDefault="00D52C78" w:rsidP="00D64655">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31F6D7BF" w14:textId="77777777" w:rsidR="00D52C78" w:rsidRDefault="00D52C78" w:rsidP="00D64655">
      <w:r>
        <w:t>Воспользуемся неравенством Буняковского - Шварца</w:t>
      </w:r>
    </w:p>
    <w:p w14:paraId="65BF8709" w14:textId="77777777" w:rsidR="00FD79C6" w:rsidRDefault="00FD79C6" w:rsidP="00D64655">
      <w:r>
        <w:object w:dxaOrig="6220" w:dyaOrig="1120" w14:anchorId="36BC1257">
          <v:shape id="_x0000_i1034" type="#_x0000_t75" style="width:311.25pt;height:56.25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34" DrawAspect="Content" ObjectID="_1463265791" r:id="rId32"/>
        </w:object>
      </w:r>
    </w:p>
    <w:p w14:paraId="7FAC5D80" w14:textId="77777777" w:rsidR="00D52C78" w:rsidRPr="00D52C78" w:rsidRDefault="00FD79C6" w:rsidP="00D64655">
      <w:pPr>
        <w:pStyle w:val="Caption"/>
        <w:rPr>
          <w:sz w:val="24"/>
          <w:szCs w:val="24"/>
        </w:rPr>
      </w:pPr>
      <w:bookmarkStart w:id="20"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22</w:t>
      </w:r>
      <w:r>
        <w:fldChar w:fldCharType="end"/>
      </w:r>
      <w:bookmarkEnd w:id="20"/>
    </w:p>
    <w:p w14:paraId="128BF3A9" w14:textId="77777777" w:rsidR="00D52C78" w:rsidRPr="00FD79C6" w:rsidRDefault="00D52C78" w:rsidP="00D64655">
      <w:r w:rsidRPr="00D52C78">
        <w:t>справедливым для любых функций А(</w:t>
      </w:r>
      <w:r>
        <w:sym w:font="Symbol" w:char="F077"/>
      </w:r>
      <w:r w:rsidRPr="00D52C78">
        <w:t>) и В(</w:t>
      </w:r>
      <w:r>
        <w:sym w:font="Symbol" w:char="F077"/>
      </w:r>
      <w:r w:rsidRPr="00D52C78">
        <w:t>), для которых интегралы в (</w:t>
      </w:r>
      <w:r w:rsidR="00FD79C6">
        <w:fldChar w:fldCharType="begin"/>
      </w:r>
      <w:r w:rsidR="00FD79C6">
        <w:instrText xml:space="preserve"> REF _Ref387322438 \h </w:instrText>
      </w:r>
      <w:r w:rsidR="00FD79C6">
        <w:fldChar w:fldCharType="separate"/>
      </w:r>
      <w:r w:rsidR="00FD79C6" w:rsidRPr="00FD79C6">
        <w:t xml:space="preserve">фор. </w:t>
      </w:r>
      <w:r w:rsidR="00FD79C6" w:rsidRPr="00FD79C6">
        <w:rPr>
          <w:noProof/>
        </w:rPr>
        <w:t>8</w:t>
      </w:r>
      <w:r w:rsidR="00FD79C6">
        <w:fldChar w:fldCharType="end"/>
      </w:r>
      <w:r w:rsidRPr="00D52C78">
        <w:t xml:space="preserve">) имеют смысл. </w:t>
      </w:r>
      <w:r w:rsidRPr="00FD79C6">
        <w:t>Заметим, что неравенство (</w:t>
      </w:r>
      <w:r w:rsidR="00FD79C6">
        <w:fldChar w:fldCharType="begin"/>
      </w:r>
      <w:r w:rsidR="00FD79C6">
        <w:instrText xml:space="preserve"> REF _Ref387322438 \h </w:instrText>
      </w:r>
      <w:r w:rsidR="00FD79C6">
        <w:fldChar w:fldCharType="separate"/>
      </w:r>
      <w:r w:rsidR="00FD79C6" w:rsidRPr="00FD79C6">
        <w:t xml:space="preserve">фор. </w:t>
      </w:r>
      <w:r w:rsidR="00FD79C6" w:rsidRPr="00FD79C6">
        <w:rPr>
          <w:noProof/>
        </w:rPr>
        <w:t>8</w:t>
      </w:r>
      <w:r w:rsidR="00FD79C6">
        <w:fldChar w:fldCharType="end"/>
      </w:r>
      <w:r w:rsidRPr="00FD79C6">
        <w:t>) превращается в строгое равенство, если</w:t>
      </w:r>
    </w:p>
    <w:p w14:paraId="1E0F4D20" w14:textId="77777777" w:rsidR="00FD79C6" w:rsidRDefault="00FD79C6" w:rsidP="00D64655">
      <w:r>
        <w:object w:dxaOrig="2180" w:dyaOrig="480" w14:anchorId="68185517">
          <v:shape id="_x0000_i1035" type="#_x0000_t75" style="width:108.75pt;height:24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35" DrawAspect="Content" ObjectID="_1463265792" r:id="rId34"/>
        </w:object>
      </w:r>
    </w:p>
    <w:p w14:paraId="4C0E76FA" w14:textId="77777777" w:rsidR="00D52C78" w:rsidRPr="00D52C78" w:rsidRDefault="00FD79C6" w:rsidP="00D64655">
      <w:pPr>
        <w:pStyle w:val="Caption"/>
        <w:rPr>
          <w:sz w:val="24"/>
          <w:szCs w:val="24"/>
        </w:rPr>
      </w:pPr>
      <w:bookmarkStart w:id="21" w:name="_Ref387322542"/>
      <w:r w:rsidRPr="00242942">
        <w:t xml:space="preserve">фор. </w:t>
      </w:r>
      <w:r w:rsidR="00441A93">
        <w:fldChar w:fldCharType="begin"/>
      </w:r>
      <w:r w:rsidR="00441A93" w:rsidRPr="00242942">
        <w:instrText xml:space="preserve"> </w:instrText>
      </w:r>
      <w:r w:rsidR="00441A93">
        <w:instrText>SEQ</w:instrText>
      </w:r>
      <w:r w:rsidR="00441A93" w:rsidRPr="00242942">
        <w:instrText xml:space="preserve"> фор. \* </w:instrText>
      </w:r>
      <w:r w:rsidR="00441A93">
        <w:instrText>ARABIC</w:instrText>
      </w:r>
      <w:r w:rsidR="00441A93" w:rsidRPr="00242942">
        <w:instrText xml:space="preserve"> </w:instrText>
      </w:r>
      <w:r w:rsidR="00441A93">
        <w:fldChar w:fldCharType="separate"/>
      </w:r>
      <w:r w:rsidR="009835D5">
        <w:rPr>
          <w:noProof/>
        </w:rPr>
        <w:t>23</w:t>
      </w:r>
      <w:r w:rsidR="00441A93">
        <w:rPr>
          <w:noProof/>
        </w:rPr>
        <w:fldChar w:fldCharType="end"/>
      </w:r>
      <w:bookmarkEnd w:id="21"/>
    </w:p>
    <w:p w14:paraId="61F7310E" w14:textId="77777777" w:rsidR="00D52C78" w:rsidRPr="00D52C78" w:rsidRDefault="00D52C78" w:rsidP="00D64655"/>
    <w:p w14:paraId="6321D6ED" w14:textId="77777777" w:rsidR="00D52C78" w:rsidRDefault="00D52C78" w:rsidP="00D64655">
      <w:r w:rsidRPr="00D52C78">
        <w:t>где а- постоянная; В</w:t>
      </w:r>
      <w:r w:rsidRPr="00D52C78">
        <w:rPr>
          <w:vertAlign w:val="superscript"/>
        </w:rPr>
        <w:t>*</w:t>
      </w:r>
      <w:r w:rsidRPr="00D52C78">
        <w:t xml:space="preserve"> (</w:t>
      </w:r>
      <w:r>
        <w:sym w:font="Symbol" w:char="F077"/>
      </w:r>
      <w:r w:rsidRPr="00D52C78">
        <w:t>) - функция, комплексно-сопряженная с функцией В(</w:t>
      </w:r>
      <w:r>
        <w:sym w:font="Symbol" w:char="F077"/>
      </w:r>
      <w:r w:rsidRPr="00D52C78">
        <w:t xml:space="preserve">). </w:t>
      </w:r>
      <w:r>
        <w:t>С учетом (</w:t>
      </w:r>
      <w:r w:rsidR="00FD79C6">
        <w:fldChar w:fldCharType="begin"/>
      </w:r>
      <w:r w:rsidR="00FD79C6">
        <w:instrText xml:space="preserve"> REF _Ref387322438 \h </w:instrText>
      </w:r>
      <w:r w:rsidR="00FD79C6">
        <w:fldChar w:fldCharType="separate"/>
      </w:r>
      <w:r w:rsidR="00FD79C6" w:rsidRPr="00FD79C6">
        <w:t xml:space="preserve">фор. </w:t>
      </w:r>
      <w:r w:rsidR="00FD79C6">
        <w:rPr>
          <w:noProof/>
        </w:rPr>
        <w:t>8</w:t>
      </w:r>
      <w:r w:rsidR="00FD79C6">
        <w:fldChar w:fldCharType="end"/>
      </w:r>
      <w:r>
        <w:t>) можно записать</w:t>
      </w:r>
    </w:p>
    <w:p w14:paraId="243F3112" w14:textId="77777777" w:rsidR="00D52C78" w:rsidRDefault="00D52C78" w:rsidP="00D64655"/>
    <w:p w14:paraId="274A3364" w14:textId="77777777" w:rsidR="00FD79C6" w:rsidRDefault="00FD79C6" w:rsidP="00D64655">
      <w:r>
        <w:object w:dxaOrig="8720" w:dyaOrig="1020" w14:anchorId="08854A1F">
          <v:shape id="_x0000_i1036" type="#_x0000_t75" style="width:435.75pt;height:51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36" DrawAspect="Content" ObjectID="_1463265793" r:id="rId36"/>
        </w:object>
      </w:r>
    </w:p>
    <w:p w14:paraId="64A2517A" w14:textId="77777777" w:rsidR="00D52C78" w:rsidRDefault="00FD79C6" w:rsidP="00D64655">
      <w:pPr>
        <w:pStyle w:val="Caption"/>
        <w:rPr>
          <w:sz w:val="24"/>
          <w:szCs w:val="24"/>
        </w:rPr>
      </w:pPr>
      <w:r>
        <w:t xml:space="preserve">фор. </w:t>
      </w:r>
      <w:r w:rsidR="00526F9E">
        <w:fldChar w:fldCharType="begin"/>
      </w:r>
      <w:r w:rsidR="00526F9E">
        <w:instrText xml:space="preserve"> SEQ фор. \* ARABIC </w:instrText>
      </w:r>
      <w:r w:rsidR="00526F9E">
        <w:fldChar w:fldCharType="separate"/>
      </w:r>
      <w:r w:rsidR="009835D5">
        <w:rPr>
          <w:noProof/>
        </w:rPr>
        <w:t>24</w:t>
      </w:r>
      <w:r w:rsidR="00526F9E">
        <w:rPr>
          <w:noProof/>
        </w:rPr>
        <w:fldChar w:fldCharType="end"/>
      </w:r>
    </w:p>
    <w:p w14:paraId="421CA078" w14:textId="77777777" w:rsidR="00D52C78" w:rsidRDefault="00D52C78" w:rsidP="00D64655">
      <w:r>
        <w:t>и, соответственно,</w:t>
      </w:r>
    </w:p>
    <w:p w14:paraId="5F44EBB1" w14:textId="77777777" w:rsidR="00FD79C6" w:rsidRDefault="00FD79C6" w:rsidP="00D64655">
      <w:r>
        <w:object w:dxaOrig="2980" w:dyaOrig="1020" w14:anchorId="7C7936EA">
          <v:shape id="_x0000_i1037" type="#_x0000_t75" style="width:149.25pt;height:51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37" DrawAspect="Content" ObjectID="_1463265794" r:id="rId38"/>
        </w:object>
      </w:r>
    </w:p>
    <w:p w14:paraId="7212C5CE" w14:textId="77777777" w:rsidR="00D52C78" w:rsidRPr="00242942" w:rsidRDefault="00FD79C6" w:rsidP="00D64655">
      <w:pPr>
        <w:pStyle w:val="Caption"/>
      </w:pPr>
      <w:bookmarkStart w:id="22" w:name="_Ref388916606"/>
      <w:r w:rsidRPr="00FD79C6">
        <w:t xml:space="preserve">фор. </w:t>
      </w:r>
      <w:commentRangeStart w:id="23"/>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sidR="009835D5">
        <w:rPr>
          <w:noProof/>
        </w:rPr>
        <w:t>25</w:t>
      </w:r>
      <w:r>
        <w:fldChar w:fldCharType="end"/>
      </w:r>
      <w:commentRangeEnd w:id="23"/>
      <w:r w:rsidR="00A01E90">
        <w:rPr>
          <w:rStyle w:val="CommentReference"/>
          <w:i w:val="0"/>
          <w:iCs w:val="0"/>
          <w:color w:val="auto"/>
        </w:rPr>
        <w:commentReference w:id="23"/>
      </w:r>
      <w:bookmarkEnd w:id="22"/>
    </w:p>
    <w:p w14:paraId="09D22CF7" w14:textId="77777777" w:rsidR="00A0258F" w:rsidRPr="00D52C78" w:rsidRDefault="00A0258F" w:rsidP="00D64655">
      <w:r w:rsidRPr="00D52C78">
        <w:t>С учетом (</w:t>
      </w:r>
      <w:r>
        <w:fldChar w:fldCharType="begin"/>
      </w:r>
      <w:r>
        <w:instrText xml:space="preserve"> REF _Ref387322542 \h </w:instrText>
      </w:r>
      <w:r>
        <w:fldChar w:fldCharType="separate"/>
      </w:r>
      <w:r w:rsidRPr="00FD79C6">
        <w:t xml:space="preserve">фор. </w:t>
      </w:r>
      <w:r w:rsidRPr="00FD79C6">
        <w:rPr>
          <w:noProof/>
        </w:rPr>
        <w:t>9</w:t>
      </w:r>
      <w:r>
        <w:fldChar w:fldCharType="end"/>
      </w:r>
      <w:r w:rsidRPr="00D52C78">
        <w:t>) находим, что максимальное отношение сигнал/помеха</w:t>
      </w:r>
    </w:p>
    <w:p w14:paraId="5F13B215" w14:textId="77777777" w:rsidR="00A0258F" w:rsidRPr="00D52C78" w:rsidRDefault="00A0258F" w:rsidP="00D64655"/>
    <w:p w14:paraId="11A3ABDE" w14:textId="77777777" w:rsidR="00A0258F" w:rsidRPr="00D64655" w:rsidRDefault="00A0258F" w:rsidP="00D64655">
      <w:r>
        <w:object w:dxaOrig="3760" w:dyaOrig="1120" w14:anchorId="2A70E16E">
          <v:shape id="_x0000_i1038" type="#_x0000_t75" style="width:188.25pt;height:56.25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38" DrawAspect="Content" ObjectID="_1463265795" r:id="rId40"/>
        </w:object>
      </w:r>
    </w:p>
    <w:p w14:paraId="4F052E20" w14:textId="77777777" w:rsidR="00A0258F" w:rsidRDefault="00A0258F" w:rsidP="00D64655">
      <w:r>
        <w:t>достигается при</w:t>
      </w:r>
    </w:p>
    <w:p w14:paraId="14C77099" w14:textId="77777777" w:rsidR="00A0258F" w:rsidRDefault="00A0258F" w:rsidP="00D64655">
      <w:r>
        <w:object w:dxaOrig="3560" w:dyaOrig="920" w14:anchorId="4784FFC5">
          <v:shape id="_x0000_i1039" type="#_x0000_t75" style="width:177.75pt;height:45.75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39" DrawAspect="Content" ObjectID="_1463265796" r:id="rId42"/>
        </w:object>
      </w:r>
    </w:p>
    <w:p w14:paraId="4237516F" w14:textId="77777777" w:rsidR="00A0258F" w:rsidRPr="00D159F3" w:rsidRDefault="00A0258F" w:rsidP="00D64655">
      <w:pPr>
        <w:pStyle w:val="Caption"/>
        <w:rPr>
          <w:sz w:val="24"/>
          <w:szCs w:val="24"/>
        </w:rPr>
      </w:pPr>
      <w:bookmarkStart w:id="24"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sidR="009835D5">
        <w:rPr>
          <w:noProof/>
        </w:rPr>
        <w:t>26</w:t>
      </w:r>
      <w:r>
        <w:fldChar w:fldCharType="end"/>
      </w:r>
      <w:bookmarkEnd w:id="24"/>
    </w:p>
    <w:p w14:paraId="5F3BDD79" w14:textId="77777777" w:rsidR="00A0258F" w:rsidRPr="00D52C78" w:rsidRDefault="00A0258F" w:rsidP="00D64655">
      <w:r w:rsidRPr="00D52C78">
        <w:t xml:space="preserve">где </w:t>
      </w:r>
      <w:r>
        <w:t>F</w:t>
      </w:r>
      <w:r>
        <w:rPr>
          <w:vertAlign w:val="subscript"/>
        </w:rPr>
        <w:t>s</w:t>
      </w:r>
      <w:r w:rsidRPr="00D52C78">
        <w:rPr>
          <w:vertAlign w:val="superscript"/>
        </w:rPr>
        <w:t>*</w:t>
      </w:r>
      <w:r w:rsidRPr="00D52C78">
        <w:t>(</w:t>
      </w:r>
      <w:r>
        <w:t>j</w:t>
      </w:r>
      <w:r>
        <w:sym w:font="Symbol" w:char="F077"/>
      </w:r>
      <w:r w:rsidRPr="00D52C78">
        <w:t>) - комплексно-сопряженный сигнал.</w:t>
      </w:r>
    </w:p>
    <w:p w14:paraId="16AC561B" w14:textId="77777777" w:rsidR="00A0258F" w:rsidRPr="00D52C78" w:rsidRDefault="00A0258F" w:rsidP="00D64655">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является наилучшим в классе линейных фильтров, а при гауссовских помехах также наилучшим образцом и в классе нелинейных фильтров.</w:t>
      </w:r>
    </w:p>
    <w:p w14:paraId="6C7019E8" w14:textId="77777777" w:rsidR="00A0258F" w:rsidRPr="00D52C78" w:rsidRDefault="00A0258F" w:rsidP="00D64655">
      <w:r w:rsidRPr="00D52C78">
        <w:t>Из выражения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w:t>
      </w:r>
      <w:r w:rsidRPr="00D52C78">
        <w:lastRenderedPageBreak/>
        <w:t>Очевидно, что отношение сигнал/помеха будет тем больше, чем сильнее отличается спектр сигнала от спектра помехи.</w:t>
      </w:r>
    </w:p>
    <w:p w14:paraId="239EB9CA" w14:textId="77777777" w:rsidR="00A0258F" w:rsidRDefault="00A0258F" w:rsidP="00D64655">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1B4A526D" w14:textId="77777777" w:rsidR="00A0258F" w:rsidRDefault="00A0258F" w:rsidP="00D64655">
      <w:r>
        <w:object w:dxaOrig="5920" w:dyaOrig="1240" w14:anchorId="5454F4FE">
          <v:shape id="_x0000_i1040" type="#_x0000_t75" style="width:296.25pt;height:62.25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40" DrawAspect="Content" ObjectID="_1463265797" r:id="rId44"/>
        </w:object>
      </w:r>
    </w:p>
    <w:p w14:paraId="0D48E37C" w14:textId="77777777" w:rsidR="00A0258F" w:rsidRDefault="00A0258F" w:rsidP="00D64655">
      <w:pPr>
        <w:pStyle w:val="Caption"/>
        <w:rPr>
          <w:sz w:val="24"/>
          <w:szCs w:val="24"/>
        </w:rPr>
      </w:pPr>
      <w:bookmarkStart w:id="25" w:name="_Ref387322743"/>
      <w:r>
        <w:t xml:space="preserve">фор. </w:t>
      </w:r>
      <w:r w:rsidR="00526F9E">
        <w:fldChar w:fldCharType="begin"/>
      </w:r>
      <w:r w:rsidR="00526F9E">
        <w:instrText xml:space="preserve"> SEQ фор. \* ARABIC </w:instrText>
      </w:r>
      <w:r w:rsidR="00526F9E">
        <w:fldChar w:fldCharType="separate"/>
      </w:r>
      <w:r w:rsidR="009835D5">
        <w:rPr>
          <w:noProof/>
        </w:rPr>
        <w:t>27</w:t>
      </w:r>
      <w:r w:rsidR="00526F9E">
        <w:rPr>
          <w:noProof/>
        </w:rPr>
        <w:fldChar w:fldCharType="end"/>
      </w:r>
      <w:bookmarkEnd w:id="25"/>
    </w:p>
    <w:p w14:paraId="404BD541" w14:textId="77777777" w:rsidR="00A0258F" w:rsidRDefault="00A0258F" w:rsidP="00D64655"/>
    <w:p w14:paraId="3840E3D9" w14:textId="77777777" w:rsidR="00A0258F" w:rsidRDefault="00A0258F" w:rsidP="00D64655">
      <w:r>
        <w:br w:type="page"/>
      </w:r>
    </w:p>
    <w:p w14:paraId="2C71CF61" w14:textId="77777777" w:rsidR="00A0258F" w:rsidRDefault="00A0258F" w:rsidP="00D64655">
      <w:r w:rsidRPr="00D52C78">
        <w:lastRenderedPageBreak/>
        <w:t>а соотношение сигнал/помеха</w:t>
      </w:r>
    </w:p>
    <w:p w14:paraId="252D8406" w14:textId="77777777" w:rsidR="00A0258F" w:rsidRDefault="00A0258F" w:rsidP="00D64655">
      <w:r>
        <w:object w:dxaOrig="6960" w:dyaOrig="1300" w14:anchorId="5A47989A">
          <v:shape id="_x0000_i1041" type="#_x0000_t75" style="width:348pt;height:65.25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41" DrawAspect="Content" ObjectID="_1463265798" r:id="rId46"/>
        </w:object>
      </w:r>
    </w:p>
    <w:p w14:paraId="5E2E8E1A" w14:textId="77777777" w:rsidR="00A0258F" w:rsidRPr="00D52C78" w:rsidRDefault="00A0258F" w:rsidP="00D64655">
      <w:pPr>
        <w:pStyle w:val="Caption"/>
        <w:rPr>
          <w:sz w:val="24"/>
          <w:szCs w:val="24"/>
        </w:rPr>
      </w:pPr>
      <w:bookmarkStart w:id="26"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sidR="009835D5">
        <w:rPr>
          <w:noProof/>
        </w:rPr>
        <w:t>28</w:t>
      </w:r>
      <w:r>
        <w:fldChar w:fldCharType="end"/>
      </w:r>
      <w:bookmarkEnd w:id="26"/>
    </w:p>
    <w:p w14:paraId="3B0E76EE" w14:textId="77777777" w:rsidR="00A0258F" w:rsidRPr="00D52C78" w:rsidRDefault="00A0258F" w:rsidP="00D64655"/>
    <w:p w14:paraId="34F54920" w14:textId="77777777" w:rsidR="00A0258F" w:rsidRPr="00D52C78" w:rsidRDefault="00A0258F" w:rsidP="00D64655">
      <w:r w:rsidRPr="00D52C78">
        <w:t>где Е - энергия сигнала.</w:t>
      </w:r>
    </w:p>
    <w:p w14:paraId="41032119" w14:textId="77777777" w:rsidR="00A0258F" w:rsidRPr="00D52C78" w:rsidRDefault="00A0258F" w:rsidP="00D64655">
      <w:r w:rsidRPr="00D52C78">
        <w:t>Фильтр с характеристикой (</w:t>
      </w:r>
      <w:r>
        <w:fldChar w:fldCharType="begin"/>
      </w:r>
      <w:r>
        <w:instrText xml:space="preserve"> REF _Ref387322743 \h </w:instrText>
      </w:r>
      <w:r>
        <w:fldChar w:fldCharType="separate"/>
      </w:r>
      <w:r w:rsidRPr="00D159F3">
        <w:t xml:space="preserve">фор. </w:t>
      </w:r>
      <w:r w:rsidRPr="00D159F3">
        <w:rPr>
          <w:noProof/>
        </w:rPr>
        <w:t>13</w:t>
      </w:r>
      <w:r>
        <w:fldChar w:fldCharType="end"/>
      </w:r>
      <w:r w:rsidRPr="00D52C78">
        <w:t>), оптимальный для помехи типа белого шума называется согласованным.</w:t>
      </w:r>
    </w:p>
    <w:p w14:paraId="30199912" w14:textId="77777777" w:rsidR="00A0258F" w:rsidRPr="00D52C78" w:rsidRDefault="00A0258F" w:rsidP="00D64655">
      <w:r w:rsidRPr="00D52C78">
        <w:t>Максимальное отношение сигнал/помеха (</w:t>
      </w:r>
      <w:r>
        <w:fldChar w:fldCharType="begin"/>
      </w:r>
      <w:r>
        <w:instrText xml:space="preserve"> REF _Ref387322750 \h </w:instrText>
      </w:r>
      <w:r>
        <w:fldChar w:fldCharType="separate"/>
      </w:r>
      <w:r w:rsidRPr="00D159F3">
        <w:t xml:space="preserve">фор. </w:t>
      </w:r>
      <w:r w:rsidRPr="00D159F3">
        <w:rPr>
          <w:noProof/>
        </w:rPr>
        <w:t>14</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61120AF9" w14:textId="77777777" w:rsidR="00A0258F" w:rsidRPr="00D52C78" w:rsidRDefault="00A0258F" w:rsidP="00D64655">
      <w:r w:rsidRPr="00D52C78">
        <w:t xml:space="preserve">Рассмотрим более подробно комплексно - частотную спектральную плотность полезного сигнала в виде </w:t>
      </w:r>
    </w:p>
    <w:p w14:paraId="0C3BDE95" w14:textId="77777777" w:rsidR="00A0258F" w:rsidRDefault="00A0258F" w:rsidP="00D64655">
      <w:r>
        <w:object w:dxaOrig="3280" w:dyaOrig="520" w14:anchorId="07B62E1B">
          <v:shape id="_x0000_i1042" type="#_x0000_t75" style="width:164.25pt;height:26.25pt;mso-wrap-distance-left:9.35pt;mso-wrap-distance-top:0;mso-wrap-distance-right:9.35pt;mso-wrap-distance-bottom:0;mso-position-horizontal:absolute;mso-position-horizontal-relative:page;mso-position-vertical:absolute;mso-position-vertical-relative:text" o:ole="" o:allowincell="f" o:allowoverlap="f">
            <v:imagedata r:id="rId47" o:title=""/>
          </v:shape>
          <o:OLEObject Type="Embed" ProgID="Equation.3" ShapeID="_x0000_i1042" DrawAspect="Content" ObjectID="_1463265799" r:id="rId48"/>
        </w:object>
      </w:r>
    </w:p>
    <w:p w14:paraId="6FD6B1B9" w14:textId="77777777" w:rsidR="00A0258F" w:rsidRPr="00D52C78" w:rsidRDefault="00A0258F" w:rsidP="00D64655">
      <w:r w:rsidRPr="00D52C78">
        <w:t>где |</w:t>
      </w:r>
      <w:r>
        <w:t>F</w:t>
      </w:r>
      <w:r>
        <w:rPr>
          <w:vertAlign w:val="subscript"/>
        </w:rPr>
        <w:t>s</w:t>
      </w:r>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1A6CFDDF" w14:textId="77777777" w:rsidR="00A0258F" w:rsidRDefault="00A0258F" w:rsidP="00D64655">
      <w:r>
        <w:t>Тогда</w:t>
      </w:r>
    </w:p>
    <w:p w14:paraId="62540AA2" w14:textId="77777777" w:rsidR="00A0258F" w:rsidRDefault="00A0258F" w:rsidP="00D64655">
      <w:r>
        <w:object w:dxaOrig="8329" w:dyaOrig="1147" w14:anchorId="73137355">
          <v:shape id="_x0000_i1043" type="#_x0000_t75" style="width:416.25pt;height:57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43" DrawAspect="Content" ObjectID="_1463265800" r:id="rId50"/>
        </w:object>
      </w:r>
    </w:p>
    <w:p w14:paraId="4D28D2A6" w14:textId="77777777" w:rsidR="00A0258F" w:rsidRDefault="00A0258F" w:rsidP="00D64655">
      <w:pPr>
        <w:pStyle w:val="Caption"/>
        <w:rPr>
          <w:sz w:val="22"/>
          <w:szCs w:val="22"/>
        </w:rPr>
      </w:pPr>
      <w:bookmarkStart w:id="27" w:name="_Ref387322869"/>
      <w:r>
        <w:t xml:space="preserve">фор. </w:t>
      </w:r>
      <w:r w:rsidR="00526F9E">
        <w:fldChar w:fldCharType="begin"/>
      </w:r>
      <w:r w:rsidR="00526F9E">
        <w:instrText xml:space="preserve"> SEQ фор. \* ARABIC </w:instrText>
      </w:r>
      <w:r w:rsidR="00526F9E">
        <w:fldChar w:fldCharType="separate"/>
      </w:r>
      <w:r w:rsidR="009835D5">
        <w:rPr>
          <w:noProof/>
        </w:rPr>
        <w:t>29</w:t>
      </w:r>
      <w:r w:rsidR="00526F9E">
        <w:rPr>
          <w:noProof/>
        </w:rPr>
        <w:fldChar w:fldCharType="end"/>
      </w:r>
      <w:bookmarkEnd w:id="27"/>
    </w:p>
    <w:p w14:paraId="3226166D" w14:textId="77777777" w:rsidR="00A0258F" w:rsidRDefault="00A0258F" w:rsidP="00D64655">
      <w:r>
        <w:t>С другой стороны,</w:t>
      </w:r>
    </w:p>
    <w:p w14:paraId="7A37318E" w14:textId="77777777" w:rsidR="00A0258F" w:rsidRDefault="00A0258F" w:rsidP="00D64655">
      <w:r>
        <w:object w:dxaOrig="2940" w:dyaOrig="520" w14:anchorId="4C3C868E">
          <v:shape id="_x0000_i1044" type="#_x0000_t75" style="width:147pt;height:26.25pt;mso-wrap-distance-left:9.35pt;mso-wrap-distance-top:0;mso-wrap-distance-right:9.35pt;mso-wrap-distance-bottom:0;mso-position-horizontal:absolute;mso-position-horizontal-relative:page;mso-position-vertical:absolute;mso-position-vertical-relative:text" o:ole="" o:allowincell="f" o:allowoverlap="f">
            <v:imagedata r:id="rId51" o:title=""/>
          </v:shape>
          <o:OLEObject Type="Embed" ProgID="Equation.3" ShapeID="_x0000_i1044" DrawAspect="Content" ObjectID="_1463265801" r:id="rId52"/>
        </w:object>
      </w:r>
    </w:p>
    <w:p w14:paraId="32750C3F" w14:textId="77777777" w:rsidR="00A0258F" w:rsidRPr="00C87C40" w:rsidRDefault="00A0258F" w:rsidP="00D64655">
      <w:pPr>
        <w:pStyle w:val="Caption"/>
        <w:rPr>
          <w:sz w:val="24"/>
          <w:szCs w:val="24"/>
        </w:rPr>
      </w:pPr>
      <w:bookmarkStart w:id="28"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9835D5">
        <w:rPr>
          <w:noProof/>
        </w:rPr>
        <w:t>30</w:t>
      </w:r>
      <w:r>
        <w:fldChar w:fldCharType="end"/>
      </w:r>
      <w:bookmarkEnd w:id="28"/>
    </w:p>
    <w:p w14:paraId="4F63A9DF" w14:textId="77777777" w:rsidR="00A0258F" w:rsidRPr="00D52C78" w:rsidRDefault="00A0258F" w:rsidP="00D64655">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3D78B9D0" w14:textId="77777777" w:rsidR="00A0258F" w:rsidRPr="00C87C40" w:rsidRDefault="00A0258F" w:rsidP="00D64655">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Pr="00C87C40">
        <w:t xml:space="preserve">фор. </w:t>
      </w:r>
      <w:r w:rsidRPr="00C87C40">
        <w:rPr>
          <w:noProof/>
        </w:rPr>
        <w:t>15</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Pr="00C87C40">
        <w:t xml:space="preserve">фор. </w:t>
      </w:r>
      <w:r w:rsidRPr="00C87C40">
        <w:rPr>
          <w:noProof/>
        </w:rPr>
        <w:t>16</w:t>
      </w:r>
      <w:r>
        <w:fldChar w:fldCharType="end"/>
      </w:r>
      <w:r w:rsidRPr="00C87C40">
        <w:t>) находим</w:t>
      </w:r>
    </w:p>
    <w:p w14:paraId="5B7D2652" w14:textId="77777777" w:rsidR="00A0258F" w:rsidRDefault="00A0258F" w:rsidP="00D64655">
      <w:r>
        <w:object w:dxaOrig="3019" w:dyaOrig="1500" w14:anchorId="4902C708">
          <v:shape id="_x0000_i1045" type="#_x0000_t75" style="width:150.75pt;height:75pt;mso-wrap-distance-left:9.35pt;mso-wrap-distance-top:0;mso-wrap-distance-right:9.35pt;mso-wrap-distance-bottom:0;mso-position-horizontal:absolute;mso-position-horizontal-relative:page;mso-position-vertical:absolute;mso-position-vertical-relative:text" o:ole="" o:allowincell="f" o:allowoverlap="f">
            <v:imagedata r:id="rId53" o:title=""/>
          </v:shape>
          <o:OLEObject Type="Embed" ProgID="Equation.3" ShapeID="_x0000_i1045" DrawAspect="Content" ObjectID="_1463265802" r:id="rId54"/>
        </w:object>
      </w:r>
    </w:p>
    <w:p w14:paraId="6B33F5BF" w14:textId="77777777" w:rsidR="00A0258F" w:rsidRPr="00A0258F" w:rsidRDefault="00A0258F" w:rsidP="00D64655">
      <w:pPr>
        <w:pStyle w:val="Caption"/>
      </w:pPr>
      <w:bookmarkStart w:id="29"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9835D5">
        <w:rPr>
          <w:noProof/>
        </w:rPr>
        <w:t>31</w:t>
      </w:r>
      <w:r>
        <w:rPr>
          <w:noProof/>
        </w:rPr>
        <w:fldChar w:fldCharType="end"/>
      </w:r>
      <w:bookmarkEnd w:id="29"/>
    </w:p>
    <w:p w14:paraId="4367980C" w14:textId="77777777" w:rsidR="00A0258F" w:rsidRPr="00A0258F" w:rsidRDefault="00A0258F" w:rsidP="00D64655">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9835D5">
        <w:rPr>
          <w:noProof/>
        </w:rPr>
        <w:t>32</w:t>
      </w:r>
      <w:r>
        <w:rPr>
          <w:noProof/>
        </w:rPr>
        <w:fldChar w:fldCharType="end"/>
      </w:r>
    </w:p>
    <w:p w14:paraId="7840E158" w14:textId="77777777" w:rsidR="00A0258F" w:rsidRPr="00D52C78" w:rsidRDefault="00A0258F" w:rsidP="00D64655"/>
    <w:p w14:paraId="6C11D6C4" w14:textId="77777777" w:rsidR="00A0258F" w:rsidRPr="00D52C78" w:rsidRDefault="00A0258F" w:rsidP="00D64655">
      <w:r w:rsidRPr="00D52C78">
        <w:t>Из (</w:t>
      </w:r>
      <w:r>
        <w:fldChar w:fldCharType="begin"/>
      </w:r>
      <w:r>
        <w:instrText xml:space="preserve"> REF _Ref387322968 \h </w:instrText>
      </w:r>
      <w:r>
        <w:fldChar w:fldCharType="separate"/>
      </w:r>
      <w:r w:rsidRPr="00C87C40">
        <w:t xml:space="preserve">фор. </w:t>
      </w:r>
      <w:r w:rsidRPr="00C87C40">
        <w:rPr>
          <w:noProof/>
        </w:rPr>
        <w:t>17</w:t>
      </w:r>
      <w:r>
        <w:fldChar w:fldCharType="end"/>
      </w:r>
      <w:r w:rsidRPr="00D52C78">
        <w:t>) следует, что амплитудно частотная характеристика согласованного фильтра с точностью до постоянной совпадает с амплитудным спектром сигнала.</w:t>
      </w:r>
    </w:p>
    <w:p w14:paraId="03690954" w14:textId="77777777" w:rsidR="00A0258F" w:rsidRPr="00D52C78" w:rsidRDefault="00A0258F" w:rsidP="00D64655">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том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6F97932F" w14:textId="77777777" w:rsidR="00A0258F" w:rsidRPr="00D52C78" w:rsidRDefault="00A0258F" w:rsidP="00D64655">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фаз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24F670B4" w14:textId="77777777" w:rsidR="00A0258F" w:rsidRPr="00D52C78" w:rsidRDefault="00A0258F" w:rsidP="00D64655">
      <w:r w:rsidRPr="00D52C78">
        <w:t>Напряжение на выходе согласованного фильтра</w:t>
      </w:r>
    </w:p>
    <w:p w14:paraId="1D4E8255" w14:textId="77777777" w:rsidR="00A0258F" w:rsidRPr="00D52C78" w:rsidRDefault="00A0258F" w:rsidP="00D64655"/>
    <w:p w14:paraId="67EAC1A8" w14:textId="77777777" w:rsidR="00A0258F" w:rsidRDefault="00A0258F" w:rsidP="00D64655">
      <w:r>
        <w:object w:dxaOrig="8520" w:dyaOrig="1660" w14:anchorId="0A9A68C2">
          <v:shape id="_x0000_i1046" type="#_x0000_t75" style="width:426pt;height:83.25pt;mso-wrap-distance-left:9.35pt;mso-wrap-distance-top:0;mso-wrap-distance-right:9.35pt;mso-wrap-distance-bottom:0;mso-position-horizontal:absolute;mso-position-horizontal-relative:text;mso-position-vertical:absolute;mso-position-vertical-relative:text" o:ole="" o:allowincell="f" o:allowoverlap="f">
            <v:imagedata r:id="rId55" o:title=""/>
          </v:shape>
          <o:OLEObject Type="Embed" ProgID="Equation.3" ShapeID="_x0000_i1046" DrawAspect="Content" ObjectID="_1463265803" r:id="rId56"/>
        </w:object>
      </w:r>
    </w:p>
    <w:p w14:paraId="34142E83" w14:textId="77777777" w:rsidR="00A0258F" w:rsidRPr="00C87C40" w:rsidRDefault="00A0258F" w:rsidP="00D64655">
      <w:pPr>
        <w:pStyle w:val="Caption"/>
        <w:rPr>
          <w:sz w:val="24"/>
          <w:szCs w:val="24"/>
        </w:rPr>
      </w:pPr>
      <w:bookmarkStart w:id="30"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sidR="009835D5">
        <w:rPr>
          <w:noProof/>
        </w:rPr>
        <w:t>33</w:t>
      </w:r>
      <w:r>
        <w:fldChar w:fldCharType="end"/>
      </w:r>
      <w:bookmarkEnd w:id="30"/>
    </w:p>
    <w:p w14:paraId="05492153" w14:textId="77777777" w:rsidR="00A0258F" w:rsidRPr="00D52C78" w:rsidRDefault="00A0258F" w:rsidP="00D64655">
      <w:r w:rsidRPr="00D52C78">
        <w:t>Из (</w:t>
      </w:r>
      <w:r>
        <w:fldChar w:fldCharType="begin"/>
      </w:r>
      <w:r>
        <w:instrText xml:space="preserve"> REF _Ref387323004 \h </w:instrText>
      </w:r>
      <w:r>
        <w:fldChar w:fldCharType="separate"/>
      </w:r>
      <w:r w:rsidRPr="00C87C40">
        <w:t xml:space="preserve">фор. </w:t>
      </w:r>
      <w:r w:rsidRPr="00C87C40">
        <w:rPr>
          <w:noProof/>
        </w:rPr>
        <w:t>19</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61901670" w14:textId="77777777" w:rsidR="00A0258F" w:rsidRPr="00D52C78" w:rsidRDefault="00A0258F" w:rsidP="00D64655">
      <w:r w:rsidRPr="00D52C78">
        <w:t xml:space="preserve">Максимальное значение </w:t>
      </w:r>
      <w:r>
        <w:t>u</w:t>
      </w:r>
      <w:r w:rsidRPr="00D52C78">
        <w:rPr>
          <w:vertAlign w:val="subscript"/>
        </w:rPr>
        <w:t>вых</w:t>
      </w:r>
      <w:r w:rsidRPr="00D52C78">
        <w:t>(</w:t>
      </w:r>
      <w:r>
        <w:t>t</w:t>
      </w:r>
      <w:r w:rsidRPr="00D52C78">
        <w:t xml:space="preserve">) принимает в момент времени </w:t>
      </w:r>
      <w:r>
        <w:t>t</w:t>
      </w:r>
      <w:r w:rsidRPr="00D52C78">
        <w:t>=</w:t>
      </w:r>
      <w:r>
        <w:t>t</w:t>
      </w:r>
      <w:r w:rsidRPr="00D52C78">
        <w:rPr>
          <w:vertAlign w:val="subscript"/>
        </w:rPr>
        <w:t>0</w:t>
      </w:r>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r>
        <w:t>u</w:t>
      </w:r>
      <w:r w:rsidRPr="00D52C78">
        <w:rPr>
          <w:vertAlign w:val="subscript"/>
        </w:rPr>
        <w:t>вых</w:t>
      </w:r>
      <w:r w:rsidRPr="00D52C78">
        <w:t>(</w:t>
      </w:r>
      <w:r>
        <w:t>t</w:t>
      </w:r>
      <w:r w:rsidRPr="00D52C78">
        <w:t>) достигается только после обработки всего принятого сигнала.</w:t>
      </w:r>
    </w:p>
    <w:p w14:paraId="6FB9A3BF" w14:textId="77777777" w:rsidR="00A0258F" w:rsidRPr="00D52C78" w:rsidRDefault="00A0258F" w:rsidP="00D64655">
      <w:r w:rsidRPr="00D52C78">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3FCBC727" w14:textId="77777777" w:rsidR="00A0258F" w:rsidRDefault="00A0258F" w:rsidP="00D64655">
      <w:r>
        <w:object w:dxaOrig="7479" w:dyaOrig="1660" w14:anchorId="60B18EB3">
          <v:shape id="_x0000_i1047" type="#_x0000_t75" style="width:374.25pt;height:83.25pt;mso-wrap-distance-left:9.35pt;mso-wrap-distance-top:0;mso-wrap-distance-right:9.35pt;mso-wrap-distance-bottom:0;mso-position-horizontal:absolute;mso-position-horizontal-relative:page;mso-position-vertical:absolute;mso-position-vertical-relative:text" o:ole="" o:allowincell="f" o:allowoverlap="f">
            <v:imagedata r:id="rId57" o:title=""/>
          </v:shape>
          <o:OLEObject Type="Embed" ProgID="Equation.3" ShapeID="_x0000_i1047" DrawAspect="Content" ObjectID="_1463265804" r:id="rId58"/>
        </w:object>
      </w:r>
    </w:p>
    <w:p w14:paraId="07A40B3F" w14:textId="77777777" w:rsidR="00A0258F" w:rsidRPr="009E691E" w:rsidRDefault="00A0258F" w:rsidP="00D64655">
      <w:pPr>
        <w:pStyle w:val="Caption"/>
        <w:rPr>
          <w:sz w:val="24"/>
          <w:szCs w:val="24"/>
        </w:rPr>
      </w:pPr>
      <w:bookmarkStart w:id="31"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34</w:t>
      </w:r>
      <w:r>
        <w:fldChar w:fldCharType="end"/>
      </w:r>
      <w:bookmarkEnd w:id="31"/>
    </w:p>
    <w:p w14:paraId="3B502ED4" w14:textId="77777777" w:rsidR="00A0258F" w:rsidRPr="00D52C78" w:rsidRDefault="00A0258F" w:rsidP="00D64655">
      <w:r w:rsidRPr="00D52C78">
        <w:t>Из выражения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следует, что импульсная характеристика согласованного фильтра является зеркальным отображением сигнала </w:t>
      </w:r>
      <w:r>
        <w:t>ts</w:t>
      </w:r>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Pr="009E691E">
        <w:t xml:space="preserve">рис. </w:t>
      </w:r>
      <w:r w:rsidRPr="009E691E">
        <w:rPr>
          <w:noProof/>
        </w:rPr>
        <w:t>1</w:t>
      </w:r>
      <w:r>
        <w:fldChar w:fldCharType="end"/>
      </w:r>
      <w:r w:rsidRPr="00D52C78">
        <w:t>).</w:t>
      </w:r>
    </w:p>
    <w:p w14:paraId="0E2144AC" w14:textId="77777777" w:rsidR="00A0258F" w:rsidRDefault="00A0258F" w:rsidP="00D64655">
      <w:r>
        <w:rPr>
          <w:noProof/>
        </w:rPr>
        <w:drawing>
          <wp:inline distT="0" distB="0" distL="0" distR="0" wp14:anchorId="6159F2C8" wp14:editId="52C3C1E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2D54432B" w14:textId="77777777" w:rsidR="00A0258F" w:rsidRPr="00D52C78" w:rsidRDefault="00A0258F" w:rsidP="00D64655">
      <w:pPr>
        <w:pStyle w:val="Caption"/>
        <w:rPr>
          <w:sz w:val="24"/>
          <w:szCs w:val="24"/>
        </w:rPr>
      </w:pPr>
      <w:bookmarkStart w:id="32" w:name="_Ref387323110"/>
      <w:r w:rsidRPr="00A0258F">
        <w:lastRenderedPageBreak/>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sidR="00374809">
        <w:rPr>
          <w:noProof/>
        </w:rPr>
        <w:t>10</w:t>
      </w:r>
      <w:r>
        <w:rPr>
          <w:noProof/>
        </w:rPr>
        <w:fldChar w:fldCharType="end"/>
      </w:r>
      <w:bookmarkEnd w:id="32"/>
    </w:p>
    <w:p w14:paraId="14A18371" w14:textId="77777777" w:rsidR="00A0258F" w:rsidRPr="00A0258F" w:rsidRDefault="00A0258F" w:rsidP="00D64655"/>
    <w:p w14:paraId="133C5015" w14:textId="77777777" w:rsidR="00A0258F" w:rsidRPr="00A0258F" w:rsidRDefault="00A0258F" w:rsidP="00D64655">
      <w:pPr>
        <w:pStyle w:val="Caption"/>
      </w:pPr>
    </w:p>
    <w:p w14:paraId="0BD8FACB" w14:textId="77777777" w:rsidR="00A0258F" w:rsidRPr="00D52C78" w:rsidRDefault="00A0258F" w:rsidP="00D64655">
      <w:r w:rsidRPr="00D52C78">
        <w:t xml:space="preserve">Учитывая условие физической реализуемости фильтра </w:t>
      </w:r>
      <w:r>
        <w:t>h</w:t>
      </w:r>
      <w:r w:rsidRPr="00D52C78">
        <w:t>(</w:t>
      </w:r>
      <w:r>
        <w:t>t</w:t>
      </w:r>
      <w:r w:rsidRPr="00D52C78">
        <w:t xml:space="preserve">)=0 при </w:t>
      </w:r>
      <w:r>
        <w:t>t</w:t>
      </w:r>
      <w:r w:rsidRPr="00D52C78">
        <w:t>&lt;0, обнаруживаем, что</w:t>
      </w:r>
    </w:p>
    <w:tbl>
      <w:tblPr>
        <w:tblW w:w="8363" w:type="dxa"/>
        <w:tblLayout w:type="fixed"/>
        <w:tblLook w:val="0000" w:firstRow="0" w:lastRow="0" w:firstColumn="0" w:lastColumn="0" w:noHBand="0" w:noVBand="0"/>
      </w:tblPr>
      <w:tblGrid>
        <w:gridCol w:w="3827"/>
        <w:gridCol w:w="3641"/>
        <w:gridCol w:w="895"/>
      </w:tblGrid>
      <w:tr w:rsidR="00A0258F" w14:paraId="675B05D2" w14:textId="77777777" w:rsidTr="00266B8D">
        <w:tc>
          <w:tcPr>
            <w:tcW w:w="3827" w:type="dxa"/>
            <w:tcBorders>
              <w:top w:val="nil"/>
              <w:left w:val="nil"/>
              <w:bottom w:val="nil"/>
              <w:right w:val="nil"/>
            </w:tcBorders>
          </w:tcPr>
          <w:p w14:paraId="1E19E3F6" w14:textId="77777777" w:rsidR="00A0258F" w:rsidRDefault="00A0258F" w:rsidP="00D64655">
            <w:r>
              <w:t>s(t</w:t>
            </w:r>
            <w:r>
              <w:rPr>
                <w:vertAlign w:val="subscript"/>
              </w:rPr>
              <w:t>0</w:t>
            </w:r>
            <w:r>
              <w:t>-t)=0</w:t>
            </w:r>
          </w:p>
        </w:tc>
        <w:tc>
          <w:tcPr>
            <w:tcW w:w="3641" w:type="dxa"/>
            <w:tcBorders>
              <w:top w:val="nil"/>
              <w:left w:val="nil"/>
              <w:bottom w:val="nil"/>
              <w:right w:val="nil"/>
            </w:tcBorders>
          </w:tcPr>
          <w:p w14:paraId="624B2045" w14:textId="77777777" w:rsidR="00A0258F" w:rsidRDefault="00A0258F" w:rsidP="00D64655">
            <w:r>
              <w:t>при t&lt;0</w:t>
            </w:r>
          </w:p>
        </w:tc>
        <w:tc>
          <w:tcPr>
            <w:tcW w:w="895" w:type="dxa"/>
            <w:tcBorders>
              <w:top w:val="nil"/>
              <w:left w:val="nil"/>
              <w:bottom w:val="nil"/>
              <w:right w:val="nil"/>
            </w:tcBorders>
          </w:tcPr>
          <w:p w14:paraId="7721D0FA" w14:textId="77777777" w:rsidR="00A0258F" w:rsidRDefault="00A0258F" w:rsidP="00D64655"/>
        </w:tc>
      </w:tr>
      <w:tr w:rsidR="00A0258F" w14:paraId="2E774EE6" w14:textId="77777777" w:rsidTr="00266B8D">
        <w:tc>
          <w:tcPr>
            <w:tcW w:w="3827" w:type="dxa"/>
            <w:tcBorders>
              <w:top w:val="nil"/>
              <w:left w:val="nil"/>
              <w:bottom w:val="nil"/>
              <w:right w:val="nil"/>
            </w:tcBorders>
          </w:tcPr>
          <w:p w14:paraId="29FB44FF" w14:textId="77777777" w:rsidR="00A0258F" w:rsidRDefault="00A0258F" w:rsidP="00D64655">
            <w:r>
              <w:t>s(t)=0</w:t>
            </w:r>
          </w:p>
        </w:tc>
        <w:tc>
          <w:tcPr>
            <w:tcW w:w="3641" w:type="dxa"/>
            <w:tcBorders>
              <w:top w:val="nil"/>
              <w:left w:val="nil"/>
              <w:bottom w:val="nil"/>
              <w:right w:val="nil"/>
            </w:tcBorders>
          </w:tcPr>
          <w:p w14:paraId="2792C035" w14:textId="77777777" w:rsidR="00A0258F" w:rsidRDefault="00A0258F" w:rsidP="00D64655">
            <w:r>
              <w:t>при t&gt;t</w:t>
            </w:r>
            <w:r>
              <w:rPr>
                <w:vertAlign w:val="subscript"/>
              </w:rPr>
              <w:t>0</w:t>
            </w:r>
          </w:p>
        </w:tc>
        <w:tc>
          <w:tcPr>
            <w:tcW w:w="895" w:type="dxa"/>
            <w:tcBorders>
              <w:top w:val="nil"/>
              <w:left w:val="nil"/>
              <w:bottom w:val="nil"/>
              <w:right w:val="nil"/>
            </w:tcBorders>
          </w:tcPr>
          <w:p w14:paraId="43E4755D" w14:textId="77777777" w:rsidR="00A0258F" w:rsidRDefault="00A0258F" w:rsidP="00D64655"/>
        </w:tc>
      </w:tr>
    </w:tbl>
    <w:p w14:paraId="321A866D" w14:textId="77777777" w:rsidR="00A0258F" w:rsidRDefault="00A0258F" w:rsidP="00D64655">
      <w:pPr>
        <w:pStyle w:val="Caption"/>
        <w:rPr>
          <w:sz w:val="24"/>
          <w:szCs w:val="24"/>
        </w:rPr>
      </w:pPr>
      <w:bookmarkStart w:id="33" w:name="_Ref387323181"/>
      <w:r>
        <w:t xml:space="preserve">фор. </w:t>
      </w:r>
      <w:r w:rsidR="00526F9E">
        <w:fldChar w:fldCharType="begin"/>
      </w:r>
      <w:r w:rsidR="00526F9E">
        <w:instrText xml:space="preserve"> SEQ фор. \* ARABIC </w:instrText>
      </w:r>
      <w:r w:rsidR="00526F9E">
        <w:fldChar w:fldCharType="separate"/>
      </w:r>
      <w:r w:rsidR="009835D5">
        <w:rPr>
          <w:noProof/>
        </w:rPr>
        <w:t>35</w:t>
      </w:r>
      <w:r w:rsidR="00526F9E">
        <w:rPr>
          <w:noProof/>
        </w:rPr>
        <w:fldChar w:fldCharType="end"/>
      </w:r>
      <w:bookmarkEnd w:id="33"/>
    </w:p>
    <w:p w14:paraId="3EA3D844" w14:textId="77777777" w:rsidR="00A0258F" w:rsidRDefault="00A0258F" w:rsidP="00D64655">
      <w:r w:rsidRPr="00D52C78">
        <w:t>Условие (</w:t>
      </w:r>
      <w:r>
        <w:fldChar w:fldCharType="begin"/>
      </w:r>
      <w:r>
        <w:instrText xml:space="preserve"> REF _Ref387323181 \h </w:instrText>
      </w:r>
      <w:r>
        <w:fldChar w:fldCharType="separate"/>
      </w:r>
      <w:r w:rsidRPr="009E691E">
        <w:t xml:space="preserve">фор. </w:t>
      </w:r>
      <w:r w:rsidRPr="009E691E">
        <w:rPr>
          <w:noProof/>
        </w:rPr>
        <w:t>21</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r>
        <w:t>t</w:t>
      </w:r>
      <w:r>
        <w:rPr>
          <w:vertAlign w:val="subscript"/>
        </w:rPr>
        <w:t>c</w:t>
      </w:r>
      <w:r w:rsidRPr="00D52C78">
        <w:t xml:space="preserve">. На практике обычно для уменьшения реакции фильтра берут </w:t>
      </w:r>
      <w:r>
        <w:t>t</w:t>
      </w:r>
      <w:r w:rsidRPr="00D52C78">
        <w:rPr>
          <w:vertAlign w:val="subscript"/>
        </w:rPr>
        <w:t>0</w:t>
      </w:r>
      <w:r w:rsidRPr="00D52C78">
        <w:t>=</w:t>
      </w:r>
      <w:r>
        <w:t>t</w:t>
      </w:r>
      <w:r>
        <w:rPr>
          <w:vertAlign w:val="subscript"/>
        </w:rPr>
        <w:t>c</w:t>
      </w:r>
      <w:r w:rsidRPr="00D52C78">
        <w:t>.</w:t>
      </w:r>
    </w:p>
    <w:p w14:paraId="2EAC8C49" w14:textId="77777777" w:rsidR="00A0258F" w:rsidRDefault="00A0258F" w:rsidP="00D64655">
      <w:r>
        <w:br w:type="page"/>
      </w:r>
    </w:p>
    <w:p w14:paraId="2C8E8F5B" w14:textId="77777777" w:rsidR="00A0258F" w:rsidRPr="00D52C78" w:rsidRDefault="00A0258F" w:rsidP="00D64655">
      <w:r w:rsidRPr="00D52C78">
        <w:lastRenderedPageBreak/>
        <w:t>Найдем формулу напряжения на выходе фильтра, для этого воспользуемся интегралом Дюамеля:</w:t>
      </w:r>
    </w:p>
    <w:p w14:paraId="741E70CB" w14:textId="77777777" w:rsidR="00A0258F" w:rsidRDefault="00A0258F" w:rsidP="00D64655">
      <w:r>
        <w:object w:dxaOrig="2760" w:dyaOrig="880" w14:anchorId="16BC5A06">
          <v:shape id="_x0000_i1048" type="#_x0000_t75" style="width:138pt;height:44.25pt;mso-wrap-distance-left:9.35pt;mso-wrap-distance-top:0;mso-wrap-distance-right:9.35pt;mso-wrap-distance-bottom:0;mso-position-horizontal:absolute;mso-position-horizontal-relative:page;mso-position-vertical:absolute;mso-position-vertical-relative:text" o:ole="" o:allowincell="f" o:allowoverlap="f">
            <v:imagedata r:id="rId60" o:title=""/>
          </v:shape>
          <o:OLEObject Type="Embed" ProgID="Equation.3" ShapeID="_x0000_i1048" DrawAspect="Content" ObjectID="_1463265805" r:id="rId61"/>
        </w:object>
      </w:r>
    </w:p>
    <w:p w14:paraId="4EDA1AAD" w14:textId="77777777" w:rsidR="00A0258F" w:rsidRPr="009E691E" w:rsidRDefault="00A0258F" w:rsidP="00D64655">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36</w:t>
      </w:r>
      <w:r>
        <w:fldChar w:fldCharType="end"/>
      </w:r>
    </w:p>
    <w:p w14:paraId="203E2D4D" w14:textId="77777777" w:rsidR="00A0258F" w:rsidRPr="009E691E" w:rsidRDefault="00A0258F" w:rsidP="00D64655">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Pr="009E691E">
        <w:t xml:space="preserve">фор. </w:t>
      </w:r>
      <w:r w:rsidRPr="009E691E">
        <w:rPr>
          <w:noProof/>
        </w:rPr>
        <w:t>20</w:t>
      </w:r>
      <w:r>
        <w:fldChar w:fldCharType="end"/>
      </w:r>
      <w:r w:rsidRPr="009E691E">
        <w:t>) получаем</w:t>
      </w:r>
    </w:p>
    <w:p w14:paraId="0C5C9D45" w14:textId="77777777" w:rsidR="00A0258F" w:rsidRDefault="00A0258F" w:rsidP="00D64655">
      <w:r>
        <w:object w:dxaOrig="3980" w:dyaOrig="660" w14:anchorId="52D6485C">
          <v:shape id="_x0000_i1049" type="#_x0000_t75" style="width:198.75pt;height:33pt;mso-wrap-distance-left:9.35pt;mso-wrap-distance-top:0;mso-wrap-distance-right:9.35pt;mso-wrap-distance-bottom:0;mso-position-horizontal:absolute;mso-position-horizontal-relative:page;mso-position-vertical:absolute;mso-position-vertical-relative:text" o:ole="" o:allowincell="f" o:allowoverlap="f">
            <v:imagedata r:id="rId62" o:title=""/>
          </v:shape>
          <o:OLEObject Type="Embed" ProgID="Equation.3" ShapeID="_x0000_i1049" DrawAspect="Content" ObjectID="_1463265806" r:id="rId63"/>
        </w:object>
      </w:r>
    </w:p>
    <w:p w14:paraId="580A1FAE" w14:textId="77777777" w:rsidR="00A0258F" w:rsidRPr="009E691E" w:rsidRDefault="00A0258F" w:rsidP="00D64655">
      <w:pPr>
        <w:pStyle w:val="Caption"/>
        <w:rPr>
          <w:sz w:val="24"/>
          <w:szCs w:val="24"/>
        </w:rPr>
      </w:pPr>
      <w:bookmarkStart w:id="34"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37</w:t>
      </w:r>
      <w:r>
        <w:fldChar w:fldCharType="end"/>
      </w:r>
      <w:bookmarkEnd w:id="34"/>
    </w:p>
    <w:p w14:paraId="176E3838" w14:textId="77777777" w:rsidR="00A0258F" w:rsidRPr="009E691E" w:rsidRDefault="00A0258F" w:rsidP="00D64655">
      <w:pPr>
        <w:rPr>
          <w:vertAlign w:val="subscript"/>
        </w:rPr>
      </w:pPr>
      <w:r w:rsidRPr="009E691E">
        <w:t xml:space="preserve">В момент времени </w:t>
      </w:r>
      <w:r>
        <w:t>t</w:t>
      </w:r>
      <w:r w:rsidRPr="009E691E">
        <w:t>=</w:t>
      </w:r>
      <w:r>
        <w:t>t</w:t>
      </w:r>
      <w:r w:rsidRPr="009E691E">
        <w:rPr>
          <w:vertAlign w:val="subscript"/>
        </w:rPr>
        <w:t>0</w:t>
      </w:r>
    </w:p>
    <w:p w14:paraId="7A6F864B" w14:textId="77777777" w:rsidR="00A0258F" w:rsidRDefault="00A0258F" w:rsidP="00D64655">
      <w:r>
        <w:rPr>
          <w:vertAlign w:val="subscript"/>
        </w:rPr>
        <w:object w:dxaOrig="3019" w:dyaOrig="660" w14:anchorId="01A2C366">
          <v:shape id="_x0000_i1050" type="#_x0000_t75" style="width:150.75pt;height:33pt;mso-wrap-distance-left:9.35pt;mso-wrap-distance-top:0;mso-wrap-distance-right:9.35pt;mso-wrap-distance-bottom:0;mso-position-horizontal:absolute;mso-position-horizontal-relative:page;mso-position-vertical:absolute;mso-position-vertical-relative:text" o:ole="" o:allowincell="f" o:allowoverlap="f">
            <v:imagedata r:id="rId64" o:title=""/>
          </v:shape>
          <o:OLEObject Type="Embed" ProgID="Equation.3" ShapeID="_x0000_i1050" DrawAspect="Content" ObjectID="_1463265807" r:id="rId65"/>
        </w:object>
      </w:r>
    </w:p>
    <w:p w14:paraId="237FF62A" w14:textId="77777777" w:rsidR="00A0258F" w:rsidRPr="009E691E" w:rsidRDefault="00A0258F" w:rsidP="00D64655">
      <w:pPr>
        <w:pStyle w:val="Caption"/>
        <w:rPr>
          <w:sz w:val="24"/>
          <w:szCs w:val="24"/>
          <w:vertAlign w:val="subscript"/>
        </w:rPr>
      </w:pPr>
      <w:bookmarkStart w:id="35"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sidR="009835D5">
        <w:rPr>
          <w:noProof/>
        </w:rPr>
        <w:t>38</w:t>
      </w:r>
      <w:r>
        <w:fldChar w:fldCharType="end"/>
      </w:r>
      <w:bookmarkEnd w:id="35"/>
    </w:p>
    <w:p w14:paraId="7F137A1A" w14:textId="77777777" w:rsidR="00A0258F" w:rsidRPr="00D52C78" w:rsidRDefault="00A0258F" w:rsidP="00D64655">
      <w:r w:rsidRPr="00D52C78">
        <w:t>Видно, что выражение (</w:t>
      </w:r>
      <w:r>
        <w:fldChar w:fldCharType="begin"/>
      </w:r>
      <w:r>
        <w:instrText xml:space="preserve"> REF _Ref387323304 \h </w:instrText>
      </w:r>
      <w:r>
        <w:fldChar w:fldCharType="separate"/>
      </w:r>
      <w:r w:rsidRPr="009E691E">
        <w:t xml:space="preserve">фор. </w:t>
      </w:r>
      <w:r w:rsidRPr="009E691E">
        <w:rPr>
          <w:noProof/>
        </w:rPr>
        <w:t>24</w:t>
      </w:r>
      <w:r>
        <w:fldChar w:fldCharType="end"/>
      </w:r>
      <w:r w:rsidRPr="00D52C78">
        <w:t>) совпадает с выражением (</w:t>
      </w:r>
      <w:r>
        <w:fldChar w:fldCharType="begin"/>
      </w:r>
      <w:r>
        <w:instrText xml:space="preserve"> REF _Ref387319924 \h </w:instrText>
      </w:r>
      <w:r>
        <w:fldChar w:fldCharType="separate"/>
      </w:r>
      <w:r w:rsidRPr="00D52C78">
        <w:t xml:space="preserve">фор. </w:t>
      </w:r>
      <w:r w:rsidRPr="009E691E">
        <w:rPr>
          <w:noProof/>
        </w:rPr>
        <w:t>1</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29403746" w14:textId="77777777" w:rsidR="00A0258F" w:rsidRPr="00D52C78" w:rsidRDefault="00A0258F" w:rsidP="00D64655">
      <w:r w:rsidRPr="00D52C78">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Pr="009E691E">
        <w:t xml:space="preserve">фор. </w:t>
      </w:r>
      <w:r w:rsidRPr="009E691E">
        <w:rPr>
          <w:noProof/>
        </w:rPr>
        <w:t>23</w:t>
      </w:r>
      <w:r>
        <w:fldChar w:fldCharType="end"/>
      </w:r>
      <w:r w:rsidRPr="00D52C78">
        <w:t>)</w:t>
      </w:r>
    </w:p>
    <w:p w14:paraId="1F954DC6" w14:textId="77777777" w:rsidR="00A0258F" w:rsidRDefault="00A0258F" w:rsidP="00D64655">
      <w:r>
        <w:object w:dxaOrig="3480" w:dyaOrig="660" w14:anchorId="5C2EC897">
          <v:shape id="_x0000_i1051" type="#_x0000_t75" style="width:174pt;height:33pt;mso-wrap-distance-left:9.35pt;mso-wrap-distance-top:0;mso-wrap-distance-right:9.35pt;mso-wrap-distance-bottom:0;mso-position-horizontal:absolute;mso-position-horizontal-relative:page;mso-position-vertical:absolute;mso-position-vertical-relative:text" o:ole="" o:allowincell="f" o:allowoverlap="f">
            <v:imagedata r:id="rId66" o:title=""/>
          </v:shape>
          <o:OLEObject Type="Embed" ProgID="Equation.3" ShapeID="_x0000_i1051" DrawAspect="Content" ObjectID="_1463265808" r:id="rId67"/>
        </w:object>
      </w:r>
    </w:p>
    <w:p w14:paraId="3DD57A80" w14:textId="77777777" w:rsidR="00A0258F" w:rsidRPr="00D52C78" w:rsidRDefault="00A0258F" w:rsidP="00D64655">
      <w:r w:rsidRPr="00D52C78">
        <w:t>т.е. напряжение на входе согласованного фильтра в отсутствии помех совпадает с корреляционной функцией полезного сигнала.</w:t>
      </w:r>
    </w:p>
    <w:p w14:paraId="553B6E3D" w14:textId="25554451" w:rsidR="00FD79C6" w:rsidRDefault="00A0258F" w:rsidP="00D64655">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xml:space="preserve">), имеет импульсную характеристику, </w:t>
      </w:r>
      <w:r w:rsidRPr="00D52C78">
        <w:lastRenderedPageBreak/>
        <w:t>определенную выражением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r>
        <w:t>t</w:t>
      </w:r>
      <w:r w:rsidRPr="00D52C78">
        <w:t xml:space="preserve">)  на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r w:rsidR="00FD79C6">
        <w:br w:type="page"/>
      </w:r>
    </w:p>
    <w:p w14:paraId="532A9B3C" w14:textId="50D72A77" w:rsidR="00A12288" w:rsidRDefault="00A12288" w:rsidP="00A12288">
      <w:pPr>
        <w:pStyle w:val="Heading1"/>
      </w:pPr>
      <w:r>
        <w:lastRenderedPageBreak/>
        <w:t>Реализация алгоритма</w:t>
      </w:r>
    </w:p>
    <w:p w14:paraId="24923566" w14:textId="77777777" w:rsidR="00A12288" w:rsidRDefault="00A12288" w:rsidP="00D64655">
      <w:bookmarkStart w:id="36" w:name="_GoBack"/>
      <w:bookmarkEnd w:id="36"/>
    </w:p>
    <w:p w14:paraId="1817536A" w14:textId="51E7B650" w:rsidR="00A12288" w:rsidRDefault="00A12288">
      <w:pPr>
        <w:spacing w:line="259" w:lineRule="auto"/>
      </w:pPr>
      <w:r>
        <w:br w:type="page"/>
      </w:r>
    </w:p>
    <w:p w14:paraId="679CC880" w14:textId="378A9CD4" w:rsidR="00D64655" w:rsidRDefault="00D64655" w:rsidP="00A12288">
      <w:pPr>
        <w:pStyle w:val="Heading1"/>
      </w:pPr>
      <w:r>
        <w:lastRenderedPageBreak/>
        <w:t>Список литературы</w:t>
      </w:r>
    </w:p>
    <w:p w14:paraId="573F3412" w14:textId="77B3E575" w:rsidR="00D64655" w:rsidRDefault="00D64655" w:rsidP="00D64655">
      <w:pPr>
        <w:pStyle w:val="ListParagraph"/>
        <w:numPr>
          <w:ilvl w:val="0"/>
          <w:numId w:val="6"/>
        </w:numPr>
      </w:pPr>
      <w:r>
        <w:t>Информационный бюллеень №137 Всемирной организации здравоохранения март 2013г.</w:t>
      </w:r>
    </w:p>
    <w:p w14:paraId="314B6C91" w14:textId="70CABC2D" w:rsidR="006E0ED5" w:rsidRDefault="006E0ED5" w:rsidP="006474BB">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656696">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1E6BD3">
      <w:pPr>
        <w:pStyle w:val="ListParagraph"/>
        <w:numPr>
          <w:ilvl w:val="1"/>
          <w:numId w:val="6"/>
        </w:numPr>
        <w:rPr>
          <w:lang w:val="en-US"/>
        </w:rPr>
      </w:pPr>
      <w:r w:rsidRPr="006E0ED5">
        <w:rPr>
          <w:lang w:val="en-US"/>
        </w:rPr>
        <w:t>(3) Mathers CD, Loncar D. Projections of global mortality and burden of disease from 2002 to 2030. PLoS Med 2006; 3(11):e442.</w:t>
      </w:r>
    </w:p>
    <w:p w14:paraId="08CF6523" w14:textId="75D00227" w:rsidR="006E0ED5" w:rsidRDefault="006E0ED5" w:rsidP="00EA4E43">
      <w:pPr>
        <w:pStyle w:val="ListParagraph"/>
        <w:numPr>
          <w:ilvl w:val="1"/>
          <w:numId w:val="6"/>
        </w:numPr>
      </w:pPr>
      <w:r w:rsidRPr="006E0ED5">
        <w:rPr>
          <w:lang w:val="en-US"/>
        </w:rPr>
        <w:t xml:space="preserve">(4) Lim SS, Vos T, Flaxman AD, Danaei G, Shibuya K, Adair-Rohani H et al. A comparative risk assessment of burden of disease and injury attributable to 67 risk factors and risk factor clusters in 21 regions, 1990-2010: a systematic analysis for the Global Burden of Disease Study 2010. </w:t>
      </w:r>
      <w:r>
        <w:t>Lancet 2012; 380(9859):2224-2260.</w:t>
      </w:r>
    </w:p>
    <w:p w14:paraId="497063DD" w14:textId="1767AE95" w:rsidR="00D64655" w:rsidRDefault="006E0ED5" w:rsidP="006E0ED5">
      <w:pPr>
        <w:pStyle w:val="ListParagraph"/>
        <w:numPr>
          <w:ilvl w:val="1"/>
          <w:numId w:val="6"/>
        </w:numPr>
        <w:rPr>
          <w:lang w:val="en-US"/>
        </w:rPr>
      </w:pPr>
      <w:r w:rsidRPr="006E0ED5">
        <w:rPr>
          <w:lang w:val="en-US"/>
        </w:rPr>
        <w:t>(5) The global burden of disease: 2004 update. Geneva: World Health Organization; 2008.</w:t>
      </w:r>
    </w:p>
    <w:p w14:paraId="79DDF493" w14:textId="5D0705A2" w:rsidR="006459F1" w:rsidRDefault="006459F1" w:rsidP="006459F1">
      <w:pPr>
        <w:pStyle w:val="ListParagraph"/>
        <w:numPr>
          <w:ilvl w:val="0"/>
          <w:numId w:val="6"/>
        </w:numPr>
      </w:pPr>
      <w:r w:rsidRPr="006459F1">
        <w:t>Гоноровский И. С. Радиотехнические цепи и сигналы: Учебник для вузов.— 4-е изд., перераб. и доп. — М.: Радио и связь, 1986. — 512 с.</w:t>
      </w:r>
    </w:p>
    <w:p w14:paraId="21FF1663" w14:textId="32287E53" w:rsidR="00830436" w:rsidRDefault="00830436" w:rsidP="009B7CC7">
      <w:pPr>
        <w:pStyle w:val="ListParagraph"/>
        <w:numPr>
          <w:ilvl w:val="0"/>
          <w:numId w:val="6"/>
        </w:numPr>
      </w:pPr>
      <w:r>
        <w:t>Л.А. Славутский</w:t>
      </w:r>
      <w:r>
        <w:t xml:space="preserve"> </w:t>
      </w:r>
      <w:r>
        <w:t>Основы регистрации данных и планирования эксперимента. Учебное пособие: Изд-во ЧГУ, Чебоксары, 2006, 200 с</w:t>
      </w:r>
    </w:p>
    <w:p w14:paraId="6AB7B8E9" w14:textId="0B109B78" w:rsidR="00EF0971" w:rsidRDefault="00EF0971" w:rsidP="00557423">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A12288">
      <w:pPr>
        <w:pStyle w:val="Heading1"/>
      </w:pPr>
      <w:r>
        <w:lastRenderedPageBreak/>
        <w:t>Оставлено прозапас</w:t>
      </w:r>
    </w:p>
    <w:p w14:paraId="5F7DB77F" w14:textId="77777777" w:rsidR="00BE638B" w:rsidRDefault="00BE638B" w:rsidP="00BE638B">
      <w:r w:rsidRPr="00214BD7">
        <w:t xml:space="preserve">Тот факт, что коэффициент передачи </w:t>
      </w:r>
      <w:commentRangeStart w:id="37"/>
      <w:r w:rsidRPr="00214BD7">
        <w:t>согласованного</w:t>
      </w:r>
      <w:commentRangeEnd w:id="37"/>
      <w:r>
        <w:rPr>
          <w:rStyle w:val="CommentReference"/>
        </w:rPr>
        <w:commentReference w:id="37"/>
      </w:r>
      <w:r w:rsidRPr="00214BD7">
        <w:t xml:space="preserve"> фильтра </w:t>
      </w:r>
      <w:r w:rsidRPr="009145AE">
        <w:rPr>
          <w:b/>
        </w:rPr>
        <w:t>K(iω)</w:t>
      </w:r>
      <w:r w:rsidRPr="00214BD7">
        <w:t xml:space="preserve"> является функцией, сопряженной по отношению к спектру сигнала </w:t>
      </w:r>
      <w:r w:rsidRPr="009145AE">
        <w:rPr>
          <w:b/>
        </w:rPr>
        <w:t>S(ω)</w:t>
      </w:r>
      <w:r w:rsidRPr="00214BD7">
        <w:t>, указывает на существование тесной связи также и между временными характеристиками фильтра и сигнала. Для выявления этой связи найдем импульсную характеристику согласованного фильтра.</w:t>
      </w:r>
    </w:p>
    <w:p w14:paraId="74F57E77" w14:textId="77777777" w:rsidR="00BE638B" w:rsidRDefault="00BE638B" w:rsidP="00BE638B">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09019AB0" w14:textId="77777777" w:rsidR="00BE638B" w:rsidRPr="00E64C61" w:rsidRDefault="00BE638B" w:rsidP="00BE638B">
      <w:pPr>
        <w:pStyle w:val="Caption"/>
      </w:pPr>
      <w:bookmarkStart w:id="38" w:name="_Ref388913556"/>
      <w:r>
        <w:t xml:space="preserve">фор. </w:t>
      </w:r>
      <w:r>
        <w:fldChar w:fldCharType="begin"/>
      </w:r>
      <w:r>
        <w:instrText xml:space="preserve"> SEQ фор. \* ARABIC </w:instrText>
      </w:r>
      <w:r>
        <w:fldChar w:fldCharType="separate"/>
      </w:r>
      <w:r>
        <w:rPr>
          <w:noProof/>
        </w:rPr>
        <w:t>39</w:t>
      </w:r>
      <w:r>
        <w:rPr>
          <w:noProof/>
        </w:rPr>
        <w:fldChar w:fldCharType="end"/>
      </w:r>
      <w:bookmarkEnd w:id="38"/>
    </w:p>
    <w:p w14:paraId="1D98045E" w14:textId="77777777" w:rsidR="00BE638B" w:rsidRPr="00E64C61" w:rsidRDefault="00BE638B" w:rsidP="00BE638B">
      <w:r>
        <w:t xml:space="preserve">Учитывая </w:t>
      </w:r>
      <w:r>
        <w:fldChar w:fldCharType="begin"/>
      </w:r>
      <w:r>
        <w:instrText xml:space="preserve"> REF _Ref388913556 \h </w:instrText>
      </w:r>
      <w:r>
        <w:fldChar w:fldCharType="separate"/>
      </w:r>
      <w:r w:rsidRPr="00E64C61">
        <w:t xml:space="preserve">фор. </w:t>
      </w:r>
      <w:r w:rsidRPr="00E64C61">
        <w:rPr>
          <w:noProof/>
        </w:rPr>
        <w:t>11</w:t>
      </w:r>
      <w:r>
        <w:fldChar w:fldCharType="end"/>
      </w:r>
      <w:r w:rsidRPr="00E64C61">
        <w:t xml:space="preserve"> </w:t>
      </w:r>
      <w:r>
        <w:t>получаем:</w:t>
      </w:r>
    </w:p>
    <w:p w14:paraId="6BEC46FD" w14:textId="77777777" w:rsidR="00BE638B" w:rsidRPr="00E64C61" w:rsidRDefault="00BE638B" w:rsidP="00BE638B"/>
    <w:p w14:paraId="626C44A1" w14:textId="77777777" w:rsidR="00BE638B" w:rsidRPr="00E64C61" w:rsidRDefault="00BE638B" w:rsidP="00BE638B">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6E91C3E7" w14:textId="77777777" w:rsidR="00BE638B" w:rsidRDefault="00BE638B" w:rsidP="00BE638B">
      <w:pPr>
        <w:pStyle w:val="Caption"/>
      </w:pPr>
      <w:bookmarkStart w:id="39"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Pr>
          <w:noProof/>
        </w:rPr>
        <w:t>40</w:t>
      </w:r>
      <w:r>
        <w:fldChar w:fldCharType="end"/>
      </w:r>
      <w:bookmarkEnd w:id="39"/>
    </w:p>
    <w:p w14:paraId="691578F0" w14:textId="77777777" w:rsidR="00BE638B" w:rsidRDefault="00BE638B" w:rsidP="00BE638B">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Pr="009145AE">
        <w:t xml:space="preserve">фор. </w:t>
      </w:r>
      <w:r w:rsidRPr="009145AE">
        <w:rPr>
          <w:noProof/>
        </w:rPr>
        <w:t>11</w:t>
      </w:r>
      <w:r>
        <w:fldChar w:fldCharType="end"/>
      </w:r>
      <w:r>
        <w:t xml:space="preserve"> следующим образом:</w:t>
      </w:r>
    </w:p>
    <w:p w14:paraId="77CD917C" w14:textId="77777777" w:rsidR="00BE638B" w:rsidRDefault="00BE638B" w:rsidP="00BE638B">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24533D62" w14:textId="77777777" w:rsidR="00BE638B" w:rsidRPr="000039E8" w:rsidRDefault="00BE638B" w:rsidP="00BE638B">
      <w:pPr>
        <w:pStyle w:val="Caption"/>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Pr>
          <w:noProof/>
        </w:rPr>
        <w:t>41</w:t>
      </w:r>
      <w:r>
        <w:fldChar w:fldCharType="end"/>
      </w:r>
    </w:p>
    <w:p w14:paraId="28668B7B" w14:textId="77777777" w:rsidR="00BE638B" w:rsidRDefault="00BE638B" w:rsidP="00BE638B">
      <w:r w:rsidRPr="00441A93">
        <w:t xml:space="preserve">Правая часть этого выражения есть не что иное, как функция </w:t>
      </w:r>
      <w:r w:rsidRPr="000039E8">
        <w:rPr>
          <w:b/>
        </w:rPr>
        <w:t>As(t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0101ADFA" w14:textId="77777777" w:rsidR="00BE638B" w:rsidRDefault="00BE638B" w:rsidP="00BE638B">
      <w:pPr>
        <w:rPr>
          <w:ins w:id="40" w:author="Artem Koltsov" w:date="2014-05-27T00:09:00Z"/>
        </w:rPr>
        <w:pPrChange w:id="41" w:author="Artem Koltsov" w:date="2014-05-27T00:09:00Z">
          <w:pPr>
            <w:ind w:firstLine="284"/>
          </w:pPr>
        </w:pPrChange>
      </w:pPr>
      <m:oMathPara>
        <m:oMath>
          <m:r>
            <w:ins w:id="42" w:author="Artem Koltsov" w:date="2014-05-27T00:09:00Z">
              <m:rPr>
                <m:sty m:val="p"/>
              </m:rPr>
              <w:rPr>
                <w:rFonts w:ascii="Cambria Math" w:hAnsi="Cambria Math"/>
              </w:rPr>
              <m:t xml:space="preserve"> </m:t>
            </w:ins>
          </m:r>
          <m:r>
            <w:ins w:id="43" w:author="Artem Koltsov" w:date="2014-05-27T00:09:00Z">
              <w:rPr>
                <w:rFonts w:ascii="Cambria Math" w:hAnsi="Cambria Math"/>
              </w:rPr>
              <m:t>g</m:t>
            </w:ins>
          </m:r>
          <m:d>
            <m:dPr>
              <m:ctrlPr>
                <w:ins w:id="44" w:author="Artem Koltsov" w:date="2014-05-27T00:09:00Z">
                  <w:rPr>
                    <w:rFonts w:ascii="Cambria Math" w:hAnsi="Cambria Math"/>
                  </w:rPr>
                </w:ins>
              </m:ctrlPr>
            </m:dPr>
            <m:e>
              <m:r>
                <w:ins w:id="45" w:author="Artem Koltsov" w:date="2014-05-27T00:09:00Z">
                  <w:rPr>
                    <w:rFonts w:ascii="Cambria Math" w:hAnsi="Cambria Math"/>
                  </w:rPr>
                  <m:t>t</m:t>
                </w:ins>
              </m:r>
            </m:e>
          </m:d>
          <m:r>
            <w:ins w:id="46" w:author="Artem Koltsov" w:date="2014-05-27T00:09:00Z">
              <m:rPr>
                <m:sty m:val="p"/>
              </m:rPr>
              <w:rPr>
                <w:rFonts w:ascii="Cambria Math" w:hAnsi="Cambria Math"/>
              </w:rPr>
              <m:t>=</m:t>
            </w:ins>
          </m:r>
          <m:r>
            <w:ins w:id="47" w:author="Artem Koltsov" w:date="2014-05-27T00:09:00Z">
              <w:rPr>
                <w:rFonts w:ascii="Cambria Math" w:hAnsi="Cambria Math"/>
              </w:rPr>
              <m:t>As</m:t>
            </w:ins>
          </m:r>
          <m:r>
            <w:ins w:id="48" w:author="Artem Koltsov" w:date="2014-05-27T00:09:00Z">
              <m:rPr>
                <m:sty m:val="p"/>
              </m:rPr>
              <w:rPr>
                <w:rFonts w:ascii="Cambria Math" w:hAnsi="Cambria Math"/>
              </w:rPr>
              <m:t>(</m:t>
            </w:ins>
          </m:r>
          <m:sSub>
            <m:sSubPr>
              <m:ctrlPr>
                <w:ins w:id="49" w:author="Artem Koltsov" w:date="2014-05-27T00:09:00Z">
                  <w:rPr>
                    <w:rFonts w:ascii="Cambria Math" w:hAnsi="Cambria Math"/>
                  </w:rPr>
                </w:ins>
              </m:ctrlPr>
            </m:sSubPr>
            <m:e>
              <m:r>
                <w:ins w:id="50" w:author="Artem Koltsov" w:date="2014-05-27T00:09:00Z">
                  <w:rPr>
                    <w:rFonts w:ascii="Cambria Math" w:hAnsi="Cambria Math"/>
                  </w:rPr>
                  <m:t>t</m:t>
                </w:ins>
              </m:r>
            </m:e>
            <m:sub>
              <m:r>
                <w:ins w:id="51" w:author="Artem Koltsov" w:date="2014-05-27T00:09:00Z">
                  <m:rPr>
                    <m:sty m:val="p"/>
                  </m:rPr>
                  <w:rPr>
                    <w:rFonts w:ascii="Cambria Math" w:hAnsi="Cambria Math"/>
                  </w:rPr>
                  <m:t>0</m:t>
                </w:ins>
              </m:r>
            </m:sub>
          </m:sSub>
          <m:r>
            <w:ins w:id="52" w:author="Artem Koltsov" w:date="2014-05-27T00:09:00Z">
              <m:rPr>
                <m:sty m:val="p"/>
              </m:rPr>
              <w:rPr>
                <w:rFonts w:ascii="Cambria Math" w:hAnsi="Cambria Math"/>
              </w:rPr>
              <m:t>-</m:t>
            </w:ins>
          </m:r>
          <m:r>
            <w:ins w:id="53" w:author="Artem Koltsov" w:date="2014-05-27T00:09:00Z">
              <w:rPr>
                <w:rFonts w:ascii="Cambria Math" w:hAnsi="Cambria Math"/>
              </w:rPr>
              <m:t>t</m:t>
            </w:ins>
          </m:r>
          <m:r>
            <w:ins w:id="54" w:author="Artem Koltsov" w:date="2014-05-27T00:09:00Z">
              <m:rPr>
                <m:sty m:val="p"/>
              </m:rPr>
              <w:rPr>
                <w:rFonts w:ascii="Cambria Math" w:hAnsi="Cambria Math"/>
              </w:rPr>
              <m:t>)</m:t>
            </w:ins>
          </m:r>
        </m:oMath>
      </m:oMathPara>
    </w:p>
    <w:p w14:paraId="387BFD74" w14:textId="77777777" w:rsidR="00BE638B" w:rsidRPr="000039E8" w:rsidRDefault="00BE638B" w:rsidP="00BE638B">
      <w:pPr>
        <w:pStyle w:val="Caption"/>
        <w:rPr>
          <w:ins w:id="55" w:author="Artem Koltsov" w:date="2014-05-27T00:10:00Z"/>
          <w:rPrChange w:id="56" w:author="Artem Koltsov" w:date="2014-05-27T00:10:00Z">
            <w:rPr>
              <w:ins w:id="57" w:author="Artem Koltsov" w:date="2014-05-27T00:10:00Z"/>
            </w:rPr>
          </w:rPrChange>
        </w:rPr>
        <w:pPrChange w:id="58" w:author="Artem Koltsov" w:date="2014-05-27T00:09:00Z">
          <w:pPr>
            <w:ind w:firstLine="284"/>
          </w:pPr>
        </w:pPrChange>
      </w:pPr>
      <w:bookmarkStart w:id="59" w:name="_Ref388913903"/>
      <w:ins w:id="60" w:author="Artem Koltsov" w:date="2014-05-27T00:09:00Z">
        <w:r w:rsidRPr="000039E8">
          <w:rPr>
            <w:rPrChange w:id="61" w:author="Artem Koltsov" w:date="2014-05-27T00:10:00Z">
              <w:rPr>
                <w:i/>
                <w:iCs/>
                <w:sz w:val="22"/>
              </w:rPr>
            </w:rPrChange>
          </w:rPr>
          <w:t xml:space="preserve">фор. </w:t>
        </w:r>
        <w:r>
          <w:fldChar w:fldCharType="begin"/>
        </w:r>
        <w:r w:rsidRPr="000039E8">
          <w:rPr>
            <w:rPrChange w:id="62" w:author="Artem Koltsov" w:date="2014-05-27T00:10:00Z">
              <w:rPr>
                <w:i/>
                <w:iCs/>
                <w:sz w:val="22"/>
              </w:rPr>
            </w:rPrChange>
          </w:rPr>
          <w:instrText xml:space="preserve"> </w:instrText>
        </w:r>
        <w:r>
          <w:instrText>SEQ</w:instrText>
        </w:r>
        <w:r w:rsidRPr="000039E8">
          <w:rPr>
            <w:rPrChange w:id="63" w:author="Artem Koltsov" w:date="2014-05-27T00:10:00Z">
              <w:rPr>
                <w:i/>
                <w:iCs/>
                <w:sz w:val="22"/>
              </w:rPr>
            </w:rPrChange>
          </w:rPr>
          <w:instrText xml:space="preserve"> фор. \* </w:instrText>
        </w:r>
        <w:r>
          <w:instrText>ARABIC</w:instrText>
        </w:r>
        <w:r w:rsidRPr="000039E8">
          <w:rPr>
            <w:rPrChange w:id="64" w:author="Artem Koltsov" w:date="2014-05-27T00:10:00Z">
              <w:rPr>
                <w:i/>
                <w:iCs/>
                <w:sz w:val="22"/>
              </w:rPr>
            </w:rPrChange>
          </w:rPr>
          <w:instrText xml:space="preserve"> </w:instrText>
        </w:r>
      </w:ins>
      <w:r>
        <w:fldChar w:fldCharType="separate"/>
      </w:r>
      <w:r>
        <w:rPr>
          <w:noProof/>
        </w:rPr>
        <w:t>42</w:t>
      </w:r>
      <w:ins w:id="65" w:author="Artem Koltsov" w:date="2014-05-27T00:09:00Z">
        <w:r>
          <w:fldChar w:fldCharType="end"/>
        </w:r>
      </w:ins>
      <w:bookmarkEnd w:id="59"/>
    </w:p>
    <w:p w14:paraId="07B71660" w14:textId="77777777" w:rsidR="00BE638B" w:rsidRDefault="00BE638B" w:rsidP="00BE638B">
      <w:pPr>
        <w:rPr>
          <w:ins w:id="66" w:author="Artem Koltsov" w:date="2014-05-27T00:11:00Z"/>
        </w:rPr>
        <w:pPrChange w:id="67" w:author="Artem Koltsov" w:date="2014-05-27T00:10:00Z">
          <w:pPr>
            <w:ind w:firstLine="284"/>
          </w:pPr>
        </w:pPrChange>
      </w:pPr>
      <w:ins w:id="68" w:author="Artem Koltsov" w:date="2014-05-27T00:10:00Z">
        <w:r>
          <w:t>т.е. импульсная характеристика по своей форме должна совпасть с зеркальным отражением сигнала.</w:t>
        </w:r>
      </w:ins>
    </w:p>
    <w:p w14:paraId="15E2078A" w14:textId="77777777" w:rsidR="00BE638B" w:rsidRDefault="00BE638B" w:rsidP="00BE638B">
      <w:pPr>
        <w:rPr>
          <w:ins w:id="69" w:author="Artem Koltsov" w:date="2014-05-27T00:11:00Z"/>
        </w:rPr>
        <w:pPrChange w:id="70" w:author="Artem Koltsov" w:date="2014-05-27T00:12:00Z">
          <w:pPr>
            <w:ind w:firstLine="284"/>
          </w:pPr>
        </w:pPrChange>
      </w:pPr>
      <w:ins w:id="71" w:author="Artem Koltsov" w:date="2014-05-27T00:11:00Z">
        <w:r>
          <w:t xml:space="preserve">Построение графика функции </w:t>
        </w:r>
        <w:r w:rsidRPr="002E0858">
          <w:rPr>
            <w:b/>
            <w:rPrChange w:id="72" w:author="Artem Koltsov" w:date="2014-05-27T00:11:00Z">
              <w:rPr/>
            </w:rPrChange>
          </w:rPr>
          <w:t>s(t</w:t>
        </w:r>
        <w:r w:rsidRPr="002E0858">
          <w:rPr>
            <w:b/>
            <w:vertAlign w:val="subscript"/>
            <w:rPrChange w:id="73" w:author="Artem Koltsov" w:date="2014-05-27T00:11:00Z">
              <w:rPr>
                <w:vertAlign w:val="subscript"/>
              </w:rPr>
            </w:rPrChange>
          </w:rPr>
          <w:t>0</w:t>
        </w:r>
        <w:r w:rsidRPr="002E0858">
          <w:rPr>
            <w:b/>
            <w:rPrChange w:id="74" w:author="Artem Koltsov" w:date="2014-05-27T00:11:00Z">
              <w:rPr/>
            </w:rPrChange>
          </w:rPr>
          <w:t xml:space="preserve">-t) </w:t>
        </w:r>
        <w:r>
          <w:t xml:space="preserve">показано на </w:t>
        </w:r>
      </w:ins>
      <w:ins w:id="75" w:author="Artem Koltsov" w:date="2014-05-27T00:12:00Z">
        <w:r>
          <w:fldChar w:fldCharType="begin"/>
        </w:r>
        <w:r>
          <w:instrText xml:space="preserve"> REF _Ref388912863 \h </w:instrText>
        </w:r>
      </w:ins>
      <w:r>
        <w:fldChar w:fldCharType="separate"/>
      </w:r>
      <w:ins w:id="76" w:author="Artem Koltsov" w:date="2014-05-27T00:12:00Z">
        <w:r w:rsidRPr="002E0858">
          <w:rPr>
            <w:rPrChange w:id="77" w:author="Artem Koltsov" w:date="2014-05-27T00:12:00Z">
              <w:rPr/>
            </w:rPrChange>
          </w:rPr>
          <w:t xml:space="preserve">рис. </w:t>
        </w:r>
        <w:r w:rsidRPr="002E0858">
          <w:rPr>
            <w:noProof/>
            <w:rPrChange w:id="78" w:author="Artem Koltsov" w:date="2014-05-27T00:12:00Z">
              <w:rPr>
                <w:noProof/>
              </w:rPr>
            </w:rPrChange>
          </w:rPr>
          <w:t>4</w:t>
        </w:r>
        <w:r>
          <w:fldChar w:fldCharType="end"/>
        </w:r>
        <w:r>
          <w:t xml:space="preserve">. </w:t>
        </w:r>
      </w:ins>
    </w:p>
    <w:p w14:paraId="1B48087C" w14:textId="77777777" w:rsidR="00BE638B" w:rsidRDefault="00BE638B" w:rsidP="00BE638B">
      <w:pPr>
        <w:rPr>
          <w:ins w:id="79" w:author="Artem Koltsov" w:date="2014-05-27T00:12:00Z"/>
        </w:rPr>
        <w:pPrChange w:id="80" w:author="Artem Koltsov" w:date="2014-05-27T00:12:00Z">
          <w:pPr/>
        </w:pPrChange>
      </w:pPr>
      <w:ins w:id="81" w:author="Artem Koltsov" w:date="2014-05-27T00:11:00Z">
        <w:r>
          <w:rPr>
            <w:noProof/>
          </w:rPr>
          <w:lastRenderedPageBreak/>
          <w:drawing>
            <wp:inline distT="0" distB="0" distL="0" distR="0" wp14:anchorId="62C14656" wp14:editId="2BB440BD">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357A3E3C" w14:textId="77777777" w:rsidR="00BE638B" w:rsidRPr="00242942" w:rsidRDefault="00BE638B" w:rsidP="00BE638B">
      <w:pPr>
        <w:pStyle w:val="Caption"/>
        <w:rPr>
          <w:ins w:id="82" w:author="Artem Koltsov" w:date="2014-05-27T00:12:00Z"/>
        </w:rPr>
        <w:pPrChange w:id="83" w:author="Artem Koltsov" w:date="2014-05-27T00:12:00Z">
          <w:pPr>
            <w:ind w:firstLine="284"/>
          </w:pPr>
        </w:pPrChange>
      </w:pPr>
      <w:bookmarkStart w:id="84" w:name="_Ref388912863"/>
      <w:ins w:id="85"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11</w:t>
      </w:r>
      <w:ins w:id="86" w:author="Artem Koltsov" w:date="2014-05-27T00:12:00Z">
        <w:r>
          <w:fldChar w:fldCharType="end"/>
        </w:r>
        <w:bookmarkEnd w:id="84"/>
      </w:ins>
    </w:p>
    <w:p w14:paraId="2DB25EB0" w14:textId="77777777" w:rsidR="00BE638B" w:rsidRDefault="00BE638B" w:rsidP="00BE638B">
      <w:pPr>
        <w:rPr>
          <w:ins w:id="87" w:author="Artem Koltsov" w:date="2014-05-27T00:16:00Z"/>
        </w:rPr>
      </w:pPr>
      <w:ins w:id="88" w:author="Artem Koltsov" w:date="2014-05-27T00:12:00Z">
        <w:r>
          <w:t xml:space="preserve">Кривая </w:t>
        </w:r>
        <w:r w:rsidRPr="002E0858">
          <w:rPr>
            <w:b/>
            <w:rPrChange w:id="89" w:author="Artem Koltsov" w:date="2014-05-27T00:12:00Z">
              <w:rPr/>
            </w:rPrChange>
          </w:rPr>
          <w:t>s</w:t>
        </w:r>
        <w:r w:rsidRPr="002E0858">
          <w:rPr>
            <w:b/>
            <w:rPrChange w:id="90" w:author="Artem Koltsov" w:date="2014-05-27T00:13:00Z">
              <w:rPr/>
            </w:rPrChange>
          </w:rPr>
          <w:t>(-</w:t>
        </w:r>
        <w:r w:rsidRPr="002E0858">
          <w:rPr>
            <w:b/>
            <w:rPrChange w:id="91" w:author="Artem Koltsov" w:date="2014-05-27T00:12:00Z">
              <w:rPr/>
            </w:rPrChange>
          </w:rPr>
          <w:t>t</w:t>
        </w:r>
        <w:r w:rsidRPr="002E0858">
          <w:rPr>
            <w:b/>
            <w:rPrChange w:id="92" w:author="Artem Koltsov" w:date="2014-05-27T00:13:00Z">
              <w:rPr/>
            </w:rPrChange>
          </w:rPr>
          <w:t>)</w:t>
        </w:r>
      </w:ins>
      <w:ins w:id="93" w:author="Artem Koltsov" w:date="2014-05-27T00:13:00Z">
        <w:r w:rsidRPr="002E0858">
          <w:rPr>
            <w:b/>
            <w:rPrChange w:id="94" w:author="Artem Koltsov" w:date="2014-05-27T00:13:00Z">
              <w:rPr>
                <w:b/>
              </w:rPr>
            </w:rPrChange>
          </w:rPr>
          <w:t xml:space="preserve"> </w:t>
        </w:r>
        <w:r>
          <w:t xml:space="preserve">является зеркальным отражением заданного сигнала </w:t>
        </w:r>
        <w:r>
          <w:rPr>
            <w:b/>
          </w:rPr>
          <w:t>s</w:t>
        </w:r>
        <w:r w:rsidRPr="002E0858">
          <w:rPr>
            <w:b/>
            <w:rPrChange w:id="95" w:author="Artem Koltsov" w:date="2014-05-27T00:13:00Z">
              <w:rPr>
                <w:b/>
              </w:rPr>
            </w:rPrChange>
          </w:rPr>
          <w:t>(</w:t>
        </w:r>
        <w:r>
          <w:rPr>
            <w:b/>
          </w:rPr>
          <w:t>t</w:t>
        </w:r>
        <w:r w:rsidRPr="002E0858">
          <w:rPr>
            <w:b/>
            <w:rPrChange w:id="96" w:author="Artem Koltsov" w:date="2014-05-27T00:13:00Z">
              <w:rPr>
                <w:b/>
              </w:rPr>
            </w:rPrChange>
          </w:rPr>
          <w:t>)</w:t>
        </w:r>
        <w:r>
          <w:rPr>
            <w:b/>
          </w:rPr>
          <w:t xml:space="preserve"> </w:t>
        </w:r>
        <w:r>
          <w:t xml:space="preserve">с осью ординат в качестве оси симметрии. Функция же </w:t>
        </w:r>
        <w:r>
          <w:rPr>
            <w:b/>
          </w:rPr>
          <w:t>s</w:t>
        </w:r>
        <w:r w:rsidRPr="002E0858">
          <w:rPr>
            <w:b/>
            <w:rPrChange w:id="97" w:author="Artem Koltsov" w:date="2014-05-27T00:14:00Z">
              <w:rPr>
                <w:b/>
              </w:rPr>
            </w:rPrChange>
          </w:rPr>
          <w:t>(</w:t>
        </w:r>
        <w:r>
          <w:rPr>
            <w:b/>
          </w:rPr>
          <w:t>t</w:t>
        </w:r>
        <w:r w:rsidRPr="002E0858">
          <w:rPr>
            <w:b/>
            <w:vertAlign w:val="subscript"/>
            <w:rPrChange w:id="98" w:author="Artem Koltsov" w:date="2014-05-27T00:14:00Z">
              <w:rPr>
                <w:b/>
                <w:vertAlign w:val="subscript"/>
              </w:rPr>
            </w:rPrChange>
          </w:rPr>
          <w:t>0</w:t>
        </w:r>
        <w:r w:rsidRPr="002E0858">
          <w:rPr>
            <w:b/>
            <w:rPrChange w:id="99" w:author="Artem Koltsov" w:date="2014-05-27T00:14:00Z">
              <w:rPr>
                <w:b/>
              </w:rPr>
            </w:rPrChange>
          </w:rPr>
          <w:t>-</w:t>
        </w:r>
        <w:r>
          <w:rPr>
            <w:b/>
          </w:rPr>
          <w:t>t</w:t>
        </w:r>
        <w:r w:rsidRPr="002E0858">
          <w:rPr>
            <w:b/>
            <w:rPrChange w:id="100" w:author="Artem Koltsov" w:date="2014-05-27T00:14:00Z">
              <w:rPr>
                <w:b/>
              </w:rPr>
            </w:rPrChange>
          </w:rPr>
          <w:t>)</w:t>
        </w:r>
        <w:r>
          <w:t>, сдвинутая относительно</w:t>
        </w:r>
      </w:ins>
      <w:ins w:id="101"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Change w:id="102" w:author="Artem Koltsov" w:date="2014-05-27T00:14:00Z">
              <w:rPr>
                <w:b/>
                <w:vertAlign w:val="subscript"/>
              </w:rPr>
            </w:rPrChange>
          </w:rPr>
          <w:t xml:space="preserve">0 </w:t>
        </w:r>
        <w:r>
          <w:t xml:space="preserve">вправо, также зеркальна по отношению к исходному сигналу </w:t>
        </w:r>
        <w:r w:rsidRPr="002E0858">
          <w:rPr>
            <w:b/>
            <w:rPrChange w:id="103" w:author="Artem Koltsov" w:date="2014-05-27T00:14:00Z">
              <w:rPr/>
            </w:rPrChange>
          </w:rPr>
          <w:t>s(t)</w:t>
        </w:r>
        <w:r>
          <w:t>, но с осью симметрии, проход</w:t>
        </w:r>
      </w:ins>
      <w:ins w:id="104" w:author="Artem Koltsov" w:date="2014-05-27T00:15:00Z">
        <w:r>
          <w:t xml:space="preserve">ящей через точку </w:t>
        </w:r>
        <w:r>
          <w:rPr>
            <w:b/>
          </w:rPr>
          <w:t>t</w:t>
        </w:r>
        <w:r w:rsidRPr="002E0858">
          <w:rPr>
            <w:b/>
            <w:vertAlign w:val="subscript"/>
            <w:rPrChange w:id="105" w:author="Artem Koltsov" w:date="2014-05-27T00:15:00Z">
              <w:rPr>
                <w:b/>
                <w:vertAlign w:val="subscript"/>
              </w:rPr>
            </w:rPrChange>
          </w:rPr>
          <w:t>0</w:t>
        </w:r>
        <w:r w:rsidRPr="002E0858">
          <w:rPr>
            <w:b/>
            <w:rPrChange w:id="106" w:author="Artem Koltsov" w:date="2014-05-27T00:15:00Z">
              <w:rPr>
                <w:b/>
              </w:rPr>
            </w:rPrChange>
          </w:rPr>
          <w:t xml:space="preserve">/2 </w:t>
        </w:r>
        <w:r>
          <w:t xml:space="preserve">на оси абсцисс. На </w:t>
        </w:r>
      </w:ins>
      <w:ins w:id="107" w:author="Artem Koltsov" w:date="2014-05-27T00:16:00Z">
        <w:r>
          <w:fldChar w:fldCharType="begin"/>
        </w:r>
        <w:r>
          <w:instrText xml:space="preserve"> REF _Ref388913106 \h </w:instrText>
        </w:r>
      </w:ins>
      <w:r>
        <w:fldChar w:fldCharType="separate"/>
      </w:r>
      <w:ins w:id="108" w:author="Artem Koltsov" w:date="2014-05-27T00:16:00Z">
        <w:r w:rsidRPr="002E0858">
          <w:rPr>
            <w:rPrChange w:id="109" w:author="Artem Koltsov" w:date="2014-05-27T00:16:00Z">
              <w:rPr/>
            </w:rPrChange>
          </w:rPr>
          <w:t xml:space="preserve">рис. </w:t>
        </w:r>
        <w:r w:rsidRPr="002E0858">
          <w:rPr>
            <w:noProof/>
            <w:rPrChange w:id="110" w:author="Artem Koltsov" w:date="2014-05-27T00:16:00Z">
              <w:rPr>
                <w:noProof/>
              </w:rPr>
            </w:rPrChange>
          </w:rPr>
          <w:t>5</w:t>
        </w:r>
        <w:r>
          <w:fldChar w:fldCharType="end"/>
        </w:r>
        <w:r>
          <w:t xml:space="preserve"> </w:t>
        </w:r>
      </w:ins>
      <w:ins w:id="111" w:author="Artem Koltsov" w:date="2014-05-27T00:15:00Z">
        <w:r>
          <w:t>показано ан</w:t>
        </w:r>
      </w:ins>
      <w:ins w:id="112" w:author="Artem Koltsov" w:date="2014-05-27T00:16:00Z">
        <w:r>
          <w:t>а</w:t>
        </w:r>
      </w:ins>
      <w:ins w:id="113" w:author="Artem Koltsov" w:date="2014-05-27T00:15:00Z">
        <w:r>
          <w:t>логичное построение для случая, когда отсчет времени ведется от начала сигнала.</w:t>
        </w:r>
      </w:ins>
    </w:p>
    <w:p w14:paraId="2EE74614" w14:textId="77777777" w:rsidR="00BE638B" w:rsidRDefault="00BE638B" w:rsidP="00BE638B">
      <w:pPr>
        <w:rPr>
          <w:ins w:id="114" w:author="Artem Koltsov" w:date="2014-05-27T00:16:00Z"/>
        </w:rPr>
        <w:pPrChange w:id="115" w:author="Artem Koltsov" w:date="2014-05-27T00:16:00Z">
          <w:pPr>
            <w:ind w:firstLine="284"/>
            <w:jc w:val="center"/>
          </w:pPr>
        </w:pPrChange>
      </w:pPr>
      <w:ins w:id="116" w:author="Artem Koltsov" w:date="2014-05-27T00:16:00Z">
        <w:r>
          <w:rPr>
            <w:noProof/>
          </w:rPr>
          <w:drawing>
            <wp:inline distT="0" distB="0" distL="0" distR="0" wp14:anchorId="3D2450ED" wp14:editId="35416BC4">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9783352" w14:textId="77777777" w:rsidR="00BE638B" w:rsidRPr="00242942" w:rsidRDefault="00BE638B" w:rsidP="00BE638B">
      <w:pPr>
        <w:pStyle w:val="Caption"/>
        <w:pPrChange w:id="117" w:author="Artem Koltsov" w:date="2014-05-27T00:16:00Z">
          <w:pPr>
            <w:ind w:firstLine="284"/>
          </w:pPr>
        </w:pPrChange>
      </w:pPr>
      <w:bookmarkStart w:id="118" w:name="_Ref388913106"/>
      <w:ins w:id="119"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12</w:t>
      </w:r>
      <w:ins w:id="120" w:author="Artem Koltsov" w:date="2014-05-27T00:16:00Z">
        <w:r>
          <w:fldChar w:fldCharType="end"/>
        </w:r>
      </w:ins>
      <w:bookmarkEnd w:id="118"/>
    </w:p>
    <w:p w14:paraId="1355CAA0" w14:textId="77777777" w:rsidR="00BE638B" w:rsidRDefault="00BE638B" w:rsidP="00BE638B">
      <w:r w:rsidRPr="00242942">
        <w:tab/>
      </w:r>
      <w:r w:rsidRPr="0065257E">
        <w:t xml:space="preserve">Поскольку импульсная характеристика физической цепи не может начинаться при </w:t>
      </w:r>
      <w:r>
        <w:rPr>
          <w:b/>
        </w:rPr>
        <w:t>t</w:t>
      </w:r>
      <w:r w:rsidRPr="0065257E">
        <w:rPr>
          <w:b/>
        </w:rPr>
        <w:t>&lt;0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Pr="0061555A">
        <w:t xml:space="preserve">фор. </w:t>
      </w:r>
      <w:r w:rsidRPr="0061555A">
        <w:rPr>
          <w:noProof/>
        </w:rPr>
        <w:t>11</w:t>
      </w:r>
      <w:r>
        <w:fldChar w:fldCharType="end"/>
      </w:r>
      <w:r>
        <w:t xml:space="preserve"> </w:t>
      </w:r>
      <w:r w:rsidRPr="0065257E">
        <w:t>не может быть меньше</w:t>
      </w:r>
      <w:r w:rsidRPr="00E64C61">
        <w:t xml:space="preserve"> </w:t>
      </w:r>
      <w:r>
        <w:rPr>
          <w:b/>
        </w:rPr>
        <w:t>T</w:t>
      </w:r>
      <w:r>
        <w:rPr>
          <w:b/>
          <w:vertAlign w:val="subscript"/>
        </w:rPr>
        <w:t>c</w:t>
      </w:r>
      <w:r>
        <w:t xml:space="preserve">. </w:t>
      </w:r>
      <w:r w:rsidRPr="0061555A">
        <w:t xml:space="preserve">Только при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увеличение </w:t>
      </w:r>
      <w:r>
        <w:rPr>
          <w:b/>
        </w:rPr>
        <w:t>t</w:t>
      </w:r>
      <w:r w:rsidRPr="0061555A">
        <w:rPr>
          <w:b/>
          <w:vertAlign w:val="subscript"/>
        </w:rPr>
        <w:t>0</w:t>
      </w:r>
      <w:r w:rsidRPr="0061555A">
        <w:t xml:space="preserve"> сверх </w:t>
      </w:r>
      <w:r>
        <w:rPr>
          <w:b/>
        </w:rPr>
        <w:t>T</w:t>
      </w:r>
      <w:r>
        <w:rPr>
          <w:b/>
          <w:vertAlign w:val="subscript"/>
        </w:rPr>
        <w:t>c</w:t>
      </w:r>
      <w:r w:rsidRPr="0061555A">
        <w:t xml:space="preserve"> не влияет на пиковое значение выходного сигнала, а просто сдвигает его вправо (в сторону запаздывания).</w:t>
      </w:r>
    </w:p>
    <w:p w14:paraId="5D4B1D16" w14:textId="77777777" w:rsidR="00BE638B" w:rsidRPr="0061555A" w:rsidRDefault="00BE638B" w:rsidP="00BE638B">
      <w:r>
        <w:tab/>
      </w:r>
      <w:r w:rsidRPr="0061555A">
        <w:t xml:space="preserve">Кроме того, условие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накладывает на сигнале</w:t>
      </w:r>
      <w:r>
        <w:t xml:space="preserve"> </w:t>
      </w:r>
      <w:ins w:id="121" w:author="Artem Koltsov" w:date="2014-05-27T00:13:00Z">
        <w:r>
          <w:rPr>
            <w:b/>
          </w:rPr>
          <w:t>s</w:t>
        </w:r>
        <w:r w:rsidRPr="002E0858">
          <w:rPr>
            <w:b/>
            <w:rPrChange w:id="122" w:author="Artem Koltsov" w:date="2014-05-27T00:13:00Z">
              <w:rPr>
                <w:b/>
              </w:rPr>
            </w:rPrChange>
          </w:rPr>
          <w:t>(</w:t>
        </w:r>
        <w:r>
          <w:rPr>
            <w:b/>
          </w:rPr>
          <w:t>t</w:t>
        </w:r>
        <w:r w:rsidRPr="002E0858">
          <w:rPr>
            <w:b/>
            <w:rPrChange w:id="123" w:author="Artem Koltsov" w:date="2014-05-27T00:13:00Z">
              <w:rPr>
                <w:b/>
              </w:rPr>
            </w:rPrChange>
          </w:rPr>
          <w:t>)</w:t>
        </w:r>
        <w:r>
          <w:rPr>
            <w:b/>
          </w:rPr>
          <w:t xml:space="preserve"> </w:t>
        </w:r>
      </w:ins>
      <w:r w:rsidRPr="0061555A">
        <w:t xml:space="preserve">требование, чтобы длительность его </w:t>
      </w:r>
      <w:r>
        <w:rPr>
          <w:b/>
        </w:rPr>
        <w:t>T</w:t>
      </w:r>
      <w:r>
        <w:rPr>
          <w:b/>
          <w:vertAlign w:val="subscript"/>
        </w:rPr>
        <w:t>c</w:t>
      </w:r>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25A7C157" w14:textId="77777777" w:rsidR="00BE638B" w:rsidRDefault="00BE638B" w:rsidP="00BE638B">
      <w:r>
        <w:lastRenderedPageBreak/>
        <w:br w:type="page"/>
      </w:r>
    </w:p>
    <w:p w14:paraId="2FB0F31C" w14:textId="77777777" w:rsidR="00BE638B" w:rsidRDefault="00BE638B" w:rsidP="00EC5D92">
      <w:pPr>
        <w:pStyle w:val="Heading2"/>
      </w:pPr>
      <w:r>
        <w:lastRenderedPageBreak/>
        <w:t>Сигнал и помеха на выходе согласованного фильтра</w:t>
      </w:r>
    </w:p>
    <w:p w14:paraId="326B3E1B" w14:textId="77777777" w:rsidR="00BE638B" w:rsidRDefault="00BE638B" w:rsidP="00BE638B">
      <w:r>
        <w:t>Для определения формы сигнала на выходе используем общее выражение</w:t>
      </w:r>
    </w:p>
    <w:p w14:paraId="573A6FD8"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77E189BB" w14:textId="77777777" w:rsidR="00BE638B" w:rsidRPr="00242942" w:rsidRDefault="00BE638B" w:rsidP="00BE638B">
      <w:pPr>
        <w:pStyle w:val="Caption"/>
      </w:pPr>
      <w:bookmarkStart w:id="124"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43</w:t>
      </w:r>
      <w:r>
        <w:fldChar w:fldCharType="end"/>
      </w:r>
      <w:bookmarkEnd w:id="124"/>
    </w:p>
    <w:p w14:paraId="226DCA17" w14:textId="77777777" w:rsidR="00BE638B" w:rsidRPr="00242942" w:rsidRDefault="00BE638B" w:rsidP="00BE638B"/>
    <w:p w14:paraId="68EE9145" w14:textId="77777777" w:rsidR="00BE638B" w:rsidRDefault="00BE638B" w:rsidP="00BE638B">
      <w:r>
        <w:t xml:space="preserve">Подставив в него соотношение </w:t>
      </w:r>
      <w:r>
        <w:fldChar w:fldCharType="begin"/>
      </w:r>
      <w:r>
        <w:instrText xml:space="preserve"> REF _Ref388913556 \h </w:instrText>
      </w:r>
      <w:r>
        <w:fldChar w:fldCharType="separate"/>
      </w:r>
      <w:r w:rsidRPr="00AC0BC7">
        <w:t xml:space="preserve">фор. </w:t>
      </w:r>
      <w:r w:rsidRPr="00AC0BC7">
        <w:rPr>
          <w:noProof/>
        </w:rPr>
        <w:t>11</w:t>
      </w:r>
      <w:r>
        <w:fldChar w:fldCharType="end"/>
      </w:r>
      <w:r>
        <w:t>, получим</w:t>
      </w:r>
    </w:p>
    <w:p w14:paraId="2347F7C2"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AF89257" w14:textId="77777777" w:rsidR="00BE638B" w:rsidRPr="00305513" w:rsidRDefault="00BE638B" w:rsidP="00BE638B">
      <w:pPr>
        <w:pStyle w:val="Caption"/>
      </w:pPr>
      <w:bookmarkStart w:id="125"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44</w:t>
      </w:r>
      <w:r>
        <w:fldChar w:fldCharType="end"/>
      </w:r>
      <w:bookmarkEnd w:id="125"/>
    </w:p>
    <w:p w14:paraId="4D12C44F" w14:textId="77777777" w:rsidR="00BE638B" w:rsidRDefault="00BE638B" w:rsidP="00BE638B"/>
    <w:p w14:paraId="6401E715" w14:textId="77777777" w:rsidR="00BE638B" w:rsidRPr="00305513" w:rsidRDefault="00BE638B" w:rsidP="00BE638B">
      <w:r>
        <w:t xml:space="preserve">Сопоставим это выражение с </w:t>
      </w:r>
      <w:r>
        <w:fldChar w:fldCharType="begin"/>
      </w:r>
      <w:r>
        <w:instrText xml:space="preserve"> REF _Ref388914878 \h </w:instrText>
      </w:r>
      <w:r>
        <w:fldChar w:fldCharType="separate"/>
      </w:r>
      <w:r w:rsidRPr="00305513">
        <w:t xml:space="preserve">фор. </w:t>
      </w:r>
      <w:r w:rsidRPr="00305513">
        <w:rPr>
          <w:noProof/>
        </w:rPr>
        <w:t>18</w:t>
      </w:r>
      <w:r>
        <w:fldChar w:fldCharType="end"/>
      </w:r>
      <w:r w:rsidRPr="00305513">
        <w:t>.</w:t>
      </w:r>
      <w:r>
        <w:t xml:space="preserve"> </w:t>
      </w:r>
    </w:p>
    <w:p w14:paraId="380B0F69" w14:textId="77777777" w:rsidR="00BE638B" w:rsidRPr="00305513" w:rsidRDefault="00BE638B" w:rsidP="00BE638B">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1B5AEF83" w14:textId="77777777" w:rsidR="00BE638B" w:rsidRPr="00242942" w:rsidRDefault="00BE638B" w:rsidP="00BE638B">
      <w:pPr>
        <w:pStyle w:val="Caption"/>
      </w:pPr>
      <w:bookmarkStart w:id="126"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Pr>
          <w:noProof/>
        </w:rPr>
        <w:t>45</w:t>
      </w:r>
      <w:r>
        <w:fldChar w:fldCharType="end"/>
      </w:r>
      <w:bookmarkEnd w:id="126"/>
    </w:p>
    <w:p w14:paraId="0AA32931" w14:textId="77777777" w:rsidR="00BE638B" w:rsidRDefault="00BE638B" w:rsidP="00BE638B">
      <w:r>
        <w:t xml:space="preserve">Нетрудно видеть, что интеграл в правой части выражения </w:t>
      </w:r>
      <w:r>
        <w:fldChar w:fldCharType="begin"/>
      </w:r>
      <w:r>
        <w:instrText xml:space="preserve"> REF _Ref388914920 \h </w:instrText>
      </w:r>
      <w:r>
        <w:fldChar w:fldCharType="end"/>
      </w:r>
      <w:r>
        <w:fldChar w:fldCharType="begin"/>
      </w:r>
      <w:r>
        <w:instrText xml:space="preserve"> REF _Ref388914934 \h </w:instrText>
      </w:r>
      <w:r>
        <w:fldChar w:fldCharType="separate"/>
      </w:r>
      <w:r w:rsidRPr="00305513">
        <w:t xml:space="preserve">фор. </w:t>
      </w:r>
      <w:r w:rsidRPr="00305513">
        <w:rPr>
          <w:noProof/>
        </w:rPr>
        <w:t>17</w:t>
      </w:r>
      <w:r>
        <w:fldChar w:fldCharType="end"/>
      </w:r>
      <w:r>
        <w:t xml:space="preserve"> есть ни что иное, как корреляционная функция входного сигнала </w:t>
      </w:r>
      <w:r>
        <w:rPr>
          <w:b/>
        </w:rPr>
        <w:t>B</w:t>
      </w:r>
      <w:r>
        <w:rPr>
          <w:b/>
          <w:vertAlign w:val="subscript"/>
        </w:rPr>
        <w:t>s</w:t>
      </w:r>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07003E9"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452C395" w14:textId="77777777" w:rsidR="00BE638B" w:rsidRPr="001176C3" w:rsidRDefault="00BE638B" w:rsidP="00BE638B">
      <w:pPr>
        <w:pStyle w:val="Caption"/>
      </w:pPr>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Pr>
          <w:noProof/>
        </w:rPr>
        <w:t>46</w:t>
      </w:r>
      <w:r>
        <w:fldChar w:fldCharType="end"/>
      </w:r>
    </w:p>
    <w:p w14:paraId="0625FEFA" w14:textId="77777777" w:rsidR="00BE638B" w:rsidRPr="001176C3" w:rsidRDefault="00BE638B" w:rsidP="00BE638B">
      <w:r w:rsidRPr="001176C3">
        <w:t xml:space="preserve">и соотвественно </w:t>
      </w:r>
    </w:p>
    <w:p w14:paraId="7AB37A1C" w14:textId="77777777" w:rsidR="00BE638B" w:rsidRPr="001176C3" w:rsidRDefault="00BE638B" w:rsidP="00BE638B">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Pr="001176C3">
        <w:rPr>
          <w:rFonts w:eastAsiaTheme="minorEastAsia"/>
        </w:rPr>
        <w:t>.</w:t>
      </w:r>
    </w:p>
    <w:p w14:paraId="52607457" w14:textId="77777777" w:rsidR="00BE638B" w:rsidRPr="001176C3" w:rsidRDefault="00BE638B" w:rsidP="00BE638B">
      <w:pPr>
        <w:pStyle w:val="Caption"/>
      </w:pPr>
      <w:bookmarkStart w:id="127"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Pr>
          <w:noProof/>
        </w:rPr>
        <w:t>47</w:t>
      </w:r>
      <w:r>
        <w:fldChar w:fldCharType="end"/>
      </w:r>
      <w:bookmarkEnd w:id="127"/>
    </w:p>
    <w:p w14:paraId="595C044C" w14:textId="77777777" w:rsidR="00BE638B" w:rsidRDefault="00BE638B" w:rsidP="00BE638B">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3A1DB785" w14:textId="77777777" w:rsidR="00BE638B" w:rsidRDefault="00BE638B" w:rsidP="00BE638B">
      <w:r>
        <w:lastRenderedPageBreak/>
        <w:t xml:space="preserve">Для построения графика функции </w:t>
      </w:r>
      <w:r>
        <w:rPr>
          <w:b/>
        </w:rPr>
        <w:t>s</w:t>
      </w:r>
      <w:r>
        <w:rPr>
          <w:b/>
          <w:vertAlign w:val="subscript"/>
        </w:rPr>
        <w:t>вых</w:t>
      </w:r>
      <w:r>
        <w:rPr>
          <w:b/>
        </w:rPr>
        <w:t>(t</w:t>
      </w:r>
      <w:r w:rsidRPr="00305513">
        <w:rPr>
          <w:b/>
        </w:rPr>
        <w:t xml:space="preserve">) </w:t>
      </w:r>
      <w:r>
        <w:t xml:space="preserve">по заданной функции </w:t>
      </w:r>
      <w:r>
        <w:rPr>
          <w:b/>
        </w:rPr>
        <w:t>B</w:t>
      </w:r>
      <w:r>
        <w:rPr>
          <w:b/>
          <w:vertAlign w:val="subscript"/>
        </w:rPr>
        <w:t>s</w:t>
      </w:r>
      <w:r w:rsidRPr="00305513">
        <w:rPr>
          <w:b/>
        </w:rPr>
        <w:t>(</w:t>
      </w:r>
      <w:r>
        <w:rPr>
          <w:b/>
        </w:rPr>
        <w:t>τ</w:t>
      </w:r>
      <w:r w:rsidRPr="00305513">
        <w:rPr>
          <w:b/>
        </w:rPr>
        <w:t xml:space="preserve">) </w:t>
      </w:r>
      <w:r>
        <w:t xml:space="preserve">достаточно в последей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r>
        <w:rPr>
          <w:b/>
        </w:rPr>
        <w:t>B</w:t>
      </w:r>
      <w:r>
        <w:rPr>
          <w:b/>
          <w:vertAlign w:val="subscript"/>
        </w:rPr>
        <w:t>s</w:t>
      </w:r>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1162FFA"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6B3B484F" w14:textId="77777777" w:rsidR="00BE638B" w:rsidRPr="00305513" w:rsidRDefault="00BE638B" w:rsidP="00BE638B">
      <w:pPr>
        <w:pStyle w:val="Caption"/>
      </w:pPr>
      <w:bookmarkStart w:id="128"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Pr>
          <w:noProof/>
        </w:rPr>
        <w:t>48</w:t>
      </w:r>
      <w:r>
        <w:fldChar w:fldCharType="end"/>
      </w:r>
      <w:bookmarkEnd w:id="128"/>
    </w:p>
    <w:p w14:paraId="5C51EB45" w14:textId="77777777" w:rsidR="00BE638B" w:rsidRDefault="00BE638B" w:rsidP="00BE638B">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выходе </w:t>
      </w:r>
      <w:r>
        <w:rPr>
          <w:b/>
        </w:rPr>
        <w:t>W</w:t>
      </w:r>
      <w:r>
        <w:rPr>
          <w:b/>
          <w:vertAlign w:val="subscript"/>
        </w:rPr>
        <w:t>вых</w:t>
      </w:r>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4DBB978C" w14:textId="77777777" w:rsidR="00BE638B" w:rsidRDefault="00BE638B" w:rsidP="00BE638B">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0B1BBC3" w14:textId="77777777" w:rsidR="00BE638B" w:rsidRPr="00305513" w:rsidRDefault="00BE638B" w:rsidP="00BE638B">
      <w:pPr>
        <w:pStyle w:val="Caption"/>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Pr>
          <w:noProof/>
        </w:rPr>
        <w:t>49</w:t>
      </w:r>
      <w:r>
        <w:fldChar w:fldCharType="end"/>
      </w:r>
    </w:p>
    <w:p w14:paraId="2D7D02E1" w14:textId="77777777" w:rsidR="00BE638B" w:rsidRPr="00305513" w:rsidRDefault="00BE638B" w:rsidP="00BE638B">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Pr="00305513">
        <w:t xml:space="preserve">фор. </w:t>
      </w:r>
      <w:r w:rsidRPr="00305513">
        <w:rPr>
          <w:noProof/>
        </w:rPr>
        <w:t>18</w:t>
      </w:r>
      <w:r>
        <w:fldChar w:fldCharType="end"/>
      </w:r>
      <w:r>
        <w:t>, получаем</w:t>
      </w:r>
    </w:p>
    <w:p w14:paraId="2FE43FD1" w14:textId="77777777" w:rsidR="00BE638B" w:rsidRDefault="00BE638B" w:rsidP="00BE638B">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6270F2BD" w14:textId="77777777" w:rsidR="00BE638B" w:rsidRPr="000D0648" w:rsidRDefault="00BE638B" w:rsidP="00BE638B">
      <w:pPr>
        <w:pStyle w:val="Caption"/>
      </w:pPr>
      <w:bookmarkStart w:id="129"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Pr>
          <w:noProof/>
        </w:rPr>
        <w:t>50</w:t>
      </w:r>
      <w:r>
        <w:fldChar w:fldCharType="end"/>
      </w:r>
      <w:bookmarkEnd w:id="129"/>
    </w:p>
    <w:p w14:paraId="221D373F" w14:textId="77777777" w:rsidR="00BE638B" w:rsidRDefault="00BE638B" w:rsidP="00BE638B">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55DD25A8" w14:textId="77777777" w:rsidR="00BE638B" w:rsidRDefault="00BE638B" w:rsidP="00BE638B">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1FFA7999" w14:textId="77777777" w:rsidR="00BE638B" w:rsidRDefault="00BE638B" w:rsidP="00BE638B">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671794B5" w14:textId="77777777" w:rsidR="00BE638B" w:rsidRPr="000D0648" w:rsidRDefault="00BE638B" w:rsidP="00BE638B">
      <w:pPr>
        <w:pStyle w:val="Caption"/>
      </w:pPr>
      <w:bookmarkStart w:id="130"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Pr>
          <w:noProof/>
        </w:rPr>
        <w:t>51</w:t>
      </w:r>
      <w:r>
        <w:fldChar w:fldCharType="end"/>
      </w:r>
      <w:bookmarkEnd w:id="130"/>
    </w:p>
    <w:p w14:paraId="0EB0D174" w14:textId="77777777" w:rsidR="00BE638B" w:rsidRDefault="00BE638B" w:rsidP="00BE638B">
      <w:r>
        <w:t xml:space="preserve">Составим отношение пикового значения сигнала </w:t>
      </w:r>
      <w:r>
        <w:rPr>
          <w:b/>
        </w:rPr>
        <w:t>s</w:t>
      </w:r>
      <w:r>
        <w:rPr>
          <w:b/>
          <w:vertAlign w:val="subscript"/>
        </w:rPr>
        <w:t>вых</w:t>
      </w:r>
      <w:r>
        <w:rPr>
          <w:b/>
        </w:rPr>
        <w:t>(t</w:t>
      </w:r>
      <w:r w:rsidRPr="000D0648">
        <w:rPr>
          <w:b/>
        </w:rPr>
        <w:t xml:space="preserve">) </w:t>
      </w:r>
      <w:r>
        <w:t xml:space="preserve">к среднеквадратическому значению шума </w:t>
      </w:r>
      <w:r w:rsidRPr="000D0648">
        <w:rPr>
          <w:b/>
        </w:rPr>
        <w:t>σ</w:t>
      </w:r>
      <w:r w:rsidRPr="000D0648">
        <w:rPr>
          <w:b/>
          <w:vertAlign w:val="subscript"/>
        </w:rPr>
        <w:t>вых</w:t>
      </w:r>
      <w:r>
        <w:t xml:space="preserve">. В сооствествие с </w:t>
      </w:r>
      <w:r>
        <w:fldChar w:fldCharType="begin"/>
      </w:r>
      <w:r>
        <w:instrText xml:space="preserve"> REF _Ref388916243 \h </w:instrText>
      </w:r>
      <w:r>
        <w:fldChar w:fldCharType="separate"/>
      </w:r>
      <w:r>
        <w:t xml:space="preserve">фор. </w:t>
      </w:r>
      <w:r>
        <w:rPr>
          <w:noProof/>
        </w:rPr>
        <w:t>20</w:t>
      </w:r>
      <w:r>
        <w:fldChar w:fldCharType="end"/>
      </w:r>
      <w:r>
        <w:t xml:space="preserve"> и </w:t>
      </w:r>
      <w:r>
        <w:fldChar w:fldCharType="begin"/>
      </w:r>
      <w:r>
        <w:instrText xml:space="preserve"> REF _Ref388916277 \h </w:instrText>
      </w:r>
      <w:r>
        <w:fldChar w:fldCharType="separate"/>
      </w:r>
      <w:r w:rsidRPr="000D0648">
        <w:t xml:space="preserve">фор. </w:t>
      </w:r>
      <w:r w:rsidRPr="000D0648">
        <w:rPr>
          <w:noProof/>
        </w:rPr>
        <w:t>24</w:t>
      </w:r>
      <w:r>
        <w:fldChar w:fldCharType="end"/>
      </w:r>
      <w:r>
        <w:t xml:space="preserve"> приходим к результату:</w:t>
      </w:r>
    </w:p>
    <w:p w14:paraId="305FFF9F" w14:textId="77777777" w:rsidR="00BE638B" w:rsidRDefault="00BE638B" w:rsidP="00BE638B">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6DDE3E3E" w14:textId="77777777" w:rsidR="00BE638B" w:rsidRPr="000D0648" w:rsidRDefault="00BE638B" w:rsidP="00BE638B">
      <w:pPr>
        <w:pStyle w:val="Caption"/>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Pr>
          <w:noProof/>
        </w:rPr>
        <w:t>52</w:t>
      </w:r>
      <w:r>
        <w:fldChar w:fldCharType="end"/>
      </w:r>
    </w:p>
    <w:p w14:paraId="0206B54E" w14:textId="77777777" w:rsidR="00BE638B" w:rsidRPr="000D0648" w:rsidRDefault="00BE638B" w:rsidP="00BE638B">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566630A6" w14:textId="77777777" w:rsidR="00BE638B" w:rsidRPr="000D0648" w:rsidRDefault="00BE638B" w:rsidP="00BE638B">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29653CCE" w14:textId="77777777" w:rsidR="00BE638B" w:rsidRPr="000D0648" w:rsidRDefault="00BE638B" w:rsidP="00BE638B"/>
    <w:p w14:paraId="2BDA75EA" w14:textId="77777777" w:rsidR="00BE638B" w:rsidRPr="000D0648" w:rsidRDefault="00BE638B" w:rsidP="00BE638B">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const</w:t>
      </w:r>
      <w:r>
        <w:t>)</w:t>
      </w:r>
      <w:r w:rsidRPr="000D0648">
        <w:t>. Это приводит к уменьшению отношения сигнал-помеха на входах любых радиоприемных устройств, что затрудняет 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например частотную.</w:t>
      </w:r>
    </w:p>
    <w:p w14:paraId="76EA6BFE" w14:textId="77777777" w:rsidR="00BE638B" w:rsidRPr="000D0648" w:rsidRDefault="00BE638B" w:rsidP="00BE638B"/>
    <w:p w14:paraId="1A3DF53F" w14:textId="77777777" w:rsidR="00BE638B" w:rsidRPr="000D0648" w:rsidRDefault="00BE638B" w:rsidP="00BE638B">
      <w:r w:rsidRPr="000D0648">
        <w:t xml:space="preserve">Удлинение радиоимпульса,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31"/>
      <w:r w:rsidRPr="000D0648">
        <w:t>способности</w:t>
      </w:r>
      <w:commentRangeEnd w:id="131"/>
      <w:r>
        <w:rPr>
          <w:rStyle w:val="CommentReference"/>
        </w:rPr>
        <w:commentReference w:id="131"/>
      </w:r>
      <w:r w:rsidRPr="000D0648">
        <w:t xml:space="preserve"> сигнала (после сжатия в согласованном фильтре).</w:t>
      </w:r>
    </w:p>
    <w:p w14:paraId="55F64308" w14:textId="77777777" w:rsidR="00BE638B" w:rsidRDefault="00BE638B" w:rsidP="00BE638B">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63767F3E" w14:textId="77777777" w:rsidR="00BE638B" w:rsidRPr="004255AC" w:rsidRDefault="00BE638B" w:rsidP="00BE638B">
      <w:pPr>
        <w:pStyle w:val="Caption"/>
        <w:rPr>
          <w:rFonts w:eastAsiaTheme="minorEastAsia"/>
        </w:rPr>
      </w:pPr>
      <w:bookmarkStart w:id="132"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53</w:t>
      </w:r>
      <w:r>
        <w:fldChar w:fldCharType="end"/>
      </w:r>
      <w:bookmarkEnd w:id="132"/>
    </w:p>
    <w:p w14:paraId="53FC5898" w14:textId="77777777" w:rsidR="00BE638B" w:rsidRPr="000D0648" w:rsidRDefault="00BE638B" w:rsidP="00BE638B">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Pr="004255AC">
        <w:t xml:space="preserve">фор. </w:t>
      </w:r>
      <w:r w:rsidRPr="004255AC">
        <w:rPr>
          <w:noProof/>
        </w:rPr>
        <w:t>26</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Pr="00305513">
        <w:t xml:space="preserve">фор. </w:t>
      </w:r>
      <w:r w:rsidRPr="004255AC">
        <w:rPr>
          <w:noProof/>
        </w:rPr>
        <w:t>21</w:t>
      </w:r>
      <w:r>
        <w:fldChar w:fldCharType="end"/>
      </w:r>
      <w:r w:rsidRPr="004255AC">
        <w:t xml:space="preserve"> </w:t>
      </w:r>
      <w:r w:rsidRPr="000D0648">
        <w:t xml:space="preserve">и </w:t>
      </w:r>
      <w:r>
        <w:fldChar w:fldCharType="begin"/>
      </w:r>
      <w:r>
        <w:instrText xml:space="preserve"> REF _Ref388916786 \h </w:instrText>
      </w:r>
      <w:r>
        <w:fldChar w:fldCharType="separate"/>
      </w:r>
      <w:r w:rsidRPr="000D0648">
        <w:t xml:space="preserve">фор. </w:t>
      </w:r>
      <w:r w:rsidRPr="004255AC">
        <w:rPr>
          <w:noProof/>
        </w:rPr>
        <w:t>23</w:t>
      </w:r>
      <w:r>
        <w:fldChar w:fldCharType="end"/>
      </w:r>
      <w:r>
        <w:t xml:space="preserve">, </w:t>
      </w:r>
      <w:r w:rsidRPr="000D0648">
        <w:t xml:space="preserve">необходимо учитывать, что А — размерный коэффициент. Удобно нормировать </w:t>
      </w:r>
      <w:r w:rsidRPr="000D0648">
        <w:lastRenderedPageBreak/>
        <w:t>А так, чтобы энергии входного и выходного сигналов были одинаковы, тем самым исключая из анализа усиление сигнала по энергии.</w:t>
      </w:r>
    </w:p>
    <w:p w14:paraId="12DFAEB7" w14:textId="77777777" w:rsidR="00BE638B" w:rsidRPr="000D0648" w:rsidRDefault="00BE638B" w:rsidP="00BE638B"/>
    <w:p w14:paraId="2A3E60BF" w14:textId="77777777" w:rsidR="00BE638B" w:rsidRDefault="00BE638B" w:rsidP="00BE638B">
      <w:r w:rsidRPr="000D0648">
        <w:t xml:space="preserve">Энергия входного сигнала </w:t>
      </w:r>
      <w:r w:rsidRPr="004255AC">
        <w:rPr>
          <w:b/>
        </w:rPr>
        <w:t>Э = B</w:t>
      </w:r>
      <w:r w:rsidRPr="004255AC">
        <w:rPr>
          <w:b/>
          <w:vertAlign w:val="subscript"/>
        </w:rPr>
        <w:t>s</w:t>
      </w:r>
      <w:r w:rsidRPr="004255AC">
        <w:rPr>
          <w:b/>
        </w:rPr>
        <w:t>(0)</w:t>
      </w:r>
      <w:r w:rsidRPr="000D0648">
        <w:t>, а выходного</w:t>
      </w:r>
    </w:p>
    <w:p w14:paraId="3612570E" w14:textId="77777777" w:rsidR="00BE638B" w:rsidRDefault="00BE638B" w:rsidP="00BE638B">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78A27B7D" w14:textId="77777777" w:rsidR="00BE638B" w:rsidRPr="004255AC" w:rsidRDefault="00BE638B" w:rsidP="00BE638B">
      <w:pPr>
        <w:pStyle w:val="Caption"/>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Pr>
          <w:noProof/>
        </w:rPr>
        <w:t>54</w:t>
      </w:r>
      <w:r>
        <w:fldChar w:fldCharType="end"/>
      </w:r>
    </w:p>
    <w:p w14:paraId="0C686E96" w14:textId="77777777" w:rsidR="00BE638B" w:rsidRDefault="00BE638B" w:rsidP="00BE638B">
      <w:r>
        <w:t xml:space="preserve">Приравнивая </w:t>
      </w:r>
      <w:r w:rsidRPr="004255AC">
        <w:rPr>
          <w:b/>
        </w:rPr>
        <w:t>Э</w:t>
      </w:r>
      <w:r w:rsidRPr="004255AC">
        <w:rPr>
          <w:b/>
          <w:vertAlign w:val="subscript"/>
        </w:rPr>
        <w:t>вых</w:t>
      </w:r>
      <w:r>
        <w:t xml:space="preserve"> величине </w:t>
      </w:r>
      <w:r w:rsidRPr="004255AC">
        <w:rPr>
          <w:b/>
        </w:rPr>
        <w:t>Э</w:t>
      </w:r>
      <w:r>
        <w:t>, получаем условие нормирования коэффициента А</w:t>
      </w:r>
    </w:p>
    <w:p w14:paraId="1D6733DB" w14:textId="77777777" w:rsidR="00BE638B" w:rsidRDefault="00BE638B" w:rsidP="00BE638B">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1B3D175A" w14:textId="77777777" w:rsidR="00BE638B" w:rsidRPr="004255AC" w:rsidRDefault="00BE638B" w:rsidP="00BE638B">
      <w:pPr>
        <w:pStyle w:val="Caption"/>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Pr>
          <w:noProof/>
        </w:rPr>
        <w:t>55</w:t>
      </w:r>
      <w:r>
        <w:fldChar w:fldCharType="end"/>
      </w:r>
    </w:p>
    <w:p w14:paraId="11B5936B" w14:textId="77777777" w:rsidR="00BE638B" w:rsidRDefault="00BE638B" w:rsidP="00BE638B">
      <w:r>
        <w:t xml:space="preserve">Подставив этот результат в </w:t>
      </w:r>
      <w:r>
        <w:fldChar w:fldCharType="begin"/>
      </w:r>
      <w:r>
        <w:instrText xml:space="preserve"> REF _Ref388916778 \h </w:instrText>
      </w:r>
      <w:r>
        <w:fldChar w:fldCharType="separate"/>
      </w:r>
      <w:r w:rsidRPr="00305513">
        <w:t xml:space="preserve">фор. </w:t>
      </w:r>
      <w:r w:rsidRPr="004255AC">
        <w:rPr>
          <w:noProof/>
        </w:rPr>
        <w:t>21</w:t>
      </w:r>
      <w:r>
        <w:fldChar w:fldCharType="end"/>
      </w:r>
      <w:r>
        <w:t>, находим пик сжатого сигнала</w:t>
      </w:r>
    </w:p>
    <w:p w14:paraId="7DE51A6D" w14:textId="77777777" w:rsidR="00BE638B" w:rsidRDefault="00BE638B" w:rsidP="00BE638B">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5933CE64" w14:textId="77777777" w:rsidR="00BE638B" w:rsidRPr="00A0258F" w:rsidRDefault="00BE638B" w:rsidP="00BE638B">
      <w:pPr>
        <w:pStyle w:val="Caption"/>
      </w:pPr>
      <w:bookmarkStart w:id="133"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56</w:t>
      </w:r>
      <w:r>
        <w:fldChar w:fldCharType="end"/>
      </w:r>
      <w:bookmarkEnd w:id="133"/>
    </w:p>
    <w:p w14:paraId="3381C9D7" w14:textId="77777777" w:rsidR="00BE638B" w:rsidRPr="00A0258F" w:rsidRDefault="00BE638B" w:rsidP="00BE638B">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 xml:space="preserve">. Применение выражения </w:t>
      </w:r>
      <w:r>
        <w:fldChar w:fldCharType="begin"/>
      </w:r>
      <w:r>
        <w:instrText xml:space="preserve"> REF _Ref388917295 \h </w:instrText>
      </w:r>
      <w:r>
        <w:fldChar w:fldCharType="separate"/>
      </w:r>
      <w:r w:rsidRPr="00A0258F">
        <w:t xml:space="preserve">фор. </w:t>
      </w:r>
      <w:r w:rsidRPr="00A0258F">
        <w:rPr>
          <w:noProof/>
        </w:rPr>
        <w:t>29</w:t>
      </w:r>
      <w:r>
        <w:fldChar w:fldCharType="end"/>
      </w:r>
      <w:r>
        <w:t xml:space="preserve"> иллюстрируется примерами, приведенными в следующем параграфе.</w:t>
      </w:r>
    </w:p>
    <w:p w14:paraId="15290C15" w14:textId="77777777" w:rsidR="00BE638B" w:rsidRPr="00305513" w:rsidRDefault="00BE638B" w:rsidP="00BE638B"/>
    <w:p w14:paraId="718FC255" w14:textId="77777777" w:rsidR="00BE638B" w:rsidRPr="00BE638B" w:rsidRDefault="00BE638B" w:rsidP="00BE638B"/>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rtem Koltsov" w:date="2014-06-03T00:51:00Z" w:initials="AK">
    <w:p w14:paraId="52A88681" w14:textId="66B7BC89" w:rsidR="003A759E" w:rsidRDefault="003A759E">
      <w:pPr>
        <w:pStyle w:val="CommentText"/>
      </w:pPr>
      <w:r>
        <w:rPr>
          <w:rStyle w:val="CommentReference"/>
        </w:rPr>
        <w:annotationRef/>
      </w:r>
      <w:r>
        <w:t>Рассматриваются ли?</w:t>
      </w:r>
    </w:p>
  </w:comment>
  <w:comment w:id="13" w:author="Artem Koltsov" w:date="2014-05-20T15:20:00Z" w:initials="AK">
    <w:p w14:paraId="341F0DBE" w14:textId="77777777" w:rsidR="00D64655" w:rsidRPr="00BF5097" w:rsidRDefault="00D64655" w:rsidP="00D64655">
      <w:pPr>
        <w:pStyle w:val="CommentText"/>
      </w:pPr>
      <w:r>
        <w:rPr>
          <w:rStyle w:val="CommentReference"/>
        </w:rPr>
        <w:annotationRef/>
      </w:r>
      <w:r>
        <w:t>Хорошо. Добавить: необходимо декодировать п-ть: пример. В п-ти используются сигнал определенной длины такой и такой. Надо обнаруживать их + присутствут помехи</w:t>
      </w:r>
    </w:p>
  </w:comment>
  <w:comment w:id="23" w:author="Artem Koltsov" w:date="2014-05-20T15:22:00Z" w:initials="AK">
    <w:p w14:paraId="270C3252" w14:textId="77777777" w:rsidR="00D64655" w:rsidRPr="00A01E90" w:rsidRDefault="00D64655" w:rsidP="00D64655">
      <w:pPr>
        <w:pStyle w:val="CommentText"/>
      </w:pPr>
      <w:r>
        <w:rPr>
          <w:rStyle w:val="CommentReference"/>
        </w:rPr>
        <w:annotationRef/>
      </w:r>
      <w:r>
        <w:t>Найти имплюсную хар-ку согл филтра. Щас мы нашли частнную. Найти формулу которая показывает что имп. Хар-ка - это копия сигнала по форме. Обоснование имп хар-ки.</w:t>
      </w:r>
    </w:p>
  </w:comment>
  <w:comment w:id="37" w:author="Artem Koltsov" w:date="2014-05-27T00:08:00Z" w:initials="AK">
    <w:p w14:paraId="29D0059D" w14:textId="77777777" w:rsidR="00BE638B" w:rsidRDefault="00BE638B" w:rsidP="00BE638B">
      <w:pPr>
        <w:pStyle w:val="CommentText"/>
      </w:pPr>
      <w:r>
        <w:rPr>
          <w:rStyle w:val="CommentReference"/>
        </w:rPr>
        <w:annotationRef/>
      </w:r>
      <w:hyperlink r:id="rId1" w:history="1">
        <w:r w:rsidRPr="00ED5685">
          <w:rPr>
            <w:rStyle w:val="Hyperlink"/>
          </w:rPr>
          <w:t>http://stu.sernam.ru/book_g_rts.php?id=143</w:t>
        </w:r>
      </w:hyperlink>
    </w:p>
    <w:p w14:paraId="2C740F7C" w14:textId="77777777" w:rsidR="00BE638B" w:rsidRPr="000039E8" w:rsidRDefault="00BE638B" w:rsidP="00BE638B">
      <w:pPr>
        <w:pStyle w:val="CommentText"/>
      </w:pPr>
      <w:r w:rsidRPr="00AC0BC7">
        <w:t>Гоноровский И. С. Радиотехнические цепи и сигналы: Учебник для вузов.— 4-е изд., перераб. и доп. — М.: Радио и связь, 1986. — 512</w:t>
      </w:r>
    </w:p>
  </w:comment>
  <w:comment w:id="131" w:author="User" w:date="2014-05-27T13:37:00Z" w:initials="U">
    <w:p w14:paraId="7B82CB67" w14:textId="77777777" w:rsidR="00BE638B" w:rsidRPr="00206BC9" w:rsidRDefault="00BE638B" w:rsidP="00BE638B">
      <w:pPr>
        <w:pStyle w:val="CommentText"/>
      </w:pPr>
      <w:r>
        <w:rPr>
          <w:rStyle w:val="CommentReference"/>
        </w:rPr>
        <w:annotationRef/>
      </w:r>
      <w:r>
        <w:t>Убрать все что косается раджиумпульсов и сжатия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88681" w15:done="0"/>
  <w15:commentEx w15:paraId="341F0DBE" w15:done="0"/>
  <w15:commentEx w15:paraId="270C3252" w15:done="0"/>
  <w15:commentEx w15:paraId="2C740F7C" w15:done="0"/>
  <w15:commentEx w15:paraId="7B82CB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355FC" w14:textId="77777777" w:rsidR="0038302A" w:rsidRDefault="0038302A" w:rsidP="002A3213">
      <w:pPr>
        <w:spacing w:after="0" w:line="240" w:lineRule="auto"/>
      </w:pPr>
      <w:r>
        <w:separator/>
      </w:r>
    </w:p>
  </w:endnote>
  <w:endnote w:type="continuationSeparator" w:id="0">
    <w:p w14:paraId="578BEE44" w14:textId="77777777" w:rsidR="0038302A" w:rsidRDefault="0038302A" w:rsidP="002A3213">
      <w:pPr>
        <w:spacing w:after="0" w:line="240" w:lineRule="auto"/>
      </w:pPr>
      <w:r>
        <w:continuationSeparator/>
      </w:r>
    </w:p>
  </w:endnote>
  <w:endnote w:id="1">
    <w:p w14:paraId="1B74B95E" w14:textId="4CF69AE7" w:rsidR="002A3213" w:rsidRDefault="002A3213">
      <w:pPr>
        <w:pStyle w:val="EndnoteText"/>
      </w:pPr>
      <w:r>
        <w:rPr>
          <w:rStyle w:val="EndnoteReference"/>
        </w:rPr>
        <w:endnoteRef/>
      </w:r>
      <w:r>
        <w:t xml:space="preserve"> </w:t>
      </w:r>
      <w:r w:rsidRPr="002A3213">
        <w:t>Скрининг (от англ. screening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F5D82" w14:textId="77777777" w:rsidR="0038302A" w:rsidRDefault="0038302A" w:rsidP="002A3213">
      <w:pPr>
        <w:spacing w:after="0" w:line="240" w:lineRule="auto"/>
      </w:pPr>
      <w:r>
        <w:separator/>
      </w:r>
    </w:p>
  </w:footnote>
  <w:footnote w:type="continuationSeparator" w:id="0">
    <w:p w14:paraId="4E0E4922" w14:textId="77777777" w:rsidR="0038302A" w:rsidRDefault="0038302A"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1C4840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767DD5"/>
    <w:multiLevelType w:val="hybridMultilevel"/>
    <w:tmpl w:val="769A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16815"/>
    <w:multiLevelType w:val="hybridMultilevel"/>
    <w:tmpl w:val="B9A463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5"/>
  </w:num>
  <w:num w:numId="4">
    <w:abstractNumId w:val="7"/>
  </w:num>
  <w:num w:numId="5">
    <w:abstractNumId w:val="0"/>
  </w:num>
  <w:num w:numId="6">
    <w:abstractNumId w:val="2"/>
  </w:num>
  <w:num w:numId="7">
    <w:abstractNumId w:val="10"/>
  </w:num>
  <w:num w:numId="8">
    <w:abstractNumId w:val="14"/>
  </w:num>
  <w:num w:numId="9">
    <w:abstractNumId w:val="11"/>
  </w:num>
  <w:num w:numId="10">
    <w:abstractNumId w:val="1"/>
  </w:num>
  <w:num w:numId="11">
    <w:abstractNumId w:val="18"/>
  </w:num>
  <w:num w:numId="12">
    <w:abstractNumId w:val="5"/>
  </w:num>
  <w:num w:numId="13">
    <w:abstractNumId w:val="21"/>
  </w:num>
  <w:num w:numId="14">
    <w:abstractNumId w:val="17"/>
  </w:num>
  <w:num w:numId="15">
    <w:abstractNumId w:val="4"/>
  </w:num>
  <w:num w:numId="16">
    <w:abstractNumId w:val="19"/>
  </w:num>
  <w:num w:numId="17">
    <w:abstractNumId w:val="6"/>
  </w:num>
  <w:num w:numId="18">
    <w:abstractNumId w:val="16"/>
  </w:num>
  <w:num w:numId="19">
    <w:abstractNumId w:val="13"/>
  </w:num>
  <w:num w:numId="20">
    <w:abstractNumId w:val="8"/>
  </w:num>
  <w:num w:numId="21">
    <w:abstractNumId w:val="20"/>
  </w:num>
  <w:num w:numId="2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E7"/>
    <w:rsid w:val="000039E8"/>
    <w:rsid w:val="00024384"/>
    <w:rsid w:val="00080A85"/>
    <w:rsid w:val="000A783A"/>
    <w:rsid w:val="000C69AB"/>
    <w:rsid w:val="000D0648"/>
    <w:rsid w:val="001176C3"/>
    <w:rsid w:val="00164315"/>
    <w:rsid w:val="001A5082"/>
    <w:rsid w:val="00206BC9"/>
    <w:rsid w:val="00210470"/>
    <w:rsid w:val="00214BD7"/>
    <w:rsid w:val="00242942"/>
    <w:rsid w:val="00266B8D"/>
    <w:rsid w:val="002A3213"/>
    <w:rsid w:val="002E0858"/>
    <w:rsid w:val="00305513"/>
    <w:rsid w:val="00311C57"/>
    <w:rsid w:val="00374809"/>
    <w:rsid w:val="0038302A"/>
    <w:rsid w:val="003A759E"/>
    <w:rsid w:val="00421658"/>
    <w:rsid w:val="004255AC"/>
    <w:rsid w:val="00441A93"/>
    <w:rsid w:val="004965A7"/>
    <w:rsid w:val="004D2227"/>
    <w:rsid w:val="00526F9E"/>
    <w:rsid w:val="00587EB8"/>
    <w:rsid w:val="005F5C13"/>
    <w:rsid w:val="0061555A"/>
    <w:rsid w:val="006459F1"/>
    <w:rsid w:val="0065257E"/>
    <w:rsid w:val="00695E84"/>
    <w:rsid w:val="006E0ED5"/>
    <w:rsid w:val="006F0228"/>
    <w:rsid w:val="00711AF2"/>
    <w:rsid w:val="00742CB1"/>
    <w:rsid w:val="00785A6B"/>
    <w:rsid w:val="00793B31"/>
    <w:rsid w:val="00830436"/>
    <w:rsid w:val="0085404E"/>
    <w:rsid w:val="008B423C"/>
    <w:rsid w:val="00902F61"/>
    <w:rsid w:val="00903ED5"/>
    <w:rsid w:val="0091319D"/>
    <w:rsid w:val="009145AE"/>
    <w:rsid w:val="00914BE7"/>
    <w:rsid w:val="009364C4"/>
    <w:rsid w:val="00952258"/>
    <w:rsid w:val="009835D5"/>
    <w:rsid w:val="009E691E"/>
    <w:rsid w:val="00A01E90"/>
    <w:rsid w:val="00A0258F"/>
    <w:rsid w:val="00A12288"/>
    <w:rsid w:val="00A12C25"/>
    <w:rsid w:val="00AC0BC7"/>
    <w:rsid w:val="00BB284B"/>
    <w:rsid w:val="00BD1483"/>
    <w:rsid w:val="00BD6FF6"/>
    <w:rsid w:val="00BE638B"/>
    <w:rsid w:val="00BF5097"/>
    <w:rsid w:val="00C449EC"/>
    <w:rsid w:val="00C87C40"/>
    <w:rsid w:val="00D02393"/>
    <w:rsid w:val="00D159F3"/>
    <w:rsid w:val="00D356D8"/>
    <w:rsid w:val="00D52C78"/>
    <w:rsid w:val="00D64655"/>
    <w:rsid w:val="00D77C8B"/>
    <w:rsid w:val="00D93AB3"/>
    <w:rsid w:val="00E06387"/>
    <w:rsid w:val="00E1718E"/>
    <w:rsid w:val="00E31F87"/>
    <w:rsid w:val="00E50FBA"/>
    <w:rsid w:val="00E64C61"/>
    <w:rsid w:val="00E8529C"/>
    <w:rsid w:val="00EB0C33"/>
    <w:rsid w:val="00EC5D92"/>
    <w:rsid w:val="00EF0971"/>
    <w:rsid w:val="00F3247E"/>
    <w:rsid w:val="00F43C2F"/>
    <w:rsid w:val="00FD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D64655"/>
    <w:pPr>
      <w:spacing w:line="360" w:lineRule="auto"/>
    </w:pPr>
    <w:rPr>
      <w:rFonts w:ascii="Times New Roman" w:hAnsi="Times New Roman"/>
      <w:sz w:val="24"/>
      <w:lang w:val="ru-RU"/>
    </w:rPr>
  </w:style>
  <w:style w:type="paragraph" w:styleId="Heading1">
    <w:name w:val="heading 1"/>
    <w:basedOn w:val="Normal"/>
    <w:next w:val="Normal"/>
    <w:link w:val="Heading1Char"/>
    <w:autoRedefine/>
    <w:uiPriority w:val="9"/>
    <w:qFormat/>
    <w:rsid w:val="00A12288"/>
    <w:pPr>
      <w:keepNext/>
      <w:keepLines/>
      <w:numPr>
        <w:numId w:val="10"/>
      </w:numPr>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EC5D92"/>
    <w:pPr>
      <w:keepNext/>
      <w:keepLines/>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88"/>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EC5D92"/>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1.wmf"/><Relationship Id="rId42" Type="http://schemas.openxmlformats.org/officeDocument/2006/relationships/oleObject" Target="embeddings/oleObject12.bin"/><Relationship Id="rId47" Type="http://schemas.openxmlformats.org/officeDocument/2006/relationships/image" Target="media/image24.wmf"/><Relationship Id="rId63" Type="http://schemas.openxmlformats.org/officeDocument/2006/relationships/oleObject" Target="embeddings/oleObject22.bin"/><Relationship Id="rId68" Type="http://schemas.openxmlformats.org/officeDocument/2006/relationships/image" Target="media/image35.gif"/><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5.wmf"/><Relationship Id="rId11" Type="http://schemas.openxmlformats.org/officeDocument/2006/relationships/image" Target="media/image2.gi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9.wmf"/><Relationship Id="rId40" Type="http://schemas.openxmlformats.org/officeDocument/2006/relationships/oleObject" Target="embeddings/oleObject11.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0.bin"/><Relationship Id="rId66" Type="http://schemas.openxmlformats.org/officeDocument/2006/relationships/image" Target="media/image34.wmf"/><Relationship Id="rId5" Type="http://schemas.openxmlformats.org/officeDocument/2006/relationships/webSettings" Target="webSettings.xml"/><Relationship Id="rId61" Type="http://schemas.openxmlformats.org/officeDocument/2006/relationships/oleObject" Target="embeddings/oleObject21.bin"/><Relationship Id="rId19" Type="http://schemas.openxmlformats.org/officeDocument/2006/relationships/image" Target="media/image10.wmf"/><Relationship Id="rId14" Type="http://schemas.openxmlformats.org/officeDocument/2006/relationships/image" Target="media/image5.gif"/><Relationship Id="rId22" Type="http://schemas.openxmlformats.org/officeDocument/2006/relationships/oleObject" Target="embeddings/oleObject2.bin"/><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image" Target="media/image33.wmf"/><Relationship Id="rId69" Type="http://schemas.openxmlformats.org/officeDocument/2006/relationships/image" Target="media/image36.gif"/><Relationship Id="rId8" Type="http://schemas.openxmlformats.org/officeDocument/2006/relationships/image" Target="media/image1.gif"/><Relationship Id="rId51" Type="http://schemas.openxmlformats.org/officeDocument/2006/relationships/image" Target="media/image26.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8.jpeg"/><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30.wmf"/><Relationship Id="rId67" Type="http://schemas.openxmlformats.org/officeDocument/2006/relationships/oleObject" Target="embeddings/oleObject24.bin"/><Relationship Id="rId20" Type="http://schemas.openxmlformats.org/officeDocument/2006/relationships/oleObject" Target="embeddings/oleObject1.bin"/><Relationship Id="rId41" Type="http://schemas.openxmlformats.org/officeDocument/2006/relationships/image" Target="media/image21.wmf"/><Relationship Id="rId54" Type="http://schemas.openxmlformats.org/officeDocument/2006/relationships/oleObject" Target="embeddings/oleObject18.bin"/><Relationship Id="rId62" Type="http://schemas.openxmlformats.org/officeDocument/2006/relationships/image" Target="media/image32.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5.wmf"/><Relationship Id="rId57" Type="http://schemas.openxmlformats.org/officeDocument/2006/relationships/image" Target="media/image29.wmf"/><Relationship Id="rId10" Type="http://schemas.microsoft.com/office/2011/relationships/commentsExtended" Target="commentsExtended.xml"/><Relationship Id="rId31" Type="http://schemas.openxmlformats.org/officeDocument/2006/relationships/image" Target="media/image16.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31.wmf"/><Relationship Id="rId65"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gif"/><Relationship Id="rId18" Type="http://schemas.openxmlformats.org/officeDocument/2006/relationships/image" Target="media/image9.jpeg"/><Relationship Id="rId39" Type="http://schemas.openxmlformats.org/officeDocument/2006/relationships/image" Target="media/image20.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61AC-7230-4CAE-896F-AC9D1AB3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5631</Words>
  <Characters>32098</Characters>
  <Application>Microsoft Office Word</Application>
  <DocSecurity>0</DocSecurity>
  <Lines>267</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47</cp:revision>
  <dcterms:created xsi:type="dcterms:W3CDTF">2014-05-08T10:22:00Z</dcterms:created>
  <dcterms:modified xsi:type="dcterms:W3CDTF">2014-06-02T21:50:00Z</dcterms:modified>
</cp:coreProperties>
</file>