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3CBF2" w14:textId="3BB54B7A" w:rsidR="0070224E" w:rsidRDefault="006C1AC8" w:rsidP="006C1AC8">
      <w:pPr>
        <w:pStyle w:val="1"/>
      </w:pPr>
      <w:r>
        <w:rPr>
          <w:lang w:val="en-US"/>
        </w:rPr>
        <w:tab/>
      </w:r>
      <w:r>
        <w:tab/>
      </w:r>
      <w:r>
        <w:tab/>
        <w:t>Документация</w:t>
      </w:r>
    </w:p>
    <w:p w14:paraId="41732718" w14:textId="751EAD8A" w:rsidR="006C1AC8" w:rsidRDefault="006C1AC8" w:rsidP="006C1AC8">
      <w:pPr>
        <w:pStyle w:val="1"/>
      </w:pPr>
      <w:r>
        <w:t>Базы данных:</w:t>
      </w:r>
    </w:p>
    <w:p w14:paraId="20414AB9" w14:textId="6ACBF48E" w:rsidR="006C1AC8" w:rsidRDefault="006C1AC8" w:rsidP="006C1AC8">
      <w:r>
        <w:rPr>
          <w:lang w:val="en-US"/>
        </w:rPr>
        <w:t>Films</w:t>
      </w:r>
      <w:r>
        <w:t xml:space="preserve"> – база данных для фильмов. Нужна для хранения фильмов.</w:t>
      </w:r>
    </w:p>
    <w:p w14:paraId="74312A12" w14:textId="3B3D9069" w:rsidR="006C1AC8" w:rsidRDefault="006C1AC8" w:rsidP="006C1AC8">
      <w:r>
        <w:rPr>
          <w:noProof/>
        </w:rPr>
        <w:drawing>
          <wp:inline distT="0" distB="0" distL="0" distR="0" wp14:anchorId="18708633" wp14:editId="172D6F35">
            <wp:extent cx="5940425" cy="3098165"/>
            <wp:effectExtent l="0" t="0" r="3175" b="6985"/>
            <wp:docPr id="18872001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01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EC8A" w14:textId="1E182430" w:rsidR="006C1AC8" w:rsidRDefault="006C1AC8" w:rsidP="006C1AC8">
      <w:r>
        <w:t>Модели таблиц:</w:t>
      </w:r>
      <w:r>
        <w:br/>
      </w:r>
      <w:r w:rsidRPr="006C1AC8">
        <w:drawing>
          <wp:inline distT="0" distB="0" distL="0" distR="0" wp14:anchorId="1F3110BE" wp14:editId="385C118E">
            <wp:extent cx="5343564" cy="2619394"/>
            <wp:effectExtent l="0" t="0" r="9525" b="9525"/>
            <wp:docPr id="8162305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05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88A6" w14:textId="2F1E53AD" w:rsidR="006C1AC8" w:rsidRDefault="006C1AC8" w:rsidP="006C1AC8">
      <w:r w:rsidRPr="006C1AC8">
        <w:lastRenderedPageBreak/>
        <w:drawing>
          <wp:inline distT="0" distB="0" distL="0" distR="0" wp14:anchorId="397CCE38" wp14:editId="040000EE">
            <wp:extent cx="3314724" cy="2266967"/>
            <wp:effectExtent l="0" t="0" r="0" b="0"/>
            <wp:docPr id="14741529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29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2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1438" w14:textId="4DF97623" w:rsidR="006C1AC8" w:rsidRDefault="006C1AC8" w:rsidP="006C1AC8">
      <w:r>
        <w:t xml:space="preserve">Данные о фильмах хранятся в двух таблицах. Сама база данных создается с помощью </w:t>
      </w:r>
      <w:r>
        <w:rPr>
          <w:b/>
          <w:bCs/>
        </w:rPr>
        <w:t xml:space="preserve">миграции базы данных </w:t>
      </w:r>
      <w:r>
        <w:rPr>
          <w:b/>
          <w:bCs/>
          <w:lang w:val="en-US"/>
        </w:rPr>
        <w:t>Entity</w:t>
      </w:r>
      <w:r w:rsidRPr="006C1AC8">
        <w:rPr>
          <w:b/>
          <w:bCs/>
        </w:rPr>
        <w:t xml:space="preserve"> </w:t>
      </w:r>
      <w:r>
        <w:rPr>
          <w:b/>
          <w:bCs/>
          <w:lang w:val="en-US"/>
        </w:rPr>
        <w:t>Framework</w:t>
      </w:r>
      <w:r w:rsidRPr="006C1AC8">
        <w:rPr>
          <w:b/>
          <w:bCs/>
        </w:rPr>
        <w:t>.</w:t>
      </w:r>
      <w:r w:rsidRPr="006C1AC8">
        <w:t xml:space="preserve"> </w:t>
      </w:r>
      <w:r>
        <w:t xml:space="preserve">Чтобы получить доступ к базе данных нужно использовать репозиторий базы данных </w:t>
      </w:r>
      <w:r>
        <w:rPr>
          <w:b/>
          <w:bCs/>
          <w:lang w:val="en-US"/>
        </w:rPr>
        <w:t>EFFilmRepository</w:t>
      </w:r>
      <w:r>
        <w:t>, который скрывает внутреннюю реализацию извлечения базы данных.</w:t>
      </w:r>
    </w:p>
    <w:p w14:paraId="11543F56" w14:textId="0195DF50" w:rsidR="006C1AC8" w:rsidRDefault="006C1AC8" w:rsidP="006C1AC8">
      <w:r>
        <w:t>Контекст базы данных (нужна для внутреннего взаимодействия с базой данных):</w:t>
      </w:r>
      <w:r>
        <w:br/>
      </w:r>
      <w:r w:rsidRPr="006C1AC8">
        <w:drawing>
          <wp:inline distT="0" distB="0" distL="0" distR="0" wp14:anchorId="0FBFE65D" wp14:editId="68B1FCF7">
            <wp:extent cx="5940425" cy="1899285"/>
            <wp:effectExtent l="0" t="0" r="3175" b="5715"/>
            <wp:docPr id="46657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2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6F08F" w14:textId="5B772A73" w:rsidR="006C1AC8" w:rsidRPr="006C1AC8" w:rsidRDefault="006C1AC8" w:rsidP="006C1AC8">
      <w:r>
        <w:t>Сокрытие внутренней реализации:</w:t>
      </w:r>
      <w:r>
        <w:br/>
      </w:r>
      <w:r w:rsidRPr="006C1AC8">
        <w:drawing>
          <wp:inline distT="0" distB="0" distL="0" distR="0" wp14:anchorId="05A4688E" wp14:editId="0F4BBCD9">
            <wp:extent cx="5038762" cy="2047890"/>
            <wp:effectExtent l="0" t="0" r="9525" b="9525"/>
            <wp:docPr id="20319111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111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498D" w14:textId="67EAC03F" w:rsidR="006C1AC8" w:rsidRDefault="006C1AC8" w:rsidP="006C1AC8">
      <w:r>
        <w:rPr>
          <w:lang w:val="en-US"/>
        </w:rPr>
        <w:lastRenderedPageBreak/>
        <w:t>Users</w:t>
      </w:r>
      <w:r w:rsidRPr="006C1AC8">
        <w:t xml:space="preserve"> – </w:t>
      </w:r>
      <w:r>
        <w:t>база данных для хранение пользователей. Нужна для хранения пользователей.</w:t>
      </w:r>
    </w:p>
    <w:p w14:paraId="2B516D61" w14:textId="77777777" w:rsidR="006C1AC8" w:rsidRPr="006C1AC8" w:rsidRDefault="006C1AC8" w:rsidP="006C1AC8"/>
    <w:p w14:paraId="4FB980C4" w14:textId="77777777" w:rsidR="006C1AC8" w:rsidRPr="006C1AC8" w:rsidRDefault="006C1AC8" w:rsidP="006C1AC8"/>
    <w:sectPr w:rsidR="006C1AC8" w:rsidRPr="006C1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9C"/>
    <w:rsid w:val="0063679C"/>
    <w:rsid w:val="006C1AC8"/>
    <w:rsid w:val="0070224E"/>
    <w:rsid w:val="00835576"/>
    <w:rsid w:val="00D2573A"/>
    <w:rsid w:val="00D96ECE"/>
    <w:rsid w:val="00E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D154"/>
  <w15:chartTrackingRefBased/>
  <w15:docId w15:val="{6E5F5EDB-A8DE-4E4A-A1DF-842E0154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C8"/>
    <w:rPr>
      <w:rFonts w:ascii="Arial" w:hAnsi="Arial"/>
      <w:sz w:val="32"/>
    </w:rPr>
  </w:style>
  <w:style w:type="paragraph" w:styleId="1">
    <w:name w:val="heading 1"/>
    <w:basedOn w:val="a"/>
    <w:next w:val="a"/>
    <w:link w:val="10"/>
    <w:uiPriority w:val="9"/>
    <w:qFormat/>
    <w:rsid w:val="0063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6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6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67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67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67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67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67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67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7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67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7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7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6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Сабиров</dc:creator>
  <cp:keywords/>
  <dc:description/>
  <cp:lastModifiedBy>Камиль Сабиров</cp:lastModifiedBy>
  <cp:revision>3</cp:revision>
  <dcterms:created xsi:type="dcterms:W3CDTF">2024-04-26T09:39:00Z</dcterms:created>
  <dcterms:modified xsi:type="dcterms:W3CDTF">2024-04-26T09:52:00Z</dcterms:modified>
</cp:coreProperties>
</file>