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9813D"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General SPFx Questions</w:t>
      </w:r>
    </w:p>
    <w:p w14:paraId="15FFC845"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SharePoint Framework (SPFx)?</w:t>
      </w:r>
    </w:p>
    <w:p w14:paraId="10B2C102"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is a client-side development framework for building custom web parts, extensions, and solutions for SharePoint Online and SharePoint 2016/2019. It allows developers to use modern web technologies such as React, Angular, TypeScript, and JavaScript to create responsive and efficient solutions.</w:t>
      </w:r>
    </w:p>
    <w:p w14:paraId="34A31736"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advantages of using SPFx over traditional SharePoint development models?</w:t>
      </w:r>
    </w:p>
    <w:p w14:paraId="6FBE2FE8"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provides several advantages:</w:t>
      </w:r>
    </w:p>
    <w:p w14:paraId="6E40C772"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It supports client-side development, reducing the dependency on server-side code.</w:t>
      </w:r>
    </w:p>
    <w:p w14:paraId="46305D78"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It uses modern web technologies (e.g., React, Angular, TypeScript).</w:t>
      </w:r>
    </w:p>
    <w:p w14:paraId="487EA494"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SPFx solutions are responsive and can run on both SharePoint Online and on-premises versions of SharePoint.</w:t>
      </w:r>
    </w:p>
    <w:p w14:paraId="3D7C8F64"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SPFx is easier to deploy and manage than server-side solutions like Farm or Sandbox solutions.</w:t>
      </w:r>
    </w:p>
    <w:p w14:paraId="6E95D00F"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SPFx and SharePoint Add-ins?</w:t>
      </w:r>
    </w:p>
    <w:p w14:paraId="045BBC66"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is used to build client-side web parts and extensions, while SharePoint Add-ins (formerly SharePoint Apps) are self-contained applications that integrate with SharePoint. SPFx uses modern web technologies for development, while SharePoint Add-ins use older technologies like ASP.NET.</w:t>
      </w:r>
    </w:p>
    <w:p w14:paraId="4E574CBA"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Which versions of SharePoint support SPFx?</w:t>
      </w:r>
    </w:p>
    <w:p w14:paraId="062753D7"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is supported on SharePoint Online and SharePoint 2016 (with Feature Pack 2) and SharePoint 2019.</w:t>
      </w:r>
    </w:p>
    <w:p w14:paraId="2DC81189"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SharePoint Framework (SPFx) workbench, and what is its purpose?</w:t>
      </w:r>
    </w:p>
    <w:p w14:paraId="6F55719C"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The SPFx workbench is a local development environment that allows you to test your SPFx solutions (web parts and extensions) locally on your machine before deploying them to SharePoint. It provides an easy way to develop, test, and debug SharePoint components.</w:t>
      </w:r>
    </w:p>
    <w:p w14:paraId="3BF45A65"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different types of components you can build with SPFx?</w:t>
      </w:r>
    </w:p>
    <w:p w14:paraId="283C9DC0"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allows you to build:</w:t>
      </w:r>
    </w:p>
    <w:p w14:paraId="387C860C"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Web Parts</w:t>
      </w:r>
      <w:r w:rsidRPr="00BE77E4">
        <w:rPr>
          <w:rFonts w:ascii="Times New Roman" w:eastAsia="Times New Roman" w:hAnsi="Times New Roman" w:cs="Times New Roman"/>
          <w:kern w:val="0"/>
          <w:sz w:val="24"/>
          <w:szCs w:val="24"/>
          <w:lang w:eastAsia="en-IN"/>
          <w14:ligatures w14:val="none"/>
        </w:rPr>
        <w:t>: Custom components that can be added to SharePoint pages.</w:t>
      </w:r>
    </w:p>
    <w:p w14:paraId="1C2F5626"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Extensions</w:t>
      </w:r>
      <w:r w:rsidRPr="00BE77E4">
        <w:rPr>
          <w:rFonts w:ascii="Times New Roman" w:eastAsia="Times New Roman" w:hAnsi="Times New Roman" w:cs="Times New Roman"/>
          <w:kern w:val="0"/>
          <w:sz w:val="24"/>
          <w:szCs w:val="24"/>
          <w:lang w:eastAsia="en-IN"/>
          <w14:ligatures w14:val="none"/>
        </w:rPr>
        <w:t>: Such as Application Customizers, Field Customizers, and Command Set extensions.</w:t>
      </w:r>
    </w:p>
    <w:p w14:paraId="5F08B6D6"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SPFx Web Parts in SharePoint Lists and Libraries</w:t>
      </w:r>
      <w:r w:rsidRPr="00BE77E4">
        <w:rPr>
          <w:rFonts w:ascii="Times New Roman" w:eastAsia="Times New Roman" w:hAnsi="Times New Roman" w:cs="Times New Roman"/>
          <w:kern w:val="0"/>
          <w:sz w:val="24"/>
          <w:szCs w:val="24"/>
          <w:lang w:eastAsia="en-IN"/>
          <w14:ligatures w14:val="none"/>
        </w:rPr>
        <w:t>.</w:t>
      </w:r>
    </w:p>
    <w:p w14:paraId="6C5B1112"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key features of the SPFx development model?</w:t>
      </w:r>
    </w:p>
    <w:p w14:paraId="7CAADDDD"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Key features include:</w:t>
      </w:r>
    </w:p>
    <w:p w14:paraId="420E7114"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Client-side development using modern JavaScript frameworks (React, Angular, etc.).</w:t>
      </w:r>
    </w:p>
    <w:p w14:paraId="3F14E79B"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Full support for REST APIs.</w:t>
      </w:r>
    </w:p>
    <w:p w14:paraId="2005E8E5"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No need for server-side code.</w:t>
      </w:r>
    </w:p>
    <w:p w14:paraId="1DC46CE4"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Integration with Microsoft Graph API and other web services.</w:t>
      </w:r>
    </w:p>
    <w:p w14:paraId="13921630"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Use of TypeScript for strongly-typed programming.</w:t>
      </w:r>
    </w:p>
    <w:p w14:paraId="6669DB1E"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Compatibility with SharePoint Online and on-premises versions (SharePoint 2016/2019).</w:t>
      </w:r>
    </w:p>
    <w:p w14:paraId="06080A22"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SPFx Yeoman generator, and how is it used?</w:t>
      </w:r>
    </w:p>
    <w:p w14:paraId="7D7973F8"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Answer</w:t>
      </w:r>
      <w:r w:rsidRPr="00BE77E4">
        <w:rPr>
          <w:rFonts w:ascii="Times New Roman" w:eastAsia="Times New Roman" w:hAnsi="Times New Roman" w:cs="Times New Roman"/>
          <w:kern w:val="0"/>
          <w:sz w:val="24"/>
          <w:szCs w:val="24"/>
          <w:lang w:eastAsia="en-IN"/>
          <w14:ligatures w14:val="none"/>
        </w:rPr>
        <w:t>: The SPFx Yeoman generator is a scaffolding tool that helps developers quickly set up an SPFx solution. It prompts developers for configuration options and generates the necessary files and structure for an SPFx project, including the necessary dependencies, configuration files, and code structure.</w:t>
      </w:r>
    </w:p>
    <w:p w14:paraId="3762E515"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SharePoint extensions, and how do they work in SPFx?</w:t>
      </w:r>
    </w:p>
    <w:p w14:paraId="67FB375C"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extensions allow developers to extend SharePoint functionality by adding custom actions and interfaces. There are three types of extensions in SPFx:</w:t>
      </w:r>
    </w:p>
    <w:p w14:paraId="2B87B15F"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Application Customizer</w:t>
      </w:r>
      <w:r w:rsidRPr="00BE77E4">
        <w:rPr>
          <w:rFonts w:ascii="Times New Roman" w:eastAsia="Times New Roman" w:hAnsi="Times New Roman" w:cs="Times New Roman"/>
          <w:kern w:val="0"/>
          <w:sz w:val="24"/>
          <w:szCs w:val="24"/>
          <w:lang w:eastAsia="en-IN"/>
          <w14:ligatures w14:val="none"/>
        </w:rPr>
        <w:t>: Used to customize the header, footer, and other parts of the SharePoint page layout.</w:t>
      </w:r>
    </w:p>
    <w:p w14:paraId="0FAC4109"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Field Customizer</w:t>
      </w:r>
      <w:r w:rsidRPr="00BE77E4">
        <w:rPr>
          <w:rFonts w:ascii="Times New Roman" w:eastAsia="Times New Roman" w:hAnsi="Times New Roman" w:cs="Times New Roman"/>
          <w:kern w:val="0"/>
          <w:sz w:val="24"/>
          <w:szCs w:val="24"/>
          <w:lang w:eastAsia="en-IN"/>
          <w14:ligatures w14:val="none"/>
        </w:rPr>
        <w:t>: Allows developers to modify how fields are displayed in SharePoint lists or libraries.</w:t>
      </w:r>
    </w:p>
    <w:p w14:paraId="5E47C099" w14:textId="77777777" w:rsidR="00BE77E4" w:rsidRPr="00BE77E4" w:rsidRDefault="00BE77E4" w:rsidP="002F47A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Command Set</w:t>
      </w:r>
      <w:r w:rsidRPr="00BE77E4">
        <w:rPr>
          <w:rFonts w:ascii="Times New Roman" w:eastAsia="Times New Roman" w:hAnsi="Times New Roman" w:cs="Times New Roman"/>
          <w:kern w:val="0"/>
          <w:sz w:val="24"/>
          <w:szCs w:val="24"/>
          <w:lang w:eastAsia="en-IN"/>
          <w14:ligatures w14:val="none"/>
        </w:rPr>
        <w:t>: Adds custom actions (buttons) to SharePoint lists or libraries' command bar.</w:t>
      </w:r>
    </w:p>
    <w:p w14:paraId="01B48E9E" w14:textId="77777777" w:rsidR="00BE77E4" w:rsidRPr="00BE77E4" w:rsidRDefault="00BE77E4" w:rsidP="002F47A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the SPFx build process work?</w:t>
      </w:r>
    </w:p>
    <w:p w14:paraId="06CFFF7F" w14:textId="77777777" w:rsidR="00BE77E4" w:rsidRPr="00BE77E4" w:rsidRDefault="00BE77E4" w:rsidP="002F47A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SPFx build process uses Node.js, Webpack, and Gulp to bundle, </w:t>
      </w:r>
      <w:proofErr w:type="spellStart"/>
      <w:r w:rsidRPr="00BE77E4">
        <w:rPr>
          <w:rFonts w:ascii="Times New Roman" w:eastAsia="Times New Roman" w:hAnsi="Times New Roman" w:cs="Times New Roman"/>
          <w:kern w:val="0"/>
          <w:sz w:val="24"/>
          <w:szCs w:val="24"/>
          <w:lang w:eastAsia="en-IN"/>
          <w14:ligatures w14:val="none"/>
        </w:rPr>
        <w:t>transpile</w:t>
      </w:r>
      <w:proofErr w:type="spellEnd"/>
      <w:r w:rsidRPr="00BE77E4">
        <w:rPr>
          <w:rFonts w:ascii="Times New Roman" w:eastAsia="Times New Roman" w:hAnsi="Times New Roman" w:cs="Times New Roman"/>
          <w:kern w:val="0"/>
          <w:sz w:val="24"/>
          <w:szCs w:val="24"/>
          <w:lang w:eastAsia="en-IN"/>
          <w14:ligatures w14:val="none"/>
        </w:rPr>
        <w:t xml:space="preserve">, and optimize source code. During development, you run the </w:t>
      </w:r>
      <w:r w:rsidRPr="00BE77E4">
        <w:rPr>
          <w:rFonts w:ascii="Courier New" w:eastAsia="Times New Roman" w:hAnsi="Courier New" w:cs="Courier New"/>
          <w:kern w:val="0"/>
          <w:sz w:val="20"/>
          <w:szCs w:val="20"/>
          <w:lang w:eastAsia="en-IN"/>
          <w14:ligatures w14:val="none"/>
        </w:rPr>
        <w:t>gulp serve</w:t>
      </w:r>
      <w:r w:rsidRPr="00BE77E4">
        <w:rPr>
          <w:rFonts w:ascii="Times New Roman" w:eastAsia="Times New Roman" w:hAnsi="Times New Roman" w:cs="Times New Roman"/>
          <w:kern w:val="0"/>
          <w:sz w:val="24"/>
          <w:szCs w:val="24"/>
          <w:lang w:eastAsia="en-IN"/>
          <w14:ligatures w14:val="none"/>
        </w:rPr>
        <w:t xml:space="preserve"> command to launch a local web server, while the </w:t>
      </w:r>
      <w:r w:rsidRPr="00BE77E4">
        <w:rPr>
          <w:rFonts w:ascii="Courier New" w:eastAsia="Times New Roman" w:hAnsi="Courier New" w:cs="Courier New"/>
          <w:kern w:val="0"/>
          <w:sz w:val="20"/>
          <w:szCs w:val="20"/>
          <w:lang w:eastAsia="en-IN"/>
          <w14:ligatures w14:val="none"/>
        </w:rPr>
        <w:t>gulp build</w:t>
      </w:r>
      <w:r w:rsidRPr="00BE77E4">
        <w:rPr>
          <w:rFonts w:ascii="Times New Roman" w:eastAsia="Times New Roman" w:hAnsi="Times New Roman" w:cs="Times New Roman"/>
          <w:kern w:val="0"/>
          <w:sz w:val="24"/>
          <w:szCs w:val="24"/>
          <w:lang w:eastAsia="en-IN"/>
          <w14:ligatures w14:val="none"/>
        </w:rPr>
        <w:t xml:space="preserve"> command bundles the source code into a deployable package. Once the code is ready, you can package it using </w:t>
      </w:r>
      <w:r w:rsidRPr="00BE77E4">
        <w:rPr>
          <w:rFonts w:ascii="Courier New" w:eastAsia="Times New Roman" w:hAnsi="Courier New" w:cs="Courier New"/>
          <w:kern w:val="0"/>
          <w:sz w:val="20"/>
          <w:szCs w:val="20"/>
          <w:lang w:eastAsia="en-IN"/>
          <w14:ligatures w14:val="none"/>
        </w:rPr>
        <w:t>gulp package-solution</w:t>
      </w:r>
      <w:r w:rsidRPr="00BE77E4">
        <w:rPr>
          <w:rFonts w:ascii="Times New Roman" w:eastAsia="Times New Roman" w:hAnsi="Times New Roman" w:cs="Times New Roman"/>
          <w:kern w:val="0"/>
          <w:sz w:val="24"/>
          <w:szCs w:val="24"/>
          <w:lang w:eastAsia="en-IN"/>
          <w14:ligatures w14:val="none"/>
        </w:rPr>
        <w:t>.</w:t>
      </w:r>
    </w:p>
    <w:p w14:paraId="7489522C"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634080">
          <v:rect id="_x0000_i1025" style="width:0;height:1.5pt" o:hralign="center" o:hrstd="t" o:hr="t" fillcolor="#a0a0a0" stroked="f"/>
        </w:pict>
      </w:r>
    </w:p>
    <w:p w14:paraId="53226B2B"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Development with SPFx</w:t>
      </w:r>
    </w:p>
    <w:p w14:paraId="6A7631A7" w14:textId="77777777" w:rsidR="00BE77E4" w:rsidRPr="00BE77E4" w:rsidRDefault="00BE77E4" w:rsidP="002F47A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 custom web part using SPFx?</w:t>
      </w:r>
    </w:p>
    <w:p w14:paraId="535BB61F" w14:textId="77777777" w:rsidR="00BE77E4" w:rsidRPr="00BE77E4" w:rsidRDefault="00BE77E4" w:rsidP="002F47A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To create a custom web part using SPFx, run the Yeoman generator using the command </w:t>
      </w:r>
      <w:proofErr w:type="spellStart"/>
      <w:r w:rsidRPr="00BE77E4">
        <w:rPr>
          <w:rFonts w:ascii="Courier New" w:eastAsia="Times New Roman" w:hAnsi="Courier New" w:cs="Courier New"/>
          <w:kern w:val="0"/>
          <w:sz w:val="20"/>
          <w:szCs w:val="20"/>
          <w:lang w:eastAsia="en-IN"/>
          <w14:ligatures w14:val="none"/>
        </w:rPr>
        <w:t>yo</w:t>
      </w:r>
      <w:proofErr w:type="spellEnd"/>
      <w:r w:rsidRPr="00BE77E4">
        <w:rPr>
          <w:rFonts w:ascii="Courier New" w:eastAsia="Times New Roman" w:hAnsi="Courier New" w:cs="Courier New"/>
          <w:kern w:val="0"/>
          <w:sz w:val="20"/>
          <w:szCs w:val="20"/>
          <w:lang w:eastAsia="en-IN"/>
          <w14:ligatures w14:val="none"/>
        </w:rPr>
        <w:t xml:space="preserve"> @microsoft/sharepoint</w:t>
      </w:r>
      <w:r w:rsidRPr="00BE77E4">
        <w:rPr>
          <w:rFonts w:ascii="Times New Roman" w:eastAsia="Times New Roman" w:hAnsi="Times New Roman" w:cs="Times New Roman"/>
          <w:kern w:val="0"/>
          <w:sz w:val="24"/>
          <w:szCs w:val="24"/>
          <w:lang w:eastAsia="en-IN"/>
          <w14:ligatures w14:val="none"/>
        </w:rPr>
        <w:t>, select "Web Part" as the solution type, choose your framework (React, Angular, or No JavaScript Framework), and then develop the web part using modern web technologies.</w:t>
      </w:r>
    </w:p>
    <w:p w14:paraId="0066B708" w14:textId="77777777" w:rsidR="00BE77E4" w:rsidRPr="00BE77E4" w:rsidRDefault="00BE77E4" w:rsidP="002F47A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deploy SPFx web parts?</w:t>
      </w:r>
    </w:p>
    <w:p w14:paraId="7F88535E" w14:textId="77777777" w:rsidR="00BE77E4" w:rsidRPr="00BE77E4" w:rsidRDefault="00BE77E4" w:rsidP="002F47A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web parts can be deployed to a SharePoint Online site by packaging the solution (using </w:t>
      </w:r>
      <w:r w:rsidRPr="00BE77E4">
        <w:rPr>
          <w:rFonts w:ascii="Courier New" w:eastAsia="Times New Roman" w:hAnsi="Courier New" w:cs="Courier New"/>
          <w:kern w:val="0"/>
          <w:sz w:val="20"/>
          <w:szCs w:val="20"/>
          <w:lang w:eastAsia="en-IN"/>
          <w14:ligatures w14:val="none"/>
        </w:rPr>
        <w:t>gulp package-solution</w:t>
      </w:r>
      <w:r w:rsidRPr="00BE77E4">
        <w:rPr>
          <w:rFonts w:ascii="Times New Roman" w:eastAsia="Times New Roman" w:hAnsi="Times New Roman" w:cs="Times New Roman"/>
          <w:kern w:val="0"/>
          <w:sz w:val="24"/>
          <w:szCs w:val="24"/>
          <w:lang w:eastAsia="en-IN"/>
          <w14:ligatures w14:val="none"/>
        </w:rPr>
        <w:t xml:space="preserve">) and uploading it to the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After that, it can be added to SharePoint pages via the web part picker.</w:t>
      </w:r>
    </w:p>
    <w:p w14:paraId="2BF33676" w14:textId="77777777" w:rsidR="00BE77E4" w:rsidRPr="00BE77E4" w:rsidRDefault="00BE77E4" w:rsidP="002F47A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the purpose of the </w:t>
      </w:r>
      <w:r w:rsidRPr="00BE77E4">
        <w:rPr>
          <w:rFonts w:ascii="Courier New" w:eastAsia="Times New Roman" w:hAnsi="Courier New" w:cs="Courier New"/>
          <w:b/>
          <w:bCs/>
          <w:kern w:val="0"/>
          <w:sz w:val="20"/>
          <w:szCs w:val="20"/>
          <w:lang w:eastAsia="en-IN"/>
          <w14:ligatures w14:val="none"/>
        </w:rPr>
        <w:t>@microsoft/sp-webpart-base</w:t>
      </w:r>
      <w:r w:rsidRPr="00BE77E4">
        <w:rPr>
          <w:rFonts w:ascii="Times New Roman" w:eastAsia="Times New Roman" w:hAnsi="Times New Roman" w:cs="Times New Roman"/>
          <w:b/>
          <w:bCs/>
          <w:kern w:val="0"/>
          <w:sz w:val="24"/>
          <w:szCs w:val="24"/>
          <w:lang w:eastAsia="en-IN"/>
          <w14:ligatures w14:val="none"/>
        </w:rPr>
        <w:t xml:space="preserve"> package in SPFx?</w:t>
      </w:r>
    </w:p>
    <w:p w14:paraId="2C7D11BA" w14:textId="77777777" w:rsidR="00BE77E4" w:rsidRPr="00BE77E4" w:rsidRDefault="00BE77E4" w:rsidP="002F47A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Courier New" w:eastAsia="Times New Roman" w:hAnsi="Courier New" w:cs="Courier New"/>
          <w:kern w:val="0"/>
          <w:sz w:val="20"/>
          <w:szCs w:val="20"/>
          <w:lang w:eastAsia="en-IN"/>
          <w14:ligatures w14:val="none"/>
        </w:rPr>
        <w:t>@microsoft/sp-webpart-base</w:t>
      </w:r>
      <w:r w:rsidRPr="00BE77E4">
        <w:rPr>
          <w:rFonts w:ascii="Times New Roman" w:eastAsia="Times New Roman" w:hAnsi="Times New Roman" w:cs="Times New Roman"/>
          <w:kern w:val="0"/>
          <w:sz w:val="24"/>
          <w:szCs w:val="24"/>
          <w:lang w:eastAsia="en-IN"/>
          <w14:ligatures w14:val="none"/>
        </w:rPr>
        <w:t xml:space="preserve"> package provides the base classes and methods needed to build web parts in SPFx. It includes essential functionality for managing the web part lifecycle, handling properties, rendering content, and integrating with SharePoint.</w:t>
      </w:r>
    </w:p>
    <w:p w14:paraId="551DE3A3" w14:textId="77777777" w:rsidR="00BE77E4" w:rsidRPr="00BE77E4" w:rsidRDefault="00BE77E4" w:rsidP="002F47A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manage SPFx web part properties?</w:t>
      </w:r>
    </w:p>
    <w:p w14:paraId="76B2C099" w14:textId="77777777" w:rsidR="00BE77E4" w:rsidRPr="00BE77E4" w:rsidRDefault="00BE77E4" w:rsidP="002F47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web part properties are managed using the </w:t>
      </w:r>
      <w:proofErr w:type="spellStart"/>
      <w:r w:rsidRPr="00BE77E4">
        <w:rPr>
          <w:rFonts w:ascii="Courier New" w:eastAsia="Times New Roman" w:hAnsi="Courier New" w:cs="Courier New"/>
          <w:kern w:val="0"/>
          <w:sz w:val="20"/>
          <w:szCs w:val="20"/>
          <w:lang w:eastAsia="en-IN"/>
          <w14:ligatures w14:val="none"/>
        </w:rPr>
        <w:t>PropertyPane</w:t>
      </w:r>
      <w:proofErr w:type="spellEnd"/>
      <w:r w:rsidRPr="00BE77E4">
        <w:rPr>
          <w:rFonts w:ascii="Times New Roman" w:eastAsia="Times New Roman" w:hAnsi="Times New Roman" w:cs="Times New Roman"/>
          <w:kern w:val="0"/>
          <w:sz w:val="24"/>
          <w:szCs w:val="24"/>
          <w:lang w:eastAsia="en-IN"/>
          <w14:ligatures w14:val="none"/>
        </w:rPr>
        <w:t xml:space="preserve"> API. You define the properties in the </w:t>
      </w:r>
      <w:proofErr w:type="spellStart"/>
      <w:r w:rsidRPr="00BE77E4">
        <w:rPr>
          <w:rFonts w:ascii="Courier New" w:eastAsia="Times New Roman" w:hAnsi="Courier New" w:cs="Courier New"/>
          <w:kern w:val="0"/>
          <w:sz w:val="20"/>
          <w:szCs w:val="20"/>
          <w:lang w:eastAsia="en-IN"/>
          <w14:ligatures w14:val="none"/>
        </w:rPr>
        <w:t>getPropertyPaneConfiguration</w:t>
      </w:r>
      <w:proofErr w:type="spellEnd"/>
      <w:r w:rsidRPr="00BE77E4">
        <w:rPr>
          <w:rFonts w:ascii="Times New Roman" w:eastAsia="Times New Roman" w:hAnsi="Times New Roman" w:cs="Times New Roman"/>
          <w:kern w:val="0"/>
          <w:sz w:val="24"/>
          <w:szCs w:val="24"/>
          <w:lang w:eastAsia="en-IN"/>
          <w14:ligatures w14:val="none"/>
        </w:rPr>
        <w:t xml:space="preserve"> method, which allows </w:t>
      </w:r>
      <w:r w:rsidRPr="00BE77E4">
        <w:rPr>
          <w:rFonts w:ascii="Times New Roman" w:eastAsia="Times New Roman" w:hAnsi="Times New Roman" w:cs="Times New Roman"/>
          <w:kern w:val="0"/>
          <w:sz w:val="24"/>
          <w:szCs w:val="24"/>
          <w:lang w:eastAsia="en-IN"/>
          <w14:ligatures w14:val="none"/>
        </w:rPr>
        <w:lastRenderedPageBreak/>
        <w:t>you to create configurable input fields (e.g., text boxes, dropdowns, checkboxes) for the web part.</w:t>
      </w:r>
    </w:p>
    <w:p w14:paraId="4293AC5C" w14:textId="77777777" w:rsidR="00BE77E4" w:rsidRPr="00BE77E4" w:rsidRDefault="00BE77E4" w:rsidP="002F47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the role of </w:t>
      </w:r>
      <w:proofErr w:type="spellStart"/>
      <w:r w:rsidRPr="00BE77E4">
        <w:rPr>
          <w:rFonts w:ascii="Courier New" w:eastAsia="Times New Roman" w:hAnsi="Courier New" w:cs="Courier New"/>
          <w:b/>
          <w:bCs/>
          <w:kern w:val="0"/>
          <w:sz w:val="20"/>
          <w:szCs w:val="20"/>
          <w:lang w:eastAsia="en-IN"/>
          <w14:ligatures w14:val="none"/>
        </w:rPr>
        <w:t>sp</w:t>
      </w:r>
      <w:proofErr w:type="spellEnd"/>
      <w:r w:rsidRPr="00BE77E4">
        <w:rPr>
          <w:rFonts w:ascii="Courier New" w:eastAsia="Times New Roman" w:hAnsi="Courier New" w:cs="Courier New"/>
          <w:b/>
          <w:bCs/>
          <w:kern w:val="0"/>
          <w:sz w:val="20"/>
          <w:szCs w:val="20"/>
          <w:lang w:eastAsia="en-IN"/>
          <w14:ligatures w14:val="none"/>
        </w:rPr>
        <w:t>-core-library</w:t>
      </w:r>
      <w:r w:rsidRPr="00BE77E4">
        <w:rPr>
          <w:rFonts w:ascii="Times New Roman" w:eastAsia="Times New Roman" w:hAnsi="Times New Roman" w:cs="Times New Roman"/>
          <w:b/>
          <w:bCs/>
          <w:kern w:val="0"/>
          <w:sz w:val="24"/>
          <w:szCs w:val="24"/>
          <w:lang w:eastAsia="en-IN"/>
          <w14:ligatures w14:val="none"/>
        </w:rPr>
        <w:t xml:space="preserve"> in SPFx?</w:t>
      </w:r>
    </w:p>
    <w:p w14:paraId="36482C26" w14:textId="77777777" w:rsidR="00BE77E4" w:rsidRPr="00BE77E4" w:rsidRDefault="00BE77E4" w:rsidP="002F47A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Courier New" w:eastAsia="Times New Roman" w:hAnsi="Courier New" w:cs="Courier New"/>
          <w:kern w:val="0"/>
          <w:sz w:val="20"/>
          <w:szCs w:val="20"/>
          <w:lang w:eastAsia="en-IN"/>
          <w14:ligatures w14:val="none"/>
        </w:rPr>
        <w:t>@microsoft/sp-core-library</w:t>
      </w:r>
      <w:r w:rsidRPr="00BE77E4">
        <w:rPr>
          <w:rFonts w:ascii="Times New Roman" w:eastAsia="Times New Roman" w:hAnsi="Times New Roman" w:cs="Times New Roman"/>
          <w:kern w:val="0"/>
          <w:sz w:val="24"/>
          <w:szCs w:val="24"/>
          <w:lang w:eastAsia="en-IN"/>
          <w14:ligatures w14:val="none"/>
        </w:rPr>
        <w:t xml:space="preserve"> package is part of the SharePoint Framework core libraries, providing essential services like logging, configuration management, context handling, and localization.</w:t>
      </w:r>
    </w:p>
    <w:p w14:paraId="09D288C5" w14:textId="77777777" w:rsidR="00BE77E4" w:rsidRPr="00BE77E4" w:rsidRDefault="00BE77E4" w:rsidP="002F47A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use REST API calls in SPFx?</w:t>
      </w:r>
    </w:p>
    <w:p w14:paraId="6CD5B4AC" w14:textId="77777777" w:rsidR="00BE77E4" w:rsidRPr="00BE77E4" w:rsidRDefault="00BE77E4" w:rsidP="002F47A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provides the </w:t>
      </w:r>
      <w:r w:rsidRPr="00BE77E4">
        <w:rPr>
          <w:rFonts w:ascii="Courier New" w:eastAsia="Times New Roman" w:hAnsi="Courier New" w:cs="Courier New"/>
          <w:kern w:val="0"/>
          <w:sz w:val="20"/>
          <w:szCs w:val="20"/>
          <w:lang w:eastAsia="en-IN"/>
          <w14:ligatures w14:val="none"/>
        </w:rPr>
        <w:t>@microsoft/sp-http</w:t>
      </w:r>
      <w:r w:rsidRPr="00BE77E4">
        <w:rPr>
          <w:rFonts w:ascii="Times New Roman" w:eastAsia="Times New Roman" w:hAnsi="Times New Roman" w:cs="Times New Roman"/>
          <w:kern w:val="0"/>
          <w:sz w:val="24"/>
          <w:szCs w:val="24"/>
          <w:lang w:eastAsia="en-IN"/>
          <w14:ligatures w14:val="none"/>
        </w:rPr>
        <w:t xml:space="preserve"> library for making REST API calls. You can use this library to interact with SharePoint REST APIs or external services, making GET, POST, PUT, and DELETE requests.</w:t>
      </w:r>
    </w:p>
    <w:p w14:paraId="5D8112C8" w14:textId="77777777" w:rsidR="00BE77E4" w:rsidRPr="00BE77E4" w:rsidRDefault="00BE77E4" w:rsidP="002F47A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call Microsoft Graph API from SPFx?</w:t>
      </w:r>
    </w:p>
    <w:p w14:paraId="3BBA7CDD" w14:textId="77777777" w:rsidR="00BE77E4" w:rsidRPr="00BE77E4" w:rsidRDefault="00BE77E4" w:rsidP="002F47A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To call the Microsoft Graph API in SPFx, you need to use the </w:t>
      </w:r>
      <w:proofErr w:type="spellStart"/>
      <w:r w:rsidRPr="00BE77E4">
        <w:rPr>
          <w:rFonts w:ascii="Courier New" w:eastAsia="Times New Roman" w:hAnsi="Courier New" w:cs="Courier New"/>
          <w:kern w:val="0"/>
          <w:sz w:val="20"/>
          <w:szCs w:val="20"/>
          <w:lang w:eastAsia="en-IN"/>
          <w14:ligatures w14:val="none"/>
        </w:rPr>
        <w:t>MSGraphClient</w:t>
      </w:r>
      <w:proofErr w:type="spellEnd"/>
      <w:r w:rsidRPr="00BE77E4">
        <w:rPr>
          <w:rFonts w:ascii="Times New Roman" w:eastAsia="Times New Roman" w:hAnsi="Times New Roman" w:cs="Times New Roman"/>
          <w:kern w:val="0"/>
          <w:sz w:val="24"/>
          <w:szCs w:val="24"/>
          <w:lang w:eastAsia="en-IN"/>
          <w14:ligatures w14:val="none"/>
        </w:rPr>
        <w:t xml:space="preserve"> provided by the SharePoint Framework. This allows you to authenticate and interact with Microsoft 365 services like OneDrive, Teams, and Outlook.</w:t>
      </w:r>
    </w:p>
    <w:p w14:paraId="7C550DF0" w14:textId="77777777" w:rsidR="00BE77E4" w:rsidRPr="00BE77E4" w:rsidRDefault="00BE77E4" w:rsidP="002F47A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the use of </w:t>
      </w:r>
      <w:r w:rsidRPr="00BE77E4">
        <w:rPr>
          <w:rFonts w:ascii="Courier New" w:eastAsia="Times New Roman" w:hAnsi="Courier New" w:cs="Courier New"/>
          <w:b/>
          <w:bCs/>
          <w:kern w:val="0"/>
          <w:sz w:val="20"/>
          <w:szCs w:val="20"/>
          <w:lang w:eastAsia="en-IN"/>
          <w14:ligatures w14:val="none"/>
        </w:rPr>
        <w:t>@microsoft/sp-http</w:t>
      </w:r>
      <w:r w:rsidRPr="00BE77E4">
        <w:rPr>
          <w:rFonts w:ascii="Times New Roman" w:eastAsia="Times New Roman" w:hAnsi="Times New Roman" w:cs="Times New Roman"/>
          <w:b/>
          <w:bCs/>
          <w:kern w:val="0"/>
          <w:sz w:val="24"/>
          <w:szCs w:val="24"/>
          <w:lang w:eastAsia="en-IN"/>
          <w14:ligatures w14:val="none"/>
        </w:rPr>
        <w:t xml:space="preserve"> library?</w:t>
      </w:r>
    </w:p>
    <w:p w14:paraId="6604A05A" w14:textId="77777777" w:rsidR="00BE77E4" w:rsidRPr="00BE77E4" w:rsidRDefault="00BE77E4" w:rsidP="002F47A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Courier New" w:eastAsia="Times New Roman" w:hAnsi="Courier New" w:cs="Courier New"/>
          <w:kern w:val="0"/>
          <w:sz w:val="20"/>
          <w:szCs w:val="20"/>
          <w:lang w:eastAsia="en-IN"/>
          <w14:ligatures w14:val="none"/>
        </w:rPr>
        <w:t>@microsoft/sp-http</w:t>
      </w:r>
      <w:r w:rsidRPr="00BE77E4">
        <w:rPr>
          <w:rFonts w:ascii="Times New Roman" w:eastAsia="Times New Roman" w:hAnsi="Times New Roman" w:cs="Times New Roman"/>
          <w:kern w:val="0"/>
          <w:sz w:val="24"/>
          <w:szCs w:val="24"/>
          <w:lang w:eastAsia="en-IN"/>
          <w14:ligatures w14:val="none"/>
        </w:rPr>
        <w:t xml:space="preserve"> library is used to make HTTP requests to SharePoint REST APIs or external services. It simplifies handling requests, including adding authentication tokens, headers, and managing API calls.</w:t>
      </w:r>
    </w:p>
    <w:p w14:paraId="5A8899C0" w14:textId="77777777" w:rsidR="00BE77E4" w:rsidRPr="00BE77E4" w:rsidRDefault="00BE77E4" w:rsidP="002F47A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enable debugging in SPFx web parts?</w:t>
      </w:r>
    </w:p>
    <w:p w14:paraId="457F3AA9" w14:textId="77777777" w:rsidR="00BE77E4" w:rsidRPr="00BE77E4" w:rsidRDefault="00BE77E4" w:rsidP="002F47A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web parts can be debugged locally using the SPFx workbench. You can enable debug mode by using the </w:t>
      </w:r>
      <w:r w:rsidRPr="00BE77E4">
        <w:rPr>
          <w:rFonts w:ascii="Courier New" w:eastAsia="Times New Roman" w:hAnsi="Courier New" w:cs="Courier New"/>
          <w:kern w:val="0"/>
          <w:sz w:val="20"/>
          <w:szCs w:val="20"/>
          <w:lang w:eastAsia="en-IN"/>
          <w14:ligatures w14:val="none"/>
        </w:rPr>
        <w:t>gulp serve</w:t>
      </w:r>
      <w:r w:rsidRPr="00BE77E4">
        <w:rPr>
          <w:rFonts w:ascii="Times New Roman" w:eastAsia="Times New Roman" w:hAnsi="Times New Roman" w:cs="Times New Roman"/>
          <w:kern w:val="0"/>
          <w:sz w:val="24"/>
          <w:szCs w:val="24"/>
          <w:lang w:eastAsia="en-IN"/>
          <w14:ligatures w14:val="none"/>
        </w:rPr>
        <w:t xml:space="preserve"> command and open the workbench locally at </w:t>
      </w:r>
      <w:r w:rsidRPr="00BE77E4">
        <w:rPr>
          <w:rFonts w:ascii="Courier New" w:eastAsia="Times New Roman" w:hAnsi="Courier New" w:cs="Courier New"/>
          <w:kern w:val="0"/>
          <w:sz w:val="20"/>
          <w:szCs w:val="20"/>
          <w:lang w:eastAsia="en-IN"/>
          <w14:ligatures w14:val="none"/>
        </w:rPr>
        <w:t>https://localhost:4321/temp/workbench.html</w:t>
      </w:r>
      <w:r w:rsidRPr="00BE77E4">
        <w:rPr>
          <w:rFonts w:ascii="Times New Roman" w:eastAsia="Times New Roman" w:hAnsi="Times New Roman" w:cs="Times New Roman"/>
          <w:kern w:val="0"/>
          <w:sz w:val="24"/>
          <w:szCs w:val="24"/>
          <w:lang w:eastAsia="en-IN"/>
          <w14:ligatures w14:val="none"/>
        </w:rPr>
        <w:t>. You can also use browser dev tools to inspect elements, monitor network calls, and view console logs.</w:t>
      </w:r>
    </w:p>
    <w:p w14:paraId="3CFA2C0D" w14:textId="77777777" w:rsidR="00BE77E4" w:rsidRPr="00BE77E4" w:rsidRDefault="00BE77E4" w:rsidP="002F47A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integrate third-party JavaScript libraries in SPFx?</w:t>
      </w:r>
    </w:p>
    <w:p w14:paraId="6478D393" w14:textId="77777777" w:rsidR="00BE77E4" w:rsidRPr="00BE77E4" w:rsidRDefault="00BE77E4" w:rsidP="002F47A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Third-party JavaScript libraries can be added to SPFx solutions by including them in the </w:t>
      </w:r>
      <w:proofErr w:type="spellStart"/>
      <w:r w:rsidRPr="00BE77E4">
        <w:rPr>
          <w:rFonts w:ascii="Courier New" w:eastAsia="Times New Roman" w:hAnsi="Courier New" w:cs="Courier New"/>
          <w:kern w:val="0"/>
          <w:sz w:val="20"/>
          <w:szCs w:val="20"/>
          <w:lang w:eastAsia="en-IN"/>
          <w14:ligatures w14:val="none"/>
        </w:rPr>
        <w:t>package.json</w:t>
      </w:r>
      <w:proofErr w:type="spellEnd"/>
      <w:r w:rsidRPr="00BE77E4">
        <w:rPr>
          <w:rFonts w:ascii="Times New Roman" w:eastAsia="Times New Roman" w:hAnsi="Times New Roman" w:cs="Times New Roman"/>
          <w:kern w:val="0"/>
          <w:sz w:val="24"/>
          <w:szCs w:val="24"/>
          <w:lang w:eastAsia="en-IN"/>
          <w14:ligatures w14:val="none"/>
        </w:rPr>
        <w:t xml:space="preserve"> file and then importing them into your web part code. You can use </w:t>
      </w:r>
      <w:proofErr w:type="spellStart"/>
      <w:r w:rsidRPr="00BE77E4">
        <w:rPr>
          <w:rFonts w:ascii="Courier New" w:eastAsia="Times New Roman" w:hAnsi="Courier New" w:cs="Courier New"/>
          <w:kern w:val="0"/>
          <w:sz w:val="20"/>
          <w:szCs w:val="20"/>
          <w:lang w:eastAsia="en-IN"/>
          <w14:ligatures w14:val="none"/>
        </w:rPr>
        <w:t>npm</w:t>
      </w:r>
      <w:proofErr w:type="spellEnd"/>
      <w:r w:rsidRPr="00BE77E4">
        <w:rPr>
          <w:rFonts w:ascii="Times New Roman" w:eastAsia="Times New Roman" w:hAnsi="Times New Roman" w:cs="Times New Roman"/>
          <w:kern w:val="0"/>
          <w:sz w:val="24"/>
          <w:szCs w:val="24"/>
          <w:lang w:eastAsia="en-IN"/>
          <w14:ligatures w14:val="none"/>
        </w:rPr>
        <w:t xml:space="preserve"> or </w:t>
      </w:r>
      <w:r w:rsidRPr="00BE77E4">
        <w:rPr>
          <w:rFonts w:ascii="Courier New" w:eastAsia="Times New Roman" w:hAnsi="Courier New" w:cs="Courier New"/>
          <w:kern w:val="0"/>
          <w:sz w:val="20"/>
          <w:szCs w:val="20"/>
          <w:lang w:eastAsia="en-IN"/>
          <w14:ligatures w14:val="none"/>
        </w:rPr>
        <w:t>yarn</w:t>
      </w:r>
      <w:r w:rsidRPr="00BE77E4">
        <w:rPr>
          <w:rFonts w:ascii="Times New Roman" w:eastAsia="Times New Roman" w:hAnsi="Times New Roman" w:cs="Times New Roman"/>
          <w:kern w:val="0"/>
          <w:sz w:val="24"/>
          <w:szCs w:val="24"/>
          <w:lang w:eastAsia="en-IN"/>
          <w14:ligatures w14:val="none"/>
        </w:rPr>
        <w:t xml:space="preserve"> to install these libraries, and then reference them in your code.</w:t>
      </w:r>
    </w:p>
    <w:p w14:paraId="0A599AFA"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AE6449">
          <v:rect id="_x0000_i1026" style="width:0;height:1.5pt" o:hralign="center" o:hrstd="t" o:hr="t" fillcolor="#a0a0a0" stroked="f"/>
        </w:pict>
      </w:r>
    </w:p>
    <w:p w14:paraId="2A9B23DE"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Advanced SPFx Topics</w:t>
      </w:r>
    </w:p>
    <w:p w14:paraId="1CBBB439" w14:textId="77777777" w:rsidR="00BE77E4" w:rsidRPr="00BE77E4" w:rsidRDefault="00BE77E4" w:rsidP="002F47A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SharePoint Online App </w:t>
      </w:r>
      <w:proofErr w:type="spellStart"/>
      <w:r w:rsidRPr="00BE77E4">
        <w:rPr>
          <w:rFonts w:ascii="Times New Roman" w:eastAsia="Times New Roman" w:hAnsi="Times New Roman" w:cs="Times New Roman"/>
          <w:b/>
          <w:bCs/>
          <w:kern w:val="0"/>
          <w:sz w:val="24"/>
          <w:szCs w:val="24"/>
          <w:lang w:eastAsia="en-IN"/>
          <w14:ligatures w14:val="none"/>
        </w:rPr>
        <w:t>Catalog</w:t>
      </w:r>
      <w:proofErr w:type="spellEnd"/>
      <w:r w:rsidRPr="00BE77E4">
        <w:rPr>
          <w:rFonts w:ascii="Times New Roman" w:eastAsia="Times New Roman" w:hAnsi="Times New Roman" w:cs="Times New Roman"/>
          <w:b/>
          <w:bCs/>
          <w:kern w:val="0"/>
          <w:sz w:val="24"/>
          <w:szCs w:val="24"/>
          <w:lang w:eastAsia="en-IN"/>
          <w14:ligatures w14:val="none"/>
        </w:rPr>
        <w:t>, and why is it important?</w:t>
      </w:r>
    </w:p>
    <w:p w14:paraId="67FDA780" w14:textId="77777777" w:rsidR="00BE77E4" w:rsidRPr="00BE77E4" w:rsidRDefault="00BE77E4" w:rsidP="002F47A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Answer</w:t>
      </w:r>
      <w:r w:rsidRPr="00BE77E4">
        <w:rPr>
          <w:rFonts w:ascii="Times New Roman" w:eastAsia="Times New Roman" w:hAnsi="Times New Roman" w:cs="Times New Roman"/>
          <w:kern w:val="0"/>
          <w:sz w:val="24"/>
          <w:szCs w:val="24"/>
          <w:lang w:eastAsia="en-IN"/>
          <w14:ligatures w14:val="none"/>
        </w:rPr>
        <w:t xml:space="preserve">: The SharePoint Online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xml:space="preserve"> is a central location in SharePoint Online where custom apps, web parts, and solutions are stored and managed. It allows for the deployment of SPFx solutions across your SharePoint environment.</w:t>
      </w:r>
    </w:p>
    <w:p w14:paraId="090FCD91" w14:textId="77777777" w:rsidR="00BE77E4" w:rsidRPr="00BE77E4" w:rsidRDefault="00BE77E4" w:rsidP="002F47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implement security in SPFx solutions?</w:t>
      </w:r>
    </w:p>
    <w:p w14:paraId="3E4DF504" w14:textId="77777777" w:rsidR="00BE77E4" w:rsidRPr="00BE77E4" w:rsidRDefault="00BE77E4" w:rsidP="002F47A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Security in SPFx solutions is typically implemented using SharePoint permission levels and OAuth authentication. SPFx also allows for managing row-level security (RLS) when working with Microsoft Graph or SharePoint data by using Azure Active Directory (AAD) tokens.</w:t>
      </w:r>
    </w:p>
    <w:p w14:paraId="4FBD5CEA" w14:textId="77777777" w:rsidR="00BE77E4" w:rsidRPr="00BE77E4" w:rsidRDefault="00BE77E4" w:rsidP="002F47A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state management in React-based SPFx web parts?</w:t>
      </w:r>
    </w:p>
    <w:p w14:paraId="2EA25B45" w14:textId="77777777" w:rsidR="00BE77E4" w:rsidRPr="00BE77E4" w:rsidRDefault="00BE77E4" w:rsidP="002F47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In React-based SPFx web parts, state management can be handled using </w:t>
      </w:r>
      <w:proofErr w:type="spellStart"/>
      <w:r w:rsidRPr="00BE77E4">
        <w:rPr>
          <w:rFonts w:ascii="Times New Roman" w:eastAsia="Times New Roman" w:hAnsi="Times New Roman" w:cs="Times New Roman"/>
          <w:kern w:val="0"/>
          <w:sz w:val="24"/>
          <w:szCs w:val="24"/>
          <w:lang w:eastAsia="en-IN"/>
          <w14:ligatures w14:val="none"/>
        </w:rPr>
        <w:t>React’s</w:t>
      </w:r>
      <w:proofErr w:type="spellEnd"/>
      <w:r w:rsidRPr="00BE77E4">
        <w:rPr>
          <w:rFonts w:ascii="Times New Roman" w:eastAsia="Times New Roman" w:hAnsi="Times New Roman" w:cs="Times New Roman"/>
          <w:kern w:val="0"/>
          <w:sz w:val="24"/>
          <w:szCs w:val="24"/>
          <w:lang w:eastAsia="en-IN"/>
          <w14:ligatures w14:val="none"/>
        </w:rPr>
        <w:t xml:space="preserve"> built-in </w:t>
      </w:r>
      <w:proofErr w:type="spellStart"/>
      <w:r w:rsidRPr="00BE77E4">
        <w:rPr>
          <w:rFonts w:ascii="Courier New" w:eastAsia="Times New Roman" w:hAnsi="Courier New" w:cs="Courier New"/>
          <w:kern w:val="0"/>
          <w:sz w:val="20"/>
          <w:szCs w:val="20"/>
          <w:lang w:eastAsia="en-IN"/>
          <w14:ligatures w14:val="none"/>
        </w:rPr>
        <w:t>useState</w:t>
      </w:r>
      <w:proofErr w:type="spellEnd"/>
      <w:r w:rsidRPr="00BE77E4">
        <w:rPr>
          <w:rFonts w:ascii="Times New Roman" w:eastAsia="Times New Roman" w:hAnsi="Times New Roman" w:cs="Times New Roman"/>
          <w:kern w:val="0"/>
          <w:sz w:val="24"/>
          <w:szCs w:val="24"/>
          <w:lang w:eastAsia="en-IN"/>
          <w14:ligatures w14:val="none"/>
        </w:rPr>
        <w:t xml:space="preserve"> and </w:t>
      </w:r>
      <w:proofErr w:type="spellStart"/>
      <w:r w:rsidRPr="00BE77E4">
        <w:rPr>
          <w:rFonts w:ascii="Courier New" w:eastAsia="Times New Roman" w:hAnsi="Courier New" w:cs="Courier New"/>
          <w:kern w:val="0"/>
          <w:sz w:val="20"/>
          <w:szCs w:val="20"/>
          <w:lang w:eastAsia="en-IN"/>
          <w14:ligatures w14:val="none"/>
        </w:rPr>
        <w:t>useEffect</w:t>
      </w:r>
      <w:proofErr w:type="spellEnd"/>
      <w:r w:rsidRPr="00BE77E4">
        <w:rPr>
          <w:rFonts w:ascii="Times New Roman" w:eastAsia="Times New Roman" w:hAnsi="Times New Roman" w:cs="Times New Roman"/>
          <w:kern w:val="0"/>
          <w:sz w:val="24"/>
          <w:szCs w:val="24"/>
          <w:lang w:eastAsia="en-IN"/>
          <w14:ligatures w14:val="none"/>
        </w:rPr>
        <w:t xml:space="preserve"> hooks for local component state, or by using more advanced state management libraries like Redux for larger-scale applications.</w:t>
      </w:r>
    </w:p>
    <w:p w14:paraId="25942CE0" w14:textId="77777777" w:rsidR="00BE77E4" w:rsidRPr="00BE77E4" w:rsidRDefault="00BE77E4" w:rsidP="002F47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an Application Customizer in SPFx, and how is it used?</w:t>
      </w:r>
    </w:p>
    <w:p w14:paraId="408A59CD" w14:textId="77777777" w:rsidR="00BE77E4" w:rsidRPr="00BE77E4" w:rsidRDefault="00BE77E4" w:rsidP="002F47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An Application Customizer is a type of SPFx extension that allows developers to customize the layout of SharePoint pages by adding custom scripts, branding elements, or any HTML content to the header, footer, or other parts of a SharePoint site.</w:t>
      </w:r>
    </w:p>
    <w:p w14:paraId="16A3F1CE" w14:textId="77777777" w:rsidR="00BE77E4" w:rsidRPr="00BE77E4" w:rsidRDefault="00BE77E4" w:rsidP="002F47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add custom branding in SPFx?</w:t>
      </w:r>
    </w:p>
    <w:p w14:paraId="2A8027A1" w14:textId="77777777" w:rsidR="00BE77E4" w:rsidRPr="00BE77E4" w:rsidRDefault="00BE77E4" w:rsidP="002F47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Custom branding in SPFx can be done by overriding default styles in the SPFx web part using custom CSS or by using the </w:t>
      </w:r>
      <w:proofErr w:type="spellStart"/>
      <w:r w:rsidRPr="00BE77E4">
        <w:rPr>
          <w:rFonts w:ascii="Courier New" w:eastAsia="Times New Roman" w:hAnsi="Courier New" w:cs="Courier New"/>
          <w:kern w:val="0"/>
          <w:sz w:val="20"/>
          <w:szCs w:val="20"/>
          <w:lang w:eastAsia="en-IN"/>
          <w14:ligatures w14:val="none"/>
        </w:rPr>
        <w:t>ApplicationCustomizer</w:t>
      </w:r>
      <w:proofErr w:type="spellEnd"/>
      <w:r w:rsidRPr="00BE77E4">
        <w:rPr>
          <w:rFonts w:ascii="Times New Roman" w:eastAsia="Times New Roman" w:hAnsi="Times New Roman" w:cs="Times New Roman"/>
          <w:kern w:val="0"/>
          <w:sz w:val="24"/>
          <w:szCs w:val="24"/>
          <w:lang w:eastAsia="en-IN"/>
          <w14:ligatures w14:val="none"/>
        </w:rPr>
        <w:t xml:space="preserve"> extension to add custom JavaScript and CSS files that modify the overall page layout.</w:t>
      </w:r>
    </w:p>
    <w:p w14:paraId="117D2362" w14:textId="77777777" w:rsidR="00BE77E4" w:rsidRPr="00BE77E4" w:rsidRDefault="00BE77E4" w:rsidP="002F47A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the purpose of </w:t>
      </w:r>
      <w:r w:rsidRPr="00BE77E4">
        <w:rPr>
          <w:rFonts w:ascii="Courier New" w:eastAsia="Times New Roman" w:hAnsi="Courier New" w:cs="Courier New"/>
          <w:b/>
          <w:bCs/>
          <w:kern w:val="0"/>
          <w:sz w:val="20"/>
          <w:szCs w:val="20"/>
          <w:lang w:eastAsia="en-IN"/>
          <w14:ligatures w14:val="none"/>
        </w:rPr>
        <w:t>@microsoft/sp-lodash-subset</w:t>
      </w:r>
      <w:r w:rsidRPr="00BE77E4">
        <w:rPr>
          <w:rFonts w:ascii="Times New Roman" w:eastAsia="Times New Roman" w:hAnsi="Times New Roman" w:cs="Times New Roman"/>
          <w:b/>
          <w:bCs/>
          <w:kern w:val="0"/>
          <w:sz w:val="24"/>
          <w:szCs w:val="24"/>
          <w:lang w:eastAsia="en-IN"/>
          <w14:ligatures w14:val="none"/>
        </w:rPr>
        <w:t xml:space="preserve"> in SPFx?</w:t>
      </w:r>
    </w:p>
    <w:p w14:paraId="08C31C8E" w14:textId="77777777" w:rsidR="00BE77E4" w:rsidRPr="00BE77E4" w:rsidRDefault="00BE77E4" w:rsidP="002F47A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Courier New" w:eastAsia="Times New Roman" w:hAnsi="Courier New" w:cs="Courier New"/>
          <w:kern w:val="0"/>
          <w:sz w:val="20"/>
          <w:szCs w:val="20"/>
          <w:lang w:eastAsia="en-IN"/>
          <w14:ligatures w14:val="none"/>
        </w:rPr>
        <w:t>@microsoft/sp-lodash-subset</w:t>
      </w:r>
      <w:r w:rsidRPr="00BE77E4">
        <w:rPr>
          <w:rFonts w:ascii="Times New Roman" w:eastAsia="Times New Roman" w:hAnsi="Times New Roman" w:cs="Times New Roman"/>
          <w:kern w:val="0"/>
          <w:sz w:val="24"/>
          <w:szCs w:val="24"/>
          <w:lang w:eastAsia="en-IN"/>
          <w14:ligatures w14:val="none"/>
        </w:rPr>
        <w:t xml:space="preserve"> package is a smaller version of the </w:t>
      </w:r>
      <w:proofErr w:type="spellStart"/>
      <w:r w:rsidRPr="00BE77E4">
        <w:rPr>
          <w:rFonts w:ascii="Times New Roman" w:eastAsia="Times New Roman" w:hAnsi="Times New Roman" w:cs="Times New Roman"/>
          <w:kern w:val="0"/>
          <w:sz w:val="24"/>
          <w:szCs w:val="24"/>
          <w:lang w:eastAsia="en-IN"/>
          <w14:ligatures w14:val="none"/>
        </w:rPr>
        <w:t>Lodash</w:t>
      </w:r>
      <w:proofErr w:type="spellEnd"/>
      <w:r w:rsidRPr="00BE77E4">
        <w:rPr>
          <w:rFonts w:ascii="Times New Roman" w:eastAsia="Times New Roman" w:hAnsi="Times New Roman" w:cs="Times New Roman"/>
          <w:kern w:val="0"/>
          <w:sz w:val="24"/>
          <w:szCs w:val="24"/>
          <w:lang w:eastAsia="en-IN"/>
          <w14:ligatures w14:val="none"/>
        </w:rPr>
        <w:t xml:space="preserve"> utility library optimized for SPFx solutions. It provides functions for working with arrays, objects, and collections.</w:t>
      </w:r>
    </w:p>
    <w:p w14:paraId="402B1EAC" w14:textId="77777777" w:rsidR="00BE77E4" w:rsidRPr="00BE77E4" w:rsidRDefault="00BE77E4" w:rsidP="002F47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custom actions in SharePoint using SPFx?</w:t>
      </w:r>
    </w:p>
    <w:p w14:paraId="514470F8" w14:textId="77777777" w:rsidR="00BE77E4" w:rsidRPr="00BE77E4" w:rsidRDefault="00BE77E4" w:rsidP="002F47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Custom actions in SharePoint can be implemented through SPFx </w:t>
      </w:r>
      <w:r w:rsidRPr="00BE77E4">
        <w:rPr>
          <w:rFonts w:ascii="Courier New" w:eastAsia="Times New Roman" w:hAnsi="Courier New" w:cs="Courier New"/>
          <w:kern w:val="0"/>
          <w:sz w:val="20"/>
          <w:szCs w:val="20"/>
          <w:lang w:eastAsia="en-IN"/>
          <w14:ligatures w14:val="none"/>
        </w:rPr>
        <w:t>Command Set</w:t>
      </w:r>
      <w:r w:rsidRPr="00BE77E4">
        <w:rPr>
          <w:rFonts w:ascii="Times New Roman" w:eastAsia="Times New Roman" w:hAnsi="Times New Roman" w:cs="Times New Roman"/>
          <w:kern w:val="0"/>
          <w:sz w:val="24"/>
          <w:szCs w:val="24"/>
          <w:lang w:eastAsia="en-IN"/>
          <w14:ligatures w14:val="none"/>
        </w:rPr>
        <w:t xml:space="preserve"> extensions. These extensions add custom actions to SharePoint list or library command bars, enabling custom functionality like button actions.</w:t>
      </w:r>
    </w:p>
    <w:p w14:paraId="49AEB4AF" w14:textId="77777777" w:rsidR="00BE77E4" w:rsidRPr="00BE77E4" w:rsidRDefault="00BE77E4" w:rsidP="002F47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deployment options for SPFx solutions?</w:t>
      </w:r>
    </w:p>
    <w:p w14:paraId="4E566834" w14:textId="77777777" w:rsidR="00BE77E4" w:rsidRPr="00BE77E4" w:rsidRDefault="00BE77E4" w:rsidP="002F47A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solutions can be deployed to SharePoint Online via the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xml:space="preserve"> or to on-premises SharePoint environments using a custom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You can deploy to a site collection or make it available globally across your environment.</w:t>
      </w:r>
    </w:p>
    <w:p w14:paraId="63E8696E" w14:textId="77777777" w:rsidR="00BE77E4" w:rsidRPr="00BE77E4" w:rsidRDefault="00BE77E4" w:rsidP="002F47A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 xml:space="preserve">What is the difference between </w:t>
      </w:r>
      <w:r w:rsidRPr="00BE77E4">
        <w:rPr>
          <w:rFonts w:ascii="Courier New" w:eastAsia="Times New Roman" w:hAnsi="Courier New" w:cs="Courier New"/>
          <w:b/>
          <w:bCs/>
          <w:kern w:val="0"/>
          <w:sz w:val="20"/>
          <w:szCs w:val="20"/>
          <w:lang w:eastAsia="en-IN"/>
          <w14:ligatures w14:val="none"/>
        </w:rPr>
        <w:t>gulp serve</w:t>
      </w:r>
      <w:r w:rsidRPr="00BE77E4">
        <w:rPr>
          <w:rFonts w:ascii="Times New Roman" w:eastAsia="Times New Roman" w:hAnsi="Times New Roman" w:cs="Times New Roman"/>
          <w:b/>
          <w:bCs/>
          <w:kern w:val="0"/>
          <w:sz w:val="24"/>
          <w:szCs w:val="24"/>
          <w:lang w:eastAsia="en-IN"/>
          <w14:ligatures w14:val="none"/>
        </w:rPr>
        <w:t xml:space="preserve"> and </w:t>
      </w:r>
      <w:r w:rsidRPr="00BE77E4">
        <w:rPr>
          <w:rFonts w:ascii="Courier New" w:eastAsia="Times New Roman" w:hAnsi="Courier New" w:cs="Courier New"/>
          <w:b/>
          <w:bCs/>
          <w:kern w:val="0"/>
          <w:sz w:val="20"/>
          <w:szCs w:val="20"/>
          <w:lang w:eastAsia="en-IN"/>
          <w14:ligatures w14:val="none"/>
        </w:rPr>
        <w:t>gulp build</w:t>
      </w:r>
      <w:r w:rsidRPr="00BE77E4">
        <w:rPr>
          <w:rFonts w:ascii="Times New Roman" w:eastAsia="Times New Roman" w:hAnsi="Times New Roman" w:cs="Times New Roman"/>
          <w:b/>
          <w:bCs/>
          <w:kern w:val="0"/>
          <w:sz w:val="24"/>
          <w:szCs w:val="24"/>
          <w:lang w:eastAsia="en-IN"/>
          <w14:ligatures w14:val="none"/>
        </w:rPr>
        <w:t xml:space="preserve"> in SPFx development?</w:t>
      </w:r>
    </w:p>
    <w:p w14:paraId="6621994B" w14:textId="77777777" w:rsidR="00BE77E4" w:rsidRPr="00BE77E4" w:rsidRDefault="00BE77E4" w:rsidP="002F47A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Courier New" w:eastAsia="Times New Roman" w:hAnsi="Courier New" w:cs="Courier New"/>
          <w:kern w:val="0"/>
          <w:sz w:val="20"/>
          <w:szCs w:val="20"/>
          <w:lang w:eastAsia="en-IN"/>
          <w14:ligatures w14:val="none"/>
        </w:rPr>
        <w:t>gulp serve</w:t>
      </w:r>
      <w:r w:rsidRPr="00BE77E4">
        <w:rPr>
          <w:rFonts w:ascii="Times New Roman" w:eastAsia="Times New Roman" w:hAnsi="Times New Roman" w:cs="Times New Roman"/>
          <w:kern w:val="0"/>
          <w:sz w:val="24"/>
          <w:szCs w:val="24"/>
          <w:lang w:eastAsia="en-IN"/>
          <w14:ligatures w14:val="none"/>
        </w:rPr>
        <w:t xml:space="preserve"> is used to start a local development server and run the SPFx solution in a workbench for testing, while </w:t>
      </w:r>
      <w:r w:rsidRPr="00BE77E4">
        <w:rPr>
          <w:rFonts w:ascii="Courier New" w:eastAsia="Times New Roman" w:hAnsi="Courier New" w:cs="Courier New"/>
          <w:kern w:val="0"/>
          <w:sz w:val="20"/>
          <w:szCs w:val="20"/>
          <w:lang w:eastAsia="en-IN"/>
          <w14:ligatures w14:val="none"/>
        </w:rPr>
        <w:t>gulp build</w:t>
      </w:r>
      <w:r w:rsidRPr="00BE77E4">
        <w:rPr>
          <w:rFonts w:ascii="Times New Roman" w:eastAsia="Times New Roman" w:hAnsi="Times New Roman" w:cs="Times New Roman"/>
          <w:kern w:val="0"/>
          <w:sz w:val="24"/>
          <w:szCs w:val="24"/>
          <w:lang w:eastAsia="en-IN"/>
          <w14:ligatures w14:val="none"/>
        </w:rPr>
        <w:t xml:space="preserve"> is used to build the solution by </w:t>
      </w:r>
      <w:proofErr w:type="spellStart"/>
      <w:r w:rsidRPr="00BE77E4">
        <w:rPr>
          <w:rFonts w:ascii="Times New Roman" w:eastAsia="Times New Roman" w:hAnsi="Times New Roman" w:cs="Times New Roman"/>
          <w:kern w:val="0"/>
          <w:sz w:val="24"/>
          <w:szCs w:val="24"/>
          <w:lang w:eastAsia="en-IN"/>
          <w14:ligatures w14:val="none"/>
        </w:rPr>
        <w:t>transpiling</w:t>
      </w:r>
      <w:proofErr w:type="spellEnd"/>
      <w:r w:rsidRPr="00BE77E4">
        <w:rPr>
          <w:rFonts w:ascii="Times New Roman" w:eastAsia="Times New Roman" w:hAnsi="Times New Roman" w:cs="Times New Roman"/>
          <w:kern w:val="0"/>
          <w:sz w:val="24"/>
          <w:szCs w:val="24"/>
          <w:lang w:eastAsia="en-IN"/>
          <w14:ligatures w14:val="none"/>
        </w:rPr>
        <w:t xml:space="preserve"> the TypeScript code into JavaScript and bundling it into a deployable package.</w:t>
      </w:r>
    </w:p>
    <w:p w14:paraId="3202C783" w14:textId="77777777" w:rsidR="00BE77E4" w:rsidRPr="00BE77E4" w:rsidRDefault="00BE77E4" w:rsidP="002F47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SPFx web part lifecycle methods?</w:t>
      </w:r>
    </w:p>
    <w:p w14:paraId="2FACAA55" w14:textId="77777777" w:rsidR="00BE77E4" w:rsidRPr="00BE77E4" w:rsidRDefault="00BE77E4" w:rsidP="002F47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web parts have several lifecycle methods:</w:t>
      </w:r>
    </w:p>
    <w:p w14:paraId="0E0F4C22" w14:textId="77777777" w:rsidR="00BE77E4" w:rsidRPr="00BE77E4" w:rsidRDefault="00BE77E4" w:rsidP="002F47A8">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77E4">
        <w:rPr>
          <w:rFonts w:ascii="Courier New" w:eastAsia="Times New Roman" w:hAnsi="Courier New" w:cs="Courier New"/>
          <w:kern w:val="0"/>
          <w:sz w:val="20"/>
          <w:szCs w:val="20"/>
          <w:lang w:eastAsia="en-IN"/>
          <w14:ligatures w14:val="none"/>
        </w:rPr>
        <w:t>onInit</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Called when the web part is initialized.</w:t>
      </w:r>
    </w:p>
    <w:p w14:paraId="7BE8723D" w14:textId="77777777" w:rsidR="00BE77E4" w:rsidRPr="00BE77E4" w:rsidRDefault="00BE77E4" w:rsidP="002F47A8">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t>render()</w:t>
      </w:r>
      <w:r w:rsidRPr="00BE77E4">
        <w:rPr>
          <w:rFonts w:ascii="Times New Roman" w:eastAsia="Times New Roman" w:hAnsi="Times New Roman" w:cs="Times New Roman"/>
          <w:kern w:val="0"/>
          <w:sz w:val="24"/>
          <w:szCs w:val="24"/>
          <w:lang w:eastAsia="en-IN"/>
          <w14:ligatures w14:val="none"/>
        </w:rPr>
        <w:t>: Called to render the web part's output.</w:t>
      </w:r>
    </w:p>
    <w:p w14:paraId="1F738FB7" w14:textId="77777777" w:rsidR="00BE77E4" w:rsidRPr="00BE77E4" w:rsidRDefault="00BE77E4" w:rsidP="002F47A8">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77E4">
        <w:rPr>
          <w:rFonts w:ascii="Courier New" w:eastAsia="Times New Roman" w:hAnsi="Courier New" w:cs="Courier New"/>
          <w:kern w:val="0"/>
          <w:sz w:val="20"/>
          <w:szCs w:val="20"/>
          <w:lang w:eastAsia="en-IN"/>
          <w14:ligatures w14:val="none"/>
        </w:rPr>
        <w:t>onAfterPropertyPaneChanges</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Called after property changes.</w:t>
      </w:r>
    </w:p>
    <w:p w14:paraId="2F5D1535" w14:textId="77777777" w:rsidR="00BE77E4" w:rsidRPr="00BE77E4" w:rsidRDefault="00BE77E4" w:rsidP="002F47A8">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77E4">
        <w:rPr>
          <w:rFonts w:ascii="Courier New" w:eastAsia="Times New Roman" w:hAnsi="Courier New" w:cs="Courier New"/>
          <w:kern w:val="0"/>
          <w:sz w:val="20"/>
          <w:szCs w:val="20"/>
          <w:lang w:eastAsia="en-IN"/>
          <w14:ligatures w14:val="none"/>
        </w:rPr>
        <w:t>onDispose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Called when the web part is disposed.</w:t>
      </w:r>
    </w:p>
    <w:p w14:paraId="5FEEA6B8" w14:textId="17F749B2"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4A330A">
          <v:rect id="_x0000_i1027" style="width:0;height:1.5pt" o:hralign="center" o:hrstd="t" o:hr="t" fillcolor="#a0a0a0" stroked="f"/>
        </w:pict>
      </w:r>
    </w:p>
    <w:p w14:paraId="617EBBCE"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General Power Automate Questions</w:t>
      </w:r>
    </w:p>
    <w:p w14:paraId="55F7BB4E"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 Automate?</w:t>
      </w:r>
    </w:p>
    <w:p w14:paraId="1BD987A3"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Automate is a cloud-based service that allows users to create automated workflows between different apps and services to synchronize files, get notifications, collect data, and more. It helps automate repetitive tasks and integrate systems without needing to write code.</w:t>
      </w:r>
    </w:p>
    <w:p w14:paraId="03354C10"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types of flows available in Power Automate?</w:t>
      </w:r>
    </w:p>
    <w:p w14:paraId="2EB3BF1B"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There are several types of flows:</w:t>
      </w:r>
    </w:p>
    <w:p w14:paraId="40B7389E" w14:textId="77777777" w:rsidR="00BE77E4" w:rsidRPr="00BE77E4" w:rsidRDefault="00BE77E4" w:rsidP="002F47A8">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Automated Flow</w:t>
      </w:r>
      <w:r w:rsidRPr="00BE77E4">
        <w:rPr>
          <w:rFonts w:ascii="Times New Roman" w:eastAsia="Times New Roman" w:hAnsi="Times New Roman" w:cs="Times New Roman"/>
          <w:kern w:val="0"/>
          <w:sz w:val="24"/>
          <w:szCs w:val="24"/>
          <w:lang w:eastAsia="en-IN"/>
          <w14:ligatures w14:val="none"/>
        </w:rPr>
        <w:t>: Triggered by specific events, like an email or file modification.</w:t>
      </w:r>
    </w:p>
    <w:p w14:paraId="5003CCA8" w14:textId="77777777" w:rsidR="00BE77E4" w:rsidRPr="00BE77E4" w:rsidRDefault="00BE77E4" w:rsidP="002F47A8">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Instant Flow</w:t>
      </w:r>
      <w:r w:rsidRPr="00BE77E4">
        <w:rPr>
          <w:rFonts w:ascii="Times New Roman" w:eastAsia="Times New Roman" w:hAnsi="Times New Roman" w:cs="Times New Roman"/>
          <w:kern w:val="0"/>
          <w:sz w:val="24"/>
          <w:szCs w:val="24"/>
          <w:lang w:eastAsia="en-IN"/>
          <w14:ligatures w14:val="none"/>
        </w:rPr>
        <w:t>: Triggered manually by the user.</w:t>
      </w:r>
    </w:p>
    <w:p w14:paraId="3CCF18E8" w14:textId="77777777" w:rsidR="00BE77E4" w:rsidRPr="00BE77E4" w:rsidRDefault="00BE77E4" w:rsidP="002F47A8">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Scheduled Flow</w:t>
      </w:r>
      <w:r w:rsidRPr="00BE77E4">
        <w:rPr>
          <w:rFonts w:ascii="Times New Roman" w:eastAsia="Times New Roman" w:hAnsi="Times New Roman" w:cs="Times New Roman"/>
          <w:kern w:val="0"/>
          <w:sz w:val="24"/>
          <w:szCs w:val="24"/>
          <w:lang w:eastAsia="en-IN"/>
          <w14:ligatures w14:val="none"/>
        </w:rPr>
        <w:t>: Runs at a specific time or interval.</w:t>
      </w:r>
    </w:p>
    <w:p w14:paraId="6FFB47E2" w14:textId="77777777" w:rsidR="00BE77E4" w:rsidRPr="00BE77E4" w:rsidRDefault="00BE77E4" w:rsidP="002F47A8">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Business Process Flow</w:t>
      </w:r>
      <w:r w:rsidRPr="00BE77E4">
        <w:rPr>
          <w:rFonts w:ascii="Times New Roman" w:eastAsia="Times New Roman" w:hAnsi="Times New Roman" w:cs="Times New Roman"/>
          <w:kern w:val="0"/>
          <w:sz w:val="24"/>
          <w:szCs w:val="24"/>
          <w:lang w:eastAsia="en-IN"/>
          <w14:ligatures w14:val="none"/>
        </w:rPr>
        <w:t>: Guides users through a set of stages in a process.</w:t>
      </w:r>
    </w:p>
    <w:p w14:paraId="16018D82" w14:textId="77777777" w:rsidR="00BE77E4" w:rsidRPr="00BE77E4" w:rsidRDefault="00BE77E4" w:rsidP="002F47A8">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UI Flow</w:t>
      </w:r>
      <w:r w:rsidRPr="00BE77E4">
        <w:rPr>
          <w:rFonts w:ascii="Times New Roman" w:eastAsia="Times New Roman" w:hAnsi="Times New Roman" w:cs="Times New Roman"/>
          <w:kern w:val="0"/>
          <w:sz w:val="24"/>
          <w:szCs w:val="24"/>
          <w:lang w:eastAsia="en-IN"/>
          <w14:ligatures w14:val="none"/>
        </w:rPr>
        <w:t>: Robotic Process Automation (RPA) flow used to automate tasks in legacy systems.</w:t>
      </w:r>
    </w:p>
    <w:p w14:paraId="549E76FD"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triggers in Power Automate?</w:t>
      </w:r>
    </w:p>
    <w:p w14:paraId="5E479BAE"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 trigger is an event that starts a flow. For example, a new email arriving in your inbox can trigger a flow. Triggers can be based on different sources such as SharePoint, OneDrive, Dynamics 365, or even custom webhooks.</w:t>
      </w:r>
    </w:p>
    <w:p w14:paraId="7C2C3EE5"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Can you explain the difference between a "Trigger" and an "Action" in Power Automate?</w:t>
      </w:r>
    </w:p>
    <w:p w14:paraId="4875CB7B"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Trigger</w:t>
      </w:r>
      <w:r w:rsidRPr="00BE77E4">
        <w:rPr>
          <w:rFonts w:ascii="Times New Roman" w:eastAsia="Times New Roman" w:hAnsi="Times New Roman" w:cs="Times New Roman"/>
          <w:kern w:val="0"/>
          <w:sz w:val="24"/>
          <w:szCs w:val="24"/>
          <w:lang w:eastAsia="en-IN"/>
          <w14:ligatures w14:val="none"/>
        </w:rPr>
        <w:t xml:space="preserve"> is an event that initiates a flow, such as receiving an email or updating a SharePoint list item. An </w:t>
      </w:r>
      <w:r w:rsidRPr="00BE77E4">
        <w:rPr>
          <w:rFonts w:ascii="Times New Roman" w:eastAsia="Times New Roman" w:hAnsi="Times New Roman" w:cs="Times New Roman"/>
          <w:b/>
          <w:bCs/>
          <w:kern w:val="0"/>
          <w:sz w:val="24"/>
          <w:szCs w:val="24"/>
          <w:lang w:eastAsia="en-IN"/>
          <w14:ligatures w14:val="none"/>
        </w:rPr>
        <w:t>Action</w:t>
      </w:r>
      <w:r w:rsidRPr="00BE77E4">
        <w:rPr>
          <w:rFonts w:ascii="Times New Roman" w:eastAsia="Times New Roman" w:hAnsi="Times New Roman" w:cs="Times New Roman"/>
          <w:kern w:val="0"/>
          <w:sz w:val="24"/>
          <w:szCs w:val="24"/>
          <w:lang w:eastAsia="en-IN"/>
          <w14:ligatures w14:val="none"/>
        </w:rPr>
        <w:t xml:space="preserve"> is what the flow does once triggered, such as sending an email, creating a record in Dynamics 365, or writing data to a file.</w:t>
      </w:r>
    </w:p>
    <w:p w14:paraId="6A0C03EC"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condition in Power Automate?</w:t>
      </w:r>
    </w:p>
    <w:p w14:paraId="69FF778F"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Condition</w:t>
      </w:r>
      <w:r w:rsidRPr="00BE77E4">
        <w:rPr>
          <w:rFonts w:ascii="Times New Roman" w:eastAsia="Times New Roman" w:hAnsi="Times New Roman" w:cs="Times New Roman"/>
          <w:kern w:val="0"/>
          <w:sz w:val="24"/>
          <w:szCs w:val="24"/>
          <w:lang w:eastAsia="en-IN"/>
          <w14:ligatures w14:val="none"/>
        </w:rPr>
        <w:t xml:space="preserve"> allows you to control the flow of the automation based on logical expressions (true or false). For example, you can specify that the flow only continues if a certain value is true.</w:t>
      </w:r>
    </w:p>
    <w:p w14:paraId="089A8856"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What is the purpose of a "Delay" action in Power Automate?</w:t>
      </w:r>
    </w:p>
    <w:p w14:paraId="2B6D077C"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Times New Roman" w:eastAsia="Times New Roman" w:hAnsi="Times New Roman" w:cs="Times New Roman"/>
          <w:b/>
          <w:bCs/>
          <w:kern w:val="0"/>
          <w:sz w:val="24"/>
          <w:szCs w:val="24"/>
          <w:lang w:eastAsia="en-IN"/>
          <w14:ligatures w14:val="none"/>
        </w:rPr>
        <w:t>Delay</w:t>
      </w:r>
      <w:r w:rsidRPr="00BE77E4">
        <w:rPr>
          <w:rFonts w:ascii="Times New Roman" w:eastAsia="Times New Roman" w:hAnsi="Times New Roman" w:cs="Times New Roman"/>
          <w:kern w:val="0"/>
          <w:sz w:val="24"/>
          <w:szCs w:val="24"/>
          <w:lang w:eastAsia="en-IN"/>
          <w14:ligatures w14:val="none"/>
        </w:rPr>
        <w:t xml:space="preserve"> action pauses the flow for a specified duration or until a specific time. It is useful when you need to add time gaps between actions or ensure that certain actions are completed before moving to the next one.</w:t>
      </w:r>
    </w:p>
    <w:p w14:paraId="10C4FB63"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use expressions in Power Automate?</w:t>
      </w:r>
    </w:p>
    <w:p w14:paraId="6FECC88C"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Expressions in Power Automate can be used to manipulate data or perform calculations. For example, you can use functions like </w:t>
      </w:r>
      <w:proofErr w:type="spellStart"/>
      <w:r w:rsidRPr="00BE77E4">
        <w:rPr>
          <w:rFonts w:ascii="Courier New" w:eastAsia="Times New Roman" w:hAnsi="Courier New" w:cs="Courier New"/>
          <w:kern w:val="0"/>
          <w:sz w:val="20"/>
          <w:szCs w:val="20"/>
          <w:lang w:eastAsia="en-IN"/>
          <w14:ligatures w14:val="none"/>
        </w:rPr>
        <w:t>concat</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formatDateTime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w:t>
      </w:r>
      <w:r w:rsidRPr="00BE77E4">
        <w:rPr>
          <w:rFonts w:ascii="Courier New" w:eastAsia="Times New Roman" w:hAnsi="Courier New" w:cs="Courier New"/>
          <w:kern w:val="0"/>
          <w:sz w:val="20"/>
          <w:szCs w:val="20"/>
          <w:lang w:eastAsia="en-IN"/>
          <w14:ligatures w14:val="none"/>
        </w:rPr>
        <w:t>if()</w:t>
      </w:r>
      <w:r w:rsidRPr="00BE77E4">
        <w:rPr>
          <w:rFonts w:ascii="Times New Roman" w:eastAsia="Times New Roman" w:hAnsi="Times New Roman" w:cs="Times New Roman"/>
          <w:kern w:val="0"/>
          <w:sz w:val="24"/>
          <w:szCs w:val="24"/>
          <w:lang w:eastAsia="en-IN"/>
          <w14:ligatures w14:val="none"/>
        </w:rPr>
        <w:t xml:space="preserve">, and </w:t>
      </w:r>
      <w:r w:rsidRPr="00BE77E4">
        <w:rPr>
          <w:rFonts w:ascii="Courier New" w:eastAsia="Times New Roman" w:hAnsi="Courier New" w:cs="Courier New"/>
          <w:kern w:val="0"/>
          <w:sz w:val="20"/>
          <w:szCs w:val="20"/>
          <w:lang w:eastAsia="en-IN"/>
          <w14:ligatures w14:val="none"/>
        </w:rPr>
        <w:t>substring()</w:t>
      </w:r>
      <w:r w:rsidRPr="00BE77E4">
        <w:rPr>
          <w:rFonts w:ascii="Times New Roman" w:eastAsia="Times New Roman" w:hAnsi="Times New Roman" w:cs="Times New Roman"/>
          <w:kern w:val="0"/>
          <w:sz w:val="24"/>
          <w:szCs w:val="24"/>
          <w:lang w:eastAsia="en-IN"/>
          <w14:ligatures w14:val="none"/>
        </w:rPr>
        <w:t xml:space="preserve"> to format strings, compare values, or manipulate variables.</w:t>
      </w:r>
    </w:p>
    <w:p w14:paraId="69D69CEA"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role of the "Scope" action in Power Automate?</w:t>
      </w:r>
    </w:p>
    <w:p w14:paraId="694EB929"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Scope</w:t>
      </w:r>
      <w:r w:rsidRPr="00BE77E4">
        <w:rPr>
          <w:rFonts w:ascii="Times New Roman" w:eastAsia="Times New Roman" w:hAnsi="Times New Roman" w:cs="Times New Roman"/>
          <w:kern w:val="0"/>
          <w:sz w:val="24"/>
          <w:szCs w:val="24"/>
          <w:lang w:eastAsia="en-IN"/>
          <w14:ligatures w14:val="none"/>
        </w:rPr>
        <w:t xml:space="preserve"> groups multiple actions into one block and allows you to apply conditions or error handling to a set of actions. It's useful for organizing flows, making them more readable and maintainable.</w:t>
      </w:r>
    </w:p>
    <w:p w14:paraId="0C225947"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variables in Power Automate?</w:t>
      </w:r>
    </w:p>
    <w:p w14:paraId="1CC7A42E"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Variables store data that can be used throughout the flow. You can initialize variables, set their values, and update them as the flow progresses. They can be of different types, such as string, integer, </w:t>
      </w:r>
      <w:proofErr w:type="spellStart"/>
      <w:r w:rsidRPr="00BE77E4">
        <w:rPr>
          <w:rFonts w:ascii="Times New Roman" w:eastAsia="Times New Roman" w:hAnsi="Times New Roman" w:cs="Times New Roman"/>
          <w:kern w:val="0"/>
          <w:sz w:val="24"/>
          <w:szCs w:val="24"/>
          <w:lang w:eastAsia="en-IN"/>
          <w14:ligatures w14:val="none"/>
        </w:rPr>
        <w:t>boolean</w:t>
      </w:r>
      <w:proofErr w:type="spellEnd"/>
      <w:r w:rsidRPr="00BE77E4">
        <w:rPr>
          <w:rFonts w:ascii="Times New Roman" w:eastAsia="Times New Roman" w:hAnsi="Times New Roman" w:cs="Times New Roman"/>
          <w:kern w:val="0"/>
          <w:sz w:val="24"/>
          <w:szCs w:val="24"/>
          <w:lang w:eastAsia="en-IN"/>
          <w14:ligatures w14:val="none"/>
        </w:rPr>
        <w:t>, etc.</w:t>
      </w:r>
    </w:p>
    <w:p w14:paraId="31F232B5" w14:textId="77777777" w:rsidR="00BE77E4" w:rsidRPr="00BE77E4" w:rsidRDefault="00BE77E4" w:rsidP="002F47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errors in Power Automate?</w:t>
      </w:r>
    </w:p>
    <w:p w14:paraId="339013DC" w14:textId="77777777" w:rsidR="00BE77E4" w:rsidRPr="00BE77E4" w:rsidRDefault="00BE77E4" w:rsidP="002F47A8">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Errors can be handled using the </w:t>
      </w:r>
      <w:r w:rsidRPr="00BE77E4">
        <w:rPr>
          <w:rFonts w:ascii="Times New Roman" w:eastAsia="Times New Roman" w:hAnsi="Times New Roman" w:cs="Times New Roman"/>
          <w:b/>
          <w:bCs/>
          <w:kern w:val="0"/>
          <w:sz w:val="24"/>
          <w:szCs w:val="24"/>
          <w:lang w:eastAsia="en-IN"/>
          <w14:ligatures w14:val="none"/>
        </w:rPr>
        <w:t>Configure Run After</w:t>
      </w:r>
      <w:r w:rsidRPr="00BE77E4">
        <w:rPr>
          <w:rFonts w:ascii="Times New Roman" w:eastAsia="Times New Roman" w:hAnsi="Times New Roman" w:cs="Times New Roman"/>
          <w:kern w:val="0"/>
          <w:sz w:val="24"/>
          <w:szCs w:val="24"/>
          <w:lang w:eastAsia="en-IN"/>
          <w14:ligatures w14:val="none"/>
        </w:rPr>
        <w:t xml:space="preserve"> feature, where you specify actions to be executed in case of success, failure, or timeout. You can also use the </w:t>
      </w:r>
      <w:r w:rsidRPr="00BE77E4">
        <w:rPr>
          <w:rFonts w:ascii="Times New Roman" w:eastAsia="Times New Roman" w:hAnsi="Times New Roman" w:cs="Times New Roman"/>
          <w:b/>
          <w:bCs/>
          <w:kern w:val="0"/>
          <w:sz w:val="24"/>
          <w:szCs w:val="24"/>
          <w:lang w:eastAsia="en-IN"/>
          <w14:ligatures w14:val="none"/>
        </w:rPr>
        <w:t>Scope</w:t>
      </w:r>
      <w:r w:rsidRPr="00BE77E4">
        <w:rPr>
          <w:rFonts w:ascii="Times New Roman" w:eastAsia="Times New Roman" w:hAnsi="Times New Roman" w:cs="Times New Roman"/>
          <w:kern w:val="0"/>
          <w:sz w:val="24"/>
          <w:szCs w:val="24"/>
          <w:lang w:eastAsia="en-IN"/>
          <w14:ligatures w14:val="none"/>
        </w:rPr>
        <w:t xml:space="preserve"> action for grouping actions and adding error handling steps.</w:t>
      </w:r>
    </w:p>
    <w:p w14:paraId="3956AB0D"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FE78EE">
          <v:rect id="_x0000_i1028" style="width:0;height:1.5pt" o:hralign="center" o:hrstd="t" o:hr="t" fillcolor="#a0a0a0" stroked="f"/>
        </w:pict>
      </w:r>
    </w:p>
    <w:p w14:paraId="4CECDA2E"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Power Automate Flow Management</w:t>
      </w:r>
    </w:p>
    <w:p w14:paraId="357AE2FD"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share a flow with other users?</w:t>
      </w:r>
    </w:p>
    <w:p w14:paraId="4662DA4D"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Flows can be shared with other users by clicking on the "Share" button in the flow’s details page. You can give other users permission to either </w:t>
      </w:r>
      <w:r w:rsidRPr="00BE77E4">
        <w:rPr>
          <w:rFonts w:ascii="Times New Roman" w:eastAsia="Times New Roman" w:hAnsi="Times New Roman" w:cs="Times New Roman"/>
          <w:b/>
          <w:bCs/>
          <w:kern w:val="0"/>
          <w:sz w:val="24"/>
          <w:szCs w:val="24"/>
          <w:lang w:eastAsia="en-IN"/>
          <w14:ligatures w14:val="none"/>
        </w:rPr>
        <w:t>Run</w:t>
      </w:r>
      <w:r w:rsidRPr="00BE77E4">
        <w:rPr>
          <w:rFonts w:ascii="Times New Roman" w:eastAsia="Times New Roman" w:hAnsi="Times New Roman" w:cs="Times New Roman"/>
          <w:kern w:val="0"/>
          <w:sz w:val="24"/>
          <w:szCs w:val="24"/>
          <w:lang w:eastAsia="en-IN"/>
          <w14:ligatures w14:val="none"/>
        </w:rPr>
        <w:t xml:space="preserve"> or </w:t>
      </w:r>
      <w:r w:rsidRPr="00BE77E4">
        <w:rPr>
          <w:rFonts w:ascii="Times New Roman" w:eastAsia="Times New Roman" w:hAnsi="Times New Roman" w:cs="Times New Roman"/>
          <w:b/>
          <w:bCs/>
          <w:kern w:val="0"/>
          <w:sz w:val="24"/>
          <w:szCs w:val="24"/>
          <w:lang w:eastAsia="en-IN"/>
          <w14:ligatures w14:val="none"/>
        </w:rPr>
        <w:t>Edit</w:t>
      </w:r>
      <w:r w:rsidRPr="00BE77E4">
        <w:rPr>
          <w:rFonts w:ascii="Times New Roman" w:eastAsia="Times New Roman" w:hAnsi="Times New Roman" w:cs="Times New Roman"/>
          <w:kern w:val="0"/>
          <w:sz w:val="24"/>
          <w:szCs w:val="24"/>
          <w:lang w:eastAsia="en-IN"/>
          <w14:ligatures w14:val="none"/>
        </w:rPr>
        <w:t xml:space="preserve"> the flow.</w:t>
      </w:r>
    </w:p>
    <w:p w14:paraId="595DA65F"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a "Business Process Flow" and a "Workflow" in Power Automate?</w:t>
      </w:r>
    </w:p>
    <w:p w14:paraId="78C461A6"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Business Process Flow</w:t>
      </w:r>
      <w:r w:rsidRPr="00BE77E4">
        <w:rPr>
          <w:rFonts w:ascii="Times New Roman" w:eastAsia="Times New Roman" w:hAnsi="Times New Roman" w:cs="Times New Roman"/>
          <w:kern w:val="0"/>
          <w:sz w:val="24"/>
          <w:szCs w:val="24"/>
          <w:lang w:eastAsia="en-IN"/>
          <w14:ligatures w14:val="none"/>
        </w:rPr>
        <w:t xml:space="preserve"> is used to guide users through stages of a business process, ensuring data is entered correctly. A </w:t>
      </w:r>
      <w:r w:rsidRPr="00BE77E4">
        <w:rPr>
          <w:rFonts w:ascii="Times New Roman" w:eastAsia="Times New Roman" w:hAnsi="Times New Roman" w:cs="Times New Roman"/>
          <w:b/>
          <w:bCs/>
          <w:kern w:val="0"/>
          <w:sz w:val="24"/>
          <w:szCs w:val="24"/>
          <w:lang w:eastAsia="en-IN"/>
          <w14:ligatures w14:val="none"/>
        </w:rPr>
        <w:t>Workflow</w:t>
      </w:r>
      <w:r w:rsidRPr="00BE77E4">
        <w:rPr>
          <w:rFonts w:ascii="Times New Roman" w:eastAsia="Times New Roman" w:hAnsi="Times New Roman" w:cs="Times New Roman"/>
          <w:kern w:val="0"/>
          <w:sz w:val="24"/>
          <w:szCs w:val="24"/>
          <w:lang w:eastAsia="en-IN"/>
          <w14:ligatures w14:val="none"/>
        </w:rPr>
        <w:t xml:space="preserve"> is typically automated and can trigger actions based on certain conditions, but it does not guide users through stages.</w:t>
      </w:r>
    </w:p>
    <w:p w14:paraId="20E32706"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monitor the runs of a flow?</w:t>
      </w:r>
    </w:p>
    <w:p w14:paraId="455CE5A0"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monitor the flow runs by visiting the "My Flows" section and checking the </w:t>
      </w:r>
      <w:r w:rsidRPr="00BE77E4">
        <w:rPr>
          <w:rFonts w:ascii="Times New Roman" w:eastAsia="Times New Roman" w:hAnsi="Times New Roman" w:cs="Times New Roman"/>
          <w:b/>
          <w:bCs/>
          <w:kern w:val="0"/>
          <w:sz w:val="24"/>
          <w:szCs w:val="24"/>
          <w:lang w:eastAsia="en-IN"/>
          <w14:ligatures w14:val="none"/>
        </w:rPr>
        <w:t>Run History</w:t>
      </w:r>
      <w:r w:rsidRPr="00BE77E4">
        <w:rPr>
          <w:rFonts w:ascii="Times New Roman" w:eastAsia="Times New Roman" w:hAnsi="Times New Roman" w:cs="Times New Roman"/>
          <w:kern w:val="0"/>
          <w:sz w:val="24"/>
          <w:szCs w:val="24"/>
          <w:lang w:eastAsia="en-IN"/>
          <w14:ligatures w14:val="none"/>
        </w:rPr>
        <w:t>. You can also click on individual runs to see detailed logs, including any errors or warnings.</w:t>
      </w:r>
    </w:p>
    <w:p w14:paraId="17E1F9CD"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"Run After" feature in Power Automate?</w:t>
      </w:r>
    </w:p>
    <w:p w14:paraId="5338FCAC"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Times New Roman" w:eastAsia="Times New Roman" w:hAnsi="Times New Roman" w:cs="Times New Roman"/>
          <w:b/>
          <w:bCs/>
          <w:kern w:val="0"/>
          <w:sz w:val="24"/>
          <w:szCs w:val="24"/>
          <w:lang w:eastAsia="en-IN"/>
          <w14:ligatures w14:val="none"/>
        </w:rPr>
        <w:t>Run After</w:t>
      </w:r>
      <w:r w:rsidRPr="00BE77E4">
        <w:rPr>
          <w:rFonts w:ascii="Times New Roman" w:eastAsia="Times New Roman" w:hAnsi="Times New Roman" w:cs="Times New Roman"/>
          <w:kern w:val="0"/>
          <w:sz w:val="24"/>
          <w:szCs w:val="24"/>
          <w:lang w:eastAsia="en-IN"/>
          <w14:ligatures w14:val="none"/>
        </w:rPr>
        <w:t xml:space="preserve"> feature lets you specify what actions to take depending on whether previous actions succeeded, failed, or were skipped. It allows more flexible error handling and control over flow execution.</w:t>
      </w:r>
    </w:p>
    <w:p w14:paraId="4C422C19"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the free, premium, and per-user licenses in Power Automate?</w:t>
      </w:r>
    </w:p>
    <w:p w14:paraId="21A29E37"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w:t>
      </w:r>
    </w:p>
    <w:p w14:paraId="769C635E" w14:textId="77777777" w:rsidR="00BE77E4" w:rsidRPr="00BE77E4" w:rsidRDefault="00BE77E4" w:rsidP="002F47A8">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Free</w:t>
      </w:r>
      <w:r w:rsidRPr="00BE77E4">
        <w:rPr>
          <w:rFonts w:ascii="Times New Roman" w:eastAsia="Times New Roman" w:hAnsi="Times New Roman" w:cs="Times New Roman"/>
          <w:kern w:val="0"/>
          <w:sz w:val="24"/>
          <w:szCs w:val="24"/>
          <w:lang w:eastAsia="en-IN"/>
          <w14:ligatures w14:val="none"/>
        </w:rPr>
        <w:t>: Limited to standard connectors, fewer runs per month.</w:t>
      </w:r>
    </w:p>
    <w:p w14:paraId="689D009C" w14:textId="77777777" w:rsidR="00BE77E4" w:rsidRPr="00BE77E4" w:rsidRDefault="00BE77E4" w:rsidP="002F47A8">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Premium</w:t>
      </w:r>
      <w:r w:rsidRPr="00BE77E4">
        <w:rPr>
          <w:rFonts w:ascii="Times New Roman" w:eastAsia="Times New Roman" w:hAnsi="Times New Roman" w:cs="Times New Roman"/>
          <w:kern w:val="0"/>
          <w:sz w:val="24"/>
          <w:szCs w:val="24"/>
          <w:lang w:eastAsia="en-IN"/>
          <w14:ligatures w14:val="none"/>
        </w:rPr>
        <w:t>: Includes additional premium connectors (e.g., SQL Server, Salesforce, and custom connectors) and more run capacity.</w:t>
      </w:r>
    </w:p>
    <w:p w14:paraId="6A2D5D6D" w14:textId="77777777" w:rsidR="00BE77E4" w:rsidRPr="00BE77E4" w:rsidRDefault="00BE77E4" w:rsidP="002F47A8">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Per User</w:t>
      </w:r>
      <w:r w:rsidRPr="00BE77E4">
        <w:rPr>
          <w:rFonts w:ascii="Times New Roman" w:eastAsia="Times New Roman" w:hAnsi="Times New Roman" w:cs="Times New Roman"/>
          <w:kern w:val="0"/>
          <w:sz w:val="24"/>
          <w:szCs w:val="24"/>
          <w:lang w:eastAsia="en-IN"/>
          <w14:ligatures w14:val="none"/>
        </w:rPr>
        <w:t>: Allows unlimited premium features per user, better suited for users requiring extensive automation.</w:t>
      </w:r>
    </w:p>
    <w:p w14:paraId="696608FE"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export and import flows in Power Automate?</w:t>
      </w:r>
    </w:p>
    <w:p w14:paraId="0A73F5C8"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Flows can be exported as </w:t>
      </w:r>
      <w:r w:rsidRPr="00BE77E4">
        <w:rPr>
          <w:rFonts w:ascii="Courier New" w:eastAsia="Times New Roman" w:hAnsi="Courier New" w:cs="Courier New"/>
          <w:kern w:val="0"/>
          <w:sz w:val="20"/>
          <w:szCs w:val="20"/>
          <w:lang w:eastAsia="en-IN"/>
          <w14:ligatures w14:val="none"/>
        </w:rPr>
        <w:t>.zip</w:t>
      </w:r>
      <w:r w:rsidRPr="00BE77E4">
        <w:rPr>
          <w:rFonts w:ascii="Times New Roman" w:eastAsia="Times New Roman" w:hAnsi="Times New Roman" w:cs="Times New Roman"/>
          <w:kern w:val="0"/>
          <w:sz w:val="24"/>
          <w:szCs w:val="24"/>
          <w:lang w:eastAsia="en-IN"/>
          <w14:ligatures w14:val="none"/>
        </w:rPr>
        <w:t xml:space="preserve"> packages, which include the flow definition and any connections. After export, you can import it into another environment and modify it as needed.</w:t>
      </w:r>
    </w:p>
    <w:p w14:paraId="1DA8B6A6"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connections in Power Automate?</w:t>
      </w:r>
    </w:p>
    <w:p w14:paraId="6C73D299"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Connections</w:t>
      </w:r>
      <w:r w:rsidRPr="00BE77E4">
        <w:rPr>
          <w:rFonts w:ascii="Times New Roman" w:eastAsia="Times New Roman" w:hAnsi="Times New Roman" w:cs="Times New Roman"/>
          <w:kern w:val="0"/>
          <w:sz w:val="24"/>
          <w:szCs w:val="24"/>
          <w:lang w:eastAsia="en-IN"/>
          <w14:ligatures w14:val="none"/>
        </w:rPr>
        <w:t xml:space="preserve"> define how Power Automate interacts with external services like SharePoint, SQL Server, or Office 365. They authenticate and authorize access to the data, and each connection can be reused across multiple flows.</w:t>
      </w:r>
    </w:p>
    <w:p w14:paraId="32631EAF"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Can you schedule a flow to run periodically?</w:t>
      </w:r>
    </w:p>
    <w:p w14:paraId="1F9CF705"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Yes, you can schedule flows by selecting the </w:t>
      </w:r>
      <w:r w:rsidRPr="00BE77E4">
        <w:rPr>
          <w:rFonts w:ascii="Times New Roman" w:eastAsia="Times New Roman" w:hAnsi="Times New Roman" w:cs="Times New Roman"/>
          <w:b/>
          <w:bCs/>
          <w:kern w:val="0"/>
          <w:sz w:val="24"/>
          <w:szCs w:val="24"/>
          <w:lang w:eastAsia="en-IN"/>
          <w14:ligatures w14:val="none"/>
        </w:rPr>
        <w:t>Scheduled Flow</w:t>
      </w:r>
      <w:r w:rsidRPr="00BE77E4">
        <w:rPr>
          <w:rFonts w:ascii="Times New Roman" w:eastAsia="Times New Roman" w:hAnsi="Times New Roman" w:cs="Times New Roman"/>
          <w:kern w:val="0"/>
          <w:sz w:val="24"/>
          <w:szCs w:val="24"/>
          <w:lang w:eastAsia="en-IN"/>
          <w14:ligatures w14:val="none"/>
        </w:rPr>
        <w:t xml:space="preserve"> option during the flow creation process. You can set the frequency and time of day for the flow to run.</w:t>
      </w:r>
    </w:p>
    <w:p w14:paraId="63BD2D51"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maximum number of actions allowed in a single flow?</w:t>
      </w:r>
    </w:p>
    <w:p w14:paraId="6B806699"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 single flow can contain up to 250 actions in a single flow run. However, it's important to keep the flow design efficient to avoid exceeding this limit and impacting performance.</w:t>
      </w:r>
    </w:p>
    <w:p w14:paraId="37ECE42F" w14:textId="77777777" w:rsidR="00BE77E4" w:rsidRPr="00BE77E4" w:rsidRDefault="00BE77E4" w:rsidP="002F47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"Gateway" in Power Automate, and when would you need one?</w:t>
      </w:r>
    </w:p>
    <w:p w14:paraId="15FAA86F" w14:textId="77777777" w:rsidR="00BE77E4" w:rsidRPr="00BE77E4" w:rsidRDefault="00BE77E4" w:rsidP="002F47A8">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Gateway</w:t>
      </w:r>
      <w:r w:rsidRPr="00BE77E4">
        <w:rPr>
          <w:rFonts w:ascii="Times New Roman" w:eastAsia="Times New Roman" w:hAnsi="Times New Roman" w:cs="Times New Roman"/>
          <w:kern w:val="0"/>
          <w:sz w:val="24"/>
          <w:szCs w:val="24"/>
          <w:lang w:eastAsia="en-IN"/>
          <w14:ligatures w14:val="none"/>
        </w:rPr>
        <w:t xml:space="preserve"> is used to connect on-premises data sources (e.g., SQL Server, File System) to Power Automate. It's necessary when the data you want to automate with is stored on-premises instead of in the cloud.</w:t>
      </w:r>
    </w:p>
    <w:p w14:paraId="4C1C5722"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722B5D">
          <v:rect id="_x0000_i1029" style="width:0;height:1.5pt" o:hralign="center" o:hrstd="t" o:hr="t" fillcolor="#a0a0a0" stroked="f"/>
        </w:pict>
      </w:r>
    </w:p>
    <w:p w14:paraId="76477EA7"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Power Automate Advanced Topics</w:t>
      </w:r>
    </w:p>
    <w:p w14:paraId="2FD2BB90"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 custom connector in Power Automate?</w:t>
      </w:r>
    </w:p>
    <w:p w14:paraId="4272568F"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Custom connectors allow you to extend Power Automate by integrating with external APIs. You create a custom connector by providing an API definition, authentication method, and endpoint in Power Automate.</w:t>
      </w:r>
    </w:p>
    <w:p w14:paraId="376F7E39"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parallel branch, and how do you use it in Power Automate?</w:t>
      </w:r>
    </w:p>
    <w:p w14:paraId="4B4A151E"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Parallel Branch</w:t>
      </w:r>
      <w:r w:rsidRPr="00BE77E4">
        <w:rPr>
          <w:rFonts w:ascii="Times New Roman" w:eastAsia="Times New Roman" w:hAnsi="Times New Roman" w:cs="Times New Roman"/>
          <w:kern w:val="0"/>
          <w:sz w:val="24"/>
          <w:szCs w:val="24"/>
          <w:lang w:eastAsia="en-IN"/>
          <w14:ligatures w14:val="none"/>
        </w:rPr>
        <w:t xml:space="preserve"> allows you to run multiple actions simultaneously rather than sequentially. It’s useful when you have independent tasks that can run in parallel to reduce the overall execution time of the flow.</w:t>
      </w:r>
    </w:p>
    <w:p w14:paraId="7418F384"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limits of Power Automate flows?</w:t>
      </w:r>
    </w:p>
    <w:p w14:paraId="7C430410"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Some key limits include:</w:t>
      </w:r>
    </w:p>
    <w:p w14:paraId="31FFD66B"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Flow execution time: 30 days.</w:t>
      </w:r>
    </w:p>
    <w:p w14:paraId="3ED1A368"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Flow frequency: 1,000 runs per month for free users, up to 15,000 runs for premium users.</w:t>
      </w:r>
    </w:p>
    <w:p w14:paraId="0B76B323"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Maximum number of actions per flow: 250.</w:t>
      </w:r>
    </w:p>
    <w:p w14:paraId="63C2FDD6"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Maximum payload size for a single request: 100 MB.</w:t>
      </w:r>
    </w:p>
    <w:p w14:paraId="4A90D674"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loops in Power Automate?</w:t>
      </w:r>
    </w:p>
    <w:p w14:paraId="31800692"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Power Automate supports two types of loops: </w:t>
      </w:r>
      <w:r w:rsidRPr="00BE77E4">
        <w:rPr>
          <w:rFonts w:ascii="Times New Roman" w:eastAsia="Times New Roman" w:hAnsi="Times New Roman" w:cs="Times New Roman"/>
          <w:b/>
          <w:bCs/>
          <w:kern w:val="0"/>
          <w:sz w:val="24"/>
          <w:szCs w:val="24"/>
          <w:lang w:eastAsia="en-IN"/>
          <w14:ligatures w14:val="none"/>
        </w:rPr>
        <w:t>Apply to each</w:t>
      </w:r>
      <w:r w:rsidRPr="00BE77E4">
        <w:rPr>
          <w:rFonts w:ascii="Times New Roman" w:eastAsia="Times New Roman" w:hAnsi="Times New Roman" w:cs="Times New Roman"/>
          <w:kern w:val="0"/>
          <w:sz w:val="24"/>
          <w:szCs w:val="24"/>
          <w:lang w:eastAsia="en-IN"/>
          <w14:ligatures w14:val="none"/>
        </w:rPr>
        <w:t xml:space="preserve"> (for iterating through collections) and </w:t>
      </w:r>
      <w:r w:rsidRPr="00BE77E4">
        <w:rPr>
          <w:rFonts w:ascii="Times New Roman" w:eastAsia="Times New Roman" w:hAnsi="Times New Roman" w:cs="Times New Roman"/>
          <w:b/>
          <w:bCs/>
          <w:kern w:val="0"/>
          <w:sz w:val="24"/>
          <w:szCs w:val="24"/>
          <w:lang w:eastAsia="en-IN"/>
          <w14:ligatures w14:val="none"/>
        </w:rPr>
        <w:t>Until</w:t>
      </w:r>
      <w:r w:rsidRPr="00BE77E4">
        <w:rPr>
          <w:rFonts w:ascii="Times New Roman" w:eastAsia="Times New Roman" w:hAnsi="Times New Roman" w:cs="Times New Roman"/>
          <w:kern w:val="0"/>
          <w:sz w:val="24"/>
          <w:szCs w:val="24"/>
          <w:lang w:eastAsia="en-IN"/>
          <w14:ligatures w14:val="none"/>
        </w:rPr>
        <w:t xml:space="preserve"> (for iterating until a condition is met). </w:t>
      </w:r>
      <w:r w:rsidRPr="00BE77E4">
        <w:rPr>
          <w:rFonts w:ascii="Times New Roman" w:eastAsia="Times New Roman" w:hAnsi="Times New Roman" w:cs="Times New Roman"/>
          <w:kern w:val="0"/>
          <w:sz w:val="24"/>
          <w:szCs w:val="24"/>
          <w:lang w:eastAsia="en-IN"/>
          <w14:ligatures w14:val="none"/>
        </w:rPr>
        <w:lastRenderedPageBreak/>
        <w:t>You can use these actions to repeat tasks for each item in a collection or until specific criteria are satisfied.</w:t>
      </w:r>
    </w:p>
    <w:p w14:paraId="1788CE22"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Flow Expression, and can you give an example?</w:t>
      </w:r>
    </w:p>
    <w:p w14:paraId="76589F94"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Flow expressions</w:t>
      </w:r>
      <w:r w:rsidRPr="00BE77E4">
        <w:rPr>
          <w:rFonts w:ascii="Times New Roman" w:eastAsia="Times New Roman" w:hAnsi="Times New Roman" w:cs="Times New Roman"/>
          <w:kern w:val="0"/>
          <w:sz w:val="24"/>
          <w:szCs w:val="24"/>
          <w:lang w:eastAsia="en-IN"/>
          <w14:ligatures w14:val="none"/>
        </w:rPr>
        <w:t xml:space="preserve"> are used to manipulate data, perform logic, or reference dynamic content. For example, </w:t>
      </w:r>
      <w:proofErr w:type="spellStart"/>
      <w:r w:rsidRPr="00BE77E4">
        <w:rPr>
          <w:rFonts w:ascii="Courier New" w:eastAsia="Times New Roman" w:hAnsi="Courier New" w:cs="Courier New"/>
          <w:kern w:val="0"/>
          <w:sz w:val="20"/>
          <w:szCs w:val="20"/>
          <w:lang w:eastAsia="en-IN"/>
          <w14:ligatures w14:val="none"/>
        </w:rPr>
        <w:t>formatDateTime</w:t>
      </w:r>
      <w:proofErr w:type="spellEnd"/>
      <w:r w:rsidRPr="00BE77E4">
        <w:rPr>
          <w:rFonts w:ascii="Courier New" w:eastAsia="Times New Roman" w:hAnsi="Courier New" w:cs="Courier New"/>
          <w:kern w:val="0"/>
          <w:sz w:val="20"/>
          <w:szCs w:val="20"/>
          <w:lang w:eastAsia="en-IN"/>
          <w14:ligatures w14:val="none"/>
        </w:rPr>
        <w:t>(</w:t>
      </w:r>
      <w:proofErr w:type="spellStart"/>
      <w:r w:rsidRPr="00BE77E4">
        <w:rPr>
          <w:rFonts w:ascii="Courier New" w:eastAsia="Times New Roman" w:hAnsi="Courier New" w:cs="Courier New"/>
          <w:kern w:val="0"/>
          <w:sz w:val="20"/>
          <w:szCs w:val="20"/>
          <w:lang w:eastAsia="en-IN"/>
          <w14:ligatures w14:val="none"/>
        </w:rPr>
        <w:t>utcNow</w:t>
      </w:r>
      <w:proofErr w:type="spellEnd"/>
      <w:r w:rsidRPr="00BE77E4">
        <w:rPr>
          <w:rFonts w:ascii="Courier New" w:eastAsia="Times New Roman" w:hAnsi="Courier New" w:cs="Courier New"/>
          <w:kern w:val="0"/>
          <w:sz w:val="20"/>
          <w:szCs w:val="20"/>
          <w:lang w:eastAsia="en-IN"/>
          <w14:ligatures w14:val="none"/>
        </w:rPr>
        <w:t>(), '</w:t>
      </w:r>
      <w:proofErr w:type="spellStart"/>
      <w:r w:rsidRPr="00BE77E4">
        <w:rPr>
          <w:rFonts w:ascii="Courier New" w:eastAsia="Times New Roman" w:hAnsi="Courier New" w:cs="Courier New"/>
          <w:kern w:val="0"/>
          <w:sz w:val="20"/>
          <w:szCs w:val="20"/>
          <w:lang w:eastAsia="en-IN"/>
          <w14:ligatures w14:val="none"/>
        </w:rPr>
        <w:t>yyyy</w:t>
      </w:r>
      <w:proofErr w:type="spellEnd"/>
      <w:r w:rsidRPr="00BE77E4">
        <w:rPr>
          <w:rFonts w:ascii="Courier New" w:eastAsia="Times New Roman" w:hAnsi="Courier New" w:cs="Courier New"/>
          <w:kern w:val="0"/>
          <w:sz w:val="20"/>
          <w:szCs w:val="20"/>
          <w:lang w:eastAsia="en-IN"/>
          <w14:ligatures w14:val="none"/>
        </w:rPr>
        <w:t>-MM-dd')</w:t>
      </w:r>
      <w:r w:rsidRPr="00BE77E4">
        <w:rPr>
          <w:rFonts w:ascii="Times New Roman" w:eastAsia="Times New Roman" w:hAnsi="Times New Roman" w:cs="Times New Roman"/>
          <w:kern w:val="0"/>
          <w:sz w:val="24"/>
          <w:szCs w:val="24"/>
          <w:lang w:eastAsia="en-IN"/>
          <w14:ligatures w14:val="none"/>
        </w:rPr>
        <w:t xml:space="preserve"> formats the current date into a string format of </w:t>
      </w:r>
      <w:proofErr w:type="spellStart"/>
      <w:r w:rsidRPr="00BE77E4">
        <w:rPr>
          <w:rFonts w:ascii="Courier New" w:eastAsia="Times New Roman" w:hAnsi="Courier New" w:cs="Courier New"/>
          <w:kern w:val="0"/>
          <w:sz w:val="20"/>
          <w:szCs w:val="20"/>
          <w:lang w:eastAsia="en-IN"/>
          <w14:ligatures w14:val="none"/>
        </w:rPr>
        <w:t>yyyy</w:t>
      </w:r>
      <w:proofErr w:type="spellEnd"/>
      <w:r w:rsidRPr="00BE77E4">
        <w:rPr>
          <w:rFonts w:ascii="Courier New" w:eastAsia="Times New Roman" w:hAnsi="Courier New" w:cs="Courier New"/>
          <w:kern w:val="0"/>
          <w:sz w:val="20"/>
          <w:szCs w:val="20"/>
          <w:lang w:eastAsia="en-IN"/>
          <w14:ligatures w14:val="none"/>
        </w:rPr>
        <w:t>-MM-dd</w:t>
      </w:r>
      <w:r w:rsidRPr="00BE77E4">
        <w:rPr>
          <w:rFonts w:ascii="Times New Roman" w:eastAsia="Times New Roman" w:hAnsi="Times New Roman" w:cs="Times New Roman"/>
          <w:kern w:val="0"/>
          <w:sz w:val="24"/>
          <w:szCs w:val="24"/>
          <w:lang w:eastAsia="en-IN"/>
          <w14:ligatures w14:val="none"/>
        </w:rPr>
        <w:t>.</w:t>
      </w:r>
    </w:p>
    <w:p w14:paraId="40EED791"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store data in Power Automate?</w:t>
      </w:r>
    </w:p>
    <w:p w14:paraId="25D0B79C"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Data in Power Automate can be stored in variables, SharePoint lists, Excel files, or external databases. Variables are used for temporary storage within the flow, while SharePoint lists or databases store data persistently.</w:t>
      </w:r>
    </w:p>
    <w:p w14:paraId="53209EA8"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troubleshoot issues in Power Automate?</w:t>
      </w:r>
    </w:p>
    <w:p w14:paraId="25737BB5"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Troubleshooting involves checking the </w:t>
      </w:r>
      <w:r w:rsidRPr="00BE77E4">
        <w:rPr>
          <w:rFonts w:ascii="Times New Roman" w:eastAsia="Times New Roman" w:hAnsi="Times New Roman" w:cs="Times New Roman"/>
          <w:b/>
          <w:bCs/>
          <w:kern w:val="0"/>
          <w:sz w:val="24"/>
          <w:szCs w:val="24"/>
          <w:lang w:eastAsia="en-IN"/>
          <w14:ligatures w14:val="none"/>
        </w:rPr>
        <w:t>Run History</w:t>
      </w:r>
      <w:r w:rsidRPr="00BE77E4">
        <w:rPr>
          <w:rFonts w:ascii="Times New Roman" w:eastAsia="Times New Roman" w:hAnsi="Times New Roman" w:cs="Times New Roman"/>
          <w:kern w:val="0"/>
          <w:sz w:val="24"/>
          <w:szCs w:val="24"/>
          <w:lang w:eastAsia="en-IN"/>
          <w14:ligatures w14:val="none"/>
        </w:rPr>
        <w:t xml:space="preserve"> for error details, reviewing the configuration of actions, and examining the output of each action. You can also use logging actions to capture data at various points in the flow.</w:t>
      </w:r>
    </w:p>
    <w:p w14:paraId="5A5D9F13"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best practices for optimizing flow performance?</w:t>
      </w:r>
    </w:p>
    <w:p w14:paraId="54AC9150"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To optimize flow performance:</w:t>
      </w:r>
    </w:p>
    <w:p w14:paraId="7B4F9C1A"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Minimize the number of actions.</w:t>
      </w:r>
    </w:p>
    <w:p w14:paraId="38247CD2"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Use parallel branches when possible.</w:t>
      </w:r>
    </w:p>
    <w:p w14:paraId="6AD54300"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Avoid unnecessary delays and conditions.</w:t>
      </w:r>
    </w:p>
    <w:p w14:paraId="1278587B" w14:textId="77777777" w:rsidR="00BE77E4" w:rsidRPr="00BE77E4" w:rsidRDefault="00BE77E4" w:rsidP="002F47A8">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kern w:val="0"/>
          <w:sz w:val="24"/>
          <w:szCs w:val="24"/>
          <w:lang w:eastAsia="en-IN"/>
          <w14:ligatures w14:val="none"/>
        </w:rPr>
        <w:t>Optimize expressions for faster evaluation.</w:t>
      </w:r>
    </w:p>
    <w:p w14:paraId="2DE7155E"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flow versioning and updates?</w:t>
      </w:r>
    </w:p>
    <w:p w14:paraId="152B70D9"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Automate automatically version controls flows, and every time a flow is saved, a new version is created. You can manage versions by viewing previous versions and reverting to earlier ones if needed.</w:t>
      </w:r>
    </w:p>
    <w:p w14:paraId="3E94E310" w14:textId="77777777" w:rsidR="00BE77E4" w:rsidRPr="00BE77E4" w:rsidRDefault="00BE77E4" w:rsidP="002F47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 Automate Desktop, and how does it integrate with Power Automate?</w:t>
      </w:r>
    </w:p>
    <w:p w14:paraId="70D7B96C" w14:textId="77777777" w:rsidR="00BE77E4" w:rsidRPr="00BE77E4" w:rsidRDefault="00BE77E4" w:rsidP="002F47A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 Automate Desktop</w:t>
      </w:r>
      <w:r w:rsidRPr="00BE77E4">
        <w:rPr>
          <w:rFonts w:ascii="Times New Roman" w:eastAsia="Times New Roman" w:hAnsi="Times New Roman" w:cs="Times New Roman"/>
          <w:kern w:val="0"/>
          <w:sz w:val="24"/>
          <w:szCs w:val="24"/>
          <w:lang w:eastAsia="en-IN"/>
          <w14:ligatures w14:val="none"/>
        </w:rPr>
        <w:t xml:space="preserve"> is used for robotic process automation (RPA), allowing users to automate tasks on their desktop environment. It integrates with Power Automate by triggering desktop flows from cloud flows.</w:t>
      </w:r>
    </w:p>
    <w:p w14:paraId="1EF1518F"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F64DA6">
          <v:rect id="_x0000_i1030" style="width:0;height:1.5pt" o:hralign="center" o:hrstd="t" o:hr="t" fillcolor="#a0a0a0" stroked="f"/>
        </w:pict>
      </w:r>
    </w:p>
    <w:p w14:paraId="2AD28F07"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Integrations and Advanced Use Cases</w:t>
      </w:r>
    </w:p>
    <w:p w14:paraId="6AC5BC3C" w14:textId="77777777" w:rsidR="00BE77E4" w:rsidRPr="00BE77E4" w:rsidRDefault="00BE77E4" w:rsidP="002F47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integrate Power Automate with Microsoft Teams?</w:t>
      </w:r>
    </w:p>
    <w:p w14:paraId="3ED32895" w14:textId="77777777" w:rsidR="00BE77E4" w:rsidRPr="00BE77E4" w:rsidRDefault="00BE77E4" w:rsidP="002F47A8">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Automate can integrate with Teams by creating flows that send messages, create channels, or manage tasks within Teams. You can use triggers such as new messages in a channel or user activity and automate responses accordingly.</w:t>
      </w:r>
    </w:p>
    <w:p w14:paraId="45C8AD6D" w14:textId="77777777" w:rsidR="00BE77E4" w:rsidRPr="00BE77E4" w:rsidRDefault="00BE77E4" w:rsidP="002F47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integrate Power Automate with Dynamics 365?</w:t>
      </w:r>
    </w:p>
    <w:p w14:paraId="3EB20B82" w14:textId="77777777" w:rsidR="00BE77E4" w:rsidRPr="00BE77E4" w:rsidRDefault="00BE77E4" w:rsidP="002F47A8">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Automate integrates with Dynamics 365 by using pre-built connectors, allowing you to automate tasks like creating records, updating entities, or sending notifications based on Dynamics 365 data changes.</w:t>
      </w:r>
    </w:p>
    <w:p w14:paraId="4F705D0E" w14:textId="77777777" w:rsidR="00BE77E4" w:rsidRPr="00BE77E4" w:rsidRDefault="00BE77E4" w:rsidP="002F47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a flow in Power Automate and a Logic App in Azure?</w:t>
      </w:r>
    </w:p>
    <w:p w14:paraId="24AED255" w14:textId="77777777" w:rsidR="00BE77E4" w:rsidRPr="00BE77E4" w:rsidRDefault="00BE77E4" w:rsidP="002F47A8">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Both Power Automate and Azure Logic Apps are workflow automation tools, but Logic Apps are designed for more complex, enterprise-level workflows and provide greater integration with Azure services. Power </w:t>
      </w:r>
      <w:r w:rsidRPr="00BE77E4">
        <w:rPr>
          <w:rFonts w:ascii="Times New Roman" w:eastAsia="Times New Roman" w:hAnsi="Times New Roman" w:cs="Times New Roman"/>
          <w:kern w:val="0"/>
          <w:sz w:val="24"/>
          <w:szCs w:val="24"/>
          <w:lang w:eastAsia="en-IN"/>
          <w14:ligatures w14:val="none"/>
        </w:rPr>
        <w:lastRenderedPageBreak/>
        <w:t>Automate is more user-friendly and tailored to business users for simple automation tasks.</w:t>
      </w:r>
    </w:p>
    <w:p w14:paraId="61C7BE19" w14:textId="77777777" w:rsidR="00BE77E4" w:rsidRPr="00BE77E4" w:rsidRDefault="00BE77E4" w:rsidP="002F47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trigger condition, and how is it used in Power Automate?</w:t>
      </w:r>
    </w:p>
    <w:p w14:paraId="46D4C044" w14:textId="77777777" w:rsidR="00BE77E4" w:rsidRPr="00BE77E4" w:rsidRDefault="00BE77E4" w:rsidP="002F47A8">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Trigger Condition</w:t>
      </w:r>
      <w:r w:rsidRPr="00BE77E4">
        <w:rPr>
          <w:rFonts w:ascii="Times New Roman" w:eastAsia="Times New Roman" w:hAnsi="Times New Roman" w:cs="Times New Roman"/>
          <w:kern w:val="0"/>
          <w:sz w:val="24"/>
          <w:szCs w:val="24"/>
          <w:lang w:eastAsia="en-IN"/>
          <w14:ligatures w14:val="none"/>
        </w:rPr>
        <w:t xml:space="preserve"> allows you to specify conditions that must be met for the flow to be triggered. For example, a flow can only trigger if a file is uploaded to a SharePoint library and the file's name contains a certain keyword.</w:t>
      </w:r>
    </w:p>
    <w:p w14:paraId="6AE0BBDB" w14:textId="77777777" w:rsidR="00BE77E4" w:rsidRPr="00BE77E4" w:rsidRDefault="00BE77E4" w:rsidP="002F47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use Power Automate with Power BI?</w:t>
      </w:r>
    </w:p>
    <w:p w14:paraId="4A93A184" w14:textId="77777777" w:rsidR="00BE77E4" w:rsidRPr="00BE77E4" w:rsidRDefault="00BE77E4" w:rsidP="002F47A8">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Automate can be used with Power BI by triggering workflows based on data alerts or changes in Power BI reports and dashboards. You can send emails, create records, or perform other actions when specific thresholds are met in Power BI.</w:t>
      </w:r>
    </w:p>
    <w:p w14:paraId="1CA82098"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0DC25A">
          <v:rect id="_x0000_i1031" style="width:0;height:1.5pt" o:hralign="center" o:hrstd="t" o:hr="t" fillcolor="#a0a0a0" stroked="f"/>
        </w:pict>
      </w:r>
    </w:p>
    <w:p w14:paraId="28703826"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General Microsoft 365 (O365) Questions</w:t>
      </w:r>
    </w:p>
    <w:p w14:paraId="7426D15C"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Microsoft 365?</w:t>
      </w:r>
    </w:p>
    <w:p w14:paraId="103AA22C"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Microsoft 365 is a cloud-based suite of productivity applications and services that includes Office apps (Word, Excel, PowerPoint), collaboration tools (Teams, SharePoint, OneDrive), email and calendaring (Outlook), and business tools like Power BI, Power Automate, and more.</w:t>
      </w:r>
    </w:p>
    <w:p w14:paraId="346C2D41"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key differences between Office 365 and Microsoft 365?</w:t>
      </w:r>
    </w:p>
    <w:p w14:paraId="3510E417"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Office 365</w:t>
      </w:r>
      <w:r w:rsidRPr="00BE77E4">
        <w:rPr>
          <w:rFonts w:ascii="Times New Roman" w:eastAsia="Times New Roman" w:hAnsi="Times New Roman" w:cs="Times New Roman"/>
          <w:kern w:val="0"/>
          <w:sz w:val="24"/>
          <w:szCs w:val="24"/>
          <w:lang w:eastAsia="en-IN"/>
          <w14:ligatures w14:val="none"/>
        </w:rPr>
        <w:t xml:space="preserve"> primarily refers to the suite of Office apps (Word, Excel, PowerPoint, etc.), while </w:t>
      </w:r>
      <w:r w:rsidRPr="00BE77E4">
        <w:rPr>
          <w:rFonts w:ascii="Times New Roman" w:eastAsia="Times New Roman" w:hAnsi="Times New Roman" w:cs="Times New Roman"/>
          <w:b/>
          <w:bCs/>
          <w:kern w:val="0"/>
          <w:sz w:val="24"/>
          <w:szCs w:val="24"/>
          <w:lang w:eastAsia="en-IN"/>
          <w14:ligatures w14:val="none"/>
        </w:rPr>
        <w:t>Microsoft 365</w:t>
      </w:r>
      <w:r w:rsidRPr="00BE77E4">
        <w:rPr>
          <w:rFonts w:ascii="Times New Roman" w:eastAsia="Times New Roman" w:hAnsi="Times New Roman" w:cs="Times New Roman"/>
          <w:kern w:val="0"/>
          <w:sz w:val="24"/>
          <w:szCs w:val="24"/>
          <w:lang w:eastAsia="en-IN"/>
          <w14:ligatures w14:val="none"/>
        </w:rPr>
        <w:t xml:space="preserve"> encompasses Office 365 along with additional services like Windows 10, Enterprise Mobility + Security (EMS), and more.</w:t>
      </w:r>
    </w:p>
    <w:p w14:paraId="640B1926"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role of Microsoft Teams in Microsoft 365?</w:t>
      </w:r>
    </w:p>
    <w:p w14:paraId="18D0BBFF"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Microsoft Teams</w:t>
      </w:r>
      <w:r w:rsidRPr="00BE77E4">
        <w:rPr>
          <w:rFonts w:ascii="Times New Roman" w:eastAsia="Times New Roman" w:hAnsi="Times New Roman" w:cs="Times New Roman"/>
          <w:kern w:val="0"/>
          <w:sz w:val="24"/>
          <w:szCs w:val="24"/>
          <w:lang w:eastAsia="en-IN"/>
          <w14:ligatures w14:val="none"/>
        </w:rPr>
        <w:t xml:space="preserve"> is the hub for team collaboration within Microsoft 365, integrating chat, video conferencing, file sharing, and application integration. It enables real-time communication and collaboration for businesses.</w:t>
      </w:r>
    </w:p>
    <w:p w14:paraId="1AC8DC69"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function of SharePoint in Microsoft 365?</w:t>
      </w:r>
    </w:p>
    <w:p w14:paraId="26BC7985"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SharePoint</w:t>
      </w:r>
      <w:r w:rsidRPr="00BE77E4">
        <w:rPr>
          <w:rFonts w:ascii="Times New Roman" w:eastAsia="Times New Roman" w:hAnsi="Times New Roman" w:cs="Times New Roman"/>
          <w:kern w:val="0"/>
          <w:sz w:val="24"/>
          <w:szCs w:val="24"/>
          <w:lang w:eastAsia="en-IN"/>
          <w14:ligatures w14:val="none"/>
        </w:rPr>
        <w:t xml:space="preserve"> is used for creating, managing, and sharing documents and content within organizations. It supports collaboration, document management, and intranet portals, helping organizations store, organize, and share information.</w:t>
      </w:r>
    </w:p>
    <w:p w14:paraId="278EA0D6"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concept of OneDrive in Microsoft 365.</w:t>
      </w:r>
    </w:p>
    <w:p w14:paraId="25BCEA17"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OneDrive</w:t>
      </w:r>
      <w:r w:rsidRPr="00BE77E4">
        <w:rPr>
          <w:rFonts w:ascii="Times New Roman" w:eastAsia="Times New Roman" w:hAnsi="Times New Roman" w:cs="Times New Roman"/>
          <w:kern w:val="0"/>
          <w:sz w:val="24"/>
          <w:szCs w:val="24"/>
          <w:lang w:eastAsia="en-IN"/>
          <w14:ligatures w14:val="none"/>
        </w:rPr>
        <w:t xml:space="preserve"> is a cloud storage service that allows users to store files, access them from anywhere, and share with others. It is closely integrated with other Microsoft 365 apps for easy document collaboration.</w:t>
      </w:r>
    </w:p>
    <w:p w14:paraId="5B6D3E9C"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Power Automate fit into the Microsoft 365 ecosystem?</w:t>
      </w:r>
    </w:p>
    <w:p w14:paraId="0907C0BD"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 Automate</w:t>
      </w:r>
      <w:r w:rsidRPr="00BE77E4">
        <w:rPr>
          <w:rFonts w:ascii="Times New Roman" w:eastAsia="Times New Roman" w:hAnsi="Times New Roman" w:cs="Times New Roman"/>
          <w:kern w:val="0"/>
          <w:sz w:val="24"/>
          <w:szCs w:val="24"/>
          <w:lang w:eastAsia="en-IN"/>
          <w14:ligatures w14:val="none"/>
        </w:rPr>
        <w:t xml:space="preserve"> (formerly Microsoft Flow) automates workflows between applications and services within Microsoft 365 (e.g., SharePoint, Outlook, and Teams). It helps automate repetitive tasks like sending notifications, approvals, or updates.</w:t>
      </w:r>
    </w:p>
    <w:p w14:paraId="0979D2E1"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purpose of PowerApps in Microsoft 365?</w:t>
      </w:r>
    </w:p>
    <w:p w14:paraId="219BA867"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PowerApps</w:t>
      </w:r>
      <w:r w:rsidRPr="00BE77E4">
        <w:rPr>
          <w:rFonts w:ascii="Times New Roman" w:eastAsia="Times New Roman" w:hAnsi="Times New Roman" w:cs="Times New Roman"/>
          <w:kern w:val="0"/>
          <w:sz w:val="24"/>
          <w:szCs w:val="24"/>
          <w:lang w:eastAsia="en-IN"/>
          <w14:ligatures w14:val="none"/>
        </w:rPr>
        <w:t xml:space="preserve"> is a suite of apps that allows users to build custom apps without writing code. It allows organizations to create mobile and web applications that can integrate with Microsoft 365 and other services.</w:t>
      </w:r>
    </w:p>
    <w:p w14:paraId="6B9846C4"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What is Microsoft Planner?</w:t>
      </w:r>
    </w:p>
    <w:p w14:paraId="4BDFB4C1"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Microsoft Planner</w:t>
      </w:r>
      <w:r w:rsidRPr="00BE77E4">
        <w:rPr>
          <w:rFonts w:ascii="Times New Roman" w:eastAsia="Times New Roman" w:hAnsi="Times New Roman" w:cs="Times New Roman"/>
          <w:kern w:val="0"/>
          <w:sz w:val="24"/>
          <w:szCs w:val="24"/>
          <w:lang w:eastAsia="en-IN"/>
          <w14:ligatures w14:val="none"/>
        </w:rPr>
        <w:t xml:space="preserve"> is a project management tool that helps teams organize, assign, and track tasks and activities. It integrates with Teams and Outlook, providing users with a visual way to track tasks and deadlines.</w:t>
      </w:r>
    </w:p>
    <w:p w14:paraId="60262B26"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Microsoft Stream?</w:t>
      </w:r>
    </w:p>
    <w:p w14:paraId="3352453F"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Microsoft Stream</w:t>
      </w:r>
      <w:r w:rsidRPr="00BE77E4">
        <w:rPr>
          <w:rFonts w:ascii="Times New Roman" w:eastAsia="Times New Roman" w:hAnsi="Times New Roman" w:cs="Times New Roman"/>
          <w:kern w:val="0"/>
          <w:sz w:val="24"/>
          <w:szCs w:val="24"/>
          <w:lang w:eastAsia="en-IN"/>
          <w14:ligatures w14:val="none"/>
        </w:rPr>
        <w:t xml:space="preserve"> is an enterprise video service where users can upload, share, and manage videos. It is integrated with Microsoft 365 apps such as Teams and SharePoint, making it easy to share videos for collaboration and training.</w:t>
      </w:r>
    </w:p>
    <w:p w14:paraId="76373FB3" w14:textId="77777777" w:rsidR="00BE77E4" w:rsidRPr="00BE77E4" w:rsidRDefault="00BE77E4" w:rsidP="002F47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Microsoft 365 security work?</w:t>
      </w:r>
    </w:p>
    <w:p w14:paraId="4093B09C" w14:textId="77777777" w:rsidR="00BE77E4" w:rsidRPr="00BE77E4" w:rsidRDefault="00BE77E4" w:rsidP="002F47A8">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Microsoft 365 includes several security features like Microsoft Defender for Office 365, conditional access policies, multi-factor authentication (MFA), and data loss prevention (DLP). These tools help protect data, control access, and prevent threats.</w:t>
      </w:r>
    </w:p>
    <w:p w14:paraId="7CEB30CD"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4F3D8B">
          <v:rect id="_x0000_i1032" style="width:0;height:1.5pt" o:hralign="center" o:hrstd="t" o:hr="t" fillcolor="#a0a0a0" stroked="f"/>
        </w:pict>
      </w:r>
    </w:p>
    <w:p w14:paraId="65BC2A65"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SharePoint &amp; Collaboration Tools</w:t>
      </w:r>
    </w:p>
    <w:p w14:paraId="7EB363B1"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SharePoint site collections?</w:t>
      </w:r>
    </w:p>
    <w:p w14:paraId="430478EF"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site collection</w:t>
      </w:r>
      <w:r w:rsidRPr="00BE77E4">
        <w:rPr>
          <w:rFonts w:ascii="Times New Roman" w:eastAsia="Times New Roman" w:hAnsi="Times New Roman" w:cs="Times New Roman"/>
          <w:kern w:val="0"/>
          <w:sz w:val="24"/>
          <w:szCs w:val="24"/>
          <w:lang w:eastAsia="en-IN"/>
          <w14:ligatures w14:val="none"/>
        </w:rPr>
        <w:t xml:space="preserve"> is a group of SharePoint sites under a common top-level site. It is a way to organize and manage different types of sites for collaboration, document management, and communication.</w:t>
      </w:r>
    </w:p>
    <w:p w14:paraId="1DA03794"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the different types of SharePoint sites?</w:t>
      </w:r>
    </w:p>
    <w:p w14:paraId="2680D892"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The main types of SharePoint sites are:</w:t>
      </w:r>
    </w:p>
    <w:p w14:paraId="38012E88" w14:textId="77777777" w:rsidR="00BE77E4" w:rsidRPr="00BE77E4" w:rsidRDefault="00BE77E4" w:rsidP="002F47A8">
      <w:pPr>
        <w:numPr>
          <w:ilvl w:val="2"/>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Communication sites</w:t>
      </w:r>
      <w:r w:rsidRPr="00BE77E4">
        <w:rPr>
          <w:rFonts w:ascii="Times New Roman" w:eastAsia="Times New Roman" w:hAnsi="Times New Roman" w:cs="Times New Roman"/>
          <w:kern w:val="0"/>
          <w:sz w:val="24"/>
          <w:szCs w:val="24"/>
          <w:lang w:eastAsia="en-IN"/>
          <w14:ligatures w14:val="none"/>
        </w:rPr>
        <w:t>: Used to share information with a wide audience.</w:t>
      </w:r>
    </w:p>
    <w:p w14:paraId="2062FAEA" w14:textId="77777777" w:rsidR="00BE77E4" w:rsidRPr="00BE77E4" w:rsidRDefault="00BE77E4" w:rsidP="002F47A8">
      <w:pPr>
        <w:numPr>
          <w:ilvl w:val="2"/>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Team sites</w:t>
      </w:r>
      <w:r w:rsidRPr="00BE77E4">
        <w:rPr>
          <w:rFonts w:ascii="Times New Roman" w:eastAsia="Times New Roman" w:hAnsi="Times New Roman" w:cs="Times New Roman"/>
          <w:kern w:val="0"/>
          <w:sz w:val="24"/>
          <w:szCs w:val="24"/>
          <w:lang w:eastAsia="en-IN"/>
          <w14:ligatures w14:val="none"/>
        </w:rPr>
        <w:t>: Used for collaboration among team members on projects.</w:t>
      </w:r>
    </w:p>
    <w:p w14:paraId="10409EE1" w14:textId="77777777" w:rsidR="00BE77E4" w:rsidRPr="00BE77E4" w:rsidRDefault="00BE77E4" w:rsidP="002F47A8">
      <w:pPr>
        <w:numPr>
          <w:ilvl w:val="2"/>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Hub sites</w:t>
      </w:r>
      <w:r w:rsidRPr="00BE77E4">
        <w:rPr>
          <w:rFonts w:ascii="Times New Roman" w:eastAsia="Times New Roman" w:hAnsi="Times New Roman" w:cs="Times New Roman"/>
          <w:kern w:val="0"/>
          <w:sz w:val="24"/>
          <w:szCs w:val="24"/>
          <w:lang w:eastAsia="en-IN"/>
          <w14:ligatures w14:val="none"/>
        </w:rPr>
        <w:t>: Used to organize related sites across SharePoint.</w:t>
      </w:r>
    </w:p>
    <w:p w14:paraId="1A1BD63D"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SharePoint Online?</w:t>
      </w:r>
    </w:p>
    <w:p w14:paraId="38F693FD"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SharePoint Online</w:t>
      </w:r>
      <w:r w:rsidRPr="00BE77E4">
        <w:rPr>
          <w:rFonts w:ascii="Times New Roman" w:eastAsia="Times New Roman" w:hAnsi="Times New Roman" w:cs="Times New Roman"/>
          <w:kern w:val="0"/>
          <w:sz w:val="24"/>
          <w:szCs w:val="24"/>
          <w:lang w:eastAsia="en-IN"/>
          <w14:ligatures w14:val="none"/>
        </w:rPr>
        <w:t xml:space="preserve"> is the cloud-based version of SharePoint, offering enterprise-level collaboration, document management, and file sharing, and is part of the Microsoft 365 suite.</w:t>
      </w:r>
    </w:p>
    <w:p w14:paraId="669822BB"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SharePoint integrate with Microsoft Teams?</w:t>
      </w:r>
    </w:p>
    <w:p w14:paraId="75794742"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SharePoint is used as the backend for storing and managing files within Teams. Any file shared in a Teams channel is stored in a SharePoint document library, allowing seamless collaboration.</w:t>
      </w:r>
    </w:p>
    <w:p w14:paraId="48AF9B53"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version control in SharePoint?</w:t>
      </w:r>
    </w:p>
    <w:p w14:paraId="13E68BCF"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Version control</w:t>
      </w:r>
      <w:r w:rsidRPr="00BE77E4">
        <w:rPr>
          <w:rFonts w:ascii="Times New Roman" w:eastAsia="Times New Roman" w:hAnsi="Times New Roman" w:cs="Times New Roman"/>
          <w:kern w:val="0"/>
          <w:sz w:val="24"/>
          <w:szCs w:val="24"/>
          <w:lang w:eastAsia="en-IN"/>
          <w14:ligatures w14:val="none"/>
        </w:rPr>
        <w:t xml:space="preserve"> allows users to track and manage changes to documents in SharePoint. Every time a document is edited, a new version is created, and previous versions can be restored if needed.</w:t>
      </w:r>
    </w:p>
    <w:p w14:paraId="0E8E30B6"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term "Content Types" in SharePoint.</w:t>
      </w:r>
    </w:p>
    <w:p w14:paraId="7FEF658B" w14:textId="7B53183D"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Content Types</w:t>
      </w:r>
      <w:r w:rsidRPr="00BE77E4">
        <w:rPr>
          <w:rFonts w:ascii="Times New Roman" w:eastAsia="Times New Roman" w:hAnsi="Times New Roman" w:cs="Times New Roman"/>
          <w:kern w:val="0"/>
          <w:sz w:val="24"/>
          <w:szCs w:val="24"/>
          <w:lang w:eastAsia="en-IN"/>
          <w14:ligatures w14:val="none"/>
        </w:rPr>
        <w:t xml:space="preserve"> define the metadata and </w:t>
      </w:r>
      <w:r w:rsidR="00C57745" w:rsidRPr="00BE77E4">
        <w:rPr>
          <w:rFonts w:ascii="Times New Roman" w:eastAsia="Times New Roman" w:hAnsi="Times New Roman" w:cs="Times New Roman"/>
          <w:kern w:val="0"/>
          <w:sz w:val="24"/>
          <w:szCs w:val="24"/>
          <w:lang w:eastAsia="en-IN"/>
          <w14:ligatures w14:val="none"/>
        </w:rPr>
        <w:t>behaviour</w:t>
      </w:r>
      <w:r w:rsidRPr="00BE77E4">
        <w:rPr>
          <w:rFonts w:ascii="Times New Roman" w:eastAsia="Times New Roman" w:hAnsi="Times New Roman" w:cs="Times New Roman"/>
          <w:kern w:val="0"/>
          <w:sz w:val="24"/>
          <w:szCs w:val="24"/>
          <w:lang w:eastAsia="en-IN"/>
          <w14:ligatures w14:val="none"/>
        </w:rPr>
        <w:t xml:space="preserve"> of a particular type of document or list item in SharePoint. It can include custom columns, workflows, and document templates.</w:t>
      </w:r>
    </w:p>
    <w:p w14:paraId="1E1784E0"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document library in SharePoint?</w:t>
      </w:r>
    </w:p>
    <w:p w14:paraId="07515720"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document library</w:t>
      </w:r>
      <w:r w:rsidRPr="00BE77E4">
        <w:rPr>
          <w:rFonts w:ascii="Times New Roman" w:eastAsia="Times New Roman" w:hAnsi="Times New Roman" w:cs="Times New Roman"/>
          <w:kern w:val="0"/>
          <w:sz w:val="24"/>
          <w:szCs w:val="24"/>
          <w:lang w:eastAsia="en-IN"/>
          <w14:ligatures w14:val="none"/>
        </w:rPr>
        <w:t xml:space="preserve"> in SharePoint is a storage location where users can store, organize, and manage files. It allows versioning, metadata tagging, and easy file sharing and collaboration.</w:t>
      </w:r>
    </w:p>
    <w:p w14:paraId="5688209E"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set permissions in SharePoint?</w:t>
      </w:r>
    </w:p>
    <w:p w14:paraId="3F583DDE"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Answer</w:t>
      </w:r>
      <w:r w:rsidRPr="00BE77E4">
        <w:rPr>
          <w:rFonts w:ascii="Times New Roman" w:eastAsia="Times New Roman" w:hAnsi="Times New Roman" w:cs="Times New Roman"/>
          <w:kern w:val="0"/>
          <w:sz w:val="24"/>
          <w:szCs w:val="24"/>
          <w:lang w:eastAsia="en-IN"/>
          <w14:ligatures w14:val="none"/>
        </w:rPr>
        <w:t>: Permissions in SharePoint can be set at the site, library, folder, or document level. You can grant access to users or groups, assign roles (e.g., Owner, Member, Visitor), and configure permission inheritance or unique permissions.</w:t>
      </w:r>
    </w:p>
    <w:p w14:paraId="374A39C7"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SharePoint lists?</w:t>
      </w:r>
    </w:p>
    <w:p w14:paraId="35974FC0"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SharePoint lists</w:t>
      </w:r>
      <w:r w:rsidRPr="00BE77E4">
        <w:rPr>
          <w:rFonts w:ascii="Times New Roman" w:eastAsia="Times New Roman" w:hAnsi="Times New Roman" w:cs="Times New Roman"/>
          <w:kern w:val="0"/>
          <w:sz w:val="24"/>
          <w:szCs w:val="24"/>
          <w:lang w:eastAsia="en-IN"/>
          <w14:ligatures w14:val="none"/>
        </w:rPr>
        <w:t xml:space="preserve"> are used to store structured data, such as tasks, issues, contacts, etc. They are similar to databases or spreadsheets but provide rich integration with SharePoint features like workflows and views.</w:t>
      </w:r>
    </w:p>
    <w:p w14:paraId="08DB4508" w14:textId="77777777" w:rsidR="00BE77E4" w:rsidRPr="00BE77E4" w:rsidRDefault="00BE77E4" w:rsidP="002F47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SharePoint Workflow?</w:t>
      </w:r>
    </w:p>
    <w:p w14:paraId="5EF3F3EF" w14:textId="77777777" w:rsidR="00BE77E4" w:rsidRPr="00BE77E4" w:rsidRDefault="00BE77E4" w:rsidP="002F47A8">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SharePoint workflow</w:t>
      </w:r>
      <w:r w:rsidRPr="00BE77E4">
        <w:rPr>
          <w:rFonts w:ascii="Times New Roman" w:eastAsia="Times New Roman" w:hAnsi="Times New Roman" w:cs="Times New Roman"/>
          <w:kern w:val="0"/>
          <w:sz w:val="24"/>
          <w:szCs w:val="24"/>
          <w:lang w:eastAsia="en-IN"/>
          <w14:ligatures w14:val="none"/>
        </w:rPr>
        <w:t xml:space="preserve"> is a set of actions that automate business processes such as document approval, task management, and notifications. SharePoint workflows can be created using Power Automate or SharePoint Designer.</w:t>
      </w:r>
    </w:p>
    <w:p w14:paraId="4FE20239"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F8F023">
          <v:rect id="_x0000_i1033" style="width:0;height:1.5pt" o:hralign="center" o:hrstd="t" o:hr="t" fillcolor="#a0a0a0" stroked="f"/>
        </w:pict>
      </w:r>
    </w:p>
    <w:p w14:paraId="2C7C1BDA"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Exchange Online &amp; Outlook</w:t>
      </w:r>
    </w:p>
    <w:p w14:paraId="30453730"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Exchange Online?</w:t>
      </w:r>
    </w:p>
    <w:p w14:paraId="6A6300BB"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Exchange Online</w:t>
      </w:r>
      <w:r w:rsidRPr="00BE77E4">
        <w:rPr>
          <w:rFonts w:ascii="Times New Roman" w:eastAsia="Times New Roman" w:hAnsi="Times New Roman" w:cs="Times New Roman"/>
          <w:kern w:val="0"/>
          <w:sz w:val="24"/>
          <w:szCs w:val="24"/>
          <w:lang w:eastAsia="en-IN"/>
          <w14:ligatures w14:val="none"/>
        </w:rPr>
        <w:t xml:space="preserve"> is the cloud-based version of Microsoft Exchange Server, providing email, calendar, and contacts functionality as part of Microsoft 365. It supports email management, anti-malware/anti-spam, and collaboration.</w:t>
      </w:r>
    </w:p>
    <w:p w14:paraId="731FED08"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migrate mailboxes to Exchange Online?</w:t>
      </w:r>
    </w:p>
    <w:p w14:paraId="2AD549B6"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migrate mailboxes to </w:t>
      </w:r>
      <w:r w:rsidRPr="00BE77E4">
        <w:rPr>
          <w:rFonts w:ascii="Times New Roman" w:eastAsia="Times New Roman" w:hAnsi="Times New Roman" w:cs="Times New Roman"/>
          <w:b/>
          <w:bCs/>
          <w:kern w:val="0"/>
          <w:sz w:val="24"/>
          <w:szCs w:val="24"/>
          <w:lang w:eastAsia="en-IN"/>
          <w14:ligatures w14:val="none"/>
        </w:rPr>
        <w:t>Exchange Online</w:t>
      </w:r>
      <w:r w:rsidRPr="00BE77E4">
        <w:rPr>
          <w:rFonts w:ascii="Times New Roman" w:eastAsia="Times New Roman" w:hAnsi="Times New Roman" w:cs="Times New Roman"/>
          <w:kern w:val="0"/>
          <w:sz w:val="24"/>
          <w:szCs w:val="24"/>
          <w:lang w:eastAsia="en-IN"/>
          <w14:ligatures w14:val="none"/>
        </w:rPr>
        <w:t xml:space="preserve"> using several methods:</w:t>
      </w:r>
    </w:p>
    <w:p w14:paraId="5379A40E" w14:textId="77777777" w:rsidR="00BE77E4" w:rsidRPr="00BE77E4" w:rsidRDefault="00BE77E4" w:rsidP="002F47A8">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Cutover Migration</w:t>
      </w:r>
      <w:r w:rsidRPr="00BE77E4">
        <w:rPr>
          <w:rFonts w:ascii="Times New Roman" w:eastAsia="Times New Roman" w:hAnsi="Times New Roman" w:cs="Times New Roman"/>
          <w:kern w:val="0"/>
          <w:sz w:val="24"/>
          <w:szCs w:val="24"/>
          <w:lang w:eastAsia="en-IN"/>
          <w14:ligatures w14:val="none"/>
        </w:rPr>
        <w:t>: For small organizations with less than 2000 mailboxes.</w:t>
      </w:r>
    </w:p>
    <w:p w14:paraId="7C979E39" w14:textId="77777777" w:rsidR="00BE77E4" w:rsidRPr="00BE77E4" w:rsidRDefault="00BE77E4" w:rsidP="002F47A8">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Staged Migration</w:t>
      </w:r>
      <w:r w:rsidRPr="00BE77E4">
        <w:rPr>
          <w:rFonts w:ascii="Times New Roman" w:eastAsia="Times New Roman" w:hAnsi="Times New Roman" w:cs="Times New Roman"/>
          <w:kern w:val="0"/>
          <w:sz w:val="24"/>
          <w:szCs w:val="24"/>
          <w:lang w:eastAsia="en-IN"/>
          <w14:ligatures w14:val="none"/>
        </w:rPr>
        <w:t>: For large organizations, migrating batches of mailboxes.</w:t>
      </w:r>
    </w:p>
    <w:p w14:paraId="5F9DFB8C" w14:textId="77777777" w:rsidR="00BE77E4" w:rsidRPr="00BE77E4" w:rsidRDefault="00BE77E4" w:rsidP="002F47A8">
      <w:pPr>
        <w:numPr>
          <w:ilvl w:val="2"/>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Hybrid Migration</w:t>
      </w:r>
      <w:r w:rsidRPr="00BE77E4">
        <w:rPr>
          <w:rFonts w:ascii="Times New Roman" w:eastAsia="Times New Roman" w:hAnsi="Times New Roman" w:cs="Times New Roman"/>
          <w:kern w:val="0"/>
          <w:sz w:val="24"/>
          <w:szCs w:val="24"/>
          <w:lang w:eastAsia="en-IN"/>
          <w14:ligatures w14:val="none"/>
        </w:rPr>
        <w:t>: For organizations that want to keep both on-premises Exchange and Exchange Online.</w:t>
      </w:r>
    </w:p>
    <w:p w14:paraId="4AC81A07"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purpose of Office 365 groups in Exchange Online?</w:t>
      </w:r>
    </w:p>
    <w:p w14:paraId="799B5528"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Office 365 Groups</w:t>
      </w:r>
      <w:r w:rsidRPr="00BE77E4">
        <w:rPr>
          <w:rFonts w:ascii="Times New Roman" w:eastAsia="Times New Roman" w:hAnsi="Times New Roman" w:cs="Times New Roman"/>
          <w:kern w:val="0"/>
          <w:sz w:val="24"/>
          <w:szCs w:val="24"/>
          <w:lang w:eastAsia="en-IN"/>
          <w14:ligatures w14:val="none"/>
        </w:rPr>
        <w:t xml:space="preserve"> allow for collaboration in a shared mailbox, calendar, and document library. Groups are typically used for project or team collaboration, offering an easy way to manage emails, files, and conversations.</w:t>
      </w:r>
    </w:p>
    <w:p w14:paraId="571EDED5"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concept of a shared mailbox in Exchange Online.</w:t>
      </w:r>
    </w:p>
    <w:p w14:paraId="56578298"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shared mailbox</w:t>
      </w:r>
      <w:r w:rsidRPr="00BE77E4">
        <w:rPr>
          <w:rFonts w:ascii="Times New Roman" w:eastAsia="Times New Roman" w:hAnsi="Times New Roman" w:cs="Times New Roman"/>
          <w:kern w:val="0"/>
          <w:sz w:val="24"/>
          <w:szCs w:val="24"/>
          <w:lang w:eastAsia="en-IN"/>
          <w14:ligatures w14:val="none"/>
        </w:rPr>
        <w:t xml:space="preserve"> is a mailbox that multiple users can access to send and receive emails. It is useful for team-based email accounts such as support or info@company.com.</w:t>
      </w:r>
    </w:p>
    <w:p w14:paraId="7639ECAA"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mailbox auditing in Exchange Online?</w:t>
      </w:r>
    </w:p>
    <w:p w14:paraId="273921BB"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Mailbox auditing</w:t>
      </w:r>
      <w:r w:rsidRPr="00BE77E4">
        <w:rPr>
          <w:rFonts w:ascii="Times New Roman" w:eastAsia="Times New Roman" w:hAnsi="Times New Roman" w:cs="Times New Roman"/>
          <w:kern w:val="0"/>
          <w:sz w:val="24"/>
          <w:szCs w:val="24"/>
          <w:lang w:eastAsia="en-IN"/>
          <w14:ligatures w14:val="none"/>
        </w:rPr>
        <w:t xml:space="preserve"> in Exchange Online tracks user activities within mailboxes, such as sending, reading, or deleting emails. This feature is important for compliance and monitoring suspicious activities.</w:t>
      </w:r>
    </w:p>
    <w:p w14:paraId="55CFD308"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configure retention policies in Exchange Online?</w:t>
      </w:r>
    </w:p>
    <w:p w14:paraId="20DFBA6B"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Retention policies in </w:t>
      </w:r>
      <w:r w:rsidRPr="00BE77E4">
        <w:rPr>
          <w:rFonts w:ascii="Times New Roman" w:eastAsia="Times New Roman" w:hAnsi="Times New Roman" w:cs="Times New Roman"/>
          <w:b/>
          <w:bCs/>
          <w:kern w:val="0"/>
          <w:sz w:val="24"/>
          <w:szCs w:val="24"/>
          <w:lang w:eastAsia="en-IN"/>
          <w14:ligatures w14:val="none"/>
        </w:rPr>
        <w:t>Exchange Online</w:t>
      </w:r>
      <w:r w:rsidRPr="00BE77E4">
        <w:rPr>
          <w:rFonts w:ascii="Times New Roman" w:eastAsia="Times New Roman" w:hAnsi="Times New Roman" w:cs="Times New Roman"/>
          <w:kern w:val="0"/>
          <w:sz w:val="24"/>
          <w:szCs w:val="24"/>
          <w:lang w:eastAsia="en-IN"/>
          <w14:ligatures w14:val="none"/>
        </w:rPr>
        <w:t xml:space="preserve"> are set to control how long messages are kept in mailboxes before being automatically deleted or archived. These policies can be applied to users, groups, or mailboxes using the Exchange Admin </w:t>
      </w:r>
      <w:proofErr w:type="spellStart"/>
      <w:r w:rsidRPr="00BE77E4">
        <w:rPr>
          <w:rFonts w:ascii="Times New Roman" w:eastAsia="Times New Roman" w:hAnsi="Times New Roman" w:cs="Times New Roman"/>
          <w:kern w:val="0"/>
          <w:sz w:val="24"/>
          <w:szCs w:val="24"/>
          <w:lang w:eastAsia="en-IN"/>
          <w14:ligatures w14:val="none"/>
        </w:rPr>
        <w:t>Center</w:t>
      </w:r>
      <w:proofErr w:type="spellEnd"/>
      <w:r w:rsidRPr="00BE77E4">
        <w:rPr>
          <w:rFonts w:ascii="Times New Roman" w:eastAsia="Times New Roman" w:hAnsi="Times New Roman" w:cs="Times New Roman"/>
          <w:kern w:val="0"/>
          <w:sz w:val="24"/>
          <w:szCs w:val="24"/>
          <w:lang w:eastAsia="en-IN"/>
          <w14:ligatures w14:val="none"/>
        </w:rPr>
        <w:t>.</w:t>
      </w:r>
    </w:p>
    <w:p w14:paraId="41FF4C8C"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Exchange Online Protection (EOP)?</w:t>
      </w:r>
    </w:p>
    <w:p w14:paraId="7A28811B"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EOP</w:t>
      </w:r>
      <w:r w:rsidRPr="00BE77E4">
        <w:rPr>
          <w:rFonts w:ascii="Times New Roman" w:eastAsia="Times New Roman" w:hAnsi="Times New Roman" w:cs="Times New Roman"/>
          <w:kern w:val="0"/>
          <w:sz w:val="24"/>
          <w:szCs w:val="24"/>
          <w:lang w:eastAsia="en-IN"/>
          <w14:ligatures w14:val="none"/>
        </w:rPr>
        <w:t xml:space="preserve"> is a cloud-based email filtering service that helps protect against spam, malware, and other email threats. It includes features like anti-spam filtering, anti-malware scanning, and email encryption.</w:t>
      </w:r>
    </w:p>
    <w:p w14:paraId="7EEDD860"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purpose of an Outlook Profile?</w:t>
      </w:r>
    </w:p>
    <w:p w14:paraId="0592C68D"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An </w:t>
      </w:r>
      <w:r w:rsidRPr="00BE77E4">
        <w:rPr>
          <w:rFonts w:ascii="Times New Roman" w:eastAsia="Times New Roman" w:hAnsi="Times New Roman" w:cs="Times New Roman"/>
          <w:b/>
          <w:bCs/>
          <w:kern w:val="0"/>
          <w:sz w:val="24"/>
          <w:szCs w:val="24"/>
          <w:lang w:eastAsia="en-IN"/>
          <w14:ligatures w14:val="none"/>
        </w:rPr>
        <w:t>Outlook profile</w:t>
      </w:r>
      <w:r w:rsidRPr="00BE77E4">
        <w:rPr>
          <w:rFonts w:ascii="Times New Roman" w:eastAsia="Times New Roman" w:hAnsi="Times New Roman" w:cs="Times New Roman"/>
          <w:kern w:val="0"/>
          <w:sz w:val="24"/>
          <w:szCs w:val="24"/>
          <w:lang w:eastAsia="en-IN"/>
          <w14:ligatures w14:val="none"/>
        </w:rPr>
        <w:t xml:space="preserve"> stores settings such as email accounts, data files, and other configurations. It is essential for setting up users' Outlook experience, particularly in a corporate environment.</w:t>
      </w:r>
    </w:p>
    <w:p w14:paraId="6AD7C372"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role of the Calendar in Exchange Online?</w:t>
      </w:r>
    </w:p>
    <w:p w14:paraId="7271DD67"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Times New Roman" w:eastAsia="Times New Roman" w:hAnsi="Times New Roman" w:cs="Times New Roman"/>
          <w:b/>
          <w:bCs/>
          <w:kern w:val="0"/>
          <w:sz w:val="24"/>
          <w:szCs w:val="24"/>
          <w:lang w:eastAsia="en-IN"/>
          <w14:ligatures w14:val="none"/>
        </w:rPr>
        <w:t>calendar</w:t>
      </w:r>
      <w:r w:rsidRPr="00BE77E4">
        <w:rPr>
          <w:rFonts w:ascii="Times New Roman" w:eastAsia="Times New Roman" w:hAnsi="Times New Roman" w:cs="Times New Roman"/>
          <w:kern w:val="0"/>
          <w:sz w:val="24"/>
          <w:szCs w:val="24"/>
          <w:lang w:eastAsia="en-IN"/>
          <w14:ligatures w14:val="none"/>
        </w:rPr>
        <w:t xml:space="preserve"> in </w:t>
      </w:r>
      <w:r w:rsidRPr="00BE77E4">
        <w:rPr>
          <w:rFonts w:ascii="Times New Roman" w:eastAsia="Times New Roman" w:hAnsi="Times New Roman" w:cs="Times New Roman"/>
          <w:b/>
          <w:bCs/>
          <w:kern w:val="0"/>
          <w:sz w:val="24"/>
          <w:szCs w:val="24"/>
          <w:lang w:eastAsia="en-IN"/>
          <w14:ligatures w14:val="none"/>
        </w:rPr>
        <w:t>Exchange Online</w:t>
      </w:r>
      <w:r w:rsidRPr="00BE77E4">
        <w:rPr>
          <w:rFonts w:ascii="Times New Roman" w:eastAsia="Times New Roman" w:hAnsi="Times New Roman" w:cs="Times New Roman"/>
          <w:kern w:val="0"/>
          <w:sz w:val="24"/>
          <w:szCs w:val="24"/>
          <w:lang w:eastAsia="en-IN"/>
          <w14:ligatures w14:val="none"/>
        </w:rPr>
        <w:t xml:space="preserve"> allows users to schedule meetings, manage events, and share their availability with others. It is integrated with Outlook and Teams for seamless scheduling and collaboration.</w:t>
      </w:r>
    </w:p>
    <w:p w14:paraId="1547B554" w14:textId="77777777" w:rsidR="00BE77E4" w:rsidRPr="00BE77E4" w:rsidRDefault="00BE77E4" w:rsidP="002F47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configure multi-factor authentication (MFA) in Microsoft 365?</w:t>
      </w:r>
    </w:p>
    <w:p w14:paraId="7B040332" w14:textId="77777777" w:rsidR="00BE77E4" w:rsidRPr="00BE77E4" w:rsidRDefault="00BE77E4" w:rsidP="002F47A8">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MFA</w:t>
      </w:r>
      <w:r w:rsidRPr="00BE77E4">
        <w:rPr>
          <w:rFonts w:ascii="Times New Roman" w:eastAsia="Times New Roman" w:hAnsi="Times New Roman" w:cs="Times New Roman"/>
          <w:kern w:val="0"/>
          <w:sz w:val="24"/>
          <w:szCs w:val="24"/>
          <w:lang w:eastAsia="en-IN"/>
          <w14:ligatures w14:val="none"/>
        </w:rPr>
        <w:t xml:space="preserve"> in Microsoft 365 can be configured via the Azure Active Directory (Azure AD) portal. It adds a second layer of security by requiring a second form of authentication, such as a text message or an authenticator app.</w:t>
      </w:r>
    </w:p>
    <w:p w14:paraId="63FB9165"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21451C">
          <v:rect id="_x0000_i1034" style="width:0;height:1.5pt" o:hralign="center" o:hrstd="t" o:hr="t" fillcolor="#a0a0a0" stroked="f"/>
        </w:pict>
      </w:r>
    </w:p>
    <w:p w14:paraId="4505AFD3"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Power Platform (Power BI, Power Automate, PowerApps)</w:t>
      </w:r>
    </w:p>
    <w:p w14:paraId="06370D38"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 BI, and how does it integrate with Microsoft 365?</w:t>
      </w:r>
    </w:p>
    <w:p w14:paraId="0902CF79"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 BI</w:t>
      </w:r>
      <w:r w:rsidRPr="00BE77E4">
        <w:rPr>
          <w:rFonts w:ascii="Times New Roman" w:eastAsia="Times New Roman" w:hAnsi="Times New Roman" w:cs="Times New Roman"/>
          <w:kern w:val="0"/>
          <w:sz w:val="24"/>
          <w:szCs w:val="24"/>
          <w:lang w:eastAsia="en-IN"/>
          <w14:ligatures w14:val="none"/>
        </w:rPr>
        <w:t xml:space="preserve"> is a business analytics service that helps visualize and </w:t>
      </w:r>
      <w:proofErr w:type="spellStart"/>
      <w:r w:rsidRPr="00BE77E4">
        <w:rPr>
          <w:rFonts w:ascii="Times New Roman" w:eastAsia="Times New Roman" w:hAnsi="Times New Roman" w:cs="Times New Roman"/>
          <w:kern w:val="0"/>
          <w:sz w:val="24"/>
          <w:szCs w:val="24"/>
          <w:lang w:eastAsia="en-IN"/>
          <w14:ligatures w14:val="none"/>
        </w:rPr>
        <w:t>analyze</w:t>
      </w:r>
      <w:proofErr w:type="spellEnd"/>
      <w:r w:rsidRPr="00BE77E4">
        <w:rPr>
          <w:rFonts w:ascii="Times New Roman" w:eastAsia="Times New Roman" w:hAnsi="Times New Roman" w:cs="Times New Roman"/>
          <w:kern w:val="0"/>
          <w:sz w:val="24"/>
          <w:szCs w:val="24"/>
          <w:lang w:eastAsia="en-IN"/>
          <w14:ligatures w14:val="none"/>
        </w:rPr>
        <w:t xml:space="preserve"> data. It integrates with Microsoft 365 by connecting to data sources like SharePoint, OneDrive, and Exchange to create interactive dashboards and reports.</w:t>
      </w:r>
    </w:p>
    <w:p w14:paraId="4BDE1C4A"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Power Automate work within Microsoft 365?</w:t>
      </w:r>
    </w:p>
    <w:p w14:paraId="22F019BA"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 Automate</w:t>
      </w:r>
      <w:r w:rsidRPr="00BE77E4">
        <w:rPr>
          <w:rFonts w:ascii="Times New Roman" w:eastAsia="Times New Roman" w:hAnsi="Times New Roman" w:cs="Times New Roman"/>
          <w:kern w:val="0"/>
          <w:sz w:val="24"/>
          <w:szCs w:val="24"/>
          <w:lang w:eastAsia="en-IN"/>
          <w14:ligatures w14:val="none"/>
        </w:rPr>
        <w:t xml:space="preserve"> helps automate workflows between Microsoft 365 applications, such as SharePoint, Outlook, and Teams, to streamline tasks like sending notifications, approvals, and data syncing.</w:t>
      </w:r>
    </w:p>
    <w:p w14:paraId="7017BC0D"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PowerApps, and how can it be used in Microsoft 365?</w:t>
      </w:r>
    </w:p>
    <w:p w14:paraId="59962380"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PowerApps</w:t>
      </w:r>
      <w:r w:rsidRPr="00BE77E4">
        <w:rPr>
          <w:rFonts w:ascii="Times New Roman" w:eastAsia="Times New Roman" w:hAnsi="Times New Roman" w:cs="Times New Roman"/>
          <w:kern w:val="0"/>
          <w:sz w:val="24"/>
          <w:szCs w:val="24"/>
          <w:lang w:eastAsia="en-IN"/>
          <w14:ligatures w14:val="none"/>
        </w:rPr>
        <w:t xml:space="preserve"> is a suite of tools that allows users to create custom applications without coding. It integrates with Microsoft 365 services to automate processes and create mobile and web apps for internal use.</w:t>
      </w:r>
    </w:p>
    <w:p w14:paraId="6FDCCB2D"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purpose of Power Virtual Agents in Microsoft 365?</w:t>
      </w:r>
    </w:p>
    <w:p w14:paraId="046B69D9"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Power Virtual Agents</w:t>
      </w:r>
      <w:r w:rsidRPr="00BE77E4">
        <w:rPr>
          <w:rFonts w:ascii="Times New Roman" w:eastAsia="Times New Roman" w:hAnsi="Times New Roman" w:cs="Times New Roman"/>
          <w:kern w:val="0"/>
          <w:sz w:val="24"/>
          <w:szCs w:val="24"/>
          <w:lang w:eastAsia="en-IN"/>
          <w14:ligatures w14:val="none"/>
        </w:rPr>
        <w:t xml:space="preserve"> allows users to create chatbots without writing code. It integrates with Microsoft 365 to handle automated customer service and internal business processes.</w:t>
      </w:r>
    </w:p>
    <w:p w14:paraId="27C85DE9"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flow in Power Automate, and how do you create one?</w:t>
      </w:r>
    </w:p>
    <w:p w14:paraId="4CC77056"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flow</w:t>
      </w:r>
      <w:r w:rsidRPr="00BE77E4">
        <w:rPr>
          <w:rFonts w:ascii="Times New Roman" w:eastAsia="Times New Roman" w:hAnsi="Times New Roman" w:cs="Times New Roman"/>
          <w:kern w:val="0"/>
          <w:sz w:val="24"/>
          <w:szCs w:val="24"/>
          <w:lang w:eastAsia="en-IN"/>
          <w14:ligatures w14:val="none"/>
        </w:rPr>
        <w:t xml:space="preserve"> in Power Automate is an automated workflow that connects different apps and services. You can create a flow by selecting a trigger (e.g., new email, new item in SharePoint) and defining actions to be performed automatically.</w:t>
      </w:r>
    </w:p>
    <w:p w14:paraId="1A2D7207" w14:textId="77777777" w:rsidR="00BE77E4" w:rsidRPr="00BE77E4" w:rsidRDefault="00BE77E4" w:rsidP="002F47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share a Power BI dashboard with a colleague?</w:t>
      </w:r>
    </w:p>
    <w:p w14:paraId="5C7C47C4" w14:textId="77777777" w:rsidR="00BE77E4" w:rsidRPr="00BE77E4" w:rsidRDefault="00BE77E4" w:rsidP="002F47A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share a </w:t>
      </w:r>
      <w:r w:rsidRPr="00BE77E4">
        <w:rPr>
          <w:rFonts w:ascii="Times New Roman" w:eastAsia="Times New Roman" w:hAnsi="Times New Roman" w:cs="Times New Roman"/>
          <w:b/>
          <w:bCs/>
          <w:kern w:val="0"/>
          <w:sz w:val="24"/>
          <w:szCs w:val="24"/>
          <w:lang w:eastAsia="en-IN"/>
          <w14:ligatures w14:val="none"/>
        </w:rPr>
        <w:t>Power BI dashboard</w:t>
      </w:r>
      <w:r w:rsidRPr="00BE77E4">
        <w:rPr>
          <w:rFonts w:ascii="Times New Roman" w:eastAsia="Times New Roman" w:hAnsi="Times New Roman" w:cs="Times New Roman"/>
          <w:kern w:val="0"/>
          <w:sz w:val="24"/>
          <w:szCs w:val="24"/>
          <w:lang w:eastAsia="en-IN"/>
          <w14:ligatures w14:val="none"/>
        </w:rPr>
        <w:t xml:space="preserve"> by using the </w:t>
      </w:r>
      <w:r w:rsidRPr="00BE77E4">
        <w:rPr>
          <w:rFonts w:ascii="Times New Roman" w:eastAsia="Times New Roman" w:hAnsi="Times New Roman" w:cs="Times New Roman"/>
          <w:b/>
          <w:bCs/>
          <w:kern w:val="0"/>
          <w:sz w:val="24"/>
          <w:szCs w:val="24"/>
          <w:lang w:eastAsia="en-IN"/>
          <w14:ligatures w14:val="none"/>
        </w:rPr>
        <w:t>Share</w:t>
      </w:r>
      <w:r w:rsidRPr="00BE77E4">
        <w:rPr>
          <w:rFonts w:ascii="Times New Roman" w:eastAsia="Times New Roman" w:hAnsi="Times New Roman" w:cs="Times New Roman"/>
          <w:kern w:val="0"/>
          <w:sz w:val="24"/>
          <w:szCs w:val="24"/>
          <w:lang w:eastAsia="en-IN"/>
          <w14:ligatures w14:val="none"/>
        </w:rPr>
        <w:t xml:space="preserve"> option in Power BI. This allows you to grant access to others, and they can view the dashboard on the Power BI Service, provided they have the necessary permissions.</w:t>
      </w:r>
    </w:p>
    <w:p w14:paraId="26DA0026"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650736">
          <v:rect id="_x0000_i1035" style="width:0;height:1.5pt" o:hralign="center" o:hrstd="t" o:hr="t" fillcolor="#a0a0a0" stroked="f"/>
        </w:pict>
      </w:r>
    </w:p>
    <w:p w14:paraId="14447265"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lastRenderedPageBreak/>
        <w:t>Security &amp; Compliance</w:t>
      </w:r>
    </w:p>
    <w:p w14:paraId="20E55633" w14:textId="77777777" w:rsidR="00BE77E4" w:rsidRPr="00BE77E4" w:rsidRDefault="00BE77E4" w:rsidP="002F47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Microsoft Defender for Office 365?</w:t>
      </w:r>
    </w:p>
    <w:p w14:paraId="19289D46" w14:textId="77777777" w:rsidR="00BE77E4" w:rsidRPr="00BE77E4" w:rsidRDefault="00BE77E4" w:rsidP="002F47A8">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Microsoft Defender for Office 365</w:t>
      </w:r>
      <w:r w:rsidRPr="00BE77E4">
        <w:rPr>
          <w:rFonts w:ascii="Times New Roman" w:eastAsia="Times New Roman" w:hAnsi="Times New Roman" w:cs="Times New Roman"/>
          <w:kern w:val="0"/>
          <w:sz w:val="24"/>
          <w:szCs w:val="24"/>
          <w:lang w:eastAsia="en-IN"/>
          <w14:ligatures w14:val="none"/>
        </w:rPr>
        <w:t xml:space="preserve"> is a security solution that helps protect Office 365 applications from advanced threats, including phishing, malware, and ransomware. It provides real-time protection and post-attack investigation.</w:t>
      </w:r>
    </w:p>
    <w:p w14:paraId="4626497E" w14:textId="77777777" w:rsidR="00BE77E4" w:rsidRPr="00BE77E4" w:rsidRDefault="00BE77E4" w:rsidP="002F47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Data Loss Prevention (DLP) in Microsoft 365.</w:t>
      </w:r>
    </w:p>
    <w:p w14:paraId="45DE300E" w14:textId="77777777" w:rsidR="00BE77E4" w:rsidRPr="00BE77E4" w:rsidRDefault="00BE77E4" w:rsidP="002F47A8">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DLP</w:t>
      </w:r>
      <w:r w:rsidRPr="00BE77E4">
        <w:rPr>
          <w:rFonts w:ascii="Times New Roman" w:eastAsia="Times New Roman" w:hAnsi="Times New Roman" w:cs="Times New Roman"/>
          <w:kern w:val="0"/>
          <w:sz w:val="24"/>
          <w:szCs w:val="24"/>
          <w:lang w:eastAsia="en-IN"/>
          <w14:ligatures w14:val="none"/>
        </w:rPr>
        <w:t xml:space="preserve"> is used to protect sensitive information in Microsoft 365 apps. It helps organizations prevent the accidental sharing of confidential data, such as credit card numbers or personal identifiable information, by setting policies and alerts.</w:t>
      </w:r>
    </w:p>
    <w:p w14:paraId="77E65549" w14:textId="77777777" w:rsidR="00BE77E4" w:rsidRPr="00BE77E4" w:rsidRDefault="00BE77E4" w:rsidP="002F47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sensitivity labels in Microsoft 365?</w:t>
      </w:r>
    </w:p>
    <w:p w14:paraId="5A62C74E" w14:textId="77777777" w:rsidR="00BE77E4" w:rsidRPr="00BE77E4" w:rsidRDefault="00BE77E4" w:rsidP="002F47A8">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Sensitivity labels</w:t>
      </w:r>
      <w:r w:rsidRPr="00BE77E4">
        <w:rPr>
          <w:rFonts w:ascii="Times New Roman" w:eastAsia="Times New Roman" w:hAnsi="Times New Roman" w:cs="Times New Roman"/>
          <w:kern w:val="0"/>
          <w:sz w:val="24"/>
          <w:szCs w:val="24"/>
          <w:lang w:eastAsia="en-IN"/>
          <w14:ligatures w14:val="none"/>
        </w:rPr>
        <w:t xml:space="preserve"> are used to classify and protect data in Microsoft 365. Labels can enforce encryption, restrict editing or sharing, and define retention policies based on the sensitivity of the data.</w:t>
      </w:r>
    </w:p>
    <w:p w14:paraId="1A84E9DC" w14:textId="77777777" w:rsidR="00BE77E4" w:rsidRPr="00BE77E4" w:rsidRDefault="00BE77E4" w:rsidP="002F47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does Microsoft 365 support GDPR compliance?</w:t>
      </w:r>
    </w:p>
    <w:p w14:paraId="780C4D53" w14:textId="77777777" w:rsidR="00BE77E4" w:rsidRPr="00BE77E4" w:rsidRDefault="00BE77E4" w:rsidP="002F47A8">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Microsoft 365 supports </w:t>
      </w:r>
      <w:r w:rsidRPr="00BE77E4">
        <w:rPr>
          <w:rFonts w:ascii="Times New Roman" w:eastAsia="Times New Roman" w:hAnsi="Times New Roman" w:cs="Times New Roman"/>
          <w:b/>
          <w:bCs/>
          <w:kern w:val="0"/>
          <w:sz w:val="24"/>
          <w:szCs w:val="24"/>
          <w:lang w:eastAsia="en-IN"/>
          <w14:ligatures w14:val="none"/>
        </w:rPr>
        <w:t>GDPR compliance</w:t>
      </w:r>
      <w:r w:rsidRPr="00BE77E4">
        <w:rPr>
          <w:rFonts w:ascii="Times New Roman" w:eastAsia="Times New Roman" w:hAnsi="Times New Roman" w:cs="Times New Roman"/>
          <w:kern w:val="0"/>
          <w:sz w:val="24"/>
          <w:szCs w:val="24"/>
          <w:lang w:eastAsia="en-IN"/>
          <w14:ligatures w14:val="none"/>
        </w:rPr>
        <w:t xml:space="preserve"> through features like data loss prevention, auditing, retention policies, and customer-controlled encryption. Microsoft provides transparency and tools for businesses to comply with GDPR data protection regulations.</w:t>
      </w:r>
    </w:p>
    <w:p w14:paraId="0AFF5008"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D25365">
          <v:rect id="_x0000_i1036" style="width:0;height:1.5pt" o:hralign="center" o:hrstd="t" o:hr="t" fillcolor="#a0a0a0" stroked="f"/>
        </w:pict>
      </w:r>
    </w:p>
    <w:p w14:paraId="7FAE0584"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Administration &amp; Management</w:t>
      </w:r>
    </w:p>
    <w:p w14:paraId="52168526" w14:textId="77777777" w:rsidR="00BE77E4" w:rsidRPr="00BE77E4" w:rsidRDefault="00BE77E4" w:rsidP="002F47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is the Microsoft 365 Admin </w:t>
      </w:r>
      <w:proofErr w:type="spellStart"/>
      <w:r w:rsidRPr="00BE77E4">
        <w:rPr>
          <w:rFonts w:ascii="Times New Roman" w:eastAsia="Times New Roman" w:hAnsi="Times New Roman" w:cs="Times New Roman"/>
          <w:b/>
          <w:bCs/>
          <w:kern w:val="0"/>
          <w:sz w:val="24"/>
          <w:szCs w:val="24"/>
          <w:lang w:eastAsia="en-IN"/>
          <w14:ligatures w14:val="none"/>
        </w:rPr>
        <w:t>Center</w:t>
      </w:r>
      <w:proofErr w:type="spellEnd"/>
      <w:r w:rsidRPr="00BE77E4">
        <w:rPr>
          <w:rFonts w:ascii="Times New Roman" w:eastAsia="Times New Roman" w:hAnsi="Times New Roman" w:cs="Times New Roman"/>
          <w:b/>
          <w:bCs/>
          <w:kern w:val="0"/>
          <w:sz w:val="24"/>
          <w:szCs w:val="24"/>
          <w:lang w:eastAsia="en-IN"/>
          <w14:ligatures w14:val="none"/>
        </w:rPr>
        <w:t>?</w:t>
      </w:r>
    </w:p>
    <w:p w14:paraId="44FEE7BC" w14:textId="77777777" w:rsidR="00BE77E4" w:rsidRPr="00BE77E4" w:rsidRDefault="00BE77E4" w:rsidP="002F47A8">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Times New Roman" w:eastAsia="Times New Roman" w:hAnsi="Times New Roman" w:cs="Times New Roman"/>
          <w:b/>
          <w:bCs/>
          <w:kern w:val="0"/>
          <w:sz w:val="24"/>
          <w:szCs w:val="24"/>
          <w:lang w:eastAsia="en-IN"/>
          <w14:ligatures w14:val="none"/>
        </w:rPr>
        <w:t xml:space="preserve">Microsoft 365 Admin </w:t>
      </w:r>
      <w:proofErr w:type="spellStart"/>
      <w:r w:rsidRPr="00BE77E4">
        <w:rPr>
          <w:rFonts w:ascii="Times New Roman" w:eastAsia="Times New Roman" w:hAnsi="Times New Roman" w:cs="Times New Roman"/>
          <w:b/>
          <w:bCs/>
          <w:kern w:val="0"/>
          <w:sz w:val="24"/>
          <w:szCs w:val="24"/>
          <w:lang w:eastAsia="en-IN"/>
          <w14:ligatures w14:val="none"/>
        </w:rPr>
        <w:t>Center</w:t>
      </w:r>
      <w:proofErr w:type="spellEnd"/>
      <w:r w:rsidRPr="00BE77E4">
        <w:rPr>
          <w:rFonts w:ascii="Times New Roman" w:eastAsia="Times New Roman" w:hAnsi="Times New Roman" w:cs="Times New Roman"/>
          <w:kern w:val="0"/>
          <w:sz w:val="24"/>
          <w:szCs w:val="24"/>
          <w:lang w:eastAsia="en-IN"/>
          <w14:ligatures w14:val="none"/>
        </w:rPr>
        <w:t xml:space="preserve"> is a web-based portal that provides administrators with a central location to manage users, licenses, settings, security, and other aspects of the Microsoft 365 environment.</w:t>
      </w:r>
    </w:p>
    <w:p w14:paraId="020CE47A" w14:textId="77777777" w:rsidR="00BE77E4" w:rsidRPr="00BE77E4" w:rsidRDefault="00BE77E4" w:rsidP="002F47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manage user licenses in Microsoft 365?</w:t>
      </w:r>
    </w:p>
    <w:p w14:paraId="43A5D33E" w14:textId="77777777" w:rsidR="00BE77E4" w:rsidRPr="00BE77E4" w:rsidRDefault="00BE77E4" w:rsidP="002F47A8">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User licenses in Microsoft 365 can be managed through the Admin </w:t>
      </w:r>
      <w:proofErr w:type="spellStart"/>
      <w:r w:rsidRPr="00BE77E4">
        <w:rPr>
          <w:rFonts w:ascii="Times New Roman" w:eastAsia="Times New Roman" w:hAnsi="Times New Roman" w:cs="Times New Roman"/>
          <w:kern w:val="0"/>
          <w:sz w:val="24"/>
          <w:szCs w:val="24"/>
          <w:lang w:eastAsia="en-IN"/>
          <w14:ligatures w14:val="none"/>
        </w:rPr>
        <w:t>Center</w:t>
      </w:r>
      <w:proofErr w:type="spellEnd"/>
      <w:r w:rsidRPr="00BE77E4">
        <w:rPr>
          <w:rFonts w:ascii="Times New Roman" w:eastAsia="Times New Roman" w:hAnsi="Times New Roman" w:cs="Times New Roman"/>
          <w:kern w:val="0"/>
          <w:sz w:val="24"/>
          <w:szCs w:val="24"/>
          <w:lang w:eastAsia="en-IN"/>
          <w14:ligatures w14:val="none"/>
        </w:rPr>
        <w:t xml:space="preserve"> by assigning or removing licenses from users. Licenses can be bulk-assigned or customized based on roles and requirements.</w:t>
      </w:r>
    </w:p>
    <w:p w14:paraId="4BA5D0D6" w14:textId="77777777" w:rsidR="00BE77E4" w:rsidRPr="00BE77E4" w:rsidRDefault="00BE77E4" w:rsidP="002F47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Azure Active Directory, and how does it relate to Microsoft 365?</w:t>
      </w:r>
    </w:p>
    <w:p w14:paraId="33496E05" w14:textId="77777777" w:rsidR="00BE77E4" w:rsidRPr="00BE77E4" w:rsidRDefault="00BE77E4" w:rsidP="002F47A8">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Azure Active Directory (AAD)</w:t>
      </w:r>
      <w:r w:rsidRPr="00BE77E4">
        <w:rPr>
          <w:rFonts w:ascii="Times New Roman" w:eastAsia="Times New Roman" w:hAnsi="Times New Roman" w:cs="Times New Roman"/>
          <w:kern w:val="0"/>
          <w:sz w:val="24"/>
          <w:szCs w:val="24"/>
          <w:lang w:eastAsia="en-IN"/>
          <w14:ligatures w14:val="none"/>
        </w:rPr>
        <w:t xml:space="preserve"> is a cloud-based identity and access management service. It is integral to </w:t>
      </w:r>
      <w:r w:rsidRPr="00BE77E4">
        <w:rPr>
          <w:rFonts w:ascii="Times New Roman" w:eastAsia="Times New Roman" w:hAnsi="Times New Roman" w:cs="Times New Roman"/>
          <w:b/>
          <w:bCs/>
          <w:kern w:val="0"/>
          <w:sz w:val="24"/>
          <w:szCs w:val="24"/>
          <w:lang w:eastAsia="en-IN"/>
          <w14:ligatures w14:val="none"/>
        </w:rPr>
        <w:t>Microsoft 365</w:t>
      </w:r>
      <w:r w:rsidRPr="00BE77E4">
        <w:rPr>
          <w:rFonts w:ascii="Times New Roman" w:eastAsia="Times New Roman" w:hAnsi="Times New Roman" w:cs="Times New Roman"/>
          <w:kern w:val="0"/>
          <w:sz w:val="24"/>
          <w:szCs w:val="24"/>
          <w:lang w:eastAsia="en-IN"/>
          <w14:ligatures w14:val="none"/>
        </w:rPr>
        <w:t xml:space="preserve"> for user authentication, single sign-on (SSO), and managing permissions across apps and services.</w:t>
      </w:r>
    </w:p>
    <w:p w14:paraId="230E8C36" w14:textId="77777777" w:rsidR="00BE77E4" w:rsidRPr="00BE77E4" w:rsidRDefault="00BE77E4" w:rsidP="002F47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Conditional Access in Microsoft 365?</w:t>
      </w:r>
    </w:p>
    <w:p w14:paraId="0025B7A8" w14:textId="77777777" w:rsidR="00BE77E4" w:rsidRPr="00BE77E4" w:rsidRDefault="00BE77E4" w:rsidP="002F47A8">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Conditional Access</w:t>
      </w:r>
      <w:r w:rsidRPr="00BE77E4">
        <w:rPr>
          <w:rFonts w:ascii="Times New Roman" w:eastAsia="Times New Roman" w:hAnsi="Times New Roman" w:cs="Times New Roman"/>
          <w:kern w:val="0"/>
          <w:sz w:val="24"/>
          <w:szCs w:val="24"/>
          <w:lang w:eastAsia="en-IN"/>
          <w14:ligatures w14:val="none"/>
        </w:rPr>
        <w:t xml:space="preserve"> allows administrators to enforce policies based on user location, device state, and other conditions. For example, only allowing access to Microsoft 365 services if a user is on a trusted device or network.</w:t>
      </w:r>
    </w:p>
    <w:p w14:paraId="420358CF" w14:textId="77777777" w:rsidR="00BE77E4" w:rsidRPr="00BE77E4" w:rsidRDefault="00BE77E4" w:rsidP="002F47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perform a data migration to Microsoft 365?</w:t>
      </w:r>
    </w:p>
    <w:p w14:paraId="1572E08F" w14:textId="77777777" w:rsidR="00BE77E4" w:rsidRPr="00BE77E4" w:rsidRDefault="00BE77E4" w:rsidP="002F47A8">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Data migration</w:t>
      </w:r>
      <w:r w:rsidRPr="00BE77E4">
        <w:rPr>
          <w:rFonts w:ascii="Times New Roman" w:eastAsia="Times New Roman" w:hAnsi="Times New Roman" w:cs="Times New Roman"/>
          <w:kern w:val="0"/>
          <w:sz w:val="24"/>
          <w:szCs w:val="24"/>
          <w:lang w:eastAsia="en-IN"/>
          <w14:ligatures w14:val="none"/>
        </w:rPr>
        <w:t xml:space="preserve"> can be done using tools like </w:t>
      </w:r>
      <w:r w:rsidRPr="00BE77E4">
        <w:rPr>
          <w:rFonts w:ascii="Times New Roman" w:eastAsia="Times New Roman" w:hAnsi="Times New Roman" w:cs="Times New Roman"/>
          <w:b/>
          <w:bCs/>
          <w:kern w:val="0"/>
          <w:sz w:val="24"/>
          <w:szCs w:val="24"/>
          <w:lang w:eastAsia="en-IN"/>
          <w14:ligatures w14:val="none"/>
        </w:rPr>
        <w:t>SharePoint Migration Tool</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OneDrive for Business Sync</w:t>
      </w:r>
      <w:r w:rsidRPr="00BE77E4">
        <w:rPr>
          <w:rFonts w:ascii="Times New Roman" w:eastAsia="Times New Roman" w:hAnsi="Times New Roman" w:cs="Times New Roman"/>
          <w:kern w:val="0"/>
          <w:sz w:val="24"/>
          <w:szCs w:val="24"/>
          <w:lang w:eastAsia="en-IN"/>
          <w14:ligatures w14:val="none"/>
        </w:rPr>
        <w:t xml:space="preserve">, or </w:t>
      </w:r>
      <w:r w:rsidRPr="00BE77E4">
        <w:rPr>
          <w:rFonts w:ascii="Times New Roman" w:eastAsia="Times New Roman" w:hAnsi="Times New Roman" w:cs="Times New Roman"/>
          <w:b/>
          <w:bCs/>
          <w:kern w:val="0"/>
          <w:sz w:val="24"/>
          <w:szCs w:val="24"/>
          <w:lang w:eastAsia="en-IN"/>
          <w14:ligatures w14:val="none"/>
        </w:rPr>
        <w:t>Azure Migrate</w:t>
      </w:r>
      <w:r w:rsidRPr="00BE77E4">
        <w:rPr>
          <w:rFonts w:ascii="Times New Roman" w:eastAsia="Times New Roman" w:hAnsi="Times New Roman" w:cs="Times New Roman"/>
          <w:kern w:val="0"/>
          <w:sz w:val="24"/>
          <w:szCs w:val="24"/>
          <w:lang w:eastAsia="en-IN"/>
          <w14:ligatures w14:val="none"/>
        </w:rPr>
        <w:t xml:space="preserve"> for transferring data from on-premises servers to the cloud. You can migrate email, documents, and more from legacy systems.</w:t>
      </w:r>
    </w:p>
    <w:p w14:paraId="28D05E53"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SharePoint Framework (SPFx) Development</w:t>
      </w:r>
    </w:p>
    <w:p w14:paraId="5CBF565D"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What is the SharePoint Framework (SPFx)?</w:t>
      </w:r>
    </w:p>
    <w:p w14:paraId="3361212D"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SPFx is a development model for building custom solutions for SharePoint, including web parts, extensions, and other customizations, using modern web technologies like TypeScript, React, and Node.js.</w:t>
      </w:r>
    </w:p>
    <w:p w14:paraId="30428AB3"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an SPFx web part?</w:t>
      </w:r>
    </w:p>
    <w:p w14:paraId="03CFB638"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create an SPFx web part by using the SharePoint Framework Yeoman generator. Run </w:t>
      </w:r>
      <w:proofErr w:type="spellStart"/>
      <w:r w:rsidRPr="00BE77E4">
        <w:rPr>
          <w:rFonts w:ascii="Courier New" w:eastAsia="Times New Roman" w:hAnsi="Courier New" w:cs="Courier New"/>
          <w:kern w:val="0"/>
          <w:sz w:val="20"/>
          <w:szCs w:val="20"/>
          <w:lang w:eastAsia="en-IN"/>
          <w14:ligatures w14:val="none"/>
        </w:rPr>
        <w:t>yo</w:t>
      </w:r>
      <w:proofErr w:type="spellEnd"/>
      <w:r w:rsidRPr="00BE77E4">
        <w:rPr>
          <w:rFonts w:ascii="Courier New" w:eastAsia="Times New Roman" w:hAnsi="Courier New" w:cs="Courier New"/>
          <w:kern w:val="0"/>
          <w:sz w:val="20"/>
          <w:szCs w:val="20"/>
          <w:lang w:eastAsia="en-IN"/>
          <w14:ligatures w14:val="none"/>
        </w:rPr>
        <w:t xml:space="preserve"> @microsoft/sharepoint</w:t>
      </w:r>
      <w:r w:rsidRPr="00BE77E4">
        <w:rPr>
          <w:rFonts w:ascii="Times New Roman" w:eastAsia="Times New Roman" w:hAnsi="Times New Roman" w:cs="Times New Roman"/>
          <w:kern w:val="0"/>
          <w:sz w:val="24"/>
          <w:szCs w:val="24"/>
          <w:lang w:eastAsia="en-IN"/>
          <w14:ligatures w14:val="none"/>
        </w:rPr>
        <w:t xml:space="preserve"> in the command line, follow the prompts, and choose the desired framework (React, No JavaScript Framework, etc.).</w:t>
      </w:r>
    </w:p>
    <w:p w14:paraId="528E36DE"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lifecycle methods of an SPFx web part.</w:t>
      </w:r>
    </w:p>
    <w:p w14:paraId="34DBC927"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web parts have several lifecycle methods: </w:t>
      </w:r>
      <w:proofErr w:type="spellStart"/>
      <w:r w:rsidRPr="00BE77E4">
        <w:rPr>
          <w:rFonts w:ascii="Courier New" w:eastAsia="Times New Roman" w:hAnsi="Courier New" w:cs="Courier New"/>
          <w:kern w:val="0"/>
          <w:sz w:val="20"/>
          <w:szCs w:val="20"/>
          <w:lang w:eastAsia="en-IN"/>
          <w14:ligatures w14:val="none"/>
        </w:rPr>
        <w:t>onInit</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onRender</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onDispose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and </w:t>
      </w:r>
      <w:proofErr w:type="spellStart"/>
      <w:r w:rsidRPr="00BE77E4">
        <w:rPr>
          <w:rFonts w:ascii="Courier New" w:eastAsia="Times New Roman" w:hAnsi="Courier New" w:cs="Courier New"/>
          <w:kern w:val="0"/>
          <w:sz w:val="20"/>
          <w:szCs w:val="20"/>
          <w:lang w:eastAsia="en-IN"/>
          <w14:ligatures w14:val="none"/>
        </w:rPr>
        <w:t>onAfterDeserialize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These methods allow developers to initialize, render, and clean up the web part.</w:t>
      </w:r>
    </w:p>
    <w:p w14:paraId="6EC0A339"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state in SPFx with React?</w:t>
      </w:r>
    </w:p>
    <w:p w14:paraId="6F42BB8A"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In SPFx with React, state is managed using </w:t>
      </w:r>
      <w:proofErr w:type="spellStart"/>
      <w:r w:rsidRPr="00BE77E4">
        <w:rPr>
          <w:rFonts w:ascii="Times New Roman" w:eastAsia="Times New Roman" w:hAnsi="Times New Roman" w:cs="Times New Roman"/>
          <w:kern w:val="0"/>
          <w:sz w:val="24"/>
          <w:szCs w:val="24"/>
          <w:lang w:eastAsia="en-IN"/>
          <w14:ligatures w14:val="none"/>
        </w:rPr>
        <w:t>React’s</w:t>
      </w:r>
      <w:proofErr w:type="spellEnd"/>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useState</w:t>
      </w:r>
      <w:proofErr w:type="spellEnd"/>
      <w:r w:rsidRPr="00BE77E4">
        <w:rPr>
          <w:rFonts w:ascii="Times New Roman" w:eastAsia="Times New Roman" w:hAnsi="Times New Roman" w:cs="Times New Roman"/>
          <w:kern w:val="0"/>
          <w:sz w:val="24"/>
          <w:szCs w:val="24"/>
          <w:lang w:eastAsia="en-IN"/>
          <w14:ligatures w14:val="none"/>
        </w:rPr>
        <w:t xml:space="preserve"> or </w:t>
      </w:r>
      <w:proofErr w:type="spellStart"/>
      <w:r w:rsidRPr="00BE77E4">
        <w:rPr>
          <w:rFonts w:ascii="Courier New" w:eastAsia="Times New Roman" w:hAnsi="Courier New" w:cs="Courier New"/>
          <w:kern w:val="0"/>
          <w:sz w:val="20"/>
          <w:szCs w:val="20"/>
          <w:lang w:eastAsia="en-IN"/>
          <w14:ligatures w14:val="none"/>
        </w:rPr>
        <w:t>this.setState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methods for class components. This allows dynamic updates of the component's data and UI.</w:t>
      </w:r>
    </w:p>
    <w:p w14:paraId="6E218475"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web part properties in SPFx?</w:t>
      </w:r>
    </w:p>
    <w:p w14:paraId="16E368EE"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Web part properties are configurable values for the web part, defined in the </w:t>
      </w:r>
      <w:r w:rsidRPr="00BE77E4">
        <w:rPr>
          <w:rFonts w:ascii="Courier New" w:eastAsia="Times New Roman" w:hAnsi="Courier New" w:cs="Courier New"/>
          <w:kern w:val="0"/>
          <w:sz w:val="20"/>
          <w:szCs w:val="20"/>
          <w:lang w:eastAsia="en-IN"/>
          <w14:ligatures w14:val="none"/>
        </w:rPr>
        <w:t>properties</w:t>
      </w:r>
      <w:r w:rsidRPr="00BE77E4">
        <w:rPr>
          <w:rFonts w:ascii="Times New Roman" w:eastAsia="Times New Roman" w:hAnsi="Times New Roman" w:cs="Times New Roman"/>
          <w:kern w:val="0"/>
          <w:sz w:val="24"/>
          <w:szCs w:val="24"/>
          <w:lang w:eastAsia="en-IN"/>
          <w14:ligatures w14:val="none"/>
        </w:rPr>
        <w:t xml:space="preserve"> object. These properties are passed to the web part when it is rendered and can be used to customize the web part’s </w:t>
      </w:r>
      <w:proofErr w:type="spellStart"/>
      <w:r w:rsidRPr="00BE77E4">
        <w:rPr>
          <w:rFonts w:ascii="Times New Roman" w:eastAsia="Times New Roman" w:hAnsi="Times New Roman" w:cs="Times New Roman"/>
          <w:kern w:val="0"/>
          <w:sz w:val="24"/>
          <w:szCs w:val="24"/>
          <w:lang w:eastAsia="en-IN"/>
          <w14:ligatures w14:val="none"/>
        </w:rPr>
        <w:t>behavior</w:t>
      </w:r>
      <w:proofErr w:type="spellEnd"/>
      <w:r w:rsidRPr="00BE77E4">
        <w:rPr>
          <w:rFonts w:ascii="Times New Roman" w:eastAsia="Times New Roman" w:hAnsi="Times New Roman" w:cs="Times New Roman"/>
          <w:kern w:val="0"/>
          <w:sz w:val="24"/>
          <w:szCs w:val="24"/>
          <w:lang w:eastAsia="en-IN"/>
          <w14:ligatures w14:val="none"/>
        </w:rPr>
        <w:t>.</w:t>
      </w:r>
    </w:p>
    <w:p w14:paraId="2D3D1FA5"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use REST API calls in SPFx?</w:t>
      </w:r>
    </w:p>
    <w:p w14:paraId="1CF3C4BA"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supports REST API calls using the </w:t>
      </w:r>
      <w:proofErr w:type="spellStart"/>
      <w:r w:rsidRPr="00BE77E4">
        <w:rPr>
          <w:rFonts w:ascii="Courier New" w:eastAsia="Times New Roman" w:hAnsi="Courier New" w:cs="Courier New"/>
          <w:kern w:val="0"/>
          <w:sz w:val="20"/>
          <w:szCs w:val="20"/>
          <w:lang w:eastAsia="en-IN"/>
          <w14:ligatures w14:val="none"/>
        </w:rPr>
        <w:t>SPHttpClient</w:t>
      </w:r>
      <w:proofErr w:type="spellEnd"/>
      <w:r w:rsidRPr="00BE77E4">
        <w:rPr>
          <w:rFonts w:ascii="Times New Roman" w:eastAsia="Times New Roman" w:hAnsi="Times New Roman" w:cs="Times New Roman"/>
          <w:kern w:val="0"/>
          <w:sz w:val="24"/>
          <w:szCs w:val="24"/>
          <w:lang w:eastAsia="en-IN"/>
          <w14:ligatures w14:val="none"/>
        </w:rPr>
        <w:t xml:space="preserve"> or </w:t>
      </w:r>
      <w:proofErr w:type="spellStart"/>
      <w:r w:rsidRPr="00BE77E4">
        <w:rPr>
          <w:rFonts w:ascii="Courier New" w:eastAsia="Times New Roman" w:hAnsi="Courier New" w:cs="Courier New"/>
          <w:kern w:val="0"/>
          <w:sz w:val="20"/>
          <w:szCs w:val="20"/>
          <w:lang w:eastAsia="en-IN"/>
          <w14:ligatures w14:val="none"/>
        </w:rPr>
        <w:t>HttpClient</w:t>
      </w:r>
      <w:proofErr w:type="spellEnd"/>
      <w:r w:rsidRPr="00BE77E4">
        <w:rPr>
          <w:rFonts w:ascii="Times New Roman" w:eastAsia="Times New Roman" w:hAnsi="Times New Roman" w:cs="Times New Roman"/>
          <w:kern w:val="0"/>
          <w:sz w:val="24"/>
          <w:szCs w:val="24"/>
          <w:lang w:eastAsia="en-IN"/>
          <w14:ligatures w14:val="none"/>
        </w:rPr>
        <w:t xml:space="preserve"> classes. These can be used to make asynchronous requests to SharePoint data or other services.</w:t>
      </w:r>
    </w:p>
    <w:p w14:paraId="4ECEC77F"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SharePoint extension?</w:t>
      </w:r>
    </w:p>
    <w:p w14:paraId="6DC82841"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SharePoint extensions allow for customization of SharePoint UI and functionality. They include Application Customizers (for adding global page elements), Field Customizers (for controlling field rendering), and Command Sets (for extending ribbon and list command bars).</w:t>
      </w:r>
    </w:p>
    <w:p w14:paraId="32BD2CA4"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React and No JavaScript Framework in SPFx?</w:t>
      </w:r>
    </w:p>
    <w:p w14:paraId="1E666021"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React is a JavaScript framework that enables building dynamic user interfaces through reusable components, while the No JavaScript Framework option in SPFx is for developers who prefer using vanilla JavaScript to build custom web parts without a framework like React or Angular.</w:t>
      </w:r>
    </w:p>
    <w:p w14:paraId="58828F94"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how you can debug SPFx web parts.</w:t>
      </w:r>
    </w:p>
    <w:p w14:paraId="23CB0672"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web parts can be debugged using browser developer tools, the SharePoint workbench, or Visual Studio Code’s debugging capabilities. You can also use </w:t>
      </w:r>
      <w:r w:rsidRPr="00BE77E4">
        <w:rPr>
          <w:rFonts w:ascii="Courier New" w:eastAsia="Times New Roman" w:hAnsi="Courier New" w:cs="Courier New"/>
          <w:kern w:val="0"/>
          <w:sz w:val="20"/>
          <w:szCs w:val="20"/>
          <w:lang w:eastAsia="en-IN"/>
          <w14:ligatures w14:val="none"/>
        </w:rPr>
        <w:t>console.log()</w:t>
      </w:r>
      <w:r w:rsidRPr="00BE77E4">
        <w:rPr>
          <w:rFonts w:ascii="Times New Roman" w:eastAsia="Times New Roman" w:hAnsi="Times New Roman" w:cs="Times New Roman"/>
          <w:kern w:val="0"/>
          <w:sz w:val="24"/>
          <w:szCs w:val="24"/>
          <w:lang w:eastAsia="en-IN"/>
          <w14:ligatures w14:val="none"/>
        </w:rPr>
        <w:t xml:space="preserve"> statements for logging.</w:t>
      </w:r>
    </w:p>
    <w:p w14:paraId="3EC3098C" w14:textId="77777777" w:rsidR="00BE77E4" w:rsidRPr="00BE77E4" w:rsidRDefault="00BE77E4" w:rsidP="002F47A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deploy SPFx solutions to SharePoint Online?</w:t>
      </w:r>
    </w:p>
    <w:p w14:paraId="5B521A4C" w14:textId="77777777" w:rsidR="00BE77E4" w:rsidRPr="00BE77E4" w:rsidRDefault="00BE77E4" w:rsidP="002F47A8">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SPFx solutions can be packaged and deployed to the SharePoint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xml:space="preserve">. After deployment, they can be added to SharePoint sites via the app </w:t>
      </w:r>
      <w:proofErr w:type="spellStart"/>
      <w:r w:rsidRPr="00BE77E4">
        <w:rPr>
          <w:rFonts w:ascii="Times New Roman" w:eastAsia="Times New Roman" w:hAnsi="Times New Roman" w:cs="Times New Roman"/>
          <w:kern w:val="0"/>
          <w:sz w:val="24"/>
          <w:szCs w:val="24"/>
          <w:lang w:eastAsia="en-IN"/>
          <w14:ligatures w14:val="none"/>
        </w:rPr>
        <w:t>catalog</w:t>
      </w:r>
      <w:proofErr w:type="spellEnd"/>
      <w:r w:rsidRPr="00BE77E4">
        <w:rPr>
          <w:rFonts w:ascii="Times New Roman" w:eastAsia="Times New Roman" w:hAnsi="Times New Roman" w:cs="Times New Roman"/>
          <w:kern w:val="0"/>
          <w:sz w:val="24"/>
          <w:szCs w:val="24"/>
          <w:lang w:eastAsia="en-IN"/>
          <w14:ligatures w14:val="none"/>
        </w:rPr>
        <w:t xml:space="preserve"> or added directly to modern pages.</w:t>
      </w:r>
    </w:p>
    <w:p w14:paraId="77C7B8A9"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9862C5">
          <v:rect id="_x0000_i1037" style="width:0;height:1.5pt" o:hralign="center" o:hrstd="t" o:hr="t" fillcolor="#a0a0a0" stroked="f"/>
        </w:pict>
      </w:r>
    </w:p>
    <w:p w14:paraId="4404308B"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Power Automate Development</w:t>
      </w:r>
    </w:p>
    <w:p w14:paraId="6FC715CA"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 Automate?</w:t>
      </w:r>
    </w:p>
    <w:p w14:paraId="439BE9A8"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Answer</w:t>
      </w:r>
      <w:r w:rsidRPr="00BE77E4">
        <w:rPr>
          <w:rFonts w:ascii="Times New Roman" w:eastAsia="Times New Roman" w:hAnsi="Times New Roman" w:cs="Times New Roman"/>
          <w:kern w:val="0"/>
          <w:sz w:val="24"/>
          <w:szCs w:val="24"/>
          <w:lang w:eastAsia="en-IN"/>
          <w14:ligatures w14:val="none"/>
        </w:rPr>
        <w:t>: Power Automate (formerly Microsoft Flow) is a service that allows users to automate workflows between applications and services, such as SharePoint, OneDrive, and Teams.</w:t>
      </w:r>
    </w:p>
    <w:p w14:paraId="4F5FB4DC"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 custom flow in Power Automate?</w:t>
      </w:r>
    </w:p>
    <w:p w14:paraId="25AA4C2B"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In Power Automate, you create a flow by selecting a trigger (e.g., new item in SharePoint) and adding actions (e.g., send an email, update a record in CRM) that respond to the trigger.</w:t>
      </w:r>
    </w:p>
    <w:p w14:paraId="1138C4D9"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concept of a trigger in Power Automate.</w:t>
      </w:r>
    </w:p>
    <w:p w14:paraId="49E4674A"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 trigger is the event that starts a flow. For example, a trigger could be a new item in a SharePoint list or a new email arriving in Outlook.</w:t>
      </w:r>
    </w:p>
    <w:p w14:paraId="5A5B4D09"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use of expressions in Power Automate?</w:t>
      </w:r>
    </w:p>
    <w:p w14:paraId="7BA73339"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Expressions in Power Automate are used to perform calculations, manipulate data, or extract values from variables or actions, e.g., </w:t>
      </w:r>
      <w:r w:rsidRPr="00BE77E4">
        <w:rPr>
          <w:rFonts w:ascii="Courier New" w:eastAsia="Times New Roman" w:hAnsi="Courier New" w:cs="Courier New"/>
          <w:kern w:val="0"/>
          <w:sz w:val="20"/>
          <w:szCs w:val="20"/>
          <w:lang w:eastAsia="en-IN"/>
          <w14:ligatures w14:val="none"/>
        </w:rPr>
        <w:t>substring()</w:t>
      </w:r>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concat</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or </w:t>
      </w:r>
      <w:proofErr w:type="spellStart"/>
      <w:r w:rsidRPr="00BE77E4">
        <w:rPr>
          <w:rFonts w:ascii="Courier New" w:eastAsia="Times New Roman" w:hAnsi="Courier New" w:cs="Courier New"/>
          <w:kern w:val="0"/>
          <w:sz w:val="20"/>
          <w:szCs w:val="20"/>
          <w:lang w:eastAsia="en-IN"/>
          <w14:ligatures w14:val="none"/>
        </w:rPr>
        <w:t>formatDateTime</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w:t>
      </w:r>
    </w:p>
    <w:p w14:paraId="5865138E"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use loops in Power Automate?</w:t>
      </w:r>
    </w:p>
    <w:p w14:paraId="38AC268C"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use loops in Power Automate to repeat actions based on conditions. The common loops are </w:t>
      </w:r>
      <w:r w:rsidRPr="00BE77E4">
        <w:rPr>
          <w:rFonts w:ascii="Courier New" w:eastAsia="Times New Roman" w:hAnsi="Courier New" w:cs="Courier New"/>
          <w:kern w:val="0"/>
          <w:sz w:val="20"/>
          <w:szCs w:val="20"/>
          <w:lang w:eastAsia="en-IN"/>
          <w14:ligatures w14:val="none"/>
        </w:rPr>
        <w:t>Apply to each</w:t>
      </w:r>
      <w:r w:rsidRPr="00BE77E4">
        <w:rPr>
          <w:rFonts w:ascii="Times New Roman" w:eastAsia="Times New Roman" w:hAnsi="Times New Roman" w:cs="Times New Roman"/>
          <w:kern w:val="0"/>
          <w:sz w:val="24"/>
          <w:szCs w:val="24"/>
          <w:lang w:eastAsia="en-IN"/>
          <w14:ligatures w14:val="none"/>
        </w:rPr>
        <w:t xml:space="preserve"> (for iterating through lists or arrays) and </w:t>
      </w:r>
      <w:r w:rsidRPr="00BE77E4">
        <w:rPr>
          <w:rFonts w:ascii="Courier New" w:eastAsia="Times New Roman" w:hAnsi="Courier New" w:cs="Courier New"/>
          <w:kern w:val="0"/>
          <w:sz w:val="20"/>
          <w:szCs w:val="20"/>
          <w:lang w:eastAsia="en-IN"/>
          <w14:ligatures w14:val="none"/>
        </w:rPr>
        <w:t>Do until</w:t>
      </w:r>
      <w:r w:rsidRPr="00BE77E4">
        <w:rPr>
          <w:rFonts w:ascii="Times New Roman" w:eastAsia="Times New Roman" w:hAnsi="Times New Roman" w:cs="Times New Roman"/>
          <w:kern w:val="0"/>
          <w:sz w:val="24"/>
          <w:szCs w:val="24"/>
          <w:lang w:eastAsia="en-IN"/>
          <w14:ligatures w14:val="none"/>
        </w:rPr>
        <w:t xml:space="preserve"> (for executing actions until a condition is met).</w:t>
      </w:r>
    </w:p>
    <w:p w14:paraId="3F4F9B48"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concept of parallel branches in Power Automate.</w:t>
      </w:r>
    </w:p>
    <w:p w14:paraId="6C04EB80"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Parallel branches allow you to run multiple actions at the same time, reducing the total execution time of the flow. This is useful for handling independent tasks concurrently.</w:t>
      </w:r>
    </w:p>
    <w:p w14:paraId="13CB7F3F"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approvals in Power Automate?</w:t>
      </w:r>
    </w:p>
    <w:p w14:paraId="00DD3D2D"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Approvals in Power Automate are used to request and track approvals within a flow. You can send approval requests to users and automate the next steps based on their responses.</w:t>
      </w:r>
    </w:p>
    <w:p w14:paraId="42809E0C"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call an API from Power Automate?</w:t>
      </w:r>
    </w:p>
    <w:p w14:paraId="5B3BFCC3"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You can use the HTTP action in Power Automate to make REST API calls to external services. You’ll need to configure the URL, method (GET, POST, etc.), headers, and body for the API call.</w:t>
      </w:r>
    </w:p>
    <w:p w14:paraId="275CB84E"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Common Data Service (CDS) in Power Automate?</w:t>
      </w:r>
    </w:p>
    <w:p w14:paraId="2B175EA8"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The Common Data Service (CDS) is a unified data storage platform in Power Platform. It allows you to securely store and manage data used by business applications like Power Automate, PowerApps, and Power BI.</w:t>
      </w:r>
    </w:p>
    <w:p w14:paraId="3A971019" w14:textId="77777777" w:rsidR="00BE77E4" w:rsidRPr="00BE77E4" w:rsidRDefault="00BE77E4" w:rsidP="002F47A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integrate Power Automate with Teams?</w:t>
      </w:r>
    </w:p>
    <w:p w14:paraId="50516A58" w14:textId="77777777" w:rsidR="00BE77E4" w:rsidRPr="00BE77E4" w:rsidRDefault="00BE77E4" w:rsidP="002F47A8">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You can integrate Power Automate with Teams by creating flows that send messages to Teams channels, post adaptive cards, or trigger actions based on specific Teams activities (e.g., a new message in a channel).</w:t>
      </w:r>
    </w:p>
    <w:p w14:paraId="5E6994F3"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11F702">
          <v:rect id="_x0000_i1038" style="width:0;height:1.5pt" o:hralign="center" o:hrstd="t" o:hr="t" fillcolor="#a0a0a0" stroked="f"/>
        </w:pict>
      </w:r>
    </w:p>
    <w:p w14:paraId="13840619"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Power Apps Development</w:t>
      </w:r>
    </w:p>
    <w:p w14:paraId="4AEA9C10"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Power Apps?</w:t>
      </w:r>
    </w:p>
    <w:p w14:paraId="2571E762"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Power Apps is a platform that allows users to build custom business applications without code. These apps can be deployed as mobile or web apps and integrate seamlessly with other Microsoft 365 services.</w:t>
      </w:r>
    </w:p>
    <w:p w14:paraId="1DC65EB7"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 canvas app in Power Apps?</w:t>
      </w:r>
    </w:p>
    <w:p w14:paraId="5E2C4A3A"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canvas app in Power Apps is created by choosing a layout (phone or tablet) and then dragging and dropping controls, such as text boxes, buttons, </w:t>
      </w:r>
      <w:r w:rsidRPr="00BE77E4">
        <w:rPr>
          <w:rFonts w:ascii="Times New Roman" w:eastAsia="Times New Roman" w:hAnsi="Times New Roman" w:cs="Times New Roman"/>
          <w:kern w:val="0"/>
          <w:sz w:val="24"/>
          <w:szCs w:val="24"/>
          <w:lang w:eastAsia="en-IN"/>
          <w14:ligatures w14:val="none"/>
        </w:rPr>
        <w:lastRenderedPageBreak/>
        <w:t>and forms, onto a blank canvas. You can connect these controls to various data sources like SharePoint or SQL.</w:t>
      </w:r>
    </w:p>
    <w:p w14:paraId="6428724D"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connectors in Power Apps?</w:t>
      </w:r>
    </w:p>
    <w:p w14:paraId="7EB5EF00"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Connectors</w:t>
      </w:r>
      <w:r w:rsidRPr="00BE77E4">
        <w:rPr>
          <w:rFonts w:ascii="Times New Roman" w:eastAsia="Times New Roman" w:hAnsi="Times New Roman" w:cs="Times New Roman"/>
          <w:kern w:val="0"/>
          <w:sz w:val="24"/>
          <w:szCs w:val="24"/>
          <w:lang w:eastAsia="en-IN"/>
          <w14:ligatures w14:val="none"/>
        </w:rPr>
        <w:t xml:space="preserve"> are pre-built integrations that allow Power Apps to connect to various data sources such as SharePoint, SQL Server, and third-party services like Salesforce and Dropbox.</w:t>
      </w:r>
    </w:p>
    <w:p w14:paraId="249EDCF2"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how to use formulas in Power Apps.</w:t>
      </w:r>
    </w:p>
    <w:p w14:paraId="7D8EF2D2"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Formulas in Power Apps are similar to Excel formulas. You can use them to define app </w:t>
      </w:r>
      <w:proofErr w:type="spellStart"/>
      <w:r w:rsidRPr="00BE77E4">
        <w:rPr>
          <w:rFonts w:ascii="Times New Roman" w:eastAsia="Times New Roman" w:hAnsi="Times New Roman" w:cs="Times New Roman"/>
          <w:kern w:val="0"/>
          <w:sz w:val="24"/>
          <w:szCs w:val="24"/>
          <w:lang w:eastAsia="en-IN"/>
          <w14:ligatures w14:val="none"/>
        </w:rPr>
        <w:t>behavior</w:t>
      </w:r>
      <w:proofErr w:type="spellEnd"/>
      <w:r w:rsidRPr="00BE77E4">
        <w:rPr>
          <w:rFonts w:ascii="Times New Roman" w:eastAsia="Times New Roman" w:hAnsi="Times New Roman" w:cs="Times New Roman"/>
          <w:kern w:val="0"/>
          <w:sz w:val="24"/>
          <w:szCs w:val="24"/>
          <w:lang w:eastAsia="en-IN"/>
          <w14:ligatures w14:val="none"/>
        </w:rPr>
        <w:t>, such as modifying properties of controls (e.g., setting a label’s text or controlling navigation).</w:t>
      </w:r>
    </w:p>
    <w:p w14:paraId="70066A5B"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implement validation in Power Apps?</w:t>
      </w:r>
    </w:p>
    <w:p w14:paraId="412B1FDE"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Validation can be implemented in Power Apps by using formulas to check if input values meet certain criteria (e.g., using </w:t>
      </w:r>
      <w:proofErr w:type="spellStart"/>
      <w:r w:rsidRPr="00BE77E4">
        <w:rPr>
          <w:rFonts w:ascii="Courier New" w:eastAsia="Times New Roman" w:hAnsi="Courier New" w:cs="Courier New"/>
          <w:kern w:val="0"/>
          <w:sz w:val="20"/>
          <w:szCs w:val="20"/>
          <w:lang w:eastAsia="en-IN"/>
          <w14:ligatures w14:val="none"/>
        </w:rPr>
        <w:t>IsBlank</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to check for empty values or </w:t>
      </w:r>
      <w:r w:rsidRPr="00BE77E4">
        <w:rPr>
          <w:rFonts w:ascii="Courier New" w:eastAsia="Times New Roman" w:hAnsi="Courier New" w:cs="Courier New"/>
          <w:kern w:val="0"/>
          <w:sz w:val="20"/>
          <w:szCs w:val="20"/>
          <w:lang w:eastAsia="en-IN"/>
          <w14:ligatures w14:val="none"/>
        </w:rPr>
        <w:t>Len()</w:t>
      </w:r>
      <w:r w:rsidRPr="00BE77E4">
        <w:rPr>
          <w:rFonts w:ascii="Times New Roman" w:eastAsia="Times New Roman" w:hAnsi="Times New Roman" w:cs="Times New Roman"/>
          <w:kern w:val="0"/>
          <w:sz w:val="24"/>
          <w:szCs w:val="24"/>
          <w:lang w:eastAsia="en-IN"/>
          <w14:ligatures w14:val="none"/>
        </w:rPr>
        <w:t xml:space="preserve"> to check for the length of text inputs).</w:t>
      </w:r>
    </w:p>
    <w:p w14:paraId="2E725666"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user authentication in Power Apps?</w:t>
      </w:r>
    </w:p>
    <w:p w14:paraId="73695D38"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User authentication in Power Apps is handled using Azure Active Directory (AAD). Users can log in using their Microsoft 365 credentials, and you can apply role-based access to different parts of the app.</w:t>
      </w:r>
    </w:p>
    <w:p w14:paraId="2C2A2934"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 xml:space="preserve">What are the different types of Power Apps </w:t>
      </w:r>
      <w:proofErr w:type="spellStart"/>
      <w:r w:rsidRPr="00BE77E4">
        <w:rPr>
          <w:rFonts w:ascii="Times New Roman" w:eastAsia="Times New Roman" w:hAnsi="Times New Roman" w:cs="Times New Roman"/>
          <w:b/>
          <w:bCs/>
          <w:kern w:val="0"/>
          <w:sz w:val="24"/>
          <w:szCs w:val="24"/>
          <w:lang w:eastAsia="en-IN"/>
          <w14:ligatures w14:val="none"/>
        </w:rPr>
        <w:t>apps</w:t>
      </w:r>
      <w:proofErr w:type="spellEnd"/>
      <w:r w:rsidRPr="00BE77E4">
        <w:rPr>
          <w:rFonts w:ascii="Times New Roman" w:eastAsia="Times New Roman" w:hAnsi="Times New Roman" w:cs="Times New Roman"/>
          <w:b/>
          <w:bCs/>
          <w:kern w:val="0"/>
          <w:sz w:val="24"/>
          <w:szCs w:val="24"/>
          <w:lang w:eastAsia="en-IN"/>
          <w14:ligatures w14:val="none"/>
        </w:rPr>
        <w:t>?</w:t>
      </w:r>
    </w:p>
    <w:p w14:paraId="687B6D1B"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There are two primary types of Power Apps </w:t>
      </w:r>
      <w:proofErr w:type="spellStart"/>
      <w:r w:rsidRPr="00BE77E4">
        <w:rPr>
          <w:rFonts w:ascii="Times New Roman" w:eastAsia="Times New Roman" w:hAnsi="Times New Roman" w:cs="Times New Roman"/>
          <w:kern w:val="0"/>
          <w:sz w:val="24"/>
          <w:szCs w:val="24"/>
          <w:lang w:eastAsia="en-IN"/>
          <w14:ligatures w14:val="none"/>
        </w:rPr>
        <w:t>apps</w:t>
      </w:r>
      <w:proofErr w:type="spellEnd"/>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Canvas apps</w:t>
      </w:r>
      <w:r w:rsidRPr="00BE77E4">
        <w:rPr>
          <w:rFonts w:ascii="Times New Roman" w:eastAsia="Times New Roman" w:hAnsi="Times New Roman" w:cs="Times New Roman"/>
          <w:kern w:val="0"/>
          <w:sz w:val="24"/>
          <w:szCs w:val="24"/>
          <w:lang w:eastAsia="en-IN"/>
          <w14:ligatures w14:val="none"/>
        </w:rPr>
        <w:t xml:space="preserve"> (allow for full customization of the user interface) and </w:t>
      </w:r>
      <w:r w:rsidRPr="00BE77E4">
        <w:rPr>
          <w:rFonts w:ascii="Times New Roman" w:eastAsia="Times New Roman" w:hAnsi="Times New Roman" w:cs="Times New Roman"/>
          <w:b/>
          <w:bCs/>
          <w:kern w:val="0"/>
          <w:sz w:val="24"/>
          <w:szCs w:val="24"/>
          <w:lang w:eastAsia="en-IN"/>
          <w14:ligatures w14:val="none"/>
        </w:rPr>
        <w:t>Model-driven apps</w:t>
      </w:r>
      <w:r w:rsidRPr="00BE77E4">
        <w:rPr>
          <w:rFonts w:ascii="Times New Roman" w:eastAsia="Times New Roman" w:hAnsi="Times New Roman" w:cs="Times New Roman"/>
          <w:kern w:val="0"/>
          <w:sz w:val="24"/>
          <w:szCs w:val="24"/>
          <w:lang w:eastAsia="en-IN"/>
          <w14:ligatures w14:val="none"/>
        </w:rPr>
        <w:t xml:space="preserve"> (based on data models with less customization of UI but more powerful business logic).</w:t>
      </w:r>
    </w:p>
    <w:p w14:paraId="62158E02"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Common Data Service (CDS) in Power Apps?</w:t>
      </w:r>
    </w:p>
    <w:p w14:paraId="6FF5BD76"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CDS</w:t>
      </w:r>
      <w:r w:rsidRPr="00BE77E4">
        <w:rPr>
          <w:rFonts w:ascii="Times New Roman" w:eastAsia="Times New Roman" w:hAnsi="Times New Roman" w:cs="Times New Roman"/>
          <w:kern w:val="0"/>
          <w:sz w:val="24"/>
          <w:szCs w:val="24"/>
          <w:lang w:eastAsia="en-IN"/>
          <w14:ligatures w14:val="none"/>
        </w:rPr>
        <w:t xml:space="preserve"> is the underlying data platform that stores and manages data used by Power Apps, Power Automate, and other Microsoft services. It allows you to securely store and access data for your apps.</w:t>
      </w:r>
    </w:p>
    <w:p w14:paraId="417256CC"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integrate Power Apps with SharePoint?</w:t>
      </w:r>
    </w:p>
    <w:p w14:paraId="5A789E8F"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You can connect Power Apps to SharePoint by using SharePoint lists as data sources. You can create forms, view and edit list data, and automate workflows with Power Automate in conjunction with Power Apps.</w:t>
      </w:r>
    </w:p>
    <w:p w14:paraId="6067B49B" w14:textId="77777777" w:rsidR="00BE77E4" w:rsidRPr="00BE77E4" w:rsidRDefault="00BE77E4" w:rsidP="002F47A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use of a gallery in Power Apps?</w:t>
      </w:r>
    </w:p>
    <w:p w14:paraId="0588844A" w14:textId="77777777" w:rsidR="00BE77E4" w:rsidRPr="00BE77E4" w:rsidRDefault="00BE77E4" w:rsidP="002F47A8">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gallery</w:t>
      </w:r>
      <w:r w:rsidRPr="00BE77E4">
        <w:rPr>
          <w:rFonts w:ascii="Times New Roman" w:eastAsia="Times New Roman" w:hAnsi="Times New Roman" w:cs="Times New Roman"/>
          <w:kern w:val="0"/>
          <w:sz w:val="24"/>
          <w:szCs w:val="24"/>
          <w:lang w:eastAsia="en-IN"/>
          <w14:ligatures w14:val="none"/>
        </w:rPr>
        <w:t xml:space="preserve"> in Power Apps is used to display a list or collection of data in a scrollable and interactive way. It is often used to show records from a data source like SharePoint or SQL.</w:t>
      </w:r>
    </w:p>
    <w:p w14:paraId="6147C686"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3DE098">
          <v:rect id="_x0000_i1039" style="width:0;height:1.5pt" o:hralign="center" o:hrstd="t" o:hr="t" fillcolor="#a0a0a0" stroked="f"/>
        </w:pict>
      </w:r>
    </w:p>
    <w:p w14:paraId="1997F300"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Microsoft Graph API</w:t>
      </w:r>
    </w:p>
    <w:p w14:paraId="75520530"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Microsoft Graph API?</w:t>
      </w:r>
    </w:p>
    <w:p w14:paraId="669DF97F"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Microsoft Graph API</w:t>
      </w:r>
      <w:r w:rsidRPr="00BE77E4">
        <w:rPr>
          <w:rFonts w:ascii="Times New Roman" w:eastAsia="Times New Roman" w:hAnsi="Times New Roman" w:cs="Times New Roman"/>
          <w:kern w:val="0"/>
          <w:sz w:val="24"/>
          <w:szCs w:val="24"/>
          <w:lang w:eastAsia="en-IN"/>
          <w14:ligatures w14:val="none"/>
        </w:rPr>
        <w:t xml:space="preserve"> is a RESTful web API that provides access to a wide range of data and services within the Microsoft 365 ecosystem, such as users, groups, SharePoint, OneDrive, Teams, and more.</w:t>
      </w:r>
    </w:p>
    <w:p w14:paraId="55796F1A"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authenticate against Microsoft Graph API?</w:t>
      </w:r>
    </w:p>
    <w:p w14:paraId="2EA81CDA"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Authentication to Microsoft Graph API is done using OAuth 2.0. You need to register an app in Azure AD, get an access token, and pass this token in the HTTP Authorization header when making requests to the API.</w:t>
      </w:r>
    </w:p>
    <w:p w14:paraId="026799F6"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are some common endpoints in Microsoft Graph API?</w:t>
      </w:r>
    </w:p>
    <w:p w14:paraId="5B8A1FC6"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Some common endpoints include:</w:t>
      </w:r>
    </w:p>
    <w:p w14:paraId="5CF1CB9E" w14:textId="77777777" w:rsidR="00BE77E4" w:rsidRPr="00BE77E4" w:rsidRDefault="00BE77E4" w:rsidP="002F47A8">
      <w:pPr>
        <w:numPr>
          <w:ilvl w:val="2"/>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lastRenderedPageBreak/>
        <w:t>/me</w:t>
      </w:r>
      <w:r w:rsidRPr="00BE77E4">
        <w:rPr>
          <w:rFonts w:ascii="Times New Roman" w:eastAsia="Times New Roman" w:hAnsi="Times New Roman" w:cs="Times New Roman"/>
          <w:kern w:val="0"/>
          <w:sz w:val="24"/>
          <w:szCs w:val="24"/>
          <w:lang w:eastAsia="en-IN"/>
          <w14:ligatures w14:val="none"/>
        </w:rPr>
        <w:t xml:space="preserve"> – Get details about the logged-in user.</w:t>
      </w:r>
    </w:p>
    <w:p w14:paraId="431D5154" w14:textId="77777777" w:rsidR="00BE77E4" w:rsidRPr="00BE77E4" w:rsidRDefault="00BE77E4" w:rsidP="002F47A8">
      <w:pPr>
        <w:numPr>
          <w:ilvl w:val="2"/>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t>/users</w:t>
      </w:r>
      <w:r w:rsidRPr="00BE77E4">
        <w:rPr>
          <w:rFonts w:ascii="Times New Roman" w:eastAsia="Times New Roman" w:hAnsi="Times New Roman" w:cs="Times New Roman"/>
          <w:kern w:val="0"/>
          <w:sz w:val="24"/>
          <w:szCs w:val="24"/>
          <w:lang w:eastAsia="en-IN"/>
          <w14:ligatures w14:val="none"/>
        </w:rPr>
        <w:t xml:space="preserve"> – Get details about all users in the organization.</w:t>
      </w:r>
    </w:p>
    <w:p w14:paraId="56C5D0B1" w14:textId="77777777" w:rsidR="00BE77E4" w:rsidRPr="00BE77E4" w:rsidRDefault="00BE77E4" w:rsidP="002F47A8">
      <w:pPr>
        <w:numPr>
          <w:ilvl w:val="2"/>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t>/groups</w:t>
      </w:r>
      <w:r w:rsidRPr="00BE77E4">
        <w:rPr>
          <w:rFonts w:ascii="Times New Roman" w:eastAsia="Times New Roman" w:hAnsi="Times New Roman" w:cs="Times New Roman"/>
          <w:kern w:val="0"/>
          <w:sz w:val="24"/>
          <w:szCs w:val="24"/>
          <w:lang w:eastAsia="en-IN"/>
          <w14:ligatures w14:val="none"/>
        </w:rPr>
        <w:t xml:space="preserve"> – Get information about groups.</w:t>
      </w:r>
    </w:p>
    <w:p w14:paraId="7DE3F395" w14:textId="77777777" w:rsidR="00BE77E4" w:rsidRPr="00BE77E4" w:rsidRDefault="00BE77E4" w:rsidP="002F47A8">
      <w:pPr>
        <w:numPr>
          <w:ilvl w:val="2"/>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t>/sites</w:t>
      </w:r>
      <w:r w:rsidRPr="00BE77E4">
        <w:rPr>
          <w:rFonts w:ascii="Times New Roman" w:eastAsia="Times New Roman" w:hAnsi="Times New Roman" w:cs="Times New Roman"/>
          <w:kern w:val="0"/>
          <w:sz w:val="24"/>
          <w:szCs w:val="24"/>
          <w:lang w:eastAsia="en-IN"/>
          <w14:ligatures w14:val="none"/>
        </w:rPr>
        <w:t xml:space="preserve"> – Access SharePoint sites.</w:t>
      </w:r>
    </w:p>
    <w:p w14:paraId="2D04A0CD" w14:textId="77777777" w:rsidR="00BE77E4" w:rsidRPr="00BE77E4" w:rsidRDefault="00BE77E4" w:rsidP="002F47A8">
      <w:pPr>
        <w:numPr>
          <w:ilvl w:val="2"/>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Courier New" w:eastAsia="Times New Roman" w:hAnsi="Courier New" w:cs="Courier New"/>
          <w:kern w:val="0"/>
          <w:sz w:val="20"/>
          <w:szCs w:val="20"/>
          <w:lang w:eastAsia="en-IN"/>
          <w14:ligatures w14:val="none"/>
        </w:rPr>
        <w:t>/teams</w:t>
      </w:r>
      <w:r w:rsidRPr="00BE77E4">
        <w:rPr>
          <w:rFonts w:ascii="Times New Roman" w:eastAsia="Times New Roman" w:hAnsi="Times New Roman" w:cs="Times New Roman"/>
          <w:kern w:val="0"/>
          <w:sz w:val="24"/>
          <w:szCs w:val="24"/>
          <w:lang w:eastAsia="en-IN"/>
          <w14:ligatures w14:val="none"/>
        </w:rPr>
        <w:t xml:space="preserve"> – Access Teams data.</w:t>
      </w:r>
    </w:p>
    <w:p w14:paraId="2599B41D"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use Microsoft Graph API to send an email?</w:t>
      </w:r>
    </w:p>
    <w:p w14:paraId="149F75A2"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use the </w:t>
      </w:r>
      <w:r w:rsidRPr="00BE77E4">
        <w:rPr>
          <w:rFonts w:ascii="Courier New" w:eastAsia="Times New Roman" w:hAnsi="Courier New" w:cs="Courier New"/>
          <w:kern w:val="0"/>
          <w:sz w:val="20"/>
          <w:szCs w:val="20"/>
          <w:lang w:eastAsia="en-IN"/>
          <w14:ligatures w14:val="none"/>
        </w:rPr>
        <w:t>POST /me/</w:t>
      </w:r>
      <w:proofErr w:type="spellStart"/>
      <w:r w:rsidRPr="00BE77E4">
        <w:rPr>
          <w:rFonts w:ascii="Courier New" w:eastAsia="Times New Roman" w:hAnsi="Courier New" w:cs="Courier New"/>
          <w:kern w:val="0"/>
          <w:sz w:val="20"/>
          <w:szCs w:val="20"/>
          <w:lang w:eastAsia="en-IN"/>
          <w14:ligatures w14:val="none"/>
        </w:rPr>
        <w:t>sendMail</w:t>
      </w:r>
      <w:proofErr w:type="spellEnd"/>
      <w:r w:rsidRPr="00BE77E4">
        <w:rPr>
          <w:rFonts w:ascii="Times New Roman" w:eastAsia="Times New Roman" w:hAnsi="Times New Roman" w:cs="Times New Roman"/>
          <w:kern w:val="0"/>
          <w:sz w:val="24"/>
          <w:szCs w:val="24"/>
          <w:lang w:eastAsia="en-IN"/>
          <w14:ligatures w14:val="none"/>
        </w:rPr>
        <w:t xml:space="preserve"> endpoint to send an email on behalf of the authenticated user. You need to provide the email content, recipient details, and subject in the request body.</w:t>
      </w:r>
    </w:p>
    <w:p w14:paraId="44708B10"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handle permissions in Microsoft Graph API?</w:t>
      </w:r>
    </w:p>
    <w:p w14:paraId="2C93BC08"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Permissions in Microsoft Graph API are defined by scopes, such as </w:t>
      </w:r>
      <w:proofErr w:type="spellStart"/>
      <w:r w:rsidRPr="00BE77E4">
        <w:rPr>
          <w:rFonts w:ascii="Courier New" w:eastAsia="Times New Roman" w:hAnsi="Courier New" w:cs="Courier New"/>
          <w:kern w:val="0"/>
          <w:sz w:val="20"/>
          <w:szCs w:val="20"/>
          <w:lang w:eastAsia="en-IN"/>
          <w14:ligatures w14:val="none"/>
        </w:rPr>
        <w:t>User.Read</w:t>
      </w:r>
      <w:proofErr w:type="spellEnd"/>
      <w:r w:rsidRPr="00BE77E4">
        <w:rPr>
          <w:rFonts w:ascii="Times New Roman" w:eastAsia="Times New Roman" w:hAnsi="Times New Roman" w:cs="Times New Roman"/>
          <w:kern w:val="0"/>
          <w:sz w:val="24"/>
          <w:szCs w:val="24"/>
          <w:lang w:eastAsia="en-IN"/>
          <w14:ligatures w14:val="none"/>
        </w:rPr>
        <w:t xml:space="preserve">, </w:t>
      </w:r>
      <w:proofErr w:type="spellStart"/>
      <w:r w:rsidRPr="00BE77E4">
        <w:rPr>
          <w:rFonts w:ascii="Courier New" w:eastAsia="Times New Roman" w:hAnsi="Courier New" w:cs="Courier New"/>
          <w:kern w:val="0"/>
          <w:sz w:val="20"/>
          <w:szCs w:val="20"/>
          <w:lang w:eastAsia="en-IN"/>
          <w14:ligatures w14:val="none"/>
        </w:rPr>
        <w:t>Mail.Send</w:t>
      </w:r>
      <w:proofErr w:type="spellEnd"/>
      <w:r w:rsidRPr="00BE77E4">
        <w:rPr>
          <w:rFonts w:ascii="Times New Roman" w:eastAsia="Times New Roman" w:hAnsi="Times New Roman" w:cs="Times New Roman"/>
          <w:kern w:val="0"/>
          <w:sz w:val="24"/>
          <w:szCs w:val="24"/>
          <w:lang w:eastAsia="en-IN"/>
          <w14:ligatures w14:val="none"/>
        </w:rPr>
        <w:t xml:space="preserve">, or </w:t>
      </w:r>
      <w:proofErr w:type="spellStart"/>
      <w:r w:rsidRPr="00BE77E4">
        <w:rPr>
          <w:rFonts w:ascii="Courier New" w:eastAsia="Times New Roman" w:hAnsi="Courier New" w:cs="Courier New"/>
          <w:kern w:val="0"/>
          <w:sz w:val="20"/>
          <w:szCs w:val="20"/>
          <w:lang w:eastAsia="en-IN"/>
          <w14:ligatures w14:val="none"/>
        </w:rPr>
        <w:t>Sites.Read.All</w:t>
      </w:r>
      <w:proofErr w:type="spellEnd"/>
      <w:r w:rsidRPr="00BE77E4">
        <w:rPr>
          <w:rFonts w:ascii="Times New Roman" w:eastAsia="Times New Roman" w:hAnsi="Times New Roman" w:cs="Times New Roman"/>
          <w:kern w:val="0"/>
          <w:sz w:val="24"/>
          <w:szCs w:val="24"/>
          <w:lang w:eastAsia="en-IN"/>
          <w14:ligatures w14:val="none"/>
        </w:rPr>
        <w:t>. These permissions are granted during the OAuth 2.0 consent process, depending on the access level required for the API calls.</w:t>
      </w:r>
    </w:p>
    <w:p w14:paraId="3AA142DE"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difference between delegated and application permissions in Microsoft Graph?</w:t>
      </w:r>
    </w:p>
    <w:p w14:paraId="578F0ED2"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Delegated permissions</w:t>
      </w:r>
      <w:r w:rsidRPr="00BE77E4">
        <w:rPr>
          <w:rFonts w:ascii="Times New Roman" w:eastAsia="Times New Roman" w:hAnsi="Times New Roman" w:cs="Times New Roman"/>
          <w:kern w:val="0"/>
          <w:sz w:val="24"/>
          <w:szCs w:val="24"/>
          <w:lang w:eastAsia="en-IN"/>
          <w14:ligatures w14:val="none"/>
        </w:rPr>
        <w:t xml:space="preserve"> are used when a user is interacting with the application, and the application is acting on behalf of the user. </w:t>
      </w:r>
      <w:r w:rsidRPr="00BE77E4">
        <w:rPr>
          <w:rFonts w:ascii="Times New Roman" w:eastAsia="Times New Roman" w:hAnsi="Times New Roman" w:cs="Times New Roman"/>
          <w:b/>
          <w:bCs/>
          <w:kern w:val="0"/>
          <w:sz w:val="24"/>
          <w:szCs w:val="24"/>
          <w:lang w:eastAsia="en-IN"/>
          <w14:ligatures w14:val="none"/>
        </w:rPr>
        <w:t>Application permissions</w:t>
      </w:r>
      <w:r w:rsidRPr="00BE77E4">
        <w:rPr>
          <w:rFonts w:ascii="Times New Roman" w:eastAsia="Times New Roman" w:hAnsi="Times New Roman" w:cs="Times New Roman"/>
          <w:kern w:val="0"/>
          <w:sz w:val="24"/>
          <w:szCs w:val="24"/>
          <w:lang w:eastAsia="en-IN"/>
          <w14:ligatures w14:val="none"/>
        </w:rPr>
        <w:t xml:space="preserve"> are used when the application runs without a signed-in user, such as in background services.</w:t>
      </w:r>
    </w:p>
    <w:p w14:paraId="263875C4"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use Microsoft Graph API to access files in OneDrive?</w:t>
      </w:r>
    </w:p>
    <w:p w14:paraId="5F0AB41F"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access OneDrive files via the Microsoft Graph API using the </w:t>
      </w:r>
      <w:r w:rsidRPr="00BE77E4">
        <w:rPr>
          <w:rFonts w:ascii="Courier New" w:eastAsia="Times New Roman" w:hAnsi="Courier New" w:cs="Courier New"/>
          <w:kern w:val="0"/>
          <w:sz w:val="20"/>
          <w:szCs w:val="20"/>
          <w:lang w:eastAsia="en-IN"/>
          <w14:ligatures w14:val="none"/>
        </w:rPr>
        <w:t>/me/drive</w:t>
      </w:r>
      <w:r w:rsidRPr="00BE77E4">
        <w:rPr>
          <w:rFonts w:ascii="Times New Roman" w:eastAsia="Times New Roman" w:hAnsi="Times New Roman" w:cs="Times New Roman"/>
          <w:kern w:val="0"/>
          <w:sz w:val="24"/>
          <w:szCs w:val="24"/>
          <w:lang w:eastAsia="en-IN"/>
          <w14:ligatures w14:val="none"/>
        </w:rPr>
        <w:t xml:space="preserve"> endpoint for the signed-in user's OneDrive or </w:t>
      </w:r>
      <w:r w:rsidRPr="00BE77E4">
        <w:rPr>
          <w:rFonts w:ascii="Courier New" w:eastAsia="Times New Roman" w:hAnsi="Courier New" w:cs="Courier New"/>
          <w:kern w:val="0"/>
          <w:sz w:val="20"/>
          <w:szCs w:val="20"/>
          <w:lang w:eastAsia="en-IN"/>
          <w14:ligatures w14:val="none"/>
        </w:rPr>
        <w:t>/users/{id}/drive</w:t>
      </w:r>
      <w:r w:rsidRPr="00BE77E4">
        <w:rPr>
          <w:rFonts w:ascii="Times New Roman" w:eastAsia="Times New Roman" w:hAnsi="Times New Roman" w:cs="Times New Roman"/>
          <w:kern w:val="0"/>
          <w:sz w:val="24"/>
          <w:szCs w:val="24"/>
          <w:lang w:eastAsia="en-IN"/>
          <w14:ligatures w14:val="none"/>
        </w:rPr>
        <w:t xml:space="preserve"> for other users' OneDrive.</w:t>
      </w:r>
    </w:p>
    <w:p w14:paraId="38ACF3E3"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can you get a user's calendar events using Microsoft Graph API?</w:t>
      </w:r>
    </w:p>
    <w:p w14:paraId="5E151126"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To retrieve calendar events, you can use the </w:t>
      </w:r>
      <w:r w:rsidRPr="00BE77E4">
        <w:rPr>
          <w:rFonts w:ascii="Courier New" w:eastAsia="Times New Roman" w:hAnsi="Courier New" w:cs="Courier New"/>
          <w:kern w:val="0"/>
          <w:sz w:val="20"/>
          <w:szCs w:val="20"/>
          <w:lang w:eastAsia="en-IN"/>
          <w14:ligatures w14:val="none"/>
        </w:rPr>
        <w:t>/me/events</w:t>
      </w:r>
      <w:r w:rsidRPr="00BE77E4">
        <w:rPr>
          <w:rFonts w:ascii="Times New Roman" w:eastAsia="Times New Roman" w:hAnsi="Times New Roman" w:cs="Times New Roman"/>
          <w:kern w:val="0"/>
          <w:sz w:val="24"/>
          <w:szCs w:val="24"/>
          <w:lang w:eastAsia="en-IN"/>
          <w14:ligatures w14:val="none"/>
        </w:rPr>
        <w:t xml:space="preserve"> or </w:t>
      </w:r>
      <w:r w:rsidRPr="00BE77E4">
        <w:rPr>
          <w:rFonts w:ascii="Courier New" w:eastAsia="Times New Roman" w:hAnsi="Courier New" w:cs="Courier New"/>
          <w:kern w:val="0"/>
          <w:sz w:val="20"/>
          <w:szCs w:val="20"/>
          <w:lang w:eastAsia="en-IN"/>
          <w14:ligatures w14:val="none"/>
        </w:rPr>
        <w:t>/users/{id}/events</w:t>
      </w:r>
      <w:r w:rsidRPr="00BE77E4">
        <w:rPr>
          <w:rFonts w:ascii="Times New Roman" w:eastAsia="Times New Roman" w:hAnsi="Times New Roman" w:cs="Times New Roman"/>
          <w:kern w:val="0"/>
          <w:sz w:val="24"/>
          <w:szCs w:val="24"/>
          <w:lang w:eastAsia="en-IN"/>
          <w14:ligatures w14:val="none"/>
        </w:rPr>
        <w:t xml:space="preserve"> endpoint. You can filter and sort events by adding query parameters.</w:t>
      </w:r>
    </w:p>
    <w:p w14:paraId="693FB5CB"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webhook in the context of Microsoft Graph API?</w:t>
      </w:r>
    </w:p>
    <w:p w14:paraId="4C2E2887"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webhook</w:t>
      </w:r>
      <w:r w:rsidRPr="00BE77E4">
        <w:rPr>
          <w:rFonts w:ascii="Times New Roman" w:eastAsia="Times New Roman" w:hAnsi="Times New Roman" w:cs="Times New Roman"/>
          <w:kern w:val="0"/>
          <w:sz w:val="24"/>
          <w:szCs w:val="24"/>
          <w:lang w:eastAsia="en-IN"/>
          <w14:ligatures w14:val="none"/>
        </w:rPr>
        <w:t xml:space="preserve"> in Microsoft Graph API allows you to receive notifications about changes to resources, such as new emails or calendar events. You subscribe to a resource, and the service sends HTTP POST requests when the resource changes.</w:t>
      </w:r>
    </w:p>
    <w:p w14:paraId="21D59F95" w14:textId="77777777" w:rsidR="00BE77E4" w:rsidRPr="00BE77E4" w:rsidRDefault="00BE77E4" w:rsidP="002F47A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purpose of the Microsoft Graph Explorer?</w:t>
      </w:r>
    </w:p>
    <w:p w14:paraId="1B57D71F" w14:textId="77777777" w:rsidR="00BE77E4" w:rsidRPr="00BE77E4" w:rsidRDefault="00BE77E4" w:rsidP="002F47A8">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The </w:t>
      </w:r>
      <w:r w:rsidRPr="00BE77E4">
        <w:rPr>
          <w:rFonts w:ascii="Times New Roman" w:eastAsia="Times New Roman" w:hAnsi="Times New Roman" w:cs="Times New Roman"/>
          <w:b/>
          <w:bCs/>
          <w:kern w:val="0"/>
          <w:sz w:val="24"/>
          <w:szCs w:val="24"/>
          <w:lang w:eastAsia="en-IN"/>
          <w14:ligatures w14:val="none"/>
        </w:rPr>
        <w:t>Microsoft Graph Explorer</w:t>
      </w:r>
      <w:r w:rsidRPr="00BE77E4">
        <w:rPr>
          <w:rFonts w:ascii="Times New Roman" w:eastAsia="Times New Roman" w:hAnsi="Times New Roman" w:cs="Times New Roman"/>
          <w:kern w:val="0"/>
          <w:sz w:val="24"/>
          <w:szCs w:val="24"/>
          <w:lang w:eastAsia="en-IN"/>
          <w14:ligatures w14:val="none"/>
        </w:rPr>
        <w:t xml:space="preserve"> is a web-based tool that allows you to make requests to the Microsoft Graph API, test endpoints, and interact with data in Microsoft 365 services directly within the browser.</w:t>
      </w:r>
    </w:p>
    <w:p w14:paraId="13E47863"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DDEB07">
          <v:rect id="_x0000_i1040" style="width:0;height:1.5pt" o:hralign="center" o:hrstd="t" o:hr="t" fillcolor="#a0a0a0" stroked="f"/>
        </w:pict>
      </w:r>
    </w:p>
    <w:p w14:paraId="3EEB2350"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Microsoft Teams Development</w:t>
      </w:r>
    </w:p>
    <w:p w14:paraId="5DB69A7D" w14:textId="77777777" w:rsidR="00BE77E4" w:rsidRPr="00BE77E4" w:rsidRDefault="00BE77E4" w:rsidP="002F47A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a Teams App?</w:t>
      </w:r>
    </w:p>
    <w:p w14:paraId="415192DD" w14:textId="77777777" w:rsidR="00BE77E4" w:rsidRPr="00BE77E4" w:rsidRDefault="00BE77E4" w:rsidP="002F47A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Teams App</w:t>
      </w:r>
      <w:r w:rsidRPr="00BE77E4">
        <w:rPr>
          <w:rFonts w:ascii="Times New Roman" w:eastAsia="Times New Roman" w:hAnsi="Times New Roman" w:cs="Times New Roman"/>
          <w:kern w:val="0"/>
          <w:sz w:val="24"/>
          <w:szCs w:val="24"/>
          <w:lang w:eastAsia="en-IN"/>
          <w14:ligatures w14:val="none"/>
        </w:rPr>
        <w:t xml:space="preserve"> is a set of features or integrations that enhance the Microsoft Teams experience. It could include custom tabs, bots, connectors, and messaging extensions that integrate with external services.</w:t>
      </w:r>
    </w:p>
    <w:p w14:paraId="717BFFE0" w14:textId="77777777" w:rsidR="00BE77E4" w:rsidRPr="00BE77E4" w:rsidRDefault="00BE77E4" w:rsidP="002F47A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create a bot for Microsoft Teams?</w:t>
      </w:r>
    </w:p>
    <w:p w14:paraId="3D141B2D" w14:textId="77777777" w:rsidR="00BE77E4" w:rsidRPr="00BE77E4" w:rsidRDefault="00BE77E4" w:rsidP="002F47A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You can create a bot for Teams using the </w:t>
      </w:r>
      <w:r w:rsidRPr="00BE77E4">
        <w:rPr>
          <w:rFonts w:ascii="Times New Roman" w:eastAsia="Times New Roman" w:hAnsi="Times New Roman" w:cs="Times New Roman"/>
          <w:b/>
          <w:bCs/>
          <w:kern w:val="0"/>
          <w:sz w:val="24"/>
          <w:szCs w:val="24"/>
          <w:lang w:eastAsia="en-IN"/>
          <w14:ligatures w14:val="none"/>
        </w:rPr>
        <w:t>Bot Framework</w:t>
      </w:r>
      <w:r w:rsidRPr="00BE77E4">
        <w:rPr>
          <w:rFonts w:ascii="Times New Roman" w:eastAsia="Times New Roman" w:hAnsi="Times New Roman" w:cs="Times New Roman"/>
          <w:kern w:val="0"/>
          <w:sz w:val="24"/>
          <w:szCs w:val="24"/>
          <w:lang w:eastAsia="en-IN"/>
          <w14:ligatures w14:val="none"/>
        </w:rPr>
        <w:t xml:space="preserve"> and the </w:t>
      </w:r>
      <w:r w:rsidRPr="00BE77E4">
        <w:rPr>
          <w:rFonts w:ascii="Times New Roman" w:eastAsia="Times New Roman" w:hAnsi="Times New Roman" w:cs="Times New Roman"/>
          <w:b/>
          <w:bCs/>
          <w:kern w:val="0"/>
          <w:sz w:val="24"/>
          <w:szCs w:val="24"/>
          <w:lang w:eastAsia="en-IN"/>
          <w14:ligatures w14:val="none"/>
        </w:rPr>
        <w:t>Teams SDK</w:t>
      </w:r>
      <w:r w:rsidRPr="00BE77E4">
        <w:rPr>
          <w:rFonts w:ascii="Times New Roman" w:eastAsia="Times New Roman" w:hAnsi="Times New Roman" w:cs="Times New Roman"/>
          <w:kern w:val="0"/>
          <w:sz w:val="24"/>
          <w:szCs w:val="24"/>
          <w:lang w:eastAsia="en-IN"/>
          <w14:ligatures w14:val="none"/>
        </w:rPr>
        <w:t>. After creating the bot, you need to register it in Azure, create a manifest file, and upload the app to Teams.</w:t>
      </w:r>
    </w:p>
    <w:p w14:paraId="47636F47" w14:textId="77777777" w:rsidR="00BE77E4" w:rsidRPr="00BE77E4" w:rsidRDefault="00BE77E4" w:rsidP="002F47A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lastRenderedPageBreak/>
        <w:t>What are messaging extensions in Microsoft Teams?</w:t>
      </w:r>
    </w:p>
    <w:p w14:paraId="4CB0E024" w14:textId="77777777" w:rsidR="00BE77E4" w:rsidRPr="00BE77E4" w:rsidRDefault="00BE77E4" w:rsidP="002F47A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Messaging extensions</w:t>
      </w:r>
      <w:r w:rsidRPr="00BE77E4">
        <w:rPr>
          <w:rFonts w:ascii="Times New Roman" w:eastAsia="Times New Roman" w:hAnsi="Times New Roman" w:cs="Times New Roman"/>
          <w:kern w:val="0"/>
          <w:sz w:val="24"/>
          <w:szCs w:val="24"/>
          <w:lang w:eastAsia="en-IN"/>
          <w14:ligatures w14:val="none"/>
        </w:rPr>
        <w:t xml:space="preserve"> are interactive elements within the message compose area in Teams. They allow users to search, share, and attach content from third-party services or custom apps within Teams conversations.</w:t>
      </w:r>
    </w:p>
    <w:p w14:paraId="3893ADC1" w14:textId="77777777" w:rsidR="00BE77E4" w:rsidRPr="00BE77E4" w:rsidRDefault="00BE77E4" w:rsidP="002F47A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integrate a custom tab in Microsoft Teams?</w:t>
      </w:r>
    </w:p>
    <w:p w14:paraId="147D9570" w14:textId="77777777" w:rsidR="00BE77E4" w:rsidRPr="00BE77E4" w:rsidRDefault="00BE77E4" w:rsidP="002F47A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You can integrate a custom tab in Teams by creating a web-based app or page and adding it to Teams using the Teams SDK. The tab can be configured in the Teams app manifest to be displayed in specific channels or personal tabs.</w:t>
      </w:r>
    </w:p>
    <w:p w14:paraId="30DAB8BD" w14:textId="77777777" w:rsidR="00BE77E4" w:rsidRPr="00BE77E4" w:rsidRDefault="00BE77E4" w:rsidP="002F47A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How do you authenticate users in Teams app development?</w:t>
      </w:r>
    </w:p>
    <w:p w14:paraId="51EDF656" w14:textId="77777777" w:rsidR="00BE77E4" w:rsidRPr="00BE77E4" w:rsidRDefault="00BE77E4" w:rsidP="002F47A8">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Users in Teams apps are authenticated using </w:t>
      </w:r>
      <w:r w:rsidRPr="00BE77E4">
        <w:rPr>
          <w:rFonts w:ascii="Times New Roman" w:eastAsia="Times New Roman" w:hAnsi="Times New Roman" w:cs="Times New Roman"/>
          <w:b/>
          <w:bCs/>
          <w:kern w:val="0"/>
          <w:sz w:val="24"/>
          <w:szCs w:val="24"/>
          <w:lang w:eastAsia="en-IN"/>
          <w14:ligatures w14:val="none"/>
        </w:rPr>
        <w:t>OAuth 2.0</w:t>
      </w:r>
      <w:r w:rsidRPr="00BE77E4">
        <w:rPr>
          <w:rFonts w:ascii="Times New Roman" w:eastAsia="Times New Roman" w:hAnsi="Times New Roman" w:cs="Times New Roman"/>
          <w:kern w:val="0"/>
          <w:sz w:val="24"/>
          <w:szCs w:val="24"/>
          <w:lang w:eastAsia="en-IN"/>
          <w14:ligatures w14:val="none"/>
        </w:rPr>
        <w:t xml:space="preserve"> and </w:t>
      </w:r>
      <w:r w:rsidRPr="00BE77E4">
        <w:rPr>
          <w:rFonts w:ascii="Times New Roman" w:eastAsia="Times New Roman" w:hAnsi="Times New Roman" w:cs="Times New Roman"/>
          <w:b/>
          <w:bCs/>
          <w:kern w:val="0"/>
          <w:sz w:val="24"/>
          <w:szCs w:val="24"/>
          <w:lang w:eastAsia="en-IN"/>
          <w14:ligatures w14:val="none"/>
        </w:rPr>
        <w:t>Azure AD</w:t>
      </w:r>
      <w:r w:rsidRPr="00BE77E4">
        <w:rPr>
          <w:rFonts w:ascii="Times New Roman" w:eastAsia="Times New Roman" w:hAnsi="Times New Roman" w:cs="Times New Roman"/>
          <w:kern w:val="0"/>
          <w:sz w:val="24"/>
          <w:szCs w:val="24"/>
          <w:lang w:eastAsia="en-IN"/>
          <w14:ligatures w14:val="none"/>
        </w:rPr>
        <w:t>. The Teams platform provides an authentication flow for obtaining an access token, which can be used to call Microsoft Graph or other APIs.</w:t>
      </w:r>
    </w:p>
    <w:p w14:paraId="31102C9E" w14:textId="77777777" w:rsidR="00BE77E4" w:rsidRPr="00BE77E4" w:rsidRDefault="00000000" w:rsidP="00BE77E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8E5424">
          <v:rect id="_x0000_i1041" style="width:0;height:1.5pt" o:hralign="center" o:hrstd="t" o:hr="t" fillcolor="#a0a0a0" stroked="f"/>
        </w:pict>
      </w:r>
    </w:p>
    <w:p w14:paraId="548C680A" w14:textId="77777777" w:rsidR="00BE77E4" w:rsidRPr="00BE77E4" w:rsidRDefault="00BE77E4" w:rsidP="00BE7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77E4">
        <w:rPr>
          <w:rFonts w:ascii="Times New Roman" w:eastAsia="Times New Roman" w:hAnsi="Times New Roman" w:cs="Times New Roman"/>
          <w:b/>
          <w:bCs/>
          <w:kern w:val="0"/>
          <w:sz w:val="27"/>
          <w:szCs w:val="27"/>
          <w:lang w:eastAsia="en-IN"/>
          <w14:ligatures w14:val="none"/>
        </w:rPr>
        <w:t>General Development</w:t>
      </w:r>
    </w:p>
    <w:p w14:paraId="29801BC7" w14:textId="77777777" w:rsidR="00BE77E4" w:rsidRPr="00BE77E4" w:rsidRDefault="00BE77E4" w:rsidP="002F47A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REST API and how do you use it in O365 development?</w:t>
      </w:r>
    </w:p>
    <w:p w14:paraId="32B67A75" w14:textId="77777777" w:rsidR="00BE77E4" w:rsidRPr="00BE77E4" w:rsidRDefault="00BE77E4" w:rsidP="002F47A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A </w:t>
      </w:r>
      <w:r w:rsidRPr="00BE77E4">
        <w:rPr>
          <w:rFonts w:ascii="Times New Roman" w:eastAsia="Times New Roman" w:hAnsi="Times New Roman" w:cs="Times New Roman"/>
          <w:b/>
          <w:bCs/>
          <w:kern w:val="0"/>
          <w:sz w:val="24"/>
          <w:szCs w:val="24"/>
          <w:lang w:eastAsia="en-IN"/>
          <w14:ligatures w14:val="none"/>
        </w:rPr>
        <w:t>REST API</w:t>
      </w:r>
      <w:r w:rsidRPr="00BE77E4">
        <w:rPr>
          <w:rFonts w:ascii="Times New Roman" w:eastAsia="Times New Roman" w:hAnsi="Times New Roman" w:cs="Times New Roman"/>
          <w:kern w:val="0"/>
          <w:sz w:val="24"/>
          <w:szCs w:val="24"/>
          <w:lang w:eastAsia="en-IN"/>
          <w14:ligatures w14:val="none"/>
        </w:rPr>
        <w:t xml:space="preserve"> is an architectural style for providing standards-based communication. In O365 development, REST APIs are used to interact with Microsoft 365 services, like SharePoint, OneDrive, and Teams.</w:t>
      </w:r>
    </w:p>
    <w:p w14:paraId="1D84BA31" w14:textId="77777777" w:rsidR="00BE77E4" w:rsidRPr="00BE77E4" w:rsidRDefault="00BE77E4" w:rsidP="002F47A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the concept of client-side and server-side scripting.</w:t>
      </w:r>
    </w:p>
    <w:p w14:paraId="07E79B8F" w14:textId="77777777" w:rsidR="00BE77E4" w:rsidRPr="00BE77E4" w:rsidRDefault="00BE77E4" w:rsidP="002F47A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Client-side scripting</w:t>
      </w:r>
      <w:r w:rsidRPr="00BE77E4">
        <w:rPr>
          <w:rFonts w:ascii="Times New Roman" w:eastAsia="Times New Roman" w:hAnsi="Times New Roman" w:cs="Times New Roman"/>
          <w:kern w:val="0"/>
          <w:sz w:val="24"/>
          <w:szCs w:val="24"/>
          <w:lang w:eastAsia="en-IN"/>
          <w14:ligatures w14:val="none"/>
        </w:rPr>
        <w:t xml:space="preserve"> is code executed on the user's browser, typically written in JavaScript. </w:t>
      </w:r>
      <w:r w:rsidRPr="00BE77E4">
        <w:rPr>
          <w:rFonts w:ascii="Times New Roman" w:eastAsia="Times New Roman" w:hAnsi="Times New Roman" w:cs="Times New Roman"/>
          <w:b/>
          <w:bCs/>
          <w:kern w:val="0"/>
          <w:sz w:val="24"/>
          <w:szCs w:val="24"/>
          <w:lang w:eastAsia="en-IN"/>
          <w14:ligatures w14:val="none"/>
        </w:rPr>
        <w:t>Server-side scripting</w:t>
      </w:r>
      <w:r w:rsidRPr="00BE77E4">
        <w:rPr>
          <w:rFonts w:ascii="Times New Roman" w:eastAsia="Times New Roman" w:hAnsi="Times New Roman" w:cs="Times New Roman"/>
          <w:kern w:val="0"/>
          <w:sz w:val="24"/>
          <w:szCs w:val="24"/>
          <w:lang w:eastAsia="en-IN"/>
          <w14:ligatures w14:val="none"/>
        </w:rPr>
        <w:t xml:space="preserve"> is executed on the web server, typically written in languages like C#, Node.js, or PHP.</w:t>
      </w:r>
    </w:p>
    <w:p w14:paraId="5B476170" w14:textId="77777777" w:rsidR="00BE77E4" w:rsidRPr="00BE77E4" w:rsidRDefault="00BE77E4" w:rsidP="002F47A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role of Azure Functions in Microsoft 365 development?</w:t>
      </w:r>
    </w:p>
    <w:p w14:paraId="5C71F122" w14:textId="77777777" w:rsidR="00BE77E4" w:rsidRPr="00BE77E4" w:rsidRDefault="00BE77E4" w:rsidP="002F47A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w:t>
      </w:r>
      <w:r w:rsidRPr="00BE77E4">
        <w:rPr>
          <w:rFonts w:ascii="Times New Roman" w:eastAsia="Times New Roman" w:hAnsi="Times New Roman" w:cs="Times New Roman"/>
          <w:b/>
          <w:bCs/>
          <w:kern w:val="0"/>
          <w:sz w:val="24"/>
          <w:szCs w:val="24"/>
          <w:lang w:eastAsia="en-IN"/>
          <w14:ligatures w14:val="none"/>
        </w:rPr>
        <w:t>Azure Functions</w:t>
      </w:r>
      <w:r w:rsidRPr="00BE77E4">
        <w:rPr>
          <w:rFonts w:ascii="Times New Roman" w:eastAsia="Times New Roman" w:hAnsi="Times New Roman" w:cs="Times New Roman"/>
          <w:kern w:val="0"/>
          <w:sz w:val="24"/>
          <w:szCs w:val="24"/>
          <w:lang w:eastAsia="en-IN"/>
          <w14:ligatures w14:val="none"/>
        </w:rPr>
        <w:t xml:space="preserve"> allow you to run event-driven code in the cloud without managing servers. They are useful in Microsoft 365 development for processing background tasks, automating workflows, and integrating with other services.</w:t>
      </w:r>
    </w:p>
    <w:p w14:paraId="1A3C9153" w14:textId="77777777" w:rsidR="00BE77E4" w:rsidRPr="00BE77E4" w:rsidRDefault="00BE77E4" w:rsidP="002F47A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What is the importance of authentication in O365 development?</w:t>
      </w:r>
    </w:p>
    <w:p w14:paraId="209FED2E" w14:textId="77777777" w:rsidR="00BE77E4" w:rsidRPr="00BE77E4" w:rsidRDefault="00BE77E4" w:rsidP="002F47A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Authentication ensures that only authorized users can access resources in Microsoft 365 apps. OAuth 2.0 and Azure Active Directory are commonly used for managing authentication and ensuring secure access to APIs.</w:t>
      </w:r>
    </w:p>
    <w:p w14:paraId="325AB0E3" w14:textId="77777777" w:rsidR="00BE77E4" w:rsidRPr="00BE77E4" w:rsidRDefault="00BE77E4" w:rsidP="002F47A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Explain how to handle errors in SharePoint Framework (SPFx).</w:t>
      </w:r>
    </w:p>
    <w:p w14:paraId="5C40D0A0" w14:textId="77777777" w:rsidR="00BE77E4" w:rsidRPr="00BE77E4" w:rsidRDefault="00BE77E4" w:rsidP="002F47A8">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77E4">
        <w:rPr>
          <w:rFonts w:ascii="Times New Roman" w:eastAsia="Times New Roman" w:hAnsi="Times New Roman" w:cs="Times New Roman"/>
          <w:b/>
          <w:bCs/>
          <w:kern w:val="0"/>
          <w:sz w:val="24"/>
          <w:szCs w:val="24"/>
          <w:lang w:eastAsia="en-IN"/>
          <w14:ligatures w14:val="none"/>
        </w:rPr>
        <w:t>Answer</w:t>
      </w:r>
      <w:r w:rsidRPr="00BE77E4">
        <w:rPr>
          <w:rFonts w:ascii="Times New Roman" w:eastAsia="Times New Roman" w:hAnsi="Times New Roman" w:cs="Times New Roman"/>
          <w:kern w:val="0"/>
          <w:sz w:val="24"/>
          <w:szCs w:val="24"/>
          <w:lang w:eastAsia="en-IN"/>
          <w14:ligatures w14:val="none"/>
        </w:rPr>
        <w:t xml:space="preserve">: Errors in SPFx can be handled using try-catch blocks, proper logging, and error boundary components. Developers can also use </w:t>
      </w:r>
      <w:proofErr w:type="spellStart"/>
      <w:r w:rsidRPr="00BE77E4">
        <w:rPr>
          <w:rFonts w:ascii="Courier New" w:eastAsia="Times New Roman" w:hAnsi="Courier New" w:cs="Courier New"/>
          <w:kern w:val="0"/>
          <w:sz w:val="20"/>
          <w:szCs w:val="20"/>
          <w:lang w:eastAsia="en-IN"/>
          <w14:ligatures w14:val="none"/>
        </w:rPr>
        <w:t>console.error</w:t>
      </w:r>
      <w:proofErr w:type="spellEnd"/>
      <w:r w:rsidRPr="00BE77E4">
        <w:rPr>
          <w:rFonts w:ascii="Courier New" w:eastAsia="Times New Roman" w:hAnsi="Courier New" w:cs="Courier New"/>
          <w:kern w:val="0"/>
          <w:sz w:val="20"/>
          <w:szCs w:val="20"/>
          <w:lang w:eastAsia="en-IN"/>
          <w14:ligatures w14:val="none"/>
        </w:rPr>
        <w:t>()</w:t>
      </w:r>
      <w:r w:rsidRPr="00BE77E4">
        <w:rPr>
          <w:rFonts w:ascii="Times New Roman" w:eastAsia="Times New Roman" w:hAnsi="Times New Roman" w:cs="Times New Roman"/>
          <w:kern w:val="0"/>
          <w:sz w:val="24"/>
          <w:szCs w:val="24"/>
          <w:lang w:eastAsia="en-IN"/>
          <w14:ligatures w14:val="none"/>
        </w:rPr>
        <w:t xml:space="preserve"> to capture error details for debugging.</w:t>
      </w:r>
    </w:p>
    <w:p w14:paraId="31F5BD60" w14:textId="77777777" w:rsidR="00880DEE" w:rsidRDefault="00880DEE"/>
    <w:sectPr w:rsidR="00880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F70"/>
    <w:multiLevelType w:val="multilevel"/>
    <w:tmpl w:val="E6700D06"/>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633AC"/>
    <w:multiLevelType w:val="multilevel"/>
    <w:tmpl w:val="084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5557"/>
    <w:multiLevelType w:val="multilevel"/>
    <w:tmpl w:val="5CFA3F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77754"/>
    <w:multiLevelType w:val="multilevel"/>
    <w:tmpl w:val="4DC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673F2"/>
    <w:multiLevelType w:val="multilevel"/>
    <w:tmpl w:val="9DE8628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F2981"/>
    <w:multiLevelType w:val="multilevel"/>
    <w:tmpl w:val="EE6EAC1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049C6"/>
    <w:multiLevelType w:val="multilevel"/>
    <w:tmpl w:val="F49A782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D5D36"/>
    <w:multiLevelType w:val="multilevel"/>
    <w:tmpl w:val="332A5A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0612E"/>
    <w:multiLevelType w:val="multilevel"/>
    <w:tmpl w:val="CAEA1DB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A1F44"/>
    <w:multiLevelType w:val="multilevel"/>
    <w:tmpl w:val="6C544C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0E2E78"/>
    <w:multiLevelType w:val="multilevel"/>
    <w:tmpl w:val="DB5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17A94"/>
    <w:multiLevelType w:val="multilevel"/>
    <w:tmpl w:val="84B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653A0"/>
    <w:multiLevelType w:val="multilevel"/>
    <w:tmpl w:val="CFA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A66F5"/>
    <w:multiLevelType w:val="multilevel"/>
    <w:tmpl w:val="2E40ACDE"/>
    <w:lvl w:ilvl="0">
      <w:start w:val="3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A4853"/>
    <w:multiLevelType w:val="multilevel"/>
    <w:tmpl w:val="CE1EE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95E8D"/>
    <w:multiLevelType w:val="multilevel"/>
    <w:tmpl w:val="408A6C3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42E91"/>
    <w:multiLevelType w:val="multilevel"/>
    <w:tmpl w:val="716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91C76"/>
    <w:multiLevelType w:val="multilevel"/>
    <w:tmpl w:val="0CB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D296D"/>
    <w:multiLevelType w:val="multilevel"/>
    <w:tmpl w:val="E59E6DB8"/>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6148BE"/>
    <w:multiLevelType w:val="multilevel"/>
    <w:tmpl w:val="E93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42F90"/>
    <w:multiLevelType w:val="multilevel"/>
    <w:tmpl w:val="C690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52E76"/>
    <w:multiLevelType w:val="multilevel"/>
    <w:tmpl w:val="3C0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E1DED"/>
    <w:multiLevelType w:val="multilevel"/>
    <w:tmpl w:val="7A6CDF3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9A1B53"/>
    <w:multiLevelType w:val="multilevel"/>
    <w:tmpl w:val="0CD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200B4"/>
    <w:multiLevelType w:val="multilevel"/>
    <w:tmpl w:val="6B9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22957"/>
    <w:multiLevelType w:val="multilevel"/>
    <w:tmpl w:val="41FCC54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C73307"/>
    <w:multiLevelType w:val="multilevel"/>
    <w:tmpl w:val="BA560DD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6D2BC8"/>
    <w:multiLevelType w:val="multilevel"/>
    <w:tmpl w:val="AEA6B6D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9B21E9"/>
    <w:multiLevelType w:val="multilevel"/>
    <w:tmpl w:val="1D7A1C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FB0854"/>
    <w:multiLevelType w:val="multilevel"/>
    <w:tmpl w:val="5A9C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3642D4"/>
    <w:multiLevelType w:val="multilevel"/>
    <w:tmpl w:val="FEC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E1EBD"/>
    <w:multiLevelType w:val="multilevel"/>
    <w:tmpl w:val="054A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F0586F"/>
    <w:multiLevelType w:val="multilevel"/>
    <w:tmpl w:val="D7D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64CA5"/>
    <w:multiLevelType w:val="multilevel"/>
    <w:tmpl w:val="4C3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25371"/>
    <w:multiLevelType w:val="multilevel"/>
    <w:tmpl w:val="97D66F0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B46CD4"/>
    <w:multiLevelType w:val="multilevel"/>
    <w:tmpl w:val="8B4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D4DF1"/>
    <w:multiLevelType w:val="multilevel"/>
    <w:tmpl w:val="967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64A8E"/>
    <w:multiLevelType w:val="multilevel"/>
    <w:tmpl w:val="028E7228"/>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AC4917"/>
    <w:multiLevelType w:val="multilevel"/>
    <w:tmpl w:val="68AAB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7061DF"/>
    <w:multiLevelType w:val="multilevel"/>
    <w:tmpl w:val="F192148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1D6FAC"/>
    <w:multiLevelType w:val="multilevel"/>
    <w:tmpl w:val="AC36491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77B98"/>
    <w:multiLevelType w:val="multilevel"/>
    <w:tmpl w:val="A1BC5A0A"/>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835126"/>
    <w:multiLevelType w:val="multilevel"/>
    <w:tmpl w:val="E3C6B95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C44D8B"/>
    <w:multiLevelType w:val="multilevel"/>
    <w:tmpl w:val="4336D55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8718E6"/>
    <w:multiLevelType w:val="multilevel"/>
    <w:tmpl w:val="AB86B478"/>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274433"/>
    <w:multiLevelType w:val="multilevel"/>
    <w:tmpl w:val="459CC48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540A35"/>
    <w:multiLevelType w:val="multilevel"/>
    <w:tmpl w:val="AF4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2965DA"/>
    <w:multiLevelType w:val="multilevel"/>
    <w:tmpl w:val="69CC2F0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495377"/>
    <w:multiLevelType w:val="multilevel"/>
    <w:tmpl w:val="A4E2114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BE10AB"/>
    <w:multiLevelType w:val="multilevel"/>
    <w:tmpl w:val="2C6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42FDB"/>
    <w:multiLevelType w:val="multilevel"/>
    <w:tmpl w:val="371A375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7B6EB1"/>
    <w:multiLevelType w:val="multilevel"/>
    <w:tmpl w:val="912819D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F79D3"/>
    <w:multiLevelType w:val="multilevel"/>
    <w:tmpl w:val="C06466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534598"/>
    <w:multiLevelType w:val="multilevel"/>
    <w:tmpl w:val="359AD12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1014A2"/>
    <w:multiLevelType w:val="multilevel"/>
    <w:tmpl w:val="89BECE0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C95100"/>
    <w:multiLevelType w:val="multilevel"/>
    <w:tmpl w:val="5F8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53BD7"/>
    <w:multiLevelType w:val="multilevel"/>
    <w:tmpl w:val="C742D15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04438">
    <w:abstractNumId w:val="14"/>
  </w:num>
  <w:num w:numId="2" w16cid:durableId="1466585985">
    <w:abstractNumId w:val="52"/>
  </w:num>
  <w:num w:numId="3" w16cid:durableId="1150825341">
    <w:abstractNumId w:val="21"/>
  </w:num>
  <w:num w:numId="4" w16cid:durableId="671183605">
    <w:abstractNumId w:val="7"/>
  </w:num>
  <w:num w:numId="5" w16cid:durableId="1232276821">
    <w:abstractNumId w:val="49"/>
  </w:num>
  <w:num w:numId="6" w16cid:durableId="612172958">
    <w:abstractNumId w:val="22"/>
  </w:num>
  <w:num w:numId="7" w16cid:durableId="1374576002">
    <w:abstractNumId w:val="35"/>
  </w:num>
  <w:num w:numId="8" w16cid:durableId="1948655819">
    <w:abstractNumId w:val="5"/>
  </w:num>
  <w:num w:numId="9" w16cid:durableId="1264803139">
    <w:abstractNumId w:val="23"/>
  </w:num>
  <w:num w:numId="10" w16cid:durableId="15161851">
    <w:abstractNumId w:val="2"/>
  </w:num>
  <w:num w:numId="11" w16cid:durableId="138957717">
    <w:abstractNumId w:val="24"/>
  </w:num>
  <w:num w:numId="12" w16cid:durableId="2106925136">
    <w:abstractNumId w:val="25"/>
  </w:num>
  <w:num w:numId="13" w16cid:durableId="1326784050">
    <w:abstractNumId w:val="32"/>
  </w:num>
  <w:num w:numId="14" w16cid:durableId="431821277">
    <w:abstractNumId w:val="9"/>
  </w:num>
  <w:num w:numId="15" w16cid:durableId="1532450356">
    <w:abstractNumId w:val="1"/>
  </w:num>
  <w:num w:numId="16" w16cid:durableId="1980836323">
    <w:abstractNumId w:val="26"/>
  </w:num>
  <w:num w:numId="17" w16cid:durableId="2129930747">
    <w:abstractNumId w:val="11"/>
  </w:num>
  <w:num w:numId="18" w16cid:durableId="678777142">
    <w:abstractNumId w:val="34"/>
  </w:num>
  <w:num w:numId="19" w16cid:durableId="1981643620">
    <w:abstractNumId w:val="36"/>
  </w:num>
  <w:num w:numId="20" w16cid:durableId="363214444">
    <w:abstractNumId w:val="53"/>
  </w:num>
  <w:num w:numId="21" w16cid:durableId="972638662">
    <w:abstractNumId w:val="10"/>
  </w:num>
  <w:num w:numId="22" w16cid:durableId="1967810554">
    <w:abstractNumId w:val="54"/>
  </w:num>
  <w:num w:numId="23" w16cid:durableId="702829956">
    <w:abstractNumId w:val="30"/>
  </w:num>
  <w:num w:numId="24" w16cid:durableId="881133051">
    <w:abstractNumId w:val="56"/>
  </w:num>
  <w:num w:numId="25" w16cid:durableId="1966159132">
    <w:abstractNumId w:val="17"/>
  </w:num>
  <w:num w:numId="26" w16cid:durableId="171998157">
    <w:abstractNumId w:val="15"/>
  </w:num>
  <w:num w:numId="27" w16cid:durableId="1947885119">
    <w:abstractNumId w:val="19"/>
  </w:num>
  <w:num w:numId="28" w16cid:durableId="1502817546">
    <w:abstractNumId w:val="45"/>
  </w:num>
  <w:num w:numId="29" w16cid:durableId="1712146032">
    <w:abstractNumId w:val="3"/>
  </w:num>
  <w:num w:numId="30" w16cid:durableId="1490440367">
    <w:abstractNumId w:val="51"/>
  </w:num>
  <w:num w:numId="31" w16cid:durableId="2127965205">
    <w:abstractNumId w:val="55"/>
  </w:num>
  <w:num w:numId="32" w16cid:durableId="997153265">
    <w:abstractNumId w:val="40"/>
  </w:num>
  <w:num w:numId="33" w16cid:durableId="1066876891">
    <w:abstractNumId w:val="16"/>
  </w:num>
  <w:num w:numId="34" w16cid:durableId="705254676">
    <w:abstractNumId w:val="50"/>
  </w:num>
  <w:num w:numId="35" w16cid:durableId="350029896">
    <w:abstractNumId w:val="12"/>
  </w:num>
  <w:num w:numId="36" w16cid:durableId="1930772236">
    <w:abstractNumId w:val="43"/>
  </w:num>
  <w:num w:numId="37" w16cid:durableId="683557204">
    <w:abstractNumId w:val="46"/>
  </w:num>
  <w:num w:numId="38" w16cid:durableId="1843424922">
    <w:abstractNumId w:val="47"/>
  </w:num>
  <w:num w:numId="39" w16cid:durableId="425154370">
    <w:abstractNumId w:val="33"/>
  </w:num>
  <w:num w:numId="40" w16cid:durableId="489911721">
    <w:abstractNumId w:val="28"/>
  </w:num>
  <w:num w:numId="41" w16cid:durableId="1612740526">
    <w:abstractNumId w:val="20"/>
  </w:num>
  <w:num w:numId="42" w16cid:durableId="135685596">
    <w:abstractNumId w:val="38"/>
  </w:num>
  <w:num w:numId="43" w16cid:durableId="677540115">
    <w:abstractNumId w:val="48"/>
  </w:num>
  <w:num w:numId="44" w16cid:durableId="66997041">
    <w:abstractNumId w:val="27"/>
  </w:num>
  <w:num w:numId="45" w16cid:durableId="399207788">
    <w:abstractNumId w:val="39"/>
  </w:num>
  <w:num w:numId="46" w16cid:durableId="256989752">
    <w:abstractNumId w:val="29"/>
  </w:num>
  <w:num w:numId="47" w16cid:durableId="428474374">
    <w:abstractNumId w:val="42"/>
  </w:num>
  <w:num w:numId="48" w16cid:durableId="1427455618">
    <w:abstractNumId w:val="4"/>
  </w:num>
  <w:num w:numId="49" w16cid:durableId="1859126132">
    <w:abstractNumId w:val="37"/>
  </w:num>
  <w:num w:numId="50" w16cid:durableId="467405741">
    <w:abstractNumId w:val="13"/>
  </w:num>
  <w:num w:numId="51" w16cid:durableId="89275148">
    <w:abstractNumId w:val="8"/>
  </w:num>
  <w:num w:numId="52" w16cid:durableId="448159383">
    <w:abstractNumId w:val="31"/>
  </w:num>
  <w:num w:numId="53" w16cid:durableId="1630090469">
    <w:abstractNumId w:val="6"/>
  </w:num>
  <w:num w:numId="54" w16cid:durableId="226845007">
    <w:abstractNumId w:val="0"/>
  </w:num>
  <w:num w:numId="55" w16cid:durableId="1731927686">
    <w:abstractNumId w:val="44"/>
  </w:num>
  <w:num w:numId="56" w16cid:durableId="1176071034">
    <w:abstractNumId w:val="18"/>
  </w:num>
  <w:num w:numId="57" w16cid:durableId="1384451885">
    <w:abstractNumId w:val="4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7E4"/>
    <w:rsid w:val="000823FD"/>
    <w:rsid w:val="002F47A8"/>
    <w:rsid w:val="00847217"/>
    <w:rsid w:val="00880DEE"/>
    <w:rsid w:val="009A36A9"/>
    <w:rsid w:val="00BE77E4"/>
    <w:rsid w:val="00C57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F0B5"/>
  <w15:chartTrackingRefBased/>
  <w15:docId w15:val="{75BAF1DD-D874-4E71-81D5-4B4EFA95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77E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link w:val="Heading5Char"/>
    <w:uiPriority w:val="9"/>
    <w:qFormat/>
    <w:rsid w:val="00BE77E4"/>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BE77E4"/>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77E4"/>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BE77E4"/>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BE77E4"/>
    <w:rPr>
      <w:rFonts w:ascii="Times New Roman" w:eastAsia="Times New Roman" w:hAnsi="Times New Roman" w:cs="Times New Roman"/>
      <w:b/>
      <w:bCs/>
      <w:kern w:val="0"/>
      <w:sz w:val="15"/>
      <w:szCs w:val="15"/>
      <w:lang w:eastAsia="en-IN"/>
      <w14:ligatures w14:val="none"/>
    </w:rPr>
  </w:style>
  <w:style w:type="paragraph" w:customStyle="1" w:styleId="msonormal0">
    <w:name w:val="msonormal"/>
    <w:basedOn w:val="Normal"/>
    <w:rsid w:val="00BE77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E77E4"/>
    <w:rPr>
      <w:b/>
      <w:bCs/>
    </w:rPr>
  </w:style>
  <w:style w:type="paragraph" w:styleId="NormalWeb">
    <w:name w:val="Normal (Web)"/>
    <w:basedOn w:val="Normal"/>
    <w:uiPriority w:val="99"/>
    <w:semiHidden/>
    <w:unhideWhenUsed/>
    <w:rsid w:val="00BE77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E77E4"/>
    <w:rPr>
      <w:rFonts w:ascii="Courier New" w:eastAsia="Times New Roman" w:hAnsi="Courier New" w:cs="Courier New"/>
      <w:sz w:val="20"/>
      <w:szCs w:val="20"/>
    </w:rPr>
  </w:style>
  <w:style w:type="character" w:customStyle="1" w:styleId="flex">
    <w:name w:val="flex"/>
    <w:basedOn w:val="DefaultParagraphFont"/>
    <w:rsid w:val="00BE77E4"/>
  </w:style>
  <w:style w:type="character" w:customStyle="1" w:styleId="hidden">
    <w:name w:val="hidden"/>
    <w:basedOn w:val="DefaultParagraphFont"/>
    <w:rsid w:val="00BE7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87404">
      <w:bodyDiv w:val="1"/>
      <w:marLeft w:val="0"/>
      <w:marRight w:val="0"/>
      <w:marTop w:val="0"/>
      <w:marBottom w:val="0"/>
      <w:divBdr>
        <w:top w:val="none" w:sz="0" w:space="0" w:color="auto"/>
        <w:left w:val="none" w:sz="0" w:space="0" w:color="auto"/>
        <w:bottom w:val="none" w:sz="0" w:space="0" w:color="auto"/>
        <w:right w:val="none" w:sz="0" w:space="0" w:color="auto"/>
      </w:divBdr>
      <w:divsChild>
        <w:div w:id="319698396">
          <w:marLeft w:val="0"/>
          <w:marRight w:val="0"/>
          <w:marTop w:val="0"/>
          <w:marBottom w:val="0"/>
          <w:divBdr>
            <w:top w:val="none" w:sz="0" w:space="0" w:color="auto"/>
            <w:left w:val="none" w:sz="0" w:space="0" w:color="auto"/>
            <w:bottom w:val="none" w:sz="0" w:space="0" w:color="auto"/>
            <w:right w:val="none" w:sz="0" w:space="0" w:color="auto"/>
          </w:divBdr>
          <w:divsChild>
            <w:div w:id="1550145793">
              <w:marLeft w:val="0"/>
              <w:marRight w:val="0"/>
              <w:marTop w:val="0"/>
              <w:marBottom w:val="0"/>
              <w:divBdr>
                <w:top w:val="none" w:sz="0" w:space="0" w:color="auto"/>
                <w:left w:val="none" w:sz="0" w:space="0" w:color="auto"/>
                <w:bottom w:val="none" w:sz="0" w:space="0" w:color="auto"/>
                <w:right w:val="none" w:sz="0" w:space="0" w:color="auto"/>
              </w:divBdr>
              <w:divsChild>
                <w:div w:id="372655702">
                  <w:marLeft w:val="0"/>
                  <w:marRight w:val="0"/>
                  <w:marTop w:val="0"/>
                  <w:marBottom w:val="0"/>
                  <w:divBdr>
                    <w:top w:val="none" w:sz="0" w:space="0" w:color="auto"/>
                    <w:left w:val="none" w:sz="0" w:space="0" w:color="auto"/>
                    <w:bottom w:val="none" w:sz="0" w:space="0" w:color="auto"/>
                    <w:right w:val="none" w:sz="0" w:space="0" w:color="auto"/>
                  </w:divBdr>
                  <w:divsChild>
                    <w:div w:id="500631029">
                      <w:marLeft w:val="0"/>
                      <w:marRight w:val="0"/>
                      <w:marTop w:val="0"/>
                      <w:marBottom w:val="0"/>
                      <w:divBdr>
                        <w:top w:val="none" w:sz="0" w:space="0" w:color="auto"/>
                        <w:left w:val="none" w:sz="0" w:space="0" w:color="auto"/>
                        <w:bottom w:val="none" w:sz="0" w:space="0" w:color="auto"/>
                        <w:right w:val="none" w:sz="0" w:space="0" w:color="auto"/>
                      </w:divBdr>
                      <w:divsChild>
                        <w:div w:id="1481382094">
                          <w:marLeft w:val="0"/>
                          <w:marRight w:val="0"/>
                          <w:marTop w:val="0"/>
                          <w:marBottom w:val="0"/>
                          <w:divBdr>
                            <w:top w:val="none" w:sz="0" w:space="0" w:color="auto"/>
                            <w:left w:val="none" w:sz="0" w:space="0" w:color="auto"/>
                            <w:bottom w:val="none" w:sz="0" w:space="0" w:color="auto"/>
                            <w:right w:val="none" w:sz="0" w:space="0" w:color="auto"/>
                          </w:divBdr>
                          <w:divsChild>
                            <w:div w:id="154221995">
                              <w:marLeft w:val="0"/>
                              <w:marRight w:val="0"/>
                              <w:marTop w:val="0"/>
                              <w:marBottom w:val="0"/>
                              <w:divBdr>
                                <w:top w:val="none" w:sz="0" w:space="0" w:color="auto"/>
                                <w:left w:val="none" w:sz="0" w:space="0" w:color="auto"/>
                                <w:bottom w:val="none" w:sz="0" w:space="0" w:color="auto"/>
                                <w:right w:val="none" w:sz="0" w:space="0" w:color="auto"/>
                              </w:divBdr>
                              <w:divsChild>
                                <w:div w:id="397091893">
                                  <w:marLeft w:val="0"/>
                                  <w:marRight w:val="0"/>
                                  <w:marTop w:val="0"/>
                                  <w:marBottom w:val="0"/>
                                  <w:divBdr>
                                    <w:top w:val="none" w:sz="0" w:space="0" w:color="auto"/>
                                    <w:left w:val="none" w:sz="0" w:space="0" w:color="auto"/>
                                    <w:bottom w:val="none" w:sz="0" w:space="0" w:color="auto"/>
                                    <w:right w:val="none" w:sz="0" w:space="0" w:color="auto"/>
                                  </w:divBdr>
                                  <w:divsChild>
                                    <w:div w:id="8210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343413">
          <w:marLeft w:val="0"/>
          <w:marRight w:val="0"/>
          <w:marTop w:val="0"/>
          <w:marBottom w:val="0"/>
          <w:divBdr>
            <w:top w:val="none" w:sz="0" w:space="0" w:color="auto"/>
            <w:left w:val="none" w:sz="0" w:space="0" w:color="auto"/>
            <w:bottom w:val="none" w:sz="0" w:space="0" w:color="auto"/>
            <w:right w:val="none" w:sz="0" w:space="0" w:color="auto"/>
          </w:divBdr>
          <w:divsChild>
            <w:div w:id="1991402282">
              <w:marLeft w:val="0"/>
              <w:marRight w:val="0"/>
              <w:marTop w:val="0"/>
              <w:marBottom w:val="0"/>
              <w:divBdr>
                <w:top w:val="none" w:sz="0" w:space="0" w:color="auto"/>
                <w:left w:val="none" w:sz="0" w:space="0" w:color="auto"/>
                <w:bottom w:val="none" w:sz="0" w:space="0" w:color="auto"/>
                <w:right w:val="none" w:sz="0" w:space="0" w:color="auto"/>
              </w:divBdr>
              <w:divsChild>
                <w:div w:id="1372801896">
                  <w:marLeft w:val="0"/>
                  <w:marRight w:val="0"/>
                  <w:marTop w:val="0"/>
                  <w:marBottom w:val="0"/>
                  <w:divBdr>
                    <w:top w:val="none" w:sz="0" w:space="0" w:color="auto"/>
                    <w:left w:val="none" w:sz="0" w:space="0" w:color="auto"/>
                    <w:bottom w:val="none" w:sz="0" w:space="0" w:color="auto"/>
                    <w:right w:val="none" w:sz="0" w:space="0" w:color="auto"/>
                  </w:divBdr>
                  <w:divsChild>
                    <w:div w:id="1411200546">
                      <w:marLeft w:val="0"/>
                      <w:marRight w:val="0"/>
                      <w:marTop w:val="0"/>
                      <w:marBottom w:val="0"/>
                      <w:divBdr>
                        <w:top w:val="none" w:sz="0" w:space="0" w:color="auto"/>
                        <w:left w:val="none" w:sz="0" w:space="0" w:color="auto"/>
                        <w:bottom w:val="none" w:sz="0" w:space="0" w:color="auto"/>
                        <w:right w:val="none" w:sz="0" w:space="0" w:color="auto"/>
                      </w:divBdr>
                      <w:divsChild>
                        <w:div w:id="1354451568">
                          <w:marLeft w:val="0"/>
                          <w:marRight w:val="0"/>
                          <w:marTop w:val="0"/>
                          <w:marBottom w:val="0"/>
                          <w:divBdr>
                            <w:top w:val="none" w:sz="0" w:space="0" w:color="auto"/>
                            <w:left w:val="none" w:sz="0" w:space="0" w:color="auto"/>
                            <w:bottom w:val="none" w:sz="0" w:space="0" w:color="auto"/>
                            <w:right w:val="none" w:sz="0" w:space="0" w:color="auto"/>
                          </w:divBdr>
                          <w:divsChild>
                            <w:div w:id="632635966">
                              <w:marLeft w:val="0"/>
                              <w:marRight w:val="0"/>
                              <w:marTop w:val="0"/>
                              <w:marBottom w:val="0"/>
                              <w:divBdr>
                                <w:top w:val="none" w:sz="0" w:space="0" w:color="auto"/>
                                <w:left w:val="none" w:sz="0" w:space="0" w:color="auto"/>
                                <w:bottom w:val="none" w:sz="0" w:space="0" w:color="auto"/>
                                <w:right w:val="none" w:sz="0" w:space="0" w:color="auto"/>
                              </w:divBdr>
                              <w:divsChild>
                                <w:div w:id="923758517">
                                  <w:marLeft w:val="0"/>
                                  <w:marRight w:val="0"/>
                                  <w:marTop w:val="0"/>
                                  <w:marBottom w:val="0"/>
                                  <w:divBdr>
                                    <w:top w:val="none" w:sz="0" w:space="0" w:color="auto"/>
                                    <w:left w:val="none" w:sz="0" w:space="0" w:color="auto"/>
                                    <w:bottom w:val="none" w:sz="0" w:space="0" w:color="auto"/>
                                    <w:right w:val="none" w:sz="0" w:space="0" w:color="auto"/>
                                  </w:divBdr>
                                  <w:divsChild>
                                    <w:div w:id="141235056">
                                      <w:marLeft w:val="0"/>
                                      <w:marRight w:val="0"/>
                                      <w:marTop w:val="0"/>
                                      <w:marBottom w:val="0"/>
                                      <w:divBdr>
                                        <w:top w:val="none" w:sz="0" w:space="0" w:color="auto"/>
                                        <w:left w:val="none" w:sz="0" w:space="0" w:color="auto"/>
                                        <w:bottom w:val="none" w:sz="0" w:space="0" w:color="auto"/>
                                        <w:right w:val="none" w:sz="0" w:space="0" w:color="auto"/>
                                      </w:divBdr>
                                      <w:divsChild>
                                        <w:div w:id="14998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617981">
          <w:marLeft w:val="0"/>
          <w:marRight w:val="0"/>
          <w:marTop w:val="0"/>
          <w:marBottom w:val="0"/>
          <w:divBdr>
            <w:top w:val="none" w:sz="0" w:space="0" w:color="auto"/>
            <w:left w:val="none" w:sz="0" w:space="0" w:color="auto"/>
            <w:bottom w:val="none" w:sz="0" w:space="0" w:color="auto"/>
            <w:right w:val="none" w:sz="0" w:space="0" w:color="auto"/>
          </w:divBdr>
          <w:divsChild>
            <w:div w:id="1223181085">
              <w:marLeft w:val="0"/>
              <w:marRight w:val="0"/>
              <w:marTop w:val="0"/>
              <w:marBottom w:val="0"/>
              <w:divBdr>
                <w:top w:val="none" w:sz="0" w:space="0" w:color="auto"/>
                <w:left w:val="none" w:sz="0" w:space="0" w:color="auto"/>
                <w:bottom w:val="none" w:sz="0" w:space="0" w:color="auto"/>
                <w:right w:val="none" w:sz="0" w:space="0" w:color="auto"/>
              </w:divBdr>
              <w:divsChild>
                <w:div w:id="1947081881">
                  <w:marLeft w:val="0"/>
                  <w:marRight w:val="0"/>
                  <w:marTop w:val="0"/>
                  <w:marBottom w:val="0"/>
                  <w:divBdr>
                    <w:top w:val="none" w:sz="0" w:space="0" w:color="auto"/>
                    <w:left w:val="none" w:sz="0" w:space="0" w:color="auto"/>
                    <w:bottom w:val="none" w:sz="0" w:space="0" w:color="auto"/>
                    <w:right w:val="none" w:sz="0" w:space="0" w:color="auto"/>
                  </w:divBdr>
                  <w:divsChild>
                    <w:div w:id="119878602">
                      <w:marLeft w:val="0"/>
                      <w:marRight w:val="0"/>
                      <w:marTop w:val="0"/>
                      <w:marBottom w:val="0"/>
                      <w:divBdr>
                        <w:top w:val="none" w:sz="0" w:space="0" w:color="auto"/>
                        <w:left w:val="none" w:sz="0" w:space="0" w:color="auto"/>
                        <w:bottom w:val="none" w:sz="0" w:space="0" w:color="auto"/>
                        <w:right w:val="none" w:sz="0" w:space="0" w:color="auto"/>
                      </w:divBdr>
                      <w:divsChild>
                        <w:div w:id="1231576054">
                          <w:marLeft w:val="0"/>
                          <w:marRight w:val="0"/>
                          <w:marTop w:val="0"/>
                          <w:marBottom w:val="0"/>
                          <w:divBdr>
                            <w:top w:val="none" w:sz="0" w:space="0" w:color="auto"/>
                            <w:left w:val="none" w:sz="0" w:space="0" w:color="auto"/>
                            <w:bottom w:val="none" w:sz="0" w:space="0" w:color="auto"/>
                            <w:right w:val="none" w:sz="0" w:space="0" w:color="auto"/>
                          </w:divBdr>
                          <w:divsChild>
                            <w:div w:id="1059281524">
                              <w:marLeft w:val="0"/>
                              <w:marRight w:val="0"/>
                              <w:marTop w:val="0"/>
                              <w:marBottom w:val="0"/>
                              <w:divBdr>
                                <w:top w:val="none" w:sz="0" w:space="0" w:color="auto"/>
                                <w:left w:val="none" w:sz="0" w:space="0" w:color="auto"/>
                                <w:bottom w:val="none" w:sz="0" w:space="0" w:color="auto"/>
                                <w:right w:val="none" w:sz="0" w:space="0" w:color="auto"/>
                              </w:divBdr>
                              <w:divsChild>
                                <w:div w:id="2005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73028">
                  <w:marLeft w:val="0"/>
                  <w:marRight w:val="0"/>
                  <w:marTop w:val="0"/>
                  <w:marBottom w:val="0"/>
                  <w:divBdr>
                    <w:top w:val="none" w:sz="0" w:space="0" w:color="auto"/>
                    <w:left w:val="none" w:sz="0" w:space="0" w:color="auto"/>
                    <w:bottom w:val="none" w:sz="0" w:space="0" w:color="auto"/>
                    <w:right w:val="none" w:sz="0" w:space="0" w:color="auto"/>
                  </w:divBdr>
                  <w:divsChild>
                    <w:div w:id="1216969833">
                      <w:marLeft w:val="0"/>
                      <w:marRight w:val="0"/>
                      <w:marTop w:val="0"/>
                      <w:marBottom w:val="0"/>
                      <w:divBdr>
                        <w:top w:val="none" w:sz="0" w:space="0" w:color="auto"/>
                        <w:left w:val="none" w:sz="0" w:space="0" w:color="auto"/>
                        <w:bottom w:val="none" w:sz="0" w:space="0" w:color="auto"/>
                        <w:right w:val="none" w:sz="0" w:space="0" w:color="auto"/>
                      </w:divBdr>
                      <w:divsChild>
                        <w:div w:id="620264215">
                          <w:marLeft w:val="0"/>
                          <w:marRight w:val="0"/>
                          <w:marTop w:val="0"/>
                          <w:marBottom w:val="0"/>
                          <w:divBdr>
                            <w:top w:val="none" w:sz="0" w:space="0" w:color="auto"/>
                            <w:left w:val="none" w:sz="0" w:space="0" w:color="auto"/>
                            <w:bottom w:val="none" w:sz="0" w:space="0" w:color="auto"/>
                            <w:right w:val="none" w:sz="0" w:space="0" w:color="auto"/>
                          </w:divBdr>
                          <w:divsChild>
                            <w:div w:id="645356518">
                              <w:marLeft w:val="0"/>
                              <w:marRight w:val="0"/>
                              <w:marTop w:val="0"/>
                              <w:marBottom w:val="0"/>
                              <w:divBdr>
                                <w:top w:val="none" w:sz="0" w:space="0" w:color="auto"/>
                                <w:left w:val="none" w:sz="0" w:space="0" w:color="auto"/>
                                <w:bottom w:val="none" w:sz="0" w:space="0" w:color="auto"/>
                                <w:right w:val="none" w:sz="0" w:space="0" w:color="auto"/>
                              </w:divBdr>
                              <w:divsChild>
                                <w:div w:id="1800536452">
                                  <w:marLeft w:val="0"/>
                                  <w:marRight w:val="0"/>
                                  <w:marTop w:val="0"/>
                                  <w:marBottom w:val="0"/>
                                  <w:divBdr>
                                    <w:top w:val="none" w:sz="0" w:space="0" w:color="auto"/>
                                    <w:left w:val="none" w:sz="0" w:space="0" w:color="auto"/>
                                    <w:bottom w:val="none" w:sz="0" w:space="0" w:color="auto"/>
                                    <w:right w:val="none" w:sz="0" w:space="0" w:color="auto"/>
                                  </w:divBdr>
                                  <w:divsChild>
                                    <w:div w:id="8609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926224">
          <w:marLeft w:val="0"/>
          <w:marRight w:val="0"/>
          <w:marTop w:val="0"/>
          <w:marBottom w:val="0"/>
          <w:divBdr>
            <w:top w:val="none" w:sz="0" w:space="0" w:color="auto"/>
            <w:left w:val="none" w:sz="0" w:space="0" w:color="auto"/>
            <w:bottom w:val="none" w:sz="0" w:space="0" w:color="auto"/>
            <w:right w:val="none" w:sz="0" w:space="0" w:color="auto"/>
          </w:divBdr>
          <w:divsChild>
            <w:div w:id="594635141">
              <w:marLeft w:val="0"/>
              <w:marRight w:val="0"/>
              <w:marTop w:val="0"/>
              <w:marBottom w:val="0"/>
              <w:divBdr>
                <w:top w:val="none" w:sz="0" w:space="0" w:color="auto"/>
                <w:left w:val="none" w:sz="0" w:space="0" w:color="auto"/>
                <w:bottom w:val="none" w:sz="0" w:space="0" w:color="auto"/>
                <w:right w:val="none" w:sz="0" w:space="0" w:color="auto"/>
              </w:divBdr>
              <w:divsChild>
                <w:div w:id="1582063483">
                  <w:marLeft w:val="0"/>
                  <w:marRight w:val="0"/>
                  <w:marTop w:val="0"/>
                  <w:marBottom w:val="0"/>
                  <w:divBdr>
                    <w:top w:val="none" w:sz="0" w:space="0" w:color="auto"/>
                    <w:left w:val="none" w:sz="0" w:space="0" w:color="auto"/>
                    <w:bottom w:val="none" w:sz="0" w:space="0" w:color="auto"/>
                    <w:right w:val="none" w:sz="0" w:space="0" w:color="auto"/>
                  </w:divBdr>
                  <w:divsChild>
                    <w:div w:id="400173972">
                      <w:marLeft w:val="0"/>
                      <w:marRight w:val="0"/>
                      <w:marTop w:val="0"/>
                      <w:marBottom w:val="0"/>
                      <w:divBdr>
                        <w:top w:val="none" w:sz="0" w:space="0" w:color="auto"/>
                        <w:left w:val="none" w:sz="0" w:space="0" w:color="auto"/>
                        <w:bottom w:val="none" w:sz="0" w:space="0" w:color="auto"/>
                        <w:right w:val="none" w:sz="0" w:space="0" w:color="auto"/>
                      </w:divBdr>
                      <w:divsChild>
                        <w:div w:id="84806390">
                          <w:marLeft w:val="0"/>
                          <w:marRight w:val="0"/>
                          <w:marTop w:val="0"/>
                          <w:marBottom w:val="0"/>
                          <w:divBdr>
                            <w:top w:val="none" w:sz="0" w:space="0" w:color="auto"/>
                            <w:left w:val="none" w:sz="0" w:space="0" w:color="auto"/>
                            <w:bottom w:val="none" w:sz="0" w:space="0" w:color="auto"/>
                            <w:right w:val="none" w:sz="0" w:space="0" w:color="auto"/>
                          </w:divBdr>
                          <w:divsChild>
                            <w:div w:id="1387489534">
                              <w:marLeft w:val="0"/>
                              <w:marRight w:val="0"/>
                              <w:marTop w:val="0"/>
                              <w:marBottom w:val="0"/>
                              <w:divBdr>
                                <w:top w:val="none" w:sz="0" w:space="0" w:color="auto"/>
                                <w:left w:val="none" w:sz="0" w:space="0" w:color="auto"/>
                                <w:bottom w:val="none" w:sz="0" w:space="0" w:color="auto"/>
                                <w:right w:val="none" w:sz="0" w:space="0" w:color="auto"/>
                              </w:divBdr>
                              <w:divsChild>
                                <w:div w:id="688095226">
                                  <w:marLeft w:val="0"/>
                                  <w:marRight w:val="0"/>
                                  <w:marTop w:val="0"/>
                                  <w:marBottom w:val="0"/>
                                  <w:divBdr>
                                    <w:top w:val="none" w:sz="0" w:space="0" w:color="auto"/>
                                    <w:left w:val="none" w:sz="0" w:space="0" w:color="auto"/>
                                    <w:bottom w:val="none" w:sz="0" w:space="0" w:color="auto"/>
                                    <w:right w:val="none" w:sz="0" w:space="0" w:color="auto"/>
                                  </w:divBdr>
                                  <w:divsChild>
                                    <w:div w:id="1631741283">
                                      <w:marLeft w:val="0"/>
                                      <w:marRight w:val="0"/>
                                      <w:marTop w:val="0"/>
                                      <w:marBottom w:val="0"/>
                                      <w:divBdr>
                                        <w:top w:val="none" w:sz="0" w:space="0" w:color="auto"/>
                                        <w:left w:val="none" w:sz="0" w:space="0" w:color="auto"/>
                                        <w:bottom w:val="none" w:sz="0" w:space="0" w:color="auto"/>
                                        <w:right w:val="none" w:sz="0" w:space="0" w:color="auto"/>
                                      </w:divBdr>
                                      <w:divsChild>
                                        <w:div w:id="4166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616728">
          <w:marLeft w:val="0"/>
          <w:marRight w:val="0"/>
          <w:marTop w:val="0"/>
          <w:marBottom w:val="0"/>
          <w:divBdr>
            <w:top w:val="none" w:sz="0" w:space="0" w:color="auto"/>
            <w:left w:val="none" w:sz="0" w:space="0" w:color="auto"/>
            <w:bottom w:val="none" w:sz="0" w:space="0" w:color="auto"/>
            <w:right w:val="none" w:sz="0" w:space="0" w:color="auto"/>
          </w:divBdr>
          <w:divsChild>
            <w:div w:id="882332981">
              <w:marLeft w:val="0"/>
              <w:marRight w:val="0"/>
              <w:marTop w:val="0"/>
              <w:marBottom w:val="0"/>
              <w:divBdr>
                <w:top w:val="none" w:sz="0" w:space="0" w:color="auto"/>
                <w:left w:val="none" w:sz="0" w:space="0" w:color="auto"/>
                <w:bottom w:val="none" w:sz="0" w:space="0" w:color="auto"/>
                <w:right w:val="none" w:sz="0" w:space="0" w:color="auto"/>
              </w:divBdr>
              <w:divsChild>
                <w:div w:id="14616739">
                  <w:marLeft w:val="0"/>
                  <w:marRight w:val="0"/>
                  <w:marTop w:val="0"/>
                  <w:marBottom w:val="0"/>
                  <w:divBdr>
                    <w:top w:val="none" w:sz="0" w:space="0" w:color="auto"/>
                    <w:left w:val="none" w:sz="0" w:space="0" w:color="auto"/>
                    <w:bottom w:val="none" w:sz="0" w:space="0" w:color="auto"/>
                    <w:right w:val="none" w:sz="0" w:space="0" w:color="auto"/>
                  </w:divBdr>
                  <w:divsChild>
                    <w:div w:id="1141650082">
                      <w:marLeft w:val="0"/>
                      <w:marRight w:val="0"/>
                      <w:marTop w:val="0"/>
                      <w:marBottom w:val="0"/>
                      <w:divBdr>
                        <w:top w:val="none" w:sz="0" w:space="0" w:color="auto"/>
                        <w:left w:val="none" w:sz="0" w:space="0" w:color="auto"/>
                        <w:bottom w:val="none" w:sz="0" w:space="0" w:color="auto"/>
                        <w:right w:val="none" w:sz="0" w:space="0" w:color="auto"/>
                      </w:divBdr>
                      <w:divsChild>
                        <w:div w:id="1450079595">
                          <w:marLeft w:val="0"/>
                          <w:marRight w:val="0"/>
                          <w:marTop w:val="0"/>
                          <w:marBottom w:val="0"/>
                          <w:divBdr>
                            <w:top w:val="none" w:sz="0" w:space="0" w:color="auto"/>
                            <w:left w:val="none" w:sz="0" w:space="0" w:color="auto"/>
                            <w:bottom w:val="none" w:sz="0" w:space="0" w:color="auto"/>
                            <w:right w:val="none" w:sz="0" w:space="0" w:color="auto"/>
                          </w:divBdr>
                          <w:divsChild>
                            <w:div w:id="1332172244">
                              <w:marLeft w:val="0"/>
                              <w:marRight w:val="0"/>
                              <w:marTop w:val="0"/>
                              <w:marBottom w:val="0"/>
                              <w:divBdr>
                                <w:top w:val="none" w:sz="0" w:space="0" w:color="auto"/>
                                <w:left w:val="none" w:sz="0" w:space="0" w:color="auto"/>
                                <w:bottom w:val="none" w:sz="0" w:space="0" w:color="auto"/>
                                <w:right w:val="none" w:sz="0" w:space="0" w:color="auto"/>
                              </w:divBdr>
                              <w:divsChild>
                                <w:div w:id="16811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95917">
                  <w:marLeft w:val="0"/>
                  <w:marRight w:val="0"/>
                  <w:marTop w:val="0"/>
                  <w:marBottom w:val="0"/>
                  <w:divBdr>
                    <w:top w:val="none" w:sz="0" w:space="0" w:color="auto"/>
                    <w:left w:val="none" w:sz="0" w:space="0" w:color="auto"/>
                    <w:bottom w:val="none" w:sz="0" w:space="0" w:color="auto"/>
                    <w:right w:val="none" w:sz="0" w:space="0" w:color="auto"/>
                  </w:divBdr>
                  <w:divsChild>
                    <w:div w:id="824320159">
                      <w:marLeft w:val="0"/>
                      <w:marRight w:val="0"/>
                      <w:marTop w:val="0"/>
                      <w:marBottom w:val="0"/>
                      <w:divBdr>
                        <w:top w:val="none" w:sz="0" w:space="0" w:color="auto"/>
                        <w:left w:val="none" w:sz="0" w:space="0" w:color="auto"/>
                        <w:bottom w:val="none" w:sz="0" w:space="0" w:color="auto"/>
                        <w:right w:val="none" w:sz="0" w:space="0" w:color="auto"/>
                      </w:divBdr>
                      <w:divsChild>
                        <w:div w:id="1641619236">
                          <w:marLeft w:val="0"/>
                          <w:marRight w:val="0"/>
                          <w:marTop w:val="0"/>
                          <w:marBottom w:val="0"/>
                          <w:divBdr>
                            <w:top w:val="none" w:sz="0" w:space="0" w:color="auto"/>
                            <w:left w:val="none" w:sz="0" w:space="0" w:color="auto"/>
                            <w:bottom w:val="none" w:sz="0" w:space="0" w:color="auto"/>
                            <w:right w:val="none" w:sz="0" w:space="0" w:color="auto"/>
                          </w:divBdr>
                          <w:divsChild>
                            <w:div w:id="1326401440">
                              <w:marLeft w:val="0"/>
                              <w:marRight w:val="0"/>
                              <w:marTop w:val="0"/>
                              <w:marBottom w:val="0"/>
                              <w:divBdr>
                                <w:top w:val="none" w:sz="0" w:space="0" w:color="auto"/>
                                <w:left w:val="none" w:sz="0" w:space="0" w:color="auto"/>
                                <w:bottom w:val="none" w:sz="0" w:space="0" w:color="auto"/>
                                <w:right w:val="none" w:sz="0" w:space="0" w:color="auto"/>
                              </w:divBdr>
                              <w:divsChild>
                                <w:div w:id="1576747705">
                                  <w:marLeft w:val="0"/>
                                  <w:marRight w:val="0"/>
                                  <w:marTop w:val="0"/>
                                  <w:marBottom w:val="0"/>
                                  <w:divBdr>
                                    <w:top w:val="none" w:sz="0" w:space="0" w:color="auto"/>
                                    <w:left w:val="none" w:sz="0" w:space="0" w:color="auto"/>
                                    <w:bottom w:val="none" w:sz="0" w:space="0" w:color="auto"/>
                                    <w:right w:val="none" w:sz="0" w:space="0" w:color="auto"/>
                                  </w:divBdr>
                                  <w:divsChild>
                                    <w:div w:id="2764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001893">
          <w:marLeft w:val="0"/>
          <w:marRight w:val="0"/>
          <w:marTop w:val="0"/>
          <w:marBottom w:val="0"/>
          <w:divBdr>
            <w:top w:val="none" w:sz="0" w:space="0" w:color="auto"/>
            <w:left w:val="none" w:sz="0" w:space="0" w:color="auto"/>
            <w:bottom w:val="none" w:sz="0" w:space="0" w:color="auto"/>
            <w:right w:val="none" w:sz="0" w:space="0" w:color="auto"/>
          </w:divBdr>
          <w:divsChild>
            <w:div w:id="180902722">
              <w:marLeft w:val="0"/>
              <w:marRight w:val="0"/>
              <w:marTop w:val="0"/>
              <w:marBottom w:val="0"/>
              <w:divBdr>
                <w:top w:val="none" w:sz="0" w:space="0" w:color="auto"/>
                <w:left w:val="none" w:sz="0" w:space="0" w:color="auto"/>
                <w:bottom w:val="none" w:sz="0" w:space="0" w:color="auto"/>
                <w:right w:val="none" w:sz="0" w:space="0" w:color="auto"/>
              </w:divBdr>
              <w:divsChild>
                <w:div w:id="286591744">
                  <w:marLeft w:val="0"/>
                  <w:marRight w:val="0"/>
                  <w:marTop w:val="0"/>
                  <w:marBottom w:val="0"/>
                  <w:divBdr>
                    <w:top w:val="none" w:sz="0" w:space="0" w:color="auto"/>
                    <w:left w:val="none" w:sz="0" w:space="0" w:color="auto"/>
                    <w:bottom w:val="none" w:sz="0" w:space="0" w:color="auto"/>
                    <w:right w:val="none" w:sz="0" w:space="0" w:color="auto"/>
                  </w:divBdr>
                  <w:divsChild>
                    <w:div w:id="1297955027">
                      <w:marLeft w:val="0"/>
                      <w:marRight w:val="0"/>
                      <w:marTop w:val="0"/>
                      <w:marBottom w:val="0"/>
                      <w:divBdr>
                        <w:top w:val="none" w:sz="0" w:space="0" w:color="auto"/>
                        <w:left w:val="none" w:sz="0" w:space="0" w:color="auto"/>
                        <w:bottom w:val="none" w:sz="0" w:space="0" w:color="auto"/>
                        <w:right w:val="none" w:sz="0" w:space="0" w:color="auto"/>
                      </w:divBdr>
                      <w:divsChild>
                        <w:div w:id="1643778538">
                          <w:marLeft w:val="0"/>
                          <w:marRight w:val="0"/>
                          <w:marTop w:val="0"/>
                          <w:marBottom w:val="0"/>
                          <w:divBdr>
                            <w:top w:val="none" w:sz="0" w:space="0" w:color="auto"/>
                            <w:left w:val="none" w:sz="0" w:space="0" w:color="auto"/>
                            <w:bottom w:val="none" w:sz="0" w:space="0" w:color="auto"/>
                            <w:right w:val="none" w:sz="0" w:space="0" w:color="auto"/>
                          </w:divBdr>
                          <w:divsChild>
                            <w:div w:id="87966727">
                              <w:marLeft w:val="0"/>
                              <w:marRight w:val="0"/>
                              <w:marTop w:val="0"/>
                              <w:marBottom w:val="0"/>
                              <w:divBdr>
                                <w:top w:val="none" w:sz="0" w:space="0" w:color="auto"/>
                                <w:left w:val="none" w:sz="0" w:space="0" w:color="auto"/>
                                <w:bottom w:val="none" w:sz="0" w:space="0" w:color="auto"/>
                                <w:right w:val="none" w:sz="0" w:space="0" w:color="auto"/>
                              </w:divBdr>
                              <w:divsChild>
                                <w:div w:id="1578250337">
                                  <w:marLeft w:val="0"/>
                                  <w:marRight w:val="0"/>
                                  <w:marTop w:val="0"/>
                                  <w:marBottom w:val="0"/>
                                  <w:divBdr>
                                    <w:top w:val="none" w:sz="0" w:space="0" w:color="auto"/>
                                    <w:left w:val="none" w:sz="0" w:space="0" w:color="auto"/>
                                    <w:bottom w:val="none" w:sz="0" w:space="0" w:color="auto"/>
                                    <w:right w:val="none" w:sz="0" w:space="0" w:color="auto"/>
                                  </w:divBdr>
                                  <w:divsChild>
                                    <w:div w:id="1808236102">
                                      <w:marLeft w:val="0"/>
                                      <w:marRight w:val="0"/>
                                      <w:marTop w:val="0"/>
                                      <w:marBottom w:val="0"/>
                                      <w:divBdr>
                                        <w:top w:val="none" w:sz="0" w:space="0" w:color="auto"/>
                                        <w:left w:val="none" w:sz="0" w:space="0" w:color="auto"/>
                                        <w:bottom w:val="none" w:sz="0" w:space="0" w:color="auto"/>
                                        <w:right w:val="none" w:sz="0" w:space="0" w:color="auto"/>
                                      </w:divBdr>
                                      <w:divsChild>
                                        <w:div w:id="9014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836827">
          <w:marLeft w:val="0"/>
          <w:marRight w:val="0"/>
          <w:marTop w:val="0"/>
          <w:marBottom w:val="0"/>
          <w:divBdr>
            <w:top w:val="none" w:sz="0" w:space="0" w:color="auto"/>
            <w:left w:val="none" w:sz="0" w:space="0" w:color="auto"/>
            <w:bottom w:val="none" w:sz="0" w:space="0" w:color="auto"/>
            <w:right w:val="none" w:sz="0" w:space="0" w:color="auto"/>
          </w:divBdr>
          <w:divsChild>
            <w:div w:id="995642587">
              <w:marLeft w:val="0"/>
              <w:marRight w:val="0"/>
              <w:marTop w:val="0"/>
              <w:marBottom w:val="0"/>
              <w:divBdr>
                <w:top w:val="none" w:sz="0" w:space="0" w:color="auto"/>
                <w:left w:val="none" w:sz="0" w:space="0" w:color="auto"/>
                <w:bottom w:val="none" w:sz="0" w:space="0" w:color="auto"/>
                <w:right w:val="none" w:sz="0" w:space="0" w:color="auto"/>
              </w:divBdr>
              <w:divsChild>
                <w:div w:id="57437400">
                  <w:marLeft w:val="0"/>
                  <w:marRight w:val="0"/>
                  <w:marTop w:val="0"/>
                  <w:marBottom w:val="0"/>
                  <w:divBdr>
                    <w:top w:val="none" w:sz="0" w:space="0" w:color="auto"/>
                    <w:left w:val="none" w:sz="0" w:space="0" w:color="auto"/>
                    <w:bottom w:val="none" w:sz="0" w:space="0" w:color="auto"/>
                    <w:right w:val="none" w:sz="0" w:space="0" w:color="auto"/>
                  </w:divBdr>
                  <w:divsChild>
                    <w:div w:id="1186140174">
                      <w:marLeft w:val="0"/>
                      <w:marRight w:val="0"/>
                      <w:marTop w:val="0"/>
                      <w:marBottom w:val="0"/>
                      <w:divBdr>
                        <w:top w:val="none" w:sz="0" w:space="0" w:color="auto"/>
                        <w:left w:val="none" w:sz="0" w:space="0" w:color="auto"/>
                        <w:bottom w:val="none" w:sz="0" w:space="0" w:color="auto"/>
                        <w:right w:val="none" w:sz="0" w:space="0" w:color="auto"/>
                      </w:divBdr>
                      <w:divsChild>
                        <w:div w:id="1869903685">
                          <w:marLeft w:val="0"/>
                          <w:marRight w:val="0"/>
                          <w:marTop w:val="0"/>
                          <w:marBottom w:val="0"/>
                          <w:divBdr>
                            <w:top w:val="none" w:sz="0" w:space="0" w:color="auto"/>
                            <w:left w:val="none" w:sz="0" w:space="0" w:color="auto"/>
                            <w:bottom w:val="none" w:sz="0" w:space="0" w:color="auto"/>
                            <w:right w:val="none" w:sz="0" w:space="0" w:color="auto"/>
                          </w:divBdr>
                          <w:divsChild>
                            <w:div w:id="1300846501">
                              <w:marLeft w:val="0"/>
                              <w:marRight w:val="0"/>
                              <w:marTop w:val="0"/>
                              <w:marBottom w:val="0"/>
                              <w:divBdr>
                                <w:top w:val="none" w:sz="0" w:space="0" w:color="auto"/>
                                <w:left w:val="none" w:sz="0" w:space="0" w:color="auto"/>
                                <w:bottom w:val="none" w:sz="0" w:space="0" w:color="auto"/>
                                <w:right w:val="none" w:sz="0" w:space="0" w:color="auto"/>
                              </w:divBdr>
                              <w:divsChild>
                                <w:div w:id="9165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410128">
                  <w:marLeft w:val="0"/>
                  <w:marRight w:val="0"/>
                  <w:marTop w:val="0"/>
                  <w:marBottom w:val="0"/>
                  <w:divBdr>
                    <w:top w:val="none" w:sz="0" w:space="0" w:color="auto"/>
                    <w:left w:val="none" w:sz="0" w:space="0" w:color="auto"/>
                    <w:bottom w:val="none" w:sz="0" w:space="0" w:color="auto"/>
                    <w:right w:val="none" w:sz="0" w:space="0" w:color="auto"/>
                  </w:divBdr>
                  <w:divsChild>
                    <w:div w:id="1656840787">
                      <w:marLeft w:val="0"/>
                      <w:marRight w:val="0"/>
                      <w:marTop w:val="0"/>
                      <w:marBottom w:val="0"/>
                      <w:divBdr>
                        <w:top w:val="none" w:sz="0" w:space="0" w:color="auto"/>
                        <w:left w:val="none" w:sz="0" w:space="0" w:color="auto"/>
                        <w:bottom w:val="none" w:sz="0" w:space="0" w:color="auto"/>
                        <w:right w:val="none" w:sz="0" w:space="0" w:color="auto"/>
                      </w:divBdr>
                      <w:divsChild>
                        <w:div w:id="738793680">
                          <w:marLeft w:val="0"/>
                          <w:marRight w:val="0"/>
                          <w:marTop w:val="0"/>
                          <w:marBottom w:val="0"/>
                          <w:divBdr>
                            <w:top w:val="none" w:sz="0" w:space="0" w:color="auto"/>
                            <w:left w:val="none" w:sz="0" w:space="0" w:color="auto"/>
                            <w:bottom w:val="none" w:sz="0" w:space="0" w:color="auto"/>
                            <w:right w:val="none" w:sz="0" w:space="0" w:color="auto"/>
                          </w:divBdr>
                          <w:divsChild>
                            <w:div w:id="138036020">
                              <w:marLeft w:val="0"/>
                              <w:marRight w:val="0"/>
                              <w:marTop w:val="0"/>
                              <w:marBottom w:val="0"/>
                              <w:divBdr>
                                <w:top w:val="none" w:sz="0" w:space="0" w:color="auto"/>
                                <w:left w:val="none" w:sz="0" w:space="0" w:color="auto"/>
                                <w:bottom w:val="none" w:sz="0" w:space="0" w:color="auto"/>
                                <w:right w:val="none" w:sz="0" w:space="0" w:color="auto"/>
                              </w:divBdr>
                              <w:divsChild>
                                <w:div w:id="1789735853">
                                  <w:marLeft w:val="0"/>
                                  <w:marRight w:val="0"/>
                                  <w:marTop w:val="0"/>
                                  <w:marBottom w:val="0"/>
                                  <w:divBdr>
                                    <w:top w:val="none" w:sz="0" w:space="0" w:color="auto"/>
                                    <w:left w:val="none" w:sz="0" w:space="0" w:color="auto"/>
                                    <w:bottom w:val="none" w:sz="0" w:space="0" w:color="auto"/>
                                    <w:right w:val="none" w:sz="0" w:space="0" w:color="auto"/>
                                  </w:divBdr>
                                  <w:divsChild>
                                    <w:div w:id="19566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418811">
          <w:marLeft w:val="0"/>
          <w:marRight w:val="0"/>
          <w:marTop w:val="0"/>
          <w:marBottom w:val="0"/>
          <w:divBdr>
            <w:top w:val="none" w:sz="0" w:space="0" w:color="auto"/>
            <w:left w:val="none" w:sz="0" w:space="0" w:color="auto"/>
            <w:bottom w:val="none" w:sz="0" w:space="0" w:color="auto"/>
            <w:right w:val="none" w:sz="0" w:space="0" w:color="auto"/>
          </w:divBdr>
          <w:divsChild>
            <w:div w:id="231039580">
              <w:marLeft w:val="0"/>
              <w:marRight w:val="0"/>
              <w:marTop w:val="0"/>
              <w:marBottom w:val="0"/>
              <w:divBdr>
                <w:top w:val="none" w:sz="0" w:space="0" w:color="auto"/>
                <w:left w:val="none" w:sz="0" w:space="0" w:color="auto"/>
                <w:bottom w:val="none" w:sz="0" w:space="0" w:color="auto"/>
                <w:right w:val="none" w:sz="0" w:space="0" w:color="auto"/>
              </w:divBdr>
              <w:divsChild>
                <w:div w:id="876352347">
                  <w:marLeft w:val="0"/>
                  <w:marRight w:val="0"/>
                  <w:marTop w:val="0"/>
                  <w:marBottom w:val="0"/>
                  <w:divBdr>
                    <w:top w:val="none" w:sz="0" w:space="0" w:color="auto"/>
                    <w:left w:val="none" w:sz="0" w:space="0" w:color="auto"/>
                    <w:bottom w:val="none" w:sz="0" w:space="0" w:color="auto"/>
                    <w:right w:val="none" w:sz="0" w:space="0" w:color="auto"/>
                  </w:divBdr>
                  <w:divsChild>
                    <w:div w:id="1577931630">
                      <w:marLeft w:val="0"/>
                      <w:marRight w:val="0"/>
                      <w:marTop w:val="0"/>
                      <w:marBottom w:val="0"/>
                      <w:divBdr>
                        <w:top w:val="none" w:sz="0" w:space="0" w:color="auto"/>
                        <w:left w:val="none" w:sz="0" w:space="0" w:color="auto"/>
                        <w:bottom w:val="none" w:sz="0" w:space="0" w:color="auto"/>
                        <w:right w:val="none" w:sz="0" w:space="0" w:color="auto"/>
                      </w:divBdr>
                      <w:divsChild>
                        <w:div w:id="711882009">
                          <w:marLeft w:val="0"/>
                          <w:marRight w:val="0"/>
                          <w:marTop w:val="0"/>
                          <w:marBottom w:val="0"/>
                          <w:divBdr>
                            <w:top w:val="none" w:sz="0" w:space="0" w:color="auto"/>
                            <w:left w:val="none" w:sz="0" w:space="0" w:color="auto"/>
                            <w:bottom w:val="none" w:sz="0" w:space="0" w:color="auto"/>
                            <w:right w:val="none" w:sz="0" w:space="0" w:color="auto"/>
                          </w:divBdr>
                          <w:divsChild>
                            <w:div w:id="1352337970">
                              <w:marLeft w:val="0"/>
                              <w:marRight w:val="0"/>
                              <w:marTop w:val="0"/>
                              <w:marBottom w:val="0"/>
                              <w:divBdr>
                                <w:top w:val="none" w:sz="0" w:space="0" w:color="auto"/>
                                <w:left w:val="none" w:sz="0" w:space="0" w:color="auto"/>
                                <w:bottom w:val="none" w:sz="0" w:space="0" w:color="auto"/>
                                <w:right w:val="none" w:sz="0" w:space="0" w:color="auto"/>
                              </w:divBdr>
                              <w:divsChild>
                                <w:div w:id="1954507979">
                                  <w:marLeft w:val="0"/>
                                  <w:marRight w:val="0"/>
                                  <w:marTop w:val="0"/>
                                  <w:marBottom w:val="0"/>
                                  <w:divBdr>
                                    <w:top w:val="none" w:sz="0" w:space="0" w:color="auto"/>
                                    <w:left w:val="none" w:sz="0" w:space="0" w:color="auto"/>
                                    <w:bottom w:val="none" w:sz="0" w:space="0" w:color="auto"/>
                                    <w:right w:val="none" w:sz="0" w:space="0" w:color="auto"/>
                                  </w:divBdr>
                                  <w:divsChild>
                                    <w:div w:id="1778258795">
                                      <w:marLeft w:val="0"/>
                                      <w:marRight w:val="0"/>
                                      <w:marTop w:val="0"/>
                                      <w:marBottom w:val="0"/>
                                      <w:divBdr>
                                        <w:top w:val="none" w:sz="0" w:space="0" w:color="auto"/>
                                        <w:left w:val="none" w:sz="0" w:space="0" w:color="auto"/>
                                        <w:bottom w:val="none" w:sz="0" w:space="0" w:color="auto"/>
                                        <w:right w:val="none" w:sz="0" w:space="0" w:color="auto"/>
                                      </w:divBdr>
                                      <w:divsChild>
                                        <w:div w:id="16732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37004">
          <w:marLeft w:val="0"/>
          <w:marRight w:val="0"/>
          <w:marTop w:val="0"/>
          <w:marBottom w:val="0"/>
          <w:divBdr>
            <w:top w:val="none" w:sz="0" w:space="0" w:color="auto"/>
            <w:left w:val="none" w:sz="0" w:space="0" w:color="auto"/>
            <w:bottom w:val="none" w:sz="0" w:space="0" w:color="auto"/>
            <w:right w:val="none" w:sz="0" w:space="0" w:color="auto"/>
          </w:divBdr>
          <w:divsChild>
            <w:div w:id="1741905810">
              <w:marLeft w:val="0"/>
              <w:marRight w:val="0"/>
              <w:marTop w:val="0"/>
              <w:marBottom w:val="0"/>
              <w:divBdr>
                <w:top w:val="none" w:sz="0" w:space="0" w:color="auto"/>
                <w:left w:val="none" w:sz="0" w:space="0" w:color="auto"/>
                <w:bottom w:val="none" w:sz="0" w:space="0" w:color="auto"/>
                <w:right w:val="none" w:sz="0" w:space="0" w:color="auto"/>
              </w:divBdr>
              <w:divsChild>
                <w:div w:id="1516112131">
                  <w:marLeft w:val="0"/>
                  <w:marRight w:val="0"/>
                  <w:marTop w:val="0"/>
                  <w:marBottom w:val="0"/>
                  <w:divBdr>
                    <w:top w:val="none" w:sz="0" w:space="0" w:color="auto"/>
                    <w:left w:val="none" w:sz="0" w:space="0" w:color="auto"/>
                    <w:bottom w:val="none" w:sz="0" w:space="0" w:color="auto"/>
                    <w:right w:val="none" w:sz="0" w:space="0" w:color="auto"/>
                  </w:divBdr>
                  <w:divsChild>
                    <w:div w:id="363016314">
                      <w:marLeft w:val="0"/>
                      <w:marRight w:val="0"/>
                      <w:marTop w:val="0"/>
                      <w:marBottom w:val="0"/>
                      <w:divBdr>
                        <w:top w:val="none" w:sz="0" w:space="0" w:color="auto"/>
                        <w:left w:val="none" w:sz="0" w:space="0" w:color="auto"/>
                        <w:bottom w:val="none" w:sz="0" w:space="0" w:color="auto"/>
                        <w:right w:val="none" w:sz="0" w:space="0" w:color="auto"/>
                      </w:divBdr>
                      <w:divsChild>
                        <w:div w:id="1526554264">
                          <w:marLeft w:val="0"/>
                          <w:marRight w:val="0"/>
                          <w:marTop w:val="0"/>
                          <w:marBottom w:val="0"/>
                          <w:divBdr>
                            <w:top w:val="none" w:sz="0" w:space="0" w:color="auto"/>
                            <w:left w:val="none" w:sz="0" w:space="0" w:color="auto"/>
                            <w:bottom w:val="none" w:sz="0" w:space="0" w:color="auto"/>
                            <w:right w:val="none" w:sz="0" w:space="0" w:color="auto"/>
                          </w:divBdr>
                          <w:divsChild>
                            <w:div w:id="184175930">
                              <w:marLeft w:val="0"/>
                              <w:marRight w:val="0"/>
                              <w:marTop w:val="0"/>
                              <w:marBottom w:val="0"/>
                              <w:divBdr>
                                <w:top w:val="none" w:sz="0" w:space="0" w:color="auto"/>
                                <w:left w:val="none" w:sz="0" w:space="0" w:color="auto"/>
                                <w:bottom w:val="none" w:sz="0" w:space="0" w:color="auto"/>
                                <w:right w:val="none" w:sz="0" w:space="0" w:color="auto"/>
                              </w:divBdr>
                              <w:divsChild>
                                <w:div w:id="16929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779570">
                  <w:marLeft w:val="0"/>
                  <w:marRight w:val="0"/>
                  <w:marTop w:val="0"/>
                  <w:marBottom w:val="0"/>
                  <w:divBdr>
                    <w:top w:val="none" w:sz="0" w:space="0" w:color="auto"/>
                    <w:left w:val="none" w:sz="0" w:space="0" w:color="auto"/>
                    <w:bottom w:val="none" w:sz="0" w:space="0" w:color="auto"/>
                    <w:right w:val="none" w:sz="0" w:space="0" w:color="auto"/>
                  </w:divBdr>
                  <w:divsChild>
                    <w:div w:id="927928589">
                      <w:marLeft w:val="0"/>
                      <w:marRight w:val="0"/>
                      <w:marTop w:val="0"/>
                      <w:marBottom w:val="0"/>
                      <w:divBdr>
                        <w:top w:val="none" w:sz="0" w:space="0" w:color="auto"/>
                        <w:left w:val="none" w:sz="0" w:space="0" w:color="auto"/>
                        <w:bottom w:val="none" w:sz="0" w:space="0" w:color="auto"/>
                        <w:right w:val="none" w:sz="0" w:space="0" w:color="auto"/>
                      </w:divBdr>
                      <w:divsChild>
                        <w:div w:id="957374142">
                          <w:marLeft w:val="0"/>
                          <w:marRight w:val="0"/>
                          <w:marTop w:val="0"/>
                          <w:marBottom w:val="0"/>
                          <w:divBdr>
                            <w:top w:val="none" w:sz="0" w:space="0" w:color="auto"/>
                            <w:left w:val="none" w:sz="0" w:space="0" w:color="auto"/>
                            <w:bottom w:val="none" w:sz="0" w:space="0" w:color="auto"/>
                            <w:right w:val="none" w:sz="0" w:space="0" w:color="auto"/>
                          </w:divBdr>
                          <w:divsChild>
                            <w:div w:id="682779980">
                              <w:marLeft w:val="0"/>
                              <w:marRight w:val="0"/>
                              <w:marTop w:val="0"/>
                              <w:marBottom w:val="0"/>
                              <w:divBdr>
                                <w:top w:val="none" w:sz="0" w:space="0" w:color="auto"/>
                                <w:left w:val="none" w:sz="0" w:space="0" w:color="auto"/>
                                <w:bottom w:val="none" w:sz="0" w:space="0" w:color="auto"/>
                                <w:right w:val="none" w:sz="0" w:space="0" w:color="auto"/>
                              </w:divBdr>
                              <w:divsChild>
                                <w:div w:id="1755392324">
                                  <w:marLeft w:val="0"/>
                                  <w:marRight w:val="0"/>
                                  <w:marTop w:val="0"/>
                                  <w:marBottom w:val="0"/>
                                  <w:divBdr>
                                    <w:top w:val="none" w:sz="0" w:space="0" w:color="auto"/>
                                    <w:left w:val="none" w:sz="0" w:space="0" w:color="auto"/>
                                    <w:bottom w:val="none" w:sz="0" w:space="0" w:color="auto"/>
                                    <w:right w:val="none" w:sz="0" w:space="0" w:color="auto"/>
                                  </w:divBdr>
                                  <w:divsChild>
                                    <w:div w:id="17075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18</Pages>
  <Words>6814</Words>
  <Characters>38840</Characters>
  <Application>Microsoft Office Word</Application>
  <DocSecurity>0</DocSecurity>
  <Lines>323</Lines>
  <Paragraphs>91</Paragraphs>
  <ScaleCrop>false</ScaleCrop>
  <Company/>
  <LinksUpToDate>false</LinksUpToDate>
  <CharactersWithSpaces>45563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Komal</dc:creator>
  <cp:keywords/>
  <dc:description/>
  <cp:lastModifiedBy>Singh, Komal</cp:lastModifiedBy>
  <cp:revision>5</cp:revision>
  <dcterms:created xsi:type="dcterms:W3CDTF">2024-12-13T09:46:00Z</dcterms:created>
  <dcterms:modified xsi:type="dcterms:W3CDTF">2024-12-18T09:50:00Z</dcterms:modified>
</cp:coreProperties>
</file>