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6BDFA" w14:textId="77777777" w:rsidR="00102D12" w:rsidRPr="00102D12" w:rsidRDefault="00102D12" w:rsidP="00102D1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102D12">
        <w:rPr>
          <w:rFonts w:ascii="Times New Roman" w:hAnsi="Times New Roman" w:cs="Times New Roman"/>
          <w:b/>
          <w:bCs/>
          <w:sz w:val="56"/>
          <w:szCs w:val="56"/>
        </w:rPr>
        <w:t>Fluent UI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D12" w14:paraId="2F56ABC7" w14:textId="77777777" w:rsidTr="00102D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2DD6CA" w14:textId="2F2C1184" w:rsidR="00102D12" w:rsidRPr="00102D12" w:rsidRDefault="00102D12" w:rsidP="00102D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2D12"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4508" w:type="dxa"/>
          </w:tcPr>
          <w:p w14:paraId="6295FEA3" w14:textId="5ECFB53C" w:rsidR="00102D12" w:rsidRPr="00102D12" w:rsidRDefault="00102D12" w:rsidP="00102D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D12">
              <w:rPr>
                <w:rFonts w:ascii="Times New Roman" w:hAnsi="Times New Roman" w:cs="Times New Roman"/>
                <w:sz w:val="24"/>
                <w:szCs w:val="24"/>
              </w:rPr>
              <w:t>Disadvantages</w:t>
            </w:r>
          </w:p>
        </w:tc>
      </w:tr>
      <w:tr w:rsidR="00102D12" w14:paraId="13D36003" w14:textId="77777777" w:rsidTr="00102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08AEBC" w14:textId="113242BF" w:rsidR="00102D12" w:rsidRDefault="00102D12" w:rsidP="00102D1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02D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default styling that doesn’t require any code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07243A0B" w14:textId="113FF111" w:rsidR="00102D12" w:rsidRPr="00102D12" w:rsidRDefault="00102D12" w:rsidP="00102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D12">
              <w:rPr>
                <w:rFonts w:ascii="Times New Roman" w:hAnsi="Times New Roman" w:cs="Times New Roman"/>
                <w:sz w:val="24"/>
                <w:szCs w:val="24"/>
              </w:rPr>
              <w:t>The inconsistency of the properties that are available on the components.</w:t>
            </w:r>
          </w:p>
        </w:tc>
      </w:tr>
      <w:tr w:rsidR="00102D12" w14:paraId="2D63EDF1" w14:textId="77777777" w:rsidTr="0010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17066B" w14:textId="6C86FA03" w:rsidR="00102D12" w:rsidRDefault="00102D12" w:rsidP="00102D1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02D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WE just need to import a component and get it working and looking great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215DFA9C" w14:textId="53EAE41D" w:rsidR="00102D12" w:rsidRPr="00102D12" w:rsidRDefault="00102D12" w:rsidP="0010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D12">
              <w:rPr>
                <w:rFonts w:ascii="Times New Roman" w:hAnsi="Times New Roman" w:cs="Times New Roman"/>
                <w:sz w:val="24"/>
                <w:szCs w:val="24"/>
              </w:rPr>
              <w:t>The more complex components can be difficult to figure out, especially since the documentation is so awful.</w:t>
            </w:r>
          </w:p>
        </w:tc>
      </w:tr>
      <w:tr w:rsidR="00102D12" w14:paraId="1540FF82" w14:textId="77777777" w:rsidTr="00102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AC0406" w14:textId="609887E3" w:rsidR="00102D12" w:rsidRDefault="00102D12" w:rsidP="00102D1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02D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 variety of components from which to choose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="007D166E" w:rsidRPr="00102D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7D166E" w:rsidRPr="00102D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There are basic inputs, pickers, lists, menus, surfaces, notifications and much more</w:t>
            </w:r>
            <w:r w:rsidR="007D1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7B235356" w14:textId="2FD9B2EA" w:rsidR="00102D12" w:rsidRPr="00102D12" w:rsidRDefault="00102D12" w:rsidP="00102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2D12">
              <w:rPr>
                <w:rFonts w:ascii="Times New Roman" w:hAnsi="Times New Roman" w:cs="Times New Roman"/>
                <w:sz w:val="24"/>
                <w:szCs w:val="24"/>
              </w:rPr>
              <w:t xml:space="preserve">Customizing the look of some of the components is </w:t>
            </w:r>
            <w:proofErr w:type="gramStart"/>
            <w:r w:rsidRPr="00102D12">
              <w:rPr>
                <w:rFonts w:ascii="Times New Roman" w:hAnsi="Times New Roman" w:cs="Times New Roman"/>
                <w:sz w:val="24"/>
                <w:szCs w:val="24"/>
              </w:rPr>
              <w:t>pretty tricky</w:t>
            </w:r>
            <w:proofErr w:type="gramEnd"/>
            <w:r w:rsidRPr="00102D12">
              <w:rPr>
                <w:rFonts w:ascii="Times New Roman" w:hAnsi="Times New Roman" w:cs="Times New Roman"/>
                <w:sz w:val="24"/>
                <w:szCs w:val="24"/>
              </w:rPr>
              <w:t xml:space="preserve"> as well, and again the documentation is no help.</w:t>
            </w:r>
          </w:p>
        </w:tc>
      </w:tr>
      <w:tr w:rsidR="00102D12" w14:paraId="11522C1E" w14:textId="77777777" w:rsidTr="007D166E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96DC0A" w14:textId="2347877E" w:rsidR="00102D12" w:rsidRDefault="00102D12" w:rsidP="00102D1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B846638" w14:textId="77777777" w:rsidR="00102D12" w:rsidRDefault="00102D12" w:rsidP="0010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2D12" w14:paraId="737459BB" w14:textId="77777777" w:rsidTr="00102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73301A" w14:textId="4FE24A31" w:rsidR="00102D12" w:rsidRDefault="00102D12" w:rsidP="00102D1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102D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It </w:t>
            </w:r>
            <w:proofErr w:type="gramStart"/>
            <w:r w:rsidRPr="00102D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has the ability to</w:t>
            </w:r>
            <w:proofErr w:type="gramEnd"/>
            <w:r w:rsidRPr="00102D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customize the look and functionality of the components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508" w:type="dxa"/>
          </w:tcPr>
          <w:p w14:paraId="16090793" w14:textId="77777777" w:rsidR="00102D12" w:rsidRDefault="00102D12" w:rsidP="00102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2D12" w14:paraId="7C7F4698" w14:textId="77777777" w:rsidTr="00102D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F25E0D" w14:textId="77777777" w:rsidR="00102D12" w:rsidRPr="00102D12" w:rsidRDefault="00102D12" w:rsidP="00102D1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lang w:eastAsia="en-IN"/>
              </w:rPr>
            </w:pPr>
            <w:r w:rsidRPr="00102D12">
              <w:rPr>
                <w:rFonts w:ascii="Times New Roman" w:eastAsia="Times New Roman" w:hAnsi="Times New Roman" w:cs="Times New Roman"/>
                <w:b w:val="0"/>
                <w:bCs w:val="0"/>
                <w:lang w:eastAsia="en-IN"/>
              </w:rPr>
              <w:t xml:space="preserve">Fluent UI React is the official </w:t>
            </w:r>
            <w:proofErr w:type="gramStart"/>
            <w:r w:rsidRPr="00102D12">
              <w:rPr>
                <w:rFonts w:ascii="Times New Roman" w:eastAsia="Times New Roman" w:hAnsi="Times New Roman" w:cs="Times New Roman"/>
                <w:b w:val="0"/>
                <w:bCs w:val="0"/>
                <w:lang w:eastAsia="en-IN"/>
              </w:rPr>
              <w:t>open-source</w:t>
            </w:r>
            <w:proofErr w:type="gramEnd"/>
            <w:r w:rsidRPr="00102D12">
              <w:rPr>
                <w:rFonts w:ascii="Times New Roman" w:eastAsia="Times New Roman" w:hAnsi="Times New Roman" w:cs="Times New Roman"/>
                <w:b w:val="0"/>
                <w:bCs w:val="0"/>
                <w:lang w:eastAsia="en-IN"/>
              </w:rPr>
              <w:t xml:space="preserve"> React front-end framework designed to build experiences that fit seamlessly into a broad range of Microsoft products. It provides robust, up-to-date, accessible components which are highly customizable using CSS-in-JS.</w:t>
            </w:r>
          </w:p>
          <w:p w14:paraId="51A35823" w14:textId="77777777" w:rsidR="00102D12" w:rsidRDefault="00102D12" w:rsidP="00102D1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27924A4" w14:textId="77777777" w:rsidR="00102D12" w:rsidRDefault="00102D12" w:rsidP="00102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2D12" w14:paraId="7767E3D0" w14:textId="77777777" w:rsidTr="00102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C43D11" w14:textId="77777777" w:rsidR="00102D12" w:rsidRDefault="00102D12" w:rsidP="007D166E">
            <w:pPr>
              <w:pStyle w:val="NormalWeb"/>
              <w:spacing w:after="165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38678BB8" w14:textId="77777777" w:rsidR="00102D12" w:rsidRDefault="00102D12" w:rsidP="00102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0EE7062" w14:textId="33D83A28" w:rsidR="00154935" w:rsidRDefault="00B74E04" w:rsidP="007D16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BD6E5" w14:textId="716CF391" w:rsidR="007D166E" w:rsidRDefault="007D166E" w:rsidP="007D16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Comparison Of Fluent Ui over Fabric </w:t>
      </w:r>
      <w:r w:rsidR="008A4C9B">
        <w:rPr>
          <w:rFonts w:ascii="Times New Roman" w:hAnsi="Times New Roman" w:cs="Times New Roman"/>
          <w:b/>
          <w:bCs/>
          <w:sz w:val="24"/>
          <w:szCs w:val="24"/>
        </w:rPr>
        <w:t>Core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6FE" w:rsidRPr="00102D12" w14:paraId="673EA6BD" w14:textId="77777777" w:rsidTr="00B30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27B446" w14:textId="231B05D9" w:rsidR="002826FE" w:rsidRPr="00102D12" w:rsidRDefault="000D58DF" w:rsidP="00073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Fluent Ui</w:t>
            </w:r>
          </w:p>
        </w:tc>
        <w:tc>
          <w:tcPr>
            <w:tcW w:w="4508" w:type="dxa"/>
          </w:tcPr>
          <w:p w14:paraId="223BB294" w14:textId="0AD26538" w:rsidR="002826FE" w:rsidRPr="00102D12" w:rsidRDefault="000D58DF" w:rsidP="00073E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Fabric Core</w:t>
            </w:r>
          </w:p>
        </w:tc>
      </w:tr>
      <w:tr w:rsidR="009F7B52" w:rsidRPr="00102D12" w14:paraId="1DAF5E3B" w14:textId="77777777" w:rsidTr="00B3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98D305" w14:textId="77777777" w:rsidR="001760EC" w:rsidRDefault="009F7B52" w:rsidP="00B235A0">
            <w:pPr>
              <w:rPr>
                <w:rFonts w:ascii="Arial" w:hAnsi="Arial" w:cs="Arial"/>
                <w:color w:val="141414"/>
                <w:shd w:val="clear" w:color="auto" w:fill="FFFFFF"/>
              </w:rPr>
            </w:pPr>
            <w:r w:rsidRPr="009F7B52">
              <w:rPr>
                <w:rStyle w:val="Strong"/>
                <w:rFonts w:ascii="Arial" w:hAnsi="Arial" w:cs="Arial"/>
                <w:b/>
                <w:bCs/>
                <w:color w:val="141414"/>
                <w:bdr w:val="none" w:sz="0" w:space="0" w:color="auto" w:frame="1"/>
                <w:shd w:val="clear" w:color="auto" w:fill="FFFFFF"/>
              </w:rPr>
              <w:t>Fluent UI react</w:t>
            </w:r>
            <w:r w:rsidRPr="009F7B52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 xml:space="preserve">, we can use with react applications. According to Microsoft, for </w:t>
            </w:r>
            <w:proofErr w:type="gramStart"/>
            <w:r w:rsidRPr="009F7B52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>open-source</w:t>
            </w:r>
            <w:proofErr w:type="gramEnd"/>
            <w:r w:rsidRPr="009F7B52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 xml:space="preserve"> react front-end framework applications, we can use fluent UI react </w:t>
            </w:r>
          </w:p>
          <w:p w14:paraId="372BE30C" w14:textId="2E344070" w:rsidR="001760EC" w:rsidRDefault="009F7B52" w:rsidP="00B235A0">
            <w:pPr>
              <w:rPr>
                <w:rFonts w:ascii="Arial" w:hAnsi="Arial" w:cs="Arial"/>
                <w:color w:val="141414"/>
                <w:shd w:val="clear" w:color="auto" w:fill="FFFFFF"/>
              </w:rPr>
            </w:pPr>
            <w:r w:rsidRPr="009F7B52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 xml:space="preserve">to build user experience for various </w:t>
            </w:r>
          </w:p>
          <w:p w14:paraId="698F8BBB" w14:textId="29B209F2" w:rsidR="009F7B52" w:rsidRPr="009F7B52" w:rsidRDefault="009F7B52" w:rsidP="00B235A0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proofErr w:type="gramStart"/>
            <w:r w:rsidRPr="009F7B52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>Microos</w:t>
            </w:r>
            <w:r w:rsidR="001760EC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>o</w:t>
            </w:r>
            <w:r w:rsidRPr="009F7B52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>ft</w:t>
            </w:r>
            <w:proofErr w:type="spellEnd"/>
            <w:r w:rsidRPr="009F7B52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 xml:space="preserve"> </w:t>
            </w:r>
            <w:r w:rsidR="001760EC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 xml:space="preserve"> </w:t>
            </w:r>
            <w:r w:rsidRPr="009F7B52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>products</w:t>
            </w:r>
            <w:proofErr w:type="gramEnd"/>
          </w:p>
        </w:tc>
        <w:tc>
          <w:tcPr>
            <w:tcW w:w="4508" w:type="dxa"/>
          </w:tcPr>
          <w:p w14:paraId="42F0746D" w14:textId="3FD15FF7" w:rsidR="009F7B52" w:rsidRPr="007609F0" w:rsidRDefault="007609F0" w:rsidP="007609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609F0">
              <w:rPr>
                <w:rFonts w:ascii="Arial" w:hAnsi="Arial" w:cs="Arial"/>
                <w:color w:val="141414"/>
                <w:shd w:val="clear" w:color="auto" w:fill="FFFFFF"/>
              </w:rPr>
              <w:t xml:space="preserve">Fluent UI core, we can use for non-react applications. It is a collection of CSS classes and </w:t>
            </w:r>
            <w:proofErr w:type="spellStart"/>
            <w:r w:rsidRPr="007609F0">
              <w:rPr>
                <w:rFonts w:ascii="Arial" w:hAnsi="Arial" w:cs="Arial"/>
                <w:color w:val="141414"/>
                <w:shd w:val="clear" w:color="auto" w:fill="FFFFFF"/>
              </w:rPr>
              <w:t>Saas</w:t>
            </w:r>
            <w:proofErr w:type="spellEnd"/>
            <w:r w:rsidRPr="007609F0">
              <w:rPr>
                <w:rFonts w:ascii="Arial" w:hAnsi="Arial" w:cs="Arial"/>
                <w:color w:val="141414"/>
                <w:shd w:val="clear" w:color="auto" w:fill="FFFFFF"/>
              </w:rPr>
              <w:t xml:space="preserve"> </w:t>
            </w:r>
            <w:proofErr w:type="spellStart"/>
            <w:r w:rsidRPr="007609F0">
              <w:rPr>
                <w:rFonts w:ascii="Arial" w:hAnsi="Arial" w:cs="Arial"/>
                <w:color w:val="141414"/>
                <w:shd w:val="clear" w:color="auto" w:fill="FFFFFF"/>
              </w:rPr>
              <w:t>mixins</w:t>
            </w:r>
            <w:proofErr w:type="spellEnd"/>
            <w:r w:rsidRPr="007609F0">
              <w:rPr>
                <w:rFonts w:ascii="Arial" w:hAnsi="Arial" w:cs="Arial"/>
                <w:color w:val="141414"/>
                <w:shd w:val="clear" w:color="auto" w:fill="FFFFFF"/>
              </w:rPr>
              <w:t xml:space="preserve">, by using which we can access to </w:t>
            </w:r>
            <w:proofErr w:type="spellStart"/>
            <w:r w:rsidRPr="007609F0">
              <w:rPr>
                <w:rFonts w:ascii="Arial" w:hAnsi="Arial" w:cs="Arial"/>
                <w:color w:val="141414"/>
                <w:shd w:val="clear" w:color="auto" w:fill="FFFFFF"/>
              </w:rPr>
              <w:t>colors</w:t>
            </w:r>
            <w:proofErr w:type="spellEnd"/>
            <w:r w:rsidRPr="007609F0">
              <w:rPr>
                <w:rFonts w:ascii="Arial" w:hAnsi="Arial" w:cs="Arial"/>
                <w:color w:val="141414"/>
                <w:shd w:val="clear" w:color="auto" w:fill="FFFFFF"/>
              </w:rPr>
              <w:t xml:space="preserve">, animations, fonts, icons and </w:t>
            </w:r>
            <w:proofErr w:type="gramStart"/>
            <w:r w:rsidRPr="007609F0">
              <w:rPr>
                <w:rFonts w:ascii="Arial" w:hAnsi="Arial" w:cs="Arial"/>
                <w:color w:val="141414"/>
                <w:shd w:val="clear" w:color="auto" w:fill="FFFFFF"/>
              </w:rPr>
              <w:t>grid.</w:t>
            </w:r>
            <w:r w:rsidR="009F7B52" w:rsidRPr="007609F0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9F7B52" w:rsidRPr="00102D12" w14:paraId="44067A10" w14:textId="77777777" w:rsidTr="00B303A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BEAEBC" w14:textId="11D68486" w:rsidR="009F7B52" w:rsidRPr="009F7B52" w:rsidRDefault="009F7B52" w:rsidP="009F7B52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508" w:type="dxa"/>
          </w:tcPr>
          <w:p w14:paraId="0D425012" w14:textId="22BF8AE7" w:rsidR="009F7B52" w:rsidRPr="00102D12" w:rsidRDefault="009F7B52" w:rsidP="009F7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6FE" w:rsidRPr="00102D12" w14:paraId="5DE594A0" w14:textId="77777777" w:rsidTr="00B3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58224" w14:textId="4D373948" w:rsidR="002826FE" w:rsidRDefault="008A6D1F" w:rsidP="008A6D1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A6D1F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>If you are a </w:t>
            </w:r>
            <w:hyperlink r:id="rId7" w:tgtFrame="_blank" w:history="1">
              <w:r w:rsidRPr="008A6D1F">
                <w:rPr>
                  <w:rStyle w:val="Hyperlink"/>
                  <w:rFonts w:ascii="Arial" w:hAnsi="Arial" w:cs="Arial"/>
                  <w:b w:val="0"/>
                  <w:bCs w:val="0"/>
                  <w:color w:val="2F7DFA"/>
                  <w:bdr w:val="none" w:sz="0" w:space="0" w:color="auto" w:frame="1"/>
                  <w:shd w:val="clear" w:color="auto" w:fill="FFFFFF"/>
                </w:rPr>
                <w:t>SharePoint developer</w:t>
              </w:r>
            </w:hyperlink>
            <w:r w:rsidRPr="008A6D1F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 xml:space="preserve">, then we can use fluent </w:t>
            </w:r>
            <w:proofErr w:type="spellStart"/>
            <w:r w:rsidRPr="008A6D1F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>ui</w:t>
            </w:r>
            <w:proofErr w:type="spellEnd"/>
            <w:r w:rsidRPr="008A6D1F">
              <w:rPr>
                <w:rFonts w:ascii="Arial" w:hAnsi="Arial" w:cs="Arial"/>
                <w:b w:val="0"/>
                <w:bCs w:val="0"/>
                <w:color w:val="141414"/>
                <w:shd w:val="clear" w:color="auto" w:fill="FFFFFF"/>
              </w:rPr>
              <w:t xml:space="preserve"> react in a SharePoint Framework (SPFx) web part where you have select framework as React</w:t>
            </w:r>
            <w:r>
              <w:rPr>
                <w:rFonts w:ascii="Arial" w:hAnsi="Arial" w:cs="Arial"/>
                <w:color w:val="141414"/>
                <w:sz w:val="27"/>
                <w:szCs w:val="27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67DE801C" w14:textId="3C36CB50" w:rsidR="002826FE" w:rsidRPr="00B303A9" w:rsidRDefault="00B303A9" w:rsidP="00B30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303A9">
              <w:rPr>
                <w:rStyle w:val="Strong"/>
                <w:rFonts w:ascii="Arial" w:hAnsi="Arial" w:cs="Arial"/>
                <w:color w:val="141414"/>
                <w:bdr w:val="none" w:sz="0" w:space="0" w:color="auto" w:frame="1"/>
                <w:shd w:val="clear" w:color="auto" w:fill="FFFFFF"/>
              </w:rPr>
              <w:t>Fabric core</w:t>
            </w:r>
            <w:r w:rsidRPr="00B303A9">
              <w:rPr>
                <w:rFonts w:ascii="Arial" w:hAnsi="Arial" w:cs="Arial"/>
                <w:color w:val="141414"/>
                <w:shd w:val="clear" w:color="auto" w:fill="FFFFFF"/>
              </w:rPr>
              <w:t> we can use in </w:t>
            </w:r>
            <w:hyperlink r:id="rId8" w:tgtFrame="_blank" w:history="1">
              <w:r w:rsidRPr="00B303A9">
                <w:rPr>
                  <w:rStyle w:val="Hyperlink"/>
                  <w:rFonts w:ascii="Arial" w:hAnsi="Arial" w:cs="Arial"/>
                  <w:color w:val="2F7DFA"/>
                  <w:bdr w:val="none" w:sz="0" w:space="0" w:color="auto" w:frame="1"/>
                  <w:shd w:val="clear" w:color="auto" w:fill="FFFFFF"/>
                </w:rPr>
                <w:t>SharePoint Framework (SPFx)</w:t>
              </w:r>
            </w:hyperlink>
            <w:r w:rsidRPr="00B303A9">
              <w:rPr>
                <w:rFonts w:ascii="Arial" w:hAnsi="Arial" w:cs="Arial"/>
                <w:color w:val="141414"/>
                <w:shd w:val="clear" w:color="auto" w:fill="FFFFFF"/>
              </w:rPr>
              <w:t xml:space="preserve"> web part where you have select framework as no </w:t>
            </w:r>
            <w:proofErr w:type="spellStart"/>
            <w:r w:rsidRPr="00B303A9">
              <w:rPr>
                <w:rFonts w:ascii="Arial" w:hAnsi="Arial" w:cs="Arial"/>
                <w:color w:val="141414"/>
                <w:shd w:val="clear" w:color="auto" w:fill="FFFFFF"/>
              </w:rPr>
              <w:t>javascript</w:t>
            </w:r>
            <w:proofErr w:type="spellEnd"/>
            <w:r w:rsidRPr="00B303A9">
              <w:rPr>
                <w:rFonts w:ascii="Arial" w:hAnsi="Arial" w:cs="Arial"/>
                <w:color w:val="141414"/>
                <w:shd w:val="clear" w:color="auto" w:fill="FFFFFF"/>
              </w:rPr>
              <w:t xml:space="preserve"> framework.</w:t>
            </w:r>
          </w:p>
        </w:tc>
      </w:tr>
      <w:tr w:rsidR="002826FE" w14:paraId="06CC56FB" w14:textId="77777777" w:rsidTr="00B303A9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83B1E4" w14:textId="77777777" w:rsidR="002826FE" w:rsidRDefault="002826FE" w:rsidP="00073E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64C43A9" w14:textId="77777777" w:rsidR="002826FE" w:rsidRDefault="002826FE" w:rsidP="00073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03A9" w14:paraId="18CAEEBF" w14:textId="77777777" w:rsidTr="00B3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B90C26" w14:textId="77777777" w:rsidR="00B303A9" w:rsidRDefault="00B303A9" w:rsidP="00073E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313C720" w14:textId="77777777" w:rsidR="00B303A9" w:rsidRDefault="00B303A9" w:rsidP="00073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03A9" w14:paraId="1507E835" w14:textId="77777777" w:rsidTr="00B303A9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C5F03" w14:textId="77777777" w:rsidR="00B303A9" w:rsidRDefault="00B303A9" w:rsidP="00073E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C25E67C" w14:textId="77777777" w:rsidR="00B303A9" w:rsidRDefault="00B303A9" w:rsidP="00073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826FE" w14:paraId="44E1764D" w14:textId="77777777" w:rsidTr="00B3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319194" w14:textId="145514D4" w:rsidR="002826FE" w:rsidRDefault="002826FE" w:rsidP="00073E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0AAD606" w14:textId="77777777" w:rsidR="002826FE" w:rsidRDefault="002826FE" w:rsidP="00073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03A9" w14:paraId="26898CC6" w14:textId="77777777" w:rsidTr="00B303A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509510" w14:textId="2C27ACB7" w:rsidR="00B303A9" w:rsidRDefault="00B303A9" w:rsidP="00B303A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F7354D1" w14:textId="77777777" w:rsidR="00B303A9" w:rsidRDefault="00B303A9" w:rsidP="00B303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303A9" w14:paraId="32847BBD" w14:textId="77777777" w:rsidTr="00B30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EA6046" w14:textId="77777777" w:rsidR="00B303A9" w:rsidRDefault="00B303A9" w:rsidP="00B303A9">
            <w:pPr>
              <w:pStyle w:val="NormalWeb"/>
              <w:spacing w:after="165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14:paraId="0B7C16D4" w14:textId="77777777" w:rsidR="00B303A9" w:rsidRDefault="00B303A9" w:rsidP="00B303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7AE48B2" w14:textId="77777777" w:rsidR="002826FE" w:rsidRDefault="002826FE" w:rsidP="007D16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BDEDE" w14:textId="77777777" w:rsidR="002826FE" w:rsidRPr="00102D12" w:rsidRDefault="002826FE" w:rsidP="007D166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26FE" w:rsidRPr="0010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12"/>
    <w:rsid w:val="000D58DF"/>
    <w:rsid w:val="00102D12"/>
    <w:rsid w:val="001760EC"/>
    <w:rsid w:val="002826FE"/>
    <w:rsid w:val="002B76ED"/>
    <w:rsid w:val="004958BE"/>
    <w:rsid w:val="007609F0"/>
    <w:rsid w:val="007D166E"/>
    <w:rsid w:val="008A4C9B"/>
    <w:rsid w:val="008A6D1F"/>
    <w:rsid w:val="009F7B52"/>
    <w:rsid w:val="00B235A0"/>
    <w:rsid w:val="00B303A9"/>
    <w:rsid w:val="00E3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631A"/>
  <w15:chartTrackingRefBased/>
  <w15:docId w15:val="{7D8CAEDD-D71A-4E7E-9407-132D52ED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2D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02D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02D1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02D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2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ub-number-box-title">
    <w:name w:val="ub-number-box-title"/>
    <w:basedOn w:val="Normal"/>
    <w:rsid w:val="0028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26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26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joysharepoint.com/spfx-training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spguides.com/sharepoint-development-trainin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A2D805BA8FA844A61903D0DECADEA8" ma:contentTypeVersion="12" ma:contentTypeDescription="Create a new document." ma:contentTypeScope="" ma:versionID="9574bba5c8e116dca98c64381e41bd79">
  <xsd:schema xmlns:xsd="http://www.w3.org/2001/XMLSchema" xmlns:xs="http://www.w3.org/2001/XMLSchema" xmlns:p="http://schemas.microsoft.com/office/2006/metadata/properties" xmlns:ns3="945ec3d4-5f31-44db-94ba-32dee88395d2" xmlns:ns4="ecac1cf5-75ac-43e3-a21b-bc6dbb03ef9c" targetNamespace="http://schemas.microsoft.com/office/2006/metadata/properties" ma:root="true" ma:fieldsID="64754054972d9bb16d0f6e51c6750d1a" ns3:_="" ns4:_="">
    <xsd:import namespace="945ec3d4-5f31-44db-94ba-32dee88395d2"/>
    <xsd:import namespace="ecac1cf5-75ac-43e3-a21b-bc6dbb03ef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ec3d4-5f31-44db-94ba-32dee8839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c1cf5-75ac-43e3-a21b-bc6dbb03e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D0942-12E0-4C2C-9103-E77D790A9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5ec3d4-5f31-44db-94ba-32dee88395d2"/>
    <ds:schemaRef ds:uri="ecac1cf5-75ac-43e3-a21b-bc6dbb03e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29B1D5-81B2-49C8-B9C4-B7E6DDCB66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8E7DB-82D4-4E19-BDB0-72829F76EF72}">
  <ds:schemaRefs>
    <ds:schemaRef ds:uri="http://purl.org/dc/terms/"/>
    <ds:schemaRef ds:uri="http://purl.org/dc/elements/1.1/"/>
    <ds:schemaRef ds:uri="http://schemas.microsoft.com/office/2006/documentManagement/types"/>
    <ds:schemaRef ds:uri="945ec3d4-5f31-44db-94ba-32dee88395d2"/>
    <ds:schemaRef ds:uri="http://schemas.microsoft.com/office/infopath/2007/PartnerControls"/>
    <ds:schemaRef ds:uri="http://schemas.openxmlformats.org/package/2006/metadata/core-properties"/>
    <ds:schemaRef ds:uri="ecac1cf5-75ac-43e3-a21b-bc6dbb03ef9c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Chandana</dc:creator>
  <cp:keywords/>
  <dc:description/>
  <cp:lastModifiedBy>Singh, Komal</cp:lastModifiedBy>
  <cp:revision>2</cp:revision>
  <dcterms:created xsi:type="dcterms:W3CDTF">2021-07-16T07:08:00Z</dcterms:created>
  <dcterms:modified xsi:type="dcterms:W3CDTF">2021-07-16T07:08:00Z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0x010100CDA2D805BA8FA844A61903D0DECADEA8</vt:lpwstr>
  </property>
</Properties>
</file>