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862317" wp14:paraId="2C078E63" wp14:textId="7428C4D5">
      <w:pPr>
        <w:jc w:val="center"/>
        <w:rPr>
          <w:sz w:val="36"/>
          <w:szCs w:val="36"/>
        </w:rPr>
      </w:pPr>
      <w:r w:rsidRPr="0C862317" w:rsidR="56B11AA7">
        <w:rPr>
          <w:sz w:val="32"/>
          <w:szCs w:val="32"/>
        </w:rPr>
        <w:t>COMPARISON OF 3 STORAGE METHODS</w:t>
      </w:r>
    </w:p>
    <w:p w:rsidR="0C862317" w:rsidP="0C862317" w:rsidRDefault="0C862317" w14:paraId="448A5D1E" w14:textId="0771BF03">
      <w:pPr>
        <w:jc w:val="center"/>
        <w:rPr>
          <w:sz w:val="32"/>
          <w:szCs w:val="32"/>
        </w:rPr>
      </w:pPr>
    </w:p>
    <w:p w:rsidR="56B11AA7" w:rsidP="0C862317" w:rsidRDefault="56B11AA7" w14:paraId="7C9CDE87" w14:textId="1D01E6D3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Raw Storage (As-Is Storage)</w:t>
      </w:r>
    </w:p>
    <w:p w:rsidR="56B11AA7" w:rsidP="0C862317" w:rsidRDefault="56B11AA7" w14:paraId="77690124" w14:textId="4A606948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</w:p>
    <w:p w:rsidR="56B11AA7" w:rsidP="0C862317" w:rsidRDefault="56B11AA7" w14:paraId="1EA61B8C" w14:textId="500504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Stores the raw SEC financial data in its original format (CSV, TSV, or TXT) without any transformation.</w:t>
      </w:r>
    </w:p>
    <w:p w:rsidR="56B11AA7" w:rsidP="0C862317" w:rsidRDefault="56B11AA7" w14:paraId="2E439D14" w14:textId="0AB626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Data is loaded directly into Snowflake tables without normalization or restructuring.</w:t>
      </w:r>
    </w:p>
    <w:p w:rsidR="56B11AA7" w:rsidP="0C862317" w:rsidRDefault="56B11AA7" w14:paraId="0400918B" w14:textId="3002AF5F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Advantages:</w:t>
      </w:r>
    </w:p>
    <w:p w:rsidR="56B11AA7" w:rsidP="0C862317" w:rsidRDefault="56B11AA7" w14:paraId="06CB6E69" w14:textId="7EA62157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Ingestion: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is loaded quickly without transformation.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Data Retention: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Retains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raw information, which allows for flexible downstream transformations.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Easy Debugging: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Since it mirrors the original source, debugging and tracing errors is straightforward.</w:t>
      </w:r>
    </w:p>
    <w:p w:rsidR="56B11AA7" w:rsidP="0C862317" w:rsidRDefault="56B11AA7" w14:paraId="133E5F10" w14:textId="4D94F8F3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Disadvantages:</w:t>
      </w:r>
    </w:p>
    <w:p w:rsidR="56B11AA7" w:rsidP="0C862317" w:rsidRDefault="56B11AA7" w14:paraId="6A8C6887" w14:textId="3E21C2CB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Querying: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Queries require 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processing (e.g., joins, filters, and transformations) to extract meaningful insights.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Inefficient Storage: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Raw data often includes unnecessary columns, leading to high storage costs.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Issues: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Since data 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isn't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analytics, queries can be slow and 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resource-intensive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C862317" w:rsidRDefault="0C862317" w14:paraId="5D85CD4D" w14:textId="36278821"/>
    <w:p w:rsidR="0C862317" w:rsidRDefault="0C862317" w14:paraId="4D90C1A8" w14:textId="7E8C5189"/>
    <w:p w:rsidR="56B11AA7" w:rsidP="0C862317" w:rsidRDefault="56B11AA7" w14:paraId="72964519" w14:textId="66681F92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JSON Transformation (Semi-Structured Storage)</w:t>
      </w:r>
    </w:p>
    <w:p w:rsidR="56B11AA7" w:rsidP="0C862317" w:rsidRDefault="56B11AA7" w14:paraId="4BCD48BB" w14:textId="7E44BD0F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</w:p>
    <w:p w:rsidR="56B11AA7" w:rsidP="0C862317" w:rsidRDefault="56B11AA7" w14:paraId="4ABAB48E" w14:textId="42248B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Transforms SEC financial data into JSON format before storing it in Snowflake.</w:t>
      </w:r>
    </w:p>
    <w:p w:rsidR="56B11AA7" w:rsidP="0C862317" w:rsidRDefault="56B11AA7" w14:paraId="31D30B3D" w14:textId="413E0C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Uses a schema-on-read approach where the data structure remains flexible, and parsing occurs during query execution.</w:t>
      </w:r>
    </w:p>
    <w:p w:rsidR="56B11AA7" w:rsidP="0C862317" w:rsidRDefault="56B11AA7" w14:paraId="5387800F" w14:textId="16A9ACE4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Advantages:</w:t>
      </w:r>
    </w:p>
    <w:p w:rsidR="56B11AA7" w:rsidP="0C862317" w:rsidRDefault="56B11AA7" w14:paraId="5C67D201" w14:textId="138048C6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Flexible Schema: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Easily accommodates schema changes without affecting existing records.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Nested Data Support: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store hierarchical data structures efficiently (e.g., financial statements, company details).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Read Performance: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Reduces the need for complex joins compared to raw storage.</w:t>
      </w:r>
    </w:p>
    <w:p w:rsidR="56B11AA7" w:rsidP="0C862317" w:rsidRDefault="56B11AA7" w14:paraId="4901096C" w14:textId="334A9D5B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Disadvantages:</w:t>
      </w:r>
    </w:p>
    <w:p w:rsidR="56B11AA7" w:rsidP="0C862317" w:rsidRDefault="56B11AA7" w14:paraId="5EAAEE62" w14:textId="50A7B845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Slower Write Performance: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JSON parsing and transformation can add overhead during ingestion.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Querying: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specialized SQL functions (e.g., 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FLATTEN(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) in Snowflake) to extract nested values.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Compute Costs: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Querying semi-structured data can be more expensive than querying structured tables.</w:t>
      </w:r>
    </w:p>
    <w:p w:rsidR="0C862317" w:rsidRDefault="0C862317" w14:paraId="17882A28" w14:textId="45EE742F"/>
    <w:p w:rsidR="0C862317" w:rsidRDefault="0C862317" w14:paraId="4C5EF043" w14:textId="5AFFDD67"/>
    <w:p w:rsidR="0C862317" w:rsidRDefault="0C862317" w14:paraId="04E42D3A" w14:textId="0D6E9F9D"/>
    <w:p w:rsidR="0C862317" w:rsidRDefault="0C862317" w14:paraId="33040E8C" w14:textId="3B4E7290"/>
    <w:p w:rsidR="56B11AA7" w:rsidP="0C862317" w:rsidRDefault="56B11AA7" w14:paraId="35E5C440" w14:textId="53CC7B6F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RDBMS Approach (Denormalized Fact Tables)</w:t>
      </w:r>
    </w:p>
    <w:p w:rsidR="56B11AA7" w:rsidP="0C862317" w:rsidRDefault="56B11AA7" w14:paraId="749D0F0F" w14:textId="5277F16A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</w:p>
    <w:p w:rsidR="56B11AA7" w:rsidP="0C862317" w:rsidRDefault="56B11AA7" w14:paraId="58EEEE3E" w14:textId="03BD3A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Transforms and structures SEC financial data into relational tables optimized for analytical queries.</w:t>
      </w:r>
    </w:p>
    <w:p w:rsidR="56B11AA7" w:rsidP="0C862317" w:rsidRDefault="56B11AA7" w14:paraId="447453D0" w14:textId="6C5F61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>Creates three key fact tables (Balance Sheet, Income Statement, and Cash Flow) with company and period identifiers.</w:t>
      </w:r>
    </w:p>
    <w:p w:rsidR="56B11AA7" w:rsidP="0C862317" w:rsidRDefault="56B11AA7" w14:paraId="11097A96" w14:textId="1FB05F8A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Advantages:</w:t>
      </w:r>
    </w:p>
    <w:p w:rsidR="56B11AA7" w:rsidP="0C862317" w:rsidRDefault="56B11AA7" w14:paraId="3AA68528" w14:textId="446BB6FA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Optimized for Analytics: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Structured tables provide faster and more efficient queries.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Integrity &amp; Consistency: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relational integrity to ensure consistency.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Easier Business Insights: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Pre-aggregated financial metrics reduce the need for complex calculations during analysis.</w:t>
      </w:r>
    </w:p>
    <w:p w:rsidR="56B11AA7" w:rsidP="0C862317" w:rsidRDefault="56B11AA7" w14:paraId="774ED297" w14:textId="5F431717">
      <w:pPr>
        <w:pStyle w:val="Heading3"/>
        <w:spacing w:before="281" w:beforeAutospacing="off" w:after="281" w:afterAutospacing="off"/>
      </w:pPr>
      <w:r w:rsidRPr="0C862317" w:rsidR="56B11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Disadvantages:</w:t>
      </w:r>
    </w:p>
    <w:p w:rsidR="56B11AA7" w:rsidP="0C862317" w:rsidRDefault="56B11AA7" w14:paraId="27810007" w14:textId="70EE7ACC">
      <w:pPr>
        <w:spacing w:before="240" w:beforeAutospacing="off" w:after="240" w:afterAutospacing="off"/>
      </w:pP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ETL Complexity: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transformation logic before ingestion, increasing development effort.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Rigid Schema: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Schema changes require data migrations and modifications.</w:t>
      </w:r>
      <w:r>
        <w:br/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✖ </w:t>
      </w:r>
      <w:r w:rsidRPr="0C862317" w:rsidR="56B11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Longer Load Times:</w:t>
      </w:r>
      <w:r w:rsidRPr="0C862317" w:rsidR="56B11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must be processed and structured before being inserted into tables.</w:t>
      </w:r>
    </w:p>
    <w:p w:rsidR="0C862317" w:rsidP="0C862317" w:rsidRDefault="0C862317" w14:paraId="5A6CF477" w14:textId="3A3D44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173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60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99d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62c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D452B"/>
    <w:rsid w:val="035DD56F"/>
    <w:rsid w:val="0C862317"/>
    <w:rsid w:val="56B11AA7"/>
    <w:rsid w:val="60CD452B"/>
    <w:rsid w:val="69C61BDA"/>
    <w:rsid w:val="6B36D43C"/>
    <w:rsid w:val="7CA9F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C2B8"/>
  <w15:chartTrackingRefBased/>
  <w15:docId w15:val="{03D75EB2-CCCD-46A5-AC1F-9FC189A50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e515e593fc4a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2025-02-14T20:00:09.7456455Z</dcterms:created>
  <dcterms:modified xsi:type="dcterms:W3CDTF">2025-02-14T20:03:06.3375330Z</dcterms:modified>
  <dc:creator>Ram Srikar Putcha</dc:creator>
  <lastModifiedBy>Ram Srikar Putcha</lastModifiedBy>
</coreProperties>
</file>