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81"/>
        <w:rPr>
          <w:sz w:val="38"/>
          <w:szCs w:val="38"/>
        </w:rPr>
      </w:pPr>
      <w:r>
        <w:rPr>
          <w:rtl w:val="0"/>
        </w:rPr>
        <w:t>Practical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Lab File</w:t>
      </w:r>
      <w:r>
        <w:rPr>
          <w:spacing w:val="-1"/>
          <w:rtl w:val="0"/>
        </w:rPr>
        <w:t xml:space="preserve"> </w:t>
      </w:r>
      <w:r>
        <w:rPr>
          <w:spacing w:val="-5"/>
          <w:sz w:val="38"/>
          <w:szCs w:val="38"/>
          <w:rtl w:val="0"/>
          <w:lang w:val="en-US"/>
        </w:rPr>
        <w:t>for</w:t>
      </w:r>
    </w:p>
    <w:p>
      <w:pPr>
        <w:pStyle w:val="Title"/>
      </w:pPr>
      <w:r>
        <w:rPr>
          <w:rtl w:val="0"/>
          <w:lang w:val="en-US"/>
        </w:rPr>
        <w:t>Agentic</w:t>
      </w:r>
      <w:r>
        <w:rPr>
          <w:spacing w:val="-23"/>
          <w:rtl w:val="0"/>
          <w:lang w:val="en-US"/>
        </w:rPr>
        <w:t xml:space="preserve"> </w:t>
      </w:r>
      <w:r>
        <w:rPr>
          <w:spacing w:val="-5"/>
          <w:rtl w:val="0"/>
          <w:lang w:val="en-US"/>
        </w:rPr>
        <w:t>AI</w:t>
      </w:r>
    </w:p>
    <w:p>
      <w:pPr>
        <w:pStyle w:val="Body"/>
        <w:spacing w:before="526"/>
        <w:ind w:left="358" w:right="16" w:firstLine="0"/>
        <w:jc w:val="center"/>
        <w:rPr>
          <w:rFonts w:ascii="Georgia" w:cs="Georgia" w:hAnsi="Georgia" w:eastAsia="Georgia"/>
          <w:sz w:val="42"/>
          <w:szCs w:val="42"/>
        </w:rPr>
      </w:pPr>
      <w:r>
        <w:rPr>
          <w:rFonts w:ascii="Georgia" w:hAnsi="Georgia"/>
          <w:sz w:val="42"/>
          <w:szCs w:val="42"/>
          <w:rtl w:val="0"/>
        </w:rPr>
        <w:t>Sharda</w:t>
      </w:r>
      <w:r>
        <w:rPr>
          <w:rFonts w:ascii="Georgia" w:hAnsi="Georgia"/>
          <w:spacing w:val="-11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en-US"/>
        </w:rPr>
        <w:t>School</w:t>
      </w:r>
      <w:r>
        <w:rPr>
          <w:rFonts w:ascii="Georgia" w:hAnsi="Georgia"/>
          <w:spacing w:val="-14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en-US"/>
        </w:rPr>
        <w:t>of</w:t>
      </w:r>
      <w:r>
        <w:rPr>
          <w:rFonts w:ascii="Georgia" w:hAnsi="Georgia"/>
          <w:spacing w:val="-15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nl-NL"/>
        </w:rPr>
        <w:t>Engineering</w:t>
      </w:r>
      <w:r>
        <w:rPr>
          <w:rFonts w:ascii="Georgia" w:hAnsi="Georgia"/>
          <w:spacing w:val="-13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</w:rPr>
        <w:t>and</w:t>
      </w:r>
      <w:r>
        <w:rPr>
          <w:rFonts w:ascii="Georgia" w:hAnsi="Georgia"/>
          <w:spacing w:val="-9"/>
          <w:sz w:val="42"/>
          <w:szCs w:val="42"/>
          <w:rtl w:val="0"/>
        </w:rPr>
        <w:t xml:space="preserve"> </w:t>
      </w:r>
      <w:r>
        <w:rPr>
          <w:rFonts w:ascii="Georgia" w:hAnsi="Georgia"/>
          <w:spacing w:val="-2"/>
          <w:sz w:val="42"/>
          <w:szCs w:val="42"/>
          <w:rtl w:val="0"/>
        </w:rPr>
        <w:t>Technology</w:t>
      </w:r>
    </w:p>
    <w:p>
      <w:pPr>
        <w:pStyle w:val="Body Text"/>
        <w:ind w:left="0" w:firstLine="0"/>
        <w:rPr>
          <w:rFonts w:ascii="Georgia" w:cs="Georgia" w:hAnsi="Georgia" w:eastAsia="Georgia"/>
          <w:sz w:val="42"/>
          <w:szCs w:val="42"/>
        </w:rPr>
      </w:pPr>
    </w:p>
    <w:p>
      <w:pPr>
        <w:pStyle w:val="Body Text"/>
        <w:spacing w:before="13"/>
        <w:ind w:left="0" w:firstLine="0"/>
        <w:rPr>
          <w:rFonts w:ascii="Georgia" w:cs="Georgia" w:hAnsi="Georgia" w:eastAsia="Georgia"/>
          <w:sz w:val="42"/>
          <w:szCs w:val="42"/>
        </w:rPr>
      </w:pPr>
    </w:p>
    <w:p>
      <w:pPr>
        <w:pStyle w:val="Body"/>
        <w:spacing w:before="1" w:line="276" w:lineRule="auto"/>
        <w:ind w:left="3038" w:right="2682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de-DE"/>
        </w:rPr>
        <w:t>Name-</w:t>
      </w:r>
      <w:r>
        <w:rPr>
          <w:spacing w:val="-20"/>
          <w:sz w:val="32"/>
          <w:szCs w:val="32"/>
          <w:rtl w:val="0"/>
        </w:rPr>
        <w:t xml:space="preserve"> </w:t>
      </w:r>
      <w:r>
        <w:rPr>
          <w:spacing w:val="-20"/>
          <w:sz w:val="32"/>
          <w:szCs w:val="32"/>
          <w:rtl w:val="0"/>
          <w:lang w:val="en-US"/>
        </w:rPr>
        <w:t>Komal Rani</w:t>
      </w:r>
    </w:p>
    <w:p>
      <w:pPr>
        <w:pStyle w:val="Body"/>
        <w:spacing w:before="1" w:line="276" w:lineRule="auto"/>
        <w:ind w:left="3038" w:right="2682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de-DE"/>
        </w:rPr>
        <w:t xml:space="preserve"> Sys ID- 2023</w:t>
      </w:r>
      <w:r>
        <w:rPr>
          <w:sz w:val="32"/>
          <w:szCs w:val="32"/>
          <w:rtl w:val="0"/>
          <w:lang w:val="en-US"/>
        </w:rPr>
        <w:t>422549</w:t>
      </w:r>
    </w:p>
    <w:p>
      <w:pPr>
        <w:pStyle w:val="Body"/>
        <w:ind w:left="358" w:right="5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Semester/Year-</w:t>
      </w:r>
      <w:r>
        <w:rPr>
          <w:spacing w:val="-7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en-US"/>
        </w:rPr>
        <w:t>6th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</w:rPr>
        <w:t>sem,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en-US"/>
        </w:rPr>
        <w:t>3rd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pacing w:val="-4"/>
          <w:sz w:val="32"/>
          <w:szCs w:val="32"/>
          <w:rtl w:val="0"/>
          <w:lang w:val="en-US"/>
        </w:rPr>
        <w:t>Year</w:t>
      </w:r>
    </w:p>
    <w:p>
      <w:pPr>
        <w:pStyle w:val="Body Text"/>
        <w:spacing w:before="48"/>
        <w:ind w:left="0" w:firstLine="0"/>
        <w:rPr>
          <w:sz w:val="32"/>
          <w:szCs w:val="32"/>
        </w:rPr>
      </w:pPr>
    </w:p>
    <w:p>
      <w:pPr>
        <w:pStyle w:val="Body"/>
        <w:ind w:left="358" w:right="3" w:firstLine="0"/>
        <w:jc w:val="center"/>
        <w:rPr>
          <w:rFonts w:ascii="Georgia" w:cs="Georgia" w:hAnsi="Georgia" w:eastAsia="Georgia"/>
          <w:sz w:val="28"/>
          <w:szCs w:val="28"/>
        </w:rPr>
      </w:pPr>
      <w:r>
        <w:rPr>
          <w:rFonts w:ascii="Georgia" w:hAnsi="Georgia"/>
          <w:sz w:val="28"/>
          <w:szCs w:val="28"/>
          <w:rtl w:val="0"/>
          <w:lang w:val="en-US"/>
        </w:rPr>
        <w:t>Faculty-In-Charge/Submitted</w:t>
      </w:r>
      <w:r>
        <w:rPr>
          <w:rFonts w:ascii="Georgia" w:hAnsi="Georgia"/>
          <w:spacing w:val="-14"/>
          <w:sz w:val="28"/>
          <w:szCs w:val="28"/>
          <w:rtl w:val="0"/>
        </w:rPr>
        <w:t xml:space="preserve"> </w:t>
      </w:r>
      <w:r>
        <w:rPr>
          <w:rFonts w:ascii="Georgia" w:hAnsi="Georgia"/>
          <w:spacing w:val="-5"/>
          <w:sz w:val="28"/>
          <w:szCs w:val="28"/>
          <w:rtl w:val="0"/>
        </w:rPr>
        <w:t>To</w:t>
      </w:r>
    </w:p>
    <w:p>
      <w:pPr>
        <w:pStyle w:val="Body"/>
        <w:spacing w:before="49"/>
        <w:ind w:left="35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Mr.</w:t>
      </w:r>
      <w:r>
        <w:rPr>
          <w:b w:val="1"/>
          <w:bCs w:val="1"/>
          <w:spacing w:val="-10"/>
          <w:sz w:val="36"/>
          <w:szCs w:val="36"/>
          <w:rtl w:val="0"/>
        </w:rPr>
        <w:t xml:space="preserve"> </w:t>
      </w:r>
      <w:r>
        <w:rPr>
          <w:b w:val="1"/>
          <w:bCs w:val="1"/>
          <w:sz w:val="36"/>
          <w:szCs w:val="36"/>
          <w:rtl w:val="0"/>
          <w:lang w:val="es-ES_tradnl"/>
        </w:rPr>
        <w:t>Ayush</w:t>
      </w:r>
      <w:r>
        <w:rPr>
          <w:b w:val="1"/>
          <w:bCs w:val="1"/>
          <w:spacing w:val="-7"/>
          <w:sz w:val="36"/>
          <w:szCs w:val="36"/>
          <w:rtl w:val="0"/>
        </w:rPr>
        <w:t xml:space="preserve"> </w:t>
      </w:r>
      <w:r>
        <w:rPr>
          <w:b w:val="1"/>
          <w:bCs w:val="1"/>
          <w:spacing w:val="-2"/>
          <w:sz w:val="36"/>
          <w:szCs w:val="36"/>
          <w:rtl w:val="0"/>
        </w:rPr>
        <w:t>Singh</w:t>
      </w:r>
    </w:p>
    <w:p>
      <w:pPr>
        <w:pStyle w:val="Body Text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88"/>
        <w:ind w:left="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2258567</wp:posOffset>
            </wp:positionH>
            <wp:positionV relativeFrom="line">
              <wp:posOffset>217688</wp:posOffset>
            </wp:positionV>
            <wp:extent cx="3252492" cy="1118711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92" cy="1118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ind w:left="0" w:firstLine="0"/>
        <w:rPr>
          <w:b w:val="1"/>
          <w:bCs w:val="1"/>
          <w:sz w:val="36"/>
          <w:szCs w:val="36"/>
        </w:rPr>
      </w:pPr>
    </w:p>
    <w:p>
      <w:pPr>
        <w:pStyle w:val="Body Text"/>
        <w:spacing w:before="7"/>
        <w:ind w:left="0" w:firstLine="0"/>
        <w:rPr>
          <w:b w:val="1"/>
          <w:bCs w:val="1"/>
          <w:sz w:val="36"/>
          <w:szCs w:val="36"/>
        </w:rPr>
      </w:pPr>
    </w:p>
    <w:p>
      <w:pPr>
        <w:pStyle w:val="Heading"/>
        <w:ind w:left="358" w:right="5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Sharda</w:t>
      </w:r>
      <w:r>
        <w:rPr>
          <w:rFonts w:ascii="Times New Roman" w:hAnsi="Times New Roman"/>
          <w:spacing w:val="0"/>
          <w:rtl w:val="0"/>
          <w:lang w:val="en-US"/>
        </w:rPr>
        <w:t xml:space="preserve"> University</w:t>
      </w:r>
    </w:p>
    <w:p>
      <w:pPr>
        <w:pStyle w:val="Body"/>
        <w:spacing w:before="292" w:line="276" w:lineRule="auto"/>
        <w:ind w:left="3374" w:right="3376" w:firstLine="68"/>
        <w:jc w:val="center"/>
        <w:rPr>
          <w:rFonts w:ascii="Arial" w:cs="Arial" w:hAnsi="Arial" w:eastAsia="Arial"/>
          <w:sz w:val="25"/>
          <w:szCs w:val="25"/>
        </w:rPr>
      </w:pPr>
      <w:r>
        <w:rPr>
          <w:rFonts w:ascii="Arial" w:hAnsi="Arial"/>
          <w:sz w:val="25"/>
          <w:szCs w:val="25"/>
          <w:rtl w:val="0"/>
          <w:lang w:val="en-US"/>
        </w:rPr>
        <w:t>Plot No. 32-34, Knowledge Park III, Greater</w:t>
      </w:r>
      <w:r>
        <w:rPr>
          <w:rFonts w:ascii="Arial" w:hAnsi="Arial"/>
          <w:spacing w:val="-18"/>
          <w:sz w:val="25"/>
          <w:szCs w:val="25"/>
          <w:rtl w:val="0"/>
        </w:rPr>
        <w:t xml:space="preserve"> </w:t>
      </w:r>
      <w:r>
        <w:rPr>
          <w:rFonts w:ascii="Arial" w:hAnsi="Arial"/>
          <w:sz w:val="25"/>
          <w:szCs w:val="25"/>
          <w:rtl w:val="0"/>
        </w:rPr>
        <w:t>Noida,</w:t>
      </w:r>
      <w:r>
        <w:rPr>
          <w:rFonts w:ascii="Arial" w:hAnsi="Arial"/>
          <w:spacing w:val="-17"/>
          <w:sz w:val="25"/>
          <w:szCs w:val="25"/>
          <w:rtl w:val="0"/>
        </w:rPr>
        <w:t xml:space="preserve"> </w:t>
      </w:r>
      <w:r>
        <w:rPr>
          <w:rFonts w:ascii="Arial" w:hAnsi="Arial"/>
          <w:sz w:val="25"/>
          <w:szCs w:val="25"/>
          <w:rtl w:val="0"/>
          <w:lang w:val="de-DE"/>
        </w:rPr>
        <w:t>Uttar Pradesh 201310</w:t>
      </w:r>
    </w:p>
    <w:p>
      <w:pPr>
        <w:pStyle w:val="Body"/>
        <w:spacing w:line="276" w:lineRule="auto"/>
        <w:jc w:val="center"/>
        <w:sectPr>
          <w:headerReference w:type="default" r:id="rId5"/>
          <w:footerReference w:type="default" r:id="rId6"/>
          <w:pgSz w:w="12240" w:h="15840" w:orient="portrait"/>
          <w:pgMar w:top="1760" w:right="1800" w:bottom="280" w:left="1440" w:header="720" w:footer="720"/>
          <w:bidi w:val="0"/>
        </w:sectPr>
      </w:pPr>
    </w:p>
    <w:p>
      <w:pPr>
        <w:pStyle w:val="Body"/>
        <w:spacing w:before="59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u w:val="single"/>
          <w:rtl w:val="0"/>
          <w:lang w:val="de-DE"/>
        </w:rPr>
        <w:t>EXPERIMENT</w:t>
      </w:r>
      <w:r>
        <w:rPr>
          <w:b w:val="1"/>
          <w:bCs w:val="1"/>
          <w:spacing w:val="-20"/>
          <w:sz w:val="32"/>
          <w:szCs w:val="32"/>
          <w:u w:val="single"/>
          <w:rtl w:val="0"/>
        </w:rPr>
        <w:t xml:space="preserve"> </w:t>
      </w:r>
      <w:r>
        <w:rPr>
          <w:b w:val="1"/>
          <w:bCs w:val="1"/>
          <w:spacing w:val="-10"/>
          <w:sz w:val="32"/>
          <w:szCs w:val="32"/>
          <w:u w:val="single"/>
          <w:rtl w:val="0"/>
        </w:rPr>
        <w:t>2</w:t>
      </w:r>
    </w:p>
    <w:p>
      <w:pPr>
        <w:pStyle w:val="Body Text"/>
        <w:ind w:left="0" w:firstLine="0"/>
        <w:rPr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</w:rPr>
        <w:t>Aim</w:t>
      </w: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  <w:lang w:val="en-US"/>
        </w:rPr>
        <w:t xml:space="preserve">: </w:t>
      </w: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  <w:lang w:val="en-US"/>
        </w:rPr>
        <w:t>To study different levels of text splitting techniques and understand their role in Natural Language Processing applications.</w:t>
      </w:r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 Text"/>
        <w:spacing w:before="91"/>
        <w:ind w:left="0" w:firstLine="0"/>
        <w:rPr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>1. Introduction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Text splitting is an important preprocessing step in Natural Language Processing (NLP).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Large documents cannot be directly processed by language models or search systems, so they must be divided into smaller and meaningful parts.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experiment explains five levels of text splitting techniques, starting from simple character-based splitting and moving toward advanced semantic-based splitting. These techniques are widely used in chatbots, document analysis, and large language model pipelines.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>2. Objectives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main objectives of this experiment are: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understand the need for text splitting in NLP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explore different text splitting methods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compare basic and advanced splitting techniques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learn how text splitting improves NLP system performance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3. Technologies and Concepts Used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Python Programming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New Roman" w:hAnsi="Times New Roman"/>
          <w:rtl w:val="0"/>
          <w:lang w:val="de-DE"/>
        </w:rPr>
        <w:t>LangChain Text Splitters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Natural Language Processing concepts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Recursive and semantic algorithms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4. Need for Text Splitting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Modern NLP systems face limitations such as: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Token limits in large language models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Difficulty in indexing large documents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Performance issues in vector databases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overcome these challenges, large text documents are split into smaller chunks while trying to preserve context and meaning.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5. Level 1: Character-Based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is the most basic text splitting technique.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Working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Text is divided based on a fixed number of characters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No attention is given to sentence or paragraph structure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Simple to implement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Fast processing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Limitations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Sentences may break randomly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Context may be lost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6. Level 2: Recursive Character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method improves character-based splitting by following a structured approach.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Working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text is split using separators in the following order: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New Roman" w:hAnsi="Times New Roman"/>
          <w:rtl w:val="0"/>
          <w:lang w:val="fr-FR"/>
        </w:rPr>
        <w:t>Paragraphs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Sentences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Words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Characters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Better preservation of sentence structure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Produces more readable chunks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Applications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LLM document preprocessing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Knowledge base creation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7. Level 3: Token-Based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this technique, text is split based on tokens instead of characters.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Working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Uses tokenization similar to transformer models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Ensures text remains within token limits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Importance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Language models process tokens, not characters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Prevents token overflow errors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Use Cases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Chat-based AI systems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Embedding generation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8. Level 4: Document-Specific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approach splits text depending on the document format.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New Roman" w:hAnsi="Times New Roman"/>
          <w:rtl w:val="0"/>
          <w:lang w:val="fr-FR"/>
        </w:rPr>
        <w:t xml:space="preserve">PDF files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pages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Source code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functions or classes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HTML files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tags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Markdown files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headings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New Roman" w:hAnsi="Times New Roman"/>
          <w:rtl w:val="0"/>
          <w:lang w:val="fr-FR"/>
        </w:rPr>
        <w:t>Maintains document structure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Produces accurate and meaningful chunks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9. Level 5: Semantic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Semantic text splitting is the most advanced technique.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Working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Text is divided based on meaning and context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Uses embeddings and similarity scores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Key Benefits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Keeps related ideas together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Avoids breaking logical flow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Applications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Retrieval-Augmented Generation (RAG)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AI assistants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Intelligent search engines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10. Comparison of Text Splitting Levels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tbl>
      <w:tblPr>
        <w:tblW w:w="8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28"/>
        <w:gridCol w:w="3083"/>
        <w:gridCol w:w="2836"/>
        <w:gridCol w:w="1557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Level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Splitting Technique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Context Handling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Difficulty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Character-Based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Poor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Easy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Recursive Character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Average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Easy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Token-Based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Good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Moderate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Document-Specific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Good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Moderate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30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Semantic-Based</w:t>
            </w:r>
          </w:p>
        </w:tc>
        <w:tc>
          <w:tcPr>
            <w:tcW w:type="dxa" w:w="28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Excellent</w:t>
            </w:r>
          </w:p>
        </w:tc>
        <w:tc>
          <w:tcPr>
            <w:tcW w:type="dxa" w:w="15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11. Applications of Text Splitting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Chatbots and virtual assistants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AI-powered search systems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Document summarization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Question-answering systems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Large language model workflows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12. Conclusion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experiment shows that text splitting is a critical step in NLP pipelines.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Different applications require different splitting techniques.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While simple methods are easy to use, advanced semantic splitting provides better accuracy and context preservation.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Choosing the correct text splitting strategy improves system efficiency and performance.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13. Future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Combine semantic splitting with vector databases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Automatically adjust chunk sizes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 hybrid splitting techniques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Improve splitting accuracy using AI-based evaluation</w:t>
      </w:r>
    </w:p>
    <w:sectPr>
      <w:headerReference w:type="default" r:id="rId7"/>
      <w:pgSz w:w="12240" w:h="15840" w:orient="portrait"/>
      <w:pgMar w:top="1380" w:right="180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0" w:right="0" w:firstLine="0"/>
      <w:jc w:val="center"/>
      <w:outlineLvl w:val="0"/>
    </w:pPr>
    <w:rPr>
      <w:rFonts w:ascii="Georgia" w:cs="Arial Unicode MS" w:hAnsi="Georg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6"/>
      <w:szCs w:val="4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57" w:after="0" w:line="240" w:lineRule="auto"/>
      <w:ind w:left="358" w:right="1" w:firstLine="0"/>
      <w:jc w:val="center"/>
      <w:outlineLvl w:val="9"/>
    </w:pPr>
    <w:rPr>
      <w:rFonts w:ascii="Georgia" w:cs="Arial Unicode MS" w:hAnsi="Georg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19" w:right="0" w:hanging="359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Georgia"/>
        <a:ea typeface="Georgia"/>
        <a:cs typeface="Georgi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