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FC65" w14:textId="7AA70E84" w:rsidR="00F8576A" w:rsidRDefault="00ED5AC6" w:rsidP="00817B9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506305026"/>
      <w:r>
        <w:rPr>
          <w:rFonts w:ascii="Times New Roman" w:eastAsia="Times New Roman" w:hAnsi="Times New Roman" w:cs="Times New Roman"/>
          <w:b/>
          <w:sz w:val="28"/>
          <w:szCs w:val="28"/>
        </w:rPr>
        <w:t>Проектная заявка (п</w:t>
      </w:r>
      <w:r w:rsidR="005E1F4A">
        <w:rPr>
          <w:rFonts w:ascii="Times New Roman" w:eastAsia="Times New Roman" w:hAnsi="Times New Roman" w:cs="Times New Roman"/>
          <w:b/>
          <w:sz w:val="28"/>
          <w:szCs w:val="28"/>
        </w:rPr>
        <w:t>аспорт проекта</w:t>
      </w:r>
      <w:r w:rsidR="00417C94">
        <w:rPr>
          <w:rFonts w:ascii="Times New Roman" w:eastAsia="Times New Roman" w:hAnsi="Times New Roman" w:cs="Times New Roman"/>
          <w:b/>
          <w:sz w:val="28"/>
          <w:szCs w:val="28"/>
        </w:rPr>
        <w:t>, рабочая версия по состоянию на 20.09.2018г.</w:t>
      </w:r>
      <w:r w:rsidR="00CC7479">
        <w:rPr>
          <w:rStyle w:val="a9"/>
          <w:rFonts w:ascii="Times New Roman" w:eastAsia="Times New Roman" w:hAnsi="Times New Roman" w:cs="Times New Roman"/>
          <w:b/>
          <w:sz w:val="28"/>
          <w:szCs w:val="28"/>
        </w:rPr>
        <w:footnoteReference w:id="1"/>
      </w:r>
      <w:r w:rsidR="005E1F4A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F014137" w14:textId="77777777" w:rsidR="00B220E8" w:rsidRPr="005E1F4A" w:rsidRDefault="00B220E8" w:rsidP="00817B9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3774B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1.Общие сведения.</w:t>
      </w:r>
    </w:p>
    <w:p w14:paraId="208478D3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1.1. Тип проекта (исследовательский / </w:t>
      </w:r>
      <w:proofErr w:type="spellStart"/>
      <w:r>
        <w:rPr>
          <w:rFonts w:ascii="Times New Roman" w:eastAsia="Times New Roman" w:hAnsi="Times New Roman" w:cs="Times New Roman"/>
        </w:rPr>
        <w:t>практикоориентированный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3223FEDC" w14:textId="77777777" w:rsidTr="00D24775">
        <w:tc>
          <w:tcPr>
            <w:tcW w:w="9345" w:type="dxa"/>
          </w:tcPr>
          <w:p w14:paraId="6BA6C7FC" w14:textId="77777777" w:rsidR="00BE013D" w:rsidRDefault="00BE013D" w:rsidP="00BE013D">
            <w:pPr>
              <w:pStyle w:val="a3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 программная разработка.</w:t>
            </w:r>
          </w:p>
          <w:p w14:paraId="6EF1179E" w14:textId="352850E5" w:rsidR="00F8576A" w:rsidRDefault="00F8576A" w:rsidP="00ED5AC6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F51E82" w14:textId="11D8E475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Подразделение, инициирующее проект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05143CA9" w14:textId="77777777" w:rsidTr="00B220E8">
        <w:trPr>
          <w:trHeight w:val="70"/>
        </w:trPr>
        <w:tc>
          <w:tcPr>
            <w:tcW w:w="9345" w:type="dxa"/>
          </w:tcPr>
          <w:p w14:paraId="080D6625" w14:textId="21B2383B" w:rsidR="00F8576A" w:rsidRDefault="00BE013D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ДКИ МИЭМ НИУ ВШЭ</w:t>
            </w:r>
          </w:p>
        </w:tc>
      </w:tr>
    </w:tbl>
    <w:p w14:paraId="670D3BFD" w14:textId="36746581" w:rsidR="00ED5AC6" w:rsidRDefault="00ED5AC6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Образовательная программа</w:t>
      </w:r>
      <w:r w:rsidR="005D7333">
        <w:rPr>
          <w:rFonts w:ascii="Times New Roman" w:eastAsia="Times New Roman" w:hAnsi="Times New Roman" w:cs="Times New Roman"/>
        </w:rPr>
        <w:t xml:space="preserve"> (программы)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D5AC6" w14:paraId="1CB3A7E1" w14:textId="77777777" w:rsidTr="00551BE7">
        <w:tc>
          <w:tcPr>
            <w:tcW w:w="9345" w:type="dxa"/>
          </w:tcPr>
          <w:p w14:paraId="79DA66BD" w14:textId="4D23F7E4" w:rsidR="00ED5AC6" w:rsidRDefault="00BE013D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Информатика и вычислительная техника</w:t>
            </w:r>
          </w:p>
          <w:p w14:paraId="7BA5A4E4" w14:textId="77777777" w:rsidR="00992F87" w:rsidRDefault="00992F87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C344BC" w14:textId="73A02C0E" w:rsidR="00ED5AC6" w:rsidRDefault="00ED5AC6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Курсы обучения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D5AC6" w14:paraId="54E01848" w14:textId="77777777" w:rsidTr="00551BE7">
        <w:tc>
          <w:tcPr>
            <w:tcW w:w="9345" w:type="dxa"/>
          </w:tcPr>
          <w:p w14:paraId="247FC61D" w14:textId="77E9B21A" w:rsidR="00ED5AC6" w:rsidRDefault="00BE013D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7467E11B" w14:textId="4AA4667B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="00ED5AC6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. Руководитель проекта (ФИО, должность руководителя проекта)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6D63187B" w14:textId="77777777" w:rsidTr="00D24775">
        <w:tc>
          <w:tcPr>
            <w:tcW w:w="9345" w:type="dxa"/>
          </w:tcPr>
          <w:p w14:paraId="69AB5830" w14:textId="747ABD1B" w:rsidR="00F8576A" w:rsidRDefault="00BE013D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Ерохина Елена Альфредовна, старший преподаватель, ДКИ МИЭМ им. </w:t>
            </w:r>
            <w:proofErr w:type="spellStart"/>
            <w:r>
              <w:rPr>
                <w:rFonts w:ascii="Times New Roman" w:hAnsi="Times New Roman" w:cs="Times New Roman"/>
              </w:rPr>
              <w:t>А.Н.Тихонова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НИУ ВШЭ</w:t>
            </w:r>
          </w:p>
        </w:tc>
      </w:tr>
    </w:tbl>
    <w:p w14:paraId="422D6248" w14:textId="5982851F" w:rsidR="00C13586" w:rsidRDefault="00C13586" w:rsidP="00C13586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1.6. Консультанты проекта (ФИО, должность консультанта)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C13586" w14:paraId="09F17192" w14:textId="77777777" w:rsidTr="002F5253">
        <w:tc>
          <w:tcPr>
            <w:tcW w:w="9345" w:type="dxa"/>
          </w:tcPr>
          <w:p w14:paraId="62203DD8" w14:textId="23B5BA68" w:rsidR="00C13586" w:rsidRDefault="00BE013D" w:rsidP="002F525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</w:tbl>
    <w:p w14:paraId="72EE15D4" w14:textId="698F347E" w:rsidR="00C13586" w:rsidRDefault="00C13586" w:rsidP="00C13586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1.7. Наставник проекта (ФИО, должность наставника проекта)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C13586" w14:paraId="48C4D508" w14:textId="77777777" w:rsidTr="002F5253">
        <w:tc>
          <w:tcPr>
            <w:tcW w:w="9345" w:type="dxa"/>
          </w:tcPr>
          <w:p w14:paraId="32C849D2" w14:textId="0DBCFC87" w:rsidR="00C13586" w:rsidRDefault="00BE013D" w:rsidP="002F525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</w:tbl>
    <w:p w14:paraId="1D3AD760" w14:textId="1543790D" w:rsidR="00C13586" w:rsidRDefault="00C13586" w:rsidP="00C13586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1.8. Куратор проекта (ФИО, должность куратора проекта)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C13586" w14:paraId="4A6A4A18" w14:textId="77777777" w:rsidTr="002F5253">
        <w:tc>
          <w:tcPr>
            <w:tcW w:w="9345" w:type="dxa"/>
          </w:tcPr>
          <w:p w14:paraId="75654DE5" w14:textId="26308B3B" w:rsidR="00C13586" w:rsidRDefault="00BE013D" w:rsidP="002F525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нет</w:t>
            </w:r>
          </w:p>
        </w:tc>
      </w:tr>
    </w:tbl>
    <w:p w14:paraId="0DAF07DE" w14:textId="2FFD3FC4" w:rsidR="00F8576A" w:rsidRDefault="00C13586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1.9</w:t>
      </w:r>
      <w:r w:rsidR="00F8576A">
        <w:rPr>
          <w:rFonts w:ascii="Times New Roman" w:eastAsia="Times New Roman" w:hAnsi="Times New Roman" w:cs="Times New Roman"/>
        </w:rPr>
        <w:t>. Лидер проекта из числа студентов (ФИО, учебное подразделение, курс обучения)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3AF00BFB" w14:textId="77777777" w:rsidTr="00D24775">
        <w:tc>
          <w:tcPr>
            <w:tcW w:w="9345" w:type="dxa"/>
          </w:tcPr>
          <w:p w14:paraId="00904D3F" w14:textId="0BF0656B" w:rsidR="00F8576A" w:rsidRDefault="00BE013D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Комаров Александр Михайлович, ДКИ МИЭМ им. </w:t>
            </w:r>
            <w:proofErr w:type="spellStart"/>
            <w:r>
              <w:rPr>
                <w:rFonts w:ascii="Times New Roman" w:hAnsi="Times New Roman" w:cs="Times New Roman"/>
              </w:rPr>
              <w:t>А.Н.Тихонова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НИУ ВШЭ, курс 3 (в 2018-2019 г), группа БИВ-161</w:t>
            </w:r>
          </w:p>
        </w:tc>
      </w:tr>
    </w:tbl>
    <w:p w14:paraId="26086877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Сведения о проекте.</w:t>
      </w:r>
    </w:p>
    <w:p w14:paraId="2B9C58BA" w14:textId="5553DDD8" w:rsidR="00F8576A" w:rsidRPr="00BE013D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Название проекта</w:t>
      </w:r>
      <w:r w:rsidR="00B527E1" w:rsidRPr="00B527E1">
        <w:rPr>
          <w:rFonts w:ascii="Times New Roman" w:eastAsia="Times New Roman" w:hAnsi="Times New Roman" w:cs="Times New Roman"/>
        </w:rPr>
        <w:t xml:space="preserve"> </w:t>
      </w:r>
      <w:r w:rsidR="00B527E1" w:rsidRPr="00BE013D">
        <w:rPr>
          <w:rFonts w:ascii="Times New Roman" w:eastAsia="Times New Roman" w:hAnsi="Times New Roman" w:cs="Times New Roman"/>
        </w:rPr>
        <w:t>на русском языке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:rsidRPr="00BE013D" w14:paraId="529ECE4A" w14:textId="77777777" w:rsidTr="00B527E1">
        <w:tc>
          <w:tcPr>
            <w:tcW w:w="9345" w:type="dxa"/>
            <w:tcBorders>
              <w:bottom w:val="nil"/>
            </w:tcBorders>
          </w:tcPr>
          <w:p w14:paraId="28049397" w14:textId="0489DD35" w:rsidR="00F8576A" w:rsidRPr="00D1317D" w:rsidRDefault="00BE013D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hAnsi="Times New Roman" w:cs="Times New Roman"/>
              </w:rPr>
              <w:t>Разработка программного обеспечения «Веб-сервис Умное питание»</w:t>
            </w:r>
            <w:r w:rsidR="00C13E82" w:rsidRPr="00C13E82">
              <w:rPr>
                <w:rFonts w:ascii="Times New Roman" w:hAnsi="Times New Roman" w:cs="Times New Roman"/>
              </w:rPr>
              <w:t xml:space="preserve"> </w:t>
            </w:r>
            <w:r w:rsidR="00C13E82">
              <w:rPr>
                <w:rFonts w:ascii="Times New Roman" w:hAnsi="Times New Roman" w:cs="Times New Roman"/>
              </w:rPr>
              <w:t xml:space="preserve">с устройством считывания штрих-кодов на </w:t>
            </w:r>
            <w:r w:rsidR="00D1317D">
              <w:rPr>
                <w:rFonts w:ascii="Times New Roman" w:hAnsi="Times New Roman" w:cs="Times New Roman"/>
                <w:lang w:val="en-GB"/>
              </w:rPr>
              <w:t>Raspberry</w:t>
            </w:r>
            <w:r w:rsidR="00D1317D" w:rsidRPr="00D1317D">
              <w:rPr>
                <w:rFonts w:ascii="Times New Roman" w:hAnsi="Times New Roman" w:cs="Times New Roman"/>
              </w:rPr>
              <w:t xml:space="preserve"> </w:t>
            </w:r>
            <w:r w:rsidR="00D1317D">
              <w:rPr>
                <w:rFonts w:ascii="Times New Roman" w:hAnsi="Times New Roman" w:cs="Times New Roman"/>
                <w:lang w:val="en-GB"/>
              </w:rPr>
              <w:t>Pi</w:t>
            </w:r>
          </w:p>
        </w:tc>
      </w:tr>
      <w:tr w:rsidR="00B527E1" w:rsidRPr="00BE013D" w14:paraId="29CEF5B1" w14:textId="77777777" w:rsidTr="00B527E1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5438195" w14:textId="7752ABE1" w:rsidR="00B527E1" w:rsidRPr="00BE013D" w:rsidRDefault="00B527E1" w:rsidP="00B5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Название проекта на английском языке</w:t>
            </w:r>
            <w:r w:rsidRPr="00BE013D">
              <w:rPr>
                <w:rStyle w:val="a9"/>
                <w:rFonts w:ascii="Times New Roman" w:eastAsia="Times New Roman" w:hAnsi="Times New Roman" w:cs="Times New Roman"/>
              </w:rPr>
              <w:footnoteReference w:id="2"/>
            </w:r>
          </w:p>
        </w:tc>
      </w:tr>
      <w:tr w:rsidR="00B527E1" w:rsidRPr="009331C7" w14:paraId="18403CF9" w14:textId="77777777" w:rsidTr="00B527E1">
        <w:tc>
          <w:tcPr>
            <w:tcW w:w="9345" w:type="dxa"/>
            <w:tcBorders>
              <w:top w:val="nil"/>
            </w:tcBorders>
          </w:tcPr>
          <w:p w14:paraId="7EAEF028" w14:textId="26F14E9B" w:rsidR="00B527E1" w:rsidRPr="00BE013D" w:rsidRDefault="009331C7" w:rsidP="00BE013D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bookmarkStart w:id="1" w:name="_GoBack"/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BE013D">
              <w:rPr>
                <w:rFonts w:ascii="Times New Roman" w:eastAsia="Times New Roman" w:hAnsi="Times New Roman" w:cs="Times New Roman"/>
                <w:lang w:val="en-US"/>
              </w:rPr>
              <w:t xml:space="preserve">oftware </w:t>
            </w:r>
            <w:r w:rsidR="00BE013D" w:rsidRPr="00BE013D">
              <w:rPr>
                <w:rFonts w:ascii="Times New Roman" w:eastAsia="Times New Roman" w:hAnsi="Times New Roman" w:cs="Times New Roman"/>
                <w:lang w:val="en-US"/>
              </w:rPr>
              <w:t xml:space="preserve">Development of the "Web </w:t>
            </w:r>
            <w:r w:rsidR="00BE013D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="00BE013D" w:rsidRPr="00BE013D">
              <w:rPr>
                <w:rFonts w:ascii="Times New Roman" w:eastAsia="Times New Roman" w:hAnsi="Times New Roman" w:cs="Times New Roman"/>
                <w:lang w:val="en-US"/>
              </w:rPr>
              <w:t xml:space="preserve">ervice Clever </w:t>
            </w:r>
            <w:r w:rsidR="00BE013D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BE013D" w:rsidRPr="00BE013D">
              <w:rPr>
                <w:rFonts w:ascii="Times New Roman" w:eastAsia="Times New Roman" w:hAnsi="Times New Roman" w:cs="Times New Roman"/>
                <w:lang w:val="en-US"/>
              </w:rPr>
              <w:t>ood"</w:t>
            </w:r>
            <w:r w:rsidR="00C13E8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C13E82" w:rsidRPr="00C13E82">
              <w:rPr>
                <w:rFonts w:ascii="Times New Roman" w:eastAsia="Times New Roman" w:hAnsi="Times New Roman" w:cs="Times New Roman"/>
                <w:lang w:val="en-US"/>
              </w:rPr>
              <w:t xml:space="preserve">with </w:t>
            </w:r>
            <w:r w:rsidR="00C13E82">
              <w:rPr>
                <w:rFonts w:ascii="Times New Roman" w:eastAsia="Times New Roman" w:hAnsi="Times New Roman" w:cs="Times New Roman"/>
                <w:lang w:val="en-US"/>
              </w:rPr>
              <w:t>B</w:t>
            </w:r>
            <w:r w:rsidR="00C13E82" w:rsidRPr="00C13E82">
              <w:rPr>
                <w:rFonts w:ascii="Times New Roman" w:eastAsia="Times New Roman" w:hAnsi="Times New Roman" w:cs="Times New Roman"/>
                <w:lang w:val="en-US"/>
              </w:rPr>
              <w:t xml:space="preserve">arcode </w:t>
            </w:r>
            <w:r w:rsidR="00C13E82">
              <w:rPr>
                <w:rFonts w:ascii="Times New Roman" w:eastAsia="Times New Roman" w:hAnsi="Times New Roman" w:cs="Times New Roman"/>
                <w:lang w:val="en-US"/>
              </w:rPr>
              <w:t>R</w:t>
            </w:r>
            <w:r w:rsidR="00C13E82" w:rsidRPr="00C13E82">
              <w:rPr>
                <w:rFonts w:ascii="Times New Roman" w:eastAsia="Times New Roman" w:hAnsi="Times New Roman" w:cs="Times New Roman"/>
                <w:lang w:val="en-US"/>
              </w:rPr>
              <w:t>eader on t</w:t>
            </w:r>
            <w:r w:rsidR="00D1317D">
              <w:rPr>
                <w:rFonts w:ascii="Times New Roman" w:eastAsia="Times New Roman" w:hAnsi="Times New Roman" w:cs="Times New Roman"/>
                <w:lang w:val="en-US"/>
              </w:rPr>
              <w:t>he Raspberry Pi</w:t>
            </w:r>
            <w:r w:rsidR="00C13E8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bookmarkEnd w:id="1"/>
          </w:p>
        </w:tc>
      </w:tr>
    </w:tbl>
    <w:p w14:paraId="0BA9F42C" w14:textId="77777777" w:rsidR="00576CC5" w:rsidRPr="00BE013D" w:rsidRDefault="00576CC5" w:rsidP="00817B92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</w:p>
    <w:p w14:paraId="1208E1C0" w14:textId="0236428B" w:rsidR="00576CC5" w:rsidRPr="00BE013D" w:rsidRDefault="00576CC5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Количество кредитов (</w:t>
      </w:r>
      <w:proofErr w:type="spellStart"/>
      <w:r w:rsidRPr="00BE013D">
        <w:rPr>
          <w:rFonts w:ascii="Times New Roman" w:eastAsia="Times New Roman" w:hAnsi="Times New Roman" w:cs="Times New Roman"/>
        </w:rPr>
        <w:t>з.е</w:t>
      </w:r>
      <w:proofErr w:type="spellEnd"/>
      <w:r w:rsidRPr="00BE013D">
        <w:rPr>
          <w:rFonts w:ascii="Times New Roman" w:eastAsia="Times New Roman" w:hAnsi="Times New Roman" w:cs="Times New Roman"/>
        </w:rPr>
        <w:t>.)</w:t>
      </w:r>
      <w:r w:rsidRPr="00BE013D">
        <w:rPr>
          <w:rStyle w:val="a9"/>
          <w:rFonts w:ascii="Times New Roman" w:eastAsia="Times New Roman" w:hAnsi="Times New Roman" w:cs="Times New Roman"/>
        </w:rPr>
        <w:footnoteReference w:id="3"/>
      </w:r>
      <w:r w:rsidRPr="00BE013D">
        <w:rPr>
          <w:rFonts w:ascii="Times New Roman" w:eastAsia="Times New Roman" w:hAnsi="Times New Roman" w:cs="Times New Roman"/>
        </w:rPr>
        <w:t>_</w:t>
      </w:r>
      <w:r w:rsidR="00BE013D">
        <w:rPr>
          <w:rFonts w:ascii="Times New Roman" w:eastAsia="Times New Roman" w:hAnsi="Times New Roman" w:cs="Times New Roman"/>
        </w:rPr>
        <w:t>4</w:t>
      </w:r>
      <w:r w:rsidRPr="00BE013D">
        <w:rPr>
          <w:rFonts w:ascii="Times New Roman" w:eastAsia="Times New Roman" w:hAnsi="Times New Roman" w:cs="Times New Roman"/>
        </w:rPr>
        <w:t>______________________________________________________</w:t>
      </w:r>
    </w:p>
    <w:p w14:paraId="79C94B34" w14:textId="76A38B56" w:rsidR="00576CC5" w:rsidRPr="00BE013D" w:rsidRDefault="00576CC5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В том числе количество кредитов для конкретной роли в проекте (конкретного студента): ______________________</w:t>
      </w:r>
      <w:r w:rsidR="00BE013D">
        <w:rPr>
          <w:rFonts w:ascii="Times New Roman" w:eastAsia="Times New Roman" w:hAnsi="Times New Roman" w:cs="Times New Roman"/>
        </w:rPr>
        <w:t>4</w:t>
      </w:r>
      <w:r w:rsidRPr="00BE013D">
        <w:rPr>
          <w:rFonts w:ascii="Times New Roman" w:eastAsia="Times New Roman" w:hAnsi="Times New Roman" w:cs="Times New Roman"/>
        </w:rPr>
        <w:t>________________________________________________________</w:t>
      </w:r>
    </w:p>
    <w:p w14:paraId="36431FC1" w14:textId="7B254EF6" w:rsidR="008459FA" w:rsidRPr="00BE013D" w:rsidRDefault="008459FA" w:rsidP="008459FA">
      <w:pPr>
        <w:spacing w:after="0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Дата записи студентов на проект (предельная дата подачи заявки на участие в проекте)</w:t>
      </w:r>
      <w:r w:rsidRPr="00BE013D">
        <w:rPr>
          <w:rStyle w:val="a9"/>
          <w:rFonts w:ascii="Times New Roman" w:eastAsia="Times New Roman" w:hAnsi="Times New Roman" w:cs="Times New Roman"/>
        </w:rPr>
        <w:footnoteReference w:id="4"/>
      </w:r>
      <w:r w:rsidRPr="00BE013D">
        <w:rPr>
          <w:rFonts w:ascii="Times New Roman" w:eastAsia="Times New Roman" w:hAnsi="Times New Roman" w:cs="Times New Roman"/>
        </w:rPr>
        <w:t xml:space="preserve"> __________________</w:t>
      </w:r>
      <w:r w:rsidR="00BE013D" w:rsidRPr="00BE013D">
        <w:rPr>
          <w:rFonts w:ascii="Times New Roman" w:eastAsia="Times New Roman" w:hAnsi="Times New Roman" w:cs="Times New Roman"/>
          <w:u w:val="single"/>
        </w:rPr>
        <w:t>5 октября 2018</w:t>
      </w:r>
      <w:r w:rsidRPr="00BE013D">
        <w:rPr>
          <w:rFonts w:ascii="Times New Roman" w:eastAsia="Times New Roman" w:hAnsi="Times New Roman" w:cs="Times New Roman"/>
        </w:rPr>
        <w:t>_____________________________________</w:t>
      </w:r>
    </w:p>
    <w:p w14:paraId="74309556" w14:textId="7697E9A5" w:rsidR="008459FA" w:rsidRPr="00BE013D" w:rsidRDefault="008459FA" w:rsidP="008459FA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Студенты каких курсов и каких образовательных программ могут принять участие в проекте (нужное отметить</w:t>
      </w:r>
      <w:r w:rsidR="00467024" w:rsidRPr="00BE013D">
        <w:rPr>
          <w:rFonts w:ascii="Times New Roman" w:eastAsia="Times New Roman" w:hAnsi="Times New Roman" w:cs="Times New Roman"/>
        </w:rPr>
        <w:t>: 1 – первый приоритет, 2 – участие возможно, но не приоритетно</w:t>
      </w:r>
      <w:r w:rsidRPr="00BE013D">
        <w:rPr>
          <w:rFonts w:ascii="Times New Roman" w:eastAsia="Times New Roman" w:hAnsi="Times New Roman" w:cs="Times New Roman"/>
        </w:rPr>
        <w:t>):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675"/>
        <w:gridCol w:w="1714"/>
        <w:gridCol w:w="326"/>
        <w:gridCol w:w="326"/>
        <w:gridCol w:w="326"/>
        <w:gridCol w:w="326"/>
        <w:gridCol w:w="326"/>
        <w:gridCol w:w="326"/>
      </w:tblGrid>
      <w:tr w:rsidR="003D23C6" w:rsidRPr="00BE013D" w14:paraId="49C65B46" w14:textId="77777777" w:rsidTr="008459FA">
        <w:tc>
          <w:tcPr>
            <w:tcW w:w="0" w:type="auto"/>
          </w:tcPr>
          <w:p w14:paraId="691B4EE4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7AE7797" w14:textId="545DD9F5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Уровень обучения</w:t>
            </w:r>
          </w:p>
        </w:tc>
        <w:tc>
          <w:tcPr>
            <w:tcW w:w="0" w:type="auto"/>
          </w:tcPr>
          <w:p w14:paraId="7E135185" w14:textId="47CE85FB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14:paraId="3CDF00B1" w14:textId="58F6D881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14:paraId="5B2EB1DF" w14:textId="10DCC36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14:paraId="296AA5EF" w14:textId="00410789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14:paraId="7B6C8734" w14:textId="59CAC053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14:paraId="0D8BDDBD" w14:textId="52411AC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BE013D"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3D23C6" w:rsidRPr="00BE013D" w14:paraId="460BE5D2" w14:textId="77777777" w:rsidTr="008459FA">
        <w:tc>
          <w:tcPr>
            <w:tcW w:w="0" w:type="auto"/>
          </w:tcPr>
          <w:p w14:paraId="59A86E6F" w14:textId="48F198C5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Инфокоммуникационные технологии и системы связи</w:t>
            </w:r>
          </w:p>
        </w:tc>
        <w:tc>
          <w:tcPr>
            <w:tcW w:w="0" w:type="auto"/>
          </w:tcPr>
          <w:p w14:paraId="2DA188A5" w14:textId="26AD185D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бакалавриат</w:t>
            </w:r>
          </w:p>
        </w:tc>
        <w:tc>
          <w:tcPr>
            <w:tcW w:w="0" w:type="auto"/>
          </w:tcPr>
          <w:p w14:paraId="08E7091E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C167503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2903E022" w14:textId="522A4E9B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4BA490D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9914340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4CDCBAF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23C6" w:rsidRPr="00BE013D" w14:paraId="5EB3192F" w14:textId="77777777" w:rsidTr="008459FA">
        <w:tc>
          <w:tcPr>
            <w:tcW w:w="0" w:type="auto"/>
          </w:tcPr>
          <w:p w14:paraId="517C7CAF" w14:textId="64C03801" w:rsidR="008459FA" w:rsidRPr="00BE013D" w:rsidRDefault="00467024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Информатика и вычислительная техника</w:t>
            </w:r>
          </w:p>
        </w:tc>
        <w:tc>
          <w:tcPr>
            <w:tcW w:w="0" w:type="auto"/>
          </w:tcPr>
          <w:p w14:paraId="2FC825C9" w14:textId="03F3CD05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бакалавриат</w:t>
            </w:r>
          </w:p>
        </w:tc>
        <w:tc>
          <w:tcPr>
            <w:tcW w:w="0" w:type="auto"/>
          </w:tcPr>
          <w:p w14:paraId="4521C06A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607ECDA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2C5E4C30" w14:textId="615339B6" w:rsidR="008459FA" w:rsidRPr="00BE013D" w:rsidRDefault="00BE013D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89DA1CF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25549E9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D011C99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23C6" w:rsidRPr="00CC7479" w14:paraId="1BADAAAB" w14:textId="77777777" w:rsidTr="008459FA">
        <w:tc>
          <w:tcPr>
            <w:tcW w:w="0" w:type="auto"/>
          </w:tcPr>
          <w:p w14:paraId="17DA06CE" w14:textId="7B169C4D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 xml:space="preserve">Прикладная математика </w:t>
            </w:r>
          </w:p>
        </w:tc>
        <w:tc>
          <w:tcPr>
            <w:tcW w:w="0" w:type="auto"/>
          </w:tcPr>
          <w:p w14:paraId="2243C170" w14:textId="3B0CF4C2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бакалавриат</w:t>
            </w:r>
          </w:p>
        </w:tc>
        <w:tc>
          <w:tcPr>
            <w:tcW w:w="0" w:type="auto"/>
          </w:tcPr>
          <w:p w14:paraId="2D1C3833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C303E4D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C60ACCC" w14:textId="29166BBF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3D1D00C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3273034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1711E8B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23C6" w:rsidRPr="00BE013D" w14:paraId="7F943DF9" w14:textId="77777777" w:rsidTr="008459FA">
        <w:tc>
          <w:tcPr>
            <w:tcW w:w="0" w:type="auto"/>
          </w:tcPr>
          <w:p w14:paraId="70791272" w14:textId="2F72E3BB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lastRenderedPageBreak/>
              <w:t>Компьютерная безопасность</w:t>
            </w:r>
          </w:p>
        </w:tc>
        <w:tc>
          <w:tcPr>
            <w:tcW w:w="0" w:type="auto"/>
          </w:tcPr>
          <w:p w14:paraId="6FC5A5AF" w14:textId="0C87B284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Специалитет</w:t>
            </w:r>
          </w:p>
        </w:tc>
        <w:tc>
          <w:tcPr>
            <w:tcW w:w="0" w:type="auto"/>
          </w:tcPr>
          <w:p w14:paraId="04228CF0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307863E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C721799" w14:textId="41D2E77D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0000727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C1F09FA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CEBF77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23C6" w:rsidRPr="00BE013D" w14:paraId="09A9C620" w14:textId="77777777" w:rsidTr="008459FA">
        <w:tc>
          <w:tcPr>
            <w:tcW w:w="0" w:type="auto"/>
          </w:tcPr>
          <w:p w14:paraId="751A827F" w14:textId="324F1E2F" w:rsidR="008459FA" w:rsidRPr="00BE013D" w:rsidRDefault="00CC514D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Компьютерные системы и сети</w:t>
            </w:r>
          </w:p>
        </w:tc>
        <w:tc>
          <w:tcPr>
            <w:tcW w:w="0" w:type="auto"/>
          </w:tcPr>
          <w:p w14:paraId="150D4AE2" w14:textId="4CD82594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магистратура</w:t>
            </w:r>
          </w:p>
        </w:tc>
        <w:tc>
          <w:tcPr>
            <w:tcW w:w="0" w:type="auto"/>
          </w:tcPr>
          <w:p w14:paraId="68F3A048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6289660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9FE869C" w14:textId="62B5DE93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47EE596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33AA04E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B24B112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23C6" w:rsidRPr="00BE013D" w14:paraId="6DB7581F" w14:textId="77777777" w:rsidTr="008459FA">
        <w:tc>
          <w:tcPr>
            <w:tcW w:w="0" w:type="auto"/>
          </w:tcPr>
          <w:p w14:paraId="51227125" w14:textId="63BB9CEA" w:rsidR="008459FA" w:rsidRPr="00BE013D" w:rsidRDefault="00CC514D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И т.д.</w:t>
            </w:r>
          </w:p>
        </w:tc>
        <w:tc>
          <w:tcPr>
            <w:tcW w:w="0" w:type="auto"/>
          </w:tcPr>
          <w:p w14:paraId="315B8923" w14:textId="3BE68728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магистратура</w:t>
            </w:r>
          </w:p>
        </w:tc>
        <w:tc>
          <w:tcPr>
            <w:tcW w:w="0" w:type="auto"/>
          </w:tcPr>
          <w:p w14:paraId="1D4F122D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28511078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FA8BE63" w14:textId="0E1DCD13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279C980F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D8244DA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9982B06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D23C6" w:rsidRPr="00BE013D" w14:paraId="76512DDE" w14:textId="77777777" w:rsidTr="008459FA">
        <w:tc>
          <w:tcPr>
            <w:tcW w:w="0" w:type="auto"/>
          </w:tcPr>
          <w:p w14:paraId="50C9FD94" w14:textId="49391F4F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Добавляйте ОП за пределами МИЭМ, если Вы считаете, что студенты могут принять участие в проекте</w:t>
            </w:r>
          </w:p>
        </w:tc>
        <w:tc>
          <w:tcPr>
            <w:tcW w:w="0" w:type="auto"/>
          </w:tcPr>
          <w:p w14:paraId="7011E776" w14:textId="46578B47" w:rsidR="008459FA" w:rsidRPr="00BE013D" w:rsidRDefault="003D23C6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BE013D">
              <w:rPr>
                <w:rFonts w:ascii="Times New Roman" w:eastAsia="Times New Roman" w:hAnsi="Times New Roman" w:cs="Times New Roman"/>
              </w:rPr>
              <w:t>И т.д.</w:t>
            </w:r>
          </w:p>
        </w:tc>
        <w:tc>
          <w:tcPr>
            <w:tcW w:w="0" w:type="auto"/>
          </w:tcPr>
          <w:p w14:paraId="79E98BC1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FA36EEA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BE2CDF8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7045719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C8E0FCF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10134BF" w14:textId="77777777" w:rsidR="008459FA" w:rsidRPr="00BE013D" w:rsidRDefault="008459FA" w:rsidP="008459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4ED04D" w14:textId="77777777" w:rsidR="008459FA" w:rsidRPr="00BE013D" w:rsidRDefault="008459FA" w:rsidP="008459FA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D99D311" w14:textId="4EFEF373" w:rsidR="008459FA" w:rsidRPr="00BE013D" w:rsidRDefault="00CC7479" w:rsidP="008459FA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Территория реализации проекта:</w:t>
      </w:r>
    </w:p>
    <w:p w14:paraId="1BBD7A06" w14:textId="61A46441" w:rsidR="00CC7479" w:rsidRPr="00BE013D" w:rsidRDefault="00CC7479" w:rsidP="008459FA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Где будут проходить рабочие встречи участников проекта (корпус НИУ ВШЭ, конкретная лаборатория и т.п.)</w:t>
      </w:r>
    </w:p>
    <w:p w14:paraId="482600B6" w14:textId="2EA38BC2" w:rsidR="008459FA" w:rsidRPr="00BE013D" w:rsidRDefault="008459FA" w:rsidP="00BE013D">
      <w:pPr>
        <w:spacing w:after="0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 xml:space="preserve"> </w:t>
      </w:r>
      <w:r w:rsidR="00BE013D">
        <w:rPr>
          <w:rFonts w:ascii="Times New Roman" w:eastAsia="Times New Roman" w:hAnsi="Times New Roman" w:cs="Times New Roman"/>
        </w:rPr>
        <w:t>___</w:t>
      </w:r>
      <w:r w:rsidRPr="00BE013D">
        <w:rPr>
          <w:rFonts w:ascii="Times New Roman" w:eastAsia="Times New Roman" w:hAnsi="Times New Roman" w:cs="Times New Roman"/>
        </w:rPr>
        <w:t>____</w:t>
      </w:r>
      <w:r w:rsidR="00BE013D" w:rsidRPr="00BE013D">
        <w:rPr>
          <w:rFonts w:ascii="Times New Roman" w:eastAsia="Times New Roman" w:hAnsi="Times New Roman" w:cs="Times New Roman"/>
          <w:u w:val="single"/>
        </w:rPr>
        <w:t xml:space="preserve">Таллинская 34, </w:t>
      </w:r>
      <w:r w:rsidR="00BE013D">
        <w:rPr>
          <w:rFonts w:ascii="Times New Roman" w:eastAsia="Times New Roman" w:hAnsi="Times New Roman" w:cs="Times New Roman"/>
          <w:u w:val="single"/>
        </w:rPr>
        <w:t>а</w:t>
      </w:r>
      <w:r w:rsidR="00BE013D" w:rsidRPr="00BE013D">
        <w:rPr>
          <w:rFonts w:ascii="Times New Roman" w:eastAsia="Times New Roman" w:hAnsi="Times New Roman" w:cs="Times New Roman"/>
          <w:u w:val="single"/>
        </w:rPr>
        <w:t>уд.714</w:t>
      </w:r>
      <w:r w:rsidRPr="00BE013D">
        <w:rPr>
          <w:rFonts w:ascii="Times New Roman" w:eastAsia="Times New Roman" w:hAnsi="Times New Roman" w:cs="Times New Roman"/>
        </w:rPr>
        <w:t>________________________________________________________</w:t>
      </w:r>
    </w:p>
    <w:p w14:paraId="2A313BD6" w14:textId="3CEC2127" w:rsidR="00804127" w:rsidRPr="00BE013D" w:rsidRDefault="00804127" w:rsidP="00804127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Количество участников проекта со стороны ППС, входящих в команду проекта</w:t>
      </w:r>
      <w:r w:rsidRPr="00BE013D">
        <w:rPr>
          <w:rStyle w:val="a9"/>
          <w:rFonts w:ascii="Times New Roman" w:eastAsia="Times New Roman" w:hAnsi="Times New Roman" w:cs="Times New Roman"/>
        </w:rPr>
        <w:footnoteReference w:id="5"/>
      </w:r>
    </w:p>
    <w:p w14:paraId="3DD15CFB" w14:textId="3F1305C2" w:rsidR="00804127" w:rsidRPr="00BE013D" w:rsidRDefault="00804127" w:rsidP="00804127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 xml:space="preserve"> ______</w:t>
      </w:r>
      <w:r w:rsidR="00BE013D">
        <w:rPr>
          <w:rFonts w:ascii="Times New Roman" w:eastAsia="Times New Roman" w:hAnsi="Times New Roman" w:cs="Times New Roman"/>
        </w:rPr>
        <w:t>1</w:t>
      </w:r>
      <w:r w:rsidRPr="00BE013D">
        <w:rPr>
          <w:rFonts w:ascii="Times New Roman" w:eastAsia="Times New Roman" w:hAnsi="Times New Roman" w:cs="Times New Roman"/>
        </w:rPr>
        <w:t>_______________________________________________________________________</w:t>
      </w:r>
    </w:p>
    <w:p w14:paraId="67192622" w14:textId="5395AD2A" w:rsidR="00804127" w:rsidRPr="00BE013D" w:rsidRDefault="00804127" w:rsidP="00804127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Количество студентов - участников проекта</w:t>
      </w:r>
      <w:r w:rsidRPr="00BE013D">
        <w:rPr>
          <w:rStyle w:val="a9"/>
          <w:rFonts w:ascii="Times New Roman" w:eastAsia="Times New Roman" w:hAnsi="Times New Roman" w:cs="Times New Roman"/>
        </w:rPr>
        <w:footnoteReference w:id="6"/>
      </w:r>
      <w:r w:rsidRPr="00BE013D">
        <w:rPr>
          <w:rFonts w:ascii="Times New Roman" w:eastAsia="Times New Roman" w:hAnsi="Times New Roman" w:cs="Times New Roman"/>
        </w:rPr>
        <w:t xml:space="preserve"> </w:t>
      </w:r>
    </w:p>
    <w:p w14:paraId="4AD8C223" w14:textId="57D0C675" w:rsidR="00804127" w:rsidRPr="00BE013D" w:rsidRDefault="00804127" w:rsidP="00804127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 xml:space="preserve"> __________</w:t>
      </w:r>
      <w:r w:rsidR="00BE013D">
        <w:rPr>
          <w:rFonts w:ascii="Times New Roman" w:eastAsia="Times New Roman" w:hAnsi="Times New Roman" w:cs="Times New Roman"/>
        </w:rPr>
        <w:t>1</w:t>
      </w:r>
      <w:r w:rsidRPr="00BE013D">
        <w:rPr>
          <w:rFonts w:ascii="Times New Roman" w:eastAsia="Times New Roman" w:hAnsi="Times New Roman" w:cs="Times New Roman"/>
        </w:rPr>
        <w:t>____________________________________________________________________</w:t>
      </w:r>
    </w:p>
    <w:p w14:paraId="3437702E" w14:textId="77777777" w:rsidR="00A515A9" w:rsidRPr="00BE013D" w:rsidRDefault="00A515A9" w:rsidP="00A515A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BB8062A" w14:textId="42C7C859" w:rsidR="00A515A9" w:rsidRPr="00BE013D" w:rsidRDefault="00A515A9" w:rsidP="00A515A9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Дата начала проекта</w:t>
      </w:r>
      <w:r w:rsidRPr="00BE013D">
        <w:rPr>
          <w:rStyle w:val="a9"/>
          <w:rFonts w:ascii="Times New Roman" w:eastAsia="Times New Roman" w:hAnsi="Times New Roman" w:cs="Times New Roman"/>
        </w:rPr>
        <w:footnoteReference w:id="7"/>
      </w:r>
      <w:r w:rsidRPr="00BE013D">
        <w:rPr>
          <w:rFonts w:ascii="Times New Roman" w:eastAsia="Times New Roman" w:hAnsi="Times New Roman" w:cs="Times New Roman"/>
        </w:rPr>
        <w:t xml:space="preserve"> </w:t>
      </w:r>
    </w:p>
    <w:p w14:paraId="1DD15CEA" w14:textId="7C2102D1" w:rsidR="00A515A9" w:rsidRPr="00BE013D" w:rsidRDefault="00A515A9" w:rsidP="00A515A9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 xml:space="preserve"> _______________________</w:t>
      </w:r>
      <w:r w:rsidR="00BE013D" w:rsidRPr="00BE013D">
        <w:rPr>
          <w:rFonts w:ascii="Times New Roman" w:eastAsia="Times New Roman" w:hAnsi="Times New Roman" w:cs="Times New Roman"/>
          <w:u w:val="single"/>
        </w:rPr>
        <w:t>10 октября 2018</w:t>
      </w:r>
      <w:r w:rsidRPr="00BE013D">
        <w:rPr>
          <w:rFonts w:ascii="Times New Roman" w:eastAsia="Times New Roman" w:hAnsi="Times New Roman" w:cs="Times New Roman"/>
        </w:rPr>
        <w:t>______________________________________________</w:t>
      </w:r>
    </w:p>
    <w:p w14:paraId="00F4E7D8" w14:textId="7502F3F4" w:rsidR="00A515A9" w:rsidRPr="00BE013D" w:rsidRDefault="00A515A9" w:rsidP="00A515A9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>Дата окончания проекта</w:t>
      </w:r>
      <w:r w:rsidRPr="00BE013D">
        <w:rPr>
          <w:rStyle w:val="a9"/>
          <w:rFonts w:ascii="Times New Roman" w:eastAsia="Times New Roman" w:hAnsi="Times New Roman" w:cs="Times New Roman"/>
        </w:rPr>
        <w:footnoteReference w:id="8"/>
      </w:r>
      <w:r w:rsidRPr="00BE013D">
        <w:rPr>
          <w:rFonts w:ascii="Times New Roman" w:eastAsia="Times New Roman" w:hAnsi="Times New Roman" w:cs="Times New Roman"/>
        </w:rPr>
        <w:t xml:space="preserve"> </w:t>
      </w:r>
    </w:p>
    <w:p w14:paraId="4E6EF5D3" w14:textId="3984EF41" w:rsidR="00A515A9" w:rsidRDefault="00A515A9" w:rsidP="00A515A9">
      <w:pPr>
        <w:spacing w:after="0"/>
        <w:jc w:val="both"/>
        <w:rPr>
          <w:rFonts w:ascii="Times New Roman" w:eastAsia="Times New Roman" w:hAnsi="Times New Roman" w:cs="Times New Roman"/>
        </w:rPr>
      </w:pPr>
      <w:r w:rsidRPr="00BE013D">
        <w:rPr>
          <w:rFonts w:ascii="Times New Roman" w:eastAsia="Times New Roman" w:hAnsi="Times New Roman" w:cs="Times New Roman"/>
        </w:rPr>
        <w:t xml:space="preserve"> ____________________</w:t>
      </w:r>
      <w:r w:rsidR="00BE013D" w:rsidRPr="00BE013D">
        <w:rPr>
          <w:rFonts w:ascii="Times New Roman" w:eastAsia="Times New Roman" w:hAnsi="Times New Roman" w:cs="Times New Roman"/>
          <w:u w:val="single"/>
        </w:rPr>
        <w:t>15 июня 2019</w:t>
      </w:r>
      <w:r w:rsidRPr="00BE013D">
        <w:rPr>
          <w:rFonts w:ascii="Times New Roman" w:eastAsia="Times New Roman" w:hAnsi="Times New Roman" w:cs="Times New Roman"/>
        </w:rPr>
        <w:t>___________________________________________________</w:t>
      </w:r>
    </w:p>
    <w:p w14:paraId="3A56FC88" w14:textId="77777777" w:rsidR="00576CC5" w:rsidRDefault="00576CC5" w:rsidP="00817B92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5CBCD5" w14:textId="3D1F1AE8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Цель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0B5F4A74" w14:textId="77777777" w:rsidTr="00D24775">
        <w:tc>
          <w:tcPr>
            <w:tcW w:w="9345" w:type="dxa"/>
          </w:tcPr>
          <w:p w14:paraId="1B1B8F90" w14:textId="66F73D84" w:rsidR="00894B03" w:rsidRDefault="00BE013D" w:rsidP="00894B0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Цель проекта состоит в создании веб-сайта, максимально удовлетворяющий потребности пользователя в выборе продуктов, блюд и </w:t>
            </w:r>
            <w:proofErr w:type="spellStart"/>
            <w:r>
              <w:rPr>
                <w:rFonts w:ascii="Times New Roman" w:hAnsi="Times New Roman" w:cs="Times New Roman"/>
              </w:rPr>
              <w:t>т.д</w:t>
            </w:r>
            <w:proofErr w:type="spellEnd"/>
            <w:r w:rsidR="00C13E82">
              <w:rPr>
                <w:rFonts w:ascii="Times New Roman" w:hAnsi="Times New Roman" w:cs="Times New Roman"/>
              </w:rPr>
              <w:t xml:space="preserve">, а также устройство на </w:t>
            </w:r>
            <w:r w:rsidR="00D1317D">
              <w:rPr>
                <w:rFonts w:ascii="Times New Roman" w:hAnsi="Times New Roman" w:cs="Times New Roman"/>
                <w:lang w:val="en-GB"/>
              </w:rPr>
              <w:t>Raspberry</w:t>
            </w:r>
            <w:r w:rsidR="00D1317D" w:rsidRPr="00D1317D">
              <w:rPr>
                <w:rFonts w:ascii="Times New Roman" w:hAnsi="Times New Roman" w:cs="Times New Roman"/>
              </w:rPr>
              <w:t xml:space="preserve"> </w:t>
            </w:r>
            <w:r w:rsidR="00D1317D">
              <w:rPr>
                <w:rFonts w:ascii="Times New Roman" w:hAnsi="Times New Roman" w:cs="Times New Roman"/>
                <w:lang w:val="en-GB"/>
              </w:rPr>
              <w:t>Pi</w:t>
            </w:r>
            <w:r w:rsidR="00C13E82" w:rsidRPr="00C13E82">
              <w:rPr>
                <w:rFonts w:ascii="Times New Roman" w:hAnsi="Times New Roman" w:cs="Times New Roman"/>
              </w:rPr>
              <w:t xml:space="preserve">, </w:t>
            </w:r>
            <w:r w:rsidR="00C13E82">
              <w:rPr>
                <w:rFonts w:ascii="Times New Roman" w:hAnsi="Times New Roman" w:cs="Times New Roman"/>
              </w:rPr>
              <w:t>для считывания штрих-кодов продуктов</w:t>
            </w:r>
            <w:r>
              <w:rPr>
                <w:rFonts w:ascii="Times New Roman" w:hAnsi="Times New Roman" w:cs="Times New Roman"/>
              </w:rPr>
              <w:t>. Сайт должен иметь оригинальный интерфейс и дизайн, работать надежно и стабильно на всех устройствах и во всех браузерах.</w:t>
            </w:r>
            <w:r w:rsidR="00C13E82" w:rsidRPr="00C13E82">
              <w:rPr>
                <w:rFonts w:ascii="Times New Roman" w:hAnsi="Times New Roman" w:cs="Times New Roman"/>
              </w:rPr>
              <w:t xml:space="preserve"> </w:t>
            </w:r>
            <w:r w:rsidR="00C13E82">
              <w:rPr>
                <w:rFonts w:ascii="Times New Roman" w:hAnsi="Times New Roman" w:cs="Times New Roman"/>
              </w:rPr>
              <w:t>Пользователь сможет сканировать купленные продукты при помощи штрих-код сканера и загружать данные о товарах на сайт.</w:t>
            </w:r>
            <w:r>
              <w:rPr>
                <w:rFonts w:ascii="Times New Roman" w:hAnsi="Times New Roman" w:cs="Times New Roman"/>
              </w:rPr>
              <w:t xml:space="preserve"> В качестве программной документации должна присутствовать инструкция по эксплуатации ПО.</w:t>
            </w:r>
          </w:p>
        </w:tc>
      </w:tr>
    </w:tbl>
    <w:p w14:paraId="61B7EE06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 Краткая аннотация проекта </w:t>
      </w:r>
      <w:r>
        <w:rPr>
          <w:rFonts w:ascii="Times New Roman" w:eastAsia="Times New Roman" w:hAnsi="Times New Roman" w:cs="Times New Roman"/>
          <w:i/>
        </w:rPr>
        <w:t>(общая информация о проекте)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12C2ABED" w14:textId="77777777" w:rsidTr="00D24775">
        <w:tc>
          <w:tcPr>
            <w:tcW w:w="9345" w:type="dxa"/>
          </w:tcPr>
          <w:p w14:paraId="68334A9F" w14:textId="03A29E35" w:rsidR="00F8576A" w:rsidRDefault="00BE013D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Объектом разработки является веб-сайт, предоставляющий пользователям информацию о продуктах, блюдах, рецептах</w:t>
            </w:r>
            <w:r w:rsidR="00C13E8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диетах</w:t>
            </w:r>
            <w:r w:rsidR="00C13E82">
              <w:rPr>
                <w:rFonts w:ascii="Times New Roman" w:hAnsi="Times New Roman" w:cs="Times New Roman"/>
              </w:rPr>
              <w:t xml:space="preserve"> и устройство сканирования штрих-кодов</w:t>
            </w:r>
            <w:r>
              <w:rPr>
                <w:rFonts w:ascii="Times New Roman" w:hAnsi="Times New Roman" w:cs="Times New Roman"/>
              </w:rPr>
              <w:t>. Зарегистрированные пользователи сайта будут иметь возможность добавлять в свой список продукты и блюда, а также создавать и добавлять свои собственные рецепты.</w:t>
            </w:r>
            <w:r w:rsidR="00C13E82">
              <w:rPr>
                <w:rFonts w:ascii="Times New Roman" w:hAnsi="Times New Roman" w:cs="Times New Roman"/>
              </w:rPr>
              <w:t xml:space="preserve"> При помощи штрих-код сканера</w:t>
            </w:r>
            <w:r w:rsidR="007763AF">
              <w:rPr>
                <w:rFonts w:ascii="Times New Roman" w:hAnsi="Times New Roman" w:cs="Times New Roman"/>
              </w:rPr>
              <w:t xml:space="preserve"> информация о купленных продуктах будет загружаться на сайт.</w:t>
            </w:r>
            <w:r>
              <w:rPr>
                <w:rFonts w:ascii="Times New Roman" w:hAnsi="Times New Roman" w:cs="Times New Roman"/>
              </w:rPr>
              <w:t xml:space="preserve"> Кроме того, пользователям сайта будет предоставлена возможность следить за питанием при помощи различных диет. В качестве результата разработки выступит рабочий веб-сайт для персональных компьютеров и мобильных устройств, поддерживающий все современные веб-браузеры</w:t>
            </w:r>
            <w:r w:rsidR="007763AF">
              <w:rPr>
                <w:rFonts w:ascii="Times New Roman" w:hAnsi="Times New Roman" w:cs="Times New Roman"/>
              </w:rPr>
              <w:t>, а также устройство, позволяющие считывать данные о продуктах по штрих-коду</w:t>
            </w:r>
            <w:r>
              <w:rPr>
                <w:rFonts w:ascii="Times New Roman" w:hAnsi="Times New Roman" w:cs="Times New Roman"/>
              </w:rPr>
              <w:t>.</w:t>
            </w:r>
            <w:r w:rsidR="004209A3" w:rsidRPr="004209A3">
              <w:rPr>
                <w:rFonts w:ascii="Times New Roman" w:hAnsi="Times New Roman" w:cs="Times New Roman"/>
              </w:rPr>
              <w:t xml:space="preserve"> </w:t>
            </w:r>
            <w:r w:rsidR="004209A3" w:rsidRPr="004209A3">
              <w:rPr>
                <w:rFonts w:ascii="Times New Roman" w:hAnsi="Times New Roman" w:cs="Times New Roman"/>
                <w:highlight w:val="yellow"/>
              </w:rPr>
              <w:t>Уникальность проекта заключается в подключении и совместной работе технического устройства и веб-сервиса, без проводного подключения.</w:t>
            </w:r>
            <w:r w:rsidR="00C557C7">
              <w:rPr>
                <w:rFonts w:ascii="Times New Roman" w:hAnsi="Times New Roman" w:cs="Times New Roman"/>
                <w:highlight w:val="yellow"/>
              </w:rPr>
              <w:t xml:space="preserve"> Считывающий сканер должен подключаться к аккаунту пользователя при помощи сервера и привязываться к нему. </w:t>
            </w:r>
            <w:r w:rsidR="004209A3">
              <w:rPr>
                <w:rFonts w:ascii="Times New Roman" w:hAnsi="Times New Roman" w:cs="Times New Roman"/>
                <w:highlight w:val="yellow"/>
              </w:rPr>
              <w:t xml:space="preserve">Сканер и сопровождающее его ПО может быть полезно диабетикам, спортсменам, диетикам, диетологам, их пациентам и др. </w:t>
            </w:r>
            <w:r>
              <w:rPr>
                <w:rFonts w:ascii="Times New Roman" w:hAnsi="Times New Roman" w:cs="Times New Roman"/>
              </w:rPr>
              <w:t>На основе полученного результата проектной работы в будущем возможна реализация версии приложения для мобильных устройств, с единым аккаунтом и базой данных</w:t>
            </w:r>
            <w:r w:rsidR="007763AF">
              <w:rPr>
                <w:rFonts w:ascii="Times New Roman" w:hAnsi="Times New Roman" w:cs="Times New Roman"/>
              </w:rPr>
              <w:t xml:space="preserve"> и сканированием продуктов при помощи камеры смартфона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514A67BB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2.4. Ожидаемые результаты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32B082E8" w14:textId="77777777" w:rsidTr="00D24775">
        <w:tc>
          <w:tcPr>
            <w:tcW w:w="9345" w:type="dxa"/>
          </w:tcPr>
          <w:p w14:paraId="399843F7" w14:textId="079B8ABD" w:rsidR="00684D6D" w:rsidRPr="00684D6D" w:rsidRDefault="00684D6D" w:rsidP="00992F87">
            <w:pPr>
              <w:spacing w:after="0"/>
              <w:jc w:val="both"/>
              <w:rPr>
                <w:rFonts w:ascii="Times New Roman" w:eastAsia="Times New Roman" w:hAnsi="Times New Roman" w:cs="Times New Roman"/>
                <w:u w:val="single"/>
              </w:rPr>
            </w:pPr>
            <w:r w:rsidRPr="00684D6D">
              <w:rPr>
                <w:rFonts w:ascii="Times New Roman" w:eastAsia="Times New Roman" w:hAnsi="Times New Roman" w:cs="Times New Roman"/>
                <w:u w:val="single"/>
              </w:rPr>
              <w:t>Проектные</w:t>
            </w:r>
            <w:r w:rsidRPr="00650376">
              <w:rPr>
                <w:rFonts w:ascii="Times New Roman" w:eastAsia="Times New Roman" w:hAnsi="Times New Roman" w:cs="Times New Roman"/>
                <w:u w:val="single"/>
              </w:rPr>
              <w:t>:</w:t>
            </w:r>
          </w:p>
          <w:p w14:paraId="258F6BA9" w14:textId="77777777" w:rsidR="00BE013D" w:rsidRDefault="00BE013D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проектирование БД;</w:t>
            </w:r>
          </w:p>
          <w:p w14:paraId="0A21F90E" w14:textId="77777777" w:rsidR="00BE013D" w:rsidRDefault="00BE013D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ПО;</w:t>
            </w:r>
          </w:p>
          <w:p w14:paraId="545C4C93" w14:textId="7F193963" w:rsidR="00BE013D" w:rsidRDefault="00BE013D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ПО;</w:t>
            </w:r>
          </w:p>
          <w:p w14:paraId="05BB7764" w14:textId="41291D95" w:rsidR="007763AF" w:rsidRDefault="007763AF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проектирование сканера штрих-кодов на </w:t>
            </w:r>
            <w:r w:rsidR="00D1317D">
              <w:rPr>
                <w:rFonts w:ascii="Times New Roman" w:hAnsi="Times New Roman" w:cs="Times New Roman"/>
                <w:lang w:val="en-GB"/>
              </w:rPr>
              <w:t>Raspberry</w:t>
            </w:r>
            <w:r w:rsidR="00D1317D" w:rsidRPr="00FF1BD3">
              <w:rPr>
                <w:rFonts w:ascii="Times New Roman" w:hAnsi="Times New Roman" w:cs="Times New Roman"/>
              </w:rPr>
              <w:t xml:space="preserve"> </w:t>
            </w:r>
            <w:r w:rsidR="00D1317D">
              <w:rPr>
                <w:rFonts w:ascii="Times New Roman" w:hAnsi="Times New Roman" w:cs="Times New Roman"/>
                <w:lang w:val="en-GB"/>
              </w:rPr>
              <w:t>Pi</w:t>
            </w:r>
            <w:r w:rsidRPr="007763AF">
              <w:rPr>
                <w:rFonts w:ascii="Times New Roman" w:hAnsi="Times New Roman" w:cs="Times New Roman"/>
              </w:rPr>
              <w:t>;</w:t>
            </w:r>
          </w:p>
          <w:p w14:paraId="75263339" w14:textId="77777777" w:rsidR="00684D6D" w:rsidRPr="00650376" w:rsidRDefault="00684D6D" w:rsidP="00992F8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A945BF2" w14:textId="7AB305C2" w:rsidR="00992F87" w:rsidRPr="00684D6D" w:rsidRDefault="00684D6D" w:rsidP="00992F8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 w:rsidRPr="00684D6D">
              <w:rPr>
                <w:rFonts w:ascii="Times New Roman" w:eastAsia="Times New Roman" w:hAnsi="Times New Roman" w:cs="Times New Roman"/>
                <w:u w:val="single"/>
              </w:rPr>
              <w:t>Образовательные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в увязке с требованиями ОС </w:t>
            </w:r>
            <w:r w:rsidR="00650376">
              <w:rPr>
                <w:rFonts w:ascii="Times New Roman" w:eastAsia="Times New Roman" w:hAnsi="Times New Roman" w:cs="Times New Roman"/>
                <w:i/>
              </w:rPr>
              <w:t>НИУ ВШЭ</w:t>
            </w:r>
            <w:r>
              <w:rPr>
                <w:rFonts w:ascii="Times New Roman" w:eastAsia="Times New Roman" w:hAnsi="Times New Roman" w:cs="Times New Roman"/>
                <w:u w:val="single"/>
              </w:rPr>
              <w:t>)</w:t>
            </w:r>
            <w:r w:rsidRPr="00684D6D">
              <w:rPr>
                <w:rFonts w:ascii="Times New Roman" w:eastAsia="Times New Roman" w:hAnsi="Times New Roman" w:cs="Times New Roman"/>
              </w:rPr>
              <w:t>:</w:t>
            </w:r>
          </w:p>
          <w:p w14:paraId="0BC97445" w14:textId="77777777" w:rsidR="00BE013D" w:rsidRDefault="00BE013D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аналогичных разработок;</w:t>
            </w:r>
          </w:p>
          <w:p w14:paraId="127A90A2" w14:textId="77777777" w:rsidR="00BE013D" w:rsidRDefault="00BE013D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отчета;</w:t>
            </w:r>
          </w:p>
          <w:p w14:paraId="030B4862" w14:textId="77777777" w:rsidR="00BE013D" w:rsidRDefault="00BE013D" w:rsidP="00BE013D">
            <w:pPr>
              <w:pStyle w:val="a4"/>
              <w:numPr>
                <w:ilvl w:val="0"/>
                <w:numId w:val="5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презентации по итогам выполнения проекта.</w:t>
            </w:r>
          </w:p>
          <w:p w14:paraId="18A4DC13" w14:textId="77777777" w:rsidR="00684D6D" w:rsidRPr="00684D6D" w:rsidRDefault="00684D6D" w:rsidP="00992F8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6C6C641" w14:textId="6D580734" w:rsidR="00992F87" w:rsidRDefault="00992F87" w:rsidP="00992F8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9AC936" w14:textId="04E645B0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Срок реализации проекта</w:t>
      </w:r>
      <w:r>
        <w:rPr>
          <w:rFonts w:ascii="Times New Roman" w:eastAsia="Times New Roman" w:hAnsi="Times New Roman" w:cs="Times New Roman"/>
          <w:i/>
        </w:rPr>
        <w:t xml:space="preserve"> (6 месяцев, 9 месяцев, 12 месяцев</w:t>
      </w:r>
      <w:r w:rsidR="00FC2960">
        <w:rPr>
          <w:rFonts w:ascii="Times New Roman" w:eastAsia="Times New Roman" w:hAnsi="Times New Roman" w:cs="Times New Roman"/>
          <w:i/>
        </w:rPr>
        <w:t>……</w:t>
      </w:r>
      <w:r>
        <w:rPr>
          <w:rFonts w:ascii="Times New Roman" w:eastAsia="Times New Roman" w:hAnsi="Times New Roman" w:cs="Times New Roman"/>
          <w:i/>
        </w:rPr>
        <w:t>).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3A5BCFF9" w14:textId="77777777" w:rsidTr="00D24775">
        <w:tc>
          <w:tcPr>
            <w:tcW w:w="9345" w:type="dxa"/>
          </w:tcPr>
          <w:p w14:paraId="2525E8AC" w14:textId="1C7CC3FE" w:rsidR="00992F87" w:rsidRDefault="00BE013D" w:rsidP="00992F8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 месяцев</w:t>
            </w:r>
          </w:p>
        </w:tc>
      </w:tr>
    </w:tbl>
    <w:p w14:paraId="6F4653DA" w14:textId="4A6F2A21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2.6. Количество участников проекта </w:t>
      </w:r>
      <w:r>
        <w:rPr>
          <w:rFonts w:ascii="Times New Roman" w:eastAsia="Times New Roman" w:hAnsi="Times New Roman" w:cs="Times New Roman"/>
          <w:i/>
        </w:rPr>
        <w:t xml:space="preserve">(от </w:t>
      </w:r>
      <w:r w:rsidR="008E0026">
        <w:rPr>
          <w:rFonts w:ascii="Times New Roman" w:eastAsia="Times New Roman" w:hAnsi="Times New Roman" w:cs="Times New Roman"/>
          <w:i/>
        </w:rPr>
        <w:t>2</w:t>
      </w:r>
      <w:r>
        <w:rPr>
          <w:rFonts w:ascii="Times New Roman" w:eastAsia="Times New Roman" w:hAnsi="Times New Roman" w:cs="Times New Roman"/>
          <w:i/>
        </w:rPr>
        <w:t xml:space="preserve"> до 10 участников)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14:paraId="5184F49C" w14:textId="77777777" w:rsidTr="00D24775">
        <w:tc>
          <w:tcPr>
            <w:tcW w:w="9345" w:type="dxa"/>
          </w:tcPr>
          <w:p w14:paraId="7800CB52" w14:textId="17336A43" w:rsidR="00F8576A" w:rsidRDefault="00F8576A" w:rsidP="00ED5AC6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A8ED32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2.7. Список участников проекта 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"/>
        <w:gridCol w:w="2177"/>
        <w:gridCol w:w="2835"/>
        <w:gridCol w:w="1701"/>
        <w:gridCol w:w="2126"/>
      </w:tblGrid>
      <w:tr w:rsidR="005C1227" w14:paraId="56080259" w14:textId="77777777" w:rsidTr="005C1227">
        <w:tc>
          <w:tcPr>
            <w:tcW w:w="483" w:type="dxa"/>
          </w:tcPr>
          <w:p w14:paraId="0FA07FEB" w14:textId="77777777" w:rsidR="005C1227" w:rsidRDefault="005C1227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2177" w:type="dxa"/>
          </w:tcPr>
          <w:p w14:paraId="1B580B74" w14:textId="77777777" w:rsidR="005C1227" w:rsidRDefault="005C1227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</w:t>
            </w:r>
          </w:p>
        </w:tc>
        <w:tc>
          <w:tcPr>
            <w:tcW w:w="2835" w:type="dxa"/>
          </w:tcPr>
          <w:p w14:paraId="1BBC13A5" w14:textId="77777777" w:rsidR="005C1227" w:rsidRDefault="005C1227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Подразделение НИУ ВШЭ</w:t>
            </w:r>
          </w:p>
        </w:tc>
        <w:tc>
          <w:tcPr>
            <w:tcW w:w="1701" w:type="dxa"/>
          </w:tcPr>
          <w:p w14:paraId="1BAE9A2C" w14:textId="51690078" w:rsidR="005C1227" w:rsidRDefault="005C1227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Шифр группы</w:t>
            </w:r>
          </w:p>
        </w:tc>
        <w:tc>
          <w:tcPr>
            <w:tcW w:w="2126" w:type="dxa"/>
          </w:tcPr>
          <w:p w14:paraId="194A64C1" w14:textId="3BE357DD" w:rsidR="005C1227" w:rsidRDefault="005C1227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 в проекте</w:t>
            </w:r>
          </w:p>
        </w:tc>
      </w:tr>
      <w:tr w:rsidR="00D9459F" w14:paraId="77EED85D" w14:textId="77777777" w:rsidTr="005C1227">
        <w:tc>
          <w:tcPr>
            <w:tcW w:w="483" w:type="dxa"/>
          </w:tcPr>
          <w:p w14:paraId="0C4F000E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4DC1C5E4" w14:textId="607E432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Ерохина Елена Альфредовна, </w:t>
            </w:r>
          </w:p>
        </w:tc>
        <w:tc>
          <w:tcPr>
            <w:tcW w:w="2835" w:type="dxa"/>
          </w:tcPr>
          <w:p w14:paraId="1DD1AD7F" w14:textId="66E32AF3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ДКИ МИЭМ им. </w:t>
            </w:r>
            <w:proofErr w:type="spellStart"/>
            <w:r>
              <w:rPr>
                <w:rFonts w:ascii="Times New Roman" w:hAnsi="Times New Roman" w:cs="Times New Roman"/>
              </w:rPr>
              <w:t>А.Н.Тихонова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НИУ ВШЭ</w:t>
            </w:r>
          </w:p>
        </w:tc>
        <w:tc>
          <w:tcPr>
            <w:tcW w:w="1701" w:type="dxa"/>
          </w:tcPr>
          <w:p w14:paraId="573F92B8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0FF9A9AC" w14:textId="45303EBF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проекта</w:t>
            </w:r>
          </w:p>
        </w:tc>
      </w:tr>
      <w:tr w:rsidR="00D9459F" w14:paraId="75E2A775" w14:textId="77777777" w:rsidTr="005C1227">
        <w:tc>
          <w:tcPr>
            <w:tcW w:w="483" w:type="dxa"/>
          </w:tcPr>
          <w:p w14:paraId="20EF606C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1A52D3CC" w14:textId="33F388D1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Комаров Александр Михайлович</w:t>
            </w:r>
          </w:p>
        </w:tc>
        <w:tc>
          <w:tcPr>
            <w:tcW w:w="2835" w:type="dxa"/>
          </w:tcPr>
          <w:p w14:paraId="7693F44D" w14:textId="20D479EB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ДКИ МИЭМ им. </w:t>
            </w:r>
            <w:proofErr w:type="spellStart"/>
            <w:r>
              <w:rPr>
                <w:rFonts w:ascii="Times New Roman" w:hAnsi="Times New Roman" w:cs="Times New Roman"/>
              </w:rPr>
              <w:t>А.Н.Тихонова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НИУ ВШЭ</w:t>
            </w:r>
          </w:p>
        </w:tc>
        <w:tc>
          <w:tcPr>
            <w:tcW w:w="1701" w:type="dxa"/>
          </w:tcPr>
          <w:p w14:paraId="5A1B6082" w14:textId="66E40525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БИВ 161</w:t>
            </w:r>
          </w:p>
        </w:tc>
        <w:tc>
          <w:tcPr>
            <w:tcW w:w="2126" w:type="dxa"/>
          </w:tcPr>
          <w:p w14:paraId="25101AD8" w14:textId="5EF5F47A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Лидер проекта</w:t>
            </w:r>
          </w:p>
        </w:tc>
      </w:tr>
      <w:tr w:rsidR="00D9459F" w14:paraId="06CF7571" w14:textId="77777777" w:rsidTr="005C1227">
        <w:tc>
          <w:tcPr>
            <w:tcW w:w="483" w:type="dxa"/>
          </w:tcPr>
          <w:p w14:paraId="133F2F4A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7A05E00E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4E715F70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58A7F4E3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6E672A52" w14:textId="67523AD5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9459F" w14:paraId="27F81B0E" w14:textId="77777777" w:rsidTr="005C1227">
        <w:tc>
          <w:tcPr>
            <w:tcW w:w="483" w:type="dxa"/>
          </w:tcPr>
          <w:p w14:paraId="5FD92805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28E13BF5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63C5EE4F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B34AC8C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3B543167" w14:textId="3E6A9DCE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9459F" w14:paraId="1FBF88C3" w14:textId="77777777" w:rsidTr="005C1227">
        <w:tc>
          <w:tcPr>
            <w:tcW w:w="483" w:type="dxa"/>
          </w:tcPr>
          <w:p w14:paraId="2A8EBE03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411C4C69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75AC3162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CBFB18B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69EF6340" w14:textId="4ECC3FFD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9459F" w14:paraId="1697E68F" w14:textId="77777777" w:rsidTr="005C1227">
        <w:tc>
          <w:tcPr>
            <w:tcW w:w="483" w:type="dxa"/>
          </w:tcPr>
          <w:p w14:paraId="36CC2995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516405B4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053BBCA9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0745C9E2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5FC152F2" w14:textId="310AD2CD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9459F" w14:paraId="78FA93E2" w14:textId="77777777" w:rsidTr="005C1227">
        <w:tc>
          <w:tcPr>
            <w:tcW w:w="483" w:type="dxa"/>
          </w:tcPr>
          <w:p w14:paraId="4E99C9D0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7CE00334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38E7EF82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175BD696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34DC0D64" w14:textId="1B5E9A8D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D9459F" w14:paraId="2BFE2D70" w14:textId="77777777" w:rsidTr="005C1227">
        <w:tc>
          <w:tcPr>
            <w:tcW w:w="483" w:type="dxa"/>
          </w:tcPr>
          <w:p w14:paraId="6D26DB1F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</w:tcPr>
          <w:p w14:paraId="06B1148C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</w:tcPr>
          <w:p w14:paraId="526E0212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14:paraId="7F72673C" w14:textId="77777777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6" w:type="dxa"/>
          </w:tcPr>
          <w:p w14:paraId="615243C1" w14:textId="3943F748" w:rsidR="00D9459F" w:rsidRDefault="00D9459F" w:rsidP="00817B92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B3E47" w14:textId="77777777" w:rsidR="00A32D9D" w:rsidRDefault="00A32D9D" w:rsidP="00A32D9D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2.8. Карта компетенций </w:t>
      </w:r>
      <w:r>
        <w:rPr>
          <w:rFonts w:ascii="Times New Roman" w:eastAsia="Times New Roman" w:hAnsi="Times New Roman" w:cs="Times New Roman"/>
          <w:i/>
        </w:rPr>
        <w:t>(требования к специалистам в рамках ОП, общие или по ролям)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59F" w14:paraId="3639B5FB" w14:textId="77777777" w:rsidTr="003957BC">
        <w:tc>
          <w:tcPr>
            <w:tcW w:w="9345" w:type="dxa"/>
          </w:tcPr>
          <w:tbl>
            <w:tblPr>
              <w:tblStyle w:val="af9"/>
              <w:tblW w:w="0" w:type="auto"/>
              <w:tblLook w:val="04A0" w:firstRow="1" w:lastRow="0" w:firstColumn="1" w:lastColumn="0" w:noHBand="0" w:noVBand="1"/>
            </w:tblPr>
            <w:tblGrid>
              <w:gridCol w:w="1294"/>
              <w:gridCol w:w="7819"/>
            </w:tblGrid>
            <w:tr w:rsidR="00D9459F" w14:paraId="25D9F400" w14:textId="77777777" w:rsidTr="003957BC">
              <w:tc>
                <w:tcPr>
                  <w:tcW w:w="9113" w:type="dxa"/>
                  <w:gridSpan w:val="2"/>
                  <w:vAlign w:val="center"/>
                </w:tcPr>
                <w:p w14:paraId="2838CB3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sz w:val="24"/>
                      <w:szCs w:val="24"/>
                      <w:lang w:eastAsia="ru-RU"/>
                    </w:rPr>
                    <w:t>в научно-исследовательской деятельности</w:t>
                  </w:r>
                </w:p>
              </w:tc>
            </w:tr>
            <w:tr w:rsidR="00D9459F" w14:paraId="6AE3E16E" w14:textId="77777777" w:rsidTr="003957BC">
              <w:tc>
                <w:tcPr>
                  <w:tcW w:w="1294" w:type="dxa"/>
                  <w:vAlign w:val="center"/>
                </w:tcPr>
                <w:p w14:paraId="35725BB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ПК-1</w:t>
                  </w:r>
                </w:p>
              </w:tc>
              <w:tc>
                <w:tcPr>
                  <w:tcW w:w="7819" w:type="dxa"/>
                  <w:vAlign w:val="center"/>
                </w:tcPr>
                <w:p w14:paraId="7F368D9E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провести анализ научно-технической информации, отечественного и зарубежного опыта по тематике исследований</w:t>
                  </w:r>
                </w:p>
              </w:tc>
            </w:tr>
            <w:tr w:rsidR="00D9459F" w14:paraId="5E284E7C" w14:textId="77777777" w:rsidTr="003957BC">
              <w:tc>
                <w:tcPr>
                  <w:tcW w:w="1294" w:type="dxa"/>
                  <w:vAlign w:val="center"/>
                </w:tcPr>
                <w:p w14:paraId="434C1C8A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ПК-2</w:t>
                  </w:r>
                </w:p>
              </w:tc>
              <w:tc>
                <w:tcPr>
                  <w:tcW w:w="7819" w:type="dxa"/>
                  <w:vAlign w:val="center"/>
                </w:tcPr>
                <w:p w14:paraId="59EFC368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организовать и провести экспериментальные исследования на объектах профессиональной деятельности по заданной методике</w:t>
                  </w:r>
                </w:p>
              </w:tc>
            </w:tr>
            <w:tr w:rsidR="00D9459F" w14:paraId="277CB9FF" w14:textId="77777777" w:rsidTr="003957BC">
              <w:tc>
                <w:tcPr>
                  <w:tcW w:w="1294" w:type="dxa"/>
                  <w:vAlign w:val="center"/>
                </w:tcPr>
                <w:p w14:paraId="4B57E5DB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ПК-3</w:t>
                  </w:r>
                </w:p>
              </w:tc>
              <w:tc>
                <w:tcPr>
                  <w:tcW w:w="7819" w:type="dxa"/>
                  <w:vAlign w:val="center"/>
                </w:tcPr>
                <w:p w14:paraId="0619D13D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обработать результаты экспериментальных исследований с применением современных информационных технологий и технических средств</w:t>
                  </w:r>
                </w:p>
              </w:tc>
            </w:tr>
            <w:tr w:rsidR="00D9459F" w14:paraId="7740EE10" w14:textId="77777777" w:rsidTr="003957BC">
              <w:tc>
                <w:tcPr>
                  <w:tcW w:w="1294" w:type="dxa"/>
                  <w:vAlign w:val="center"/>
                </w:tcPr>
                <w:p w14:paraId="76F8453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ПК-4</w:t>
                  </w:r>
                </w:p>
              </w:tc>
              <w:tc>
                <w:tcPr>
                  <w:tcW w:w="7819" w:type="dxa"/>
                  <w:vAlign w:val="center"/>
                </w:tcPr>
                <w:p w14:paraId="2D858B62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разработать и исследовать математические модели в задачах проектирования и технологического обеспечения объектов профессиональной деятельности</w:t>
                  </w:r>
                </w:p>
              </w:tc>
            </w:tr>
            <w:tr w:rsidR="00D9459F" w14:paraId="313F666F" w14:textId="77777777" w:rsidTr="003957BC">
              <w:tc>
                <w:tcPr>
                  <w:tcW w:w="1294" w:type="dxa"/>
                  <w:vAlign w:val="center"/>
                </w:tcPr>
                <w:p w14:paraId="10F9D640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ПК-5</w:t>
                  </w:r>
                </w:p>
              </w:tc>
              <w:tc>
                <w:tcPr>
                  <w:tcW w:w="7819" w:type="dxa"/>
                  <w:vAlign w:val="center"/>
                </w:tcPr>
                <w:p w14:paraId="5B9D011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составить обзоры, рефераты, отчеты, подготовить научные публикации и доклады на научных конференциях и семинарах по тематике своих исследований</w:t>
                  </w:r>
                </w:p>
              </w:tc>
            </w:tr>
            <w:tr w:rsidR="00D9459F" w14:paraId="5A3574E9" w14:textId="77777777" w:rsidTr="003957BC">
              <w:tc>
                <w:tcPr>
                  <w:tcW w:w="1294" w:type="dxa"/>
                  <w:vAlign w:val="center"/>
                </w:tcPr>
                <w:p w14:paraId="68498810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ПК-6</w:t>
                  </w:r>
                </w:p>
              </w:tc>
              <w:tc>
                <w:tcPr>
                  <w:tcW w:w="7819" w:type="dxa"/>
                  <w:vAlign w:val="center"/>
                </w:tcPr>
                <w:p w14:paraId="67F5C28C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провести макетирование новых объектов профессиональной деятельности на основе результатов проведенных исследований</w:t>
                  </w:r>
                </w:p>
              </w:tc>
            </w:tr>
            <w:tr w:rsidR="00D9459F" w14:paraId="6B9D72A7" w14:textId="77777777" w:rsidTr="003957BC">
              <w:tc>
                <w:tcPr>
                  <w:tcW w:w="9113" w:type="dxa"/>
                  <w:gridSpan w:val="2"/>
                  <w:vAlign w:val="center"/>
                </w:tcPr>
                <w:p w14:paraId="4FD2F8BE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iCs/>
                      <w:sz w:val="24"/>
                      <w:szCs w:val="24"/>
                      <w:lang w:eastAsia="ru-RU"/>
                    </w:rPr>
                    <w:t>в проектной деятельности</w:t>
                  </w:r>
                </w:p>
              </w:tc>
            </w:tr>
            <w:tr w:rsidR="00D9459F" w14:paraId="32E48F01" w14:textId="77777777" w:rsidTr="003957BC">
              <w:tc>
                <w:tcPr>
                  <w:tcW w:w="1294" w:type="dxa"/>
                  <w:vAlign w:val="center"/>
                </w:tcPr>
                <w:p w14:paraId="12446483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ПК-7</w:t>
                  </w:r>
                </w:p>
              </w:tc>
              <w:tc>
                <w:tcPr>
                  <w:tcW w:w="7819" w:type="dxa"/>
                  <w:vAlign w:val="center"/>
                </w:tcPr>
                <w:p w14:paraId="64D0A20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провести сравнительный анализ существующих аналогов объектов профессиональной деятельности для технико-экономического обоснования новых разработок</w:t>
                  </w:r>
                </w:p>
              </w:tc>
            </w:tr>
            <w:tr w:rsidR="00D9459F" w14:paraId="364517E4" w14:textId="77777777" w:rsidTr="003957BC">
              <w:tc>
                <w:tcPr>
                  <w:tcW w:w="1294" w:type="dxa"/>
                  <w:vAlign w:val="center"/>
                </w:tcPr>
                <w:p w14:paraId="054EF681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ПК-8</w:t>
                  </w:r>
                </w:p>
              </w:tc>
              <w:tc>
                <w:tcPr>
                  <w:tcW w:w="7819" w:type="dxa"/>
                  <w:vAlign w:val="center"/>
                </w:tcPr>
                <w:p w14:paraId="41535DD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обосновать принимаемое проектное решение, применить критерии оценки эффективности проектного решения при проектировании отдельных программно-аппаратных компонентов автоматизированных систем сбора, обработки, передачи, хранения информации и управления, компьютерных сетей и информационных систем в соответствии с техническим заданием</w:t>
                  </w:r>
                </w:p>
              </w:tc>
            </w:tr>
            <w:tr w:rsidR="00D9459F" w14:paraId="34F8CC08" w14:textId="77777777" w:rsidTr="003957BC">
              <w:tc>
                <w:tcPr>
                  <w:tcW w:w="1294" w:type="dxa"/>
                  <w:vAlign w:val="center"/>
                </w:tcPr>
                <w:p w14:paraId="13B2648A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ПК-9</w:t>
                  </w:r>
                </w:p>
              </w:tc>
              <w:tc>
                <w:tcPr>
                  <w:tcW w:w="7819" w:type="dxa"/>
                  <w:vAlign w:val="center"/>
                </w:tcPr>
                <w:p w14:paraId="3DC7CC63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Способен использовать современные инструментальные средства и технологии программирования при разработке прикладного программного обеспечения вычислительных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средств  и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систем различного функционального назначения</w:t>
                  </w:r>
                </w:p>
              </w:tc>
            </w:tr>
            <w:tr w:rsidR="00D9459F" w14:paraId="6AF1173B" w14:textId="77777777" w:rsidTr="003957BC">
              <w:tc>
                <w:tcPr>
                  <w:tcW w:w="1294" w:type="dxa"/>
                  <w:vAlign w:val="center"/>
                </w:tcPr>
                <w:p w14:paraId="47B80F1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ПК-10</w:t>
                  </w:r>
                </w:p>
              </w:tc>
              <w:tc>
                <w:tcPr>
                  <w:tcW w:w="7819" w:type="dxa"/>
                  <w:vAlign w:val="center"/>
                </w:tcPr>
                <w:p w14:paraId="7B28E549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подготовить график выполнения проектных работ, рабочие чертежи, принципиальные схемы, исходные тексты программ, наборы тестов и методики испытаний при разработке объектов профессиональной деятельности, оформить перечень конструкторской и программной документации по законченным проектным и конструкторским работам</w:t>
                  </w:r>
                </w:p>
              </w:tc>
            </w:tr>
            <w:tr w:rsidR="00D9459F" w14:paraId="6743D996" w14:textId="77777777" w:rsidTr="003957BC">
              <w:tc>
                <w:tcPr>
                  <w:tcW w:w="1294" w:type="dxa"/>
                  <w:vAlign w:val="center"/>
                </w:tcPr>
                <w:p w14:paraId="3E151A0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ПК-11</w:t>
                  </w:r>
                </w:p>
              </w:tc>
              <w:tc>
                <w:tcPr>
                  <w:tcW w:w="7819" w:type="dxa"/>
                  <w:vAlign w:val="center"/>
                </w:tcPr>
                <w:p w14:paraId="4A959361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провести проверку разработанной технической документации на соответствие требованиям действующих нормативных документов, государственных и отраслевых стандартов</w:t>
                  </w:r>
                </w:p>
              </w:tc>
            </w:tr>
            <w:tr w:rsidR="00D9459F" w14:paraId="7990A7F6" w14:textId="77777777" w:rsidTr="003957BC">
              <w:tc>
                <w:tcPr>
                  <w:tcW w:w="1294" w:type="dxa"/>
                  <w:vAlign w:val="center"/>
                </w:tcPr>
                <w:p w14:paraId="30FF382B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ПК-18</w:t>
                  </w:r>
                </w:p>
              </w:tc>
              <w:tc>
                <w:tcPr>
                  <w:tcW w:w="7819" w:type="dxa"/>
                  <w:vAlign w:val="center"/>
                </w:tcPr>
                <w:p w14:paraId="4A1A99F2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Способен гибко адаптироваться к различным профессиональным ситуациям, проявлять творческий подход, инициативу и настойчивость в достижении целей профессиональной деятельности и личных</w:t>
                  </w:r>
                </w:p>
              </w:tc>
            </w:tr>
            <w:tr w:rsidR="00D9459F" w14:paraId="37CCD328" w14:textId="77777777" w:rsidTr="003957BC">
              <w:tc>
                <w:tcPr>
                  <w:tcW w:w="9113" w:type="dxa"/>
                  <w:gridSpan w:val="2"/>
                  <w:vAlign w:val="center"/>
                </w:tcPr>
                <w:p w14:paraId="3D887A69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Задачи профессиональной деятельности</w:t>
                  </w:r>
                </w:p>
              </w:tc>
            </w:tr>
            <w:tr w:rsidR="00D9459F" w14:paraId="2D88C021" w14:textId="77777777" w:rsidTr="003957BC">
              <w:tc>
                <w:tcPr>
                  <w:tcW w:w="9113" w:type="dxa"/>
                  <w:gridSpan w:val="2"/>
                  <w:vAlign w:val="center"/>
                </w:tcPr>
                <w:p w14:paraId="47CD642C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научно-исследовательская деятельность</w:t>
                  </w:r>
                </w:p>
              </w:tc>
            </w:tr>
            <w:tr w:rsidR="00D9459F" w14:paraId="0AA72164" w14:textId="77777777" w:rsidTr="003957BC">
              <w:tc>
                <w:tcPr>
                  <w:tcW w:w="1294" w:type="dxa"/>
                  <w:vAlign w:val="bottom"/>
                </w:tcPr>
                <w:p w14:paraId="723F8B26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НИ1</w:t>
                  </w:r>
                </w:p>
              </w:tc>
              <w:tc>
                <w:tcPr>
                  <w:tcW w:w="7819" w:type="dxa"/>
                </w:tcPr>
                <w:p w14:paraId="0ACA36DB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 Проведение анализа научно-технической информации, отечественного и зарубежного опыта по тематике исследований;</w:t>
                  </w:r>
                </w:p>
              </w:tc>
            </w:tr>
            <w:tr w:rsidR="00D9459F" w14:paraId="22AC0E51" w14:textId="77777777" w:rsidTr="003957BC">
              <w:tc>
                <w:tcPr>
                  <w:tcW w:w="1294" w:type="dxa"/>
                  <w:vAlign w:val="bottom"/>
                </w:tcPr>
                <w:p w14:paraId="48B8A4C9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НИ2</w:t>
                  </w:r>
                </w:p>
              </w:tc>
              <w:tc>
                <w:tcPr>
                  <w:tcW w:w="7819" w:type="dxa"/>
                </w:tcPr>
                <w:p w14:paraId="6E969A58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 Организация и проведение экспериментальных исследований на объектах профессиональной деятельности по заданной методике</w:t>
                  </w:r>
                </w:p>
              </w:tc>
            </w:tr>
            <w:tr w:rsidR="00D9459F" w14:paraId="4E8140BA" w14:textId="77777777" w:rsidTr="003957BC">
              <w:tc>
                <w:tcPr>
                  <w:tcW w:w="1294" w:type="dxa"/>
                  <w:vAlign w:val="bottom"/>
                </w:tcPr>
                <w:p w14:paraId="3DAE05EE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НИ3</w:t>
                  </w:r>
                </w:p>
              </w:tc>
              <w:tc>
                <w:tcPr>
                  <w:tcW w:w="7819" w:type="dxa"/>
                  <w:vAlign w:val="bottom"/>
                </w:tcPr>
                <w:p w14:paraId="5826406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 Обработка результатов экспериментальных исследований с применением современных информационных технологий и технических средств</w:t>
                  </w:r>
                </w:p>
              </w:tc>
            </w:tr>
            <w:tr w:rsidR="00D9459F" w14:paraId="52C7359C" w14:textId="77777777" w:rsidTr="003957BC">
              <w:tc>
                <w:tcPr>
                  <w:tcW w:w="1294" w:type="dxa"/>
                  <w:vAlign w:val="bottom"/>
                </w:tcPr>
                <w:p w14:paraId="4F9CF7D6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НИ4</w:t>
                  </w:r>
                </w:p>
              </w:tc>
              <w:tc>
                <w:tcPr>
                  <w:tcW w:w="7819" w:type="dxa"/>
                  <w:vAlign w:val="bottom"/>
                </w:tcPr>
                <w:p w14:paraId="53DCA588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4. Разработка и исследование математических моделей в задачах проектирования и технологического обеспечения объектов профессиональной деятельности</w:t>
                  </w:r>
                </w:p>
              </w:tc>
            </w:tr>
            <w:tr w:rsidR="00D9459F" w14:paraId="16D27A2E" w14:textId="77777777" w:rsidTr="003957BC">
              <w:tc>
                <w:tcPr>
                  <w:tcW w:w="1294" w:type="dxa"/>
                  <w:vAlign w:val="bottom"/>
                </w:tcPr>
                <w:p w14:paraId="3F608E6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НИ5</w:t>
                  </w:r>
                </w:p>
              </w:tc>
              <w:tc>
                <w:tcPr>
                  <w:tcW w:w="7819" w:type="dxa"/>
                  <w:vAlign w:val="bottom"/>
                </w:tcPr>
                <w:p w14:paraId="764381AB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 Составление обзоров, рефератов, отчетов, подготовка научных публикаций и докладов на научных конференциях и семинарах</w:t>
                  </w:r>
                </w:p>
              </w:tc>
            </w:tr>
            <w:tr w:rsidR="00D9459F" w14:paraId="4D5CC798" w14:textId="77777777" w:rsidTr="003957BC">
              <w:tc>
                <w:tcPr>
                  <w:tcW w:w="1294" w:type="dxa"/>
                  <w:vAlign w:val="bottom"/>
                </w:tcPr>
                <w:p w14:paraId="23A5F05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НИ6</w:t>
                  </w:r>
                </w:p>
              </w:tc>
              <w:tc>
                <w:tcPr>
                  <w:tcW w:w="7819" w:type="dxa"/>
                  <w:vAlign w:val="bottom"/>
                </w:tcPr>
                <w:p w14:paraId="3001BA82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6. Участие во внедрении результатов исследований и разработок</w:t>
                  </w:r>
                </w:p>
              </w:tc>
            </w:tr>
            <w:tr w:rsidR="00D9459F" w14:paraId="7986CC24" w14:textId="77777777" w:rsidTr="003957BC">
              <w:tc>
                <w:tcPr>
                  <w:tcW w:w="9113" w:type="dxa"/>
                  <w:gridSpan w:val="2"/>
                  <w:vAlign w:val="bottom"/>
                </w:tcPr>
                <w:p w14:paraId="7B61FF29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  <w:t>проектная деятельность</w:t>
                  </w:r>
                </w:p>
              </w:tc>
            </w:tr>
            <w:tr w:rsidR="00D9459F" w14:paraId="3B1FE0CD" w14:textId="77777777" w:rsidTr="003957BC">
              <w:tc>
                <w:tcPr>
                  <w:tcW w:w="1294" w:type="dxa"/>
                  <w:vAlign w:val="bottom"/>
                </w:tcPr>
                <w:p w14:paraId="435271D8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П7</w:t>
                  </w:r>
                </w:p>
              </w:tc>
              <w:tc>
                <w:tcPr>
                  <w:tcW w:w="7819" w:type="dxa"/>
                  <w:vAlign w:val="bottom"/>
                </w:tcPr>
                <w:p w14:paraId="4CE6538B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7. Подготовка данных для технико-экономического обоснования проектов создания объектов профессиональной деятельности</w:t>
                  </w:r>
                </w:p>
              </w:tc>
            </w:tr>
            <w:tr w:rsidR="00D9459F" w14:paraId="32F5854E" w14:textId="77777777" w:rsidTr="003957BC">
              <w:tc>
                <w:tcPr>
                  <w:tcW w:w="1294" w:type="dxa"/>
                  <w:vAlign w:val="bottom"/>
                </w:tcPr>
                <w:p w14:paraId="50FFE220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П8</w:t>
                  </w:r>
                </w:p>
              </w:tc>
              <w:tc>
                <w:tcPr>
                  <w:tcW w:w="7819" w:type="dxa"/>
                  <w:vAlign w:val="bottom"/>
                </w:tcPr>
                <w:p w14:paraId="0392D4AC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8. Участие в проектировании отдельных программно-аппаратных компонентов автоматизированных систем сбора, обработки, передачи, хранения информации и управления, компьютерных сетей и информационных систем в соответствии с техническим заданием</w:t>
                  </w:r>
                </w:p>
              </w:tc>
            </w:tr>
            <w:tr w:rsidR="00D9459F" w14:paraId="3C599547" w14:textId="77777777" w:rsidTr="003957BC">
              <w:tc>
                <w:tcPr>
                  <w:tcW w:w="1294" w:type="dxa"/>
                  <w:vAlign w:val="bottom"/>
                </w:tcPr>
                <w:p w14:paraId="1007CB5E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П9</w:t>
                  </w:r>
                </w:p>
              </w:tc>
              <w:tc>
                <w:tcPr>
                  <w:tcW w:w="7819" w:type="dxa"/>
                  <w:vAlign w:val="bottom"/>
                </w:tcPr>
                <w:p w14:paraId="16119A4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9. Разработка прикладного программного обеспечения вычислительных средств и систем различного функционального назначения</w:t>
                  </w:r>
                </w:p>
              </w:tc>
            </w:tr>
            <w:tr w:rsidR="00D9459F" w14:paraId="32E3C468" w14:textId="77777777" w:rsidTr="003957BC">
              <w:tc>
                <w:tcPr>
                  <w:tcW w:w="1294" w:type="dxa"/>
                  <w:vAlign w:val="bottom"/>
                </w:tcPr>
                <w:p w14:paraId="53C090B2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П10</w:t>
                  </w:r>
                </w:p>
              </w:tc>
              <w:tc>
                <w:tcPr>
                  <w:tcW w:w="7819" w:type="dxa"/>
                  <w:vAlign w:val="bottom"/>
                </w:tcPr>
                <w:p w14:paraId="1D7BD69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10. Разработка проектной и рабочей документации, оформление отчетов по законченным проектным и конструкторским работ</w:t>
                  </w:r>
                </w:p>
              </w:tc>
            </w:tr>
            <w:tr w:rsidR="00D9459F" w14:paraId="34FD2C62" w14:textId="77777777" w:rsidTr="003957BC">
              <w:tc>
                <w:tcPr>
                  <w:tcW w:w="1294" w:type="dxa"/>
                  <w:vAlign w:val="bottom"/>
                </w:tcPr>
                <w:p w14:paraId="66F29F0C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lastRenderedPageBreak/>
                    <w:t>П11</w:t>
                  </w:r>
                </w:p>
              </w:tc>
              <w:tc>
                <w:tcPr>
                  <w:tcW w:w="7819" w:type="dxa"/>
                  <w:vAlign w:val="bottom"/>
                </w:tcPr>
                <w:p w14:paraId="04CC8454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11. Контроль соответствия технической документации разрабатываемых проектов стандартам, техническим условиям и другим нормативным документам</w:t>
                  </w:r>
                </w:p>
              </w:tc>
            </w:tr>
            <w:tr w:rsidR="00D9459F" w14:paraId="30DA41EA" w14:textId="77777777" w:rsidTr="003957BC">
              <w:tc>
                <w:tcPr>
                  <w:tcW w:w="9113" w:type="dxa"/>
                  <w:gridSpan w:val="2"/>
                  <w:vAlign w:val="bottom"/>
                </w:tcPr>
                <w:p w14:paraId="6F9C8956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 </w:t>
                  </w:r>
                </w:p>
                <w:p w14:paraId="634D8AFF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эксплуатационная деятельность</w:t>
                  </w:r>
                </w:p>
              </w:tc>
            </w:tr>
            <w:tr w:rsidR="00D9459F" w14:paraId="3BD611C1" w14:textId="77777777" w:rsidTr="003957BC">
              <w:tc>
                <w:tcPr>
                  <w:tcW w:w="1294" w:type="dxa"/>
                  <w:vAlign w:val="bottom"/>
                </w:tcPr>
                <w:p w14:paraId="401F695A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ru-RU"/>
                    </w:rPr>
                    <w:t>Э12</w:t>
                  </w:r>
                </w:p>
              </w:tc>
              <w:tc>
                <w:tcPr>
                  <w:tcW w:w="7819" w:type="dxa"/>
                  <w:vAlign w:val="bottom"/>
                </w:tcPr>
                <w:p w14:paraId="10197625" w14:textId="77777777" w:rsidR="00D9459F" w:rsidRDefault="00D9459F" w:rsidP="003957BC">
                  <w:pPr>
                    <w:pStyle w:val="a3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12. Эксплуатация аппаратно-программного обеспечения объектов профессиональной деятельности и их компонентов</w:t>
                  </w:r>
                </w:p>
              </w:tc>
            </w:tr>
          </w:tbl>
          <w:p w14:paraId="1E73E851" w14:textId="77777777" w:rsidR="00D9459F" w:rsidRDefault="00D9459F" w:rsidP="003957BC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  <w:p w14:paraId="5FA41EAD" w14:textId="77777777" w:rsidR="00D9459F" w:rsidRDefault="00D9459F" w:rsidP="003957BC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071D92" w14:textId="77777777" w:rsidR="00D9459F" w:rsidRDefault="00D9459F" w:rsidP="00D9459F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2.9. Свободные вакансии в проекте (описывается требования к участникам, которых не хватает в проектной команде)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459F" w14:paraId="3DCD6C24" w14:textId="77777777" w:rsidTr="003957BC">
        <w:tc>
          <w:tcPr>
            <w:tcW w:w="9345" w:type="dxa"/>
          </w:tcPr>
          <w:p w14:paraId="2F065D81" w14:textId="77777777" w:rsidR="00D9459F" w:rsidRDefault="00D9459F" w:rsidP="003957BC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  <w:p w14:paraId="223DF42F" w14:textId="77777777" w:rsidR="00D9459F" w:rsidRDefault="00D9459F" w:rsidP="003957BC">
            <w:pPr>
              <w:pStyle w:val="a3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004E57" w14:textId="443434CC" w:rsidR="00992F87" w:rsidRDefault="00992F87" w:rsidP="00992F8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</w:t>
      </w:r>
      <w:r w:rsidR="00684D6D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. Форма и способ проведения конкурсной процедуры отбора участников команды проекта</w:t>
      </w:r>
    </w:p>
    <w:p w14:paraId="4536D7F5" w14:textId="13F6BF0D" w:rsidR="00992F87" w:rsidRDefault="00992F87" w:rsidP="00992F8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ранжирование по объективным показателям обучения или тестирования, собеседование и др.</w:t>
      </w:r>
      <w:r>
        <w:rPr>
          <w:rFonts w:ascii="Times New Roman" w:eastAsia="Times New Roman" w:hAnsi="Times New Roman" w:cs="Times New Roman"/>
        </w:rPr>
        <w:t>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992F87" w14:paraId="305C1D87" w14:textId="77777777" w:rsidTr="00E55643">
        <w:tc>
          <w:tcPr>
            <w:tcW w:w="9345" w:type="dxa"/>
          </w:tcPr>
          <w:p w14:paraId="31CA1388" w14:textId="58342E0B" w:rsidR="00992F87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Участники проекта определены (проект является продолжением МКР предыдущего учебного года)</w:t>
            </w:r>
          </w:p>
        </w:tc>
      </w:tr>
    </w:tbl>
    <w:p w14:paraId="1E235BE1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Ресурсное обеспечение.</w:t>
      </w:r>
    </w:p>
    <w:p w14:paraId="4D888D78" w14:textId="77777777" w:rsidR="00F8576A" w:rsidRDefault="00F8576A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 Необходимые ресурсы для реализации проекта </w:t>
      </w:r>
      <w:r>
        <w:rPr>
          <w:rFonts w:ascii="Times New Roman" w:eastAsia="Times New Roman" w:hAnsi="Times New Roman" w:cs="Times New Roman"/>
          <w:i/>
        </w:rPr>
        <w:t>(материалы, доступ к лабораториям, оборудование, внешние консультации и т.д.)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F8576A" w:rsidRPr="009331C7" w14:paraId="49758F0F" w14:textId="77777777" w:rsidTr="00D24775">
        <w:tc>
          <w:tcPr>
            <w:tcW w:w="9345" w:type="dxa"/>
          </w:tcPr>
          <w:p w14:paraId="7439217E" w14:textId="77777777" w:rsidR="00D9459F" w:rsidRDefault="00D9459F" w:rsidP="00D9459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 в Интернет</w:t>
            </w:r>
          </w:p>
          <w:p w14:paraId="4EC6CE44" w14:textId="77777777" w:rsidR="00D9459F" w:rsidRDefault="00D9459F" w:rsidP="00D9459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 к литературе в Библиотеке НИУ ВШЭ</w:t>
            </w:r>
          </w:p>
          <w:p w14:paraId="3BE3EB55" w14:textId="77777777" w:rsidR="00D9459F" w:rsidRDefault="00D9459F" w:rsidP="00D9459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Хостинг сайтов для аренды домена</w:t>
            </w:r>
          </w:p>
          <w:p w14:paraId="31C7F38C" w14:textId="77777777" w:rsidR="00D9459F" w:rsidRDefault="00D9459F" w:rsidP="00D9459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PHP</w:t>
            </w:r>
            <w:r>
              <w:rPr>
                <w:rFonts w:ascii="Times New Roman" w:hAnsi="Times New Roman" w:cs="Times New Roman"/>
              </w:rPr>
              <w:t xml:space="preserve"> в качестве серверного языка</w:t>
            </w:r>
          </w:p>
          <w:p w14:paraId="5ED70944" w14:textId="77777777" w:rsidR="00D9459F" w:rsidRPr="0033368C" w:rsidRDefault="00D9459F" w:rsidP="00D9459F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 в качестве СУБД</w:t>
            </w:r>
          </w:p>
          <w:p w14:paraId="466C33A2" w14:textId="77777777" w:rsidR="00FC2BE0" w:rsidRDefault="00D9459F" w:rsidP="00D94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HTML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CSS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JS</w:t>
            </w:r>
            <w:r>
              <w:rPr>
                <w:rFonts w:ascii="Times New Roman" w:hAnsi="Times New Roman" w:cs="Times New Roman"/>
              </w:rPr>
              <w:t xml:space="preserve"> для верстки</w:t>
            </w:r>
          </w:p>
          <w:p w14:paraId="05FC40B9" w14:textId="2D6E8A10" w:rsidR="007763AF" w:rsidRDefault="00FF1BD3" w:rsidP="00D94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Raspberry Pi 3 Model B</w:t>
            </w:r>
          </w:p>
          <w:p w14:paraId="04B34615" w14:textId="1FE03C32" w:rsidR="00FF1BD3" w:rsidRDefault="00FF1BD3" w:rsidP="00D94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F1BD3">
              <w:rPr>
                <w:rFonts w:ascii="Times New Roman" w:eastAsia="Times New Roman" w:hAnsi="Times New Roman" w:cs="Times New Roman"/>
                <w:lang w:val="en-US"/>
              </w:rPr>
              <w:t>4 Amp Power Adapter</w:t>
            </w:r>
          </w:p>
          <w:p w14:paraId="7872056E" w14:textId="66B9847A" w:rsidR="00FF1BD3" w:rsidRDefault="00FF1BD3" w:rsidP="00D945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F1BD3">
              <w:rPr>
                <w:rFonts w:ascii="Times New Roman" w:eastAsia="Times New Roman" w:hAnsi="Times New Roman" w:cs="Times New Roman"/>
                <w:lang w:val="en-US"/>
              </w:rPr>
              <w:t>16GB Micro SD</w:t>
            </w:r>
          </w:p>
          <w:p w14:paraId="0303F25D" w14:textId="7A6DB169" w:rsidR="00FF1BD3" w:rsidRPr="00FF1BD3" w:rsidRDefault="00FF1BD3" w:rsidP="00FF1B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FF1BD3">
              <w:rPr>
                <w:rFonts w:ascii="Times New Roman" w:eastAsia="Times New Roman" w:hAnsi="Times New Roman" w:cs="Times New Roman"/>
                <w:lang w:val="en-US"/>
              </w:rPr>
              <w:t>USB Barcode Scanner</w:t>
            </w:r>
          </w:p>
        </w:tc>
      </w:tr>
    </w:tbl>
    <w:p w14:paraId="32341C0D" w14:textId="42460118" w:rsidR="00894B03" w:rsidRDefault="00894B03" w:rsidP="00894B03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4. Форма </w:t>
      </w:r>
      <w:r w:rsidR="00136212">
        <w:rPr>
          <w:rFonts w:ascii="Times New Roman" w:eastAsia="Times New Roman" w:hAnsi="Times New Roman" w:cs="Times New Roman"/>
          <w:b/>
        </w:rPr>
        <w:t xml:space="preserve">и способы </w:t>
      </w:r>
      <w:r>
        <w:rPr>
          <w:rFonts w:ascii="Times New Roman" w:eastAsia="Times New Roman" w:hAnsi="Times New Roman" w:cs="Times New Roman"/>
          <w:b/>
        </w:rPr>
        <w:t>промежуточного контроля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94B03" w14:paraId="66809F17" w14:textId="77777777" w:rsidTr="00E55643">
        <w:tc>
          <w:tcPr>
            <w:tcW w:w="9345" w:type="dxa"/>
          </w:tcPr>
          <w:p w14:paraId="037F29D0" w14:textId="48EEB6C6" w:rsidR="00894B03" w:rsidRDefault="00894B03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5842CA0" w14:textId="77777777" w:rsidR="00E76DD1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задания на проект (октябрь 2016) – задание на проект</w:t>
            </w:r>
          </w:p>
          <w:p w14:paraId="400EA8B7" w14:textId="1B60E911" w:rsidR="00D9459F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прототипа программы (февраль 2019) – прототип</w:t>
            </w:r>
          </w:p>
          <w:p w14:paraId="46CC1D71" w14:textId="4D399408" w:rsidR="00D9459F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первой версии программной документации (март 2019)– первая версия инструкции пользователя и отчета</w:t>
            </w:r>
          </w:p>
          <w:p w14:paraId="46CA900C" w14:textId="77777777" w:rsidR="00D9459F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тестов – (апрель 2019) –тесты и результаты тестирования</w:t>
            </w:r>
          </w:p>
          <w:p w14:paraId="05FFFF38" w14:textId="77777777" w:rsidR="00D9459F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итоговой версии ПО (май 2019) – итоговая версия ПО</w:t>
            </w:r>
          </w:p>
          <w:p w14:paraId="1424E562" w14:textId="36DDD4C9" w:rsidR="00D9459F" w:rsidRDefault="00D9459F" w:rsidP="00E55643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итоговой версии отчета (до 10 июня 2019)– итоговая версия отчета</w:t>
            </w:r>
          </w:p>
        </w:tc>
      </w:tr>
    </w:tbl>
    <w:p w14:paraId="5F0FA11D" w14:textId="3930AA50" w:rsidR="00ED5AC6" w:rsidRPr="005A07E3" w:rsidRDefault="00E76DD1" w:rsidP="00817B92">
      <w:pPr>
        <w:spacing w:after="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5</w:t>
      </w:r>
      <w:r w:rsidR="00ED5AC6">
        <w:rPr>
          <w:rFonts w:ascii="Times New Roman" w:eastAsia="Times New Roman" w:hAnsi="Times New Roman" w:cs="Times New Roman"/>
          <w:b/>
        </w:rPr>
        <w:t>. Форма представления результатов</w:t>
      </w:r>
      <w:r w:rsidR="005A07E3">
        <w:rPr>
          <w:rFonts w:ascii="Times New Roman" w:eastAsia="Times New Roman" w:hAnsi="Times New Roman" w:cs="Times New Roman"/>
          <w:b/>
        </w:rPr>
        <w:t xml:space="preserve"> </w:t>
      </w:r>
      <w:r w:rsidR="005A07E3">
        <w:rPr>
          <w:rFonts w:ascii="Times New Roman" w:eastAsia="Times New Roman" w:hAnsi="Times New Roman" w:cs="Times New Roman"/>
          <w:i/>
        </w:rPr>
        <w:t>(промежуточных, итоговых)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D5AC6" w14:paraId="052192ED" w14:textId="77777777" w:rsidTr="00551BE7">
        <w:tc>
          <w:tcPr>
            <w:tcW w:w="9345" w:type="dxa"/>
          </w:tcPr>
          <w:p w14:paraId="5E791FB4" w14:textId="2E67F2A0" w:rsidR="00ED5AC6" w:rsidRDefault="00ED5AC6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0D8C8CF" w14:textId="27BE7AA4" w:rsidR="004E4F95" w:rsidRDefault="00D9459F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Задание на проект в виде заполненного шаблона</w:t>
            </w:r>
          </w:p>
          <w:p w14:paraId="5173A292" w14:textId="77777777" w:rsidR="00D9459F" w:rsidRDefault="00D9459F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Документация и тесты в виде файлов</w:t>
            </w:r>
          </w:p>
          <w:p w14:paraId="4DF796FB" w14:textId="64D3BCFD" w:rsidR="00D9459F" w:rsidRDefault="00D9459F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Программное обеспечение размещается на ресурсе и дается ссылка на текущую и итоговую версию ПО</w:t>
            </w:r>
          </w:p>
          <w:p w14:paraId="5AAB9FE2" w14:textId="77777777" w:rsidR="00E76DD1" w:rsidRDefault="00E76DD1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DFE11E9" w14:textId="27190840" w:rsidR="00F8576A" w:rsidRDefault="00E76DD1" w:rsidP="00817B9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</w:t>
      </w:r>
      <w:r w:rsidR="00ED5AC6" w:rsidRPr="00ED5AC6">
        <w:rPr>
          <w:rFonts w:ascii="Times New Roman" w:eastAsia="Times New Roman" w:hAnsi="Times New Roman" w:cs="Times New Roman"/>
          <w:b/>
        </w:rPr>
        <w:t>.</w:t>
      </w:r>
      <w:r w:rsidR="00ED5AC6">
        <w:rPr>
          <w:rFonts w:ascii="Times New Roman" w:eastAsia="Times New Roman" w:hAnsi="Times New Roman" w:cs="Times New Roman"/>
        </w:rPr>
        <w:t xml:space="preserve"> </w:t>
      </w:r>
      <w:r w:rsidR="00ED5AC6" w:rsidRPr="004E4F95">
        <w:rPr>
          <w:rFonts w:ascii="Times New Roman" w:eastAsia="Times New Roman" w:hAnsi="Times New Roman" w:cs="Times New Roman"/>
          <w:b/>
        </w:rPr>
        <w:t xml:space="preserve">Зачетные единицы </w:t>
      </w:r>
      <w:r w:rsidR="00AD1A5C" w:rsidRPr="004E4F95">
        <w:rPr>
          <w:rFonts w:ascii="Times New Roman" w:eastAsia="Times New Roman" w:hAnsi="Times New Roman" w:cs="Times New Roman"/>
          <w:b/>
        </w:rPr>
        <w:t>(</w:t>
      </w:r>
      <w:r w:rsidR="00512725" w:rsidRPr="004E4F95">
        <w:rPr>
          <w:rFonts w:ascii="Times New Roman" w:eastAsia="Times New Roman" w:hAnsi="Times New Roman" w:cs="Times New Roman"/>
          <w:b/>
        </w:rPr>
        <w:t>ЗЕ</w:t>
      </w:r>
      <w:r w:rsidR="00AD1A5C" w:rsidRPr="004E4F95">
        <w:rPr>
          <w:rFonts w:ascii="Times New Roman" w:eastAsia="Times New Roman" w:hAnsi="Times New Roman" w:cs="Times New Roman"/>
          <w:b/>
        </w:rPr>
        <w:t xml:space="preserve">) </w:t>
      </w:r>
      <w:r w:rsidR="00ED5AC6" w:rsidRPr="004E4F95">
        <w:rPr>
          <w:rFonts w:ascii="Times New Roman" w:eastAsia="Times New Roman" w:hAnsi="Times New Roman" w:cs="Times New Roman"/>
          <w:b/>
        </w:rPr>
        <w:t>за выполнение проекта</w:t>
      </w:r>
      <w:r>
        <w:rPr>
          <w:rFonts w:ascii="Times New Roman" w:eastAsia="Times New Roman" w:hAnsi="Times New Roman" w:cs="Times New Roman"/>
        </w:rPr>
        <w:t xml:space="preserve"> (</w:t>
      </w:r>
      <w:r w:rsidRPr="00E76DD1">
        <w:rPr>
          <w:rFonts w:ascii="Times New Roman" w:eastAsia="Times New Roman" w:hAnsi="Times New Roman" w:cs="Times New Roman"/>
          <w:i/>
        </w:rPr>
        <w:t>общие для каждого участника команды проекта или с распределением по ролям</w:t>
      </w:r>
      <w:r>
        <w:rPr>
          <w:rFonts w:ascii="Times New Roman" w:eastAsia="Times New Roman" w:hAnsi="Times New Roman" w:cs="Times New Roman"/>
        </w:rPr>
        <w:t>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D5AC6" w14:paraId="73293314" w14:textId="77777777" w:rsidTr="00551BE7">
        <w:tc>
          <w:tcPr>
            <w:tcW w:w="9345" w:type="dxa"/>
          </w:tcPr>
          <w:p w14:paraId="20289593" w14:textId="77777777" w:rsidR="00ED5AC6" w:rsidRDefault="00ED5AC6" w:rsidP="00E76DD1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B7358F9" w14:textId="2A062016" w:rsidR="00E76DD1" w:rsidRDefault="00D9459F" w:rsidP="00E76DD1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14:paraId="1ABB4D42" w14:textId="2BBA3C13" w:rsidR="007C15C8" w:rsidRPr="004E4F95" w:rsidRDefault="00F70050" w:rsidP="00500388">
      <w:pPr>
        <w:pStyle w:val="a4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08"/>
        </w:tabs>
        <w:suppressAutoHyphens/>
        <w:spacing w:after="0"/>
        <w:rPr>
          <w:rFonts w:ascii="Times New Roman" w:eastAsia="Droid Sans" w:hAnsi="Times New Roman" w:cs="Times New Roman"/>
          <w:b/>
          <w:color w:val="00000A"/>
          <w:sz w:val="24"/>
          <w:szCs w:val="24"/>
          <w:bdr w:val="none" w:sz="0" w:space="0" w:color="auto"/>
        </w:rPr>
      </w:pPr>
      <w:r w:rsidRPr="004E4F95">
        <w:rPr>
          <w:rFonts w:ascii="Times New Roman" w:eastAsia="Droid Sans" w:hAnsi="Times New Roman" w:cs="Times New Roman"/>
          <w:b/>
          <w:color w:val="00000A"/>
          <w:sz w:val="24"/>
          <w:szCs w:val="24"/>
          <w:bdr w:val="none" w:sz="0" w:space="0" w:color="auto"/>
        </w:rPr>
        <w:t>Зачетные у</w:t>
      </w:r>
      <w:r w:rsidR="00ED5AC6" w:rsidRPr="004E4F95">
        <w:rPr>
          <w:rFonts w:ascii="Times New Roman" w:eastAsia="Droid Sans" w:hAnsi="Times New Roman" w:cs="Times New Roman"/>
          <w:b/>
          <w:color w:val="00000A"/>
          <w:sz w:val="24"/>
          <w:szCs w:val="24"/>
          <w:bdr w:val="none" w:sz="0" w:space="0" w:color="auto"/>
        </w:rPr>
        <w:t>чебные часы руководителя проекта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ED5AC6" w14:paraId="430D1884" w14:textId="77777777" w:rsidTr="00551BE7">
        <w:tc>
          <w:tcPr>
            <w:tcW w:w="9345" w:type="dxa"/>
          </w:tcPr>
          <w:p w14:paraId="1CB950F0" w14:textId="77777777" w:rsidR="00ED5AC6" w:rsidRDefault="00ED5AC6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C62BD84" w14:textId="4809AE3B" w:rsidR="00ED5AC6" w:rsidRDefault="00D9459F" w:rsidP="00551BE7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</w:tbl>
    <w:p w14:paraId="326291C9" w14:textId="77777777" w:rsidR="00ED5AC6" w:rsidRPr="00ED5AC6" w:rsidRDefault="00ED5AC6" w:rsidP="00ED5AC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08"/>
        </w:tabs>
        <w:suppressAutoHyphens/>
        <w:spacing w:after="0"/>
        <w:ind w:left="360"/>
        <w:rPr>
          <w:rFonts w:ascii="Times New Roman" w:eastAsia="Droid Sans" w:hAnsi="Times New Roman" w:cs="Times New Roman"/>
          <w:color w:val="00000A"/>
          <w:sz w:val="24"/>
          <w:szCs w:val="24"/>
          <w:bdr w:val="none" w:sz="0" w:space="0" w:color="auto"/>
        </w:rPr>
      </w:pPr>
    </w:p>
    <w:bookmarkEnd w:id="0"/>
    <w:p w14:paraId="09D37128" w14:textId="72663FE4" w:rsidR="006308EF" w:rsidRDefault="006308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Times New Roman" w:eastAsiaTheme="majorEastAsia" w:hAnsi="Times New Roman" w:cs="Times New Roman"/>
          <w:sz w:val="26"/>
          <w:szCs w:val="26"/>
        </w:rPr>
      </w:pPr>
    </w:p>
    <w:sectPr w:rsidR="006308EF" w:rsidSect="00090752">
      <w:footerReference w:type="default" r:id="rId8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38F65" w14:textId="77777777" w:rsidR="00EC534A" w:rsidRDefault="00EC534A" w:rsidP="005E130C">
      <w:pPr>
        <w:spacing w:after="0" w:line="240" w:lineRule="auto"/>
      </w:pPr>
      <w:r>
        <w:separator/>
      </w:r>
    </w:p>
  </w:endnote>
  <w:endnote w:type="continuationSeparator" w:id="0">
    <w:p w14:paraId="65970F46" w14:textId="77777777" w:rsidR="00EC534A" w:rsidRDefault="00EC534A" w:rsidP="005E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45DE7" w14:textId="00E4F8E5" w:rsidR="00C438A9" w:rsidRDefault="00C438A9">
    <w:pPr>
      <w:pStyle w:val="af1"/>
      <w:jc w:val="right"/>
    </w:pPr>
  </w:p>
  <w:p w14:paraId="713572E2" w14:textId="77777777" w:rsidR="00C438A9" w:rsidRDefault="00C438A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BC28" w14:textId="77777777" w:rsidR="00EC534A" w:rsidRDefault="00EC534A" w:rsidP="005E130C">
      <w:pPr>
        <w:spacing w:after="0" w:line="240" w:lineRule="auto"/>
      </w:pPr>
      <w:r>
        <w:separator/>
      </w:r>
    </w:p>
  </w:footnote>
  <w:footnote w:type="continuationSeparator" w:id="0">
    <w:p w14:paraId="5918B009" w14:textId="77777777" w:rsidR="00EC534A" w:rsidRDefault="00EC534A" w:rsidP="005E130C">
      <w:pPr>
        <w:spacing w:after="0" w:line="240" w:lineRule="auto"/>
      </w:pPr>
      <w:r>
        <w:continuationSeparator/>
      </w:r>
    </w:p>
  </w:footnote>
  <w:footnote w:id="1">
    <w:p w14:paraId="75E4D649" w14:textId="11E2CCF7" w:rsidR="00CC7479" w:rsidRDefault="00CC7479">
      <w:pPr>
        <w:pStyle w:val="a7"/>
      </w:pPr>
      <w:r>
        <w:rPr>
          <w:rStyle w:val="a9"/>
        </w:rPr>
        <w:footnoteRef/>
      </w:r>
      <w:r>
        <w:t xml:space="preserve"> Цветовой заливкой выделены поля, которые добавлены </w:t>
      </w:r>
    </w:p>
  </w:footnote>
  <w:footnote w:id="2">
    <w:p w14:paraId="6B0F578A" w14:textId="77777777" w:rsidR="00B527E1" w:rsidRPr="000E3CEB" w:rsidRDefault="00B527E1" w:rsidP="00B527E1">
      <w:pPr>
        <w:pStyle w:val="a7"/>
      </w:pPr>
      <w:r>
        <w:rPr>
          <w:rStyle w:val="a9"/>
        </w:rPr>
        <w:footnoteRef/>
      </w:r>
      <w:r>
        <w:t xml:space="preserve"> Все слова с заглавной буквы (за исключением предлогов и артиклей).</w:t>
      </w:r>
    </w:p>
    <w:p w14:paraId="3998DD4F" w14:textId="15B565CE" w:rsidR="00B527E1" w:rsidRDefault="00B527E1">
      <w:pPr>
        <w:pStyle w:val="a7"/>
      </w:pPr>
    </w:p>
  </w:footnote>
  <w:footnote w:id="3">
    <w:p w14:paraId="4696BB7B" w14:textId="2A457F52" w:rsidR="00576CC5" w:rsidRDefault="00576CC5">
      <w:pPr>
        <w:pStyle w:val="a7"/>
      </w:pPr>
      <w:r>
        <w:rPr>
          <w:rStyle w:val="a9"/>
        </w:rPr>
        <w:footnoteRef/>
      </w:r>
      <w:r>
        <w:t xml:space="preserve"> Согласно учебному плану (совокупно за проект)</w:t>
      </w:r>
    </w:p>
  </w:footnote>
  <w:footnote w:id="4">
    <w:p w14:paraId="10AEACAC" w14:textId="1B6380E6" w:rsidR="008459FA" w:rsidRDefault="008459FA">
      <w:pPr>
        <w:pStyle w:val="a7"/>
      </w:pPr>
      <w:r>
        <w:rPr>
          <w:rStyle w:val="a9"/>
        </w:rPr>
        <w:footnoteRef/>
      </w:r>
      <w:r>
        <w:t xml:space="preserve"> Для «пилотных» проектов 2018/2019 учебного года – 5 октября 2018г.</w:t>
      </w:r>
    </w:p>
  </w:footnote>
  <w:footnote w:id="5">
    <w:p w14:paraId="49C099F4" w14:textId="02336EFD" w:rsidR="00804127" w:rsidRDefault="00804127">
      <w:pPr>
        <w:pStyle w:val="a7"/>
      </w:pPr>
      <w:r>
        <w:rPr>
          <w:rStyle w:val="a9"/>
        </w:rPr>
        <w:footnoteRef/>
      </w:r>
      <w:r>
        <w:t xml:space="preserve"> Заполняется при условии, что ППС также является участником проектной группы и выполняет задачи отдельных этапов проекта. В ином случае вносится значение «0».</w:t>
      </w:r>
    </w:p>
  </w:footnote>
  <w:footnote w:id="6">
    <w:p w14:paraId="302113D4" w14:textId="66C789BF" w:rsidR="00804127" w:rsidRDefault="00804127">
      <w:pPr>
        <w:pStyle w:val="a7"/>
      </w:pPr>
      <w:r>
        <w:rPr>
          <w:rStyle w:val="a9"/>
        </w:rPr>
        <w:footnoteRef/>
      </w:r>
      <w:r>
        <w:t xml:space="preserve"> Заполняется в обязательном порядке</w:t>
      </w:r>
      <w:r w:rsidR="00A515A9">
        <w:t>.</w:t>
      </w:r>
    </w:p>
  </w:footnote>
  <w:footnote w:id="7">
    <w:p w14:paraId="03E646D1" w14:textId="7AA59724" w:rsidR="00A515A9" w:rsidRDefault="00A515A9" w:rsidP="00A515A9">
      <w:pPr>
        <w:pStyle w:val="a7"/>
      </w:pPr>
      <w:r>
        <w:rPr>
          <w:rStyle w:val="a9"/>
        </w:rPr>
        <w:footnoteRef/>
      </w:r>
      <w:r>
        <w:t xml:space="preserve"> Для пилотных проектов 2018/2019 </w:t>
      </w:r>
      <w:proofErr w:type="spellStart"/>
      <w:proofErr w:type="gramStart"/>
      <w:r>
        <w:t>уч.года</w:t>
      </w:r>
      <w:proofErr w:type="spellEnd"/>
      <w:proofErr w:type="gramEnd"/>
      <w:r>
        <w:t xml:space="preserve"> - 10 октября 2018г.</w:t>
      </w:r>
    </w:p>
  </w:footnote>
  <w:footnote w:id="8">
    <w:p w14:paraId="622490BB" w14:textId="220BE46D" w:rsidR="00A515A9" w:rsidRDefault="00A515A9" w:rsidP="00A515A9">
      <w:pPr>
        <w:pStyle w:val="a7"/>
      </w:pPr>
      <w:r>
        <w:rPr>
          <w:rStyle w:val="a9"/>
        </w:rPr>
        <w:footnoteRef/>
      </w:r>
      <w:r>
        <w:t xml:space="preserve"> Для пилотных проектов 2018/2019 </w:t>
      </w:r>
      <w:proofErr w:type="spellStart"/>
      <w:proofErr w:type="gramStart"/>
      <w:r>
        <w:t>уч.года</w:t>
      </w:r>
      <w:proofErr w:type="spellEnd"/>
      <w:proofErr w:type="gramEnd"/>
      <w:r>
        <w:t xml:space="preserve"> – не позднее 16 июня 2019г. (или ранее – в зависимости от продолжительности проекта).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6BE4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52E80F54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EF203C7"/>
    <w:multiLevelType w:val="hybridMultilevel"/>
    <w:tmpl w:val="F8F43E6C"/>
    <w:numStyleLink w:val="11"/>
  </w:abstractNum>
  <w:abstractNum w:abstractNumId="3" w15:restartNumberingAfterBreak="0">
    <w:nsid w:val="0F666FB9"/>
    <w:multiLevelType w:val="hybridMultilevel"/>
    <w:tmpl w:val="745087F8"/>
    <w:numStyleLink w:val="10"/>
  </w:abstractNum>
  <w:abstractNum w:abstractNumId="4" w15:restartNumberingAfterBreak="0">
    <w:nsid w:val="113A0E1B"/>
    <w:multiLevelType w:val="multilevel"/>
    <w:tmpl w:val="E4C4BFCE"/>
    <w:lvl w:ilvl="0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120E4DE5"/>
    <w:multiLevelType w:val="hybridMultilevel"/>
    <w:tmpl w:val="FB4423C0"/>
    <w:styleLink w:val="7"/>
    <w:lvl w:ilvl="0" w:tplc="FA3091B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48A835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87A430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316D6C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BF651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325B04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27C900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1A2EA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9881208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26E28AB"/>
    <w:multiLevelType w:val="multilevel"/>
    <w:tmpl w:val="E80A8AD4"/>
    <w:lvl w:ilvl="0">
      <w:start w:val="7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bullet"/>
      <w:lvlText w:val=""/>
      <w:lvlJc w:val="left"/>
      <w:pPr>
        <w:ind w:left="1854" w:hanging="72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Calibri" w:hint="default"/>
      </w:rPr>
    </w:lvl>
  </w:abstractNum>
  <w:abstractNum w:abstractNumId="7" w15:restartNumberingAfterBreak="0">
    <w:nsid w:val="16FE34D2"/>
    <w:multiLevelType w:val="hybridMultilevel"/>
    <w:tmpl w:val="2624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C39E5"/>
    <w:multiLevelType w:val="multilevel"/>
    <w:tmpl w:val="B7C470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1A44529B"/>
    <w:multiLevelType w:val="multilevel"/>
    <w:tmpl w:val="7E9A57F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 w15:restartNumberingAfterBreak="0">
    <w:nsid w:val="1B7C2BC9"/>
    <w:multiLevelType w:val="hybridMultilevel"/>
    <w:tmpl w:val="0BD2ED5E"/>
    <w:lvl w:ilvl="0" w:tplc="C3182852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FEA8ECA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D3A10B2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2E0BBB8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38EBC0E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816AD0A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8B856BC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F62F4A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0E5C56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BEC60AA"/>
    <w:multiLevelType w:val="hybridMultilevel"/>
    <w:tmpl w:val="44CA5B6A"/>
    <w:lvl w:ilvl="0" w:tplc="DE2826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F5B0C8E"/>
    <w:multiLevelType w:val="hybridMultilevel"/>
    <w:tmpl w:val="C200EB96"/>
    <w:lvl w:ilvl="0" w:tplc="918ABE36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68E3962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7866C8E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362CAE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D0055C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68CB9C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A26F3C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247604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EFA0788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1160B08"/>
    <w:multiLevelType w:val="multilevel"/>
    <w:tmpl w:val="C400D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B12F36"/>
    <w:multiLevelType w:val="hybridMultilevel"/>
    <w:tmpl w:val="EDAC7546"/>
    <w:lvl w:ilvl="0" w:tplc="5986EF96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C03220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EA88C4A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AEA847C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BA3A9C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FF2C46C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E922D06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49A1478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EA63B5E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AF53CDD"/>
    <w:multiLevelType w:val="multilevel"/>
    <w:tmpl w:val="475C2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2B7E31B8"/>
    <w:multiLevelType w:val="multilevel"/>
    <w:tmpl w:val="1E1C87F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2BC857D3"/>
    <w:multiLevelType w:val="multilevel"/>
    <w:tmpl w:val="249AA5B2"/>
    <w:lvl w:ilvl="0">
      <w:start w:val="7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Calibri" w:hint="default"/>
      </w:rPr>
    </w:lvl>
  </w:abstractNum>
  <w:abstractNum w:abstractNumId="18" w15:restartNumberingAfterBreak="0">
    <w:nsid w:val="2D6374C8"/>
    <w:multiLevelType w:val="hybridMultilevel"/>
    <w:tmpl w:val="C0867C96"/>
    <w:numStyleLink w:val="4"/>
  </w:abstractNum>
  <w:abstractNum w:abstractNumId="19" w15:restartNumberingAfterBreak="0">
    <w:nsid w:val="2FFB6FC5"/>
    <w:multiLevelType w:val="hybridMultilevel"/>
    <w:tmpl w:val="9D1222AC"/>
    <w:lvl w:ilvl="0" w:tplc="712290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E75BAA"/>
    <w:multiLevelType w:val="multilevel"/>
    <w:tmpl w:val="B7C470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 w15:restartNumberingAfterBreak="0">
    <w:nsid w:val="324379E6"/>
    <w:multiLevelType w:val="hybridMultilevel"/>
    <w:tmpl w:val="FB4423C0"/>
    <w:numStyleLink w:val="7"/>
  </w:abstractNum>
  <w:abstractNum w:abstractNumId="22" w15:restartNumberingAfterBreak="0">
    <w:nsid w:val="357A432C"/>
    <w:multiLevelType w:val="hybridMultilevel"/>
    <w:tmpl w:val="9CAC1776"/>
    <w:lvl w:ilvl="0" w:tplc="6CDEFBA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3BC9C02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72258D0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25C98"/>
    <w:multiLevelType w:val="multilevel"/>
    <w:tmpl w:val="2C205082"/>
    <w:lvl w:ilvl="0">
      <w:start w:val="7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Calibri" w:hint="default"/>
      </w:rPr>
    </w:lvl>
  </w:abstractNum>
  <w:abstractNum w:abstractNumId="24" w15:restartNumberingAfterBreak="0">
    <w:nsid w:val="400418DB"/>
    <w:multiLevelType w:val="hybridMultilevel"/>
    <w:tmpl w:val="6C1CC7FC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0503C"/>
    <w:multiLevelType w:val="hybridMultilevel"/>
    <w:tmpl w:val="C0867C96"/>
    <w:styleLink w:val="4"/>
    <w:lvl w:ilvl="0" w:tplc="22DE03CE">
      <w:start w:val="1"/>
      <w:numFmt w:val="bullet"/>
      <w:lvlText w:val="−"/>
      <w:lvlJc w:val="left"/>
      <w:pPr>
        <w:ind w:left="775" w:hanging="7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61A8912">
      <w:start w:val="1"/>
      <w:numFmt w:val="bullet"/>
      <w:lvlText w:val="-"/>
      <w:lvlJc w:val="left"/>
      <w:pPr>
        <w:ind w:left="754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1CC6E7A">
      <w:start w:val="1"/>
      <w:numFmt w:val="bullet"/>
      <w:lvlText w:val="-"/>
      <w:lvlJc w:val="left"/>
      <w:pPr>
        <w:ind w:left="1111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AC0D4C">
      <w:start w:val="1"/>
      <w:numFmt w:val="bullet"/>
      <w:lvlText w:val="-"/>
      <w:lvlJc w:val="left"/>
      <w:pPr>
        <w:ind w:left="1468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9949D82">
      <w:start w:val="1"/>
      <w:numFmt w:val="bullet"/>
      <w:lvlText w:val="-"/>
      <w:lvlJc w:val="left"/>
      <w:pPr>
        <w:ind w:left="1825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FE297E4">
      <w:start w:val="1"/>
      <w:numFmt w:val="bullet"/>
      <w:lvlText w:val="-"/>
      <w:lvlJc w:val="left"/>
      <w:pPr>
        <w:ind w:left="2182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13684C2">
      <w:start w:val="1"/>
      <w:numFmt w:val="bullet"/>
      <w:lvlText w:val="-"/>
      <w:lvlJc w:val="left"/>
      <w:pPr>
        <w:ind w:left="2539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00480A6">
      <w:start w:val="1"/>
      <w:numFmt w:val="bullet"/>
      <w:lvlText w:val="-"/>
      <w:lvlJc w:val="left"/>
      <w:pPr>
        <w:ind w:left="2896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092F6DA">
      <w:start w:val="1"/>
      <w:numFmt w:val="bullet"/>
      <w:lvlText w:val="-"/>
      <w:lvlJc w:val="left"/>
      <w:pPr>
        <w:ind w:left="3253" w:hanging="39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411E50F5"/>
    <w:multiLevelType w:val="hybridMultilevel"/>
    <w:tmpl w:val="F8F43E6C"/>
    <w:styleLink w:val="11"/>
    <w:lvl w:ilvl="0" w:tplc="3474C56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69CE3E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4384F8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F3675C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16615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C2C4AC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CFC654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3FC17C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DB692C8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42B71C17"/>
    <w:multiLevelType w:val="hybridMultilevel"/>
    <w:tmpl w:val="91FE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083B49"/>
    <w:multiLevelType w:val="multilevel"/>
    <w:tmpl w:val="2C205082"/>
    <w:lvl w:ilvl="0">
      <w:start w:val="7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Calibri" w:hint="default"/>
      </w:rPr>
    </w:lvl>
  </w:abstractNum>
  <w:abstractNum w:abstractNumId="29" w15:restartNumberingAfterBreak="0">
    <w:nsid w:val="4F361B04"/>
    <w:multiLevelType w:val="hybridMultilevel"/>
    <w:tmpl w:val="745678C2"/>
    <w:lvl w:ilvl="0" w:tplc="71229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46362"/>
    <w:multiLevelType w:val="hybridMultilevel"/>
    <w:tmpl w:val="B174354C"/>
    <w:numStyleLink w:val="12"/>
  </w:abstractNum>
  <w:abstractNum w:abstractNumId="31" w15:restartNumberingAfterBreak="0">
    <w:nsid w:val="4F9679B7"/>
    <w:multiLevelType w:val="hybridMultilevel"/>
    <w:tmpl w:val="745087F8"/>
    <w:styleLink w:val="10"/>
    <w:lvl w:ilvl="0" w:tplc="B5143C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30C873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9381C84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48E5DA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FF2928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0B897E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FCB72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31EAA0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ED0700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545B5FA6"/>
    <w:multiLevelType w:val="hybridMultilevel"/>
    <w:tmpl w:val="4D9818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88A6A44"/>
    <w:multiLevelType w:val="multilevel"/>
    <w:tmpl w:val="1B921B04"/>
    <w:lvl w:ilvl="0">
      <w:start w:val="7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bullet"/>
      <w:lvlText w:val=""/>
      <w:lvlJc w:val="left"/>
      <w:pPr>
        <w:ind w:left="1854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Calibri" w:hint="default"/>
      </w:rPr>
    </w:lvl>
  </w:abstractNum>
  <w:abstractNum w:abstractNumId="34" w15:restartNumberingAfterBreak="0">
    <w:nsid w:val="5B046CD9"/>
    <w:multiLevelType w:val="hybridMultilevel"/>
    <w:tmpl w:val="426C9D6A"/>
    <w:lvl w:ilvl="0" w:tplc="DE2826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BD677D9"/>
    <w:multiLevelType w:val="hybridMultilevel"/>
    <w:tmpl w:val="0406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F5E5F74"/>
    <w:multiLevelType w:val="multilevel"/>
    <w:tmpl w:val="5E7E8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3033E64"/>
    <w:multiLevelType w:val="multilevel"/>
    <w:tmpl w:val="932A26A2"/>
    <w:lvl w:ilvl="0">
      <w:start w:val="8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5"/>
      <w:numFmt w:val="decimal"/>
      <w:lvlText w:val="%1.%2."/>
      <w:lvlJc w:val="left"/>
      <w:pPr>
        <w:ind w:left="927" w:hanging="36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eastAsia="Calibri" w:hint="default"/>
      </w:rPr>
    </w:lvl>
  </w:abstractNum>
  <w:abstractNum w:abstractNumId="38" w15:restartNumberingAfterBreak="0">
    <w:nsid w:val="64880E97"/>
    <w:multiLevelType w:val="hybridMultilevel"/>
    <w:tmpl w:val="C19294F2"/>
    <w:lvl w:ilvl="0" w:tplc="B70CCEE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D7C8D"/>
    <w:multiLevelType w:val="multilevel"/>
    <w:tmpl w:val="D0E20A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0" w15:restartNumberingAfterBreak="0">
    <w:nsid w:val="654C64BC"/>
    <w:multiLevelType w:val="multilevel"/>
    <w:tmpl w:val="AD00864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b/>
      </w:rPr>
    </w:lvl>
  </w:abstractNum>
  <w:abstractNum w:abstractNumId="41" w15:restartNumberingAfterBreak="0">
    <w:nsid w:val="66AD4061"/>
    <w:multiLevelType w:val="hybridMultilevel"/>
    <w:tmpl w:val="1AB289D0"/>
    <w:lvl w:ilvl="0" w:tplc="5EE02456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DF83A04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5B8C74A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8062DC2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988E1EC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0478D0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5E60F4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ACD510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FFCBDC8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6C570958"/>
    <w:multiLevelType w:val="hybridMultilevel"/>
    <w:tmpl w:val="16029726"/>
    <w:lvl w:ilvl="0" w:tplc="712290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817A3"/>
    <w:multiLevelType w:val="hybridMultilevel"/>
    <w:tmpl w:val="F7B2F992"/>
    <w:lvl w:ilvl="0" w:tplc="1AC2FC7C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D05B7C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1B6BDFC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5045A92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64E079A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E6C8CC0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244382A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2C8F36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540A91C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 w15:restartNumberingAfterBreak="0">
    <w:nsid w:val="71DD6F3D"/>
    <w:multiLevelType w:val="hybridMultilevel"/>
    <w:tmpl w:val="B174354C"/>
    <w:styleLink w:val="12"/>
    <w:lvl w:ilvl="0" w:tplc="328803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3129E1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F86F82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8C04A6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9766BB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382E42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764DA9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17CB0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07EB622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5" w15:restartNumberingAfterBreak="0">
    <w:nsid w:val="75406B8D"/>
    <w:multiLevelType w:val="hybridMultilevel"/>
    <w:tmpl w:val="A6F82AF4"/>
    <w:lvl w:ilvl="0" w:tplc="DE2826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65A2D"/>
    <w:multiLevelType w:val="hybridMultilevel"/>
    <w:tmpl w:val="884433C0"/>
    <w:lvl w:ilvl="0" w:tplc="DE2826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A0C65CC"/>
    <w:multiLevelType w:val="hybridMultilevel"/>
    <w:tmpl w:val="263E87D2"/>
    <w:styleLink w:val="2"/>
    <w:lvl w:ilvl="0" w:tplc="F55A1D74">
      <w:start w:val="1"/>
      <w:numFmt w:val="bullet"/>
      <w:lvlText w:val="-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74C138">
      <w:start w:val="1"/>
      <w:numFmt w:val="bullet"/>
      <w:lvlText w:val="o"/>
      <w:lvlJc w:val="left"/>
      <w:pPr>
        <w:ind w:left="107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AB29AAA">
      <w:start w:val="1"/>
      <w:numFmt w:val="bullet"/>
      <w:lvlText w:val="▪"/>
      <w:lvlJc w:val="left"/>
      <w:pPr>
        <w:ind w:left="17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4CE5C36">
      <w:start w:val="1"/>
      <w:numFmt w:val="bullet"/>
      <w:lvlText w:val="·"/>
      <w:lvlJc w:val="left"/>
      <w:pPr>
        <w:ind w:left="251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72C5E6C">
      <w:start w:val="1"/>
      <w:numFmt w:val="bullet"/>
      <w:lvlText w:val="o"/>
      <w:lvlJc w:val="left"/>
      <w:pPr>
        <w:ind w:left="323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8FE0D84">
      <w:start w:val="1"/>
      <w:numFmt w:val="bullet"/>
      <w:lvlText w:val="▪"/>
      <w:lvlJc w:val="left"/>
      <w:pPr>
        <w:ind w:left="395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F02F844">
      <w:start w:val="1"/>
      <w:numFmt w:val="bullet"/>
      <w:lvlText w:val="·"/>
      <w:lvlJc w:val="left"/>
      <w:pPr>
        <w:ind w:left="467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8C6DD9E">
      <w:start w:val="1"/>
      <w:numFmt w:val="bullet"/>
      <w:lvlText w:val="o"/>
      <w:lvlJc w:val="left"/>
      <w:pPr>
        <w:ind w:left="539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084D678">
      <w:start w:val="1"/>
      <w:numFmt w:val="bullet"/>
      <w:lvlText w:val="▪"/>
      <w:lvlJc w:val="left"/>
      <w:pPr>
        <w:ind w:left="6117" w:hanging="3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7B3C0DDD"/>
    <w:multiLevelType w:val="multilevel"/>
    <w:tmpl w:val="26A84726"/>
    <w:styleLink w:val="1"/>
    <w:lvl w:ilvl="0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9" w15:restartNumberingAfterBreak="0">
    <w:nsid w:val="7D201A2C"/>
    <w:multiLevelType w:val="hybridMultilevel"/>
    <w:tmpl w:val="A4A4B386"/>
    <w:lvl w:ilvl="0" w:tplc="DE2826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7"/>
  </w:num>
  <w:num w:numId="3">
    <w:abstractNumId w:val="38"/>
  </w:num>
  <w:num w:numId="4">
    <w:abstractNumId w:val="24"/>
  </w:num>
  <w:num w:numId="5">
    <w:abstractNumId w:val="25"/>
  </w:num>
  <w:num w:numId="6">
    <w:abstractNumId w:val="18"/>
  </w:num>
  <w:num w:numId="7">
    <w:abstractNumId w:val="5"/>
  </w:num>
  <w:num w:numId="8">
    <w:abstractNumId w:val="21"/>
  </w:num>
  <w:num w:numId="9">
    <w:abstractNumId w:val="10"/>
  </w:num>
  <w:num w:numId="10">
    <w:abstractNumId w:val="43"/>
  </w:num>
  <w:num w:numId="11">
    <w:abstractNumId w:val="12"/>
  </w:num>
  <w:num w:numId="12">
    <w:abstractNumId w:val="14"/>
  </w:num>
  <w:num w:numId="13">
    <w:abstractNumId w:val="41"/>
  </w:num>
  <w:num w:numId="14">
    <w:abstractNumId w:val="31"/>
  </w:num>
  <w:num w:numId="15">
    <w:abstractNumId w:val="3"/>
  </w:num>
  <w:num w:numId="16">
    <w:abstractNumId w:val="26"/>
  </w:num>
  <w:num w:numId="17">
    <w:abstractNumId w:val="2"/>
  </w:num>
  <w:num w:numId="18">
    <w:abstractNumId w:val="44"/>
  </w:num>
  <w:num w:numId="19">
    <w:abstractNumId w:val="30"/>
  </w:num>
  <w:num w:numId="20">
    <w:abstractNumId w:val="4"/>
  </w:num>
  <w:num w:numId="21">
    <w:abstractNumId w:val="39"/>
  </w:num>
  <w:num w:numId="22">
    <w:abstractNumId w:val="35"/>
  </w:num>
  <w:num w:numId="23">
    <w:abstractNumId w:val="42"/>
  </w:num>
  <w:num w:numId="24">
    <w:abstractNumId w:val="29"/>
  </w:num>
  <w:num w:numId="25">
    <w:abstractNumId w:val="19"/>
  </w:num>
  <w:num w:numId="26">
    <w:abstractNumId w:val="22"/>
  </w:num>
  <w:num w:numId="27">
    <w:abstractNumId w:val="36"/>
  </w:num>
  <w:num w:numId="28">
    <w:abstractNumId w:val="13"/>
  </w:num>
  <w:num w:numId="29">
    <w:abstractNumId w:val="15"/>
  </w:num>
  <w:num w:numId="30">
    <w:abstractNumId w:val="37"/>
  </w:num>
  <w:num w:numId="31">
    <w:abstractNumId w:val="46"/>
  </w:num>
  <w:num w:numId="32">
    <w:abstractNumId w:val="45"/>
  </w:num>
  <w:num w:numId="33">
    <w:abstractNumId w:val="34"/>
  </w:num>
  <w:num w:numId="34">
    <w:abstractNumId w:val="11"/>
  </w:num>
  <w:num w:numId="35">
    <w:abstractNumId w:val="49"/>
  </w:num>
  <w:num w:numId="36">
    <w:abstractNumId w:val="40"/>
  </w:num>
  <w:num w:numId="37">
    <w:abstractNumId w:val="20"/>
  </w:num>
  <w:num w:numId="38">
    <w:abstractNumId w:val="8"/>
  </w:num>
  <w:num w:numId="39">
    <w:abstractNumId w:val="16"/>
  </w:num>
  <w:num w:numId="40">
    <w:abstractNumId w:val="7"/>
  </w:num>
  <w:num w:numId="41">
    <w:abstractNumId w:val="27"/>
  </w:num>
  <w:num w:numId="42">
    <w:abstractNumId w:val="9"/>
  </w:num>
  <w:num w:numId="43">
    <w:abstractNumId w:val="28"/>
  </w:num>
  <w:num w:numId="44">
    <w:abstractNumId w:val="23"/>
  </w:num>
  <w:num w:numId="45">
    <w:abstractNumId w:val="33"/>
  </w:num>
  <w:num w:numId="46">
    <w:abstractNumId w:val="32"/>
  </w:num>
  <w:num w:numId="47">
    <w:abstractNumId w:val="17"/>
  </w:num>
  <w:num w:numId="48">
    <w:abstractNumId w:val="6"/>
  </w:num>
  <w:num w:numId="49">
    <w:abstractNumId w:val="0"/>
  </w:num>
  <w:num w:numId="50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98"/>
    <w:rsid w:val="00017E5D"/>
    <w:rsid w:val="000261A1"/>
    <w:rsid w:val="00030970"/>
    <w:rsid w:val="000432C9"/>
    <w:rsid w:val="00050E72"/>
    <w:rsid w:val="00075EBC"/>
    <w:rsid w:val="00082247"/>
    <w:rsid w:val="0008620E"/>
    <w:rsid w:val="00090752"/>
    <w:rsid w:val="000A00EF"/>
    <w:rsid w:val="000A3C07"/>
    <w:rsid w:val="000B0B5E"/>
    <w:rsid w:val="000B10A8"/>
    <w:rsid w:val="000D4486"/>
    <w:rsid w:val="000E362B"/>
    <w:rsid w:val="000F2489"/>
    <w:rsid w:val="000F24EC"/>
    <w:rsid w:val="000F29CC"/>
    <w:rsid w:val="000F5FCB"/>
    <w:rsid w:val="00121192"/>
    <w:rsid w:val="001223AC"/>
    <w:rsid w:val="00136212"/>
    <w:rsid w:val="00137BA9"/>
    <w:rsid w:val="00137D1D"/>
    <w:rsid w:val="00137D7D"/>
    <w:rsid w:val="00144350"/>
    <w:rsid w:val="00146333"/>
    <w:rsid w:val="0015178E"/>
    <w:rsid w:val="001534AA"/>
    <w:rsid w:val="00153E8B"/>
    <w:rsid w:val="00157282"/>
    <w:rsid w:val="0018348C"/>
    <w:rsid w:val="001879A6"/>
    <w:rsid w:val="00192C78"/>
    <w:rsid w:val="00194166"/>
    <w:rsid w:val="00195902"/>
    <w:rsid w:val="00196307"/>
    <w:rsid w:val="001A36B9"/>
    <w:rsid w:val="001A52AC"/>
    <w:rsid w:val="001B3857"/>
    <w:rsid w:val="001C5B73"/>
    <w:rsid w:val="001C61B8"/>
    <w:rsid w:val="001D27BC"/>
    <w:rsid w:val="001E1809"/>
    <w:rsid w:val="001E1898"/>
    <w:rsid w:val="001E310B"/>
    <w:rsid w:val="001F69A2"/>
    <w:rsid w:val="002043D0"/>
    <w:rsid w:val="002136EC"/>
    <w:rsid w:val="00221296"/>
    <w:rsid w:val="00225CA5"/>
    <w:rsid w:val="0023691B"/>
    <w:rsid w:val="00240305"/>
    <w:rsid w:val="00241612"/>
    <w:rsid w:val="00241C83"/>
    <w:rsid w:val="002546BD"/>
    <w:rsid w:val="002570B9"/>
    <w:rsid w:val="002677DD"/>
    <w:rsid w:val="00273379"/>
    <w:rsid w:val="00275C65"/>
    <w:rsid w:val="002821A3"/>
    <w:rsid w:val="002850E7"/>
    <w:rsid w:val="002B0C41"/>
    <w:rsid w:val="002B7DAC"/>
    <w:rsid w:val="002C3615"/>
    <w:rsid w:val="002D272D"/>
    <w:rsid w:val="002D275F"/>
    <w:rsid w:val="002D2A66"/>
    <w:rsid w:val="002D3705"/>
    <w:rsid w:val="002E2E87"/>
    <w:rsid w:val="002F1CE0"/>
    <w:rsid w:val="002F2DDF"/>
    <w:rsid w:val="002F3410"/>
    <w:rsid w:val="002F47C1"/>
    <w:rsid w:val="002F5253"/>
    <w:rsid w:val="003014EF"/>
    <w:rsid w:val="00312559"/>
    <w:rsid w:val="003150A4"/>
    <w:rsid w:val="00340A7F"/>
    <w:rsid w:val="00346DE8"/>
    <w:rsid w:val="0035474F"/>
    <w:rsid w:val="00361F9B"/>
    <w:rsid w:val="00363DE3"/>
    <w:rsid w:val="00375B6C"/>
    <w:rsid w:val="00383822"/>
    <w:rsid w:val="0039136E"/>
    <w:rsid w:val="00396429"/>
    <w:rsid w:val="003A0B85"/>
    <w:rsid w:val="003B17E3"/>
    <w:rsid w:val="003C2021"/>
    <w:rsid w:val="003C34BD"/>
    <w:rsid w:val="003C7D58"/>
    <w:rsid w:val="003D1FBC"/>
    <w:rsid w:val="003D23C6"/>
    <w:rsid w:val="003E24C6"/>
    <w:rsid w:val="003F3D1E"/>
    <w:rsid w:val="003F75A3"/>
    <w:rsid w:val="00402A4C"/>
    <w:rsid w:val="004108BE"/>
    <w:rsid w:val="00410ED8"/>
    <w:rsid w:val="00413FD4"/>
    <w:rsid w:val="00417C94"/>
    <w:rsid w:val="004209A3"/>
    <w:rsid w:val="00427089"/>
    <w:rsid w:val="00431709"/>
    <w:rsid w:val="004354B1"/>
    <w:rsid w:val="00436559"/>
    <w:rsid w:val="00453B0B"/>
    <w:rsid w:val="004603B5"/>
    <w:rsid w:val="00461977"/>
    <w:rsid w:val="00461D87"/>
    <w:rsid w:val="00467024"/>
    <w:rsid w:val="00467F60"/>
    <w:rsid w:val="0047469D"/>
    <w:rsid w:val="004751D1"/>
    <w:rsid w:val="004844B9"/>
    <w:rsid w:val="00492ED1"/>
    <w:rsid w:val="00493F2A"/>
    <w:rsid w:val="00496D54"/>
    <w:rsid w:val="004A1B8B"/>
    <w:rsid w:val="004A2804"/>
    <w:rsid w:val="004C75E9"/>
    <w:rsid w:val="004D01E4"/>
    <w:rsid w:val="004E4F95"/>
    <w:rsid w:val="004E5A80"/>
    <w:rsid w:val="004F23C6"/>
    <w:rsid w:val="004F2C25"/>
    <w:rsid w:val="004F7800"/>
    <w:rsid w:val="00500388"/>
    <w:rsid w:val="00512725"/>
    <w:rsid w:val="00515B79"/>
    <w:rsid w:val="00516F1B"/>
    <w:rsid w:val="00517287"/>
    <w:rsid w:val="005429C4"/>
    <w:rsid w:val="00551BE7"/>
    <w:rsid w:val="005630CE"/>
    <w:rsid w:val="00567547"/>
    <w:rsid w:val="00570320"/>
    <w:rsid w:val="005743F2"/>
    <w:rsid w:val="00576CC5"/>
    <w:rsid w:val="00586DF8"/>
    <w:rsid w:val="005904BD"/>
    <w:rsid w:val="00593BF0"/>
    <w:rsid w:val="005A07E3"/>
    <w:rsid w:val="005A2E5C"/>
    <w:rsid w:val="005A432A"/>
    <w:rsid w:val="005B368A"/>
    <w:rsid w:val="005B4BA5"/>
    <w:rsid w:val="005C1227"/>
    <w:rsid w:val="005C3598"/>
    <w:rsid w:val="005D4B1E"/>
    <w:rsid w:val="005D7333"/>
    <w:rsid w:val="005E130C"/>
    <w:rsid w:val="005E1F4A"/>
    <w:rsid w:val="00605844"/>
    <w:rsid w:val="006118D8"/>
    <w:rsid w:val="006119F9"/>
    <w:rsid w:val="00615C16"/>
    <w:rsid w:val="006177F8"/>
    <w:rsid w:val="00621172"/>
    <w:rsid w:val="006308EF"/>
    <w:rsid w:val="00630E24"/>
    <w:rsid w:val="00650376"/>
    <w:rsid w:val="00663A9B"/>
    <w:rsid w:val="006727CF"/>
    <w:rsid w:val="00684D6D"/>
    <w:rsid w:val="00686458"/>
    <w:rsid w:val="00697187"/>
    <w:rsid w:val="006B208A"/>
    <w:rsid w:val="006B7F8B"/>
    <w:rsid w:val="006C6E95"/>
    <w:rsid w:val="006E445A"/>
    <w:rsid w:val="00701360"/>
    <w:rsid w:val="00705573"/>
    <w:rsid w:val="00717C55"/>
    <w:rsid w:val="00724491"/>
    <w:rsid w:val="007325AF"/>
    <w:rsid w:val="00744D1F"/>
    <w:rsid w:val="00747019"/>
    <w:rsid w:val="00750175"/>
    <w:rsid w:val="00751D9F"/>
    <w:rsid w:val="00752C43"/>
    <w:rsid w:val="007532EF"/>
    <w:rsid w:val="00763DD8"/>
    <w:rsid w:val="00767049"/>
    <w:rsid w:val="007716CC"/>
    <w:rsid w:val="00771B4A"/>
    <w:rsid w:val="007736CF"/>
    <w:rsid w:val="007763AF"/>
    <w:rsid w:val="00781E41"/>
    <w:rsid w:val="00784BCB"/>
    <w:rsid w:val="007870C8"/>
    <w:rsid w:val="00791B5C"/>
    <w:rsid w:val="00793F8D"/>
    <w:rsid w:val="00797E3A"/>
    <w:rsid w:val="007B1EAC"/>
    <w:rsid w:val="007B374D"/>
    <w:rsid w:val="007C15C8"/>
    <w:rsid w:val="007C2EE2"/>
    <w:rsid w:val="007C56DC"/>
    <w:rsid w:val="007E25D1"/>
    <w:rsid w:val="007E2C4C"/>
    <w:rsid w:val="007E2ED0"/>
    <w:rsid w:val="007E40FD"/>
    <w:rsid w:val="007E551E"/>
    <w:rsid w:val="007F0AAE"/>
    <w:rsid w:val="007F347E"/>
    <w:rsid w:val="007F35D5"/>
    <w:rsid w:val="00804127"/>
    <w:rsid w:val="00811C70"/>
    <w:rsid w:val="0081711E"/>
    <w:rsid w:val="00817B92"/>
    <w:rsid w:val="008343A9"/>
    <w:rsid w:val="008459FA"/>
    <w:rsid w:val="00856CB4"/>
    <w:rsid w:val="00856D7C"/>
    <w:rsid w:val="00861E8C"/>
    <w:rsid w:val="00866661"/>
    <w:rsid w:val="008708B5"/>
    <w:rsid w:val="00882EF3"/>
    <w:rsid w:val="008850BE"/>
    <w:rsid w:val="00885577"/>
    <w:rsid w:val="00892316"/>
    <w:rsid w:val="00894B03"/>
    <w:rsid w:val="008B2F27"/>
    <w:rsid w:val="008B49BC"/>
    <w:rsid w:val="008C12A6"/>
    <w:rsid w:val="008C4FB6"/>
    <w:rsid w:val="008D24EA"/>
    <w:rsid w:val="008E0026"/>
    <w:rsid w:val="008F4426"/>
    <w:rsid w:val="008F74E7"/>
    <w:rsid w:val="009034AD"/>
    <w:rsid w:val="00907EB6"/>
    <w:rsid w:val="00910EEF"/>
    <w:rsid w:val="00911114"/>
    <w:rsid w:val="00911274"/>
    <w:rsid w:val="009331C7"/>
    <w:rsid w:val="00937091"/>
    <w:rsid w:val="00951B4C"/>
    <w:rsid w:val="00955235"/>
    <w:rsid w:val="009602C4"/>
    <w:rsid w:val="009709EE"/>
    <w:rsid w:val="00982FBF"/>
    <w:rsid w:val="00992F87"/>
    <w:rsid w:val="009A34C9"/>
    <w:rsid w:val="009A6C1A"/>
    <w:rsid w:val="009D1A24"/>
    <w:rsid w:val="009D3772"/>
    <w:rsid w:val="009E10A7"/>
    <w:rsid w:val="009F195B"/>
    <w:rsid w:val="00A014F9"/>
    <w:rsid w:val="00A05698"/>
    <w:rsid w:val="00A064B0"/>
    <w:rsid w:val="00A2273B"/>
    <w:rsid w:val="00A32D9D"/>
    <w:rsid w:val="00A3316D"/>
    <w:rsid w:val="00A4136E"/>
    <w:rsid w:val="00A46BE6"/>
    <w:rsid w:val="00A515A9"/>
    <w:rsid w:val="00A54CE9"/>
    <w:rsid w:val="00A76197"/>
    <w:rsid w:val="00A814FE"/>
    <w:rsid w:val="00A82CCC"/>
    <w:rsid w:val="00A94CE3"/>
    <w:rsid w:val="00AA1D5C"/>
    <w:rsid w:val="00AA2D47"/>
    <w:rsid w:val="00AA469F"/>
    <w:rsid w:val="00AA5BE6"/>
    <w:rsid w:val="00AA7B69"/>
    <w:rsid w:val="00AC4665"/>
    <w:rsid w:val="00AC6F44"/>
    <w:rsid w:val="00AD1A5C"/>
    <w:rsid w:val="00AD65B1"/>
    <w:rsid w:val="00AF23A0"/>
    <w:rsid w:val="00AF27E1"/>
    <w:rsid w:val="00B037CF"/>
    <w:rsid w:val="00B03B72"/>
    <w:rsid w:val="00B218CA"/>
    <w:rsid w:val="00B220E8"/>
    <w:rsid w:val="00B2765C"/>
    <w:rsid w:val="00B317EB"/>
    <w:rsid w:val="00B31850"/>
    <w:rsid w:val="00B473A2"/>
    <w:rsid w:val="00B51FD4"/>
    <w:rsid w:val="00B527E1"/>
    <w:rsid w:val="00B60C4B"/>
    <w:rsid w:val="00B6484C"/>
    <w:rsid w:val="00B71FCE"/>
    <w:rsid w:val="00B72547"/>
    <w:rsid w:val="00B74D7D"/>
    <w:rsid w:val="00B85A78"/>
    <w:rsid w:val="00BA17E2"/>
    <w:rsid w:val="00BA31F7"/>
    <w:rsid w:val="00BB3EE8"/>
    <w:rsid w:val="00BB7798"/>
    <w:rsid w:val="00BC2BF3"/>
    <w:rsid w:val="00BD620C"/>
    <w:rsid w:val="00BE013D"/>
    <w:rsid w:val="00BF3E96"/>
    <w:rsid w:val="00BF7294"/>
    <w:rsid w:val="00C02F79"/>
    <w:rsid w:val="00C06BE6"/>
    <w:rsid w:val="00C072E5"/>
    <w:rsid w:val="00C10829"/>
    <w:rsid w:val="00C130D1"/>
    <w:rsid w:val="00C13586"/>
    <w:rsid w:val="00C13E82"/>
    <w:rsid w:val="00C156C0"/>
    <w:rsid w:val="00C25DAC"/>
    <w:rsid w:val="00C26866"/>
    <w:rsid w:val="00C438A9"/>
    <w:rsid w:val="00C4657F"/>
    <w:rsid w:val="00C53E16"/>
    <w:rsid w:val="00C54643"/>
    <w:rsid w:val="00C54FC7"/>
    <w:rsid w:val="00C557C7"/>
    <w:rsid w:val="00C55F41"/>
    <w:rsid w:val="00C613B6"/>
    <w:rsid w:val="00C74365"/>
    <w:rsid w:val="00C836FA"/>
    <w:rsid w:val="00C90AC8"/>
    <w:rsid w:val="00C92F9D"/>
    <w:rsid w:val="00C958EB"/>
    <w:rsid w:val="00CA7F3C"/>
    <w:rsid w:val="00CA7F7D"/>
    <w:rsid w:val="00CC3C73"/>
    <w:rsid w:val="00CC514D"/>
    <w:rsid w:val="00CC7479"/>
    <w:rsid w:val="00CE4AE5"/>
    <w:rsid w:val="00CE4BEE"/>
    <w:rsid w:val="00CE61B3"/>
    <w:rsid w:val="00CF2DBE"/>
    <w:rsid w:val="00CF2F57"/>
    <w:rsid w:val="00CF495F"/>
    <w:rsid w:val="00D0376E"/>
    <w:rsid w:val="00D04B2E"/>
    <w:rsid w:val="00D0607C"/>
    <w:rsid w:val="00D06611"/>
    <w:rsid w:val="00D1019E"/>
    <w:rsid w:val="00D1317D"/>
    <w:rsid w:val="00D204AA"/>
    <w:rsid w:val="00D24775"/>
    <w:rsid w:val="00D247B2"/>
    <w:rsid w:val="00D26C1E"/>
    <w:rsid w:val="00D30373"/>
    <w:rsid w:val="00D33F2B"/>
    <w:rsid w:val="00D4114C"/>
    <w:rsid w:val="00D416BD"/>
    <w:rsid w:val="00D46450"/>
    <w:rsid w:val="00D47602"/>
    <w:rsid w:val="00D562A7"/>
    <w:rsid w:val="00D60AF7"/>
    <w:rsid w:val="00D61F4F"/>
    <w:rsid w:val="00D625D2"/>
    <w:rsid w:val="00D63DC6"/>
    <w:rsid w:val="00D74A63"/>
    <w:rsid w:val="00D8494A"/>
    <w:rsid w:val="00D9459F"/>
    <w:rsid w:val="00DA5BB2"/>
    <w:rsid w:val="00DA766E"/>
    <w:rsid w:val="00DB5B4F"/>
    <w:rsid w:val="00DD770E"/>
    <w:rsid w:val="00DF0C82"/>
    <w:rsid w:val="00E0445C"/>
    <w:rsid w:val="00E0581F"/>
    <w:rsid w:val="00E15EA4"/>
    <w:rsid w:val="00E20FBB"/>
    <w:rsid w:val="00E27E00"/>
    <w:rsid w:val="00E30416"/>
    <w:rsid w:val="00E310ED"/>
    <w:rsid w:val="00E4390A"/>
    <w:rsid w:val="00E47442"/>
    <w:rsid w:val="00E5322D"/>
    <w:rsid w:val="00E5353A"/>
    <w:rsid w:val="00E54E90"/>
    <w:rsid w:val="00E55643"/>
    <w:rsid w:val="00E57D21"/>
    <w:rsid w:val="00E60AE5"/>
    <w:rsid w:val="00E61C8A"/>
    <w:rsid w:val="00E62A43"/>
    <w:rsid w:val="00E64657"/>
    <w:rsid w:val="00E76DD1"/>
    <w:rsid w:val="00E96B8F"/>
    <w:rsid w:val="00EB00F9"/>
    <w:rsid w:val="00EB0212"/>
    <w:rsid w:val="00EB4053"/>
    <w:rsid w:val="00EC534A"/>
    <w:rsid w:val="00ED00C3"/>
    <w:rsid w:val="00ED15F8"/>
    <w:rsid w:val="00ED5061"/>
    <w:rsid w:val="00ED59C6"/>
    <w:rsid w:val="00ED5AC6"/>
    <w:rsid w:val="00EE25B2"/>
    <w:rsid w:val="00EE292C"/>
    <w:rsid w:val="00F00A2F"/>
    <w:rsid w:val="00F0213C"/>
    <w:rsid w:val="00F26CA2"/>
    <w:rsid w:val="00F33E6D"/>
    <w:rsid w:val="00F46241"/>
    <w:rsid w:val="00F47252"/>
    <w:rsid w:val="00F519E7"/>
    <w:rsid w:val="00F53623"/>
    <w:rsid w:val="00F538DA"/>
    <w:rsid w:val="00F6766B"/>
    <w:rsid w:val="00F70050"/>
    <w:rsid w:val="00F72DAE"/>
    <w:rsid w:val="00F77471"/>
    <w:rsid w:val="00F8576A"/>
    <w:rsid w:val="00F85945"/>
    <w:rsid w:val="00F90D5C"/>
    <w:rsid w:val="00F9729C"/>
    <w:rsid w:val="00FA1978"/>
    <w:rsid w:val="00FC2960"/>
    <w:rsid w:val="00FC2BE0"/>
    <w:rsid w:val="00FC5FF5"/>
    <w:rsid w:val="00FD4F1A"/>
    <w:rsid w:val="00FE34D2"/>
    <w:rsid w:val="00FE4F93"/>
    <w:rsid w:val="00FF1BD3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ADAE"/>
  <w15:docId w15:val="{59FC33CE-71D2-4E88-9D93-59FB72F0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5728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3">
    <w:name w:val="heading 1"/>
    <w:next w:val="a"/>
    <w:link w:val="14"/>
    <w:rsid w:val="0015728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751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7E55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7282"/>
    <w:pPr>
      <w:spacing w:after="0" w:line="240" w:lineRule="auto"/>
    </w:pPr>
  </w:style>
  <w:style w:type="character" w:customStyle="1" w:styleId="14">
    <w:name w:val="Заголовок 1 Знак"/>
    <w:basedOn w:val="a0"/>
    <w:link w:val="13"/>
    <w:rsid w:val="00157282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ru-RU"/>
    </w:rPr>
  </w:style>
  <w:style w:type="numbering" w:customStyle="1" w:styleId="1">
    <w:name w:val="Импортированный стиль 1"/>
    <w:rsid w:val="00157282"/>
    <w:pPr>
      <w:numPr>
        <w:numId w:val="1"/>
      </w:numPr>
    </w:pPr>
  </w:style>
  <w:style w:type="paragraph" w:styleId="a4">
    <w:name w:val="List Paragraph"/>
    <w:aliases w:val="ПАРАГРАФ"/>
    <w:link w:val="a5"/>
    <w:uiPriority w:val="34"/>
    <w:qFormat/>
    <w:rsid w:val="0015728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6">
    <w:name w:val="Ссылка"/>
    <w:rsid w:val="00157282"/>
    <w:rPr>
      <w:color w:val="0000FF"/>
      <w:u w:val="single" w:color="0000FF"/>
    </w:rPr>
  </w:style>
  <w:style w:type="character" w:customStyle="1" w:styleId="Hyperlink0">
    <w:name w:val="Hyperlink.0"/>
    <w:basedOn w:val="a6"/>
    <w:rsid w:val="00157282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numbering" w:customStyle="1" w:styleId="2">
    <w:name w:val="Импортированный стиль 2"/>
    <w:rsid w:val="00157282"/>
    <w:pPr>
      <w:numPr>
        <w:numId w:val="2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5E130C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paragraph" w:styleId="a7">
    <w:name w:val="footnote text"/>
    <w:basedOn w:val="a"/>
    <w:link w:val="a8"/>
    <w:uiPriority w:val="99"/>
    <w:rsid w:val="005E13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bdr w:val="none" w:sz="0" w:space="0" w:color="auto"/>
    </w:rPr>
  </w:style>
  <w:style w:type="character" w:customStyle="1" w:styleId="a8">
    <w:name w:val="Текст сноски Знак"/>
    <w:basedOn w:val="a0"/>
    <w:link w:val="a7"/>
    <w:uiPriority w:val="99"/>
    <w:semiHidden/>
    <w:rsid w:val="005E13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rsid w:val="005E130C"/>
    <w:rPr>
      <w:vertAlign w:val="superscript"/>
    </w:rPr>
  </w:style>
  <w:style w:type="numbering" w:customStyle="1" w:styleId="4">
    <w:name w:val="Импортированный стиль 4"/>
    <w:rsid w:val="00751D9F"/>
    <w:pPr>
      <w:numPr>
        <w:numId w:val="5"/>
      </w:numPr>
    </w:pPr>
  </w:style>
  <w:style w:type="character" w:customStyle="1" w:styleId="Hyperlink1">
    <w:name w:val="Hyperlink.1"/>
    <w:basedOn w:val="a6"/>
    <w:rsid w:val="00751D9F"/>
    <w:rPr>
      <w:rFonts w:ascii="Times New Roman" w:eastAsia="Times New Roman" w:hAnsi="Times New Roman" w:cs="Times New Roman"/>
      <w:i/>
      <w:iCs/>
      <w:color w:val="0000FF"/>
      <w:u w:val="single" w:color="0000FF"/>
      <w:lang w:val="ru-RU"/>
    </w:rPr>
  </w:style>
  <w:style w:type="character" w:customStyle="1" w:styleId="Hyperlink2">
    <w:name w:val="Hyperlink.2"/>
    <w:basedOn w:val="a6"/>
    <w:rsid w:val="00751D9F"/>
    <w:rPr>
      <w:rFonts w:ascii="Times New Roman" w:eastAsia="Times New Roman" w:hAnsi="Times New Roman" w:cs="Times New Roman"/>
      <w:i/>
      <w:iCs/>
      <w:color w:val="0000FF"/>
      <w:sz w:val="24"/>
      <w:szCs w:val="24"/>
      <w:u w:val="single" w:color="0000FF"/>
      <w:lang w:val="ru-RU"/>
    </w:rPr>
  </w:style>
  <w:style w:type="character" w:customStyle="1" w:styleId="21">
    <w:name w:val="Заголовок 2 Знак"/>
    <w:basedOn w:val="a0"/>
    <w:link w:val="20"/>
    <w:uiPriority w:val="9"/>
    <w:rsid w:val="00751D9F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table" w:customStyle="1" w:styleId="TableNormal">
    <w:name w:val="Table Normal"/>
    <w:rsid w:val="00751D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По умолчанию"/>
    <w:rsid w:val="00751D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7">
    <w:name w:val="Импортированный стиль 7"/>
    <w:rsid w:val="00751D9F"/>
    <w:pPr>
      <w:numPr>
        <w:numId w:val="7"/>
      </w:numPr>
    </w:pPr>
  </w:style>
  <w:style w:type="numbering" w:customStyle="1" w:styleId="10">
    <w:name w:val="Импортированный стиль 10"/>
    <w:rsid w:val="00751D9F"/>
    <w:pPr>
      <w:numPr>
        <w:numId w:val="14"/>
      </w:numPr>
    </w:pPr>
  </w:style>
  <w:style w:type="numbering" w:customStyle="1" w:styleId="11">
    <w:name w:val="Импортированный стиль 11"/>
    <w:rsid w:val="00751D9F"/>
    <w:pPr>
      <w:numPr>
        <w:numId w:val="16"/>
      </w:numPr>
    </w:pPr>
  </w:style>
  <w:style w:type="numbering" w:customStyle="1" w:styleId="12">
    <w:name w:val="Импортированный стиль 12"/>
    <w:rsid w:val="00751D9F"/>
    <w:pPr>
      <w:numPr>
        <w:numId w:val="18"/>
      </w:numPr>
    </w:pPr>
  </w:style>
  <w:style w:type="character" w:customStyle="1" w:styleId="a5">
    <w:name w:val="Абзац списка Знак"/>
    <w:aliases w:val="ПАРАГРАФ Знак"/>
    <w:link w:val="a4"/>
    <w:rsid w:val="000B10A8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b">
    <w:name w:val="Body Text"/>
    <w:basedOn w:val="a"/>
    <w:link w:val="ac"/>
    <w:uiPriority w:val="1"/>
    <w:qFormat/>
    <w:rsid w:val="0003097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510" w:hanging="397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03097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d">
    <w:name w:val="Strong"/>
    <w:basedOn w:val="a0"/>
    <w:uiPriority w:val="22"/>
    <w:qFormat/>
    <w:rsid w:val="00856CB4"/>
    <w:rPr>
      <w:b/>
      <w:bCs/>
    </w:rPr>
  </w:style>
  <w:style w:type="character" w:customStyle="1" w:styleId="41">
    <w:name w:val="Заголовок 4 Знак"/>
    <w:basedOn w:val="a0"/>
    <w:link w:val="40"/>
    <w:uiPriority w:val="9"/>
    <w:semiHidden/>
    <w:rsid w:val="007E551E"/>
    <w:rPr>
      <w:rFonts w:asciiTheme="majorHAnsi" w:eastAsiaTheme="majorEastAsia" w:hAnsiTheme="majorHAnsi" w:cstheme="majorBidi"/>
      <w:b/>
      <w:bCs/>
      <w:i/>
      <w:iCs/>
      <w:color w:val="4472C4" w:themeColor="accent1"/>
      <w:u w:color="000000"/>
      <w:bdr w:val="nil"/>
      <w:lang w:eastAsia="ru-RU"/>
    </w:rPr>
  </w:style>
  <w:style w:type="character" w:styleId="ae">
    <w:name w:val="Hyperlink"/>
    <w:uiPriority w:val="99"/>
    <w:unhideWhenUsed/>
    <w:rsid w:val="007E551E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ED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D5061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f1">
    <w:name w:val="footer"/>
    <w:basedOn w:val="a"/>
    <w:link w:val="af2"/>
    <w:uiPriority w:val="99"/>
    <w:unhideWhenUsed/>
    <w:rsid w:val="00ED5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D5061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customStyle="1" w:styleId="Standard">
    <w:name w:val="Standard"/>
    <w:rsid w:val="007E40F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af3">
    <w:name w:val="Plain Text"/>
    <w:basedOn w:val="a"/>
    <w:link w:val="af4"/>
    <w:uiPriority w:val="99"/>
    <w:semiHidden/>
    <w:unhideWhenUsed/>
    <w:rsid w:val="00D247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</w:pPr>
    <w:rPr>
      <w:rFonts w:eastAsiaTheme="minorHAnsi" w:cstheme="minorBidi"/>
      <w:color w:val="auto"/>
      <w:szCs w:val="21"/>
      <w:bdr w:val="none" w:sz="0" w:space="0" w:color="auto"/>
      <w:lang w:eastAsia="en-US"/>
    </w:rPr>
  </w:style>
  <w:style w:type="character" w:customStyle="1" w:styleId="af4">
    <w:name w:val="Текст Знак"/>
    <w:basedOn w:val="a0"/>
    <w:link w:val="af3"/>
    <w:uiPriority w:val="99"/>
    <w:semiHidden/>
    <w:rsid w:val="00D24775"/>
    <w:rPr>
      <w:rFonts w:ascii="Calibri" w:hAnsi="Calibri"/>
      <w:szCs w:val="21"/>
    </w:rPr>
  </w:style>
  <w:style w:type="paragraph" w:styleId="af5">
    <w:name w:val="Normal (Web)"/>
    <w:basedOn w:val="a"/>
    <w:uiPriority w:val="99"/>
    <w:semiHidden/>
    <w:unhideWhenUsed/>
    <w:rsid w:val="00717C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paragraph" w:styleId="15">
    <w:name w:val="toc 1"/>
    <w:basedOn w:val="a"/>
    <w:next w:val="a"/>
    <w:autoRedefine/>
    <w:uiPriority w:val="39"/>
    <w:unhideWhenUsed/>
    <w:rsid w:val="00D06611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0661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06611"/>
    <w:pPr>
      <w:spacing w:after="100"/>
      <w:ind w:left="440"/>
    </w:pPr>
  </w:style>
  <w:style w:type="paragraph" w:styleId="af6">
    <w:name w:val="TOC Heading"/>
    <w:basedOn w:val="13"/>
    <w:next w:val="a"/>
    <w:uiPriority w:val="39"/>
    <w:semiHidden/>
    <w:unhideWhenUsed/>
    <w:qFormat/>
    <w:rsid w:val="00D066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rFonts w:asciiTheme="majorHAnsi" w:eastAsiaTheme="majorEastAsia" w:hAnsiTheme="majorHAnsi" w:cstheme="majorBidi"/>
      <w:color w:val="2F5496" w:themeColor="accent1" w:themeShade="BF"/>
      <w:bdr w:val="none" w:sz="0" w:space="0" w:color="auto"/>
    </w:rPr>
  </w:style>
  <w:style w:type="character" w:styleId="af7">
    <w:name w:val="Book Title"/>
    <w:basedOn w:val="a0"/>
    <w:uiPriority w:val="33"/>
    <w:qFormat/>
    <w:rsid w:val="00D06611"/>
    <w:rPr>
      <w:b/>
      <w:bCs/>
      <w:smallCaps/>
      <w:spacing w:val="5"/>
    </w:rPr>
  </w:style>
  <w:style w:type="character" w:styleId="af8">
    <w:name w:val="FollowedHyperlink"/>
    <w:basedOn w:val="a0"/>
    <w:uiPriority w:val="99"/>
    <w:semiHidden/>
    <w:unhideWhenUsed/>
    <w:rsid w:val="004F7800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84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ABD9-891D-4D85-AB6D-47D4538B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UIT-Admin</dc:creator>
  <cp:lastModifiedBy>komarovshura@yandex.ru</cp:lastModifiedBy>
  <cp:revision>5</cp:revision>
  <dcterms:created xsi:type="dcterms:W3CDTF">2018-10-02T16:36:00Z</dcterms:created>
  <dcterms:modified xsi:type="dcterms:W3CDTF">2018-10-25T13:30:00Z</dcterms:modified>
</cp:coreProperties>
</file>