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F9BA" w14:textId="77777777" w:rsidR="00410683" w:rsidRPr="00034F5B" w:rsidRDefault="00C55B5B">
      <w:pPr>
        <w:pStyle w:val="a8"/>
        <w:widowControl/>
        <w:spacing w:after="180"/>
        <w:ind w:firstLineChars="0"/>
        <w:jc w:val="center"/>
        <w:rPr>
          <w:rFonts w:ascii="黑体" w:eastAsia="黑体" w:hAnsi="黑体" w:hint="eastAsia"/>
          <w:b/>
          <w:color w:val="000000" w:themeColor="text1"/>
          <w:sz w:val="30"/>
          <w:szCs w:val="30"/>
        </w:rPr>
      </w:pPr>
      <w:r w:rsidRPr="00034F5B">
        <w:rPr>
          <w:rFonts w:ascii="黑体" w:eastAsia="黑体" w:hAnsi="黑体"/>
          <w:b/>
          <w:color w:val="000000" w:themeColor="text1"/>
          <w:sz w:val="30"/>
          <w:szCs w:val="30"/>
        </w:rPr>
        <w:t>清华大学硕士学位论文或实践成果答辩委员会决议书</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9"/>
        <w:gridCol w:w="4426"/>
        <w:gridCol w:w="1276"/>
        <w:gridCol w:w="1891"/>
      </w:tblGrid>
      <w:tr w:rsidR="00410683" w:rsidRPr="00034F5B" w14:paraId="2324D413" w14:textId="77777777" w:rsidTr="00F3231A">
        <w:trPr>
          <w:trHeight w:val="330"/>
          <w:jc w:val="center"/>
        </w:trPr>
        <w:tc>
          <w:tcPr>
            <w:tcW w:w="1239" w:type="dxa"/>
            <w:vMerge w:val="restart"/>
            <w:vAlign w:val="center"/>
          </w:tcPr>
          <w:p w14:paraId="77293F6A" w14:textId="77777777" w:rsidR="00410683" w:rsidRPr="00034F5B" w:rsidRDefault="00C55B5B">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学位论文/实践成果题目</w:t>
            </w:r>
          </w:p>
        </w:tc>
        <w:tc>
          <w:tcPr>
            <w:tcW w:w="4426" w:type="dxa"/>
            <w:vMerge w:val="restart"/>
            <w:vAlign w:val="center"/>
          </w:tcPr>
          <w:p w14:paraId="0472C677" w14:textId="3B1349B6" w:rsidR="00410683" w:rsidRPr="00034F5B" w:rsidRDefault="00F3231A">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车云协同液罐车防侧翻行驶规划与控制研究</w:t>
            </w:r>
          </w:p>
        </w:tc>
        <w:tc>
          <w:tcPr>
            <w:tcW w:w="1276" w:type="dxa"/>
            <w:vAlign w:val="center"/>
          </w:tcPr>
          <w:p w14:paraId="42346792" w14:textId="77777777" w:rsidR="00410683" w:rsidRPr="00034F5B" w:rsidRDefault="00C55B5B">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姓名</w:t>
            </w:r>
          </w:p>
        </w:tc>
        <w:tc>
          <w:tcPr>
            <w:tcW w:w="1891" w:type="dxa"/>
            <w:vAlign w:val="center"/>
          </w:tcPr>
          <w:p w14:paraId="6F76298C" w14:textId="1B97FD32" w:rsidR="00410683" w:rsidRPr="00034F5B" w:rsidRDefault="00F3231A">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戚笑景</w:t>
            </w:r>
          </w:p>
        </w:tc>
      </w:tr>
      <w:tr w:rsidR="00410683" w:rsidRPr="00034F5B" w14:paraId="1CA22A28" w14:textId="77777777" w:rsidTr="00F3231A">
        <w:trPr>
          <w:trHeight w:val="278"/>
          <w:jc w:val="center"/>
        </w:trPr>
        <w:tc>
          <w:tcPr>
            <w:tcW w:w="1239" w:type="dxa"/>
            <w:vMerge/>
            <w:vAlign w:val="center"/>
          </w:tcPr>
          <w:p w14:paraId="56E8AC40" w14:textId="77777777" w:rsidR="00410683" w:rsidRPr="00034F5B" w:rsidRDefault="00410683">
            <w:pPr>
              <w:tabs>
                <w:tab w:val="center" w:pos="4153"/>
                <w:tab w:val="left" w:pos="5422"/>
              </w:tabs>
              <w:jc w:val="center"/>
              <w:rPr>
                <w:rFonts w:ascii="宋体" w:hAnsi="宋体" w:hint="eastAsia"/>
                <w:color w:val="000000" w:themeColor="text1"/>
                <w:sz w:val="22"/>
              </w:rPr>
            </w:pPr>
          </w:p>
        </w:tc>
        <w:tc>
          <w:tcPr>
            <w:tcW w:w="4426" w:type="dxa"/>
            <w:vMerge/>
            <w:vAlign w:val="center"/>
          </w:tcPr>
          <w:p w14:paraId="3724FACD" w14:textId="77777777" w:rsidR="00410683" w:rsidRPr="00034F5B" w:rsidRDefault="00410683">
            <w:pPr>
              <w:tabs>
                <w:tab w:val="center" w:pos="4153"/>
                <w:tab w:val="left" w:pos="5422"/>
              </w:tabs>
              <w:jc w:val="center"/>
              <w:rPr>
                <w:rFonts w:ascii="宋体" w:hAnsi="宋体" w:hint="eastAsia"/>
                <w:color w:val="000000" w:themeColor="text1"/>
                <w:sz w:val="22"/>
              </w:rPr>
            </w:pPr>
          </w:p>
        </w:tc>
        <w:tc>
          <w:tcPr>
            <w:tcW w:w="1276" w:type="dxa"/>
            <w:vAlign w:val="center"/>
          </w:tcPr>
          <w:p w14:paraId="20B6655D" w14:textId="77777777" w:rsidR="00410683" w:rsidRPr="00034F5B" w:rsidRDefault="00C55B5B">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学号</w:t>
            </w:r>
          </w:p>
        </w:tc>
        <w:tc>
          <w:tcPr>
            <w:tcW w:w="1891" w:type="dxa"/>
            <w:vAlign w:val="center"/>
          </w:tcPr>
          <w:p w14:paraId="105B60ED" w14:textId="1852A195" w:rsidR="00410683" w:rsidRPr="00034F5B" w:rsidRDefault="00F3231A">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2023210322</w:t>
            </w:r>
          </w:p>
        </w:tc>
      </w:tr>
      <w:tr w:rsidR="00410683" w:rsidRPr="00034F5B" w14:paraId="64B68CE4" w14:textId="77777777" w:rsidTr="00F3231A">
        <w:trPr>
          <w:trHeight w:val="278"/>
          <w:jc w:val="center"/>
        </w:trPr>
        <w:tc>
          <w:tcPr>
            <w:tcW w:w="1239" w:type="dxa"/>
            <w:vMerge/>
            <w:vAlign w:val="center"/>
          </w:tcPr>
          <w:p w14:paraId="14381401" w14:textId="77777777" w:rsidR="00410683" w:rsidRPr="00034F5B" w:rsidRDefault="00410683">
            <w:pPr>
              <w:tabs>
                <w:tab w:val="center" w:pos="4153"/>
                <w:tab w:val="left" w:pos="5422"/>
              </w:tabs>
              <w:jc w:val="center"/>
              <w:rPr>
                <w:rFonts w:ascii="宋体" w:hAnsi="宋体" w:hint="eastAsia"/>
                <w:color w:val="000000" w:themeColor="text1"/>
                <w:sz w:val="22"/>
              </w:rPr>
            </w:pPr>
          </w:p>
        </w:tc>
        <w:tc>
          <w:tcPr>
            <w:tcW w:w="4426" w:type="dxa"/>
            <w:vMerge/>
            <w:vAlign w:val="center"/>
          </w:tcPr>
          <w:p w14:paraId="46642B2D" w14:textId="77777777" w:rsidR="00410683" w:rsidRPr="00034F5B" w:rsidRDefault="00410683">
            <w:pPr>
              <w:tabs>
                <w:tab w:val="center" w:pos="4153"/>
                <w:tab w:val="left" w:pos="5422"/>
              </w:tabs>
              <w:jc w:val="center"/>
              <w:rPr>
                <w:rFonts w:ascii="宋体" w:hAnsi="宋体" w:hint="eastAsia"/>
                <w:color w:val="000000" w:themeColor="text1"/>
                <w:sz w:val="22"/>
              </w:rPr>
            </w:pPr>
          </w:p>
        </w:tc>
        <w:tc>
          <w:tcPr>
            <w:tcW w:w="1276" w:type="dxa"/>
            <w:vAlign w:val="center"/>
          </w:tcPr>
          <w:p w14:paraId="0BD93BC3" w14:textId="77777777" w:rsidR="00410683" w:rsidRPr="00034F5B" w:rsidRDefault="00C55B5B">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门类/类别</w:t>
            </w:r>
          </w:p>
        </w:tc>
        <w:tc>
          <w:tcPr>
            <w:tcW w:w="1891" w:type="dxa"/>
            <w:vAlign w:val="center"/>
          </w:tcPr>
          <w:p w14:paraId="27D65639" w14:textId="3FCA8573" w:rsidR="00410683" w:rsidRPr="00034F5B" w:rsidRDefault="00F3231A">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工学</w:t>
            </w:r>
          </w:p>
        </w:tc>
      </w:tr>
      <w:tr w:rsidR="00410683" w:rsidRPr="00034F5B" w14:paraId="0585B8A8" w14:textId="77777777" w:rsidTr="00F3231A">
        <w:trPr>
          <w:trHeight w:val="330"/>
          <w:jc w:val="center"/>
        </w:trPr>
        <w:tc>
          <w:tcPr>
            <w:tcW w:w="1239" w:type="dxa"/>
            <w:vMerge w:val="restart"/>
            <w:vAlign w:val="center"/>
          </w:tcPr>
          <w:p w14:paraId="4A47EBE8" w14:textId="77777777" w:rsidR="00410683" w:rsidRPr="00034F5B" w:rsidRDefault="00C55B5B">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申请学位成果类型</w:t>
            </w:r>
          </w:p>
        </w:tc>
        <w:tc>
          <w:tcPr>
            <w:tcW w:w="4426" w:type="dxa"/>
            <w:vMerge w:val="restart"/>
            <w:vAlign w:val="center"/>
          </w:tcPr>
          <w:p w14:paraId="4431FE65" w14:textId="57EAA0F0" w:rsidR="00410683" w:rsidRPr="00034F5B" w:rsidRDefault="00C55B5B">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（√）学位论文/（  ）实践成果</w:t>
            </w:r>
          </w:p>
        </w:tc>
        <w:tc>
          <w:tcPr>
            <w:tcW w:w="1276" w:type="dxa"/>
            <w:vAlign w:val="center"/>
          </w:tcPr>
          <w:p w14:paraId="4CF93DBC" w14:textId="77777777" w:rsidR="00410683" w:rsidRPr="00034F5B" w:rsidRDefault="00C55B5B">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学科/专业名称</w:t>
            </w:r>
          </w:p>
        </w:tc>
        <w:tc>
          <w:tcPr>
            <w:tcW w:w="1891" w:type="dxa"/>
            <w:vAlign w:val="center"/>
          </w:tcPr>
          <w:p w14:paraId="10C2355C" w14:textId="576E5D66" w:rsidR="00410683" w:rsidRPr="00034F5B" w:rsidRDefault="00F3231A">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机械工程</w:t>
            </w:r>
          </w:p>
        </w:tc>
      </w:tr>
      <w:tr w:rsidR="00410683" w:rsidRPr="00034F5B" w14:paraId="4C48A93F" w14:textId="77777777" w:rsidTr="00F3231A">
        <w:trPr>
          <w:trHeight w:val="278"/>
          <w:jc w:val="center"/>
        </w:trPr>
        <w:tc>
          <w:tcPr>
            <w:tcW w:w="1239" w:type="dxa"/>
            <w:vMerge/>
            <w:vAlign w:val="center"/>
          </w:tcPr>
          <w:p w14:paraId="7609BB47" w14:textId="77777777" w:rsidR="00410683" w:rsidRPr="00034F5B" w:rsidRDefault="00410683">
            <w:pPr>
              <w:tabs>
                <w:tab w:val="center" w:pos="4153"/>
                <w:tab w:val="left" w:pos="5422"/>
              </w:tabs>
              <w:jc w:val="center"/>
              <w:rPr>
                <w:rFonts w:ascii="宋体" w:hAnsi="宋体" w:hint="eastAsia"/>
                <w:color w:val="000000" w:themeColor="text1"/>
                <w:sz w:val="22"/>
              </w:rPr>
            </w:pPr>
          </w:p>
        </w:tc>
        <w:tc>
          <w:tcPr>
            <w:tcW w:w="4426" w:type="dxa"/>
            <w:vMerge/>
            <w:vAlign w:val="center"/>
          </w:tcPr>
          <w:p w14:paraId="6E62801C" w14:textId="77777777" w:rsidR="00410683" w:rsidRPr="00034F5B" w:rsidRDefault="00410683">
            <w:pPr>
              <w:tabs>
                <w:tab w:val="center" w:pos="4153"/>
                <w:tab w:val="left" w:pos="5422"/>
              </w:tabs>
              <w:jc w:val="center"/>
              <w:rPr>
                <w:rFonts w:ascii="宋体" w:hAnsi="宋体" w:hint="eastAsia"/>
                <w:color w:val="000000" w:themeColor="text1"/>
                <w:sz w:val="22"/>
              </w:rPr>
            </w:pPr>
          </w:p>
        </w:tc>
        <w:tc>
          <w:tcPr>
            <w:tcW w:w="1276" w:type="dxa"/>
            <w:vAlign w:val="center"/>
          </w:tcPr>
          <w:p w14:paraId="53D9B2F9" w14:textId="77777777" w:rsidR="00410683" w:rsidRPr="00034F5B" w:rsidRDefault="00C55B5B">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学科/专业代码</w:t>
            </w:r>
          </w:p>
        </w:tc>
        <w:tc>
          <w:tcPr>
            <w:tcW w:w="1891" w:type="dxa"/>
            <w:vAlign w:val="center"/>
          </w:tcPr>
          <w:p w14:paraId="61B3DD96" w14:textId="6F9A5E84" w:rsidR="00410683" w:rsidRPr="00034F5B" w:rsidRDefault="00F3231A">
            <w:pPr>
              <w:tabs>
                <w:tab w:val="center" w:pos="4153"/>
                <w:tab w:val="left" w:pos="5422"/>
              </w:tabs>
              <w:jc w:val="center"/>
              <w:rPr>
                <w:rFonts w:ascii="宋体" w:hAnsi="宋体" w:hint="eastAsia"/>
                <w:color w:val="000000" w:themeColor="text1"/>
                <w:sz w:val="22"/>
              </w:rPr>
            </w:pPr>
            <w:r w:rsidRPr="00034F5B">
              <w:rPr>
                <w:color w:val="000000" w:themeColor="text1"/>
                <w:szCs w:val="24"/>
              </w:rPr>
              <w:t>080200</w:t>
            </w:r>
          </w:p>
        </w:tc>
      </w:tr>
      <w:tr w:rsidR="00410683" w:rsidRPr="00034F5B" w14:paraId="578144A3" w14:textId="77777777" w:rsidTr="00F3231A">
        <w:trPr>
          <w:trHeight w:val="8500"/>
          <w:jc w:val="center"/>
        </w:trPr>
        <w:tc>
          <w:tcPr>
            <w:tcW w:w="8832" w:type="dxa"/>
            <w:gridSpan w:val="4"/>
            <w:tcBorders>
              <w:top w:val="nil"/>
              <w:left w:val="single" w:sz="12" w:space="0" w:color="auto"/>
              <w:bottom w:val="single" w:sz="12" w:space="0" w:color="auto"/>
              <w:right w:val="single" w:sz="12" w:space="0" w:color="auto"/>
            </w:tcBorders>
          </w:tcPr>
          <w:p w14:paraId="1A91A2FE" w14:textId="77777777" w:rsidR="00410683" w:rsidRPr="00034F5B" w:rsidRDefault="00C55B5B">
            <w:pPr>
              <w:tabs>
                <w:tab w:val="center" w:pos="4153"/>
                <w:tab w:val="left" w:pos="5422"/>
              </w:tabs>
              <w:spacing w:before="120"/>
              <w:rPr>
                <w:color w:val="000000" w:themeColor="text1"/>
              </w:rPr>
            </w:pPr>
            <w:r w:rsidRPr="00034F5B">
              <w:rPr>
                <w:rFonts w:ascii="黑体" w:eastAsia="黑体" w:hAnsi="黑体" w:hint="eastAsia"/>
                <w:color w:val="000000" w:themeColor="text1"/>
                <w:spacing w:val="6"/>
                <w:sz w:val="22"/>
              </w:rPr>
              <w:t>答辩委员会对学位论文或实践成果及答辩情况的评语：（500字以内）</w:t>
            </w:r>
          </w:p>
          <w:tbl>
            <w:tblPr>
              <w:tblW w:w="0" w:type="auto"/>
              <w:jc w:val="center"/>
              <w:tblLook w:val="0000" w:firstRow="0" w:lastRow="0" w:firstColumn="0" w:lastColumn="0" w:noHBand="0" w:noVBand="0"/>
            </w:tblPr>
            <w:tblGrid>
              <w:gridCol w:w="8616"/>
            </w:tblGrid>
            <w:tr w:rsidR="00410683" w:rsidRPr="00034F5B" w14:paraId="1A1FC9AE" w14:textId="77777777">
              <w:trPr>
                <w:trHeight w:val="8500"/>
                <w:jc w:val="center"/>
              </w:trPr>
              <w:tc>
                <w:tcPr>
                  <w:tcW w:w="10231" w:type="dxa"/>
                </w:tcPr>
                <w:p w14:paraId="47F7E1EC" w14:textId="77777777" w:rsidR="00D02D03" w:rsidRPr="00034F5B" w:rsidRDefault="00D02D03" w:rsidP="00D02D03">
                  <w:pPr>
                    <w:spacing w:line="360" w:lineRule="auto"/>
                    <w:ind w:firstLineChars="250" w:firstLine="525"/>
                    <w:rPr>
                      <w:color w:val="000000" w:themeColor="text1"/>
                    </w:rPr>
                  </w:pPr>
                </w:p>
                <w:p w14:paraId="2BBDC966" w14:textId="77777777" w:rsidR="00741117" w:rsidRPr="00034F5B" w:rsidRDefault="00741117" w:rsidP="00741117">
                  <w:pPr>
                    <w:spacing w:line="360" w:lineRule="auto"/>
                    <w:ind w:firstLineChars="250" w:firstLine="525"/>
                    <w:rPr>
                      <w:rFonts w:hint="eastAsia"/>
                      <w:color w:val="000000" w:themeColor="text1"/>
                    </w:rPr>
                  </w:pPr>
                  <w:r w:rsidRPr="00034F5B">
                    <w:rPr>
                      <w:rFonts w:hint="eastAsia"/>
                      <w:color w:val="000000" w:themeColor="text1"/>
                    </w:rPr>
                    <w:t>论文围绕车云协同防侧翻行驶规划与控制开展研究，选题具有重要理论意义和实用价值。</w:t>
                  </w:r>
                </w:p>
                <w:p w14:paraId="2AE40F3E" w14:textId="77777777" w:rsidR="00741117" w:rsidRPr="00034F5B" w:rsidRDefault="00741117" w:rsidP="00741117">
                  <w:pPr>
                    <w:spacing w:line="360" w:lineRule="auto"/>
                    <w:ind w:firstLineChars="250" w:firstLine="525"/>
                    <w:rPr>
                      <w:rFonts w:hint="eastAsia"/>
                      <w:color w:val="000000" w:themeColor="text1"/>
                    </w:rPr>
                  </w:pPr>
                  <w:r w:rsidRPr="00034F5B">
                    <w:rPr>
                      <w:rFonts w:hint="eastAsia"/>
                      <w:color w:val="000000" w:themeColor="text1"/>
                    </w:rPr>
                    <w:t>论文工作取得的成果如下：</w:t>
                  </w:r>
                </w:p>
                <w:p w14:paraId="0A29986A" w14:textId="77777777" w:rsidR="00741117" w:rsidRPr="00034F5B" w:rsidRDefault="00741117" w:rsidP="00741117">
                  <w:pPr>
                    <w:spacing w:line="360" w:lineRule="auto"/>
                    <w:ind w:firstLineChars="250" w:firstLine="525"/>
                    <w:rPr>
                      <w:rFonts w:hint="eastAsia"/>
                      <w:color w:val="000000" w:themeColor="text1"/>
                    </w:rPr>
                  </w:pPr>
                  <w:r w:rsidRPr="00034F5B">
                    <w:rPr>
                      <w:rFonts w:hint="eastAsia"/>
                      <w:color w:val="000000" w:themeColor="text1"/>
                    </w:rPr>
                    <w:t>（</w:t>
                  </w:r>
                  <w:r w:rsidRPr="00034F5B">
                    <w:rPr>
                      <w:rFonts w:hint="eastAsia"/>
                      <w:color w:val="000000" w:themeColor="text1"/>
                    </w:rPr>
                    <w:t>1</w:t>
                  </w:r>
                  <w:r w:rsidRPr="00034F5B">
                    <w:rPr>
                      <w:rFonts w:hint="eastAsia"/>
                      <w:color w:val="000000" w:themeColor="text1"/>
                    </w:rPr>
                    <w:t>）构建了车云协同液罐车防侧翻场景任务体系架构，解决了车路云复杂体系安全机制不明确的问题，为算法设计与工程部署提供了可追溯的约束依据；</w:t>
                  </w:r>
                </w:p>
                <w:p w14:paraId="78C8DAA5" w14:textId="77777777" w:rsidR="00741117" w:rsidRPr="00034F5B" w:rsidRDefault="00741117" w:rsidP="00741117">
                  <w:pPr>
                    <w:spacing w:line="360" w:lineRule="auto"/>
                    <w:ind w:firstLineChars="250" w:firstLine="525"/>
                    <w:rPr>
                      <w:rFonts w:hint="eastAsia"/>
                      <w:color w:val="000000" w:themeColor="text1"/>
                    </w:rPr>
                  </w:pPr>
                  <w:r w:rsidRPr="00034F5B">
                    <w:rPr>
                      <w:rFonts w:hint="eastAsia"/>
                      <w:color w:val="000000" w:themeColor="text1"/>
                    </w:rPr>
                    <w:t>（</w:t>
                  </w:r>
                  <w:r w:rsidRPr="00034F5B">
                    <w:rPr>
                      <w:rFonts w:hint="eastAsia"/>
                      <w:color w:val="000000" w:themeColor="text1"/>
                    </w:rPr>
                    <w:t>2</w:t>
                  </w:r>
                  <w:r w:rsidRPr="00034F5B">
                    <w:rPr>
                      <w:rFonts w:hint="eastAsia"/>
                      <w:color w:val="000000" w:themeColor="text1"/>
                    </w:rPr>
                    <w:t>）提出了面向交通交互场景的图扩散云端预测性决策与规划方法，解决了大时空尺度下车辆不确定性交互表征困难的问题，实现了长时域交互风险演化建模与诱发性风险规避；</w:t>
                  </w:r>
                </w:p>
                <w:p w14:paraId="4C78D85D" w14:textId="77777777" w:rsidR="00741117" w:rsidRPr="00034F5B" w:rsidRDefault="00741117" w:rsidP="00741117">
                  <w:pPr>
                    <w:spacing w:line="360" w:lineRule="auto"/>
                    <w:ind w:firstLineChars="250" w:firstLine="525"/>
                    <w:rPr>
                      <w:rFonts w:hint="eastAsia"/>
                      <w:color w:val="000000" w:themeColor="text1"/>
                    </w:rPr>
                  </w:pPr>
                  <w:r w:rsidRPr="00034F5B">
                    <w:rPr>
                      <w:rFonts w:hint="eastAsia"/>
                      <w:color w:val="000000" w:themeColor="text1"/>
                    </w:rPr>
                    <w:t>（</w:t>
                  </w:r>
                  <w:r w:rsidRPr="00034F5B">
                    <w:rPr>
                      <w:rFonts w:hint="eastAsia"/>
                      <w:color w:val="000000" w:themeColor="text1"/>
                    </w:rPr>
                    <w:t>3</w:t>
                  </w:r>
                  <w:r w:rsidRPr="00034F5B">
                    <w:rPr>
                      <w:rFonts w:hint="eastAsia"/>
                      <w:color w:val="000000" w:themeColor="text1"/>
                    </w:rPr>
                    <w:t>）设计了罐液耦合高精度计算模型并设计模型预测控制器，解决了现有控制方法忽略横纵向耦合晃动导致模型在纵向激励下失配的问题，形成了长短时域协同的防侧翻保障。</w:t>
                  </w:r>
                </w:p>
                <w:p w14:paraId="331974AF" w14:textId="77777777" w:rsidR="00741117" w:rsidRPr="00034F5B" w:rsidRDefault="00741117" w:rsidP="00741117">
                  <w:pPr>
                    <w:spacing w:line="360" w:lineRule="auto"/>
                    <w:ind w:firstLineChars="250" w:firstLine="525"/>
                    <w:rPr>
                      <w:color w:val="000000" w:themeColor="text1"/>
                    </w:rPr>
                  </w:pPr>
                  <w:r w:rsidRPr="00034F5B">
                    <w:rPr>
                      <w:rFonts w:hint="eastAsia"/>
                      <w:color w:val="000000" w:themeColor="text1"/>
                    </w:rPr>
                    <w:t>论文层次清晰，文字通顺，图表规范。</w:t>
                  </w:r>
                </w:p>
                <w:p w14:paraId="3A7BA88E" w14:textId="4F4DC4B4" w:rsidR="00AA6454" w:rsidRPr="00034F5B" w:rsidRDefault="00AA6454" w:rsidP="00741117">
                  <w:pPr>
                    <w:spacing w:line="360" w:lineRule="auto"/>
                    <w:ind w:firstLineChars="250" w:firstLine="525"/>
                    <w:rPr>
                      <w:color w:val="000000" w:themeColor="text1"/>
                    </w:rPr>
                  </w:pPr>
                  <w:r w:rsidRPr="00034F5B">
                    <w:rPr>
                      <w:rFonts w:hint="eastAsia"/>
                      <w:color w:val="000000" w:themeColor="text1"/>
                    </w:rPr>
                    <w:t>论文工作表明</w:t>
                  </w:r>
                  <w:r w:rsidR="003723A2" w:rsidRPr="00034F5B">
                    <w:rPr>
                      <w:rFonts w:hint="eastAsia"/>
                      <w:color w:val="000000" w:themeColor="text1"/>
                    </w:rPr>
                    <w:t>戚笑景</w:t>
                  </w:r>
                  <w:r w:rsidRPr="00034F5B">
                    <w:rPr>
                      <w:rFonts w:hint="eastAsia"/>
                      <w:color w:val="000000" w:themeColor="text1"/>
                    </w:rPr>
                    <w:t>同学在本门学科及相关学科领域掌握了坚实的基础理论和系统的专门知识，具有从事科学研究和独立担负专门技术工作的能力。</w:t>
                  </w:r>
                </w:p>
                <w:p w14:paraId="7FE89EC4" w14:textId="19B8346B" w:rsidR="00410683" w:rsidRPr="00034F5B" w:rsidRDefault="00AA6454" w:rsidP="00783874">
                  <w:pPr>
                    <w:spacing w:line="360" w:lineRule="auto"/>
                    <w:ind w:firstLineChars="250" w:firstLine="525"/>
                    <w:rPr>
                      <w:color w:val="000000" w:themeColor="text1"/>
                    </w:rPr>
                  </w:pPr>
                  <w:r w:rsidRPr="00034F5B">
                    <w:rPr>
                      <w:rFonts w:hint="eastAsia"/>
                      <w:color w:val="000000" w:themeColor="text1"/>
                    </w:rPr>
                    <w:t>答辩过程中，报告简明扼要，回答问题正确。经无记名投票，答辩委员会</w:t>
                  </w:r>
                  <w:r w:rsidR="00F6272D" w:rsidRPr="00034F5B">
                    <w:rPr>
                      <w:rFonts w:hint="eastAsia"/>
                      <w:color w:val="000000" w:themeColor="text1"/>
                    </w:rPr>
                    <w:t>5</w:t>
                  </w:r>
                  <w:r w:rsidRPr="00034F5B">
                    <w:rPr>
                      <w:rFonts w:hint="eastAsia"/>
                      <w:color w:val="000000" w:themeColor="text1"/>
                    </w:rPr>
                    <w:t>票一致同意通过论文答辩，并建议授予</w:t>
                  </w:r>
                  <w:r w:rsidR="003723A2" w:rsidRPr="00034F5B">
                    <w:rPr>
                      <w:rFonts w:hint="eastAsia"/>
                      <w:color w:val="000000" w:themeColor="text1"/>
                    </w:rPr>
                    <w:t>戚笑景</w:t>
                  </w:r>
                  <w:r w:rsidRPr="00034F5B">
                    <w:rPr>
                      <w:rFonts w:hint="eastAsia"/>
                      <w:color w:val="000000" w:themeColor="text1"/>
                    </w:rPr>
                    <w:t>工学硕士学位。</w:t>
                  </w:r>
                </w:p>
              </w:tc>
            </w:tr>
          </w:tbl>
          <w:p w14:paraId="5088D115" w14:textId="3010D3EA" w:rsidR="00410683" w:rsidRPr="00034F5B" w:rsidRDefault="00C55B5B">
            <w:pPr>
              <w:widowControl/>
              <w:ind w:right="464" w:firstLineChars="645" w:firstLine="1502"/>
              <w:rPr>
                <w:rFonts w:hAnsi="宋体" w:hint="eastAsia"/>
                <w:b/>
                <w:color w:val="000000" w:themeColor="text1"/>
                <w:spacing w:val="6"/>
                <w:sz w:val="22"/>
              </w:rPr>
            </w:pPr>
            <w:r w:rsidRPr="00034F5B">
              <w:rPr>
                <w:rFonts w:hAnsi="宋体" w:hint="eastAsia"/>
                <w:b/>
                <w:color w:val="000000" w:themeColor="text1"/>
                <w:spacing w:val="6"/>
                <w:sz w:val="22"/>
              </w:rPr>
              <w:t>答辩委员会主席</w:t>
            </w:r>
            <w:r w:rsidRPr="00034F5B">
              <w:rPr>
                <w:rFonts w:hAnsi="宋体" w:hint="eastAsia"/>
                <w:b/>
                <w:color w:val="000000" w:themeColor="text1"/>
                <w:spacing w:val="6"/>
                <w:sz w:val="22"/>
              </w:rPr>
              <w:t xml:space="preserve">                </w:t>
            </w:r>
            <w:r w:rsidRPr="00034F5B">
              <w:rPr>
                <w:rFonts w:hAnsi="宋体" w:hint="eastAsia"/>
                <w:b/>
                <w:color w:val="000000" w:themeColor="text1"/>
                <w:spacing w:val="6"/>
                <w:sz w:val="22"/>
              </w:rPr>
              <w:t>日期：</w:t>
            </w:r>
            <w:r w:rsidRPr="00034F5B">
              <w:rPr>
                <w:rFonts w:hAnsi="宋体" w:hint="eastAsia"/>
                <w:b/>
                <w:color w:val="000000" w:themeColor="text1"/>
                <w:spacing w:val="6"/>
                <w:sz w:val="22"/>
              </w:rPr>
              <w:t xml:space="preserve"> </w:t>
            </w:r>
            <w:r w:rsidRPr="00034F5B">
              <w:rPr>
                <w:rFonts w:hAnsi="宋体"/>
                <w:b/>
                <w:color w:val="000000" w:themeColor="text1"/>
                <w:spacing w:val="6"/>
                <w:sz w:val="22"/>
              </w:rPr>
              <w:t>202</w:t>
            </w:r>
            <w:r w:rsidR="003723A2" w:rsidRPr="00034F5B">
              <w:rPr>
                <w:rFonts w:hAnsi="宋体" w:hint="eastAsia"/>
                <w:b/>
                <w:color w:val="000000" w:themeColor="text1"/>
                <w:spacing w:val="6"/>
                <w:sz w:val="22"/>
              </w:rPr>
              <w:t>6</w:t>
            </w:r>
            <w:r w:rsidRPr="00034F5B">
              <w:rPr>
                <w:rFonts w:hAnsi="宋体" w:hint="eastAsia"/>
                <w:b/>
                <w:color w:val="000000" w:themeColor="text1"/>
                <w:spacing w:val="6"/>
                <w:sz w:val="22"/>
              </w:rPr>
              <w:t>年</w:t>
            </w:r>
            <w:r w:rsidRPr="00034F5B">
              <w:rPr>
                <w:rFonts w:hAnsi="宋体" w:hint="eastAsia"/>
                <w:b/>
                <w:color w:val="000000" w:themeColor="text1"/>
                <w:spacing w:val="6"/>
                <w:sz w:val="22"/>
              </w:rPr>
              <w:t xml:space="preserve"> </w:t>
            </w:r>
            <w:r w:rsidRPr="00034F5B">
              <w:rPr>
                <w:rFonts w:hAnsi="宋体"/>
                <w:b/>
                <w:color w:val="000000" w:themeColor="text1"/>
                <w:spacing w:val="6"/>
                <w:sz w:val="22"/>
              </w:rPr>
              <w:t>05</w:t>
            </w:r>
            <w:r w:rsidRPr="00034F5B">
              <w:rPr>
                <w:rFonts w:hAnsi="宋体" w:hint="eastAsia"/>
                <w:b/>
                <w:color w:val="000000" w:themeColor="text1"/>
                <w:spacing w:val="6"/>
                <w:sz w:val="22"/>
              </w:rPr>
              <w:t>月</w:t>
            </w:r>
            <w:r w:rsidRPr="00034F5B">
              <w:rPr>
                <w:rFonts w:hAnsi="宋体" w:hint="eastAsia"/>
                <w:b/>
                <w:color w:val="000000" w:themeColor="text1"/>
                <w:spacing w:val="6"/>
                <w:sz w:val="22"/>
              </w:rPr>
              <w:t xml:space="preserve"> </w:t>
            </w:r>
            <w:r w:rsidRPr="00034F5B">
              <w:rPr>
                <w:rFonts w:hAnsi="宋体"/>
                <w:b/>
                <w:color w:val="000000" w:themeColor="text1"/>
                <w:spacing w:val="6"/>
                <w:sz w:val="22"/>
              </w:rPr>
              <w:t>2</w:t>
            </w:r>
            <w:r w:rsidR="003723A2" w:rsidRPr="00034F5B">
              <w:rPr>
                <w:rFonts w:hAnsi="宋体" w:hint="eastAsia"/>
                <w:b/>
                <w:color w:val="000000" w:themeColor="text1"/>
                <w:spacing w:val="6"/>
                <w:sz w:val="22"/>
              </w:rPr>
              <w:t>7</w:t>
            </w:r>
            <w:r w:rsidRPr="00034F5B">
              <w:rPr>
                <w:rFonts w:hAnsi="宋体" w:hint="eastAsia"/>
                <w:b/>
                <w:color w:val="000000" w:themeColor="text1"/>
                <w:spacing w:val="6"/>
                <w:sz w:val="22"/>
              </w:rPr>
              <w:t>日</w:t>
            </w:r>
          </w:p>
          <w:p w14:paraId="2BC9E74D" w14:textId="77777777" w:rsidR="00410683" w:rsidRPr="00034F5B" w:rsidRDefault="00C55B5B">
            <w:pPr>
              <w:widowControl/>
              <w:spacing w:beforeLines="50" w:before="56"/>
              <w:ind w:right="465" w:firstLineChars="745" w:firstLine="1735"/>
              <w:rPr>
                <w:rFonts w:hAnsi="宋体" w:hint="eastAsia"/>
                <w:b/>
                <w:color w:val="000000" w:themeColor="text1"/>
                <w:sz w:val="22"/>
              </w:rPr>
            </w:pPr>
            <w:r w:rsidRPr="00034F5B">
              <w:rPr>
                <w:rFonts w:hAnsi="宋体" w:hint="eastAsia"/>
                <w:b/>
                <w:color w:val="000000" w:themeColor="text1"/>
                <w:spacing w:val="6"/>
                <w:sz w:val="22"/>
              </w:rPr>
              <w:t>（签名）</w:t>
            </w:r>
          </w:p>
          <w:p w14:paraId="7BBB3230" w14:textId="77777777" w:rsidR="00410683" w:rsidRPr="00034F5B" w:rsidRDefault="00410683">
            <w:pPr>
              <w:rPr>
                <w:color w:val="000000" w:themeColor="text1"/>
              </w:rPr>
            </w:pPr>
          </w:p>
        </w:tc>
      </w:tr>
    </w:tbl>
    <w:p w14:paraId="1532FBF5" w14:textId="77777777" w:rsidR="00926CFB" w:rsidRPr="00034F5B" w:rsidRDefault="00C55B5B">
      <w:pPr>
        <w:widowControl/>
        <w:spacing w:before="240"/>
        <w:jc w:val="center"/>
        <w:rPr>
          <w:rFonts w:ascii="宋体" w:hAnsi="宋体" w:hint="eastAsia"/>
          <w:color w:val="000000" w:themeColor="text1"/>
          <w:szCs w:val="21"/>
        </w:rPr>
      </w:pPr>
      <w:r w:rsidRPr="00034F5B">
        <w:rPr>
          <w:rFonts w:ascii="宋体" w:hAnsi="宋体" w:hint="eastAsia"/>
          <w:color w:val="000000" w:themeColor="text1"/>
          <w:szCs w:val="21"/>
        </w:rPr>
        <w:t>—8—</w:t>
      </w:r>
    </w:p>
    <w:p w14:paraId="5FF89834" w14:textId="0A151E8A" w:rsidR="00CA49C3" w:rsidRPr="00034F5B" w:rsidRDefault="00CA49C3">
      <w:pPr>
        <w:widowControl/>
        <w:jc w:val="left"/>
        <w:rPr>
          <w:color w:val="000000" w:themeColor="text1"/>
        </w:rPr>
      </w:pPr>
      <w:r w:rsidRPr="00034F5B">
        <w:rPr>
          <w:color w:val="000000" w:themeColor="text1"/>
        </w:rPr>
        <w:br w:type="page"/>
      </w:r>
    </w:p>
    <w:p w14:paraId="7F17E3F4" w14:textId="77777777" w:rsidR="00CA49C3" w:rsidRPr="00034F5B" w:rsidRDefault="00CA49C3" w:rsidP="00CA49C3">
      <w:pPr>
        <w:pStyle w:val="a8"/>
        <w:widowControl/>
        <w:spacing w:after="180"/>
        <w:ind w:firstLineChars="0"/>
        <w:jc w:val="center"/>
        <w:rPr>
          <w:rFonts w:ascii="黑体" w:eastAsia="黑体" w:hAnsi="黑体" w:hint="eastAsia"/>
          <w:b/>
          <w:color w:val="000000" w:themeColor="text1"/>
          <w:sz w:val="30"/>
          <w:szCs w:val="30"/>
        </w:rPr>
      </w:pPr>
      <w:r w:rsidRPr="00034F5B">
        <w:rPr>
          <w:rFonts w:ascii="黑体" w:eastAsia="黑体" w:hAnsi="黑体"/>
          <w:b/>
          <w:color w:val="000000" w:themeColor="text1"/>
          <w:sz w:val="30"/>
          <w:szCs w:val="30"/>
        </w:rPr>
        <w:lastRenderedPageBreak/>
        <w:t>清华大学硕士学位论文或实践成果答辩委员会决议书</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4263"/>
        <w:gridCol w:w="1277"/>
        <w:gridCol w:w="2053"/>
      </w:tblGrid>
      <w:tr w:rsidR="00CA49C3" w:rsidRPr="00034F5B" w14:paraId="257F52B7" w14:textId="77777777" w:rsidTr="00AB72B9">
        <w:trPr>
          <w:trHeight w:val="330"/>
          <w:jc w:val="center"/>
        </w:trPr>
        <w:tc>
          <w:tcPr>
            <w:tcW w:w="1310" w:type="dxa"/>
            <w:vMerge w:val="restart"/>
            <w:vAlign w:val="center"/>
          </w:tcPr>
          <w:p w14:paraId="5290F26A" w14:textId="77777777" w:rsidR="00CA49C3" w:rsidRPr="00034F5B" w:rsidRDefault="00CA49C3"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学位论文/实践成果题目</w:t>
            </w:r>
          </w:p>
        </w:tc>
        <w:tc>
          <w:tcPr>
            <w:tcW w:w="4503" w:type="dxa"/>
            <w:vMerge w:val="restart"/>
            <w:vAlign w:val="center"/>
          </w:tcPr>
          <w:p w14:paraId="1DB0A035" w14:textId="77777777" w:rsidR="00CA49C3" w:rsidRPr="00034F5B" w:rsidRDefault="00CA49C3"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离散磁标导向汽车的控制方法研究</w:t>
            </w:r>
          </w:p>
        </w:tc>
        <w:tc>
          <w:tcPr>
            <w:tcW w:w="1350" w:type="dxa"/>
            <w:vAlign w:val="center"/>
          </w:tcPr>
          <w:p w14:paraId="1BFEC09C" w14:textId="77777777" w:rsidR="00CA49C3" w:rsidRPr="00034F5B" w:rsidRDefault="00CA49C3"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姓名</w:t>
            </w:r>
          </w:p>
        </w:tc>
        <w:tc>
          <w:tcPr>
            <w:tcW w:w="2169" w:type="dxa"/>
            <w:vAlign w:val="center"/>
          </w:tcPr>
          <w:p w14:paraId="172FF2B9" w14:textId="77777777" w:rsidR="00CA49C3" w:rsidRPr="00034F5B" w:rsidRDefault="00CA49C3"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王一凡</w:t>
            </w:r>
          </w:p>
        </w:tc>
      </w:tr>
      <w:tr w:rsidR="00CA49C3" w:rsidRPr="00034F5B" w14:paraId="74ADDEF9" w14:textId="77777777" w:rsidTr="00AB72B9">
        <w:trPr>
          <w:trHeight w:val="278"/>
          <w:jc w:val="center"/>
        </w:trPr>
        <w:tc>
          <w:tcPr>
            <w:tcW w:w="1310" w:type="dxa"/>
            <w:vMerge/>
            <w:vAlign w:val="center"/>
          </w:tcPr>
          <w:p w14:paraId="2094F01A" w14:textId="77777777" w:rsidR="00CA49C3" w:rsidRPr="00034F5B" w:rsidRDefault="00CA49C3"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0CCBE313" w14:textId="77777777" w:rsidR="00CA49C3" w:rsidRPr="00034F5B" w:rsidRDefault="00CA49C3"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04D30A47" w14:textId="77777777" w:rsidR="00CA49C3" w:rsidRPr="00034F5B" w:rsidRDefault="00CA49C3"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学号</w:t>
            </w:r>
          </w:p>
        </w:tc>
        <w:tc>
          <w:tcPr>
            <w:tcW w:w="2169" w:type="dxa"/>
            <w:vAlign w:val="center"/>
          </w:tcPr>
          <w:p w14:paraId="2F3DE603" w14:textId="77777777" w:rsidR="00CA49C3" w:rsidRPr="00034F5B" w:rsidRDefault="00CA49C3"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2023210319</w:t>
            </w:r>
          </w:p>
        </w:tc>
      </w:tr>
      <w:tr w:rsidR="00CA49C3" w:rsidRPr="00034F5B" w14:paraId="106C884B" w14:textId="77777777" w:rsidTr="00AB72B9">
        <w:trPr>
          <w:trHeight w:val="278"/>
          <w:jc w:val="center"/>
        </w:trPr>
        <w:tc>
          <w:tcPr>
            <w:tcW w:w="1310" w:type="dxa"/>
            <w:vMerge/>
            <w:vAlign w:val="center"/>
          </w:tcPr>
          <w:p w14:paraId="4D4FE726" w14:textId="77777777" w:rsidR="00CA49C3" w:rsidRPr="00034F5B" w:rsidRDefault="00CA49C3"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0D637DD7" w14:textId="77777777" w:rsidR="00CA49C3" w:rsidRPr="00034F5B" w:rsidRDefault="00CA49C3"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3CDF5D33" w14:textId="77777777" w:rsidR="00CA49C3" w:rsidRPr="00034F5B" w:rsidRDefault="00CA49C3"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门类/类别</w:t>
            </w:r>
          </w:p>
        </w:tc>
        <w:tc>
          <w:tcPr>
            <w:tcW w:w="2169" w:type="dxa"/>
            <w:vAlign w:val="center"/>
          </w:tcPr>
          <w:p w14:paraId="60073AED" w14:textId="77777777" w:rsidR="00CA49C3" w:rsidRPr="00034F5B" w:rsidRDefault="00CA49C3"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工学</w:t>
            </w:r>
          </w:p>
        </w:tc>
      </w:tr>
      <w:tr w:rsidR="00CA49C3" w:rsidRPr="00034F5B" w14:paraId="22E9A6A8" w14:textId="77777777" w:rsidTr="00AB72B9">
        <w:trPr>
          <w:trHeight w:val="330"/>
          <w:jc w:val="center"/>
        </w:trPr>
        <w:tc>
          <w:tcPr>
            <w:tcW w:w="1310" w:type="dxa"/>
            <w:vMerge w:val="restart"/>
            <w:vAlign w:val="center"/>
          </w:tcPr>
          <w:p w14:paraId="2EB551D4" w14:textId="77777777" w:rsidR="00CA49C3" w:rsidRPr="00034F5B" w:rsidRDefault="00CA49C3"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申请学位成果类型</w:t>
            </w:r>
          </w:p>
        </w:tc>
        <w:tc>
          <w:tcPr>
            <w:tcW w:w="4503" w:type="dxa"/>
            <w:vMerge w:val="restart"/>
            <w:vAlign w:val="center"/>
          </w:tcPr>
          <w:p w14:paraId="7D110EC6" w14:textId="7A42CA25" w:rsidR="00CA49C3" w:rsidRPr="00034F5B" w:rsidRDefault="00CA49C3"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（√）学位论文/（  ）实践成果</w:t>
            </w:r>
          </w:p>
        </w:tc>
        <w:tc>
          <w:tcPr>
            <w:tcW w:w="1350" w:type="dxa"/>
            <w:vAlign w:val="center"/>
          </w:tcPr>
          <w:p w14:paraId="1270BD31" w14:textId="77777777" w:rsidR="00CA49C3" w:rsidRPr="00034F5B" w:rsidRDefault="00CA49C3"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学科/专业名称</w:t>
            </w:r>
          </w:p>
        </w:tc>
        <w:tc>
          <w:tcPr>
            <w:tcW w:w="2169" w:type="dxa"/>
            <w:vAlign w:val="center"/>
          </w:tcPr>
          <w:p w14:paraId="0A16ACA3" w14:textId="77777777" w:rsidR="00CA49C3" w:rsidRPr="00034F5B" w:rsidRDefault="00CA49C3"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机械工程</w:t>
            </w:r>
          </w:p>
        </w:tc>
      </w:tr>
      <w:tr w:rsidR="00CA49C3" w:rsidRPr="00034F5B" w14:paraId="29AF9735" w14:textId="77777777" w:rsidTr="00AB72B9">
        <w:trPr>
          <w:trHeight w:val="278"/>
          <w:jc w:val="center"/>
        </w:trPr>
        <w:tc>
          <w:tcPr>
            <w:tcW w:w="1510" w:type="dxa"/>
            <w:vMerge/>
            <w:vAlign w:val="center"/>
          </w:tcPr>
          <w:p w14:paraId="78AB52C5" w14:textId="77777777" w:rsidR="00CA49C3" w:rsidRPr="00034F5B" w:rsidRDefault="00CA49C3"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5F93444E" w14:textId="77777777" w:rsidR="00CA49C3" w:rsidRPr="00034F5B" w:rsidRDefault="00CA49C3"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2FB03E2D" w14:textId="77777777" w:rsidR="00CA49C3" w:rsidRPr="00034F5B" w:rsidRDefault="00CA49C3"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学科/专业代码</w:t>
            </w:r>
          </w:p>
        </w:tc>
        <w:tc>
          <w:tcPr>
            <w:tcW w:w="2169" w:type="dxa"/>
            <w:vAlign w:val="center"/>
          </w:tcPr>
          <w:p w14:paraId="174E1606" w14:textId="77777777" w:rsidR="00CA49C3" w:rsidRPr="00034F5B" w:rsidRDefault="00CA49C3"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080200</w:t>
            </w:r>
          </w:p>
        </w:tc>
      </w:tr>
      <w:tr w:rsidR="00CA49C3" w:rsidRPr="00034F5B" w14:paraId="4F06C79C" w14:textId="77777777" w:rsidTr="00AB72B9">
        <w:trPr>
          <w:trHeight w:val="8500"/>
          <w:jc w:val="center"/>
        </w:trPr>
        <w:tc>
          <w:tcPr>
            <w:tcW w:w="5000" w:type="pct"/>
            <w:gridSpan w:val="4"/>
            <w:tcBorders>
              <w:top w:val="nil"/>
              <w:left w:val="single" w:sz="12" w:space="0" w:color="auto"/>
              <w:bottom w:val="single" w:sz="12" w:space="0" w:color="auto"/>
              <w:right w:val="single" w:sz="12" w:space="0" w:color="auto"/>
            </w:tcBorders>
          </w:tcPr>
          <w:p w14:paraId="50489A7A" w14:textId="77777777" w:rsidR="00CA49C3" w:rsidRPr="00034F5B" w:rsidRDefault="00CA49C3" w:rsidP="00AB72B9">
            <w:pPr>
              <w:tabs>
                <w:tab w:val="center" w:pos="4153"/>
                <w:tab w:val="left" w:pos="5422"/>
              </w:tabs>
              <w:spacing w:before="120"/>
              <w:rPr>
                <w:color w:val="000000" w:themeColor="text1"/>
              </w:rPr>
            </w:pPr>
            <w:r w:rsidRPr="00034F5B">
              <w:rPr>
                <w:rFonts w:ascii="黑体" w:eastAsia="黑体" w:hAnsi="黑体" w:hint="eastAsia"/>
                <w:color w:val="000000" w:themeColor="text1"/>
                <w:spacing w:val="6"/>
                <w:sz w:val="22"/>
              </w:rPr>
              <w:t>答辩委员会对学位论文或实践成果及答辩情况的评语：（500字以内）</w:t>
            </w:r>
          </w:p>
          <w:tbl>
            <w:tblPr>
              <w:tblW w:w="0" w:type="auto"/>
              <w:jc w:val="center"/>
              <w:tblLook w:val="04A0" w:firstRow="1" w:lastRow="0" w:firstColumn="1" w:lastColumn="0" w:noHBand="0" w:noVBand="1"/>
            </w:tblPr>
            <w:tblGrid>
              <w:gridCol w:w="8616"/>
            </w:tblGrid>
            <w:tr w:rsidR="00CA49C3" w:rsidRPr="00034F5B" w14:paraId="157503F5" w14:textId="77777777" w:rsidTr="00AB72B9">
              <w:trPr>
                <w:trHeight w:val="8500"/>
                <w:jc w:val="center"/>
              </w:trPr>
              <w:tc>
                <w:tcPr>
                  <w:tcW w:w="10231" w:type="dxa"/>
                </w:tcPr>
                <w:p w14:paraId="0C5B2C71" w14:textId="77777777" w:rsidR="00CA49C3" w:rsidRPr="00034F5B" w:rsidRDefault="00CA49C3" w:rsidP="00783874">
                  <w:pPr>
                    <w:spacing w:line="360" w:lineRule="auto"/>
                    <w:ind w:firstLineChars="250" w:firstLine="525"/>
                    <w:rPr>
                      <w:color w:val="000000" w:themeColor="text1"/>
                    </w:rPr>
                  </w:pPr>
                </w:p>
                <w:p w14:paraId="20C490AB" w14:textId="1E6944D3" w:rsidR="00CA49C3" w:rsidRPr="00034F5B" w:rsidRDefault="00BD6D10" w:rsidP="00CB6DB8">
                  <w:pPr>
                    <w:spacing w:line="360" w:lineRule="auto"/>
                    <w:ind w:firstLineChars="250" w:firstLine="525"/>
                    <w:rPr>
                      <w:color w:val="000000" w:themeColor="text1"/>
                    </w:rPr>
                  </w:pPr>
                  <w:r w:rsidRPr="00034F5B">
                    <w:rPr>
                      <w:rFonts w:hint="eastAsia"/>
                      <w:color w:val="000000" w:themeColor="text1"/>
                    </w:rPr>
                    <w:t>论文围绕</w:t>
                  </w:r>
                  <w:r w:rsidR="00CA49C3" w:rsidRPr="00034F5B">
                    <w:rPr>
                      <w:rFonts w:hint="eastAsia"/>
                      <w:color w:val="000000" w:themeColor="text1"/>
                    </w:rPr>
                    <w:t>磁标导向的电子轨道胶轮系统</w:t>
                  </w:r>
                  <w:r w:rsidR="00FA5318" w:rsidRPr="00034F5B">
                    <w:rPr>
                      <w:rFonts w:hint="eastAsia"/>
                      <w:color w:val="000000" w:themeColor="text1"/>
                    </w:rPr>
                    <w:t>的</w:t>
                  </w:r>
                  <w:r w:rsidR="00CA49C3" w:rsidRPr="00034F5B">
                    <w:rPr>
                      <w:rFonts w:hint="eastAsia"/>
                      <w:color w:val="000000" w:themeColor="text1"/>
                    </w:rPr>
                    <w:t>磁标间距</w:t>
                  </w:r>
                  <w:r w:rsidR="00FA5318" w:rsidRPr="00034F5B">
                    <w:rPr>
                      <w:rFonts w:hint="eastAsia"/>
                      <w:color w:val="000000" w:themeColor="text1"/>
                    </w:rPr>
                    <w:t>问题</w:t>
                  </w:r>
                  <w:r w:rsidR="00CA49C3" w:rsidRPr="00034F5B">
                    <w:rPr>
                      <w:rFonts w:hint="eastAsia"/>
                      <w:color w:val="000000" w:themeColor="text1"/>
                    </w:rPr>
                    <w:t>展开研究，选题具有重要的理论意义和实用价值。</w:t>
                  </w:r>
                </w:p>
                <w:p w14:paraId="2FEEAAA4" w14:textId="77777777" w:rsidR="00CA49C3" w:rsidRPr="00034F5B" w:rsidRDefault="00CA49C3" w:rsidP="00CB6DB8">
                  <w:pPr>
                    <w:spacing w:line="360" w:lineRule="auto"/>
                    <w:ind w:firstLineChars="250" w:firstLine="525"/>
                    <w:rPr>
                      <w:color w:val="000000" w:themeColor="text1"/>
                    </w:rPr>
                  </w:pPr>
                  <w:r w:rsidRPr="00034F5B">
                    <w:rPr>
                      <w:rFonts w:hint="eastAsia"/>
                      <w:color w:val="000000" w:themeColor="text1"/>
                    </w:rPr>
                    <w:t>论文工作取得的成果如下：</w:t>
                  </w:r>
                </w:p>
                <w:p w14:paraId="72152A18" w14:textId="00EFDABB" w:rsidR="00CA49C3" w:rsidRPr="00034F5B" w:rsidRDefault="00CA49C3" w:rsidP="00CB6DB8">
                  <w:pPr>
                    <w:spacing w:line="360" w:lineRule="auto"/>
                    <w:ind w:firstLineChars="250" w:firstLine="525"/>
                    <w:rPr>
                      <w:color w:val="000000" w:themeColor="text1"/>
                    </w:rPr>
                  </w:pPr>
                  <w:r w:rsidRPr="00034F5B">
                    <w:rPr>
                      <w:rFonts w:hint="eastAsia"/>
                      <w:color w:val="000000" w:themeColor="text1"/>
                    </w:rPr>
                    <w:t>（</w:t>
                  </w:r>
                  <w:r w:rsidRPr="00034F5B">
                    <w:rPr>
                      <w:rFonts w:hint="eastAsia"/>
                      <w:color w:val="000000" w:themeColor="text1"/>
                    </w:rPr>
                    <w:t>1</w:t>
                  </w:r>
                  <w:r w:rsidRPr="00034F5B">
                    <w:rPr>
                      <w:rFonts w:hint="eastAsia"/>
                      <w:color w:val="000000" w:themeColor="text1"/>
                    </w:rPr>
                    <w:t>）以车辆位姿和磁标位置为输入，实现了在车载传感器过磁时刻输出横向偏差的离散磁标检测结果的数值模拟；</w:t>
                  </w:r>
                </w:p>
                <w:p w14:paraId="30FCD6BA" w14:textId="31F5C71C" w:rsidR="00CA49C3" w:rsidRPr="00034F5B" w:rsidRDefault="00CA49C3" w:rsidP="00CB6DB8">
                  <w:pPr>
                    <w:spacing w:line="360" w:lineRule="auto"/>
                    <w:ind w:firstLineChars="250" w:firstLine="525"/>
                    <w:rPr>
                      <w:color w:val="000000" w:themeColor="text1"/>
                    </w:rPr>
                  </w:pPr>
                  <w:r w:rsidRPr="00034F5B">
                    <w:rPr>
                      <w:rFonts w:hint="eastAsia"/>
                      <w:color w:val="000000" w:themeColor="text1"/>
                    </w:rPr>
                    <w:t>（</w:t>
                  </w:r>
                  <w:r w:rsidRPr="00034F5B">
                    <w:rPr>
                      <w:rFonts w:hint="eastAsia"/>
                      <w:color w:val="000000" w:themeColor="text1"/>
                    </w:rPr>
                    <w:t>2</w:t>
                  </w:r>
                  <w:r w:rsidRPr="00034F5B">
                    <w:rPr>
                      <w:rFonts w:hint="eastAsia"/>
                      <w:color w:val="000000" w:themeColor="text1"/>
                    </w:rPr>
                    <w:t>）提出了在磁标间的感知盲区内利用车辆动力学模型估计车辆位姿，</w:t>
                  </w:r>
                  <w:r w:rsidR="00671090" w:rsidRPr="00034F5B">
                    <w:rPr>
                      <w:rFonts w:hint="eastAsia"/>
                      <w:color w:val="000000" w:themeColor="text1"/>
                    </w:rPr>
                    <w:t>可</w:t>
                  </w:r>
                  <w:r w:rsidRPr="00034F5B">
                    <w:rPr>
                      <w:rFonts w:hint="eastAsia"/>
                      <w:color w:val="000000" w:themeColor="text1"/>
                    </w:rPr>
                    <w:t>提高大磁标间距条件下循迹行驶性能；</w:t>
                  </w:r>
                </w:p>
                <w:p w14:paraId="6EC668B9" w14:textId="59B73667" w:rsidR="00CA49C3" w:rsidRPr="00034F5B" w:rsidRDefault="00CA49C3" w:rsidP="00CB6DB8">
                  <w:pPr>
                    <w:spacing w:line="360" w:lineRule="auto"/>
                    <w:ind w:firstLineChars="250" w:firstLine="525"/>
                    <w:rPr>
                      <w:color w:val="000000" w:themeColor="text1"/>
                    </w:rPr>
                  </w:pPr>
                  <w:r w:rsidRPr="00034F5B">
                    <w:rPr>
                      <w:rFonts w:hint="eastAsia"/>
                      <w:color w:val="000000" w:themeColor="text1"/>
                    </w:rPr>
                    <w:t>（</w:t>
                  </w:r>
                  <w:r w:rsidRPr="00034F5B">
                    <w:rPr>
                      <w:rFonts w:hint="eastAsia"/>
                      <w:color w:val="000000" w:themeColor="text1"/>
                    </w:rPr>
                    <w:t>3</w:t>
                  </w:r>
                  <w:r w:rsidRPr="00034F5B">
                    <w:rPr>
                      <w:rFonts w:hint="eastAsia"/>
                      <w:color w:val="000000" w:themeColor="text1"/>
                    </w:rPr>
                    <w:t>）</w:t>
                  </w:r>
                  <w:r w:rsidR="008836A9" w:rsidRPr="00034F5B">
                    <w:rPr>
                      <w:rFonts w:hint="eastAsia"/>
                      <w:color w:val="000000" w:themeColor="text1"/>
                    </w:rPr>
                    <w:t>基于高精度卫星定位系统</w:t>
                  </w:r>
                  <w:r w:rsidRPr="00034F5B">
                    <w:rPr>
                      <w:rFonts w:hint="eastAsia"/>
                      <w:color w:val="000000" w:themeColor="text1"/>
                    </w:rPr>
                    <w:t>在滑板底盘平台上模拟离散磁标检测，验证了算法的有效性。</w:t>
                  </w:r>
                </w:p>
                <w:p w14:paraId="6A3336D4" w14:textId="77777777" w:rsidR="006E52BC" w:rsidRPr="006E52BC" w:rsidRDefault="006E52BC" w:rsidP="006E52BC">
                  <w:pPr>
                    <w:spacing w:line="360" w:lineRule="auto"/>
                    <w:ind w:firstLineChars="250" w:firstLine="525"/>
                    <w:rPr>
                      <w:rFonts w:hint="eastAsia"/>
                      <w:color w:val="000000" w:themeColor="text1"/>
                    </w:rPr>
                  </w:pPr>
                  <w:r w:rsidRPr="006E52BC">
                    <w:rPr>
                      <w:rFonts w:hint="eastAsia"/>
                      <w:color w:val="000000" w:themeColor="text1"/>
                    </w:rPr>
                    <w:t>论文层次清晰，文字通顺，图表规范。</w:t>
                  </w:r>
                </w:p>
                <w:p w14:paraId="49CB543B" w14:textId="57D504BA" w:rsidR="006E52BC" w:rsidRPr="006E52BC" w:rsidRDefault="006E52BC" w:rsidP="006E52BC">
                  <w:pPr>
                    <w:spacing w:line="360" w:lineRule="auto"/>
                    <w:ind w:firstLineChars="250" w:firstLine="525"/>
                    <w:rPr>
                      <w:rFonts w:hint="eastAsia"/>
                      <w:color w:val="000000" w:themeColor="text1"/>
                    </w:rPr>
                  </w:pPr>
                  <w:r w:rsidRPr="006E52BC">
                    <w:rPr>
                      <w:rFonts w:hint="eastAsia"/>
                      <w:color w:val="000000" w:themeColor="text1"/>
                    </w:rPr>
                    <w:t>论文工作表明</w:t>
                  </w:r>
                  <w:r w:rsidRPr="00034F5B">
                    <w:rPr>
                      <w:rFonts w:hint="eastAsia"/>
                      <w:color w:val="000000" w:themeColor="text1"/>
                    </w:rPr>
                    <w:t>王一凡</w:t>
                  </w:r>
                  <w:r w:rsidRPr="006E52BC">
                    <w:rPr>
                      <w:rFonts w:hint="eastAsia"/>
                      <w:color w:val="000000" w:themeColor="text1"/>
                    </w:rPr>
                    <w:t>同学在本门学科及相关学科领域掌握了坚实的基础理论和系统的专门知识，具有从事科学研究和独立担负专门技术工作的能力。</w:t>
                  </w:r>
                </w:p>
                <w:p w14:paraId="00334325" w14:textId="4BF064E8" w:rsidR="006E52BC" w:rsidRPr="00034F5B" w:rsidRDefault="006E52BC" w:rsidP="006E52BC">
                  <w:pPr>
                    <w:spacing w:line="360" w:lineRule="auto"/>
                    <w:ind w:firstLineChars="250" w:firstLine="525"/>
                    <w:rPr>
                      <w:color w:val="000000" w:themeColor="text1"/>
                    </w:rPr>
                  </w:pPr>
                  <w:r w:rsidRPr="006E52BC">
                    <w:rPr>
                      <w:rFonts w:hint="eastAsia"/>
                      <w:color w:val="000000" w:themeColor="text1"/>
                    </w:rPr>
                    <w:t>答辩过程中，报告简明扼要，回答问题正确。经无记名投票，答辩委员会</w:t>
                  </w:r>
                  <w:r w:rsidRPr="006E52BC">
                    <w:rPr>
                      <w:rFonts w:hint="eastAsia"/>
                      <w:color w:val="000000" w:themeColor="text1"/>
                    </w:rPr>
                    <w:t>5</w:t>
                  </w:r>
                  <w:r w:rsidRPr="006E52BC">
                    <w:rPr>
                      <w:rFonts w:hint="eastAsia"/>
                      <w:color w:val="000000" w:themeColor="text1"/>
                    </w:rPr>
                    <w:t>票一致同意通过论文答辩，并建议授予</w:t>
                  </w:r>
                  <w:r w:rsidRPr="00034F5B">
                    <w:rPr>
                      <w:rFonts w:hint="eastAsia"/>
                      <w:color w:val="000000" w:themeColor="text1"/>
                    </w:rPr>
                    <w:t>王一凡</w:t>
                  </w:r>
                  <w:r w:rsidRPr="006E52BC">
                    <w:rPr>
                      <w:rFonts w:hint="eastAsia"/>
                      <w:color w:val="000000" w:themeColor="text1"/>
                    </w:rPr>
                    <w:t>工学硕士学位。</w:t>
                  </w:r>
                </w:p>
                <w:p w14:paraId="2D6EF9E1" w14:textId="4DCA5DB6" w:rsidR="00CA49C3" w:rsidRPr="00034F5B" w:rsidRDefault="00CA49C3" w:rsidP="00783874">
                  <w:pPr>
                    <w:spacing w:line="360" w:lineRule="auto"/>
                    <w:ind w:firstLineChars="250" w:firstLine="525"/>
                    <w:rPr>
                      <w:color w:val="000000" w:themeColor="text1"/>
                    </w:rPr>
                  </w:pPr>
                </w:p>
              </w:tc>
            </w:tr>
          </w:tbl>
          <w:p w14:paraId="452591F7" w14:textId="77777777" w:rsidR="00CA49C3" w:rsidRPr="00034F5B" w:rsidRDefault="00CA49C3" w:rsidP="00AB72B9">
            <w:pPr>
              <w:widowControl/>
              <w:ind w:right="464" w:firstLineChars="645" w:firstLine="1502"/>
              <w:rPr>
                <w:rFonts w:hAnsi="宋体" w:hint="eastAsia"/>
                <w:b/>
                <w:color w:val="000000" w:themeColor="text1"/>
                <w:spacing w:val="6"/>
                <w:sz w:val="22"/>
              </w:rPr>
            </w:pPr>
            <w:r w:rsidRPr="00034F5B">
              <w:rPr>
                <w:rFonts w:hAnsi="宋体" w:hint="eastAsia"/>
                <w:b/>
                <w:color w:val="000000" w:themeColor="text1"/>
                <w:spacing w:val="6"/>
                <w:sz w:val="22"/>
              </w:rPr>
              <w:t>答辩委员会主席</w:t>
            </w:r>
            <w:r w:rsidRPr="00034F5B">
              <w:rPr>
                <w:rFonts w:hAnsi="宋体" w:hint="eastAsia"/>
                <w:b/>
                <w:color w:val="000000" w:themeColor="text1"/>
                <w:spacing w:val="6"/>
                <w:sz w:val="22"/>
              </w:rPr>
              <w:t xml:space="preserve">                </w:t>
            </w:r>
            <w:r w:rsidRPr="00034F5B">
              <w:rPr>
                <w:rFonts w:hAnsi="宋体" w:hint="eastAsia"/>
                <w:b/>
                <w:color w:val="000000" w:themeColor="text1"/>
                <w:spacing w:val="6"/>
                <w:sz w:val="22"/>
              </w:rPr>
              <w:t>日期：</w:t>
            </w:r>
            <w:r w:rsidRPr="00034F5B">
              <w:rPr>
                <w:rFonts w:hAnsi="宋体" w:hint="eastAsia"/>
                <w:b/>
                <w:color w:val="000000" w:themeColor="text1"/>
                <w:spacing w:val="6"/>
                <w:sz w:val="22"/>
              </w:rPr>
              <w:t xml:space="preserve"> </w:t>
            </w:r>
            <w:r w:rsidRPr="00034F5B">
              <w:rPr>
                <w:rFonts w:hAnsi="宋体"/>
                <w:b/>
                <w:color w:val="000000" w:themeColor="text1"/>
                <w:spacing w:val="6"/>
                <w:sz w:val="22"/>
              </w:rPr>
              <w:t>2025</w:t>
            </w:r>
            <w:r w:rsidRPr="00034F5B">
              <w:rPr>
                <w:rFonts w:hAnsi="宋体" w:hint="eastAsia"/>
                <w:b/>
                <w:color w:val="000000" w:themeColor="text1"/>
                <w:spacing w:val="6"/>
                <w:sz w:val="22"/>
              </w:rPr>
              <w:t>年</w:t>
            </w:r>
            <w:r w:rsidRPr="00034F5B">
              <w:rPr>
                <w:rFonts w:hAnsi="宋体" w:hint="eastAsia"/>
                <w:b/>
                <w:color w:val="000000" w:themeColor="text1"/>
                <w:spacing w:val="6"/>
                <w:sz w:val="22"/>
              </w:rPr>
              <w:t xml:space="preserve"> </w:t>
            </w:r>
            <w:r w:rsidRPr="00034F5B">
              <w:rPr>
                <w:rFonts w:hAnsi="宋体"/>
                <w:b/>
                <w:color w:val="000000" w:themeColor="text1"/>
                <w:spacing w:val="6"/>
                <w:sz w:val="22"/>
              </w:rPr>
              <w:t>05</w:t>
            </w:r>
            <w:r w:rsidRPr="00034F5B">
              <w:rPr>
                <w:rFonts w:hAnsi="宋体" w:hint="eastAsia"/>
                <w:b/>
                <w:color w:val="000000" w:themeColor="text1"/>
                <w:spacing w:val="6"/>
                <w:sz w:val="22"/>
              </w:rPr>
              <w:t>月</w:t>
            </w:r>
            <w:r w:rsidRPr="00034F5B">
              <w:rPr>
                <w:rFonts w:hAnsi="宋体" w:hint="eastAsia"/>
                <w:b/>
                <w:color w:val="000000" w:themeColor="text1"/>
                <w:spacing w:val="6"/>
                <w:sz w:val="22"/>
              </w:rPr>
              <w:t xml:space="preserve"> </w:t>
            </w:r>
            <w:r w:rsidRPr="00034F5B">
              <w:rPr>
                <w:rFonts w:hAnsi="宋体"/>
                <w:b/>
                <w:color w:val="000000" w:themeColor="text1"/>
                <w:spacing w:val="6"/>
                <w:sz w:val="22"/>
              </w:rPr>
              <w:t>2</w:t>
            </w:r>
            <w:r w:rsidRPr="00034F5B">
              <w:rPr>
                <w:rFonts w:hAnsi="宋体" w:hint="eastAsia"/>
                <w:b/>
                <w:color w:val="000000" w:themeColor="text1"/>
                <w:spacing w:val="6"/>
                <w:sz w:val="22"/>
              </w:rPr>
              <w:t>7</w:t>
            </w:r>
            <w:r w:rsidRPr="00034F5B">
              <w:rPr>
                <w:rFonts w:hAnsi="宋体" w:hint="eastAsia"/>
                <w:b/>
                <w:color w:val="000000" w:themeColor="text1"/>
                <w:spacing w:val="6"/>
                <w:sz w:val="22"/>
              </w:rPr>
              <w:t>日</w:t>
            </w:r>
          </w:p>
          <w:p w14:paraId="4D5D80E7" w14:textId="77777777" w:rsidR="00CA49C3" w:rsidRPr="00034F5B" w:rsidRDefault="00CA49C3" w:rsidP="00AB72B9">
            <w:pPr>
              <w:widowControl/>
              <w:spacing w:beforeLines="50" w:before="56"/>
              <w:ind w:right="465" w:firstLineChars="745" w:firstLine="1735"/>
              <w:rPr>
                <w:rFonts w:hAnsi="宋体" w:hint="eastAsia"/>
                <w:b/>
                <w:color w:val="000000" w:themeColor="text1"/>
                <w:sz w:val="22"/>
              </w:rPr>
            </w:pPr>
            <w:r w:rsidRPr="00034F5B">
              <w:rPr>
                <w:rFonts w:hAnsi="宋体" w:hint="eastAsia"/>
                <w:b/>
                <w:color w:val="000000" w:themeColor="text1"/>
                <w:spacing w:val="6"/>
                <w:sz w:val="22"/>
              </w:rPr>
              <w:t>（签名）</w:t>
            </w:r>
          </w:p>
          <w:p w14:paraId="17270566" w14:textId="77777777" w:rsidR="00CA49C3" w:rsidRPr="00034F5B" w:rsidRDefault="00CA49C3" w:rsidP="00AB72B9">
            <w:pPr>
              <w:rPr>
                <w:color w:val="000000" w:themeColor="text1"/>
              </w:rPr>
            </w:pPr>
          </w:p>
        </w:tc>
      </w:tr>
    </w:tbl>
    <w:p w14:paraId="5224964B" w14:textId="77777777" w:rsidR="00CA49C3" w:rsidRPr="00034F5B" w:rsidRDefault="00CA49C3" w:rsidP="00CA49C3">
      <w:pPr>
        <w:widowControl/>
        <w:spacing w:before="240"/>
        <w:jc w:val="center"/>
        <w:rPr>
          <w:rFonts w:ascii="宋体" w:hAnsi="宋体" w:hint="eastAsia"/>
          <w:color w:val="000000" w:themeColor="text1"/>
          <w:szCs w:val="21"/>
        </w:rPr>
      </w:pPr>
      <w:r w:rsidRPr="00034F5B">
        <w:rPr>
          <w:rFonts w:ascii="宋体" w:hAnsi="宋体" w:hint="eastAsia"/>
          <w:color w:val="000000" w:themeColor="text1"/>
          <w:szCs w:val="21"/>
        </w:rPr>
        <w:t>—8—</w:t>
      </w:r>
    </w:p>
    <w:p w14:paraId="60A6A74B" w14:textId="0DF633C0" w:rsidR="007E78BF" w:rsidRPr="00034F5B" w:rsidRDefault="007E78BF">
      <w:pPr>
        <w:widowControl/>
        <w:jc w:val="left"/>
        <w:rPr>
          <w:color w:val="000000" w:themeColor="text1"/>
        </w:rPr>
      </w:pPr>
      <w:r w:rsidRPr="00034F5B">
        <w:rPr>
          <w:color w:val="000000" w:themeColor="text1"/>
        </w:rPr>
        <w:br w:type="page"/>
      </w:r>
    </w:p>
    <w:p w14:paraId="40235FCE" w14:textId="77777777" w:rsidR="00A9065D" w:rsidRPr="00034F5B" w:rsidRDefault="00A9065D" w:rsidP="00A9065D">
      <w:pPr>
        <w:pStyle w:val="a8"/>
        <w:widowControl/>
        <w:spacing w:after="180"/>
        <w:ind w:firstLineChars="0"/>
        <w:jc w:val="center"/>
        <w:rPr>
          <w:rFonts w:ascii="黑体" w:eastAsia="黑体" w:hAnsi="黑体" w:hint="eastAsia"/>
          <w:b/>
          <w:color w:val="000000" w:themeColor="text1"/>
          <w:sz w:val="30"/>
          <w:szCs w:val="30"/>
        </w:rPr>
      </w:pPr>
      <w:r w:rsidRPr="00034F5B">
        <w:rPr>
          <w:rFonts w:ascii="黑体" w:eastAsia="黑体" w:hAnsi="黑体"/>
          <w:b/>
          <w:color w:val="000000" w:themeColor="text1"/>
          <w:sz w:val="30"/>
          <w:szCs w:val="30"/>
        </w:rPr>
        <w:lastRenderedPageBreak/>
        <w:t>清华大学硕士学位论文或实践成果答辩委员会决议书</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4263"/>
        <w:gridCol w:w="1277"/>
        <w:gridCol w:w="2053"/>
      </w:tblGrid>
      <w:tr w:rsidR="00A9065D" w:rsidRPr="00034F5B" w14:paraId="7E79101B" w14:textId="77777777" w:rsidTr="00AB72B9">
        <w:trPr>
          <w:trHeight w:val="330"/>
          <w:jc w:val="center"/>
        </w:trPr>
        <w:tc>
          <w:tcPr>
            <w:tcW w:w="1310" w:type="dxa"/>
            <w:vMerge w:val="restart"/>
            <w:vAlign w:val="center"/>
          </w:tcPr>
          <w:p w14:paraId="281F4471" w14:textId="77777777" w:rsidR="00A9065D" w:rsidRPr="00034F5B" w:rsidRDefault="00A9065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学位论文/实践成果题目</w:t>
            </w:r>
          </w:p>
        </w:tc>
        <w:tc>
          <w:tcPr>
            <w:tcW w:w="4503" w:type="dxa"/>
            <w:vMerge w:val="restart"/>
            <w:vAlign w:val="center"/>
          </w:tcPr>
          <w:p w14:paraId="52917E63" w14:textId="167D66ED" w:rsidR="00A9065D" w:rsidRPr="00034F5B" w:rsidRDefault="000D1263" w:rsidP="000D1263">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面向多模态控制的扩散强化学习算法研究及应用</w:t>
            </w:r>
          </w:p>
        </w:tc>
        <w:tc>
          <w:tcPr>
            <w:tcW w:w="1350" w:type="dxa"/>
            <w:vAlign w:val="center"/>
          </w:tcPr>
          <w:p w14:paraId="32AA85EA" w14:textId="77777777" w:rsidR="00A9065D" w:rsidRPr="00034F5B" w:rsidRDefault="00A9065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姓名</w:t>
            </w:r>
          </w:p>
        </w:tc>
        <w:tc>
          <w:tcPr>
            <w:tcW w:w="2169" w:type="dxa"/>
            <w:vAlign w:val="center"/>
          </w:tcPr>
          <w:p w14:paraId="52E035B4" w14:textId="77421937" w:rsidR="00A9065D" w:rsidRPr="00034F5B" w:rsidRDefault="00E41C37"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王以诺</w:t>
            </w:r>
          </w:p>
        </w:tc>
      </w:tr>
      <w:tr w:rsidR="00A9065D" w:rsidRPr="00034F5B" w14:paraId="0EBCF3FA" w14:textId="77777777" w:rsidTr="00AB72B9">
        <w:trPr>
          <w:trHeight w:val="278"/>
          <w:jc w:val="center"/>
        </w:trPr>
        <w:tc>
          <w:tcPr>
            <w:tcW w:w="1310" w:type="dxa"/>
            <w:vMerge/>
            <w:vAlign w:val="center"/>
          </w:tcPr>
          <w:p w14:paraId="056BD439" w14:textId="77777777" w:rsidR="00A9065D" w:rsidRPr="00034F5B" w:rsidRDefault="00A9065D"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14B93E4A" w14:textId="77777777" w:rsidR="00A9065D" w:rsidRPr="00034F5B" w:rsidRDefault="00A9065D"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21975D79" w14:textId="77777777" w:rsidR="00A9065D" w:rsidRPr="00034F5B" w:rsidRDefault="00A9065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学号</w:t>
            </w:r>
          </w:p>
        </w:tc>
        <w:tc>
          <w:tcPr>
            <w:tcW w:w="2169" w:type="dxa"/>
            <w:vAlign w:val="center"/>
          </w:tcPr>
          <w:p w14:paraId="46E9B476" w14:textId="52E3EEC1" w:rsidR="00A9065D" w:rsidRPr="00034F5B" w:rsidRDefault="000D1263" w:rsidP="00AB72B9">
            <w:pPr>
              <w:tabs>
                <w:tab w:val="center" w:pos="4153"/>
                <w:tab w:val="left" w:pos="5422"/>
              </w:tabs>
              <w:jc w:val="center"/>
              <w:rPr>
                <w:rFonts w:ascii="宋体" w:hAnsi="宋体" w:hint="eastAsia"/>
                <w:color w:val="000000" w:themeColor="text1"/>
                <w:sz w:val="22"/>
              </w:rPr>
            </w:pPr>
            <w:r w:rsidRPr="00034F5B">
              <w:rPr>
                <w:rFonts w:ascii="宋体" w:hAnsi="宋体"/>
                <w:color w:val="000000" w:themeColor="text1"/>
                <w:sz w:val="22"/>
              </w:rPr>
              <w:t>2023210321</w:t>
            </w:r>
          </w:p>
        </w:tc>
      </w:tr>
      <w:tr w:rsidR="00A9065D" w:rsidRPr="00034F5B" w14:paraId="0A4FD6CC" w14:textId="77777777" w:rsidTr="00AB72B9">
        <w:trPr>
          <w:trHeight w:val="278"/>
          <w:jc w:val="center"/>
        </w:trPr>
        <w:tc>
          <w:tcPr>
            <w:tcW w:w="1310" w:type="dxa"/>
            <w:vMerge/>
            <w:vAlign w:val="center"/>
          </w:tcPr>
          <w:p w14:paraId="01E880E3" w14:textId="77777777" w:rsidR="00A9065D" w:rsidRPr="00034F5B" w:rsidRDefault="00A9065D"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4FA52761" w14:textId="77777777" w:rsidR="00A9065D" w:rsidRPr="00034F5B" w:rsidRDefault="00A9065D"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0DE4A6CF" w14:textId="77777777" w:rsidR="00A9065D" w:rsidRPr="00034F5B" w:rsidRDefault="00A9065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门类/类别</w:t>
            </w:r>
          </w:p>
        </w:tc>
        <w:tc>
          <w:tcPr>
            <w:tcW w:w="2169" w:type="dxa"/>
            <w:vAlign w:val="center"/>
          </w:tcPr>
          <w:p w14:paraId="17E01344" w14:textId="77777777" w:rsidR="00A9065D" w:rsidRPr="00034F5B" w:rsidRDefault="00A9065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工学</w:t>
            </w:r>
          </w:p>
        </w:tc>
      </w:tr>
      <w:tr w:rsidR="00A9065D" w:rsidRPr="00034F5B" w14:paraId="1F9F593E" w14:textId="77777777" w:rsidTr="00AB72B9">
        <w:trPr>
          <w:trHeight w:val="330"/>
          <w:jc w:val="center"/>
        </w:trPr>
        <w:tc>
          <w:tcPr>
            <w:tcW w:w="1310" w:type="dxa"/>
            <w:vMerge w:val="restart"/>
            <w:vAlign w:val="center"/>
          </w:tcPr>
          <w:p w14:paraId="33F00157" w14:textId="77777777" w:rsidR="00A9065D" w:rsidRPr="00034F5B" w:rsidRDefault="00A9065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申请学位成果类型</w:t>
            </w:r>
          </w:p>
        </w:tc>
        <w:tc>
          <w:tcPr>
            <w:tcW w:w="4503" w:type="dxa"/>
            <w:vMerge w:val="restart"/>
            <w:vAlign w:val="center"/>
          </w:tcPr>
          <w:p w14:paraId="1970270C" w14:textId="36BE1F10" w:rsidR="00A9065D" w:rsidRPr="00034F5B" w:rsidRDefault="00A9065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（√）学位论文/（  ）实践成果</w:t>
            </w:r>
          </w:p>
        </w:tc>
        <w:tc>
          <w:tcPr>
            <w:tcW w:w="1350" w:type="dxa"/>
            <w:vAlign w:val="center"/>
          </w:tcPr>
          <w:p w14:paraId="7E96B2ED" w14:textId="77777777" w:rsidR="00A9065D" w:rsidRPr="00034F5B" w:rsidRDefault="00A9065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学科/专业名称</w:t>
            </w:r>
          </w:p>
        </w:tc>
        <w:tc>
          <w:tcPr>
            <w:tcW w:w="2169" w:type="dxa"/>
            <w:vAlign w:val="center"/>
          </w:tcPr>
          <w:p w14:paraId="765B1772" w14:textId="77777777" w:rsidR="00A9065D" w:rsidRPr="00034F5B" w:rsidRDefault="00A9065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机械工程</w:t>
            </w:r>
          </w:p>
        </w:tc>
      </w:tr>
      <w:tr w:rsidR="00A9065D" w:rsidRPr="00034F5B" w14:paraId="2E0E8BD7" w14:textId="77777777" w:rsidTr="00AB72B9">
        <w:trPr>
          <w:trHeight w:val="278"/>
          <w:jc w:val="center"/>
        </w:trPr>
        <w:tc>
          <w:tcPr>
            <w:tcW w:w="1510" w:type="dxa"/>
            <w:vMerge/>
            <w:vAlign w:val="center"/>
          </w:tcPr>
          <w:p w14:paraId="3F2F577F" w14:textId="77777777" w:rsidR="00A9065D" w:rsidRPr="00034F5B" w:rsidRDefault="00A9065D"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163C70EA" w14:textId="77777777" w:rsidR="00A9065D" w:rsidRPr="00034F5B" w:rsidRDefault="00A9065D"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27C48951" w14:textId="77777777" w:rsidR="00A9065D" w:rsidRPr="00034F5B" w:rsidRDefault="00A9065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学科/专业代码</w:t>
            </w:r>
          </w:p>
        </w:tc>
        <w:tc>
          <w:tcPr>
            <w:tcW w:w="2169" w:type="dxa"/>
            <w:vAlign w:val="center"/>
          </w:tcPr>
          <w:p w14:paraId="39D4A6C4" w14:textId="77777777" w:rsidR="00A9065D" w:rsidRPr="00034F5B" w:rsidRDefault="00A9065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080200</w:t>
            </w:r>
          </w:p>
        </w:tc>
      </w:tr>
      <w:tr w:rsidR="00A9065D" w:rsidRPr="00034F5B" w14:paraId="7BA0E76B" w14:textId="77777777" w:rsidTr="00AB72B9">
        <w:trPr>
          <w:trHeight w:val="8500"/>
          <w:jc w:val="center"/>
        </w:trPr>
        <w:tc>
          <w:tcPr>
            <w:tcW w:w="5000" w:type="pct"/>
            <w:gridSpan w:val="4"/>
            <w:tcBorders>
              <w:top w:val="nil"/>
              <w:left w:val="single" w:sz="12" w:space="0" w:color="auto"/>
              <w:bottom w:val="single" w:sz="12" w:space="0" w:color="auto"/>
              <w:right w:val="single" w:sz="12" w:space="0" w:color="auto"/>
            </w:tcBorders>
          </w:tcPr>
          <w:p w14:paraId="7F177A63" w14:textId="77777777" w:rsidR="00A9065D" w:rsidRPr="00034F5B" w:rsidRDefault="00A9065D" w:rsidP="00AB72B9">
            <w:pPr>
              <w:tabs>
                <w:tab w:val="center" w:pos="4153"/>
                <w:tab w:val="left" w:pos="5422"/>
              </w:tabs>
              <w:spacing w:before="120"/>
              <w:rPr>
                <w:color w:val="000000" w:themeColor="text1"/>
              </w:rPr>
            </w:pPr>
            <w:r w:rsidRPr="00034F5B">
              <w:rPr>
                <w:rFonts w:ascii="黑体" w:eastAsia="黑体" w:hAnsi="黑体" w:hint="eastAsia"/>
                <w:color w:val="000000" w:themeColor="text1"/>
                <w:spacing w:val="6"/>
                <w:sz w:val="22"/>
              </w:rPr>
              <w:t>答辩委员会对学位论文或实践成果及答辩情况的评语：（500字以内）</w:t>
            </w:r>
          </w:p>
          <w:tbl>
            <w:tblPr>
              <w:tblW w:w="0" w:type="auto"/>
              <w:jc w:val="center"/>
              <w:tblLook w:val="04A0" w:firstRow="1" w:lastRow="0" w:firstColumn="1" w:lastColumn="0" w:noHBand="0" w:noVBand="1"/>
            </w:tblPr>
            <w:tblGrid>
              <w:gridCol w:w="8616"/>
            </w:tblGrid>
            <w:tr w:rsidR="00A9065D" w:rsidRPr="00034F5B" w14:paraId="4C318C4E" w14:textId="77777777" w:rsidTr="00AB72B9">
              <w:trPr>
                <w:trHeight w:val="8500"/>
                <w:jc w:val="center"/>
              </w:trPr>
              <w:tc>
                <w:tcPr>
                  <w:tcW w:w="10231" w:type="dxa"/>
                </w:tcPr>
                <w:p w14:paraId="42BF2C83" w14:textId="77777777" w:rsidR="00A9065D" w:rsidRPr="00034F5B" w:rsidRDefault="00A9065D" w:rsidP="00783874">
                  <w:pPr>
                    <w:spacing w:line="360" w:lineRule="auto"/>
                    <w:ind w:firstLineChars="250" w:firstLine="525"/>
                    <w:rPr>
                      <w:color w:val="000000" w:themeColor="text1"/>
                    </w:rPr>
                  </w:pPr>
                </w:p>
                <w:p w14:paraId="153101B6" w14:textId="30410BBC" w:rsidR="00A9065D" w:rsidRPr="00034F5B" w:rsidRDefault="00A9065D" w:rsidP="00783874">
                  <w:pPr>
                    <w:widowControl/>
                    <w:spacing w:line="360" w:lineRule="auto"/>
                    <w:ind w:firstLineChars="250" w:firstLine="525"/>
                    <w:rPr>
                      <w:color w:val="000000" w:themeColor="text1"/>
                    </w:rPr>
                  </w:pPr>
                  <w:r w:rsidRPr="00034F5B">
                    <w:rPr>
                      <w:rFonts w:hint="eastAsia"/>
                      <w:color w:val="000000" w:themeColor="text1"/>
                    </w:rPr>
                    <w:t>论文围绕扩散强化学习在连续控制与自动驾驶决策控制</w:t>
                  </w:r>
                  <w:r w:rsidR="00703C51">
                    <w:rPr>
                      <w:rFonts w:hint="eastAsia"/>
                      <w:color w:val="000000" w:themeColor="text1"/>
                    </w:rPr>
                    <w:t>的应用</w:t>
                  </w:r>
                  <w:r w:rsidR="004A30DC" w:rsidRPr="00034F5B">
                    <w:rPr>
                      <w:rFonts w:hint="eastAsia"/>
                      <w:color w:val="000000" w:themeColor="text1"/>
                    </w:rPr>
                    <w:t>展开</w:t>
                  </w:r>
                  <w:r w:rsidRPr="00034F5B">
                    <w:rPr>
                      <w:rFonts w:hint="eastAsia"/>
                      <w:color w:val="000000" w:themeColor="text1"/>
                    </w:rPr>
                    <w:t>研究，选题具有重要的理论意义和应用价值。</w:t>
                  </w:r>
                </w:p>
                <w:p w14:paraId="141B4D14" w14:textId="77777777" w:rsidR="00A9065D" w:rsidRPr="00034F5B" w:rsidRDefault="00A9065D" w:rsidP="00783874">
                  <w:pPr>
                    <w:widowControl/>
                    <w:spacing w:line="360" w:lineRule="auto"/>
                    <w:ind w:firstLineChars="250" w:firstLine="525"/>
                    <w:rPr>
                      <w:color w:val="000000" w:themeColor="text1"/>
                    </w:rPr>
                  </w:pPr>
                  <w:r w:rsidRPr="00034F5B">
                    <w:rPr>
                      <w:rFonts w:hint="eastAsia"/>
                      <w:color w:val="000000" w:themeColor="text1"/>
                    </w:rPr>
                    <w:t>论文工作取得的成果如下：</w:t>
                  </w:r>
                </w:p>
                <w:p w14:paraId="7668C750" w14:textId="46FDD703" w:rsidR="00A9065D" w:rsidRPr="00034F5B" w:rsidRDefault="00A9065D" w:rsidP="00783874">
                  <w:pPr>
                    <w:widowControl/>
                    <w:spacing w:line="360" w:lineRule="auto"/>
                    <w:ind w:firstLineChars="250" w:firstLine="525"/>
                    <w:rPr>
                      <w:color w:val="000000" w:themeColor="text1"/>
                    </w:rPr>
                  </w:pPr>
                  <w:r w:rsidRPr="00034F5B">
                    <w:rPr>
                      <w:rFonts w:hint="eastAsia"/>
                      <w:color w:val="000000" w:themeColor="text1"/>
                    </w:rPr>
                    <w:t>（</w:t>
                  </w:r>
                  <w:r w:rsidRPr="00034F5B">
                    <w:rPr>
                      <w:rFonts w:hint="eastAsia"/>
                      <w:color w:val="000000" w:themeColor="text1"/>
                    </w:rPr>
                    <w:t>1</w:t>
                  </w:r>
                  <w:r w:rsidRPr="00034F5B">
                    <w:rPr>
                      <w:rFonts w:hint="eastAsia"/>
                      <w:color w:val="000000" w:themeColor="text1"/>
                    </w:rPr>
                    <w:t>）提出了带熵调节机制的得分策略网络，</w:t>
                  </w:r>
                  <w:r w:rsidR="004A30DC" w:rsidRPr="00034F5B">
                    <w:rPr>
                      <w:rFonts w:hint="eastAsia"/>
                      <w:color w:val="000000" w:themeColor="text1"/>
                    </w:rPr>
                    <w:t>可</w:t>
                  </w:r>
                  <w:r w:rsidRPr="00034F5B">
                    <w:rPr>
                      <w:rFonts w:hint="eastAsia"/>
                      <w:color w:val="000000" w:themeColor="text1"/>
                    </w:rPr>
                    <w:t>提升复杂连续控制任务中的多模态动作分布表征能力；</w:t>
                  </w:r>
                </w:p>
                <w:p w14:paraId="2CB33A1B" w14:textId="34ED5284" w:rsidR="00A9065D" w:rsidRPr="00034F5B" w:rsidRDefault="00A9065D" w:rsidP="00783874">
                  <w:pPr>
                    <w:widowControl/>
                    <w:spacing w:line="360" w:lineRule="auto"/>
                    <w:ind w:firstLineChars="250" w:firstLine="525"/>
                    <w:rPr>
                      <w:color w:val="000000" w:themeColor="text1"/>
                    </w:rPr>
                  </w:pPr>
                  <w:r w:rsidRPr="00034F5B">
                    <w:rPr>
                      <w:rFonts w:hint="eastAsia"/>
                      <w:color w:val="000000" w:themeColor="text1"/>
                    </w:rPr>
                    <w:t>（</w:t>
                  </w:r>
                  <w:r w:rsidRPr="00034F5B">
                    <w:rPr>
                      <w:rFonts w:hint="eastAsia"/>
                      <w:color w:val="000000" w:themeColor="text1"/>
                    </w:rPr>
                    <w:t>2</w:t>
                  </w:r>
                  <w:r w:rsidRPr="00034F5B">
                    <w:rPr>
                      <w:rFonts w:hint="eastAsia"/>
                      <w:color w:val="000000" w:themeColor="text1"/>
                    </w:rPr>
                    <w:t>）提出了</w:t>
                  </w:r>
                  <w:r w:rsidR="006465F6" w:rsidRPr="00034F5B">
                    <w:rPr>
                      <w:rFonts w:hint="eastAsia"/>
                      <w:color w:val="000000" w:themeColor="text1"/>
                    </w:rPr>
                    <w:t>W</w:t>
                  </w:r>
                  <w:r w:rsidR="006465F6" w:rsidRPr="00034F5B">
                    <w:rPr>
                      <w:rFonts w:hint="eastAsia"/>
                      <w:color w:val="000000" w:themeColor="text1"/>
                    </w:rPr>
                    <w:t>度量离散化的</w:t>
                  </w:r>
                  <w:r w:rsidRPr="00034F5B">
                    <w:rPr>
                      <w:rFonts w:hint="eastAsia"/>
                      <w:color w:val="000000" w:themeColor="text1"/>
                    </w:rPr>
                    <w:t>流匹配扩散强化学习算法，实现了采样效率与控制性能的平衡；</w:t>
                  </w:r>
                </w:p>
                <w:p w14:paraId="10EDF7BB" w14:textId="4597249B" w:rsidR="00297611" w:rsidRDefault="00A9065D" w:rsidP="005334D6">
                  <w:pPr>
                    <w:widowControl/>
                    <w:spacing w:line="360" w:lineRule="auto"/>
                    <w:ind w:firstLineChars="250" w:firstLine="525"/>
                    <w:rPr>
                      <w:rFonts w:hint="eastAsia"/>
                      <w:color w:val="000000" w:themeColor="text1"/>
                    </w:rPr>
                  </w:pPr>
                  <w:r w:rsidRPr="00034F5B">
                    <w:rPr>
                      <w:rFonts w:hint="eastAsia"/>
                      <w:color w:val="000000" w:themeColor="text1"/>
                    </w:rPr>
                    <w:t>（</w:t>
                  </w:r>
                  <w:r w:rsidRPr="00034F5B">
                    <w:rPr>
                      <w:rFonts w:hint="eastAsia"/>
                      <w:color w:val="000000" w:themeColor="text1"/>
                    </w:rPr>
                    <w:t>3</w:t>
                  </w:r>
                  <w:r w:rsidRPr="00034F5B">
                    <w:rPr>
                      <w:rFonts w:hint="eastAsia"/>
                      <w:color w:val="000000" w:themeColor="text1"/>
                    </w:rPr>
                    <w:t>）构建了面向自动驾驶多模态决控任务的闭环训练与分层评测框架，验证了扩散式多模态决控策略在复杂驾驶场景中的有效性。</w:t>
                  </w:r>
                </w:p>
                <w:p w14:paraId="722F7820" w14:textId="6579E909" w:rsidR="00B24ABA" w:rsidRPr="00034F5B" w:rsidRDefault="00A9065D" w:rsidP="00297611">
                  <w:pPr>
                    <w:widowControl/>
                    <w:spacing w:line="360" w:lineRule="auto"/>
                    <w:ind w:firstLineChars="250" w:firstLine="525"/>
                    <w:rPr>
                      <w:color w:val="000000" w:themeColor="text1"/>
                    </w:rPr>
                  </w:pPr>
                  <w:r w:rsidRPr="00034F5B">
                    <w:rPr>
                      <w:rFonts w:hint="eastAsia"/>
                      <w:color w:val="000000" w:themeColor="text1"/>
                    </w:rPr>
                    <w:t>论文层次清晰，文字通顺，图表规范。</w:t>
                  </w:r>
                </w:p>
                <w:p w14:paraId="4A9DD95B" w14:textId="758000C8" w:rsidR="00A9065D" w:rsidRPr="00034F5B" w:rsidRDefault="00A9065D" w:rsidP="00783874">
                  <w:pPr>
                    <w:widowControl/>
                    <w:spacing w:line="360" w:lineRule="auto"/>
                    <w:ind w:firstLineChars="250" w:firstLine="525"/>
                    <w:rPr>
                      <w:color w:val="000000" w:themeColor="text1"/>
                    </w:rPr>
                  </w:pPr>
                  <w:r w:rsidRPr="00034F5B">
                    <w:rPr>
                      <w:rFonts w:hint="eastAsia"/>
                      <w:color w:val="000000" w:themeColor="text1"/>
                    </w:rPr>
                    <w:t>论文工作表明王以诺同学</w:t>
                  </w:r>
                  <w:r w:rsidR="00B24ABA" w:rsidRPr="00034F5B">
                    <w:rPr>
                      <w:color w:val="000000" w:themeColor="text1"/>
                    </w:rPr>
                    <w:t>在本门学科及相关学科领域掌握了坚实的基础理论和系统的专门知识，具有从事科学研究和独立担负专门技术工作的能力。</w:t>
                  </w:r>
                </w:p>
                <w:p w14:paraId="6A90B30B" w14:textId="2C6ACA59" w:rsidR="00A9065D" w:rsidRPr="00034F5B" w:rsidRDefault="00A9065D" w:rsidP="00783874">
                  <w:pPr>
                    <w:widowControl/>
                    <w:spacing w:line="360" w:lineRule="auto"/>
                    <w:ind w:firstLineChars="250" w:firstLine="525"/>
                    <w:rPr>
                      <w:color w:val="000000" w:themeColor="text1"/>
                    </w:rPr>
                  </w:pPr>
                  <w:r w:rsidRPr="00034F5B">
                    <w:rPr>
                      <w:rFonts w:hint="eastAsia"/>
                      <w:color w:val="000000" w:themeColor="text1"/>
                    </w:rPr>
                    <w:t>答辩过程中，报告简明扼要，回答问题正确。经无记名投票，答辩委员会</w:t>
                  </w:r>
                  <w:r w:rsidR="00161A87" w:rsidRPr="00034F5B">
                    <w:rPr>
                      <w:rFonts w:hint="eastAsia"/>
                      <w:color w:val="000000" w:themeColor="text1"/>
                    </w:rPr>
                    <w:t>5</w:t>
                  </w:r>
                  <w:r w:rsidRPr="00034F5B">
                    <w:rPr>
                      <w:rFonts w:hint="eastAsia"/>
                      <w:color w:val="000000" w:themeColor="text1"/>
                    </w:rPr>
                    <w:t>票一致同意通过论文答辩，并建议授予王以诺工学硕士学位。</w:t>
                  </w:r>
                </w:p>
              </w:tc>
            </w:tr>
          </w:tbl>
          <w:p w14:paraId="23E067FA" w14:textId="77777777" w:rsidR="00A9065D" w:rsidRPr="00034F5B" w:rsidRDefault="00A9065D" w:rsidP="00AB72B9">
            <w:pPr>
              <w:widowControl/>
              <w:ind w:right="464" w:firstLineChars="645" w:firstLine="1502"/>
              <w:rPr>
                <w:rFonts w:hAnsi="宋体" w:hint="eastAsia"/>
                <w:b/>
                <w:color w:val="000000" w:themeColor="text1"/>
                <w:spacing w:val="6"/>
                <w:sz w:val="22"/>
              </w:rPr>
            </w:pPr>
            <w:r w:rsidRPr="00034F5B">
              <w:rPr>
                <w:rFonts w:hAnsi="宋体" w:hint="eastAsia"/>
                <w:b/>
                <w:color w:val="000000" w:themeColor="text1"/>
                <w:spacing w:val="6"/>
                <w:sz w:val="22"/>
              </w:rPr>
              <w:t>答辩委员会主席</w:t>
            </w:r>
            <w:r w:rsidRPr="00034F5B">
              <w:rPr>
                <w:rFonts w:hAnsi="宋体" w:hint="eastAsia"/>
                <w:b/>
                <w:color w:val="000000" w:themeColor="text1"/>
                <w:spacing w:val="6"/>
                <w:sz w:val="22"/>
              </w:rPr>
              <w:t xml:space="preserve">                </w:t>
            </w:r>
            <w:r w:rsidRPr="00034F5B">
              <w:rPr>
                <w:rFonts w:hAnsi="宋体" w:hint="eastAsia"/>
                <w:b/>
                <w:color w:val="000000" w:themeColor="text1"/>
                <w:spacing w:val="6"/>
                <w:sz w:val="22"/>
              </w:rPr>
              <w:t>日期：</w:t>
            </w:r>
            <w:r w:rsidRPr="00034F5B">
              <w:rPr>
                <w:rFonts w:hAnsi="宋体" w:hint="eastAsia"/>
                <w:b/>
                <w:color w:val="000000" w:themeColor="text1"/>
                <w:spacing w:val="6"/>
                <w:sz w:val="22"/>
              </w:rPr>
              <w:t xml:space="preserve"> </w:t>
            </w:r>
            <w:r w:rsidRPr="00034F5B">
              <w:rPr>
                <w:rFonts w:hAnsi="宋体"/>
                <w:b/>
                <w:color w:val="000000" w:themeColor="text1"/>
                <w:spacing w:val="6"/>
                <w:sz w:val="22"/>
              </w:rPr>
              <w:t>2025</w:t>
            </w:r>
            <w:r w:rsidRPr="00034F5B">
              <w:rPr>
                <w:rFonts w:hAnsi="宋体" w:hint="eastAsia"/>
                <w:b/>
                <w:color w:val="000000" w:themeColor="text1"/>
                <w:spacing w:val="6"/>
                <w:sz w:val="22"/>
              </w:rPr>
              <w:t>年</w:t>
            </w:r>
            <w:r w:rsidRPr="00034F5B">
              <w:rPr>
                <w:rFonts w:hAnsi="宋体" w:hint="eastAsia"/>
                <w:b/>
                <w:color w:val="000000" w:themeColor="text1"/>
                <w:spacing w:val="6"/>
                <w:sz w:val="22"/>
              </w:rPr>
              <w:t xml:space="preserve"> </w:t>
            </w:r>
            <w:r w:rsidRPr="00034F5B">
              <w:rPr>
                <w:rFonts w:hAnsi="宋体"/>
                <w:b/>
                <w:color w:val="000000" w:themeColor="text1"/>
                <w:spacing w:val="6"/>
                <w:sz w:val="22"/>
              </w:rPr>
              <w:t>05</w:t>
            </w:r>
            <w:r w:rsidRPr="00034F5B">
              <w:rPr>
                <w:rFonts w:hAnsi="宋体" w:hint="eastAsia"/>
                <w:b/>
                <w:color w:val="000000" w:themeColor="text1"/>
                <w:spacing w:val="6"/>
                <w:sz w:val="22"/>
              </w:rPr>
              <w:t>月</w:t>
            </w:r>
            <w:r w:rsidRPr="00034F5B">
              <w:rPr>
                <w:rFonts w:hAnsi="宋体" w:hint="eastAsia"/>
                <w:b/>
                <w:color w:val="000000" w:themeColor="text1"/>
                <w:spacing w:val="6"/>
                <w:sz w:val="22"/>
              </w:rPr>
              <w:t xml:space="preserve"> </w:t>
            </w:r>
            <w:r w:rsidRPr="00034F5B">
              <w:rPr>
                <w:rFonts w:hAnsi="宋体"/>
                <w:b/>
                <w:color w:val="000000" w:themeColor="text1"/>
                <w:spacing w:val="6"/>
                <w:sz w:val="22"/>
              </w:rPr>
              <w:t>2</w:t>
            </w:r>
            <w:r w:rsidRPr="00034F5B">
              <w:rPr>
                <w:rFonts w:hAnsi="宋体" w:hint="eastAsia"/>
                <w:b/>
                <w:color w:val="000000" w:themeColor="text1"/>
                <w:spacing w:val="6"/>
                <w:sz w:val="22"/>
              </w:rPr>
              <w:t>7</w:t>
            </w:r>
            <w:r w:rsidRPr="00034F5B">
              <w:rPr>
                <w:rFonts w:hAnsi="宋体" w:hint="eastAsia"/>
                <w:b/>
                <w:color w:val="000000" w:themeColor="text1"/>
                <w:spacing w:val="6"/>
                <w:sz w:val="22"/>
              </w:rPr>
              <w:t>日</w:t>
            </w:r>
          </w:p>
          <w:p w14:paraId="73019AEA" w14:textId="77777777" w:rsidR="00A9065D" w:rsidRPr="00034F5B" w:rsidRDefault="00A9065D" w:rsidP="00AB72B9">
            <w:pPr>
              <w:widowControl/>
              <w:spacing w:beforeLines="50" w:before="56"/>
              <w:ind w:right="465" w:firstLineChars="745" w:firstLine="1735"/>
              <w:rPr>
                <w:rFonts w:hAnsi="宋体" w:hint="eastAsia"/>
                <w:b/>
                <w:color w:val="000000" w:themeColor="text1"/>
                <w:sz w:val="22"/>
              </w:rPr>
            </w:pPr>
            <w:r w:rsidRPr="00034F5B">
              <w:rPr>
                <w:rFonts w:hAnsi="宋体" w:hint="eastAsia"/>
                <w:b/>
                <w:color w:val="000000" w:themeColor="text1"/>
                <w:spacing w:val="6"/>
                <w:sz w:val="22"/>
              </w:rPr>
              <w:t>（签名）</w:t>
            </w:r>
          </w:p>
          <w:p w14:paraId="1FA0EC96" w14:textId="77777777" w:rsidR="00A9065D" w:rsidRPr="00034F5B" w:rsidRDefault="00A9065D" w:rsidP="00AB72B9">
            <w:pPr>
              <w:rPr>
                <w:color w:val="000000" w:themeColor="text1"/>
              </w:rPr>
            </w:pPr>
          </w:p>
        </w:tc>
      </w:tr>
    </w:tbl>
    <w:p w14:paraId="66DAE529" w14:textId="77777777" w:rsidR="00A9065D" w:rsidRPr="00034F5B" w:rsidRDefault="00A9065D" w:rsidP="00A9065D">
      <w:pPr>
        <w:widowControl/>
        <w:spacing w:before="240"/>
        <w:jc w:val="center"/>
        <w:rPr>
          <w:rFonts w:ascii="宋体" w:hAnsi="宋体" w:hint="eastAsia"/>
          <w:color w:val="000000" w:themeColor="text1"/>
          <w:szCs w:val="21"/>
        </w:rPr>
      </w:pPr>
      <w:r w:rsidRPr="00034F5B">
        <w:rPr>
          <w:rFonts w:ascii="宋体" w:hAnsi="宋体" w:hint="eastAsia"/>
          <w:color w:val="000000" w:themeColor="text1"/>
          <w:szCs w:val="21"/>
        </w:rPr>
        <w:t>—8—</w:t>
      </w:r>
    </w:p>
    <w:p w14:paraId="392C0C37" w14:textId="44D1F28A" w:rsidR="00074907" w:rsidRPr="00034F5B" w:rsidRDefault="00074907">
      <w:pPr>
        <w:widowControl/>
        <w:jc w:val="left"/>
        <w:rPr>
          <w:color w:val="000000" w:themeColor="text1"/>
        </w:rPr>
      </w:pPr>
      <w:r w:rsidRPr="00034F5B">
        <w:rPr>
          <w:color w:val="000000" w:themeColor="text1"/>
        </w:rPr>
        <w:br w:type="page"/>
      </w:r>
    </w:p>
    <w:p w14:paraId="517F45F8" w14:textId="77777777" w:rsidR="00B1782D" w:rsidRPr="00034F5B" w:rsidRDefault="00B1782D" w:rsidP="00B1782D">
      <w:pPr>
        <w:pStyle w:val="a8"/>
        <w:widowControl/>
        <w:spacing w:after="180"/>
        <w:ind w:firstLineChars="0"/>
        <w:jc w:val="center"/>
        <w:rPr>
          <w:rFonts w:ascii="黑体" w:eastAsia="黑体" w:hAnsi="黑体" w:hint="eastAsia"/>
          <w:b/>
          <w:color w:val="000000" w:themeColor="text1"/>
          <w:sz w:val="30"/>
          <w:szCs w:val="30"/>
        </w:rPr>
      </w:pPr>
      <w:r w:rsidRPr="00034F5B">
        <w:rPr>
          <w:rFonts w:ascii="黑体" w:eastAsia="黑体" w:hAnsi="黑体"/>
          <w:b/>
          <w:color w:val="000000" w:themeColor="text1"/>
          <w:sz w:val="30"/>
          <w:szCs w:val="30"/>
        </w:rPr>
        <w:lastRenderedPageBreak/>
        <w:t>清华大学硕士学位论文或实践成果答辩委员会决议书</w:t>
      </w: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9"/>
        <w:gridCol w:w="4263"/>
        <w:gridCol w:w="1277"/>
        <w:gridCol w:w="2053"/>
      </w:tblGrid>
      <w:tr w:rsidR="00B1782D" w:rsidRPr="00034F5B" w14:paraId="37E27B1F" w14:textId="77777777" w:rsidTr="00AB72B9">
        <w:trPr>
          <w:trHeight w:val="330"/>
          <w:jc w:val="center"/>
        </w:trPr>
        <w:tc>
          <w:tcPr>
            <w:tcW w:w="1310" w:type="dxa"/>
            <w:vMerge w:val="restart"/>
            <w:vAlign w:val="center"/>
          </w:tcPr>
          <w:p w14:paraId="1AAC20C6" w14:textId="77777777" w:rsidR="00B1782D" w:rsidRPr="00034F5B" w:rsidRDefault="00B1782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学位论文/实践成果题目</w:t>
            </w:r>
          </w:p>
        </w:tc>
        <w:tc>
          <w:tcPr>
            <w:tcW w:w="4503" w:type="dxa"/>
            <w:vMerge w:val="restart"/>
            <w:vAlign w:val="center"/>
          </w:tcPr>
          <w:p w14:paraId="58721210" w14:textId="77777777" w:rsidR="00B1782D" w:rsidRPr="00034F5B" w:rsidRDefault="00B1782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面向端到端自动驾驶的隐空间强化微调方法研究与应用</w:t>
            </w:r>
          </w:p>
        </w:tc>
        <w:tc>
          <w:tcPr>
            <w:tcW w:w="1350" w:type="dxa"/>
            <w:vAlign w:val="center"/>
          </w:tcPr>
          <w:p w14:paraId="2B2BCA41" w14:textId="77777777" w:rsidR="00B1782D" w:rsidRPr="00034F5B" w:rsidRDefault="00B1782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姓名</w:t>
            </w:r>
          </w:p>
        </w:tc>
        <w:tc>
          <w:tcPr>
            <w:tcW w:w="2169" w:type="dxa"/>
            <w:vAlign w:val="center"/>
          </w:tcPr>
          <w:p w14:paraId="49FADC4E" w14:textId="77777777" w:rsidR="00B1782D" w:rsidRPr="00034F5B" w:rsidRDefault="00B1782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王立坤</w:t>
            </w:r>
          </w:p>
        </w:tc>
      </w:tr>
      <w:tr w:rsidR="00B1782D" w:rsidRPr="00034F5B" w14:paraId="52BFA87D" w14:textId="77777777" w:rsidTr="00AB72B9">
        <w:trPr>
          <w:trHeight w:val="278"/>
          <w:jc w:val="center"/>
        </w:trPr>
        <w:tc>
          <w:tcPr>
            <w:tcW w:w="1310" w:type="dxa"/>
            <w:vMerge/>
            <w:vAlign w:val="center"/>
          </w:tcPr>
          <w:p w14:paraId="069A257D" w14:textId="77777777" w:rsidR="00B1782D" w:rsidRPr="00034F5B" w:rsidRDefault="00B1782D"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629CDBFD" w14:textId="77777777" w:rsidR="00B1782D" w:rsidRPr="00034F5B" w:rsidRDefault="00B1782D"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36B05FDD" w14:textId="77777777" w:rsidR="00B1782D" w:rsidRPr="00034F5B" w:rsidRDefault="00B1782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学号</w:t>
            </w:r>
          </w:p>
        </w:tc>
        <w:tc>
          <w:tcPr>
            <w:tcW w:w="2169" w:type="dxa"/>
            <w:vAlign w:val="center"/>
          </w:tcPr>
          <w:p w14:paraId="275A6ACB" w14:textId="77777777" w:rsidR="00B1782D" w:rsidRPr="00034F5B" w:rsidRDefault="00B1782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2023210320</w:t>
            </w:r>
          </w:p>
        </w:tc>
      </w:tr>
      <w:tr w:rsidR="00B1782D" w:rsidRPr="00034F5B" w14:paraId="2FAA4CA5" w14:textId="77777777" w:rsidTr="00AB72B9">
        <w:trPr>
          <w:trHeight w:val="278"/>
          <w:jc w:val="center"/>
        </w:trPr>
        <w:tc>
          <w:tcPr>
            <w:tcW w:w="1310" w:type="dxa"/>
            <w:vMerge/>
            <w:vAlign w:val="center"/>
          </w:tcPr>
          <w:p w14:paraId="1DAFACD6" w14:textId="77777777" w:rsidR="00B1782D" w:rsidRPr="00034F5B" w:rsidRDefault="00B1782D"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77865705" w14:textId="77777777" w:rsidR="00B1782D" w:rsidRPr="00034F5B" w:rsidRDefault="00B1782D"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77C54D61" w14:textId="77777777" w:rsidR="00B1782D" w:rsidRPr="00034F5B" w:rsidRDefault="00B1782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门类/类别</w:t>
            </w:r>
          </w:p>
        </w:tc>
        <w:tc>
          <w:tcPr>
            <w:tcW w:w="2169" w:type="dxa"/>
            <w:vAlign w:val="center"/>
          </w:tcPr>
          <w:p w14:paraId="67367819" w14:textId="77777777" w:rsidR="00B1782D" w:rsidRPr="00034F5B" w:rsidRDefault="00B1782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工学</w:t>
            </w:r>
          </w:p>
        </w:tc>
      </w:tr>
      <w:tr w:rsidR="00B1782D" w:rsidRPr="00034F5B" w14:paraId="4A0D42DF" w14:textId="77777777" w:rsidTr="00AB72B9">
        <w:trPr>
          <w:trHeight w:val="330"/>
          <w:jc w:val="center"/>
        </w:trPr>
        <w:tc>
          <w:tcPr>
            <w:tcW w:w="1310" w:type="dxa"/>
            <w:vMerge w:val="restart"/>
            <w:vAlign w:val="center"/>
          </w:tcPr>
          <w:p w14:paraId="334B2F8F" w14:textId="77777777" w:rsidR="00B1782D" w:rsidRPr="00034F5B" w:rsidRDefault="00B1782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申请学位成果类型</w:t>
            </w:r>
          </w:p>
        </w:tc>
        <w:tc>
          <w:tcPr>
            <w:tcW w:w="4503" w:type="dxa"/>
            <w:vMerge w:val="restart"/>
            <w:vAlign w:val="center"/>
          </w:tcPr>
          <w:p w14:paraId="666C3DB7" w14:textId="7CDF7597" w:rsidR="00B1782D" w:rsidRPr="00034F5B" w:rsidRDefault="00B1782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（√）学位论文/（  ）实践成果</w:t>
            </w:r>
          </w:p>
        </w:tc>
        <w:tc>
          <w:tcPr>
            <w:tcW w:w="1350" w:type="dxa"/>
            <w:vAlign w:val="center"/>
          </w:tcPr>
          <w:p w14:paraId="61887B3B" w14:textId="77777777" w:rsidR="00B1782D" w:rsidRPr="00034F5B" w:rsidRDefault="00B1782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学科/专业名称</w:t>
            </w:r>
          </w:p>
        </w:tc>
        <w:tc>
          <w:tcPr>
            <w:tcW w:w="2169" w:type="dxa"/>
            <w:vAlign w:val="center"/>
          </w:tcPr>
          <w:p w14:paraId="4BEC79E6" w14:textId="77777777" w:rsidR="00B1782D" w:rsidRPr="00034F5B" w:rsidRDefault="00B1782D" w:rsidP="00AB72B9">
            <w:pPr>
              <w:tabs>
                <w:tab w:val="center" w:pos="4153"/>
                <w:tab w:val="left" w:pos="5422"/>
              </w:tabs>
              <w:jc w:val="center"/>
              <w:rPr>
                <w:rFonts w:ascii="宋体" w:hAnsi="宋体" w:hint="eastAsia"/>
                <w:color w:val="000000" w:themeColor="text1"/>
                <w:sz w:val="22"/>
              </w:rPr>
            </w:pPr>
            <w:r w:rsidRPr="00034F5B">
              <w:rPr>
                <w:rFonts w:ascii="宋体" w:hAnsi="宋体" w:hint="eastAsia"/>
                <w:color w:val="000000" w:themeColor="text1"/>
                <w:sz w:val="22"/>
              </w:rPr>
              <w:t>机械工程</w:t>
            </w:r>
          </w:p>
        </w:tc>
      </w:tr>
      <w:tr w:rsidR="00B1782D" w:rsidRPr="00034F5B" w14:paraId="3AC4D7B0" w14:textId="77777777" w:rsidTr="00AB72B9">
        <w:trPr>
          <w:trHeight w:val="278"/>
          <w:jc w:val="center"/>
        </w:trPr>
        <w:tc>
          <w:tcPr>
            <w:tcW w:w="1510" w:type="dxa"/>
            <w:vMerge/>
            <w:vAlign w:val="center"/>
          </w:tcPr>
          <w:p w14:paraId="79CB4870" w14:textId="77777777" w:rsidR="00B1782D" w:rsidRPr="00034F5B" w:rsidRDefault="00B1782D" w:rsidP="00AB72B9">
            <w:pPr>
              <w:tabs>
                <w:tab w:val="center" w:pos="4153"/>
                <w:tab w:val="left" w:pos="5422"/>
              </w:tabs>
              <w:jc w:val="center"/>
              <w:rPr>
                <w:rFonts w:ascii="宋体" w:hAnsi="宋体" w:hint="eastAsia"/>
                <w:color w:val="000000" w:themeColor="text1"/>
                <w:sz w:val="22"/>
              </w:rPr>
            </w:pPr>
          </w:p>
        </w:tc>
        <w:tc>
          <w:tcPr>
            <w:tcW w:w="4503" w:type="dxa"/>
            <w:vMerge/>
            <w:vAlign w:val="center"/>
          </w:tcPr>
          <w:p w14:paraId="06A6F251" w14:textId="77777777" w:rsidR="00B1782D" w:rsidRPr="00034F5B" w:rsidRDefault="00B1782D" w:rsidP="00AB72B9">
            <w:pPr>
              <w:tabs>
                <w:tab w:val="center" w:pos="4153"/>
                <w:tab w:val="left" w:pos="5422"/>
              </w:tabs>
              <w:jc w:val="center"/>
              <w:rPr>
                <w:rFonts w:ascii="宋体" w:hAnsi="宋体" w:hint="eastAsia"/>
                <w:color w:val="000000" w:themeColor="text1"/>
                <w:sz w:val="22"/>
              </w:rPr>
            </w:pPr>
          </w:p>
        </w:tc>
        <w:tc>
          <w:tcPr>
            <w:tcW w:w="1350" w:type="dxa"/>
            <w:vAlign w:val="center"/>
          </w:tcPr>
          <w:p w14:paraId="4DAACA31" w14:textId="77777777" w:rsidR="00B1782D" w:rsidRPr="00034F5B" w:rsidRDefault="00B1782D" w:rsidP="00AB72B9">
            <w:pPr>
              <w:tabs>
                <w:tab w:val="center" w:pos="4153"/>
                <w:tab w:val="left" w:pos="5422"/>
              </w:tabs>
              <w:jc w:val="center"/>
              <w:rPr>
                <w:rFonts w:ascii="黑体" w:eastAsia="黑体" w:hAnsi="黑体" w:hint="eastAsia"/>
                <w:color w:val="000000" w:themeColor="text1"/>
                <w:spacing w:val="6"/>
                <w:sz w:val="22"/>
              </w:rPr>
            </w:pPr>
            <w:r w:rsidRPr="00034F5B">
              <w:rPr>
                <w:rFonts w:ascii="黑体" w:eastAsia="黑体" w:hAnsi="黑体" w:hint="eastAsia"/>
                <w:color w:val="000000" w:themeColor="text1"/>
                <w:spacing w:val="6"/>
                <w:sz w:val="22"/>
              </w:rPr>
              <w:t>学科/专业代码</w:t>
            </w:r>
          </w:p>
        </w:tc>
        <w:tc>
          <w:tcPr>
            <w:tcW w:w="2169" w:type="dxa"/>
            <w:vAlign w:val="center"/>
          </w:tcPr>
          <w:p w14:paraId="2C1B9F8E" w14:textId="77777777" w:rsidR="00B1782D" w:rsidRPr="00034F5B" w:rsidRDefault="00B1782D" w:rsidP="00AB72B9">
            <w:pPr>
              <w:tabs>
                <w:tab w:val="center" w:pos="4153"/>
                <w:tab w:val="left" w:pos="5422"/>
              </w:tabs>
              <w:jc w:val="center"/>
              <w:rPr>
                <w:rFonts w:ascii="宋体" w:hAnsi="宋体" w:hint="eastAsia"/>
                <w:color w:val="000000" w:themeColor="text1"/>
                <w:sz w:val="22"/>
              </w:rPr>
            </w:pPr>
            <w:r w:rsidRPr="00034F5B">
              <w:rPr>
                <w:color w:val="000000" w:themeColor="text1"/>
                <w:szCs w:val="24"/>
              </w:rPr>
              <w:t>080200</w:t>
            </w:r>
          </w:p>
        </w:tc>
      </w:tr>
      <w:tr w:rsidR="00B1782D" w:rsidRPr="00034F5B" w14:paraId="1C5F597A" w14:textId="77777777" w:rsidTr="00AB72B9">
        <w:trPr>
          <w:trHeight w:val="8500"/>
          <w:jc w:val="center"/>
        </w:trPr>
        <w:tc>
          <w:tcPr>
            <w:tcW w:w="5000" w:type="pct"/>
            <w:gridSpan w:val="4"/>
            <w:tcBorders>
              <w:top w:val="nil"/>
              <w:left w:val="single" w:sz="12" w:space="0" w:color="auto"/>
              <w:bottom w:val="single" w:sz="12" w:space="0" w:color="auto"/>
              <w:right w:val="single" w:sz="12" w:space="0" w:color="auto"/>
            </w:tcBorders>
          </w:tcPr>
          <w:p w14:paraId="2C935142" w14:textId="77777777" w:rsidR="00B1782D" w:rsidRPr="00034F5B" w:rsidRDefault="00B1782D" w:rsidP="00AB72B9">
            <w:pPr>
              <w:tabs>
                <w:tab w:val="center" w:pos="4153"/>
                <w:tab w:val="left" w:pos="5422"/>
              </w:tabs>
              <w:spacing w:before="120"/>
              <w:rPr>
                <w:color w:val="000000" w:themeColor="text1"/>
              </w:rPr>
            </w:pPr>
            <w:r w:rsidRPr="00034F5B">
              <w:rPr>
                <w:rFonts w:ascii="黑体" w:eastAsia="黑体" w:hAnsi="黑体" w:hint="eastAsia"/>
                <w:color w:val="000000" w:themeColor="text1"/>
                <w:spacing w:val="6"/>
                <w:sz w:val="22"/>
              </w:rPr>
              <w:t>答辩委员会对学位论文或实践成果及答辩情况的评语：（500字以内）</w:t>
            </w:r>
          </w:p>
          <w:tbl>
            <w:tblPr>
              <w:tblW w:w="0" w:type="auto"/>
              <w:jc w:val="center"/>
              <w:tblLook w:val="0000" w:firstRow="0" w:lastRow="0" w:firstColumn="0" w:lastColumn="0" w:noHBand="0" w:noVBand="0"/>
            </w:tblPr>
            <w:tblGrid>
              <w:gridCol w:w="8616"/>
            </w:tblGrid>
            <w:tr w:rsidR="00B1782D" w:rsidRPr="00034F5B" w14:paraId="13CAD205" w14:textId="77777777" w:rsidTr="00AB72B9">
              <w:trPr>
                <w:trHeight w:val="8500"/>
                <w:jc w:val="center"/>
              </w:trPr>
              <w:tc>
                <w:tcPr>
                  <w:tcW w:w="10231" w:type="dxa"/>
                </w:tcPr>
                <w:p w14:paraId="2AA10E0B" w14:textId="77777777" w:rsidR="00B1782D" w:rsidRPr="00034F5B" w:rsidRDefault="00B1782D" w:rsidP="00783874">
                  <w:pPr>
                    <w:spacing w:line="360" w:lineRule="auto"/>
                    <w:ind w:firstLineChars="250" w:firstLine="525"/>
                    <w:rPr>
                      <w:color w:val="000000" w:themeColor="text1"/>
                    </w:rPr>
                  </w:pPr>
                </w:p>
                <w:p w14:paraId="7FA49741" w14:textId="1278638A" w:rsidR="00B1782D" w:rsidRPr="00034F5B" w:rsidRDefault="00B1782D" w:rsidP="00783874">
                  <w:pPr>
                    <w:widowControl/>
                    <w:spacing w:line="360" w:lineRule="auto"/>
                    <w:ind w:firstLineChars="250" w:firstLine="525"/>
                    <w:rPr>
                      <w:color w:val="000000" w:themeColor="text1"/>
                    </w:rPr>
                  </w:pPr>
                  <w:r w:rsidRPr="00034F5B">
                    <w:rPr>
                      <w:color w:val="000000" w:themeColor="text1"/>
                    </w:rPr>
                    <w:t>论文</w:t>
                  </w:r>
                  <w:r w:rsidR="0066544B" w:rsidRPr="00034F5B">
                    <w:rPr>
                      <w:rFonts w:hint="eastAsia"/>
                      <w:color w:val="000000" w:themeColor="text1"/>
                    </w:rPr>
                    <w:t>围绕</w:t>
                  </w:r>
                  <w:r w:rsidRPr="00034F5B">
                    <w:rPr>
                      <w:rFonts w:hint="eastAsia"/>
                      <w:color w:val="000000" w:themeColor="text1"/>
                    </w:rPr>
                    <w:t>端到端自动驾驶强化微调方法</w:t>
                  </w:r>
                  <w:r w:rsidR="0066544B" w:rsidRPr="00034F5B">
                    <w:rPr>
                      <w:rFonts w:hint="eastAsia"/>
                      <w:color w:val="000000" w:themeColor="text1"/>
                    </w:rPr>
                    <w:t>中</w:t>
                  </w:r>
                  <w:r w:rsidRPr="00034F5B">
                    <w:rPr>
                      <w:color w:val="000000" w:themeColor="text1"/>
                    </w:rPr>
                    <w:t>样本利用</w:t>
                  </w:r>
                  <w:r w:rsidR="0066544B" w:rsidRPr="00034F5B">
                    <w:rPr>
                      <w:rFonts w:hint="eastAsia"/>
                      <w:color w:val="000000" w:themeColor="text1"/>
                    </w:rPr>
                    <w:t>效率低下</w:t>
                  </w:r>
                  <w:r w:rsidRPr="00034F5B">
                    <w:rPr>
                      <w:color w:val="000000" w:themeColor="text1"/>
                    </w:rPr>
                    <w:t>的</w:t>
                  </w:r>
                  <w:r w:rsidRPr="00034F5B">
                    <w:rPr>
                      <w:rFonts w:hint="eastAsia"/>
                      <w:color w:val="000000" w:themeColor="text1"/>
                    </w:rPr>
                    <w:t>难题开展研究，选题具有重要的理论意义和实用价值。</w:t>
                  </w:r>
                </w:p>
                <w:p w14:paraId="684BA1F4" w14:textId="510C0C3D" w:rsidR="00B1782D" w:rsidRPr="00034F5B" w:rsidRDefault="00B1782D" w:rsidP="00783874">
                  <w:pPr>
                    <w:widowControl/>
                    <w:spacing w:line="360" w:lineRule="auto"/>
                    <w:ind w:firstLineChars="250" w:firstLine="525"/>
                    <w:rPr>
                      <w:color w:val="000000" w:themeColor="text1"/>
                    </w:rPr>
                  </w:pPr>
                  <w:r w:rsidRPr="00034F5B">
                    <w:rPr>
                      <w:rFonts w:hint="eastAsia"/>
                      <w:color w:val="000000" w:themeColor="text1"/>
                    </w:rPr>
                    <w:t>论文工作取得的成果如下：</w:t>
                  </w:r>
                </w:p>
                <w:p w14:paraId="38910BE5" w14:textId="6D1BAC57" w:rsidR="00B1782D" w:rsidRPr="00034F5B" w:rsidRDefault="00B1782D" w:rsidP="00783874">
                  <w:pPr>
                    <w:spacing w:line="360" w:lineRule="auto"/>
                    <w:ind w:firstLineChars="250" w:firstLine="525"/>
                    <w:jc w:val="left"/>
                    <w:rPr>
                      <w:color w:val="000000" w:themeColor="text1"/>
                    </w:rPr>
                  </w:pPr>
                  <w:r w:rsidRPr="00034F5B">
                    <w:rPr>
                      <w:rFonts w:hint="eastAsia"/>
                      <w:color w:val="000000" w:themeColor="text1"/>
                    </w:rPr>
                    <w:t>（</w:t>
                  </w:r>
                  <w:r w:rsidRPr="00034F5B">
                    <w:rPr>
                      <w:rFonts w:hint="eastAsia"/>
                      <w:color w:val="000000" w:themeColor="text1"/>
                    </w:rPr>
                    <w:t>1</w:t>
                  </w:r>
                  <w:r w:rsidRPr="00034F5B">
                    <w:rPr>
                      <w:rFonts w:hint="eastAsia"/>
                      <w:color w:val="000000" w:themeColor="text1"/>
                    </w:rPr>
                    <w:t>）</w:t>
                  </w:r>
                  <w:r w:rsidRPr="00034F5B">
                    <w:rPr>
                      <w:color w:val="000000" w:themeColor="text1"/>
                    </w:rPr>
                    <w:t>提出了一种</w:t>
                  </w:r>
                  <w:r w:rsidR="00A01891" w:rsidRPr="00034F5B">
                    <w:rPr>
                      <w:rFonts w:hint="eastAsia"/>
                      <w:color w:val="000000" w:themeColor="text1"/>
                    </w:rPr>
                    <w:t>强化学习</w:t>
                  </w:r>
                  <w:r w:rsidRPr="00034F5B">
                    <w:rPr>
                      <w:rFonts w:hint="eastAsia"/>
                      <w:color w:val="000000" w:themeColor="text1"/>
                    </w:rPr>
                    <w:t>关键</w:t>
                  </w:r>
                  <w:r w:rsidR="00A01891" w:rsidRPr="00034F5B">
                    <w:rPr>
                      <w:rFonts w:hint="eastAsia"/>
                      <w:color w:val="000000" w:themeColor="text1"/>
                    </w:rPr>
                    <w:t>初始</w:t>
                  </w:r>
                  <w:r w:rsidRPr="00034F5B">
                    <w:rPr>
                      <w:rFonts w:hint="eastAsia"/>
                      <w:color w:val="000000" w:themeColor="text1"/>
                    </w:rPr>
                    <w:t>状态</w:t>
                  </w:r>
                  <w:r w:rsidR="00A01891" w:rsidRPr="00034F5B">
                    <w:rPr>
                      <w:rFonts w:hint="eastAsia"/>
                      <w:color w:val="000000" w:themeColor="text1"/>
                    </w:rPr>
                    <w:t>的扩散</w:t>
                  </w:r>
                  <w:r w:rsidRPr="00034F5B">
                    <w:rPr>
                      <w:rFonts w:hint="eastAsia"/>
                      <w:color w:val="000000" w:themeColor="text1"/>
                    </w:rPr>
                    <w:t>生成方法，</w:t>
                  </w:r>
                  <w:r w:rsidR="00CB4555" w:rsidRPr="00034F5B">
                    <w:rPr>
                      <w:rFonts w:hint="eastAsia"/>
                      <w:color w:val="000000" w:themeColor="text1"/>
                    </w:rPr>
                    <w:t>可</w:t>
                  </w:r>
                  <w:r w:rsidR="004F76D3" w:rsidRPr="00034F5B">
                    <w:rPr>
                      <w:rFonts w:hint="eastAsia"/>
                      <w:color w:val="000000" w:themeColor="text1"/>
                    </w:rPr>
                    <w:t>提升长尾分布场景稀疏样本的覆盖度</w:t>
                  </w:r>
                  <w:r w:rsidRPr="00034F5B">
                    <w:rPr>
                      <w:rFonts w:hint="eastAsia"/>
                      <w:color w:val="000000" w:themeColor="text1"/>
                    </w:rPr>
                    <w:t>；</w:t>
                  </w:r>
                </w:p>
                <w:p w14:paraId="2F822C81" w14:textId="7A80A434" w:rsidR="00B1782D" w:rsidRPr="00034F5B" w:rsidRDefault="00B1782D" w:rsidP="00783874">
                  <w:pPr>
                    <w:spacing w:line="360" w:lineRule="auto"/>
                    <w:ind w:firstLineChars="250" w:firstLine="525"/>
                    <w:rPr>
                      <w:color w:val="000000" w:themeColor="text1"/>
                    </w:rPr>
                  </w:pPr>
                  <w:r w:rsidRPr="00034F5B">
                    <w:rPr>
                      <w:rFonts w:hint="eastAsia"/>
                      <w:color w:val="000000" w:themeColor="text1"/>
                    </w:rPr>
                    <w:t>（</w:t>
                  </w:r>
                  <w:r w:rsidRPr="00034F5B">
                    <w:rPr>
                      <w:rFonts w:hint="eastAsia"/>
                      <w:color w:val="000000" w:themeColor="text1"/>
                    </w:rPr>
                    <w:t>2</w:t>
                  </w:r>
                  <w:r w:rsidRPr="00034F5B">
                    <w:rPr>
                      <w:rFonts w:hint="eastAsia"/>
                      <w:color w:val="000000" w:themeColor="text1"/>
                    </w:rPr>
                    <w:t>）</w:t>
                  </w:r>
                  <w:r w:rsidRPr="00034F5B">
                    <w:rPr>
                      <w:color w:val="000000" w:themeColor="text1"/>
                    </w:rPr>
                    <w:t>提出了</w:t>
                  </w:r>
                  <w:r w:rsidR="004F76D3" w:rsidRPr="00034F5B">
                    <w:rPr>
                      <w:rFonts w:hint="eastAsia"/>
                      <w:color w:val="000000" w:themeColor="text1"/>
                    </w:rPr>
                    <w:t>单步世界模型驱动的</w:t>
                  </w:r>
                  <w:r w:rsidRPr="00034F5B">
                    <w:rPr>
                      <w:color w:val="000000" w:themeColor="text1"/>
                    </w:rPr>
                    <w:t>双效用在线</w:t>
                  </w:r>
                  <w:r w:rsidRPr="00034F5B">
                    <w:rPr>
                      <w:rFonts w:hint="eastAsia"/>
                      <w:color w:val="000000" w:themeColor="text1"/>
                    </w:rPr>
                    <w:t>样本</w:t>
                  </w:r>
                  <w:r w:rsidRPr="00034F5B">
                    <w:rPr>
                      <w:color w:val="000000" w:themeColor="text1"/>
                    </w:rPr>
                    <w:t>混合机制</w:t>
                  </w:r>
                  <w:r w:rsidR="004F76D3" w:rsidRPr="00034F5B">
                    <w:rPr>
                      <w:rFonts w:hint="eastAsia"/>
                      <w:color w:val="000000" w:themeColor="text1"/>
                    </w:rPr>
                    <w:t>，可</w:t>
                  </w:r>
                  <w:r w:rsidRPr="00034F5B">
                    <w:rPr>
                      <w:color w:val="000000" w:themeColor="text1"/>
                    </w:rPr>
                    <w:t>提升样本利用效率和</w:t>
                  </w:r>
                  <w:r w:rsidR="00CB4555" w:rsidRPr="00034F5B">
                    <w:rPr>
                      <w:rFonts w:hint="eastAsia"/>
                      <w:color w:val="000000" w:themeColor="text1"/>
                    </w:rPr>
                    <w:t>自动驾驶</w:t>
                  </w:r>
                  <w:r w:rsidRPr="00034F5B">
                    <w:rPr>
                      <w:color w:val="000000" w:themeColor="text1"/>
                    </w:rPr>
                    <w:t>策略</w:t>
                  </w:r>
                  <w:r w:rsidR="003D64FD" w:rsidRPr="00034F5B">
                    <w:rPr>
                      <w:rFonts w:hint="eastAsia"/>
                      <w:color w:val="000000" w:themeColor="text1"/>
                    </w:rPr>
                    <w:t>性能</w:t>
                  </w:r>
                  <w:r w:rsidRPr="00034F5B">
                    <w:rPr>
                      <w:rFonts w:hint="eastAsia"/>
                      <w:color w:val="000000" w:themeColor="text1"/>
                    </w:rPr>
                    <w:t>；</w:t>
                  </w:r>
                </w:p>
                <w:p w14:paraId="2FF22250" w14:textId="0CF8A19E" w:rsidR="00B1782D" w:rsidRPr="00034F5B" w:rsidRDefault="00B1782D" w:rsidP="00783874">
                  <w:pPr>
                    <w:spacing w:line="360" w:lineRule="auto"/>
                    <w:ind w:firstLineChars="250" w:firstLine="525"/>
                    <w:rPr>
                      <w:color w:val="000000" w:themeColor="text1"/>
                    </w:rPr>
                  </w:pPr>
                  <w:r w:rsidRPr="00034F5B">
                    <w:rPr>
                      <w:rFonts w:hint="eastAsia"/>
                      <w:color w:val="000000" w:themeColor="text1"/>
                    </w:rPr>
                    <w:t>（</w:t>
                  </w:r>
                  <w:r w:rsidRPr="00034F5B">
                    <w:rPr>
                      <w:rFonts w:hint="eastAsia"/>
                      <w:color w:val="000000" w:themeColor="text1"/>
                    </w:rPr>
                    <w:t>3</w:t>
                  </w:r>
                  <w:r w:rsidRPr="00034F5B">
                    <w:rPr>
                      <w:rFonts w:hint="eastAsia"/>
                      <w:color w:val="000000" w:themeColor="text1"/>
                    </w:rPr>
                    <w:t>）</w:t>
                  </w:r>
                  <w:r w:rsidR="007A55E1" w:rsidRPr="00034F5B">
                    <w:rPr>
                      <w:rFonts w:hint="eastAsia"/>
                      <w:color w:val="000000" w:themeColor="text1"/>
                    </w:rPr>
                    <w:t>实现了</w:t>
                  </w:r>
                  <w:r w:rsidRPr="00034F5B">
                    <w:rPr>
                      <w:color w:val="000000" w:themeColor="text1"/>
                    </w:rPr>
                    <w:t>千万级预训练端到端模型</w:t>
                  </w:r>
                  <w:r w:rsidR="007A55E1" w:rsidRPr="00034F5B">
                    <w:rPr>
                      <w:rFonts w:hint="eastAsia"/>
                      <w:color w:val="000000" w:themeColor="text1"/>
                    </w:rPr>
                    <w:t>的</w:t>
                  </w:r>
                  <w:r w:rsidRPr="00034F5B">
                    <w:rPr>
                      <w:color w:val="000000" w:themeColor="text1"/>
                    </w:rPr>
                    <w:t>未冻结参数微调</w:t>
                  </w:r>
                  <w:r w:rsidR="007A55E1" w:rsidRPr="00034F5B">
                    <w:rPr>
                      <w:rFonts w:hint="eastAsia"/>
                      <w:color w:val="000000" w:themeColor="text1"/>
                    </w:rPr>
                    <w:t>，</w:t>
                  </w:r>
                  <w:r w:rsidRPr="00034F5B">
                    <w:rPr>
                      <w:color w:val="000000" w:themeColor="text1"/>
                    </w:rPr>
                    <w:t>在</w:t>
                  </w:r>
                  <w:r w:rsidR="00F938BE" w:rsidRPr="00034F5B">
                    <w:rPr>
                      <w:rFonts w:hint="eastAsia"/>
                      <w:color w:val="000000" w:themeColor="text1"/>
                    </w:rPr>
                    <w:t>城市工况</w:t>
                  </w:r>
                  <w:r w:rsidRPr="00034F5B">
                    <w:rPr>
                      <w:color w:val="000000" w:themeColor="text1"/>
                    </w:rPr>
                    <w:t>复杂</w:t>
                  </w:r>
                  <w:r w:rsidR="00F938BE" w:rsidRPr="00034F5B">
                    <w:rPr>
                      <w:rFonts w:hint="eastAsia"/>
                      <w:color w:val="000000" w:themeColor="text1"/>
                    </w:rPr>
                    <w:t>交通</w:t>
                  </w:r>
                  <w:r w:rsidRPr="00034F5B">
                    <w:rPr>
                      <w:color w:val="000000" w:themeColor="text1"/>
                    </w:rPr>
                    <w:t>场景</w:t>
                  </w:r>
                  <w:r w:rsidR="00B26A5F" w:rsidRPr="00034F5B">
                    <w:rPr>
                      <w:rFonts w:hint="eastAsia"/>
                      <w:color w:val="000000" w:themeColor="text1"/>
                    </w:rPr>
                    <w:t>中</w:t>
                  </w:r>
                  <w:r w:rsidR="00F938BE" w:rsidRPr="00034F5B">
                    <w:rPr>
                      <w:rFonts w:hint="eastAsia"/>
                      <w:color w:val="000000" w:themeColor="text1"/>
                    </w:rPr>
                    <w:t>表现出良好的性能</w:t>
                  </w:r>
                  <w:r w:rsidRPr="00034F5B">
                    <w:rPr>
                      <w:rFonts w:hint="eastAsia"/>
                      <w:color w:val="000000" w:themeColor="text1"/>
                    </w:rPr>
                    <w:t>。</w:t>
                  </w:r>
                </w:p>
                <w:p w14:paraId="771B1B8B" w14:textId="77777777" w:rsidR="00B1782D" w:rsidRPr="00034F5B" w:rsidRDefault="00B1782D" w:rsidP="00783874">
                  <w:pPr>
                    <w:widowControl/>
                    <w:spacing w:line="360" w:lineRule="auto"/>
                    <w:ind w:firstLineChars="250" w:firstLine="525"/>
                    <w:rPr>
                      <w:color w:val="000000" w:themeColor="text1"/>
                    </w:rPr>
                  </w:pPr>
                  <w:r w:rsidRPr="00034F5B">
                    <w:rPr>
                      <w:rFonts w:hint="eastAsia"/>
                      <w:color w:val="000000" w:themeColor="text1"/>
                    </w:rPr>
                    <w:t>论文层次清晰，文字通顺，图表规范。</w:t>
                  </w:r>
                </w:p>
                <w:p w14:paraId="65FCA472" w14:textId="1228ACFC" w:rsidR="00B1782D" w:rsidRPr="00034F5B" w:rsidRDefault="00B1782D" w:rsidP="00783874">
                  <w:pPr>
                    <w:widowControl/>
                    <w:spacing w:line="360" w:lineRule="auto"/>
                    <w:ind w:firstLineChars="250" w:firstLine="525"/>
                    <w:rPr>
                      <w:color w:val="000000" w:themeColor="text1"/>
                    </w:rPr>
                  </w:pPr>
                  <w:r w:rsidRPr="00034F5B">
                    <w:rPr>
                      <w:rFonts w:hint="eastAsia"/>
                      <w:color w:val="000000" w:themeColor="text1"/>
                    </w:rPr>
                    <w:t>论文工作表明</w:t>
                  </w:r>
                  <w:r w:rsidR="00F140C6" w:rsidRPr="00034F5B">
                    <w:rPr>
                      <w:color w:val="000000" w:themeColor="text1"/>
                    </w:rPr>
                    <w:t>王立坤</w:t>
                  </w:r>
                  <w:r w:rsidRPr="00034F5B">
                    <w:rPr>
                      <w:rFonts w:hint="eastAsia"/>
                      <w:color w:val="000000" w:themeColor="text1"/>
                    </w:rPr>
                    <w:t>同学</w:t>
                  </w:r>
                  <w:r w:rsidR="00B24ABA" w:rsidRPr="00034F5B">
                    <w:rPr>
                      <w:color w:val="000000" w:themeColor="text1"/>
                    </w:rPr>
                    <w:t>在本门学科及相关学科领域掌握了坚实的基础理论和系统的专门知识，具有从事科学研究和独立担负专门技术工作的能力。</w:t>
                  </w:r>
                </w:p>
                <w:p w14:paraId="283CADF7" w14:textId="77777777" w:rsidR="00B1782D" w:rsidRDefault="00B1782D" w:rsidP="00783874">
                  <w:pPr>
                    <w:widowControl/>
                    <w:spacing w:line="360" w:lineRule="auto"/>
                    <w:ind w:firstLineChars="250" w:firstLine="525"/>
                    <w:rPr>
                      <w:color w:val="000000" w:themeColor="text1"/>
                    </w:rPr>
                  </w:pPr>
                  <w:r w:rsidRPr="00034F5B">
                    <w:rPr>
                      <w:rFonts w:hint="eastAsia"/>
                      <w:color w:val="000000" w:themeColor="text1"/>
                    </w:rPr>
                    <w:t>答辩过程中，报告简明扼要，回答问题正确。经无记名投票，答辩委员会</w:t>
                  </w:r>
                  <w:r w:rsidR="00E6647D" w:rsidRPr="00034F5B">
                    <w:rPr>
                      <w:rFonts w:hint="eastAsia"/>
                      <w:color w:val="000000" w:themeColor="text1"/>
                    </w:rPr>
                    <w:t>5</w:t>
                  </w:r>
                  <w:r w:rsidRPr="00034F5B">
                    <w:rPr>
                      <w:rFonts w:hint="eastAsia"/>
                      <w:color w:val="000000" w:themeColor="text1"/>
                    </w:rPr>
                    <w:t>票一致同意通过论文答辩，并建议授予</w:t>
                  </w:r>
                  <w:r w:rsidR="00F140C6" w:rsidRPr="00034F5B">
                    <w:rPr>
                      <w:color w:val="000000" w:themeColor="text1"/>
                    </w:rPr>
                    <w:t>王立坤</w:t>
                  </w:r>
                  <w:r w:rsidRPr="00034F5B">
                    <w:rPr>
                      <w:rFonts w:hint="eastAsia"/>
                      <w:color w:val="000000" w:themeColor="text1"/>
                    </w:rPr>
                    <w:t>工学硕士学位。</w:t>
                  </w:r>
                </w:p>
                <w:p w14:paraId="5E5C3E31" w14:textId="3A2BB10F" w:rsidR="000D4D6E" w:rsidRPr="00034F5B" w:rsidRDefault="000D4D6E" w:rsidP="00783874">
                  <w:pPr>
                    <w:widowControl/>
                    <w:spacing w:line="360" w:lineRule="auto"/>
                    <w:ind w:firstLineChars="250" w:firstLine="525"/>
                    <w:rPr>
                      <w:rFonts w:hint="eastAsia"/>
                      <w:color w:val="000000" w:themeColor="text1"/>
                    </w:rPr>
                  </w:pPr>
                </w:p>
              </w:tc>
            </w:tr>
          </w:tbl>
          <w:p w14:paraId="66E7B2BA" w14:textId="7C5A8327" w:rsidR="00B1782D" w:rsidRPr="00034F5B" w:rsidRDefault="00B1782D" w:rsidP="00AB72B9">
            <w:pPr>
              <w:widowControl/>
              <w:ind w:right="464" w:firstLineChars="645" w:firstLine="1502"/>
              <w:rPr>
                <w:rFonts w:hAnsi="宋体" w:hint="eastAsia"/>
                <w:b/>
                <w:color w:val="000000" w:themeColor="text1"/>
                <w:spacing w:val="6"/>
                <w:sz w:val="22"/>
              </w:rPr>
            </w:pPr>
            <w:r w:rsidRPr="00034F5B">
              <w:rPr>
                <w:rFonts w:hAnsi="宋体" w:hint="eastAsia"/>
                <w:b/>
                <w:color w:val="000000" w:themeColor="text1"/>
                <w:spacing w:val="6"/>
                <w:sz w:val="22"/>
              </w:rPr>
              <w:t>答辩委员会主席</w:t>
            </w:r>
            <w:r w:rsidRPr="00034F5B">
              <w:rPr>
                <w:rFonts w:hAnsi="宋体" w:hint="eastAsia"/>
                <w:b/>
                <w:color w:val="000000" w:themeColor="text1"/>
                <w:spacing w:val="6"/>
                <w:sz w:val="22"/>
              </w:rPr>
              <w:t xml:space="preserve">                </w:t>
            </w:r>
            <w:r w:rsidRPr="00034F5B">
              <w:rPr>
                <w:rFonts w:hAnsi="宋体" w:hint="eastAsia"/>
                <w:b/>
                <w:color w:val="000000" w:themeColor="text1"/>
                <w:spacing w:val="6"/>
                <w:sz w:val="22"/>
              </w:rPr>
              <w:t>日期：</w:t>
            </w:r>
            <w:r w:rsidRPr="00034F5B">
              <w:rPr>
                <w:rFonts w:hAnsi="宋体" w:hint="eastAsia"/>
                <w:b/>
                <w:color w:val="000000" w:themeColor="text1"/>
                <w:spacing w:val="6"/>
                <w:sz w:val="22"/>
              </w:rPr>
              <w:t xml:space="preserve"> </w:t>
            </w:r>
            <w:r w:rsidRPr="00034F5B">
              <w:rPr>
                <w:rFonts w:hAnsi="宋体"/>
                <w:b/>
                <w:color w:val="000000" w:themeColor="text1"/>
                <w:spacing w:val="6"/>
                <w:sz w:val="22"/>
              </w:rPr>
              <w:t>2025</w:t>
            </w:r>
            <w:r w:rsidRPr="00034F5B">
              <w:rPr>
                <w:rFonts w:hAnsi="宋体" w:hint="eastAsia"/>
                <w:b/>
                <w:color w:val="000000" w:themeColor="text1"/>
                <w:spacing w:val="6"/>
                <w:sz w:val="22"/>
              </w:rPr>
              <w:t>年</w:t>
            </w:r>
            <w:r w:rsidRPr="00034F5B">
              <w:rPr>
                <w:rFonts w:hAnsi="宋体" w:hint="eastAsia"/>
                <w:b/>
                <w:color w:val="000000" w:themeColor="text1"/>
                <w:spacing w:val="6"/>
                <w:sz w:val="22"/>
              </w:rPr>
              <w:t xml:space="preserve"> </w:t>
            </w:r>
            <w:r w:rsidRPr="00034F5B">
              <w:rPr>
                <w:rFonts w:hAnsi="宋体"/>
                <w:b/>
                <w:color w:val="000000" w:themeColor="text1"/>
                <w:spacing w:val="6"/>
                <w:sz w:val="22"/>
              </w:rPr>
              <w:t>05</w:t>
            </w:r>
            <w:r w:rsidRPr="00034F5B">
              <w:rPr>
                <w:rFonts w:hAnsi="宋体" w:hint="eastAsia"/>
                <w:b/>
                <w:color w:val="000000" w:themeColor="text1"/>
                <w:spacing w:val="6"/>
                <w:sz w:val="22"/>
              </w:rPr>
              <w:t>月</w:t>
            </w:r>
            <w:r w:rsidRPr="00034F5B">
              <w:rPr>
                <w:rFonts w:hAnsi="宋体" w:hint="eastAsia"/>
                <w:b/>
                <w:color w:val="000000" w:themeColor="text1"/>
                <w:spacing w:val="6"/>
                <w:sz w:val="22"/>
              </w:rPr>
              <w:t xml:space="preserve"> </w:t>
            </w:r>
            <w:r w:rsidRPr="00034F5B">
              <w:rPr>
                <w:rFonts w:hAnsi="宋体"/>
                <w:b/>
                <w:color w:val="000000" w:themeColor="text1"/>
                <w:spacing w:val="6"/>
                <w:sz w:val="22"/>
              </w:rPr>
              <w:t>2</w:t>
            </w:r>
            <w:r w:rsidRPr="00034F5B">
              <w:rPr>
                <w:rFonts w:hAnsi="宋体" w:hint="eastAsia"/>
                <w:b/>
                <w:color w:val="000000" w:themeColor="text1"/>
                <w:spacing w:val="6"/>
                <w:sz w:val="22"/>
              </w:rPr>
              <w:t>7</w:t>
            </w:r>
            <w:r w:rsidRPr="00034F5B">
              <w:rPr>
                <w:rFonts w:hAnsi="宋体" w:hint="eastAsia"/>
                <w:b/>
                <w:color w:val="000000" w:themeColor="text1"/>
                <w:spacing w:val="6"/>
                <w:sz w:val="22"/>
              </w:rPr>
              <w:t>日</w:t>
            </w:r>
          </w:p>
          <w:p w14:paraId="61C06A27" w14:textId="77777777" w:rsidR="00B1782D" w:rsidRPr="00034F5B" w:rsidRDefault="00B1782D" w:rsidP="00AB72B9">
            <w:pPr>
              <w:widowControl/>
              <w:spacing w:beforeLines="50" w:before="56"/>
              <w:ind w:right="465" w:firstLineChars="745" w:firstLine="1735"/>
              <w:rPr>
                <w:rFonts w:hAnsi="宋体" w:hint="eastAsia"/>
                <w:b/>
                <w:color w:val="000000" w:themeColor="text1"/>
                <w:sz w:val="22"/>
              </w:rPr>
            </w:pPr>
            <w:r w:rsidRPr="00034F5B">
              <w:rPr>
                <w:rFonts w:hAnsi="宋体" w:hint="eastAsia"/>
                <w:b/>
                <w:color w:val="000000" w:themeColor="text1"/>
                <w:spacing w:val="6"/>
                <w:sz w:val="22"/>
              </w:rPr>
              <w:t>（签名）</w:t>
            </w:r>
          </w:p>
          <w:p w14:paraId="2DB5392E" w14:textId="77777777" w:rsidR="00B1782D" w:rsidRPr="00034F5B" w:rsidRDefault="00B1782D" w:rsidP="00AB72B9">
            <w:pPr>
              <w:rPr>
                <w:color w:val="000000" w:themeColor="text1"/>
              </w:rPr>
            </w:pPr>
          </w:p>
        </w:tc>
      </w:tr>
    </w:tbl>
    <w:p w14:paraId="10F866E7" w14:textId="77777777" w:rsidR="00B1782D" w:rsidRPr="00034F5B" w:rsidRDefault="00B1782D" w:rsidP="00B1782D">
      <w:pPr>
        <w:widowControl/>
        <w:spacing w:before="240"/>
        <w:jc w:val="center"/>
        <w:rPr>
          <w:rFonts w:ascii="宋体" w:hAnsi="宋体" w:hint="eastAsia"/>
          <w:color w:val="000000" w:themeColor="text1"/>
          <w:szCs w:val="21"/>
        </w:rPr>
      </w:pPr>
      <w:r w:rsidRPr="00034F5B">
        <w:rPr>
          <w:rFonts w:ascii="宋体" w:hAnsi="宋体" w:hint="eastAsia"/>
          <w:color w:val="000000" w:themeColor="text1"/>
          <w:szCs w:val="21"/>
        </w:rPr>
        <w:t>—8—</w:t>
      </w:r>
    </w:p>
    <w:p w14:paraId="674152B2" w14:textId="77777777" w:rsidR="00926CFB" w:rsidRPr="00034F5B" w:rsidRDefault="00926CFB" w:rsidP="00AA6454">
      <w:pPr>
        <w:spacing w:before="240"/>
        <w:rPr>
          <w:color w:val="000000" w:themeColor="text1"/>
        </w:rPr>
      </w:pPr>
    </w:p>
    <w:sectPr w:rsidR="00926CFB" w:rsidRPr="00034F5B" w:rsidSect="00410683">
      <w:pgSz w:w="11907" w:h="16840"/>
      <w:pgMar w:top="1418" w:right="1134" w:bottom="1134" w:left="1134" w:header="851" w:footer="992" w:gutter="0"/>
      <w:cols w:space="425"/>
      <w:docGrid w:type="lines" w:linePitch="1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769D" w14:textId="77777777" w:rsidR="00405E97" w:rsidRDefault="00405E97" w:rsidP="00926CFB">
      <w:r>
        <w:separator/>
      </w:r>
    </w:p>
  </w:endnote>
  <w:endnote w:type="continuationSeparator" w:id="0">
    <w:p w14:paraId="4D50F8AE" w14:textId="77777777" w:rsidR="00405E97" w:rsidRDefault="00405E97" w:rsidP="00926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CCEF" w14:textId="77777777" w:rsidR="00405E97" w:rsidRDefault="00405E97" w:rsidP="00926CFB">
      <w:r>
        <w:separator/>
      </w:r>
    </w:p>
  </w:footnote>
  <w:footnote w:type="continuationSeparator" w:id="0">
    <w:p w14:paraId="3FC307A8" w14:textId="77777777" w:rsidR="00405E97" w:rsidRDefault="00405E97" w:rsidP="00926C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683"/>
    <w:rsid w:val="000124A2"/>
    <w:rsid w:val="00034F5B"/>
    <w:rsid w:val="00065A51"/>
    <w:rsid w:val="0006675D"/>
    <w:rsid w:val="00074907"/>
    <w:rsid w:val="000D1263"/>
    <w:rsid w:val="000D4D6E"/>
    <w:rsid w:val="00102C01"/>
    <w:rsid w:val="0014496F"/>
    <w:rsid w:val="00151C9C"/>
    <w:rsid w:val="00161A87"/>
    <w:rsid w:val="001852EC"/>
    <w:rsid w:val="001F48E2"/>
    <w:rsid w:val="001F6E6B"/>
    <w:rsid w:val="0027103B"/>
    <w:rsid w:val="00284BF3"/>
    <w:rsid w:val="00297611"/>
    <w:rsid w:val="002F3817"/>
    <w:rsid w:val="0030276B"/>
    <w:rsid w:val="00304760"/>
    <w:rsid w:val="00317D2D"/>
    <w:rsid w:val="003723A2"/>
    <w:rsid w:val="003D64FD"/>
    <w:rsid w:val="00405E97"/>
    <w:rsid w:val="00410683"/>
    <w:rsid w:val="00415AFA"/>
    <w:rsid w:val="00422537"/>
    <w:rsid w:val="0044204B"/>
    <w:rsid w:val="00442B7A"/>
    <w:rsid w:val="00497B71"/>
    <w:rsid w:val="004A30DC"/>
    <w:rsid w:val="004F76D3"/>
    <w:rsid w:val="005060F3"/>
    <w:rsid w:val="0051490A"/>
    <w:rsid w:val="00520057"/>
    <w:rsid w:val="005334D6"/>
    <w:rsid w:val="00591F66"/>
    <w:rsid w:val="005E01C2"/>
    <w:rsid w:val="00603851"/>
    <w:rsid w:val="00615CB2"/>
    <w:rsid w:val="006465F6"/>
    <w:rsid w:val="0066544B"/>
    <w:rsid w:val="00671090"/>
    <w:rsid w:val="00696A35"/>
    <w:rsid w:val="006A161E"/>
    <w:rsid w:val="006A647A"/>
    <w:rsid w:val="006E52BC"/>
    <w:rsid w:val="00703C51"/>
    <w:rsid w:val="00712425"/>
    <w:rsid w:val="00741117"/>
    <w:rsid w:val="00741981"/>
    <w:rsid w:val="00760E40"/>
    <w:rsid w:val="007762B8"/>
    <w:rsid w:val="00783874"/>
    <w:rsid w:val="0079130E"/>
    <w:rsid w:val="007A3BB3"/>
    <w:rsid w:val="007A55E1"/>
    <w:rsid w:val="007E78BF"/>
    <w:rsid w:val="008836A9"/>
    <w:rsid w:val="008A0598"/>
    <w:rsid w:val="008B765A"/>
    <w:rsid w:val="008C0301"/>
    <w:rsid w:val="008F7EE0"/>
    <w:rsid w:val="00913E6D"/>
    <w:rsid w:val="00926CFB"/>
    <w:rsid w:val="00950B3F"/>
    <w:rsid w:val="00964D6E"/>
    <w:rsid w:val="00984C42"/>
    <w:rsid w:val="009A64A4"/>
    <w:rsid w:val="009B5E71"/>
    <w:rsid w:val="009C6219"/>
    <w:rsid w:val="00A01891"/>
    <w:rsid w:val="00A34678"/>
    <w:rsid w:val="00A508FF"/>
    <w:rsid w:val="00A9065D"/>
    <w:rsid w:val="00AA6454"/>
    <w:rsid w:val="00AB047D"/>
    <w:rsid w:val="00AE46A7"/>
    <w:rsid w:val="00B1782D"/>
    <w:rsid w:val="00B24ABA"/>
    <w:rsid w:val="00B26A5F"/>
    <w:rsid w:val="00B507ED"/>
    <w:rsid w:val="00BC28A0"/>
    <w:rsid w:val="00BD6D10"/>
    <w:rsid w:val="00C55B5B"/>
    <w:rsid w:val="00C91AD3"/>
    <w:rsid w:val="00CA49C3"/>
    <w:rsid w:val="00CB4555"/>
    <w:rsid w:val="00CB6DB8"/>
    <w:rsid w:val="00CE74D9"/>
    <w:rsid w:val="00CF7A47"/>
    <w:rsid w:val="00D02D03"/>
    <w:rsid w:val="00D32AFC"/>
    <w:rsid w:val="00D554AF"/>
    <w:rsid w:val="00D84B27"/>
    <w:rsid w:val="00D864BE"/>
    <w:rsid w:val="00DF098F"/>
    <w:rsid w:val="00E2608D"/>
    <w:rsid w:val="00E41C37"/>
    <w:rsid w:val="00E44032"/>
    <w:rsid w:val="00E6647D"/>
    <w:rsid w:val="00F140C6"/>
    <w:rsid w:val="00F3231A"/>
    <w:rsid w:val="00F6272D"/>
    <w:rsid w:val="00F62B75"/>
    <w:rsid w:val="00F656F8"/>
    <w:rsid w:val="00F938BE"/>
    <w:rsid w:val="00FA5318"/>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FADE82"/>
  <w15:docId w15:val="{F3B0549F-FB41-4D7D-B725-E0F43932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10683"/>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410683"/>
    <w:pPr>
      <w:snapToGrid w:val="0"/>
      <w:jc w:val="left"/>
    </w:pPr>
    <w:rPr>
      <w:sz w:val="18"/>
      <w:szCs w:val="18"/>
    </w:rPr>
  </w:style>
  <w:style w:type="paragraph" w:styleId="a5">
    <w:name w:val="header"/>
    <w:basedOn w:val="a"/>
    <w:link w:val="a6"/>
    <w:rsid w:val="00410683"/>
    <w:pPr>
      <w:pBdr>
        <w:bottom w:val="single" w:sz="6" w:space="1" w:color="auto"/>
      </w:pBdr>
      <w:snapToGrid w:val="0"/>
      <w:jc w:val="center"/>
    </w:pPr>
    <w:rPr>
      <w:sz w:val="18"/>
      <w:szCs w:val="18"/>
    </w:rPr>
  </w:style>
  <w:style w:type="table" w:styleId="a7">
    <w:name w:val="Table Grid"/>
    <w:basedOn w:val="a1"/>
    <w:rsid w:val="004106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link w:val="a5"/>
    <w:rsid w:val="00410683"/>
    <w:rPr>
      <w:sz w:val="18"/>
      <w:szCs w:val="18"/>
    </w:rPr>
  </w:style>
  <w:style w:type="character" w:customStyle="1" w:styleId="a4">
    <w:name w:val="页脚 字符"/>
    <w:link w:val="a3"/>
    <w:rsid w:val="00410683"/>
    <w:rPr>
      <w:sz w:val="18"/>
      <w:szCs w:val="18"/>
    </w:rPr>
  </w:style>
  <w:style w:type="paragraph" w:styleId="a8">
    <w:name w:val="List Paragraph"/>
    <w:basedOn w:val="a"/>
    <w:qFormat/>
    <w:rsid w:val="00410683"/>
    <w:pPr>
      <w:ind w:firstLineChars="200" w:firstLine="420"/>
    </w:pPr>
  </w:style>
  <w:style w:type="paragraph" w:styleId="a9">
    <w:name w:val="Balloon Text"/>
    <w:basedOn w:val="a"/>
    <w:link w:val="aa"/>
    <w:rsid w:val="00A34678"/>
    <w:rPr>
      <w:sz w:val="18"/>
      <w:szCs w:val="18"/>
    </w:rPr>
  </w:style>
  <w:style w:type="character" w:customStyle="1" w:styleId="aa">
    <w:name w:val="批注框文本 字符"/>
    <w:basedOn w:val="a0"/>
    <w:link w:val="a9"/>
    <w:rsid w:val="00A34678"/>
    <w:rPr>
      <w:kern w:val="2"/>
      <w:sz w:val="18"/>
      <w:szCs w:val="18"/>
    </w:rPr>
  </w:style>
  <w:style w:type="character" w:styleId="ab">
    <w:name w:val="annotation reference"/>
    <w:basedOn w:val="a0"/>
    <w:rsid w:val="00AA6454"/>
    <w:rPr>
      <w:sz w:val="21"/>
      <w:szCs w:val="21"/>
    </w:rPr>
  </w:style>
  <w:style w:type="paragraph" w:styleId="ac">
    <w:name w:val="annotation text"/>
    <w:basedOn w:val="a"/>
    <w:link w:val="ad"/>
    <w:rsid w:val="00AA6454"/>
    <w:pPr>
      <w:jc w:val="left"/>
    </w:pPr>
  </w:style>
  <w:style w:type="character" w:customStyle="1" w:styleId="ad">
    <w:name w:val="批注文字 字符"/>
    <w:basedOn w:val="a0"/>
    <w:link w:val="ac"/>
    <w:rsid w:val="00AA6454"/>
    <w:rPr>
      <w:kern w:val="2"/>
      <w:sz w:val="21"/>
      <w:szCs w:val="22"/>
    </w:rPr>
  </w:style>
  <w:style w:type="paragraph" w:styleId="ae">
    <w:name w:val="annotation subject"/>
    <w:basedOn w:val="ac"/>
    <w:next w:val="ac"/>
    <w:link w:val="af"/>
    <w:rsid w:val="00AA6454"/>
    <w:rPr>
      <w:b/>
      <w:bCs/>
    </w:rPr>
  </w:style>
  <w:style w:type="character" w:customStyle="1" w:styleId="af">
    <w:name w:val="批注主题 字符"/>
    <w:basedOn w:val="ad"/>
    <w:link w:val="ae"/>
    <w:rsid w:val="00AA6454"/>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cp:lastModifiedBy>
  <cp:revision>227</cp:revision>
  <cp:lastPrinted>2025-05-20T02:54:00Z</cp:lastPrinted>
  <dcterms:created xsi:type="dcterms:W3CDTF">2026-05-27T02:00:00Z</dcterms:created>
  <dcterms:modified xsi:type="dcterms:W3CDTF">2026-05-27T05:26:00Z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eyJoZGlkIjoiMmQ0NWU3ZTUyZWJmYjk3YmNjYmM3MDM5YTljZmVlY2IiLCJ1c2VySWQiOiIyNDcwNzk4MzEifQ==</vt:lpwstr>
  </property>
  <property fmtid="{D5CDD505-2E9C-101B-9397-08002B2CF9AE}" pid="3" name="KSOProductBuildVer">
    <vt:lpwstr>2052-12.1.0.20784</vt:lpwstr>
  </property>
  <property fmtid="{D5CDD505-2E9C-101B-9397-08002B2CF9AE}" pid="4" name="ICV">
    <vt:lpwstr>EC25D6927D7F4F74A7D1A30B5CF86B98_12</vt:lpwstr>
  </property>
</Properties>
</file>