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69FA" w:rsidRPr="00CB16D0" w:rsidRDefault="00550F81">
      <w:pPr>
        <w:spacing w:before="7" w:line="180" w:lineRule="exact"/>
        <w:rPr>
          <w:sz w:val="19"/>
          <w:szCs w:val="19"/>
        </w:rPr>
      </w:pPr>
      <w:r w:rsidRPr="00CB16D0">
        <w:rPr>
          <w:noProof/>
        </w:rPr>
        <w:drawing>
          <wp:anchor distT="0" distB="0" distL="114300" distR="114300" simplePos="0" relativeHeight="251653632" behindDoc="1" locked="0" layoutInCell="1" allowOverlap="1" wp14:anchorId="21091A98" wp14:editId="754E0318">
            <wp:simplePos x="0" y="0"/>
            <wp:positionH relativeFrom="column">
              <wp:posOffset>0</wp:posOffset>
            </wp:positionH>
            <wp:positionV relativeFrom="paragraph">
              <wp:posOffset>-342900</wp:posOffset>
            </wp:positionV>
            <wp:extent cx="1276350" cy="1097280"/>
            <wp:effectExtent l="1905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6350" cy="1097280"/>
                    </a:xfrm>
                    <a:prstGeom prst="rect">
                      <a:avLst/>
                    </a:prstGeom>
                    <a:solidFill>
                      <a:schemeClr val="accent3">
                        <a:lumMod val="40000"/>
                        <a:lumOff val="60000"/>
                      </a:schemeClr>
                    </a:solidFill>
                  </pic:spPr>
                </pic:pic>
              </a:graphicData>
            </a:graphic>
          </wp:anchor>
        </w:drawing>
      </w:r>
      <w:r w:rsidR="00D70AFB" w:rsidRPr="00CB16D0">
        <w:rPr>
          <w:noProof/>
        </w:rPr>
        <mc:AlternateContent>
          <mc:Choice Requires="wpg">
            <w:drawing>
              <wp:anchor distT="0" distB="0" distL="114300" distR="114300" simplePos="0" relativeHeight="251654656" behindDoc="1" locked="0" layoutInCell="1" allowOverlap="1" wp14:anchorId="4CD9B3AB" wp14:editId="56CE7C04">
                <wp:simplePos x="0" y="0"/>
                <wp:positionH relativeFrom="column">
                  <wp:posOffset>-289560</wp:posOffset>
                </wp:positionH>
                <wp:positionV relativeFrom="paragraph">
                  <wp:posOffset>-914400</wp:posOffset>
                </wp:positionV>
                <wp:extent cx="635" cy="10058400"/>
                <wp:effectExtent l="800100" t="0" r="4514215" b="19050"/>
                <wp:wrapNone/>
                <wp:docPr id="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 cy="10058400"/>
                          <a:chOff x="1263" y="0"/>
                          <a:chExt cx="1" cy="15840"/>
                        </a:xfrm>
                      </wpg:grpSpPr>
                      <wps:wsp>
                        <wps:cNvPr id="4" name="Freeform 131"/>
                        <wps:cNvSpPr>
                          <a:spLocks/>
                        </wps:cNvSpPr>
                        <wps:spPr bwMode="auto">
                          <a:xfrm>
                            <a:off x="1263" y="0"/>
                            <a:ext cx="1" cy="15840"/>
                          </a:xfrm>
                          <a:custGeom>
                            <a:avLst/>
                            <a:gdLst>
                              <a:gd name="T0" fmla="+- 0 1263 1263"/>
                              <a:gd name="T1" fmla="*/ T0 w 1"/>
                              <a:gd name="T2" fmla="*/ 15840 h 15840"/>
                              <a:gd name="T3" fmla="+- 0 1264 1263"/>
                              <a:gd name="T4" fmla="*/ T3 w 1"/>
                              <a:gd name="T5" fmla="*/ 15840 h 15840"/>
                              <a:gd name="T6" fmla="+- 0 1264 1263"/>
                              <a:gd name="T7" fmla="*/ T6 w 1"/>
                              <a:gd name="T8" fmla="*/ 0 h 15840"/>
                              <a:gd name="T9" fmla="+- 0 1263 1263"/>
                              <a:gd name="T10" fmla="*/ T9 w 1"/>
                              <a:gd name="T11" fmla="*/ 0 h 15840"/>
                              <a:gd name="T12" fmla="+- 0 1263 1263"/>
                              <a:gd name="T13" fmla="*/ T12 w 1"/>
                              <a:gd name="T14" fmla="*/ 15840 h 15840"/>
                            </a:gdLst>
                            <a:ahLst/>
                            <a:cxnLst>
                              <a:cxn ang="0">
                                <a:pos x="T1" y="T2"/>
                              </a:cxn>
                              <a:cxn ang="0">
                                <a:pos x="T4" y="T5"/>
                              </a:cxn>
                              <a:cxn ang="0">
                                <a:pos x="T7" y="T8"/>
                              </a:cxn>
                              <a:cxn ang="0">
                                <a:pos x="T10" y="T11"/>
                              </a:cxn>
                              <a:cxn ang="0">
                                <a:pos x="T13" y="T14"/>
                              </a:cxn>
                            </a:cxnLst>
                            <a:rect l="0" t="0" r="r" b="b"/>
                            <a:pathLst>
                              <a:path w="1" h="15840">
                                <a:moveTo>
                                  <a:pt x="0" y="15840"/>
                                </a:moveTo>
                                <a:lnTo>
                                  <a:pt x="1" y="15840"/>
                                </a:lnTo>
                                <a:lnTo>
                                  <a:pt x="1" y="0"/>
                                </a:lnTo>
                                <a:lnTo>
                                  <a:pt x="0" y="0"/>
                                </a:lnTo>
                                <a:lnTo>
                                  <a:pt x="0" y="15840"/>
                                </a:lnTo>
                                <a:close/>
                              </a:path>
                            </a:pathLst>
                          </a:custGeom>
                          <a:solidFill>
                            <a:srgbClr val="C5DF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5" name="Group 104"/>
                        <wpg:cNvGrpSpPr>
                          <a:grpSpLocks/>
                        </wpg:cNvGrpSpPr>
                        <wpg:grpSpPr bwMode="auto">
                          <a:xfrm>
                            <a:off x="1082" y="0"/>
                            <a:ext cx="5" cy="15840"/>
                            <a:chOff x="1082" y="0"/>
                            <a:chExt cx="5" cy="15840"/>
                          </a:xfrm>
                        </wpg:grpSpPr>
                        <wps:wsp>
                          <wps:cNvPr id="6" name="Freeform 130"/>
                          <wps:cNvSpPr>
                            <a:spLocks/>
                          </wps:cNvSpPr>
                          <wps:spPr bwMode="auto">
                            <a:xfrm>
                              <a:off x="1082" y="0"/>
                              <a:ext cx="5" cy="15840"/>
                            </a:xfrm>
                            <a:custGeom>
                              <a:avLst/>
                              <a:gdLst>
                                <a:gd name="T0" fmla="+- 0 1082 1082"/>
                                <a:gd name="T1" fmla="*/ T0 w 5"/>
                                <a:gd name="T2" fmla="*/ 15840 h 15840"/>
                                <a:gd name="T3" fmla="+- 0 1087 1082"/>
                                <a:gd name="T4" fmla="*/ T3 w 5"/>
                                <a:gd name="T5" fmla="*/ 15840 h 15840"/>
                                <a:gd name="T6" fmla="+- 0 1087 1082"/>
                                <a:gd name="T7" fmla="*/ T6 w 5"/>
                                <a:gd name="T8" fmla="*/ 0 h 15840"/>
                                <a:gd name="T9" fmla="+- 0 1082 1082"/>
                                <a:gd name="T10" fmla="*/ T9 w 5"/>
                                <a:gd name="T11" fmla="*/ 0 h 15840"/>
                                <a:gd name="T12" fmla="+- 0 1082 1082"/>
                                <a:gd name="T13" fmla="*/ T12 w 5"/>
                                <a:gd name="T14" fmla="*/ 15840 h 15840"/>
                              </a:gdLst>
                              <a:ahLst/>
                              <a:cxnLst>
                                <a:cxn ang="0">
                                  <a:pos x="T1" y="T2"/>
                                </a:cxn>
                                <a:cxn ang="0">
                                  <a:pos x="T4" y="T5"/>
                                </a:cxn>
                                <a:cxn ang="0">
                                  <a:pos x="T7" y="T8"/>
                                </a:cxn>
                                <a:cxn ang="0">
                                  <a:pos x="T10" y="T11"/>
                                </a:cxn>
                                <a:cxn ang="0">
                                  <a:pos x="T13" y="T14"/>
                                </a:cxn>
                              </a:cxnLst>
                              <a:rect l="0" t="0" r="r" b="b"/>
                              <a:pathLst>
                                <a:path w="5" h="15840">
                                  <a:moveTo>
                                    <a:pt x="0" y="15840"/>
                                  </a:moveTo>
                                  <a:lnTo>
                                    <a:pt x="5" y="15840"/>
                                  </a:lnTo>
                                  <a:lnTo>
                                    <a:pt x="5" y="0"/>
                                  </a:lnTo>
                                  <a:lnTo>
                                    <a:pt x="0" y="0"/>
                                  </a:lnTo>
                                  <a:lnTo>
                                    <a:pt x="0" y="15840"/>
                                  </a:lnTo>
                                  <a:close/>
                                </a:path>
                              </a:pathLst>
                            </a:custGeom>
                            <a:solidFill>
                              <a:srgbClr val="C5DF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7" name="Group 105"/>
                          <wpg:cNvGrpSpPr>
                            <a:grpSpLocks/>
                          </wpg:cNvGrpSpPr>
                          <wpg:grpSpPr bwMode="auto">
                            <a:xfrm>
                              <a:off x="706" y="0"/>
                              <a:ext cx="28" cy="15840"/>
                              <a:chOff x="706" y="0"/>
                              <a:chExt cx="28" cy="15840"/>
                            </a:xfrm>
                          </wpg:grpSpPr>
                          <wps:wsp>
                            <wps:cNvPr id="8" name="Freeform 129"/>
                            <wps:cNvSpPr>
                              <a:spLocks/>
                            </wps:cNvSpPr>
                            <wps:spPr bwMode="auto">
                              <a:xfrm>
                                <a:off x="706" y="0"/>
                                <a:ext cx="28" cy="15840"/>
                              </a:xfrm>
                              <a:custGeom>
                                <a:avLst/>
                                <a:gdLst>
                                  <a:gd name="T0" fmla="+- 0 706 706"/>
                                  <a:gd name="T1" fmla="*/ T0 w 28"/>
                                  <a:gd name="T2" fmla="*/ 15840 h 15840"/>
                                  <a:gd name="T3" fmla="+- 0 734 706"/>
                                  <a:gd name="T4" fmla="*/ T3 w 28"/>
                                  <a:gd name="T5" fmla="*/ 15840 h 15840"/>
                                  <a:gd name="T6" fmla="+- 0 734 706"/>
                                  <a:gd name="T7" fmla="*/ T6 w 28"/>
                                  <a:gd name="T8" fmla="*/ 0 h 15840"/>
                                  <a:gd name="T9" fmla="+- 0 706 706"/>
                                  <a:gd name="T10" fmla="*/ T9 w 28"/>
                                  <a:gd name="T11" fmla="*/ 0 h 15840"/>
                                  <a:gd name="T12" fmla="+- 0 706 706"/>
                                  <a:gd name="T13" fmla="*/ T12 w 28"/>
                                  <a:gd name="T14" fmla="*/ 15840 h 15840"/>
                                </a:gdLst>
                                <a:ahLst/>
                                <a:cxnLst>
                                  <a:cxn ang="0">
                                    <a:pos x="T1" y="T2"/>
                                  </a:cxn>
                                  <a:cxn ang="0">
                                    <a:pos x="T4" y="T5"/>
                                  </a:cxn>
                                  <a:cxn ang="0">
                                    <a:pos x="T7" y="T8"/>
                                  </a:cxn>
                                  <a:cxn ang="0">
                                    <a:pos x="T10" y="T11"/>
                                  </a:cxn>
                                  <a:cxn ang="0">
                                    <a:pos x="T13" y="T14"/>
                                  </a:cxn>
                                </a:cxnLst>
                                <a:rect l="0" t="0" r="r" b="b"/>
                                <a:pathLst>
                                  <a:path w="28" h="15840">
                                    <a:moveTo>
                                      <a:pt x="0" y="15840"/>
                                    </a:moveTo>
                                    <a:lnTo>
                                      <a:pt x="28" y="15840"/>
                                    </a:lnTo>
                                    <a:lnTo>
                                      <a:pt x="28" y="0"/>
                                    </a:lnTo>
                                    <a:lnTo>
                                      <a:pt x="0" y="0"/>
                                    </a:lnTo>
                                    <a:lnTo>
                                      <a:pt x="0" y="15840"/>
                                    </a:lnTo>
                                    <a:close/>
                                  </a:path>
                                </a:pathLst>
                              </a:custGeom>
                              <a:solidFill>
                                <a:srgbClr val="C5DF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9" name="Group 106"/>
                            <wpg:cNvGrpSpPr>
                              <a:grpSpLocks/>
                            </wpg:cNvGrpSpPr>
                            <wpg:grpSpPr bwMode="auto">
                              <a:xfrm>
                                <a:off x="0" y="0"/>
                                <a:ext cx="530" cy="15840"/>
                                <a:chOff x="0" y="0"/>
                                <a:chExt cx="530" cy="15840"/>
                              </a:xfrm>
                            </wpg:grpSpPr>
                            <wps:wsp>
                              <wps:cNvPr id="10" name="Freeform 128"/>
                              <wps:cNvSpPr>
                                <a:spLocks/>
                              </wps:cNvSpPr>
                              <wps:spPr bwMode="auto">
                                <a:xfrm>
                                  <a:off x="0" y="0"/>
                                  <a:ext cx="530" cy="15840"/>
                                </a:xfrm>
                                <a:custGeom>
                                  <a:avLst/>
                                  <a:gdLst>
                                    <a:gd name="T0" fmla="*/ 0 w 530"/>
                                    <a:gd name="T1" fmla="*/ 15840 h 15840"/>
                                    <a:gd name="T2" fmla="*/ 530 w 530"/>
                                    <a:gd name="T3" fmla="*/ 15840 h 15840"/>
                                    <a:gd name="T4" fmla="*/ 530 w 530"/>
                                    <a:gd name="T5" fmla="*/ 0 h 15840"/>
                                    <a:gd name="T6" fmla="*/ 0 w 530"/>
                                    <a:gd name="T7" fmla="*/ 0 h 15840"/>
                                    <a:gd name="T8" fmla="*/ 0 w 530"/>
                                    <a:gd name="T9" fmla="*/ 15840 h 15840"/>
                                  </a:gdLst>
                                  <a:ahLst/>
                                  <a:cxnLst>
                                    <a:cxn ang="0">
                                      <a:pos x="T0" y="T1"/>
                                    </a:cxn>
                                    <a:cxn ang="0">
                                      <a:pos x="T2" y="T3"/>
                                    </a:cxn>
                                    <a:cxn ang="0">
                                      <a:pos x="T4" y="T5"/>
                                    </a:cxn>
                                    <a:cxn ang="0">
                                      <a:pos x="T6" y="T7"/>
                                    </a:cxn>
                                    <a:cxn ang="0">
                                      <a:pos x="T8" y="T9"/>
                                    </a:cxn>
                                  </a:cxnLst>
                                  <a:rect l="0" t="0" r="r" b="b"/>
                                  <a:pathLst>
                                    <a:path w="530" h="15840">
                                      <a:moveTo>
                                        <a:pt x="0" y="15840"/>
                                      </a:moveTo>
                                      <a:lnTo>
                                        <a:pt x="530" y="15840"/>
                                      </a:lnTo>
                                      <a:lnTo>
                                        <a:pt x="530" y="0"/>
                                      </a:lnTo>
                                      <a:lnTo>
                                        <a:pt x="0" y="0"/>
                                      </a:lnTo>
                                      <a:lnTo>
                                        <a:pt x="0" y="15840"/>
                                      </a:lnTo>
                                      <a:close/>
                                    </a:path>
                                  </a:pathLst>
                                </a:custGeom>
                                <a:solidFill>
                                  <a:srgbClr val="C5DFB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1" name="Group 107"/>
                              <wpg:cNvGrpSpPr>
                                <a:grpSpLocks/>
                              </wpg:cNvGrpSpPr>
                              <wpg:grpSpPr bwMode="auto">
                                <a:xfrm>
                                  <a:off x="530" y="14"/>
                                  <a:ext cx="176" cy="15799"/>
                                  <a:chOff x="530" y="14"/>
                                  <a:chExt cx="176" cy="15799"/>
                                </a:xfrm>
                              </wpg:grpSpPr>
                              <wps:wsp>
                                <wps:cNvPr id="12" name="Freeform 127"/>
                                <wps:cNvSpPr>
                                  <a:spLocks/>
                                </wps:cNvSpPr>
                                <wps:spPr bwMode="auto">
                                  <a:xfrm>
                                    <a:off x="530" y="14"/>
                                    <a:ext cx="176" cy="15799"/>
                                  </a:xfrm>
                                  <a:custGeom>
                                    <a:avLst/>
                                    <a:gdLst>
                                      <a:gd name="T0" fmla="+- 0 530 530"/>
                                      <a:gd name="T1" fmla="*/ T0 w 176"/>
                                      <a:gd name="T2" fmla="+- 0 15813 14"/>
                                      <a:gd name="T3" fmla="*/ 15813 h 15799"/>
                                      <a:gd name="T4" fmla="+- 0 706 530"/>
                                      <a:gd name="T5" fmla="*/ T4 w 176"/>
                                      <a:gd name="T6" fmla="+- 0 15813 14"/>
                                      <a:gd name="T7" fmla="*/ 15813 h 15799"/>
                                      <a:gd name="T8" fmla="+- 0 706 530"/>
                                      <a:gd name="T9" fmla="*/ T8 w 176"/>
                                      <a:gd name="T10" fmla="+- 0 14 14"/>
                                      <a:gd name="T11" fmla="*/ 14 h 15799"/>
                                      <a:gd name="T12" fmla="+- 0 530 530"/>
                                      <a:gd name="T13" fmla="*/ T12 w 176"/>
                                      <a:gd name="T14" fmla="+- 0 14 14"/>
                                      <a:gd name="T15" fmla="*/ 14 h 15799"/>
                                      <a:gd name="T16" fmla="+- 0 530 530"/>
                                      <a:gd name="T17" fmla="*/ T16 w 176"/>
                                      <a:gd name="T18" fmla="+- 0 15813 14"/>
                                      <a:gd name="T19" fmla="*/ 15813 h 15799"/>
                                    </a:gdLst>
                                    <a:ahLst/>
                                    <a:cxnLst>
                                      <a:cxn ang="0">
                                        <a:pos x="T1" y="T3"/>
                                      </a:cxn>
                                      <a:cxn ang="0">
                                        <a:pos x="T5" y="T7"/>
                                      </a:cxn>
                                      <a:cxn ang="0">
                                        <a:pos x="T9" y="T11"/>
                                      </a:cxn>
                                      <a:cxn ang="0">
                                        <a:pos x="T13" y="T15"/>
                                      </a:cxn>
                                      <a:cxn ang="0">
                                        <a:pos x="T17" y="T19"/>
                                      </a:cxn>
                                    </a:cxnLst>
                                    <a:rect l="0" t="0" r="r" b="b"/>
                                    <a:pathLst>
                                      <a:path w="176" h="15799">
                                        <a:moveTo>
                                          <a:pt x="0" y="15799"/>
                                        </a:moveTo>
                                        <a:lnTo>
                                          <a:pt x="176" y="15799"/>
                                        </a:lnTo>
                                        <a:lnTo>
                                          <a:pt x="176" y="0"/>
                                        </a:lnTo>
                                        <a:lnTo>
                                          <a:pt x="0" y="0"/>
                                        </a:lnTo>
                                        <a:lnTo>
                                          <a:pt x="0" y="1579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3" name="Group 108"/>
                                <wpg:cNvGrpSpPr>
                                  <a:grpSpLocks/>
                                </wpg:cNvGrpSpPr>
                                <wpg:grpSpPr bwMode="auto">
                                  <a:xfrm>
                                    <a:off x="530" y="14"/>
                                    <a:ext cx="176" cy="15799"/>
                                    <a:chOff x="530" y="14"/>
                                    <a:chExt cx="176" cy="15799"/>
                                  </a:xfrm>
                                </wpg:grpSpPr>
                                <wps:wsp>
                                  <wps:cNvPr id="14" name="Freeform 126"/>
                                  <wps:cNvSpPr>
                                    <a:spLocks/>
                                  </wps:cNvSpPr>
                                  <wps:spPr bwMode="auto">
                                    <a:xfrm>
                                      <a:off x="530" y="14"/>
                                      <a:ext cx="176" cy="15799"/>
                                    </a:xfrm>
                                    <a:custGeom>
                                      <a:avLst/>
                                      <a:gdLst>
                                        <a:gd name="T0" fmla="+- 0 530 530"/>
                                        <a:gd name="T1" fmla="*/ T0 w 176"/>
                                        <a:gd name="T2" fmla="+- 0 15813 14"/>
                                        <a:gd name="T3" fmla="*/ 15813 h 15799"/>
                                        <a:gd name="T4" fmla="+- 0 706 530"/>
                                        <a:gd name="T5" fmla="*/ T4 w 176"/>
                                        <a:gd name="T6" fmla="+- 0 15813 14"/>
                                        <a:gd name="T7" fmla="*/ 15813 h 15799"/>
                                        <a:gd name="T8" fmla="+- 0 706 530"/>
                                        <a:gd name="T9" fmla="*/ T8 w 176"/>
                                        <a:gd name="T10" fmla="+- 0 14 14"/>
                                        <a:gd name="T11" fmla="*/ 14 h 15799"/>
                                        <a:gd name="T12" fmla="+- 0 530 530"/>
                                        <a:gd name="T13" fmla="*/ T12 w 176"/>
                                        <a:gd name="T14" fmla="+- 0 14 14"/>
                                        <a:gd name="T15" fmla="*/ 14 h 15799"/>
                                        <a:gd name="T16" fmla="+- 0 530 530"/>
                                        <a:gd name="T17" fmla="*/ T16 w 176"/>
                                        <a:gd name="T18" fmla="+- 0 15813 14"/>
                                        <a:gd name="T19" fmla="*/ 15813 h 15799"/>
                                      </a:gdLst>
                                      <a:ahLst/>
                                      <a:cxnLst>
                                        <a:cxn ang="0">
                                          <a:pos x="T1" y="T3"/>
                                        </a:cxn>
                                        <a:cxn ang="0">
                                          <a:pos x="T5" y="T7"/>
                                        </a:cxn>
                                        <a:cxn ang="0">
                                          <a:pos x="T9" y="T11"/>
                                        </a:cxn>
                                        <a:cxn ang="0">
                                          <a:pos x="T13" y="T15"/>
                                        </a:cxn>
                                        <a:cxn ang="0">
                                          <a:pos x="T17" y="T19"/>
                                        </a:cxn>
                                      </a:cxnLst>
                                      <a:rect l="0" t="0" r="r" b="b"/>
                                      <a:pathLst>
                                        <a:path w="176" h="15799">
                                          <a:moveTo>
                                            <a:pt x="0" y="15799"/>
                                          </a:moveTo>
                                          <a:lnTo>
                                            <a:pt x="176" y="15799"/>
                                          </a:lnTo>
                                          <a:lnTo>
                                            <a:pt x="176" y="0"/>
                                          </a:lnTo>
                                          <a:lnTo>
                                            <a:pt x="0" y="0"/>
                                          </a:lnTo>
                                          <a:lnTo>
                                            <a:pt x="0" y="15799"/>
                                          </a:lnTo>
                                          <a:close/>
                                        </a:path>
                                      </a:pathLst>
                                    </a:custGeom>
                                    <a:noFill/>
                                    <a:ln w="12700">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 name="Group 109"/>
                                  <wpg:cNvGrpSpPr>
                                    <a:grpSpLocks/>
                                  </wpg:cNvGrpSpPr>
                                  <wpg:grpSpPr bwMode="auto">
                                    <a:xfrm>
                                      <a:off x="734" y="-67"/>
                                      <a:ext cx="176" cy="15948"/>
                                      <a:chOff x="734" y="-67"/>
                                      <a:chExt cx="176" cy="15948"/>
                                    </a:xfrm>
                                  </wpg:grpSpPr>
                                  <wps:wsp>
                                    <wps:cNvPr id="16" name="Freeform 125"/>
                                    <wps:cNvSpPr>
                                      <a:spLocks/>
                                    </wps:cNvSpPr>
                                    <wps:spPr bwMode="auto">
                                      <a:xfrm>
                                        <a:off x="734" y="-67"/>
                                        <a:ext cx="176" cy="15948"/>
                                      </a:xfrm>
                                      <a:custGeom>
                                        <a:avLst/>
                                        <a:gdLst>
                                          <a:gd name="T0" fmla="+- 0 734 734"/>
                                          <a:gd name="T1" fmla="*/ T0 w 176"/>
                                          <a:gd name="T2" fmla="+- 0 0 -67"/>
                                          <a:gd name="T3" fmla="*/ 0 h 15948"/>
                                          <a:gd name="T4" fmla="+- 0 734 734"/>
                                          <a:gd name="T5" fmla="*/ T4 w 176"/>
                                          <a:gd name="T6" fmla="+- 0 15840 -67"/>
                                          <a:gd name="T7" fmla="*/ 15840 h 15948"/>
                                        </a:gdLst>
                                        <a:ahLst/>
                                        <a:cxnLst>
                                          <a:cxn ang="0">
                                            <a:pos x="T1" y="T3"/>
                                          </a:cxn>
                                          <a:cxn ang="0">
                                            <a:pos x="T5" y="T7"/>
                                          </a:cxn>
                                        </a:cxnLst>
                                        <a:rect l="0" t="0" r="r" b="b"/>
                                        <a:pathLst>
                                          <a:path w="176" h="15948">
                                            <a:moveTo>
                                              <a:pt x="0" y="67"/>
                                            </a:moveTo>
                                            <a:lnTo>
                                              <a:pt x="0" y="15907"/>
                                            </a:lnTo>
                                          </a:path>
                                        </a:pathLst>
                                      </a:custGeom>
                                      <a:noFill/>
                                      <a:ln w="12700">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24"/>
                                    <wps:cNvSpPr>
                                      <a:spLocks/>
                                    </wps:cNvSpPr>
                                    <wps:spPr bwMode="auto">
                                      <a:xfrm>
                                        <a:off x="734" y="-67"/>
                                        <a:ext cx="176" cy="15948"/>
                                      </a:xfrm>
                                      <a:custGeom>
                                        <a:avLst/>
                                        <a:gdLst>
                                          <a:gd name="T0" fmla="+- 0 910 734"/>
                                          <a:gd name="T1" fmla="*/ T0 w 176"/>
                                          <a:gd name="T2" fmla="+- 0 15840 -67"/>
                                          <a:gd name="T3" fmla="*/ 15840 h 15948"/>
                                          <a:gd name="T4" fmla="+- 0 910 734"/>
                                          <a:gd name="T5" fmla="*/ T4 w 176"/>
                                          <a:gd name="T6" fmla="+- 0 0 -67"/>
                                          <a:gd name="T7" fmla="*/ 0 h 15948"/>
                                        </a:gdLst>
                                        <a:ahLst/>
                                        <a:cxnLst>
                                          <a:cxn ang="0">
                                            <a:pos x="T1" y="T3"/>
                                          </a:cxn>
                                          <a:cxn ang="0">
                                            <a:pos x="T5" y="T7"/>
                                          </a:cxn>
                                        </a:cxnLst>
                                        <a:rect l="0" t="0" r="r" b="b"/>
                                        <a:pathLst>
                                          <a:path w="176" h="15948">
                                            <a:moveTo>
                                              <a:pt x="176" y="15907"/>
                                            </a:moveTo>
                                            <a:lnTo>
                                              <a:pt x="176" y="67"/>
                                            </a:lnTo>
                                          </a:path>
                                        </a:pathLst>
                                      </a:custGeom>
                                      <a:noFill/>
                                      <a:ln w="12700">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8" name="Group 110"/>
                                    <wpg:cNvGrpSpPr>
                                      <a:grpSpLocks/>
                                    </wpg:cNvGrpSpPr>
                                    <wpg:grpSpPr bwMode="auto">
                                      <a:xfrm>
                                        <a:off x="906" y="11"/>
                                        <a:ext cx="176" cy="15799"/>
                                        <a:chOff x="906" y="11"/>
                                        <a:chExt cx="176" cy="15799"/>
                                      </a:xfrm>
                                    </wpg:grpSpPr>
                                    <wps:wsp>
                                      <wps:cNvPr id="19" name="Freeform 123"/>
                                      <wps:cNvSpPr>
                                        <a:spLocks/>
                                      </wps:cNvSpPr>
                                      <wps:spPr bwMode="auto">
                                        <a:xfrm>
                                          <a:off x="906" y="11"/>
                                          <a:ext cx="176" cy="15799"/>
                                        </a:xfrm>
                                        <a:custGeom>
                                          <a:avLst/>
                                          <a:gdLst>
                                            <a:gd name="T0" fmla="+- 0 906 906"/>
                                            <a:gd name="T1" fmla="*/ T0 w 176"/>
                                            <a:gd name="T2" fmla="+- 0 15810 11"/>
                                            <a:gd name="T3" fmla="*/ 15810 h 15799"/>
                                            <a:gd name="T4" fmla="+- 0 1082 906"/>
                                            <a:gd name="T5" fmla="*/ T4 w 176"/>
                                            <a:gd name="T6" fmla="+- 0 15810 11"/>
                                            <a:gd name="T7" fmla="*/ 15810 h 15799"/>
                                            <a:gd name="T8" fmla="+- 0 1082 906"/>
                                            <a:gd name="T9" fmla="*/ T8 w 176"/>
                                            <a:gd name="T10" fmla="+- 0 11 11"/>
                                            <a:gd name="T11" fmla="*/ 11 h 15799"/>
                                            <a:gd name="T12" fmla="+- 0 906 906"/>
                                            <a:gd name="T13" fmla="*/ T12 w 176"/>
                                            <a:gd name="T14" fmla="+- 0 11 11"/>
                                            <a:gd name="T15" fmla="*/ 11 h 15799"/>
                                            <a:gd name="T16" fmla="+- 0 906 906"/>
                                            <a:gd name="T17" fmla="*/ T16 w 176"/>
                                            <a:gd name="T18" fmla="+- 0 15810 11"/>
                                            <a:gd name="T19" fmla="*/ 15810 h 15799"/>
                                          </a:gdLst>
                                          <a:ahLst/>
                                          <a:cxnLst>
                                            <a:cxn ang="0">
                                              <a:pos x="T1" y="T3"/>
                                            </a:cxn>
                                            <a:cxn ang="0">
                                              <a:pos x="T5" y="T7"/>
                                            </a:cxn>
                                            <a:cxn ang="0">
                                              <a:pos x="T9" y="T11"/>
                                            </a:cxn>
                                            <a:cxn ang="0">
                                              <a:pos x="T13" y="T15"/>
                                            </a:cxn>
                                            <a:cxn ang="0">
                                              <a:pos x="T17" y="T19"/>
                                            </a:cxn>
                                          </a:cxnLst>
                                          <a:rect l="0" t="0" r="r" b="b"/>
                                          <a:pathLst>
                                            <a:path w="176" h="15799">
                                              <a:moveTo>
                                                <a:pt x="0" y="15799"/>
                                              </a:moveTo>
                                              <a:lnTo>
                                                <a:pt x="176" y="15799"/>
                                              </a:lnTo>
                                              <a:lnTo>
                                                <a:pt x="176" y="0"/>
                                              </a:lnTo>
                                              <a:lnTo>
                                                <a:pt x="0" y="0"/>
                                              </a:lnTo>
                                              <a:lnTo>
                                                <a:pt x="0" y="15799"/>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0" name="Group 111"/>
                                      <wpg:cNvGrpSpPr>
                                        <a:grpSpLocks/>
                                      </wpg:cNvGrpSpPr>
                                      <wpg:grpSpPr bwMode="auto">
                                        <a:xfrm>
                                          <a:off x="906" y="11"/>
                                          <a:ext cx="176" cy="15799"/>
                                          <a:chOff x="906" y="11"/>
                                          <a:chExt cx="176" cy="15799"/>
                                        </a:xfrm>
                                      </wpg:grpSpPr>
                                      <wps:wsp>
                                        <wps:cNvPr id="21" name="Freeform 122"/>
                                        <wps:cNvSpPr>
                                          <a:spLocks/>
                                        </wps:cNvSpPr>
                                        <wps:spPr bwMode="auto">
                                          <a:xfrm>
                                            <a:off x="906" y="11"/>
                                            <a:ext cx="176" cy="15799"/>
                                          </a:xfrm>
                                          <a:custGeom>
                                            <a:avLst/>
                                            <a:gdLst>
                                              <a:gd name="T0" fmla="+- 0 906 906"/>
                                              <a:gd name="T1" fmla="*/ T0 w 176"/>
                                              <a:gd name="T2" fmla="+- 0 15810 11"/>
                                              <a:gd name="T3" fmla="*/ 15810 h 15799"/>
                                              <a:gd name="T4" fmla="+- 0 1082 906"/>
                                              <a:gd name="T5" fmla="*/ T4 w 176"/>
                                              <a:gd name="T6" fmla="+- 0 15810 11"/>
                                              <a:gd name="T7" fmla="*/ 15810 h 15799"/>
                                              <a:gd name="T8" fmla="+- 0 1082 906"/>
                                              <a:gd name="T9" fmla="*/ T8 w 176"/>
                                              <a:gd name="T10" fmla="+- 0 11 11"/>
                                              <a:gd name="T11" fmla="*/ 11 h 15799"/>
                                              <a:gd name="T12" fmla="+- 0 906 906"/>
                                              <a:gd name="T13" fmla="*/ T12 w 176"/>
                                              <a:gd name="T14" fmla="+- 0 11 11"/>
                                              <a:gd name="T15" fmla="*/ 11 h 15799"/>
                                              <a:gd name="T16" fmla="+- 0 906 906"/>
                                              <a:gd name="T17" fmla="*/ T16 w 176"/>
                                              <a:gd name="T18" fmla="+- 0 15810 11"/>
                                              <a:gd name="T19" fmla="*/ 15810 h 15799"/>
                                            </a:gdLst>
                                            <a:ahLst/>
                                            <a:cxnLst>
                                              <a:cxn ang="0">
                                                <a:pos x="T1" y="T3"/>
                                              </a:cxn>
                                              <a:cxn ang="0">
                                                <a:pos x="T5" y="T7"/>
                                              </a:cxn>
                                              <a:cxn ang="0">
                                                <a:pos x="T9" y="T11"/>
                                              </a:cxn>
                                              <a:cxn ang="0">
                                                <a:pos x="T13" y="T15"/>
                                              </a:cxn>
                                              <a:cxn ang="0">
                                                <a:pos x="T17" y="T19"/>
                                              </a:cxn>
                                            </a:cxnLst>
                                            <a:rect l="0" t="0" r="r" b="b"/>
                                            <a:pathLst>
                                              <a:path w="176" h="15799">
                                                <a:moveTo>
                                                  <a:pt x="0" y="15799"/>
                                                </a:moveTo>
                                                <a:lnTo>
                                                  <a:pt x="176" y="15799"/>
                                                </a:lnTo>
                                                <a:lnTo>
                                                  <a:pt x="176" y="0"/>
                                                </a:lnTo>
                                                <a:lnTo>
                                                  <a:pt x="0" y="0"/>
                                                </a:lnTo>
                                                <a:lnTo>
                                                  <a:pt x="0" y="15799"/>
                                                </a:lnTo>
                                                <a:close/>
                                              </a:path>
                                            </a:pathLst>
                                          </a:custGeom>
                                          <a:noFill/>
                                          <a:ln w="12700">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2" name="Group 112"/>
                                        <wpg:cNvGrpSpPr>
                                          <a:grpSpLocks/>
                                        </wpg:cNvGrpSpPr>
                                        <wpg:grpSpPr bwMode="auto">
                                          <a:xfrm>
                                            <a:off x="1087" y="-67"/>
                                            <a:ext cx="176" cy="15880"/>
                                            <a:chOff x="1087" y="-67"/>
                                            <a:chExt cx="176" cy="15880"/>
                                          </a:xfrm>
                                        </wpg:grpSpPr>
                                        <wps:wsp>
                                          <wps:cNvPr id="23" name="Freeform 121"/>
                                          <wps:cNvSpPr>
                                            <a:spLocks/>
                                          </wps:cNvSpPr>
                                          <wps:spPr bwMode="auto">
                                            <a:xfrm>
                                              <a:off x="1087" y="-67"/>
                                              <a:ext cx="176" cy="15880"/>
                                            </a:xfrm>
                                            <a:custGeom>
                                              <a:avLst/>
                                              <a:gdLst>
                                                <a:gd name="T0" fmla="+- 0 1087 1087"/>
                                                <a:gd name="T1" fmla="*/ T0 w 176"/>
                                                <a:gd name="T2" fmla="+- 0 0 -67"/>
                                                <a:gd name="T3" fmla="*/ 0 h 15880"/>
                                                <a:gd name="T4" fmla="+- 0 1087 1087"/>
                                                <a:gd name="T5" fmla="*/ T4 w 176"/>
                                                <a:gd name="T6" fmla="+- 0 15813 -67"/>
                                                <a:gd name="T7" fmla="*/ 15813 h 15880"/>
                                                <a:gd name="T8" fmla="+- 0 1263 1087"/>
                                                <a:gd name="T9" fmla="*/ T8 w 176"/>
                                                <a:gd name="T10" fmla="+- 0 15813 -67"/>
                                                <a:gd name="T11" fmla="*/ 15813 h 15880"/>
                                                <a:gd name="T12" fmla="+- 0 1263 1087"/>
                                                <a:gd name="T13" fmla="*/ T12 w 176"/>
                                                <a:gd name="T14" fmla="+- 0 0 -67"/>
                                                <a:gd name="T15" fmla="*/ 0 h 15880"/>
                                              </a:gdLst>
                                              <a:ahLst/>
                                              <a:cxnLst>
                                                <a:cxn ang="0">
                                                  <a:pos x="T1" y="T3"/>
                                                </a:cxn>
                                                <a:cxn ang="0">
                                                  <a:pos x="T5" y="T7"/>
                                                </a:cxn>
                                                <a:cxn ang="0">
                                                  <a:pos x="T9" y="T11"/>
                                                </a:cxn>
                                                <a:cxn ang="0">
                                                  <a:pos x="T13" y="T15"/>
                                                </a:cxn>
                                              </a:cxnLst>
                                              <a:rect l="0" t="0" r="r" b="b"/>
                                              <a:pathLst>
                                                <a:path w="176" h="15880">
                                                  <a:moveTo>
                                                    <a:pt x="0" y="67"/>
                                                  </a:moveTo>
                                                  <a:lnTo>
                                                    <a:pt x="0" y="15880"/>
                                                  </a:lnTo>
                                                  <a:lnTo>
                                                    <a:pt x="176" y="15880"/>
                                                  </a:lnTo>
                                                  <a:lnTo>
                                                    <a:pt x="176" y="67"/>
                                                  </a:lnTo>
                                                </a:path>
                                              </a:pathLst>
                                            </a:custGeom>
                                            <a:noFill/>
                                            <a:ln w="12700">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4" name="Group 113"/>
                                          <wpg:cNvGrpSpPr>
                                            <a:grpSpLocks/>
                                          </wpg:cNvGrpSpPr>
                                          <wpg:grpSpPr bwMode="auto">
                                            <a:xfrm>
                                              <a:off x="1264" y="-163"/>
                                              <a:ext cx="163" cy="15975"/>
                                              <a:chOff x="1264" y="-163"/>
                                              <a:chExt cx="163" cy="15975"/>
                                            </a:xfrm>
                                          </wpg:grpSpPr>
                                          <wps:wsp>
                                            <wps:cNvPr id="25" name="Freeform 120"/>
                                            <wps:cNvSpPr>
                                              <a:spLocks/>
                                            </wps:cNvSpPr>
                                            <wps:spPr bwMode="auto">
                                              <a:xfrm>
                                                <a:off x="1264" y="-163"/>
                                                <a:ext cx="163" cy="15975"/>
                                              </a:xfrm>
                                              <a:custGeom>
                                                <a:avLst/>
                                                <a:gdLst>
                                                  <a:gd name="T0" fmla="+- 0 1427 1264"/>
                                                  <a:gd name="T1" fmla="*/ T0 w 163"/>
                                                  <a:gd name="T2" fmla="+- 0 0 -163"/>
                                                  <a:gd name="T3" fmla="*/ 0 h 15975"/>
                                                  <a:gd name="T4" fmla="+- 0 1264 1264"/>
                                                  <a:gd name="T5" fmla="*/ T4 w 163"/>
                                                  <a:gd name="T6" fmla="+- 0 0 -163"/>
                                                  <a:gd name="T7" fmla="*/ 0 h 15975"/>
                                                  <a:gd name="T8" fmla="+- 0 1264 1264"/>
                                                  <a:gd name="T9" fmla="*/ T8 w 163"/>
                                                  <a:gd name="T10" fmla="+- 0 15812 -163"/>
                                                  <a:gd name="T11" fmla="*/ 15812 h 15975"/>
                                                  <a:gd name="T12" fmla="+- 0 1427 1264"/>
                                                  <a:gd name="T13" fmla="*/ T12 w 163"/>
                                                  <a:gd name="T14" fmla="+- 0 15812 -163"/>
                                                  <a:gd name="T15" fmla="*/ 15812 h 15975"/>
                                                  <a:gd name="T16" fmla="+- 0 1427 1264"/>
                                                  <a:gd name="T17" fmla="*/ T16 w 163"/>
                                                  <a:gd name="T18" fmla="+- 0 0 -163"/>
                                                  <a:gd name="T19" fmla="*/ 0 h 15975"/>
                                                </a:gdLst>
                                                <a:ahLst/>
                                                <a:cxnLst>
                                                  <a:cxn ang="0">
                                                    <a:pos x="T1" y="T3"/>
                                                  </a:cxn>
                                                  <a:cxn ang="0">
                                                    <a:pos x="T5" y="T7"/>
                                                  </a:cxn>
                                                  <a:cxn ang="0">
                                                    <a:pos x="T9" y="T11"/>
                                                  </a:cxn>
                                                  <a:cxn ang="0">
                                                    <a:pos x="T13" y="T15"/>
                                                  </a:cxn>
                                                  <a:cxn ang="0">
                                                    <a:pos x="T17" y="T19"/>
                                                  </a:cxn>
                                                </a:cxnLst>
                                                <a:rect l="0" t="0" r="r" b="b"/>
                                                <a:pathLst>
                                                  <a:path w="163" h="15975">
                                                    <a:moveTo>
                                                      <a:pt x="163" y="163"/>
                                                    </a:moveTo>
                                                    <a:lnTo>
                                                      <a:pt x="0" y="163"/>
                                                    </a:lnTo>
                                                    <a:lnTo>
                                                      <a:pt x="0" y="15975"/>
                                                    </a:lnTo>
                                                    <a:lnTo>
                                                      <a:pt x="163" y="15975"/>
                                                    </a:lnTo>
                                                    <a:lnTo>
                                                      <a:pt x="163" y="163"/>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6" name="Group 114"/>
                                            <wpg:cNvGrpSpPr>
                                              <a:grpSpLocks/>
                                            </wpg:cNvGrpSpPr>
                                            <wpg:grpSpPr bwMode="auto">
                                              <a:xfrm>
                                                <a:off x="1264" y="-163"/>
                                                <a:ext cx="163" cy="15975"/>
                                                <a:chOff x="1264" y="-163"/>
                                                <a:chExt cx="163" cy="15975"/>
                                              </a:xfrm>
                                            </wpg:grpSpPr>
                                            <wps:wsp>
                                              <wps:cNvPr id="27" name="Freeform 119"/>
                                              <wps:cNvSpPr>
                                                <a:spLocks/>
                                              </wps:cNvSpPr>
                                              <wps:spPr bwMode="auto">
                                                <a:xfrm>
                                                  <a:off x="1264" y="-163"/>
                                                  <a:ext cx="163" cy="15975"/>
                                                </a:xfrm>
                                                <a:custGeom>
                                                  <a:avLst/>
                                                  <a:gdLst>
                                                    <a:gd name="T0" fmla="+- 0 1264 1264"/>
                                                    <a:gd name="T1" fmla="*/ T0 w 163"/>
                                                    <a:gd name="T2" fmla="+- 0 0 -163"/>
                                                    <a:gd name="T3" fmla="*/ 0 h 15975"/>
                                                    <a:gd name="T4" fmla="+- 0 1264 1264"/>
                                                    <a:gd name="T5" fmla="*/ T4 w 163"/>
                                                    <a:gd name="T6" fmla="+- 0 15812 -163"/>
                                                    <a:gd name="T7" fmla="*/ 15812 h 15975"/>
                                                    <a:gd name="T8" fmla="+- 0 1427 1264"/>
                                                    <a:gd name="T9" fmla="*/ T8 w 163"/>
                                                    <a:gd name="T10" fmla="+- 0 15812 -163"/>
                                                    <a:gd name="T11" fmla="*/ 15812 h 15975"/>
                                                    <a:gd name="T12" fmla="+- 0 1427 1264"/>
                                                    <a:gd name="T13" fmla="*/ T12 w 163"/>
                                                    <a:gd name="T14" fmla="+- 0 0 -163"/>
                                                    <a:gd name="T15" fmla="*/ 0 h 15975"/>
                                                  </a:gdLst>
                                                  <a:ahLst/>
                                                  <a:cxnLst>
                                                    <a:cxn ang="0">
                                                      <a:pos x="T1" y="T3"/>
                                                    </a:cxn>
                                                    <a:cxn ang="0">
                                                      <a:pos x="T5" y="T7"/>
                                                    </a:cxn>
                                                    <a:cxn ang="0">
                                                      <a:pos x="T9" y="T11"/>
                                                    </a:cxn>
                                                    <a:cxn ang="0">
                                                      <a:pos x="T13" y="T15"/>
                                                    </a:cxn>
                                                  </a:cxnLst>
                                                  <a:rect l="0" t="0" r="r" b="b"/>
                                                  <a:pathLst>
                                                    <a:path w="163" h="15975">
                                                      <a:moveTo>
                                                        <a:pt x="0" y="163"/>
                                                      </a:moveTo>
                                                      <a:lnTo>
                                                        <a:pt x="0" y="15975"/>
                                                      </a:lnTo>
                                                      <a:lnTo>
                                                        <a:pt x="163" y="15975"/>
                                                      </a:lnTo>
                                                      <a:lnTo>
                                                        <a:pt x="163" y="163"/>
                                                      </a:lnTo>
                                                    </a:path>
                                                  </a:pathLst>
                                                </a:custGeom>
                                                <a:noFill/>
                                                <a:ln w="12700">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8" name="Group 115"/>
                                              <wpg:cNvGrpSpPr>
                                                <a:grpSpLocks/>
                                              </wpg:cNvGrpSpPr>
                                              <wpg:grpSpPr bwMode="auto">
                                                <a:xfrm>
                                                  <a:off x="2431" y="7164"/>
                                                  <a:ext cx="7159" cy="0"/>
                                                  <a:chOff x="2431" y="7164"/>
                                                  <a:chExt cx="7159" cy="0"/>
                                                </a:xfrm>
                                              </wpg:grpSpPr>
                                              <wps:wsp>
                                                <wps:cNvPr id="29" name="Freeform 118"/>
                                                <wps:cNvSpPr>
                                                  <a:spLocks/>
                                                </wps:cNvSpPr>
                                                <wps:spPr bwMode="auto">
                                                  <a:xfrm>
                                                    <a:off x="2431" y="7164"/>
                                                    <a:ext cx="7159" cy="0"/>
                                                  </a:xfrm>
                                                  <a:custGeom>
                                                    <a:avLst/>
                                                    <a:gdLst>
                                                      <a:gd name="T0" fmla="+- 0 2431 2431"/>
                                                      <a:gd name="T1" fmla="*/ T0 w 7159"/>
                                                      <a:gd name="T2" fmla="+- 0 9590 2431"/>
                                                      <a:gd name="T3" fmla="*/ T2 w 7159"/>
                                                    </a:gdLst>
                                                    <a:ahLst/>
                                                    <a:cxnLst>
                                                      <a:cxn ang="0">
                                                        <a:pos x="T1" y="0"/>
                                                      </a:cxn>
                                                      <a:cxn ang="0">
                                                        <a:pos x="T3" y="0"/>
                                                      </a:cxn>
                                                    </a:cxnLst>
                                                    <a:rect l="0" t="0" r="r" b="b"/>
                                                    <a:pathLst>
                                                      <a:path w="7159">
                                                        <a:moveTo>
                                                          <a:pt x="0" y="0"/>
                                                        </a:moveTo>
                                                        <a:lnTo>
                                                          <a:pt x="7159" y="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0" name="Group 116"/>
                                                <wpg:cNvGrpSpPr>
                                                  <a:grpSpLocks/>
                                                </wpg:cNvGrpSpPr>
                                                <wpg:grpSpPr bwMode="auto">
                                                  <a:xfrm>
                                                    <a:off x="2961" y="9539"/>
                                                    <a:ext cx="6249" cy="54"/>
                                                    <a:chOff x="2961" y="9539"/>
                                                    <a:chExt cx="6249" cy="54"/>
                                                  </a:xfrm>
                                                </wpg:grpSpPr>
                                                <wps:wsp>
                                                  <wps:cNvPr id="31" name="Freeform 117"/>
                                                  <wps:cNvSpPr>
                                                    <a:spLocks/>
                                                  </wps:cNvSpPr>
                                                  <wps:spPr bwMode="auto">
                                                    <a:xfrm>
                                                      <a:off x="2961" y="9539"/>
                                                      <a:ext cx="6249" cy="54"/>
                                                    </a:xfrm>
                                                    <a:custGeom>
                                                      <a:avLst/>
                                                      <a:gdLst>
                                                        <a:gd name="T0" fmla="+- 0 2961 2961"/>
                                                        <a:gd name="T1" fmla="*/ T0 w 6249"/>
                                                        <a:gd name="T2" fmla="+- 0 9593 9539"/>
                                                        <a:gd name="T3" fmla="*/ 9593 h 54"/>
                                                        <a:gd name="T4" fmla="+- 0 9210 2961"/>
                                                        <a:gd name="T5" fmla="*/ T4 w 6249"/>
                                                        <a:gd name="T6" fmla="+- 0 9539 9539"/>
                                                        <a:gd name="T7" fmla="*/ 9539 h 54"/>
                                                      </a:gdLst>
                                                      <a:ahLst/>
                                                      <a:cxnLst>
                                                        <a:cxn ang="0">
                                                          <a:pos x="T1" y="T3"/>
                                                        </a:cxn>
                                                        <a:cxn ang="0">
                                                          <a:pos x="T5" y="T7"/>
                                                        </a:cxn>
                                                      </a:cxnLst>
                                                      <a:rect l="0" t="0" r="r" b="b"/>
                                                      <a:pathLst>
                                                        <a:path w="6249" h="54">
                                                          <a:moveTo>
                                                            <a:pt x="0" y="54"/>
                                                          </a:moveTo>
                                                          <a:lnTo>
                                                            <a:pt x="6249" y="0"/>
                                                          </a:lnTo>
                                                        </a:path>
                                                      </a:pathLst>
                                                    </a:custGeom>
                                                    <a:noFill/>
                                                    <a:ln w="222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grp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w14:anchorId="1BA77C02" id="Group 103" o:spid="_x0000_s1026" style="position:absolute;margin-left:-22.8pt;margin-top:-1in;width:.05pt;height:11in;z-index:-251661824" coordorigin="1263" coordsize="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">
                <v:shape id="Freeform 131" o:spid="_x0000_s1027" style="position:absolute;left:1263;width:1;height:15840;visibility:visible;mso-wrap-style:square;v-text-anchor:top" coordsize="1,15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lTQMAA&#10;AADaAAAADwAAAGRycy9kb3ducmV2LnhtbESPwYrCQBBE7wv+w9DCXkQnK4uG6CiyEBBvG/2AJtMm&#10;IZnukBk1/r2zIOyxqKpX1HY/uk7dafCNsIGvRQKKuBTbcGXgcs7nKSgfkC12wmTgSR72u8nHFjMr&#10;D/6lexEqFSHsMzRQh9BnWvuyJod+IT1x9K4yOAxRDpW2Az4i3HV6mSQr7bDhuFBjTz81lW1xcwba&#10;dXeb5WNanPKm1frEIkUqxnxOx8MGVKAx/Iff7aM18A1/V+IN0L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zlTQMAAAADaAAAADwAAAAAAAAAAAAAAAACYAgAAZHJzL2Rvd25y&#10;ZXYueG1sUEsFBgAAAAAEAAQA9QAAAIUDAAAAAA==&#10;" path="m,15840r1,l1,,,,,15840xe" fillcolor="#c5dfb4" stroked="f">
                  <v:path arrowok="t" o:connecttype="custom" o:connectlocs="0,15840;1,15840;1,0;0,0;0,15840" o:connectangles="0,0,0,0,0"/>
                </v:shape>
                <v:group id="Group 104" o:spid="_x0000_s1028" style="position:absolute;left:1082;width:5;height:15840" coordorigin="1082" coordsize="5,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 id="Freeform 130" o:spid="_x0000_s1029" style="position:absolute;left:1082;width:5;height:15840;visibility:visible;mso-wrap-style:square;v-text-anchor:top" coordsize="5,15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ZycQA&#10;AADaAAAADwAAAGRycy9kb3ducmV2LnhtbESPX2vCQBDE3wt+h2MLvki9VFBK6iliEYSWgukf6Nua&#10;W5PQ3G64OzX20/cKQh+HmfkNM1/2rlUn8qERNnA/zkARl2Ibrgy8v23uHkCFiGyxFSYDFwqwXAxu&#10;5phbOfOOTkWsVIJwyNFAHWOXax3KmhyGsXTEyTuIdxiT9JW2Hs8J7lo9ybKZdthwWqixo3VN5Xdx&#10;dAY+9l9+8yKanlfyhO3ndCQ/xasxw9t+9QgqUh//w9f21hqYwd+VdAP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4GcnEAAAA2gAAAA8AAAAAAAAAAAAAAAAAmAIAAGRycy9k&#10;b3ducmV2LnhtbFBLBQYAAAAABAAEAPUAAACJAwAAAAA=&#10;" path="m,15840r5,l5,,,,,15840xe" fillcolor="#c5dfb4" stroked="f">
                    <v:path arrowok="t" o:connecttype="custom" o:connectlocs="0,15840;5,15840;5,0;0,0;0,15840" o:connectangles="0,0,0,0,0"/>
                  </v:shape>
                  <v:group id="Group 105" o:spid="_x0000_s1030" style="position:absolute;left:706;width:28;height:15840" coordorigin="706" coordsize="28,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Freeform 129" o:spid="_x0000_s1031" style="position:absolute;left:706;width:28;height:15840;visibility:visible;mso-wrap-style:square;v-text-anchor:top" coordsize="28,15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l0prwA&#10;AADaAAAADwAAAGRycy9kb3ducmV2LnhtbERPSwrCMBDdC94hjOBGNPWDSjWKKIKCm6oHGJqxLTaT&#10;0kRbb28WgsvH+6+3rSnFm2pXWFYwHkUgiFOrC84U3G/H4RKE88gaS8uk4EMOtptuZ42xtg0n9L76&#10;TIQQdjEqyL2vYildmpNBN7IVceAetjboA6wzqWtsQrgp5SSK5tJgwaEhx4r2OaXP68souA2aajqT&#10;y/MjmiXpodWX13ThlOr32t0KhKfW/8U/90krCFvDlXAD5OY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jmXSmvAAAANoAAAAPAAAAAAAAAAAAAAAAAJgCAABkcnMvZG93bnJldi54&#10;bWxQSwUGAAAAAAQABAD1AAAAgQMAAAAA&#10;" path="m,15840r28,l28,,,,,15840xe" fillcolor="#c5dfb4" stroked="f">
                      <v:path arrowok="t" o:connecttype="custom" o:connectlocs="0,15840;28,15840;28,0;0,0;0,15840" o:connectangles="0,0,0,0,0"/>
                    </v:shape>
                    <v:group id="Group 106" o:spid="_x0000_s1032" style="position:absolute;width:530;height:15840" coordsize="53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Freeform 128" o:spid="_x0000_s1033" style="position:absolute;width:530;height:15840;visibility:visible;mso-wrap-style:square;v-text-anchor:top" coordsize="530,15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b7lsQA&#10;AADbAAAADwAAAGRycy9kb3ducmV2LnhtbESPzWvCQBDF74L/wzKCt7pRsGjqKiJ+HQrFD+h1mh2T&#10;0OxsyK6a+tc7h4K3Gd6b934zW7SuUjdqQunZwHCQgCLOvC05N3A+bd4moEJEtlh5JgN/FGAx73Zm&#10;mFp/5wPdjjFXEsIhRQNFjHWqdcgKchgGviYW7eIbh1HWJte2wbuEu0qPkuRdOyxZGgqsaVVQ9nu8&#10;OgOrKU+27c+nzvLL+Kt8fO/Wfs/G9Hvt8gNUpDa+zP/Xeyv4Qi+/yAB6/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2+5bEAAAA2wAAAA8AAAAAAAAAAAAAAAAAmAIAAGRycy9k&#10;b3ducmV2LnhtbFBLBQYAAAAABAAEAPUAAACJAwAAAAA=&#10;" path="m,15840r530,l530,,,,,15840xe" fillcolor="#c5dfb4" stroked="f">
                        <v:path arrowok="t" o:connecttype="custom" o:connectlocs="0,15840;530,15840;530,0;0,0;0,15840" o:connectangles="0,0,0,0,0"/>
                      </v:shape>
                      <v:group id="Group 107" o:spid="_x0000_s1034" style="position:absolute;left:530;top:14;width:176;height:15799" coordorigin="530,14" coordsize="176,157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Freeform 127" o:spid="_x0000_s1035" style="position:absolute;left:530;top:14;width:176;height:15799;visibility:visible;mso-wrap-style:square;v-text-anchor:top" coordsize="176,157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QfL0A&#10;AADbAAAADwAAAGRycy9kb3ducmV2LnhtbERPzYrCMBC+C75DGMGbpoosWo0iC4J4s/oAQzO2xWYS&#10;k1i7b28EYW/z8f3OZtebVnTkQ2NZwWyagSAurW64UnC9HCZLECEia2wtk4I/CrDbDgcbzLV98Zm6&#10;IlYihXDIUUEdo8ulDGVNBsPUOuLE3aw3GBP0ldQeXynctHKeZT/SYMOpoUZHvzWV9+JpFPT+6k/u&#10;jodHsci62QoX0T2PSo1H/X4NIlIf/8Vf91Gn+XP4/JIOkNs3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cQfL0AAADbAAAADwAAAAAAAAAAAAAAAACYAgAAZHJzL2Rvd25yZXYu&#10;eG1sUEsFBgAAAAAEAAQA9QAAAIIDAAAAAA==&#10;" path="m,15799r176,l176,,,,,15799xe" fillcolor="black" stroked="f">
                          <v:path arrowok="t" o:connecttype="custom" o:connectlocs="0,15813;176,15813;176,14;0,14;0,15813" o:connectangles="0,0,0,0,0"/>
                        </v:shape>
                        <v:group id="Group 108" o:spid="_x0000_s1036" style="position:absolute;left:530;top:14;width:176;height:15799" coordorigin="530,14" coordsize="176,157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Freeform 126" o:spid="_x0000_s1037" style="position:absolute;left:530;top:14;width:176;height:15799;visibility:visible;mso-wrap-style:square;v-text-anchor:top" coordsize="176,157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EfAsIA&#10;AADbAAAADwAAAGRycy9kb3ducmV2LnhtbERPTWvCQBC9F/wPywje6saiIqlrENtSCx6MtvchO80m&#10;Zmdjdqvpv3eFQm/zeJ+zzHrbiAt1vnKsYDJOQBAXTldcKvg8vj0uQPiArLFxTAp+yUO2GjwsMdXu&#10;yjldDqEUMYR9igpMCG0qpS8MWfRj1xJH7tt1FkOEXSl1h9cYbhv5lCRzabHi2GCwpY2h4nT4sQr2&#10;Jn/9OvNLWb/bfO/PH7uaZ4VSo2G/fgYRqA//4j/3Vsf5U7j/Eg+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YR8CwgAAANsAAAAPAAAAAAAAAAAAAAAAAJgCAABkcnMvZG93&#10;bnJldi54bWxQSwUGAAAAAAQABAD1AAAAhwMAAAAA&#10;" path="m,15799r176,l176,,,,,15799xe" filled="f" strokecolor="#41709c" strokeweight="1pt">
                            <v:path arrowok="t" o:connecttype="custom" o:connectlocs="0,15813;176,15813;176,14;0,14;0,15813" o:connectangles="0,0,0,0,0"/>
                          </v:shape>
                          <v:group id="Group 109" o:spid="_x0000_s1038" style="position:absolute;left:734;top:-67;width:176;height:15948" coordorigin="734,-67" coordsize="176,159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Freeform 125" o:spid="_x0000_s1039" style="position:absolute;left:734;top:-67;width:176;height:15948;visibility:visible;mso-wrap-style:square;v-text-anchor:top" coordsize="176,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gKCcIA&#10;AADbAAAADwAAAGRycy9kb3ducmV2LnhtbERPTWvCQBC9F/wPywi9NbttMUh0DUWwFDxpS/U4ZMck&#10;mJ0N2W2S5td3BaG3ebzPWeejbURPna8da3hOFAjiwpmaSw1fn7unJQgfkA02jknDL3nIN7OHNWbG&#10;DXyg/hhKEUPYZ6ihCqHNpPRFRRZ94lriyF1cZzFE2JXSdDjEcNvIF6VSabHm2FBhS9uKiuvxx2ro&#10;F+2U7tV0Vgf7/toUe158TyetH+fj2wpEoDH8i+/uDxPnp3D7JR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iAoJwgAAANsAAAAPAAAAAAAAAAAAAAAAAJgCAABkcnMvZG93&#10;bnJldi54bWxQSwUGAAAAAAQABAD1AAAAhwMAAAAA&#10;" path="m,67l,15907e" filled="f" strokecolor="#41709c" strokeweight="1pt">
                              <v:path arrowok="t" o:connecttype="custom" o:connectlocs="0,0;0,15840" o:connectangles="0,0"/>
                            </v:shape>
                            <v:shape id="Freeform 124" o:spid="_x0000_s1040" style="position:absolute;left:734;top:-67;width:176;height:15948;visibility:visible;mso-wrap-style:square;v-text-anchor:top" coordsize="176,1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SvksIA&#10;AADbAAAADwAAAGRycy9kb3ducmV2LnhtbERPyWrDMBC9F/IPYgK9JVJasuBGMSHQUMgpC22OgzW1&#10;TayRsRTb9ddXhUBv83jrrNPeVqKlxpeONcymCgRx5kzJuYbL+X2yAuEDssHKMWn4IQ/pZvS0xsS4&#10;jo/UnkIuYgj7BDUUIdSJlD4ryKKfupo4ct+usRgibHJpGuxiuK3ki1ILabHk2FBgTbuCstvpbjW0&#10;83pYHNRwVUe7f62yA88/hy+tn8f99g1EoD78ix/uDxPnL+Hvl3i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xK+SwgAAANsAAAAPAAAAAAAAAAAAAAAAAJgCAABkcnMvZG93&#10;bnJldi54bWxQSwUGAAAAAAQABAD1AAAAhwMAAAAA&#10;" path="m176,15907l176,67e" filled="f" strokecolor="#41709c" strokeweight="1pt">
                              <v:path arrowok="t" o:connecttype="custom" o:connectlocs="176,15840;176,0" o:connectangles="0,0"/>
                            </v:shape>
                            <v:group id="Group 110" o:spid="_x0000_s1041" style="position:absolute;left:906;top:11;width:176;height:15799" coordorigin="906,11" coordsize="176,157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Freeform 123" o:spid="_x0000_s1042" style="position:absolute;left:906;top:11;width:176;height:15799;visibility:visible;mso-wrap-style:square;v-text-anchor:top" coordsize="176,157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Y2vsMA&#10;AADbAAAADwAAAGRycy9kb3ducmV2LnhtbERPzWrCQBC+F3yHZQq9NZt6sBqzigpCLLRi2gcYsmMS&#10;zM7G7MbEPn23UOhtPr7fSdejacSNOldbVvASxSCIC6trLhV8fe6f5yCcR9bYWCYFd3KwXk0eUky0&#10;HfhEt9yXIoSwS1BB5X2bSOmKigy6yLbEgTvbzqAPsCul7nAI4aaR0zieSYM1h4YKW9pVVFzy3ijY&#10;vn68H672vjmcx+yt/+7nu2NeKPX0OG6WIDyN/l/85850mL+A31/C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Y2vsMAAADbAAAADwAAAAAAAAAAAAAAAACYAgAAZHJzL2Rv&#10;d25yZXYueG1sUEsFBgAAAAAEAAQA9QAAAIgDAAAAAA==&#10;" path="m,15799r176,l176,,,,,15799xe" fillcolor="red" stroked="f">
                                <v:path arrowok="t" o:connecttype="custom" o:connectlocs="0,15810;176,15810;176,11;0,11;0,15810" o:connectangles="0,0,0,0,0"/>
                              </v:shape>
                              <v:group id="Group 111" o:spid="_x0000_s1043" style="position:absolute;left:906;top:11;width:176;height:15799" coordorigin="906,11" coordsize="176,157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Freeform 122" o:spid="_x0000_s1044" style="position:absolute;left:906;top:11;width:176;height:15799;visibility:visible;mso-wrap-style:square;v-text-anchor:top" coordsize="176,157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p2J8MA&#10;AADbAAAADwAAAGRycy9kb3ducmV2LnhtbESPQWsCMRSE70L/Q3gFb5pVUMpqFGkVFXpwrd4fm+dm&#10;dfOybqKu/74pCD0OM/MNM523thJ3anzpWMGgn4Agzp0uuVBw+Fn1PkD4gKyxckwKnuRhPnvrTDHV&#10;7sEZ3fehEBHCPkUFJoQ6ldLnhiz6vquJo3dyjcUQZVNI3eAjwm0lh0kylhZLjgsGa/o0lF/2N6tg&#10;Z7Ll8cpfxXlts52/br/PPMqV6r63iwmIQG34D7/aG61gOIC/L/EH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p2J8MAAADbAAAADwAAAAAAAAAAAAAAAACYAgAAZHJzL2Rv&#10;d25yZXYueG1sUEsFBgAAAAAEAAQA9QAAAIgDAAAAAA==&#10;" path="m,15799r176,l176,,,,,15799xe" filled="f" strokecolor="#41709c" strokeweight="1pt">
                                  <v:path arrowok="t" o:connecttype="custom" o:connectlocs="0,15810;176,15810;176,11;0,11;0,15810" o:connectangles="0,0,0,0,0"/>
                                </v:shape>
                                <v:group id="Group 112" o:spid="_x0000_s1045" style="position:absolute;left:1087;top:-67;width:176;height:15880" coordorigin="1087,-67" coordsize="176,15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Freeform 121" o:spid="_x0000_s1046" style="position:absolute;left:1087;top:-67;width:176;height:15880;visibility:visible;mso-wrap-style:square;v-text-anchor:top" coordsize="176,1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ce78A&#10;AADbAAAADwAAAGRycy9kb3ducmV2LnhtbESPQavCMBCE74L/IazgTVMVRPqMIoLowYtafNelWdti&#10;s6lJ1PrvjSB4HGbmG2a+bE0tHuR8ZVnBaJiAIM6trrhQkJ02gxkIH5A11pZJwYs8LBfdzhxTbZ98&#10;oMcxFCJC2KeooAyhSaX0eUkG/dA2xNG7WGcwROkKqR0+I9zUcpwkU2mw4rhQYkPrkvLr8W4U4L0+&#10;nPdbn2Vh5fCcTfC/SW5K9Xvt6g9EoDb8wt/2TisYT+DzJf4AuXg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tx7vwAAANsAAAAPAAAAAAAAAAAAAAAAAJgCAABkcnMvZG93bnJl&#10;di54bWxQSwUGAAAAAAQABAD1AAAAhAMAAAAA&#10;" path="m,67l,15880r176,l176,67e" filled="f" strokecolor="#41709c" strokeweight="1pt">
                                    <v:path arrowok="t" o:connecttype="custom" o:connectlocs="0,0;0,15813;176,15813;176,0" o:connectangles="0,0,0,0"/>
                                  </v:shape>
                                  <v:group id="Group 113" o:spid="_x0000_s1047" style="position:absolute;left:1264;top:-163;width:163;height:15975" coordorigin="1264,-163" coordsize="163,15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Freeform 120" o:spid="_x0000_s1048" style="position:absolute;left:1264;top:-163;width:163;height:15975;visibility:visible;mso-wrap-style:square;v-text-anchor:top" coordsize="163,15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dS4cAA&#10;AADbAAAADwAAAGRycy9kb3ducmV2LnhtbESP3YrCMBCF7xd8hzCCd2tqQVmrUVQUBEHY6gOMzdhW&#10;m0lpota3N4Lg5eH8fJzpvDWVuFPjSssKBv0IBHFmdcm5guNh8/sHwnlkjZVlUvAkB/NZ52eKibYP&#10;/qd76nMRRtglqKDwvk6kdFlBBl3f1sTBO9vGoA+yyaVu8BHGTSXjKBpJgyUHQoE1rQrKrunNBG58&#10;2a+X60XsTs6MT2Muh7vNSqlet11MQHhq/Tf8aW+1gngI7y/hB8j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dS4cAAAADbAAAADwAAAAAAAAAAAAAAAACYAgAAZHJzL2Rvd25y&#10;ZXYueG1sUEsFBgAAAAAEAAQA9QAAAIUDAAAAAA==&#10;" path="m163,163l,163,,15975r163,l163,163xe" fillcolor="#00af50" stroked="f">
                                      <v:path arrowok="t" o:connecttype="custom" o:connectlocs="163,0;0,0;0,15812;163,15812;163,0" o:connectangles="0,0,0,0,0"/>
                                    </v:shape>
                                    <v:group id="Group 114" o:spid="_x0000_s1049" style="position:absolute;left:1264;top:-163;width:163;height:15975" coordorigin="1264,-163" coordsize="163,15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Freeform 119" o:spid="_x0000_s1050" style="position:absolute;left:1264;top:-163;width:163;height:15975;visibility:visible;mso-wrap-style:square;v-text-anchor:top" coordsize="163,15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hr2sMA&#10;AADbAAAADwAAAGRycy9kb3ducmV2LnhtbESPT2sCMRTE74V+h/AK3mq2IlpWo0gXQbypBdvbY/Pc&#10;Xdy8LEncP356IxR6HGbmN8xy3ZtatOR8ZVnBxzgBQZxbXXGh4Pu0ff8E4QOyxtoyKRjIw3r1+rLE&#10;VNuOD9QeQyEihH2KCsoQmlRKn5dk0I9tQxy9i3UGQ5SukNphF+GmlpMkmUmDFceFEhv6Kim/Hm9G&#10;Qcbn7k6V+x1+muGeTVs8D9leqdFbv1mACNSH//Bfe6cVTObw/BJ/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hr2sMAAADbAAAADwAAAAAAAAAAAAAAAACYAgAAZHJzL2Rv&#10;d25yZXYueG1sUEsFBgAAAAAEAAQA9QAAAIgDAAAAAA==&#10;" path="m,163l,15975r163,l163,163e" filled="f" strokecolor="#41709c" strokeweight="1pt">
                                        <v:path arrowok="t" o:connecttype="custom" o:connectlocs="0,0;0,15812;163,15812;163,0" o:connectangles="0,0,0,0"/>
                                      </v:shape>
                                      <v:group id="Group 115" o:spid="_x0000_s1051" style="position:absolute;left:2431;top:7164;width:7159;height:0" coordorigin="2431,7164" coordsize="715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Freeform 118" o:spid="_x0000_s1052" style="position:absolute;left:2431;top:7164;width:7159;height:0;visibility:visible;mso-wrap-style:square;v-text-anchor:top" coordsize="71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C3sAA&#10;AADbAAAADwAAAGRycy9kb3ducmV2LnhtbESPQYvCMBSE74L/ITzBm6ZbZLHVKIsgeNVdWHp7Nm/b&#10;ss1LTaKt/94IgsdhZr5h1tvBtOJGzjeWFXzMExDEpdUNVwp+vvezJQgfkDW2lknBnTxsN+PRGnNt&#10;ez7S7RQqESHsc1RQh9DlUvqyJoN+bjvi6P1ZZzBE6SqpHfYRblqZJsmnNNhwXKixo11N5f/pahRw&#10;4CI7u3ShL8Ug6bcvrrwslJpOhq8ViEBDeIdf7YNWkGbw/BJ/gNw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jC3sAAAADbAAAADwAAAAAAAAAAAAAAAACYAgAAZHJzL2Rvd25y&#10;ZXYueG1sUEsFBgAAAAAEAAQA9QAAAIUDAAAAAA==&#10;" path="m,l7159,e" filled="f" strokeweight="2.25pt">
                                          <v:path arrowok="t" o:connecttype="custom" o:connectlocs="0,0;7159,0" o:connectangles="0,0"/>
                                        </v:shape>
                                        <v:group id="Group 116" o:spid="_x0000_s1053" style="position:absolute;left:2961;top:9539;width:6249;height:54" coordorigin="2961,9539" coordsize="6249,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Freeform 117" o:spid="_x0000_s1054" style="position:absolute;left:2961;top:9539;width:6249;height:54;visibility:visible;mso-wrap-style:square;v-text-anchor:top" coordsize="6249,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fD+cIA&#10;AADbAAAADwAAAGRycy9kb3ducmV2LnhtbESPQWvCQBSE74L/YXmCN7NrhSIxqxRBqDdN0+rxNfua&#10;hGbfhuxq0n/fLRQ8DjPzDZPtRtuKO/W+caxhmSgQxKUzDVcairfDYg3CB2SDrWPS8EMedtvpJMPU&#10;uIHPdM9DJSKEfYoa6hC6VEpf1mTRJ64jjt6X6y2GKPtKmh6HCLetfFLqWVpsOC7U2NG+pvI7v1kN&#10;l/eLNcVH9XkdixO3Vpmjkkbr+Wx82YAINIZH+L/9ajSslvD3Jf4A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58P5wgAAANsAAAAPAAAAAAAAAAAAAAAAAJgCAABkcnMvZG93&#10;bnJldi54bWxQSwUGAAAAAAQABAD1AAAAhwMAAAAA&#10;" path="m,54l6249,e" filled="f" strokeweight="1.75pt">
                                            <v:path arrowok="t" o:connecttype="custom" o:connectlocs="0,9593;6249,9539" o:connectangles="0,0"/>
                                          </v:shape>
                                        </v:group>
                                      </v:group>
                                    </v:group>
                                  </v:group>
                                </v:group>
                              </v:group>
                            </v:group>
                          </v:group>
                        </v:group>
                      </v:group>
                    </v:group>
                  </v:group>
                </v:group>
              </v:group>
            </w:pict>
          </mc:Fallback>
        </mc:AlternateContent>
      </w:r>
      <w:r w:rsidR="009C12EA" w:rsidRPr="00CB16D0">
        <w:rPr>
          <w:noProof/>
        </w:rPr>
        <w:drawing>
          <wp:anchor distT="0" distB="0" distL="114300" distR="114300" simplePos="0" relativeHeight="251651584" behindDoc="0" locked="0" layoutInCell="1" allowOverlap="1" wp14:anchorId="4A787793" wp14:editId="0A901F3E">
            <wp:simplePos x="0" y="0"/>
            <wp:positionH relativeFrom="margin">
              <wp:posOffset>4616450</wp:posOffset>
            </wp:positionH>
            <wp:positionV relativeFrom="paragraph">
              <wp:posOffset>-320675</wp:posOffset>
            </wp:positionV>
            <wp:extent cx="1200150" cy="1104900"/>
            <wp:effectExtent l="19050" t="0" r="0" b="0"/>
            <wp:wrapSquare wrapText="bothSides"/>
            <wp:docPr id="136" name="Picture 4" descr="Description: Description: C:\Users\munyidave\AppData\Local\Microsoft\Windows\INetCache\IE\R4D8AN51\IMG-20160625-WA00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Description: C:\Users\munyidave\AppData\Local\Microsoft\Windows\INetCache\IE\R4D8AN51\IMG-20160625-WA0012-1.jpg"/>
                    <pic:cNvPicPr>
                      <a:picLocks noChangeAspect="1" noChangeArrowheads="1"/>
                    </pic:cNvPicPr>
                  </pic:nvPicPr>
                  <pic:blipFill>
                    <a:blip r:embed="rId9"/>
                    <a:srcRect/>
                    <a:stretch>
                      <a:fillRect/>
                    </a:stretch>
                  </pic:blipFill>
                  <pic:spPr bwMode="auto">
                    <a:xfrm>
                      <a:off x="0" y="0"/>
                      <a:ext cx="1200150" cy="1104900"/>
                    </a:xfrm>
                    <a:prstGeom prst="rect">
                      <a:avLst/>
                    </a:prstGeom>
                    <a:solidFill>
                      <a:schemeClr val="accent3">
                        <a:lumMod val="60000"/>
                        <a:lumOff val="40000"/>
                        <a:alpha val="48000"/>
                      </a:schemeClr>
                    </a:solidFill>
                    <a:ln w="9525">
                      <a:noFill/>
                      <a:miter lim="800000"/>
                      <a:headEnd/>
                      <a:tailEnd/>
                    </a:ln>
                  </pic:spPr>
                </pic:pic>
              </a:graphicData>
            </a:graphic>
          </wp:anchor>
        </w:drawing>
      </w:r>
      <w:r w:rsidR="00D70AFB" w:rsidRPr="00CB16D0">
        <w:rPr>
          <w:noProof/>
        </w:rPr>
        <mc:AlternateContent>
          <mc:Choice Requires="wps">
            <w:drawing>
              <wp:anchor distT="0" distB="0" distL="114300" distR="114300" simplePos="0" relativeHeight="251652608" behindDoc="1" locked="0" layoutInCell="1" allowOverlap="1" wp14:anchorId="560B4305" wp14:editId="09170B2F">
                <wp:simplePos x="0" y="0"/>
                <wp:positionH relativeFrom="page">
                  <wp:posOffset>0</wp:posOffset>
                </wp:positionH>
                <wp:positionV relativeFrom="page">
                  <wp:posOffset>0</wp:posOffset>
                </wp:positionV>
                <wp:extent cx="7717155" cy="10058400"/>
                <wp:effectExtent l="0" t="0" r="17145" b="0"/>
                <wp:wrapNone/>
                <wp:docPr id="1"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7155" cy="10058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before="1" w:line="200" w:lineRule="exact"/>
                            </w:pPr>
                          </w:p>
                          <w:p w:rsidR="00AD0907" w:rsidRDefault="00AD0907">
                            <w:pPr>
                              <w:ind w:left="1440"/>
                              <w:rPr>
                                <w:rFonts w:ascii="Arial Narrow" w:eastAsia="Arial Narrow" w:hAnsi="Arial Narrow" w:cs="Arial Narrow"/>
                                <w:sz w:val="22"/>
                                <w:szCs w:val="22"/>
                              </w:rPr>
                            </w:pPr>
                            <w:r>
                              <w:rPr>
                                <w:rFonts w:ascii="Arial Narrow" w:eastAsia="Arial Narrow" w:hAnsi="Arial Narrow" w:cs="Arial Narrow"/>
                                <w:i/>
                                <w:sz w:val="22"/>
                                <w:szCs w:val="22"/>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0B4305" id="_x0000_t202" coordsize="21600,21600" o:spt="202" path="m,l,21600r21600,l21600,xe">
                <v:stroke joinstyle="miter"/>
                <v:path gradientshapeok="t" o:connecttype="rect"/>
              </v:shapetype>
              <v:shape id="Text Box 100" o:spid="_x0000_s1026" type="#_x0000_t202" style="position:absolute;margin-left:0;margin-top:0;width:607.65pt;height:11in;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" filled="f" stroked="f">
                <v:textbox inset="0,0,0,0">
                  <w:txbxContent>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line="200" w:lineRule="exact"/>
                      </w:pPr>
                    </w:p>
                    <w:p w:rsidR="00AD0907" w:rsidRDefault="00AD0907">
                      <w:pPr>
                        <w:spacing w:before="1" w:line="200" w:lineRule="exact"/>
                      </w:pPr>
                    </w:p>
                    <w:p w:rsidR="00AD0907" w:rsidRDefault="00AD0907">
                      <w:pPr>
                        <w:ind w:left="1440"/>
                        <w:rPr>
                          <w:rFonts w:ascii="Arial Narrow" w:eastAsia="Arial Narrow" w:hAnsi="Arial Narrow" w:cs="Arial Narrow"/>
                          <w:sz w:val="22"/>
                          <w:szCs w:val="22"/>
                        </w:rPr>
                      </w:pPr>
                      <w:r>
                        <w:rPr>
                          <w:rFonts w:ascii="Arial Narrow" w:eastAsia="Arial Narrow" w:hAnsi="Arial Narrow" w:cs="Arial Narrow"/>
                          <w:i/>
                          <w:sz w:val="22"/>
                          <w:szCs w:val="22"/>
                        </w:rPr>
                        <w:t>1</w:t>
                      </w:r>
                    </w:p>
                  </w:txbxContent>
                </v:textbox>
                <w10:wrap anchorx="page" anchory="page"/>
              </v:shape>
            </w:pict>
          </mc:Fallback>
        </mc:AlternateContent>
      </w: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CF03DB" w:rsidP="009D0B55">
      <w:pPr>
        <w:spacing w:line="580" w:lineRule="exact"/>
        <w:rPr>
          <w:sz w:val="48"/>
          <w:szCs w:val="48"/>
        </w:rPr>
      </w:pPr>
      <w:r w:rsidRPr="00CB16D0">
        <w:rPr>
          <w:b/>
          <w:position w:val="-1"/>
          <w:sz w:val="48"/>
          <w:szCs w:val="48"/>
        </w:rPr>
        <w:t>COUNTYGOVE</w:t>
      </w:r>
      <w:r w:rsidRPr="00CB16D0">
        <w:rPr>
          <w:b/>
          <w:spacing w:val="-2"/>
          <w:position w:val="-1"/>
          <w:sz w:val="48"/>
          <w:szCs w:val="48"/>
        </w:rPr>
        <w:t>RN</w:t>
      </w:r>
      <w:r w:rsidRPr="00CB16D0">
        <w:rPr>
          <w:b/>
          <w:position w:val="-1"/>
          <w:sz w:val="48"/>
          <w:szCs w:val="48"/>
        </w:rPr>
        <w:t xml:space="preserve">MENT </w:t>
      </w:r>
      <w:r w:rsidRPr="00CB16D0">
        <w:rPr>
          <w:b/>
          <w:spacing w:val="-3"/>
          <w:position w:val="-1"/>
          <w:sz w:val="48"/>
          <w:szCs w:val="48"/>
        </w:rPr>
        <w:t>O</w:t>
      </w:r>
      <w:r w:rsidRPr="00CB16D0">
        <w:rPr>
          <w:b/>
          <w:position w:val="-1"/>
          <w:sz w:val="48"/>
          <w:szCs w:val="48"/>
        </w:rPr>
        <w:t>F</w:t>
      </w:r>
      <w:r w:rsidR="001A6A72">
        <w:rPr>
          <w:b/>
          <w:position w:val="-1"/>
          <w:sz w:val="48"/>
          <w:szCs w:val="48"/>
        </w:rPr>
        <w:t xml:space="preserve"> </w:t>
      </w:r>
      <w:r w:rsidR="00DE0B36" w:rsidRPr="00CB16D0">
        <w:rPr>
          <w:b/>
          <w:position w:val="-1"/>
          <w:sz w:val="48"/>
          <w:szCs w:val="48"/>
        </w:rPr>
        <w:t>NYAMIRA</w:t>
      </w: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before="10" w:line="260" w:lineRule="exact"/>
        <w:rPr>
          <w:sz w:val="26"/>
          <w:szCs w:val="26"/>
        </w:rPr>
      </w:pPr>
    </w:p>
    <w:p w:rsidR="002369FA" w:rsidRPr="00CB16D0" w:rsidRDefault="00FE7A02" w:rsidP="004641AE">
      <w:pPr>
        <w:ind w:left="1766" w:right="2250"/>
        <w:jc w:val="center"/>
        <w:rPr>
          <w:sz w:val="38"/>
          <w:szCs w:val="38"/>
        </w:rPr>
      </w:pPr>
      <w:r w:rsidRPr="00CB16D0">
        <w:rPr>
          <w:b/>
          <w:sz w:val="38"/>
          <w:szCs w:val="38"/>
        </w:rPr>
        <w:t xml:space="preserve">DEPARTMENT OF FINANCE, ICT </w:t>
      </w:r>
      <w:r w:rsidR="00143960" w:rsidRPr="00CB16D0">
        <w:rPr>
          <w:b/>
          <w:sz w:val="38"/>
          <w:szCs w:val="38"/>
        </w:rPr>
        <w:t>AND ECONOMIC PLANNING</w:t>
      </w: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before="12" w:line="280" w:lineRule="exact"/>
        <w:rPr>
          <w:sz w:val="28"/>
          <w:szCs w:val="28"/>
        </w:rPr>
      </w:pPr>
    </w:p>
    <w:p w:rsidR="002369FA" w:rsidRPr="00CB16D0" w:rsidRDefault="009B05FB" w:rsidP="004641AE">
      <w:pPr>
        <w:spacing w:line="328" w:lineRule="auto"/>
        <w:ind w:left="790" w:right="1080"/>
        <w:jc w:val="center"/>
        <w:rPr>
          <w:sz w:val="48"/>
          <w:szCs w:val="48"/>
        </w:rPr>
      </w:pPr>
      <w:r>
        <w:rPr>
          <w:b/>
          <w:sz w:val="48"/>
          <w:szCs w:val="48"/>
        </w:rPr>
        <w:t>2023</w:t>
      </w:r>
      <w:r w:rsidR="00B835F8" w:rsidRPr="00CB16D0">
        <w:rPr>
          <w:b/>
          <w:sz w:val="48"/>
          <w:szCs w:val="48"/>
        </w:rPr>
        <w:t xml:space="preserve"> </w:t>
      </w:r>
      <w:r w:rsidR="00CF03DB" w:rsidRPr="00CB16D0">
        <w:rPr>
          <w:b/>
          <w:sz w:val="48"/>
          <w:szCs w:val="48"/>
        </w:rPr>
        <w:t>COU</w:t>
      </w:r>
      <w:r w:rsidR="00CF03DB" w:rsidRPr="00CB16D0">
        <w:rPr>
          <w:b/>
          <w:spacing w:val="-2"/>
          <w:sz w:val="48"/>
          <w:szCs w:val="48"/>
        </w:rPr>
        <w:t>N</w:t>
      </w:r>
      <w:r w:rsidR="00CF03DB" w:rsidRPr="00CB16D0">
        <w:rPr>
          <w:b/>
          <w:spacing w:val="1"/>
          <w:sz w:val="48"/>
          <w:szCs w:val="48"/>
        </w:rPr>
        <w:t>T</w:t>
      </w:r>
      <w:r w:rsidR="00CF03DB" w:rsidRPr="00CB16D0">
        <w:rPr>
          <w:b/>
          <w:sz w:val="48"/>
          <w:szCs w:val="48"/>
        </w:rPr>
        <w:t>Y F</w:t>
      </w:r>
      <w:r w:rsidR="00CF03DB" w:rsidRPr="00CB16D0">
        <w:rPr>
          <w:b/>
          <w:spacing w:val="1"/>
          <w:sz w:val="48"/>
          <w:szCs w:val="48"/>
        </w:rPr>
        <w:t>I</w:t>
      </w:r>
      <w:r w:rsidR="00CF03DB" w:rsidRPr="00CB16D0">
        <w:rPr>
          <w:b/>
          <w:sz w:val="48"/>
          <w:szCs w:val="48"/>
        </w:rPr>
        <w:t>S</w:t>
      </w:r>
      <w:r w:rsidR="00CF03DB" w:rsidRPr="00CB16D0">
        <w:rPr>
          <w:b/>
          <w:spacing w:val="-1"/>
          <w:sz w:val="48"/>
          <w:szCs w:val="48"/>
        </w:rPr>
        <w:t>C</w:t>
      </w:r>
      <w:r w:rsidR="00CF03DB" w:rsidRPr="00CB16D0">
        <w:rPr>
          <w:b/>
          <w:sz w:val="48"/>
          <w:szCs w:val="48"/>
        </w:rPr>
        <w:t xml:space="preserve">AL </w:t>
      </w:r>
      <w:r w:rsidR="00CF03DB" w:rsidRPr="00CB16D0">
        <w:rPr>
          <w:b/>
          <w:spacing w:val="2"/>
          <w:sz w:val="48"/>
          <w:szCs w:val="48"/>
        </w:rPr>
        <w:t>S</w:t>
      </w:r>
      <w:r w:rsidR="00CF03DB" w:rsidRPr="00CB16D0">
        <w:rPr>
          <w:b/>
          <w:sz w:val="48"/>
          <w:szCs w:val="48"/>
        </w:rPr>
        <w:t>T</w:t>
      </w:r>
      <w:r w:rsidR="00CF03DB" w:rsidRPr="00CB16D0">
        <w:rPr>
          <w:b/>
          <w:spacing w:val="-2"/>
          <w:sz w:val="48"/>
          <w:szCs w:val="48"/>
        </w:rPr>
        <w:t>R</w:t>
      </w:r>
      <w:r w:rsidR="00CF03DB" w:rsidRPr="00CB16D0">
        <w:rPr>
          <w:b/>
          <w:sz w:val="48"/>
          <w:szCs w:val="48"/>
        </w:rPr>
        <w:t>ATEGY P</w:t>
      </w:r>
      <w:r w:rsidR="00CF03DB" w:rsidRPr="00CB16D0">
        <w:rPr>
          <w:b/>
          <w:spacing w:val="-1"/>
          <w:sz w:val="48"/>
          <w:szCs w:val="48"/>
        </w:rPr>
        <w:t>A</w:t>
      </w:r>
      <w:r w:rsidR="00CF03DB" w:rsidRPr="00CB16D0">
        <w:rPr>
          <w:b/>
          <w:sz w:val="48"/>
          <w:szCs w:val="48"/>
        </w:rPr>
        <w:t>PER</w:t>
      </w: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B835F8" w:rsidRPr="00CB16D0" w:rsidRDefault="00B835F8" w:rsidP="00B835F8">
      <w:pPr>
        <w:spacing w:before="240" w:after="240"/>
        <w:ind w:left="70" w:firstLine="720"/>
        <w:rPr>
          <w:b/>
          <w:sz w:val="28"/>
          <w:szCs w:val="28"/>
        </w:rPr>
      </w:pPr>
    </w:p>
    <w:p w:rsidR="00B835F8" w:rsidRPr="00CB16D0" w:rsidRDefault="00B835F8" w:rsidP="004641AE">
      <w:pPr>
        <w:spacing w:before="240" w:after="240"/>
        <w:ind w:left="70" w:firstLine="560"/>
        <w:rPr>
          <w:rFonts w:eastAsia="Calibri"/>
          <w:sz w:val="28"/>
          <w:szCs w:val="28"/>
          <w:lang w:val="en-CA"/>
        </w:rPr>
      </w:pPr>
      <w:r w:rsidRPr="00CB16D0">
        <w:rPr>
          <w:b/>
          <w:sz w:val="28"/>
          <w:szCs w:val="28"/>
        </w:rPr>
        <w:t>A wealthy and vibrant County fostering the development of its people</w:t>
      </w:r>
    </w:p>
    <w:p w:rsidR="00B835F8" w:rsidRPr="00CB16D0" w:rsidRDefault="00B835F8" w:rsidP="00B835F8"/>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line="200" w:lineRule="exact"/>
      </w:pPr>
    </w:p>
    <w:p w:rsidR="002369FA" w:rsidRPr="00CB16D0" w:rsidRDefault="002369FA">
      <w:pPr>
        <w:spacing w:before="6" w:line="220" w:lineRule="exact"/>
        <w:rPr>
          <w:sz w:val="22"/>
          <w:szCs w:val="22"/>
        </w:rPr>
      </w:pPr>
    </w:p>
    <w:p w:rsidR="002369FA" w:rsidRPr="00CB16D0" w:rsidRDefault="002369FA">
      <w:pPr>
        <w:spacing w:before="10" w:line="160" w:lineRule="exact"/>
        <w:rPr>
          <w:sz w:val="16"/>
          <w:szCs w:val="16"/>
        </w:rPr>
      </w:pPr>
    </w:p>
    <w:p w:rsidR="002369FA" w:rsidRPr="00CB16D0" w:rsidRDefault="002369FA">
      <w:pPr>
        <w:spacing w:line="200" w:lineRule="exact"/>
      </w:pPr>
    </w:p>
    <w:p w:rsidR="002369FA" w:rsidRPr="00CB16D0" w:rsidRDefault="00774BC9" w:rsidP="00B835F8">
      <w:pPr>
        <w:ind w:left="2160" w:firstLine="720"/>
        <w:rPr>
          <w:sz w:val="36"/>
          <w:szCs w:val="36"/>
        </w:rPr>
      </w:pPr>
      <w:r>
        <w:rPr>
          <w:b/>
          <w:sz w:val="36"/>
          <w:szCs w:val="36"/>
        </w:rPr>
        <w:t>FEBRUARY, 2023</w:t>
      </w:r>
    </w:p>
    <w:p w:rsidR="002369FA" w:rsidRPr="00CB16D0" w:rsidRDefault="002369FA">
      <w:pPr>
        <w:spacing w:line="200" w:lineRule="exact"/>
      </w:pPr>
    </w:p>
    <w:p w:rsidR="002369FA" w:rsidRPr="00CB16D0" w:rsidRDefault="002369FA" w:rsidP="009D0B55">
      <w:pPr>
        <w:ind w:right="1130"/>
        <w:jc w:val="center"/>
        <w:rPr>
          <w:sz w:val="28"/>
          <w:szCs w:val="28"/>
        </w:rPr>
        <w:sectPr w:rsidR="002369FA" w:rsidRPr="00CB16D0" w:rsidSect="001F44E3">
          <w:footerReference w:type="default" r:id="rId10"/>
          <w:type w:val="continuous"/>
          <w:pgSz w:w="12240" w:h="15840"/>
          <w:pgMar w:top="1440" w:right="1440" w:bottom="1440" w:left="1440" w:header="720" w:footer="720" w:gutter="0"/>
          <w:cols w:space="720"/>
          <w:titlePg/>
          <w:docGrid w:linePitch="272"/>
        </w:sectPr>
      </w:pPr>
    </w:p>
    <w:p w:rsidR="00DE0B36" w:rsidRPr="001F44E3" w:rsidRDefault="00DE0B36" w:rsidP="001F44E3">
      <w:pPr>
        <w:pStyle w:val="Heading1"/>
        <w:jc w:val="center"/>
        <w:rPr>
          <w:szCs w:val="24"/>
        </w:rPr>
      </w:pPr>
      <w:bookmarkStart w:id="0" w:name="_Toc65242747"/>
      <w:r w:rsidRPr="001F44E3">
        <w:rPr>
          <w:szCs w:val="24"/>
        </w:rPr>
        <w:lastRenderedPageBreak/>
        <w:t>TABLE OF CONTENTS</w:t>
      </w:r>
      <w:bookmarkEnd w:id="0"/>
    </w:p>
    <w:p w:rsidR="0003187A" w:rsidRPr="00FC3F3B" w:rsidRDefault="0003187A">
      <w:pPr>
        <w:pStyle w:val="TOC1"/>
        <w:tabs>
          <w:tab w:val="right" w:leader="dot" w:pos="9350"/>
        </w:tabs>
        <w:rPr>
          <w:rFonts w:asciiTheme="minorHAnsi" w:eastAsiaTheme="minorEastAsia" w:hAnsiTheme="minorHAnsi" w:cstheme="minorBidi"/>
          <w:bCs w:val="0"/>
          <w:caps w:val="0"/>
          <w:noProof/>
          <w:sz w:val="22"/>
          <w:szCs w:val="22"/>
        </w:rPr>
      </w:pPr>
      <w:r w:rsidRPr="00FC3F3B">
        <w:rPr>
          <w:b/>
        </w:rPr>
        <w:fldChar w:fldCharType="begin"/>
      </w:r>
      <w:r w:rsidRPr="00FC3F3B">
        <w:rPr>
          <w:b/>
        </w:rPr>
        <w:instrText xml:space="preserve"> TOC \o "1-2" \h \z \u </w:instrText>
      </w:r>
      <w:r w:rsidRPr="00FC3F3B">
        <w:rPr>
          <w:b/>
        </w:rPr>
        <w:fldChar w:fldCharType="separate"/>
      </w:r>
      <w:hyperlink w:anchor="_Toc65242747" w:history="1">
        <w:r w:rsidRPr="00FC3F3B">
          <w:rPr>
            <w:rStyle w:val="Hyperlink"/>
            <w:noProof/>
          </w:rPr>
          <w:t>TABLE OF CONTENTS</w:t>
        </w:r>
        <w:r w:rsidRPr="00FC3F3B">
          <w:rPr>
            <w:noProof/>
            <w:webHidden/>
          </w:rPr>
          <w:tab/>
        </w:r>
        <w:r w:rsidRPr="00FC3F3B">
          <w:rPr>
            <w:noProof/>
            <w:webHidden/>
          </w:rPr>
          <w:fldChar w:fldCharType="begin"/>
        </w:r>
        <w:r w:rsidRPr="00FC3F3B">
          <w:rPr>
            <w:noProof/>
            <w:webHidden/>
          </w:rPr>
          <w:instrText xml:space="preserve"> PAGEREF _Toc65242747 \h </w:instrText>
        </w:r>
        <w:r w:rsidRPr="00FC3F3B">
          <w:rPr>
            <w:noProof/>
            <w:webHidden/>
          </w:rPr>
        </w:r>
        <w:r w:rsidRPr="00FC3F3B">
          <w:rPr>
            <w:noProof/>
            <w:webHidden/>
          </w:rPr>
          <w:fldChar w:fldCharType="separate"/>
        </w:r>
        <w:r w:rsidRPr="00FC3F3B">
          <w:rPr>
            <w:noProof/>
            <w:webHidden/>
          </w:rPr>
          <w:t>ii</w:t>
        </w:r>
        <w:r w:rsidRPr="00FC3F3B">
          <w:rPr>
            <w:noProof/>
            <w:webHidden/>
          </w:rPr>
          <w:fldChar w:fldCharType="end"/>
        </w:r>
      </w:hyperlink>
    </w:p>
    <w:p w:rsidR="0003187A" w:rsidRPr="00FC3F3B" w:rsidRDefault="00AD0907">
      <w:pPr>
        <w:pStyle w:val="TOC1"/>
        <w:tabs>
          <w:tab w:val="right" w:leader="dot" w:pos="9350"/>
        </w:tabs>
        <w:rPr>
          <w:rFonts w:asciiTheme="minorHAnsi" w:eastAsiaTheme="minorEastAsia" w:hAnsiTheme="minorHAnsi" w:cstheme="minorBidi"/>
          <w:bCs w:val="0"/>
          <w:caps w:val="0"/>
          <w:noProof/>
          <w:sz w:val="22"/>
          <w:szCs w:val="22"/>
        </w:rPr>
      </w:pPr>
      <w:hyperlink w:anchor="_Toc65242748" w:history="1">
        <w:r w:rsidR="0003187A" w:rsidRPr="00FC3F3B">
          <w:rPr>
            <w:rStyle w:val="Hyperlink"/>
            <w:noProof/>
          </w:rPr>
          <w:t>LIST OF TABLES</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_Toc65242748 \h </w:instrText>
        </w:r>
        <w:r w:rsidR="0003187A" w:rsidRPr="00FC3F3B">
          <w:rPr>
            <w:noProof/>
            <w:webHidden/>
          </w:rPr>
        </w:r>
        <w:r w:rsidR="0003187A" w:rsidRPr="00FC3F3B">
          <w:rPr>
            <w:noProof/>
            <w:webHidden/>
          </w:rPr>
          <w:fldChar w:fldCharType="separate"/>
        </w:r>
        <w:r w:rsidR="0003187A" w:rsidRPr="00FC3F3B">
          <w:rPr>
            <w:noProof/>
            <w:webHidden/>
          </w:rPr>
          <w:t>iii</w:t>
        </w:r>
        <w:r w:rsidR="0003187A" w:rsidRPr="00FC3F3B">
          <w:rPr>
            <w:noProof/>
            <w:webHidden/>
          </w:rPr>
          <w:fldChar w:fldCharType="end"/>
        </w:r>
      </w:hyperlink>
    </w:p>
    <w:p w:rsidR="0003187A" w:rsidRPr="00FC3F3B" w:rsidRDefault="00AD0907">
      <w:pPr>
        <w:pStyle w:val="TOC1"/>
        <w:tabs>
          <w:tab w:val="right" w:leader="dot" w:pos="9350"/>
        </w:tabs>
        <w:rPr>
          <w:rFonts w:asciiTheme="minorHAnsi" w:eastAsiaTheme="minorEastAsia" w:hAnsiTheme="minorHAnsi" w:cstheme="minorBidi"/>
          <w:bCs w:val="0"/>
          <w:caps w:val="0"/>
          <w:noProof/>
          <w:sz w:val="22"/>
          <w:szCs w:val="22"/>
        </w:rPr>
      </w:pPr>
      <w:hyperlink w:anchor="_Toc65242749" w:history="1">
        <w:r w:rsidR="0003187A" w:rsidRPr="00FC3F3B">
          <w:rPr>
            <w:rStyle w:val="Hyperlink"/>
            <w:noProof/>
          </w:rPr>
          <w:t>Foreword</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_Toc65242749 \h </w:instrText>
        </w:r>
        <w:r w:rsidR="0003187A" w:rsidRPr="00FC3F3B">
          <w:rPr>
            <w:noProof/>
            <w:webHidden/>
          </w:rPr>
        </w:r>
        <w:r w:rsidR="0003187A" w:rsidRPr="00FC3F3B">
          <w:rPr>
            <w:noProof/>
            <w:webHidden/>
          </w:rPr>
          <w:fldChar w:fldCharType="separate"/>
        </w:r>
        <w:r w:rsidR="0003187A" w:rsidRPr="00FC3F3B">
          <w:rPr>
            <w:noProof/>
            <w:webHidden/>
          </w:rPr>
          <w:t>iv</w:t>
        </w:r>
        <w:r w:rsidR="0003187A" w:rsidRPr="00FC3F3B">
          <w:rPr>
            <w:noProof/>
            <w:webHidden/>
          </w:rPr>
          <w:fldChar w:fldCharType="end"/>
        </w:r>
      </w:hyperlink>
    </w:p>
    <w:p w:rsidR="0003187A" w:rsidRPr="00FC3F3B" w:rsidRDefault="00AD0907">
      <w:pPr>
        <w:pStyle w:val="TOC1"/>
        <w:tabs>
          <w:tab w:val="right" w:leader="dot" w:pos="9350"/>
        </w:tabs>
        <w:rPr>
          <w:rFonts w:asciiTheme="minorHAnsi" w:eastAsiaTheme="minorEastAsia" w:hAnsiTheme="minorHAnsi" w:cstheme="minorBidi"/>
          <w:bCs w:val="0"/>
          <w:caps w:val="0"/>
          <w:noProof/>
          <w:sz w:val="22"/>
          <w:szCs w:val="22"/>
        </w:rPr>
      </w:pPr>
      <w:hyperlink w:anchor="_Toc65242750" w:history="1">
        <w:r w:rsidR="0003187A" w:rsidRPr="00FC3F3B">
          <w:rPr>
            <w:rStyle w:val="Hyperlink"/>
            <w:noProof/>
          </w:rPr>
          <w:t>Acknowledgement</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_Toc65242750 \h </w:instrText>
        </w:r>
        <w:r w:rsidR="0003187A" w:rsidRPr="00FC3F3B">
          <w:rPr>
            <w:noProof/>
            <w:webHidden/>
          </w:rPr>
        </w:r>
        <w:r w:rsidR="0003187A" w:rsidRPr="00FC3F3B">
          <w:rPr>
            <w:noProof/>
            <w:webHidden/>
          </w:rPr>
          <w:fldChar w:fldCharType="separate"/>
        </w:r>
        <w:r w:rsidR="0003187A" w:rsidRPr="00FC3F3B">
          <w:rPr>
            <w:noProof/>
            <w:webHidden/>
          </w:rPr>
          <w:t>v</w:t>
        </w:r>
        <w:r w:rsidR="0003187A" w:rsidRPr="00FC3F3B">
          <w:rPr>
            <w:noProof/>
            <w:webHidden/>
          </w:rPr>
          <w:fldChar w:fldCharType="end"/>
        </w:r>
      </w:hyperlink>
    </w:p>
    <w:p w:rsidR="0003187A" w:rsidRPr="00FC3F3B" w:rsidRDefault="00AD0907">
      <w:pPr>
        <w:pStyle w:val="TOC1"/>
        <w:tabs>
          <w:tab w:val="right" w:leader="dot" w:pos="9350"/>
        </w:tabs>
        <w:rPr>
          <w:rFonts w:asciiTheme="minorHAnsi" w:eastAsiaTheme="minorEastAsia" w:hAnsiTheme="minorHAnsi" w:cstheme="minorBidi"/>
          <w:bCs w:val="0"/>
          <w:caps w:val="0"/>
          <w:noProof/>
          <w:sz w:val="22"/>
          <w:szCs w:val="22"/>
        </w:rPr>
      </w:pPr>
      <w:hyperlink w:anchor="_Toc65242751" w:history="1">
        <w:r w:rsidR="0003187A" w:rsidRPr="00FC3F3B">
          <w:rPr>
            <w:rStyle w:val="Hyperlink"/>
            <w:noProof/>
          </w:rPr>
          <w:t>EXECUTIVE SUMMARY</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_Toc65242751 \h </w:instrText>
        </w:r>
        <w:r w:rsidR="0003187A" w:rsidRPr="00FC3F3B">
          <w:rPr>
            <w:noProof/>
            <w:webHidden/>
          </w:rPr>
        </w:r>
        <w:r w:rsidR="0003187A" w:rsidRPr="00FC3F3B">
          <w:rPr>
            <w:noProof/>
            <w:webHidden/>
          </w:rPr>
          <w:fldChar w:fldCharType="separate"/>
        </w:r>
        <w:r w:rsidR="0003187A" w:rsidRPr="00FC3F3B">
          <w:rPr>
            <w:noProof/>
            <w:webHidden/>
          </w:rPr>
          <w:t>vi</w:t>
        </w:r>
        <w:r w:rsidR="0003187A" w:rsidRPr="00FC3F3B">
          <w:rPr>
            <w:noProof/>
            <w:webHidden/>
          </w:rPr>
          <w:fldChar w:fldCharType="end"/>
        </w:r>
      </w:hyperlink>
    </w:p>
    <w:p w:rsidR="0003187A" w:rsidRPr="00FC3F3B" w:rsidRDefault="00AD0907">
      <w:pPr>
        <w:pStyle w:val="TOC1"/>
        <w:tabs>
          <w:tab w:val="right" w:leader="dot" w:pos="9350"/>
        </w:tabs>
        <w:rPr>
          <w:rFonts w:asciiTheme="minorHAnsi" w:eastAsiaTheme="minorEastAsia" w:hAnsiTheme="minorHAnsi" w:cstheme="minorBidi"/>
          <w:bCs w:val="0"/>
          <w:caps w:val="0"/>
          <w:noProof/>
          <w:sz w:val="22"/>
          <w:szCs w:val="22"/>
        </w:rPr>
      </w:pPr>
      <w:hyperlink w:anchor="_Toc65242752" w:history="1">
        <w:r w:rsidR="0003187A" w:rsidRPr="00FC3F3B">
          <w:rPr>
            <w:rStyle w:val="Hyperlink"/>
            <w:noProof/>
          </w:rPr>
          <w:t>CHAPTER ONE:</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_Toc65242752 \h </w:instrText>
        </w:r>
        <w:r w:rsidR="0003187A" w:rsidRPr="00FC3F3B">
          <w:rPr>
            <w:noProof/>
            <w:webHidden/>
          </w:rPr>
        </w:r>
        <w:r w:rsidR="0003187A" w:rsidRPr="00FC3F3B">
          <w:rPr>
            <w:noProof/>
            <w:webHidden/>
          </w:rPr>
          <w:fldChar w:fldCharType="separate"/>
        </w:r>
        <w:r w:rsidR="0003187A" w:rsidRPr="00FC3F3B">
          <w:rPr>
            <w:noProof/>
            <w:webHidden/>
          </w:rPr>
          <w:t>2</w:t>
        </w:r>
        <w:r w:rsidR="0003187A" w:rsidRPr="00FC3F3B">
          <w:rPr>
            <w:noProof/>
            <w:webHidden/>
          </w:rPr>
          <w:fldChar w:fldCharType="end"/>
        </w:r>
      </w:hyperlink>
    </w:p>
    <w:p w:rsidR="0003187A" w:rsidRPr="00FC3F3B" w:rsidRDefault="00AD0907">
      <w:pPr>
        <w:pStyle w:val="TOC1"/>
        <w:tabs>
          <w:tab w:val="right" w:leader="dot" w:pos="9350"/>
        </w:tabs>
        <w:rPr>
          <w:rFonts w:asciiTheme="minorHAnsi" w:eastAsiaTheme="minorEastAsia" w:hAnsiTheme="minorHAnsi" w:cstheme="minorBidi"/>
          <w:bCs w:val="0"/>
          <w:caps w:val="0"/>
          <w:noProof/>
          <w:sz w:val="22"/>
          <w:szCs w:val="22"/>
        </w:rPr>
      </w:pPr>
      <w:hyperlink w:anchor="_Toc65242753" w:history="1">
        <w:r w:rsidR="0003187A" w:rsidRPr="00FC3F3B">
          <w:rPr>
            <w:rStyle w:val="Hyperlink"/>
            <w:noProof/>
          </w:rPr>
          <w:t>1.0 INTRODUCTION</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_Toc65242753 \h </w:instrText>
        </w:r>
        <w:r w:rsidR="0003187A" w:rsidRPr="00FC3F3B">
          <w:rPr>
            <w:noProof/>
            <w:webHidden/>
          </w:rPr>
        </w:r>
        <w:r w:rsidR="0003187A" w:rsidRPr="00FC3F3B">
          <w:rPr>
            <w:noProof/>
            <w:webHidden/>
          </w:rPr>
          <w:fldChar w:fldCharType="separate"/>
        </w:r>
        <w:r w:rsidR="0003187A" w:rsidRPr="00FC3F3B">
          <w:rPr>
            <w:noProof/>
            <w:webHidden/>
          </w:rPr>
          <w:t>2</w:t>
        </w:r>
        <w:r w:rsidR="0003187A" w:rsidRPr="00FC3F3B">
          <w:rPr>
            <w:noProof/>
            <w:webHidden/>
          </w:rPr>
          <w:fldChar w:fldCharType="end"/>
        </w:r>
      </w:hyperlink>
    </w:p>
    <w:p w:rsidR="0003187A" w:rsidRPr="00FC3F3B" w:rsidRDefault="00AD0907">
      <w:pPr>
        <w:pStyle w:val="TOC1"/>
        <w:tabs>
          <w:tab w:val="right" w:leader="dot" w:pos="9350"/>
        </w:tabs>
        <w:rPr>
          <w:rFonts w:asciiTheme="minorHAnsi" w:eastAsiaTheme="minorEastAsia" w:hAnsiTheme="minorHAnsi" w:cstheme="minorBidi"/>
          <w:bCs w:val="0"/>
          <w:caps w:val="0"/>
          <w:noProof/>
          <w:sz w:val="22"/>
          <w:szCs w:val="22"/>
        </w:rPr>
      </w:pPr>
      <w:hyperlink w:anchor="_Toc65242754" w:history="1">
        <w:r w:rsidR="0003187A" w:rsidRPr="00FC3F3B">
          <w:rPr>
            <w:rStyle w:val="Hyperlink"/>
            <w:noProof/>
          </w:rPr>
          <w:t>CHAPTER TWO:</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_Toc65242754 \h </w:instrText>
        </w:r>
        <w:r w:rsidR="0003187A" w:rsidRPr="00FC3F3B">
          <w:rPr>
            <w:noProof/>
            <w:webHidden/>
          </w:rPr>
        </w:r>
        <w:r w:rsidR="0003187A" w:rsidRPr="00FC3F3B">
          <w:rPr>
            <w:noProof/>
            <w:webHidden/>
          </w:rPr>
          <w:fldChar w:fldCharType="separate"/>
        </w:r>
        <w:r w:rsidR="0003187A" w:rsidRPr="00FC3F3B">
          <w:rPr>
            <w:noProof/>
            <w:webHidden/>
          </w:rPr>
          <w:t>7</w:t>
        </w:r>
        <w:r w:rsidR="0003187A" w:rsidRPr="00FC3F3B">
          <w:rPr>
            <w:noProof/>
            <w:webHidden/>
          </w:rPr>
          <w:fldChar w:fldCharType="end"/>
        </w:r>
      </w:hyperlink>
    </w:p>
    <w:p w:rsidR="0003187A" w:rsidRPr="00FC3F3B" w:rsidRDefault="00AD0907">
      <w:pPr>
        <w:pStyle w:val="TOC1"/>
        <w:tabs>
          <w:tab w:val="right" w:leader="dot" w:pos="9350"/>
        </w:tabs>
        <w:rPr>
          <w:rFonts w:asciiTheme="minorHAnsi" w:eastAsiaTheme="minorEastAsia" w:hAnsiTheme="minorHAnsi" w:cstheme="minorBidi"/>
          <w:bCs w:val="0"/>
          <w:caps w:val="0"/>
          <w:noProof/>
          <w:sz w:val="22"/>
          <w:szCs w:val="22"/>
        </w:rPr>
      </w:pPr>
      <w:hyperlink w:anchor="_Toc65242755" w:history="1">
        <w:r w:rsidR="0003187A" w:rsidRPr="00FC3F3B">
          <w:rPr>
            <w:rStyle w:val="Hyperlink"/>
            <w:noProof/>
          </w:rPr>
          <w:t>RECENT ECONOMIC DEVELOPMENT AND POLICY OUTLOOK</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_Toc65242755 \h </w:instrText>
        </w:r>
        <w:r w:rsidR="0003187A" w:rsidRPr="00FC3F3B">
          <w:rPr>
            <w:noProof/>
            <w:webHidden/>
          </w:rPr>
        </w:r>
        <w:r w:rsidR="0003187A" w:rsidRPr="00FC3F3B">
          <w:rPr>
            <w:noProof/>
            <w:webHidden/>
          </w:rPr>
          <w:fldChar w:fldCharType="separate"/>
        </w:r>
        <w:r w:rsidR="0003187A" w:rsidRPr="00FC3F3B">
          <w:rPr>
            <w:noProof/>
            <w:webHidden/>
          </w:rPr>
          <w:t>7</w:t>
        </w:r>
        <w:r w:rsidR="0003187A" w:rsidRPr="00FC3F3B">
          <w:rPr>
            <w:noProof/>
            <w:webHidden/>
          </w:rPr>
          <w:fldChar w:fldCharType="end"/>
        </w:r>
      </w:hyperlink>
    </w:p>
    <w:p w:rsidR="0003187A" w:rsidRPr="00FC3F3B" w:rsidRDefault="00AD0907">
      <w:pPr>
        <w:pStyle w:val="TOC2"/>
        <w:tabs>
          <w:tab w:val="right" w:leader="dot" w:pos="9350"/>
        </w:tabs>
        <w:rPr>
          <w:rFonts w:asciiTheme="minorHAnsi" w:eastAsiaTheme="minorEastAsia" w:hAnsiTheme="minorHAnsi" w:cstheme="minorBidi"/>
          <w:smallCaps w:val="0"/>
          <w:noProof/>
          <w:sz w:val="22"/>
          <w:szCs w:val="22"/>
        </w:rPr>
      </w:pPr>
      <w:hyperlink w:anchor="_Toc65242756" w:history="1">
        <w:r w:rsidR="0003187A" w:rsidRPr="00FC3F3B">
          <w:rPr>
            <w:rStyle w:val="Hyperlink"/>
            <w:b/>
            <w:noProof/>
            <w:lang w:val="en-GB" w:eastAsia="en-GB"/>
          </w:rPr>
          <w:t>2.0 INTRODUCTION</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_Toc65242756 \h </w:instrText>
        </w:r>
        <w:r w:rsidR="0003187A" w:rsidRPr="00FC3F3B">
          <w:rPr>
            <w:noProof/>
            <w:webHidden/>
          </w:rPr>
        </w:r>
        <w:r w:rsidR="0003187A" w:rsidRPr="00FC3F3B">
          <w:rPr>
            <w:noProof/>
            <w:webHidden/>
          </w:rPr>
          <w:fldChar w:fldCharType="separate"/>
        </w:r>
        <w:r w:rsidR="0003187A" w:rsidRPr="00FC3F3B">
          <w:rPr>
            <w:noProof/>
            <w:webHidden/>
          </w:rPr>
          <w:t>7</w:t>
        </w:r>
        <w:r w:rsidR="0003187A" w:rsidRPr="00FC3F3B">
          <w:rPr>
            <w:noProof/>
            <w:webHidden/>
          </w:rPr>
          <w:fldChar w:fldCharType="end"/>
        </w:r>
      </w:hyperlink>
    </w:p>
    <w:p w:rsidR="0003187A" w:rsidRPr="00FC3F3B" w:rsidRDefault="00AD0907">
      <w:pPr>
        <w:pStyle w:val="TOC2"/>
        <w:tabs>
          <w:tab w:val="right" w:leader="dot" w:pos="9350"/>
        </w:tabs>
        <w:rPr>
          <w:rFonts w:asciiTheme="minorHAnsi" w:eastAsiaTheme="minorEastAsia" w:hAnsiTheme="minorHAnsi" w:cstheme="minorBidi"/>
          <w:smallCaps w:val="0"/>
          <w:noProof/>
          <w:sz w:val="22"/>
          <w:szCs w:val="22"/>
        </w:rPr>
      </w:pPr>
      <w:hyperlink w:anchor="_Toc65242757" w:history="1">
        <w:r w:rsidR="0003187A" w:rsidRPr="00FC3F3B">
          <w:rPr>
            <w:rStyle w:val="Hyperlink"/>
            <w:rFonts w:eastAsia="SimSun"/>
            <w:b/>
            <w:bCs/>
            <w:iCs/>
            <w:noProof/>
            <w:lang w:val="en-GB" w:eastAsia="en-GB"/>
          </w:rPr>
          <w:t>Overview</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_Toc65242757 \h </w:instrText>
        </w:r>
        <w:r w:rsidR="0003187A" w:rsidRPr="00FC3F3B">
          <w:rPr>
            <w:noProof/>
            <w:webHidden/>
          </w:rPr>
        </w:r>
        <w:r w:rsidR="0003187A" w:rsidRPr="00FC3F3B">
          <w:rPr>
            <w:noProof/>
            <w:webHidden/>
          </w:rPr>
          <w:fldChar w:fldCharType="separate"/>
        </w:r>
        <w:r w:rsidR="0003187A" w:rsidRPr="00FC3F3B">
          <w:rPr>
            <w:noProof/>
            <w:webHidden/>
          </w:rPr>
          <w:t>16</w:t>
        </w:r>
        <w:r w:rsidR="0003187A" w:rsidRPr="00FC3F3B">
          <w:rPr>
            <w:noProof/>
            <w:webHidden/>
          </w:rPr>
          <w:fldChar w:fldCharType="end"/>
        </w:r>
      </w:hyperlink>
    </w:p>
    <w:p w:rsidR="0003187A" w:rsidRPr="00FC3F3B" w:rsidRDefault="00AD0907">
      <w:pPr>
        <w:pStyle w:val="TOC1"/>
        <w:tabs>
          <w:tab w:val="right" w:leader="dot" w:pos="9350"/>
        </w:tabs>
        <w:rPr>
          <w:rFonts w:asciiTheme="minorHAnsi" w:eastAsiaTheme="minorEastAsia" w:hAnsiTheme="minorHAnsi" w:cstheme="minorBidi"/>
          <w:bCs w:val="0"/>
          <w:caps w:val="0"/>
          <w:noProof/>
          <w:sz w:val="22"/>
          <w:szCs w:val="22"/>
        </w:rPr>
      </w:pPr>
      <w:hyperlink w:anchor="_Toc65242758" w:history="1">
        <w:r w:rsidR="0003187A" w:rsidRPr="00FC3F3B">
          <w:rPr>
            <w:rStyle w:val="Hyperlink"/>
            <w:noProof/>
          </w:rPr>
          <w:t>CHAPTER THREE:</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_Toc65242758 \h </w:instrText>
        </w:r>
        <w:r w:rsidR="0003187A" w:rsidRPr="00FC3F3B">
          <w:rPr>
            <w:noProof/>
            <w:webHidden/>
          </w:rPr>
        </w:r>
        <w:r w:rsidR="0003187A" w:rsidRPr="00FC3F3B">
          <w:rPr>
            <w:noProof/>
            <w:webHidden/>
          </w:rPr>
          <w:fldChar w:fldCharType="separate"/>
        </w:r>
        <w:r w:rsidR="0003187A" w:rsidRPr="00FC3F3B">
          <w:rPr>
            <w:noProof/>
            <w:webHidden/>
          </w:rPr>
          <w:t>25</w:t>
        </w:r>
        <w:r w:rsidR="0003187A" w:rsidRPr="00FC3F3B">
          <w:rPr>
            <w:noProof/>
            <w:webHidden/>
          </w:rPr>
          <w:fldChar w:fldCharType="end"/>
        </w:r>
      </w:hyperlink>
    </w:p>
    <w:p w:rsidR="0003187A" w:rsidRPr="00FC3F3B" w:rsidRDefault="00AD0907">
      <w:pPr>
        <w:pStyle w:val="TOC1"/>
        <w:tabs>
          <w:tab w:val="right" w:leader="dot" w:pos="9350"/>
        </w:tabs>
        <w:rPr>
          <w:rFonts w:asciiTheme="minorHAnsi" w:eastAsiaTheme="minorEastAsia" w:hAnsiTheme="minorHAnsi" w:cstheme="minorBidi"/>
          <w:bCs w:val="0"/>
          <w:caps w:val="0"/>
          <w:noProof/>
          <w:sz w:val="22"/>
          <w:szCs w:val="22"/>
        </w:rPr>
      </w:pPr>
      <w:hyperlink w:anchor="_Toc65242759" w:history="1">
        <w:r w:rsidR="0003187A" w:rsidRPr="00FC3F3B">
          <w:rPr>
            <w:rStyle w:val="Hyperlink"/>
            <w:noProof/>
          </w:rPr>
          <w:t>STRATEGIC PRIORITIES AND INTERVENTIONS</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_Toc65242759 \h </w:instrText>
        </w:r>
        <w:r w:rsidR="0003187A" w:rsidRPr="00FC3F3B">
          <w:rPr>
            <w:noProof/>
            <w:webHidden/>
          </w:rPr>
        </w:r>
        <w:r w:rsidR="0003187A" w:rsidRPr="00FC3F3B">
          <w:rPr>
            <w:noProof/>
            <w:webHidden/>
          </w:rPr>
          <w:fldChar w:fldCharType="separate"/>
        </w:r>
        <w:r w:rsidR="0003187A" w:rsidRPr="00FC3F3B">
          <w:rPr>
            <w:noProof/>
            <w:webHidden/>
          </w:rPr>
          <w:t>25</w:t>
        </w:r>
        <w:r w:rsidR="0003187A" w:rsidRPr="00FC3F3B">
          <w:rPr>
            <w:noProof/>
            <w:webHidden/>
          </w:rPr>
          <w:fldChar w:fldCharType="end"/>
        </w:r>
      </w:hyperlink>
    </w:p>
    <w:p w:rsidR="0003187A" w:rsidRPr="00FC3F3B" w:rsidRDefault="00AD0907">
      <w:pPr>
        <w:pStyle w:val="TOC2"/>
        <w:tabs>
          <w:tab w:val="right" w:leader="dot" w:pos="9350"/>
        </w:tabs>
        <w:rPr>
          <w:rFonts w:asciiTheme="minorHAnsi" w:eastAsiaTheme="minorEastAsia" w:hAnsiTheme="minorHAnsi" w:cstheme="minorBidi"/>
          <w:smallCaps w:val="0"/>
          <w:noProof/>
          <w:sz w:val="22"/>
          <w:szCs w:val="22"/>
        </w:rPr>
      </w:pPr>
      <w:hyperlink w:anchor="_Toc65242760" w:history="1">
        <w:r w:rsidR="0003187A" w:rsidRPr="00FC3F3B">
          <w:rPr>
            <w:rStyle w:val="Hyperlink"/>
            <w:noProof/>
            <w:lang w:val="en-CA"/>
          </w:rPr>
          <w:t>3.1 Overview</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_Toc65242760 \h </w:instrText>
        </w:r>
        <w:r w:rsidR="0003187A" w:rsidRPr="00FC3F3B">
          <w:rPr>
            <w:noProof/>
            <w:webHidden/>
          </w:rPr>
        </w:r>
        <w:r w:rsidR="0003187A" w:rsidRPr="00FC3F3B">
          <w:rPr>
            <w:noProof/>
            <w:webHidden/>
          </w:rPr>
          <w:fldChar w:fldCharType="separate"/>
        </w:r>
        <w:r w:rsidR="0003187A" w:rsidRPr="00FC3F3B">
          <w:rPr>
            <w:noProof/>
            <w:webHidden/>
          </w:rPr>
          <w:t>25</w:t>
        </w:r>
        <w:r w:rsidR="0003187A" w:rsidRPr="00FC3F3B">
          <w:rPr>
            <w:noProof/>
            <w:webHidden/>
          </w:rPr>
          <w:fldChar w:fldCharType="end"/>
        </w:r>
      </w:hyperlink>
    </w:p>
    <w:p w:rsidR="0003187A" w:rsidRPr="00FC3F3B" w:rsidRDefault="00AD0907">
      <w:pPr>
        <w:pStyle w:val="TOC2"/>
        <w:tabs>
          <w:tab w:val="right" w:leader="dot" w:pos="9350"/>
        </w:tabs>
        <w:rPr>
          <w:rFonts w:asciiTheme="minorHAnsi" w:eastAsiaTheme="minorEastAsia" w:hAnsiTheme="minorHAnsi" w:cstheme="minorBidi"/>
          <w:smallCaps w:val="0"/>
          <w:noProof/>
          <w:sz w:val="22"/>
          <w:szCs w:val="22"/>
        </w:rPr>
      </w:pPr>
      <w:hyperlink w:anchor="_Toc65242761" w:history="1">
        <w:r w:rsidR="0003187A" w:rsidRPr="00FC3F3B">
          <w:rPr>
            <w:rStyle w:val="Hyperlink"/>
            <w:noProof/>
            <w:lang w:val="en-CA"/>
          </w:rPr>
          <w:t>3.2 SECTOR PRIORITY INTERVENTIONS</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_Toc65242761 \h </w:instrText>
        </w:r>
        <w:r w:rsidR="0003187A" w:rsidRPr="00FC3F3B">
          <w:rPr>
            <w:noProof/>
            <w:webHidden/>
          </w:rPr>
        </w:r>
        <w:r w:rsidR="0003187A" w:rsidRPr="00FC3F3B">
          <w:rPr>
            <w:noProof/>
            <w:webHidden/>
          </w:rPr>
          <w:fldChar w:fldCharType="separate"/>
        </w:r>
        <w:r w:rsidR="0003187A" w:rsidRPr="00FC3F3B">
          <w:rPr>
            <w:noProof/>
            <w:webHidden/>
          </w:rPr>
          <w:t>26</w:t>
        </w:r>
        <w:r w:rsidR="0003187A" w:rsidRPr="00FC3F3B">
          <w:rPr>
            <w:noProof/>
            <w:webHidden/>
          </w:rPr>
          <w:fldChar w:fldCharType="end"/>
        </w:r>
      </w:hyperlink>
    </w:p>
    <w:p w:rsidR="0003187A" w:rsidRPr="00FC3F3B" w:rsidRDefault="00AD0907">
      <w:pPr>
        <w:pStyle w:val="TOC1"/>
        <w:tabs>
          <w:tab w:val="right" w:leader="dot" w:pos="9350"/>
        </w:tabs>
        <w:rPr>
          <w:rFonts w:asciiTheme="minorHAnsi" w:eastAsiaTheme="minorEastAsia" w:hAnsiTheme="minorHAnsi" w:cstheme="minorBidi"/>
          <w:bCs w:val="0"/>
          <w:caps w:val="0"/>
          <w:noProof/>
          <w:sz w:val="22"/>
          <w:szCs w:val="22"/>
        </w:rPr>
      </w:pPr>
      <w:hyperlink w:anchor="_Toc65242762" w:history="1">
        <w:r w:rsidR="0003187A" w:rsidRPr="00FC3F3B">
          <w:rPr>
            <w:rStyle w:val="Hyperlink"/>
            <w:noProof/>
            <w:lang w:val="en-CA"/>
          </w:rPr>
          <w:t>3.4 SUMMARRY OF THE PUBLIC PARTICIPATION REPORT</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_Toc65242762 \h </w:instrText>
        </w:r>
        <w:r w:rsidR="0003187A" w:rsidRPr="00FC3F3B">
          <w:rPr>
            <w:noProof/>
            <w:webHidden/>
          </w:rPr>
        </w:r>
        <w:r w:rsidR="0003187A" w:rsidRPr="00FC3F3B">
          <w:rPr>
            <w:noProof/>
            <w:webHidden/>
          </w:rPr>
          <w:fldChar w:fldCharType="separate"/>
        </w:r>
        <w:r w:rsidR="0003187A" w:rsidRPr="00FC3F3B">
          <w:rPr>
            <w:noProof/>
            <w:webHidden/>
          </w:rPr>
          <w:t>100</w:t>
        </w:r>
        <w:r w:rsidR="0003187A" w:rsidRPr="00FC3F3B">
          <w:rPr>
            <w:noProof/>
            <w:webHidden/>
          </w:rPr>
          <w:fldChar w:fldCharType="end"/>
        </w:r>
      </w:hyperlink>
    </w:p>
    <w:p w:rsidR="0003187A" w:rsidRPr="00FC3F3B" w:rsidRDefault="00AD0907">
      <w:pPr>
        <w:pStyle w:val="TOC1"/>
        <w:tabs>
          <w:tab w:val="right" w:leader="dot" w:pos="9350"/>
        </w:tabs>
        <w:rPr>
          <w:rFonts w:asciiTheme="minorHAnsi" w:eastAsiaTheme="minorEastAsia" w:hAnsiTheme="minorHAnsi" w:cstheme="minorBidi"/>
          <w:bCs w:val="0"/>
          <w:caps w:val="0"/>
          <w:noProof/>
          <w:sz w:val="22"/>
          <w:szCs w:val="22"/>
        </w:rPr>
      </w:pPr>
      <w:hyperlink w:anchor="_Toc65242763" w:history="1">
        <w:r w:rsidR="0003187A" w:rsidRPr="00FC3F3B">
          <w:rPr>
            <w:rStyle w:val="Hyperlink"/>
            <w:noProof/>
          </w:rPr>
          <w:t>CHAPTER FOUR</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_Toc65242763 \h </w:instrText>
        </w:r>
        <w:r w:rsidR="0003187A" w:rsidRPr="00FC3F3B">
          <w:rPr>
            <w:noProof/>
            <w:webHidden/>
          </w:rPr>
        </w:r>
        <w:r w:rsidR="0003187A" w:rsidRPr="00FC3F3B">
          <w:rPr>
            <w:noProof/>
            <w:webHidden/>
          </w:rPr>
          <w:fldChar w:fldCharType="separate"/>
        </w:r>
        <w:r w:rsidR="0003187A" w:rsidRPr="00FC3F3B">
          <w:rPr>
            <w:noProof/>
            <w:webHidden/>
          </w:rPr>
          <w:t>109</w:t>
        </w:r>
        <w:r w:rsidR="0003187A" w:rsidRPr="00FC3F3B">
          <w:rPr>
            <w:noProof/>
            <w:webHidden/>
          </w:rPr>
          <w:fldChar w:fldCharType="end"/>
        </w:r>
      </w:hyperlink>
    </w:p>
    <w:p w:rsidR="0003187A" w:rsidRPr="00FC3F3B" w:rsidRDefault="00AD0907">
      <w:pPr>
        <w:pStyle w:val="TOC1"/>
        <w:tabs>
          <w:tab w:val="right" w:leader="dot" w:pos="9350"/>
        </w:tabs>
        <w:rPr>
          <w:rFonts w:asciiTheme="minorHAnsi" w:eastAsiaTheme="minorEastAsia" w:hAnsiTheme="minorHAnsi" w:cstheme="minorBidi"/>
          <w:bCs w:val="0"/>
          <w:caps w:val="0"/>
          <w:noProof/>
          <w:sz w:val="22"/>
          <w:szCs w:val="22"/>
        </w:rPr>
      </w:pPr>
      <w:hyperlink w:anchor="_Toc65242764" w:history="1">
        <w:r w:rsidR="0003187A" w:rsidRPr="00FC3F3B">
          <w:rPr>
            <w:rStyle w:val="Hyperlink"/>
            <w:noProof/>
          </w:rPr>
          <w:t>4.0 INTRODUCTION</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_Toc65242764 \h </w:instrText>
        </w:r>
        <w:r w:rsidR="0003187A" w:rsidRPr="00FC3F3B">
          <w:rPr>
            <w:noProof/>
            <w:webHidden/>
          </w:rPr>
        </w:r>
        <w:r w:rsidR="0003187A" w:rsidRPr="00FC3F3B">
          <w:rPr>
            <w:noProof/>
            <w:webHidden/>
          </w:rPr>
          <w:fldChar w:fldCharType="separate"/>
        </w:r>
        <w:r w:rsidR="0003187A" w:rsidRPr="00FC3F3B">
          <w:rPr>
            <w:noProof/>
            <w:webHidden/>
          </w:rPr>
          <w:t>109</w:t>
        </w:r>
        <w:r w:rsidR="0003187A" w:rsidRPr="00FC3F3B">
          <w:rPr>
            <w:noProof/>
            <w:webHidden/>
          </w:rPr>
          <w:fldChar w:fldCharType="end"/>
        </w:r>
      </w:hyperlink>
    </w:p>
    <w:p w:rsidR="0003187A" w:rsidRPr="00FC3F3B" w:rsidRDefault="00AD0907">
      <w:pPr>
        <w:pStyle w:val="TOC2"/>
        <w:tabs>
          <w:tab w:val="right" w:leader="dot" w:pos="9350"/>
        </w:tabs>
        <w:rPr>
          <w:rFonts w:asciiTheme="minorHAnsi" w:eastAsiaTheme="minorEastAsia" w:hAnsiTheme="minorHAnsi" w:cstheme="minorBidi"/>
          <w:smallCaps w:val="0"/>
          <w:noProof/>
          <w:sz w:val="22"/>
          <w:szCs w:val="22"/>
        </w:rPr>
      </w:pPr>
      <w:hyperlink w:anchor="_Toc65242765" w:history="1">
        <w:r w:rsidR="0003187A" w:rsidRPr="00FC3F3B">
          <w:rPr>
            <w:rStyle w:val="Hyperlink"/>
            <w:noProof/>
            <w:lang w:val="en-CA"/>
          </w:rPr>
          <w:t>4.1: Overview</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_Toc65242765 \h </w:instrText>
        </w:r>
        <w:r w:rsidR="0003187A" w:rsidRPr="00FC3F3B">
          <w:rPr>
            <w:noProof/>
            <w:webHidden/>
          </w:rPr>
        </w:r>
        <w:r w:rsidR="0003187A" w:rsidRPr="00FC3F3B">
          <w:rPr>
            <w:noProof/>
            <w:webHidden/>
          </w:rPr>
          <w:fldChar w:fldCharType="separate"/>
        </w:r>
        <w:r w:rsidR="0003187A" w:rsidRPr="00FC3F3B">
          <w:rPr>
            <w:noProof/>
            <w:webHidden/>
          </w:rPr>
          <w:t>109</w:t>
        </w:r>
        <w:r w:rsidR="0003187A" w:rsidRPr="00FC3F3B">
          <w:rPr>
            <w:noProof/>
            <w:webHidden/>
          </w:rPr>
          <w:fldChar w:fldCharType="end"/>
        </w:r>
      </w:hyperlink>
    </w:p>
    <w:p w:rsidR="0003187A" w:rsidRPr="00FC3F3B" w:rsidRDefault="00AD0907">
      <w:pPr>
        <w:pStyle w:val="TOC2"/>
        <w:tabs>
          <w:tab w:val="right" w:leader="dot" w:pos="9350"/>
        </w:tabs>
        <w:rPr>
          <w:rFonts w:asciiTheme="minorHAnsi" w:eastAsiaTheme="minorEastAsia" w:hAnsiTheme="minorHAnsi" w:cstheme="minorBidi"/>
          <w:smallCaps w:val="0"/>
          <w:noProof/>
          <w:sz w:val="22"/>
          <w:szCs w:val="22"/>
        </w:rPr>
      </w:pPr>
      <w:hyperlink w:anchor="_Toc65242766" w:history="1">
        <w:r w:rsidR="0003187A" w:rsidRPr="00FC3F3B">
          <w:rPr>
            <w:rStyle w:val="Hyperlink"/>
            <w:noProof/>
            <w:lang w:val="en-CA"/>
          </w:rPr>
          <w:t>4.2 Fiscal Policy Framework</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_Toc65242766 \h </w:instrText>
        </w:r>
        <w:r w:rsidR="0003187A" w:rsidRPr="00FC3F3B">
          <w:rPr>
            <w:noProof/>
            <w:webHidden/>
          </w:rPr>
        </w:r>
        <w:r w:rsidR="0003187A" w:rsidRPr="00FC3F3B">
          <w:rPr>
            <w:noProof/>
            <w:webHidden/>
          </w:rPr>
          <w:fldChar w:fldCharType="separate"/>
        </w:r>
        <w:r w:rsidR="0003187A" w:rsidRPr="00FC3F3B">
          <w:rPr>
            <w:noProof/>
            <w:webHidden/>
          </w:rPr>
          <w:t>110</w:t>
        </w:r>
        <w:r w:rsidR="0003187A" w:rsidRPr="00FC3F3B">
          <w:rPr>
            <w:noProof/>
            <w:webHidden/>
          </w:rPr>
          <w:fldChar w:fldCharType="end"/>
        </w:r>
      </w:hyperlink>
    </w:p>
    <w:p w:rsidR="0003187A" w:rsidRPr="00FC3F3B" w:rsidRDefault="00AD0907">
      <w:pPr>
        <w:pStyle w:val="TOC1"/>
        <w:tabs>
          <w:tab w:val="right" w:leader="dot" w:pos="9350"/>
        </w:tabs>
        <w:rPr>
          <w:rFonts w:asciiTheme="minorHAnsi" w:eastAsiaTheme="minorEastAsia" w:hAnsiTheme="minorHAnsi" w:cstheme="minorBidi"/>
          <w:bCs w:val="0"/>
          <w:caps w:val="0"/>
          <w:noProof/>
          <w:sz w:val="22"/>
          <w:szCs w:val="22"/>
        </w:rPr>
      </w:pPr>
      <w:hyperlink w:anchor="_Toc65242767" w:history="1">
        <w:r w:rsidR="00CB1740" w:rsidRPr="00FC3F3B">
          <w:rPr>
            <w:rStyle w:val="Hyperlink"/>
            <w:noProof/>
          </w:rPr>
          <w:t>4.3 NYAMIRA COUNTY 2022/2023</w:t>
        </w:r>
        <w:r w:rsidR="0003187A" w:rsidRPr="00FC3F3B">
          <w:rPr>
            <w:rStyle w:val="Hyperlink"/>
            <w:noProof/>
          </w:rPr>
          <w:t xml:space="preserve"> BUDGET FRAMEWORK</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_Toc65242767 \h </w:instrText>
        </w:r>
        <w:r w:rsidR="0003187A" w:rsidRPr="00FC3F3B">
          <w:rPr>
            <w:noProof/>
            <w:webHidden/>
          </w:rPr>
        </w:r>
        <w:r w:rsidR="0003187A" w:rsidRPr="00FC3F3B">
          <w:rPr>
            <w:noProof/>
            <w:webHidden/>
          </w:rPr>
          <w:fldChar w:fldCharType="separate"/>
        </w:r>
        <w:r w:rsidR="0003187A" w:rsidRPr="00FC3F3B">
          <w:rPr>
            <w:noProof/>
            <w:webHidden/>
          </w:rPr>
          <w:t>112</w:t>
        </w:r>
        <w:r w:rsidR="0003187A" w:rsidRPr="00FC3F3B">
          <w:rPr>
            <w:noProof/>
            <w:webHidden/>
          </w:rPr>
          <w:fldChar w:fldCharType="end"/>
        </w:r>
      </w:hyperlink>
    </w:p>
    <w:p w:rsidR="0003187A" w:rsidRPr="00FC3F3B" w:rsidRDefault="00AD0907">
      <w:pPr>
        <w:pStyle w:val="TOC1"/>
        <w:tabs>
          <w:tab w:val="right" w:leader="dot" w:pos="9350"/>
        </w:tabs>
        <w:rPr>
          <w:rFonts w:asciiTheme="minorHAnsi" w:eastAsiaTheme="minorEastAsia" w:hAnsiTheme="minorHAnsi" w:cstheme="minorBidi"/>
          <w:bCs w:val="0"/>
          <w:caps w:val="0"/>
          <w:noProof/>
          <w:sz w:val="22"/>
          <w:szCs w:val="22"/>
        </w:rPr>
      </w:pPr>
      <w:hyperlink w:anchor="_Toc65242768" w:history="1">
        <w:r w:rsidR="0003187A" w:rsidRPr="00FC3F3B">
          <w:rPr>
            <w:rStyle w:val="Hyperlink"/>
            <w:noProof/>
          </w:rPr>
          <w:t>4.4 Summary</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_Toc65242768 \h </w:instrText>
        </w:r>
        <w:r w:rsidR="0003187A" w:rsidRPr="00FC3F3B">
          <w:rPr>
            <w:noProof/>
            <w:webHidden/>
          </w:rPr>
        </w:r>
        <w:r w:rsidR="0003187A" w:rsidRPr="00FC3F3B">
          <w:rPr>
            <w:noProof/>
            <w:webHidden/>
          </w:rPr>
          <w:fldChar w:fldCharType="separate"/>
        </w:r>
        <w:r w:rsidR="0003187A" w:rsidRPr="00FC3F3B">
          <w:rPr>
            <w:noProof/>
            <w:webHidden/>
          </w:rPr>
          <w:t>122</w:t>
        </w:r>
        <w:r w:rsidR="0003187A" w:rsidRPr="00FC3F3B">
          <w:rPr>
            <w:noProof/>
            <w:webHidden/>
          </w:rPr>
          <w:fldChar w:fldCharType="end"/>
        </w:r>
      </w:hyperlink>
    </w:p>
    <w:p w:rsidR="0003187A" w:rsidRPr="00FC3F3B" w:rsidRDefault="00AD0907">
      <w:pPr>
        <w:pStyle w:val="TOC1"/>
        <w:tabs>
          <w:tab w:val="right" w:leader="dot" w:pos="9350"/>
        </w:tabs>
        <w:rPr>
          <w:rFonts w:asciiTheme="minorHAnsi" w:eastAsiaTheme="minorEastAsia" w:hAnsiTheme="minorHAnsi" w:cstheme="minorBidi"/>
          <w:bCs w:val="0"/>
          <w:caps w:val="0"/>
          <w:noProof/>
          <w:sz w:val="22"/>
          <w:szCs w:val="22"/>
        </w:rPr>
      </w:pPr>
      <w:hyperlink w:anchor="_Toc65242769" w:history="1">
        <w:r w:rsidR="0003187A" w:rsidRPr="00FC3F3B">
          <w:rPr>
            <w:rStyle w:val="Hyperlink"/>
            <w:noProof/>
          </w:rPr>
          <w:t>CHAPTER FIVE</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_Toc65242769 \h </w:instrText>
        </w:r>
        <w:r w:rsidR="0003187A" w:rsidRPr="00FC3F3B">
          <w:rPr>
            <w:noProof/>
            <w:webHidden/>
          </w:rPr>
        </w:r>
        <w:r w:rsidR="0003187A" w:rsidRPr="00FC3F3B">
          <w:rPr>
            <w:noProof/>
            <w:webHidden/>
          </w:rPr>
          <w:fldChar w:fldCharType="separate"/>
        </w:r>
        <w:r w:rsidR="0003187A" w:rsidRPr="00FC3F3B">
          <w:rPr>
            <w:noProof/>
            <w:webHidden/>
          </w:rPr>
          <w:t>123</w:t>
        </w:r>
        <w:r w:rsidR="0003187A" w:rsidRPr="00FC3F3B">
          <w:rPr>
            <w:noProof/>
            <w:webHidden/>
          </w:rPr>
          <w:fldChar w:fldCharType="end"/>
        </w:r>
      </w:hyperlink>
    </w:p>
    <w:p w:rsidR="0003187A" w:rsidRPr="00FC3F3B" w:rsidRDefault="00AD0907">
      <w:pPr>
        <w:pStyle w:val="TOC1"/>
        <w:tabs>
          <w:tab w:val="right" w:leader="dot" w:pos="9350"/>
        </w:tabs>
        <w:rPr>
          <w:rFonts w:asciiTheme="minorHAnsi" w:eastAsiaTheme="minorEastAsia" w:hAnsiTheme="minorHAnsi" w:cstheme="minorBidi"/>
          <w:bCs w:val="0"/>
          <w:caps w:val="0"/>
          <w:noProof/>
          <w:sz w:val="22"/>
          <w:szCs w:val="22"/>
        </w:rPr>
      </w:pPr>
      <w:hyperlink w:anchor="_Toc65242770" w:history="1">
        <w:r w:rsidR="0003187A" w:rsidRPr="00FC3F3B">
          <w:rPr>
            <w:rStyle w:val="Hyperlink"/>
            <w:noProof/>
          </w:rPr>
          <w:t>5.0 INTRODUCTION</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_Toc65242770 \h </w:instrText>
        </w:r>
        <w:r w:rsidR="0003187A" w:rsidRPr="00FC3F3B">
          <w:rPr>
            <w:noProof/>
            <w:webHidden/>
          </w:rPr>
        </w:r>
        <w:r w:rsidR="0003187A" w:rsidRPr="00FC3F3B">
          <w:rPr>
            <w:noProof/>
            <w:webHidden/>
          </w:rPr>
          <w:fldChar w:fldCharType="separate"/>
        </w:r>
        <w:r w:rsidR="0003187A" w:rsidRPr="00FC3F3B">
          <w:rPr>
            <w:noProof/>
            <w:webHidden/>
          </w:rPr>
          <w:t>123</w:t>
        </w:r>
        <w:r w:rsidR="0003187A" w:rsidRPr="00FC3F3B">
          <w:rPr>
            <w:noProof/>
            <w:webHidden/>
          </w:rPr>
          <w:fldChar w:fldCharType="end"/>
        </w:r>
      </w:hyperlink>
    </w:p>
    <w:p w:rsidR="0003187A" w:rsidRPr="00FC3F3B" w:rsidRDefault="00AD0907">
      <w:pPr>
        <w:pStyle w:val="TOC2"/>
        <w:tabs>
          <w:tab w:val="right" w:leader="dot" w:pos="9350"/>
        </w:tabs>
        <w:rPr>
          <w:rFonts w:asciiTheme="minorHAnsi" w:eastAsiaTheme="minorEastAsia" w:hAnsiTheme="minorHAnsi" w:cstheme="minorBidi"/>
          <w:smallCaps w:val="0"/>
          <w:noProof/>
          <w:sz w:val="22"/>
          <w:szCs w:val="22"/>
        </w:rPr>
      </w:pPr>
      <w:hyperlink w:anchor="_Toc65242771" w:history="1">
        <w:r w:rsidR="0003187A" w:rsidRPr="00FC3F3B">
          <w:rPr>
            <w:rStyle w:val="Hyperlink"/>
            <w:noProof/>
          </w:rPr>
          <w:t>5.1 Resource Envelope</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_Toc65242771 \h </w:instrText>
        </w:r>
        <w:r w:rsidR="0003187A" w:rsidRPr="00FC3F3B">
          <w:rPr>
            <w:noProof/>
            <w:webHidden/>
          </w:rPr>
        </w:r>
        <w:r w:rsidR="0003187A" w:rsidRPr="00FC3F3B">
          <w:rPr>
            <w:noProof/>
            <w:webHidden/>
          </w:rPr>
          <w:fldChar w:fldCharType="separate"/>
        </w:r>
        <w:r w:rsidR="0003187A" w:rsidRPr="00FC3F3B">
          <w:rPr>
            <w:noProof/>
            <w:webHidden/>
          </w:rPr>
          <w:t>123</w:t>
        </w:r>
        <w:r w:rsidR="0003187A" w:rsidRPr="00FC3F3B">
          <w:rPr>
            <w:noProof/>
            <w:webHidden/>
          </w:rPr>
          <w:fldChar w:fldCharType="end"/>
        </w:r>
      </w:hyperlink>
    </w:p>
    <w:p w:rsidR="0003187A" w:rsidRPr="00FC3F3B" w:rsidRDefault="00AD0907">
      <w:pPr>
        <w:pStyle w:val="TOC1"/>
        <w:tabs>
          <w:tab w:val="right" w:leader="dot" w:pos="9350"/>
        </w:tabs>
        <w:rPr>
          <w:rFonts w:asciiTheme="minorHAnsi" w:eastAsiaTheme="minorEastAsia" w:hAnsiTheme="minorHAnsi" w:cstheme="minorBidi"/>
          <w:bCs w:val="0"/>
          <w:caps w:val="0"/>
          <w:noProof/>
          <w:sz w:val="22"/>
          <w:szCs w:val="22"/>
        </w:rPr>
      </w:pPr>
      <w:hyperlink w:anchor="_Toc65242772" w:history="1">
        <w:r w:rsidR="0003187A" w:rsidRPr="00FC3F3B">
          <w:rPr>
            <w:rStyle w:val="Hyperlink"/>
            <w:noProof/>
          </w:rPr>
          <w:t>FISCALPOLICYANDBUDGETFRAMEWORK</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_Toc65242772 \h </w:instrText>
        </w:r>
        <w:r w:rsidR="0003187A" w:rsidRPr="00FC3F3B">
          <w:rPr>
            <w:noProof/>
            <w:webHidden/>
          </w:rPr>
        </w:r>
        <w:r w:rsidR="0003187A" w:rsidRPr="00FC3F3B">
          <w:rPr>
            <w:noProof/>
            <w:webHidden/>
          </w:rPr>
          <w:fldChar w:fldCharType="separate"/>
        </w:r>
        <w:r w:rsidR="0003187A" w:rsidRPr="00FC3F3B">
          <w:rPr>
            <w:noProof/>
            <w:webHidden/>
          </w:rPr>
          <w:t>124</w:t>
        </w:r>
        <w:r w:rsidR="0003187A" w:rsidRPr="00FC3F3B">
          <w:rPr>
            <w:noProof/>
            <w:webHidden/>
          </w:rPr>
          <w:fldChar w:fldCharType="end"/>
        </w:r>
      </w:hyperlink>
    </w:p>
    <w:p w:rsidR="0003187A" w:rsidRPr="00FC3F3B" w:rsidRDefault="00AD0907">
      <w:pPr>
        <w:pStyle w:val="TOC2"/>
        <w:tabs>
          <w:tab w:val="left" w:pos="800"/>
          <w:tab w:val="right" w:leader="dot" w:pos="9350"/>
        </w:tabs>
        <w:rPr>
          <w:rFonts w:asciiTheme="minorHAnsi" w:eastAsiaTheme="minorEastAsia" w:hAnsiTheme="minorHAnsi" w:cstheme="minorBidi"/>
          <w:smallCaps w:val="0"/>
          <w:noProof/>
          <w:sz w:val="22"/>
          <w:szCs w:val="22"/>
        </w:rPr>
      </w:pPr>
      <w:hyperlink w:anchor="_Toc65242773" w:history="1">
        <w:r w:rsidR="0003187A" w:rsidRPr="00FC3F3B">
          <w:rPr>
            <w:rStyle w:val="Hyperlink"/>
            <w:noProof/>
            <w:lang w:val="en-CA"/>
          </w:rPr>
          <w:t>5.1</w:t>
        </w:r>
        <w:r w:rsidR="0003187A" w:rsidRPr="00FC3F3B">
          <w:rPr>
            <w:rFonts w:asciiTheme="minorHAnsi" w:eastAsiaTheme="minorEastAsia" w:hAnsiTheme="minorHAnsi" w:cstheme="minorBidi"/>
            <w:smallCaps w:val="0"/>
            <w:noProof/>
            <w:sz w:val="22"/>
            <w:szCs w:val="22"/>
          </w:rPr>
          <w:tab/>
        </w:r>
        <w:r w:rsidR="0003187A" w:rsidRPr="00FC3F3B">
          <w:rPr>
            <w:rStyle w:val="Hyperlink"/>
            <w:noProof/>
            <w:lang w:val="en-CA"/>
          </w:rPr>
          <w:t>Overview</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_Toc65242773 \h </w:instrText>
        </w:r>
        <w:r w:rsidR="0003187A" w:rsidRPr="00FC3F3B">
          <w:rPr>
            <w:noProof/>
            <w:webHidden/>
          </w:rPr>
        </w:r>
        <w:r w:rsidR="0003187A" w:rsidRPr="00FC3F3B">
          <w:rPr>
            <w:noProof/>
            <w:webHidden/>
          </w:rPr>
          <w:fldChar w:fldCharType="separate"/>
        </w:r>
        <w:r w:rsidR="0003187A" w:rsidRPr="00FC3F3B">
          <w:rPr>
            <w:noProof/>
            <w:webHidden/>
          </w:rPr>
          <w:t>124</w:t>
        </w:r>
        <w:r w:rsidR="0003187A" w:rsidRPr="00FC3F3B">
          <w:rPr>
            <w:noProof/>
            <w:webHidden/>
          </w:rPr>
          <w:fldChar w:fldCharType="end"/>
        </w:r>
      </w:hyperlink>
    </w:p>
    <w:p w:rsidR="0003187A" w:rsidRPr="00FC3F3B" w:rsidRDefault="00AD0907">
      <w:pPr>
        <w:pStyle w:val="TOC2"/>
        <w:tabs>
          <w:tab w:val="left" w:pos="800"/>
          <w:tab w:val="right" w:leader="dot" w:pos="9350"/>
        </w:tabs>
        <w:rPr>
          <w:rFonts w:asciiTheme="minorHAnsi" w:eastAsiaTheme="minorEastAsia" w:hAnsiTheme="minorHAnsi" w:cstheme="minorBidi"/>
          <w:smallCaps w:val="0"/>
          <w:noProof/>
          <w:sz w:val="22"/>
          <w:szCs w:val="22"/>
        </w:rPr>
      </w:pPr>
      <w:hyperlink w:anchor="_Toc65242774" w:history="1">
        <w:r w:rsidR="0003187A" w:rsidRPr="00FC3F3B">
          <w:rPr>
            <w:rStyle w:val="Hyperlink"/>
            <w:noProof/>
            <w:lang w:val="en-CA"/>
          </w:rPr>
          <w:t>5.2</w:t>
        </w:r>
        <w:r w:rsidR="0003187A" w:rsidRPr="00FC3F3B">
          <w:rPr>
            <w:rFonts w:asciiTheme="minorHAnsi" w:eastAsiaTheme="minorEastAsia" w:hAnsiTheme="minorHAnsi" w:cstheme="minorBidi"/>
            <w:smallCaps w:val="0"/>
            <w:noProof/>
            <w:sz w:val="22"/>
            <w:szCs w:val="22"/>
          </w:rPr>
          <w:tab/>
        </w:r>
        <w:r w:rsidR="0003187A" w:rsidRPr="00FC3F3B">
          <w:rPr>
            <w:rStyle w:val="Hyperlink"/>
            <w:noProof/>
            <w:lang w:val="en-CA"/>
          </w:rPr>
          <w:t>Fiscal Policy Framework</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_Toc65242774 \h </w:instrText>
        </w:r>
        <w:r w:rsidR="0003187A" w:rsidRPr="00FC3F3B">
          <w:rPr>
            <w:noProof/>
            <w:webHidden/>
          </w:rPr>
        </w:r>
        <w:r w:rsidR="0003187A" w:rsidRPr="00FC3F3B">
          <w:rPr>
            <w:noProof/>
            <w:webHidden/>
          </w:rPr>
          <w:fldChar w:fldCharType="separate"/>
        </w:r>
        <w:r w:rsidR="0003187A" w:rsidRPr="00FC3F3B">
          <w:rPr>
            <w:noProof/>
            <w:webHidden/>
          </w:rPr>
          <w:t>125</w:t>
        </w:r>
        <w:r w:rsidR="0003187A" w:rsidRPr="00FC3F3B">
          <w:rPr>
            <w:noProof/>
            <w:webHidden/>
          </w:rPr>
          <w:fldChar w:fldCharType="end"/>
        </w:r>
      </w:hyperlink>
    </w:p>
    <w:p w:rsidR="0003187A" w:rsidRPr="00FC3F3B" w:rsidRDefault="00AD0907">
      <w:pPr>
        <w:pStyle w:val="TOC2"/>
        <w:tabs>
          <w:tab w:val="left" w:pos="800"/>
          <w:tab w:val="right" w:leader="dot" w:pos="9350"/>
        </w:tabs>
        <w:rPr>
          <w:rFonts w:asciiTheme="minorHAnsi" w:eastAsiaTheme="minorEastAsia" w:hAnsiTheme="minorHAnsi" w:cstheme="minorBidi"/>
          <w:smallCaps w:val="0"/>
          <w:noProof/>
          <w:sz w:val="22"/>
          <w:szCs w:val="22"/>
        </w:rPr>
      </w:pPr>
      <w:hyperlink w:anchor="_Toc65242775" w:history="1">
        <w:r w:rsidR="0003187A" w:rsidRPr="00FC3F3B">
          <w:rPr>
            <w:rStyle w:val="Hyperlink"/>
            <w:noProof/>
            <w:lang w:val="en-CA"/>
          </w:rPr>
          <w:t>5.3</w:t>
        </w:r>
        <w:r w:rsidR="0003187A" w:rsidRPr="00FC3F3B">
          <w:rPr>
            <w:rFonts w:asciiTheme="minorHAnsi" w:eastAsiaTheme="minorEastAsia" w:hAnsiTheme="minorHAnsi" w:cstheme="minorBidi"/>
            <w:smallCaps w:val="0"/>
            <w:noProof/>
            <w:sz w:val="22"/>
            <w:szCs w:val="22"/>
          </w:rPr>
          <w:tab/>
        </w:r>
        <w:r w:rsidR="00774BC9">
          <w:rPr>
            <w:rStyle w:val="Hyperlink"/>
            <w:noProof/>
            <w:lang w:val="en-CA"/>
          </w:rPr>
          <w:t>Budget Framework for 2021/2022 – 2023/2024</w:t>
        </w:r>
        <w:r w:rsidR="0003187A" w:rsidRPr="00FC3F3B">
          <w:rPr>
            <w:noProof/>
            <w:webHidden/>
          </w:rPr>
          <w:tab/>
        </w:r>
        <w:r w:rsidR="0003187A" w:rsidRPr="00FC3F3B">
          <w:rPr>
            <w:noProof/>
            <w:webHidden/>
          </w:rPr>
          <w:fldChar w:fldCharType="begin"/>
        </w:r>
        <w:r w:rsidR="0003187A" w:rsidRPr="00FC3F3B">
          <w:rPr>
            <w:noProof/>
            <w:webHidden/>
          </w:rPr>
          <w:instrText xml:space="preserve"> PAGEREF _Toc65242775 \h </w:instrText>
        </w:r>
        <w:r w:rsidR="0003187A" w:rsidRPr="00FC3F3B">
          <w:rPr>
            <w:noProof/>
            <w:webHidden/>
          </w:rPr>
        </w:r>
        <w:r w:rsidR="0003187A" w:rsidRPr="00FC3F3B">
          <w:rPr>
            <w:noProof/>
            <w:webHidden/>
          </w:rPr>
          <w:fldChar w:fldCharType="separate"/>
        </w:r>
        <w:r w:rsidR="0003187A" w:rsidRPr="00FC3F3B">
          <w:rPr>
            <w:noProof/>
            <w:webHidden/>
          </w:rPr>
          <w:t>125</w:t>
        </w:r>
        <w:r w:rsidR="0003187A" w:rsidRPr="00FC3F3B">
          <w:rPr>
            <w:noProof/>
            <w:webHidden/>
          </w:rPr>
          <w:fldChar w:fldCharType="end"/>
        </w:r>
      </w:hyperlink>
    </w:p>
    <w:p w:rsidR="00DE0B36" w:rsidRPr="00CB16D0" w:rsidRDefault="0003187A" w:rsidP="00DE0B36">
      <w:r w:rsidRPr="00FC3F3B">
        <w:rPr>
          <w:b/>
          <w:sz w:val="24"/>
        </w:rPr>
        <w:fldChar w:fldCharType="end"/>
      </w:r>
    </w:p>
    <w:p w:rsidR="00D94FC9" w:rsidRPr="00CB16D0" w:rsidRDefault="00D94FC9" w:rsidP="00DE0B36"/>
    <w:p w:rsidR="00D94FC9" w:rsidRPr="00CB16D0" w:rsidRDefault="00D94FC9" w:rsidP="00DE0B36"/>
    <w:p w:rsidR="00C7385A" w:rsidRDefault="00C7385A">
      <w:r>
        <w:br w:type="page"/>
      </w:r>
    </w:p>
    <w:p w:rsidR="00D94FC9" w:rsidRPr="001352C4" w:rsidRDefault="00D94FC9" w:rsidP="001352C4">
      <w:pPr>
        <w:pStyle w:val="Heading1"/>
      </w:pPr>
      <w:bookmarkStart w:id="1" w:name="_Toc65242748"/>
      <w:r w:rsidRPr="001352C4">
        <w:lastRenderedPageBreak/>
        <w:t>LIST OF TABLES</w:t>
      </w:r>
      <w:bookmarkEnd w:id="1"/>
    </w:p>
    <w:p w:rsidR="00D94FC9" w:rsidRPr="00CB16D0" w:rsidRDefault="00D94FC9" w:rsidP="00DE0B36"/>
    <w:p w:rsidR="00620CD5" w:rsidRDefault="00AD78CD">
      <w:pPr>
        <w:pStyle w:val="TableofFigures"/>
        <w:tabs>
          <w:tab w:val="right" w:leader="dot" w:pos="9350"/>
        </w:tabs>
        <w:rPr>
          <w:rFonts w:asciiTheme="minorHAnsi" w:eastAsiaTheme="minorEastAsia" w:hAnsiTheme="minorHAnsi" w:cstheme="minorBidi"/>
          <w:noProof/>
        </w:rPr>
      </w:pPr>
      <w:r w:rsidRPr="00CB16D0">
        <w:rPr>
          <w:rFonts w:ascii="Times New Roman" w:hAnsi="Times New Roman"/>
        </w:rPr>
        <w:fldChar w:fldCharType="begin"/>
      </w:r>
      <w:r w:rsidR="00D94FC9" w:rsidRPr="00CB16D0">
        <w:rPr>
          <w:rFonts w:ascii="Times New Roman" w:hAnsi="Times New Roman"/>
        </w:rPr>
        <w:instrText xml:space="preserve"> TOC \h \z \c "Table" </w:instrText>
      </w:r>
      <w:r w:rsidRPr="00CB16D0">
        <w:rPr>
          <w:rFonts w:ascii="Times New Roman" w:hAnsi="Times New Roman"/>
        </w:rPr>
        <w:fldChar w:fldCharType="separate"/>
      </w:r>
      <w:hyperlink w:anchor="_Toc65507093" w:history="1">
        <w:r w:rsidR="00620CD5" w:rsidRPr="00390F7C">
          <w:rPr>
            <w:rStyle w:val="Hyperlink"/>
            <w:rFonts w:ascii="Times New Roman" w:eastAsiaTheme="majorEastAsia" w:hAnsi="Times New Roman"/>
            <w:noProof/>
          </w:rPr>
          <w:t>Table 1:Public C</w:t>
        </w:r>
        <w:r w:rsidR="00B30779">
          <w:rPr>
            <w:rStyle w:val="Hyperlink"/>
            <w:rFonts w:ascii="Times New Roman" w:eastAsiaTheme="majorEastAsia" w:hAnsi="Times New Roman"/>
            <w:noProof/>
          </w:rPr>
          <w:t>onsultation venues for CFSP 2023</w:t>
        </w:r>
        <w:r w:rsidR="00620CD5">
          <w:rPr>
            <w:noProof/>
            <w:webHidden/>
          </w:rPr>
          <w:tab/>
        </w:r>
        <w:r w:rsidR="00620CD5">
          <w:rPr>
            <w:noProof/>
            <w:webHidden/>
          </w:rPr>
          <w:fldChar w:fldCharType="begin"/>
        </w:r>
        <w:r w:rsidR="00620CD5">
          <w:rPr>
            <w:noProof/>
            <w:webHidden/>
          </w:rPr>
          <w:instrText xml:space="preserve"> PAGEREF _Toc65507093 \h </w:instrText>
        </w:r>
        <w:r w:rsidR="00620CD5">
          <w:rPr>
            <w:noProof/>
            <w:webHidden/>
          </w:rPr>
        </w:r>
        <w:r w:rsidR="00620CD5">
          <w:rPr>
            <w:noProof/>
            <w:webHidden/>
          </w:rPr>
          <w:fldChar w:fldCharType="separate"/>
        </w:r>
        <w:r w:rsidR="00620CD5">
          <w:rPr>
            <w:noProof/>
            <w:webHidden/>
          </w:rPr>
          <w:t>5</w:t>
        </w:r>
        <w:r w:rsidR="00620CD5">
          <w:rPr>
            <w:noProof/>
            <w:webHidden/>
          </w:rPr>
          <w:fldChar w:fldCharType="end"/>
        </w:r>
      </w:hyperlink>
    </w:p>
    <w:p w:rsidR="00620CD5" w:rsidRDefault="00AD0907">
      <w:pPr>
        <w:pStyle w:val="TableofFigures"/>
        <w:tabs>
          <w:tab w:val="right" w:leader="dot" w:pos="9350"/>
        </w:tabs>
        <w:rPr>
          <w:rFonts w:asciiTheme="minorHAnsi" w:eastAsiaTheme="minorEastAsia" w:hAnsiTheme="minorHAnsi" w:cstheme="minorBidi"/>
          <w:noProof/>
        </w:rPr>
      </w:pPr>
      <w:hyperlink w:anchor="_Toc65507094" w:history="1">
        <w:r w:rsidR="00620CD5" w:rsidRPr="00390F7C">
          <w:rPr>
            <w:rStyle w:val="Hyperlink"/>
            <w:rFonts w:ascii="Times New Roman" w:eastAsiaTheme="majorEastAsia" w:hAnsi="Times New Roman"/>
            <w:noProof/>
          </w:rPr>
          <w:t>Table 2:</w:t>
        </w:r>
        <w:r w:rsidR="00620CD5" w:rsidRPr="00390F7C">
          <w:rPr>
            <w:rStyle w:val="Hyperlink"/>
            <w:rFonts w:ascii="Times New Roman" w:eastAsiaTheme="majorEastAsia" w:hAnsi="Times New Roman"/>
            <w:iCs/>
            <w:noProof/>
            <w:spacing w:val="5"/>
            <w:lang w:val="en-GB" w:eastAsia="en-GB"/>
          </w:rPr>
          <w:t xml:space="preserve"> </w:t>
        </w:r>
        <w:r w:rsidR="00620CD5" w:rsidRPr="00390F7C">
          <w:rPr>
            <w:rStyle w:val="Hyperlink"/>
            <w:rFonts w:ascii="Times New Roman" w:eastAsiaTheme="majorEastAsia" w:hAnsi="Times New Roman"/>
            <w:noProof/>
            <w:lang w:val="en-GB" w:eastAsia="en-GB"/>
          </w:rPr>
          <w:t>Revenue Outturn</w:t>
        </w:r>
        <w:r w:rsidR="00620CD5">
          <w:rPr>
            <w:noProof/>
            <w:webHidden/>
          </w:rPr>
          <w:tab/>
        </w:r>
        <w:r w:rsidR="00620CD5">
          <w:rPr>
            <w:noProof/>
            <w:webHidden/>
          </w:rPr>
          <w:fldChar w:fldCharType="begin"/>
        </w:r>
        <w:r w:rsidR="00620CD5">
          <w:rPr>
            <w:noProof/>
            <w:webHidden/>
          </w:rPr>
          <w:instrText xml:space="preserve"> PAGEREF _Toc65507094 \h </w:instrText>
        </w:r>
        <w:r w:rsidR="00620CD5">
          <w:rPr>
            <w:noProof/>
            <w:webHidden/>
          </w:rPr>
        </w:r>
        <w:r w:rsidR="00620CD5">
          <w:rPr>
            <w:noProof/>
            <w:webHidden/>
          </w:rPr>
          <w:fldChar w:fldCharType="separate"/>
        </w:r>
        <w:r w:rsidR="00620CD5">
          <w:rPr>
            <w:noProof/>
            <w:webHidden/>
          </w:rPr>
          <w:t>16</w:t>
        </w:r>
        <w:r w:rsidR="00620CD5">
          <w:rPr>
            <w:noProof/>
            <w:webHidden/>
          </w:rPr>
          <w:fldChar w:fldCharType="end"/>
        </w:r>
      </w:hyperlink>
    </w:p>
    <w:p w:rsidR="00620CD5" w:rsidRDefault="00AD0907">
      <w:pPr>
        <w:pStyle w:val="TableofFigures"/>
        <w:tabs>
          <w:tab w:val="right" w:leader="dot" w:pos="9350"/>
        </w:tabs>
        <w:rPr>
          <w:rFonts w:asciiTheme="minorHAnsi" w:eastAsiaTheme="minorEastAsia" w:hAnsiTheme="minorHAnsi" w:cstheme="minorBidi"/>
          <w:noProof/>
        </w:rPr>
      </w:pPr>
      <w:hyperlink w:anchor="_Toc65507095" w:history="1">
        <w:r w:rsidR="00620CD5" w:rsidRPr="00390F7C">
          <w:rPr>
            <w:rStyle w:val="Hyperlink"/>
            <w:rFonts w:ascii="Times New Roman" w:eastAsiaTheme="majorEastAsia" w:hAnsi="Times New Roman"/>
            <w:noProof/>
          </w:rPr>
          <w:t>Table 3:</w:t>
        </w:r>
        <w:r w:rsidR="00620CD5" w:rsidRPr="00390F7C">
          <w:rPr>
            <w:rStyle w:val="Hyperlink"/>
            <w:rFonts w:ascii="Times New Roman" w:eastAsiaTheme="majorEastAsia" w:hAnsi="Times New Roman"/>
            <w:noProof/>
            <w:lang w:val="en-GB" w:eastAsia="en-GB"/>
          </w:rPr>
          <w:t>Local revenue Performance in the First Half ending 31</w:t>
        </w:r>
        <w:r w:rsidR="00620CD5" w:rsidRPr="00390F7C">
          <w:rPr>
            <w:rStyle w:val="Hyperlink"/>
            <w:rFonts w:ascii="Times New Roman" w:eastAsiaTheme="majorEastAsia" w:hAnsi="Times New Roman"/>
            <w:noProof/>
            <w:vertAlign w:val="superscript"/>
            <w:lang w:val="en-GB" w:eastAsia="en-GB"/>
          </w:rPr>
          <w:t>st</w:t>
        </w:r>
        <w:r w:rsidR="00774BC9">
          <w:rPr>
            <w:rStyle w:val="Hyperlink"/>
            <w:rFonts w:ascii="Times New Roman" w:eastAsiaTheme="majorEastAsia" w:hAnsi="Times New Roman"/>
            <w:noProof/>
            <w:lang w:val="en-GB" w:eastAsia="en-GB"/>
          </w:rPr>
          <w:t xml:space="preserve"> December 2022</w:t>
        </w:r>
        <w:r w:rsidR="00620CD5">
          <w:rPr>
            <w:noProof/>
            <w:webHidden/>
          </w:rPr>
          <w:tab/>
        </w:r>
        <w:r w:rsidR="00620CD5">
          <w:rPr>
            <w:noProof/>
            <w:webHidden/>
          </w:rPr>
          <w:fldChar w:fldCharType="begin"/>
        </w:r>
        <w:r w:rsidR="00620CD5">
          <w:rPr>
            <w:noProof/>
            <w:webHidden/>
          </w:rPr>
          <w:instrText xml:space="preserve"> PAGEREF _Toc65507095 \h </w:instrText>
        </w:r>
        <w:r w:rsidR="00620CD5">
          <w:rPr>
            <w:noProof/>
            <w:webHidden/>
          </w:rPr>
        </w:r>
        <w:r w:rsidR="00620CD5">
          <w:rPr>
            <w:noProof/>
            <w:webHidden/>
          </w:rPr>
          <w:fldChar w:fldCharType="separate"/>
        </w:r>
        <w:r w:rsidR="00620CD5">
          <w:rPr>
            <w:noProof/>
            <w:webHidden/>
          </w:rPr>
          <w:t>18</w:t>
        </w:r>
        <w:r w:rsidR="00620CD5">
          <w:rPr>
            <w:noProof/>
            <w:webHidden/>
          </w:rPr>
          <w:fldChar w:fldCharType="end"/>
        </w:r>
      </w:hyperlink>
    </w:p>
    <w:p w:rsidR="00620CD5" w:rsidRDefault="00AD0907">
      <w:pPr>
        <w:pStyle w:val="TableofFigures"/>
        <w:tabs>
          <w:tab w:val="right" w:leader="dot" w:pos="9350"/>
        </w:tabs>
        <w:rPr>
          <w:rFonts w:asciiTheme="minorHAnsi" w:eastAsiaTheme="minorEastAsia" w:hAnsiTheme="minorHAnsi" w:cstheme="minorBidi"/>
          <w:noProof/>
        </w:rPr>
      </w:pPr>
      <w:hyperlink w:anchor="_Toc65507096" w:history="1">
        <w:r w:rsidR="00620CD5" w:rsidRPr="00390F7C">
          <w:rPr>
            <w:rStyle w:val="Hyperlink"/>
            <w:rFonts w:ascii="Times New Roman" w:eastAsiaTheme="majorEastAsia" w:hAnsi="Times New Roman"/>
            <w:noProof/>
          </w:rPr>
          <w:t>Table 4:</w:t>
        </w:r>
        <w:r w:rsidR="00620CD5" w:rsidRPr="00390F7C">
          <w:rPr>
            <w:rStyle w:val="Hyperlink"/>
            <w:rFonts w:ascii="Times New Roman" w:eastAsiaTheme="majorEastAsia" w:hAnsi="Times New Roman"/>
            <w:noProof/>
            <w:lang w:val="en-GB" w:eastAsia="en-GB"/>
          </w:rPr>
          <w:t xml:space="preserve">Expenditure </w:t>
        </w:r>
        <w:r w:rsidR="00774BC9">
          <w:rPr>
            <w:rStyle w:val="Hyperlink"/>
            <w:rFonts w:ascii="Times New Roman" w:eastAsiaTheme="majorEastAsia" w:hAnsi="Times New Roman"/>
            <w:noProof/>
            <w:lang w:val="en-GB" w:eastAsia="en-GB"/>
          </w:rPr>
          <w:t>performance in the year 2021/2022</w:t>
        </w:r>
        <w:r w:rsidR="00620CD5">
          <w:rPr>
            <w:noProof/>
            <w:webHidden/>
          </w:rPr>
          <w:tab/>
        </w:r>
        <w:r w:rsidR="00620CD5">
          <w:rPr>
            <w:noProof/>
            <w:webHidden/>
          </w:rPr>
          <w:fldChar w:fldCharType="begin"/>
        </w:r>
        <w:r w:rsidR="00620CD5">
          <w:rPr>
            <w:noProof/>
            <w:webHidden/>
          </w:rPr>
          <w:instrText xml:space="preserve"> PAGEREF _Toc65507096 \h </w:instrText>
        </w:r>
        <w:r w:rsidR="00620CD5">
          <w:rPr>
            <w:noProof/>
            <w:webHidden/>
          </w:rPr>
        </w:r>
        <w:r w:rsidR="00620CD5">
          <w:rPr>
            <w:noProof/>
            <w:webHidden/>
          </w:rPr>
          <w:fldChar w:fldCharType="separate"/>
        </w:r>
        <w:r w:rsidR="00620CD5">
          <w:rPr>
            <w:noProof/>
            <w:webHidden/>
          </w:rPr>
          <w:t>20</w:t>
        </w:r>
        <w:r w:rsidR="00620CD5">
          <w:rPr>
            <w:noProof/>
            <w:webHidden/>
          </w:rPr>
          <w:fldChar w:fldCharType="end"/>
        </w:r>
      </w:hyperlink>
    </w:p>
    <w:p w:rsidR="00620CD5" w:rsidRDefault="00AD0907">
      <w:pPr>
        <w:pStyle w:val="TableofFigures"/>
        <w:tabs>
          <w:tab w:val="right" w:leader="dot" w:pos="9350"/>
        </w:tabs>
        <w:rPr>
          <w:rFonts w:asciiTheme="minorHAnsi" w:eastAsiaTheme="minorEastAsia" w:hAnsiTheme="minorHAnsi" w:cstheme="minorBidi"/>
          <w:noProof/>
        </w:rPr>
      </w:pPr>
      <w:hyperlink w:anchor="_Toc65507097" w:history="1">
        <w:r w:rsidR="00620CD5" w:rsidRPr="00390F7C">
          <w:rPr>
            <w:rStyle w:val="Hyperlink"/>
            <w:rFonts w:ascii="Times New Roman" w:eastAsiaTheme="majorEastAsia" w:hAnsi="Times New Roman"/>
            <w:noProof/>
          </w:rPr>
          <w:t xml:space="preserve">Table 5: County </w:t>
        </w:r>
        <w:r w:rsidR="00774BC9">
          <w:rPr>
            <w:rStyle w:val="Hyperlink"/>
            <w:rFonts w:ascii="Times New Roman" w:eastAsiaTheme="majorEastAsia" w:hAnsi="Times New Roman"/>
            <w:noProof/>
            <w:lang w:val="en-GB"/>
          </w:rPr>
          <w:t>Revenue Projections for F/Y 2021/2022 to 2023/2024</w:t>
        </w:r>
        <w:r w:rsidR="00620CD5">
          <w:rPr>
            <w:noProof/>
            <w:webHidden/>
          </w:rPr>
          <w:tab/>
        </w:r>
        <w:r w:rsidR="00620CD5">
          <w:rPr>
            <w:noProof/>
            <w:webHidden/>
          </w:rPr>
          <w:fldChar w:fldCharType="begin"/>
        </w:r>
        <w:r w:rsidR="00620CD5">
          <w:rPr>
            <w:noProof/>
            <w:webHidden/>
          </w:rPr>
          <w:instrText xml:space="preserve"> PAGEREF _Toc65507097 \h </w:instrText>
        </w:r>
        <w:r w:rsidR="00620CD5">
          <w:rPr>
            <w:noProof/>
            <w:webHidden/>
          </w:rPr>
        </w:r>
        <w:r w:rsidR="00620CD5">
          <w:rPr>
            <w:noProof/>
            <w:webHidden/>
          </w:rPr>
          <w:fldChar w:fldCharType="separate"/>
        </w:r>
        <w:r w:rsidR="00620CD5">
          <w:rPr>
            <w:noProof/>
            <w:webHidden/>
          </w:rPr>
          <w:t>109</w:t>
        </w:r>
        <w:r w:rsidR="00620CD5">
          <w:rPr>
            <w:noProof/>
            <w:webHidden/>
          </w:rPr>
          <w:fldChar w:fldCharType="end"/>
        </w:r>
      </w:hyperlink>
    </w:p>
    <w:p w:rsidR="00620CD5" w:rsidRDefault="00AD0907">
      <w:pPr>
        <w:pStyle w:val="TableofFigures"/>
        <w:tabs>
          <w:tab w:val="right" w:leader="dot" w:pos="9350"/>
        </w:tabs>
        <w:rPr>
          <w:rFonts w:asciiTheme="minorHAnsi" w:eastAsiaTheme="minorEastAsia" w:hAnsiTheme="minorHAnsi" w:cstheme="minorBidi"/>
          <w:noProof/>
        </w:rPr>
      </w:pPr>
      <w:hyperlink w:anchor="_Toc65507098" w:history="1">
        <w:r w:rsidR="00620CD5" w:rsidRPr="00390F7C">
          <w:rPr>
            <w:rStyle w:val="Hyperlink"/>
            <w:rFonts w:ascii="Times New Roman" w:eastAsiaTheme="majorEastAsia" w:hAnsi="Times New Roman"/>
            <w:noProof/>
          </w:rPr>
          <w:t>Table 6:Summary of Pro</w:t>
        </w:r>
        <w:r w:rsidR="00774BC9">
          <w:rPr>
            <w:rStyle w:val="Hyperlink"/>
            <w:rFonts w:ascii="Times New Roman" w:eastAsiaTheme="majorEastAsia" w:hAnsi="Times New Roman"/>
            <w:noProof/>
          </w:rPr>
          <w:t>jected County Local Revenue 2023/2024</w:t>
        </w:r>
        <w:r w:rsidR="00620CD5">
          <w:rPr>
            <w:noProof/>
            <w:webHidden/>
          </w:rPr>
          <w:tab/>
        </w:r>
        <w:r w:rsidR="00620CD5">
          <w:rPr>
            <w:noProof/>
            <w:webHidden/>
          </w:rPr>
          <w:fldChar w:fldCharType="begin"/>
        </w:r>
        <w:r w:rsidR="00620CD5">
          <w:rPr>
            <w:noProof/>
            <w:webHidden/>
          </w:rPr>
          <w:instrText xml:space="preserve"> PAGEREF _Toc65507098 \h </w:instrText>
        </w:r>
        <w:r w:rsidR="00620CD5">
          <w:rPr>
            <w:noProof/>
            <w:webHidden/>
          </w:rPr>
        </w:r>
        <w:r w:rsidR="00620CD5">
          <w:rPr>
            <w:noProof/>
            <w:webHidden/>
          </w:rPr>
          <w:fldChar w:fldCharType="separate"/>
        </w:r>
        <w:r w:rsidR="00620CD5">
          <w:rPr>
            <w:noProof/>
            <w:webHidden/>
          </w:rPr>
          <w:t>110</w:t>
        </w:r>
        <w:r w:rsidR="00620CD5">
          <w:rPr>
            <w:noProof/>
            <w:webHidden/>
          </w:rPr>
          <w:fldChar w:fldCharType="end"/>
        </w:r>
      </w:hyperlink>
    </w:p>
    <w:p w:rsidR="00620CD5" w:rsidRDefault="00AD0907">
      <w:pPr>
        <w:pStyle w:val="TableofFigures"/>
        <w:tabs>
          <w:tab w:val="right" w:leader="dot" w:pos="9350"/>
        </w:tabs>
        <w:rPr>
          <w:rFonts w:asciiTheme="minorHAnsi" w:eastAsiaTheme="minorEastAsia" w:hAnsiTheme="minorHAnsi" w:cstheme="minorBidi"/>
          <w:noProof/>
        </w:rPr>
      </w:pPr>
      <w:hyperlink w:anchor="_Toc65507099" w:history="1">
        <w:r w:rsidR="00620CD5" w:rsidRPr="00390F7C">
          <w:rPr>
            <w:rStyle w:val="Hyperlink"/>
            <w:rFonts w:ascii="Times New Roman" w:eastAsiaTheme="majorEastAsia" w:hAnsi="Times New Roman"/>
            <w:noProof/>
          </w:rPr>
          <w:t>Table 7: Expenditure</w:t>
        </w:r>
        <w:r w:rsidR="00774BC9">
          <w:rPr>
            <w:rStyle w:val="Hyperlink"/>
            <w:rFonts w:ascii="Times New Roman" w:eastAsiaTheme="majorEastAsia" w:hAnsi="Times New Roman"/>
            <w:noProof/>
          </w:rPr>
          <w:t xml:space="preserve"> Projections for the Period 2021/2022-2024/2025</w:t>
        </w:r>
        <w:r w:rsidR="00620CD5">
          <w:rPr>
            <w:noProof/>
            <w:webHidden/>
          </w:rPr>
          <w:tab/>
        </w:r>
        <w:r w:rsidR="00620CD5">
          <w:rPr>
            <w:noProof/>
            <w:webHidden/>
          </w:rPr>
          <w:fldChar w:fldCharType="begin"/>
        </w:r>
        <w:r w:rsidR="00620CD5">
          <w:rPr>
            <w:noProof/>
            <w:webHidden/>
          </w:rPr>
          <w:instrText xml:space="preserve"> PAGEREF _Toc65507099 \h </w:instrText>
        </w:r>
        <w:r w:rsidR="00620CD5">
          <w:rPr>
            <w:noProof/>
            <w:webHidden/>
          </w:rPr>
        </w:r>
        <w:r w:rsidR="00620CD5">
          <w:rPr>
            <w:noProof/>
            <w:webHidden/>
          </w:rPr>
          <w:fldChar w:fldCharType="separate"/>
        </w:r>
        <w:r w:rsidR="00620CD5">
          <w:rPr>
            <w:noProof/>
            <w:webHidden/>
          </w:rPr>
          <w:t>113</w:t>
        </w:r>
        <w:r w:rsidR="00620CD5">
          <w:rPr>
            <w:noProof/>
            <w:webHidden/>
          </w:rPr>
          <w:fldChar w:fldCharType="end"/>
        </w:r>
      </w:hyperlink>
    </w:p>
    <w:p w:rsidR="00620CD5" w:rsidRDefault="00AD0907">
      <w:pPr>
        <w:pStyle w:val="TableofFigures"/>
        <w:tabs>
          <w:tab w:val="right" w:leader="dot" w:pos="9350"/>
        </w:tabs>
        <w:rPr>
          <w:rFonts w:asciiTheme="minorHAnsi" w:eastAsiaTheme="minorEastAsia" w:hAnsiTheme="minorHAnsi" w:cstheme="minorBidi"/>
          <w:noProof/>
        </w:rPr>
      </w:pPr>
      <w:hyperlink w:anchor="_Toc65507100" w:history="1">
        <w:r w:rsidR="00620CD5" w:rsidRPr="00390F7C">
          <w:rPr>
            <w:rStyle w:val="Hyperlink"/>
            <w:rFonts w:ascii="Times New Roman" w:eastAsiaTheme="majorEastAsia" w:hAnsi="Times New Roman"/>
            <w:noProof/>
          </w:rPr>
          <w:t>Table 8: Programme Expenditure</w:t>
        </w:r>
        <w:r w:rsidR="00774BC9">
          <w:rPr>
            <w:rStyle w:val="Hyperlink"/>
            <w:rFonts w:ascii="Times New Roman" w:eastAsiaTheme="majorEastAsia" w:hAnsi="Times New Roman"/>
            <w:noProof/>
          </w:rPr>
          <w:t xml:space="preserve"> Projections for the period 2023/2024-2025/2026</w:t>
        </w:r>
        <w:r w:rsidR="00620CD5">
          <w:rPr>
            <w:noProof/>
            <w:webHidden/>
          </w:rPr>
          <w:tab/>
        </w:r>
        <w:r w:rsidR="00620CD5">
          <w:rPr>
            <w:noProof/>
            <w:webHidden/>
          </w:rPr>
          <w:fldChar w:fldCharType="begin"/>
        </w:r>
        <w:r w:rsidR="00620CD5">
          <w:rPr>
            <w:noProof/>
            <w:webHidden/>
          </w:rPr>
          <w:instrText xml:space="preserve"> PAGEREF _Toc65507100 \h </w:instrText>
        </w:r>
        <w:r w:rsidR="00620CD5">
          <w:rPr>
            <w:noProof/>
            <w:webHidden/>
          </w:rPr>
        </w:r>
        <w:r w:rsidR="00620CD5">
          <w:rPr>
            <w:noProof/>
            <w:webHidden/>
          </w:rPr>
          <w:fldChar w:fldCharType="separate"/>
        </w:r>
        <w:r w:rsidR="00620CD5">
          <w:rPr>
            <w:noProof/>
            <w:webHidden/>
          </w:rPr>
          <w:t>115</w:t>
        </w:r>
        <w:r w:rsidR="00620CD5">
          <w:rPr>
            <w:noProof/>
            <w:webHidden/>
          </w:rPr>
          <w:fldChar w:fldCharType="end"/>
        </w:r>
      </w:hyperlink>
    </w:p>
    <w:p w:rsidR="00620CD5" w:rsidRDefault="00AD0907">
      <w:pPr>
        <w:pStyle w:val="TableofFigures"/>
        <w:tabs>
          <w:tab w:val="right" w:leader="dot" w:pos="9350"/>
        </w:tabs>
        <w:rPr>
          <w:rFonts w:asciiTheme="minorHAnsi" w:eastAsiaTheme="minorEastAsia" w:hAnsiTheme="minorHAnsi" w:cstheme="minorBidi"/>
          <w:noProof/>
        </w:rPr>
      </w:pPr>
      <w:hyperlink w:anchor="_Toc65507101" w:history="1">
        <w:r w:rsidR="00774BC9">
          <w:rPr>
            <w:rStyle w:val="Hyperlink"/>
            <w:rFonts w:ascii="Times New Roman" w:eastAsiaTheme="majorEastAsia" w:hAnsi="Times New Roman"/>
            <w:noProof/>
          </w:rPr>
          <w:t>Table 9: F/Y 2023/2024</w:t>
        </w:r>
        <w:r w:rsidR="00620CD5" w:rsidRPr="00390F7C">
          <w:rPr>
            <w:rStyle w:val="Hyperlink"/>
            <w:rFonts w:ascii="Times New Roman" w:eastAsiaTheme="majorEastAsia" w:hAnsi="Times New Roman"/>
            <w:noProof/>
          </w:rPr>
          <w:t xml:space="preserve"> revenue and expenditure</w:t>
        </w:r>
        <w:r w:rsidR="00620CD5">
          <w:rPr>
            <w:noProof/>
            <w:webHidden/>
          </w:rPr>
          <w:tab/>
        </w:r>
        <w:r w:rsidR="00620CD5">
          <w:rPr>
            <w:noProof/>
            <w:webHidden/>
          </w:rPr>
          <w:fldChar w:fldCharType="begin"/>
        </w:r>
        <w:r w:rsidR="00620CD5">
          <w:rPr>
            <w:noProof/>
            <w:webHidden/>
          </w:rPr>
          <w:instrText xml:space="preserve"> PAGEREF _Toc65507101 \h </w:instrText>
        </w:r>
        <w:r w:rsidR="00620CD5">
          <w:rPr>
            <w:noProof/>
            <w:webHidden/>
          </w:rPr>
        </w:r>
        <w:r w:rsidR="00620CD5">
          <w:rPr>
            <w:noProof/>
            <w:webHidden/>
          </w:rPr>
          <w:fldChar w:fldCharType="separate"/>
        </w:r>
        <w:r w:rsidR="00620CD5">
          <w:rPr>
            <w:noProof/>
            <w:webHidden/>
          </w:rPr>
          <w:t>121</w:t>
        </w:r>
        <w:r w:rsidR="00620CD5">
          <w:rPr>
            <w:noProof/>
            <w:webHidden/>
          </w:rPr>
          <w:fldChar w:fldCharType="end"/>
        </w:r>
      </w:hyperlink>
    </w:p>
    <w:p w:rsidR="00620CD5" w:rsidRDefault="00AD0907">
      <w:pPr>
        <w:pStyle w:val="TableofFigures"/>
        <w:tabs>
          <w:tab w:val="right" w:leader="dot" w:pos="9350"/>
        </w:tabs>
        <w:rPr>
          <w:rFonts w:asciiTheme="minorHAnsi" w:eastAsiaTheme="minorEastAsia" w:hAnsiTheme="minorHAnsi" w:cstheme="minorBidi"/>
          <w:noProof/>
        </w:rPr>
      </w:pPr>
      <w:hyperlink w:anchor="_Toc65507102" w:history="1">
        <w:r w:rsidR="00620CD5" w:rsidRPr="00390F7C">
          <w:rPr>
            <w:rStyle w:val="Hyperlink"/>
            <w:rFonts w:ascii="Times New Roman" w:eastAsiaTheme="majorEastAsia" w:hAnsi="Times New Roman"/>
            <w:noProof/>
          </w:rPr>
          <w:t>T</w:t>
        </w:r>
        <w:r w:rsidR="00774BC9">
          <w:rPr>
            <w:rStyle w:val="Hyperlink"/>
            <w:rFonts w:ascii="Times New Roman" w:eastAsiaTheme="majorEastAsia" w:hAnsi="Times New Roman"/>
            <w:noProof/>
          </w:rPr>
          <w:t>able 10:Revenue projections 2021/2022-2025/2026</w:t>
        </w:r>
        <w:r w:rsidR="00620CD5">
          <w:rPr>
            <w:noProof/>
            <w:webHidden/>
          </w:rPr>
          <w:tab/>
        </w:r>
        <w:r w:rsidR="00620CD5">
          <w:rPr>
            <w:noProof/>
            <w:webHidden/>
          </w:rPr>
          <w:fldChar w:fldCharType="begin"/>
        </w:r>
        <w:r w:rsidR="00620CD5">
          <w:rPr>
            <w:noProof/>
            <w:webHidden/>
          </w:rPr>
          <w:instrText xml:space="preserve"> PAGEREF _Toc65507102 \h </w:instrText>
        </w:r>
        <w:r w:rsidR="00620CD5">
          <w:rPr>
            <w:noProof/>
            <w:webHidden/>
          </w:rPr>
        </w:r>
        <w:r w:rsidR="00620CD5">
          <w:rPr>
            <w:noProof/>
            <w:webHidden/>
          </w:rPr>
          <w:fldChar w:fldCharType="separate"/>
        </w:r>
        <w:r w:rsidR="00620CD5">
          <w:rPr>
            <w:noProof/>
            <w:webHidden/>
          </w:rPr>
          <w:t>122</w:t>
        </w:r>
        <w:r w:rsidR="00620CD5">
          <w:rPr>
            <w:noProof/>
            <w:webHidden/>
          </w:rPr>
          <w:fldChar w:fldCharType="end"/>
        </w:r>
      </w:hyperlink>
    </w:p>
    <w:p w:rsidR="00620CD5" w:rsidRDefault="00AD0907">
      <w:pPr>
        <w:pStyle w:val="TableofFigures"/>
        <w:tabs>
          <w:tab w:val="right" w:leader="dot" w:pos="9350"/>
        </w:tabs>
        <w:rPr>
          <w:rFonts w:asciiTheme="minorHAnsi" w:eastAsiaTheme="minorEastAsia" w:hAnsiTheme="minorHAnsi" w:cstheme="minorBidi"/>
          <w:noProof/>
        </w:rPr>
      </w:pPr>
      <w:hyperlink w:anchor="_Toc65507103" w:history="1">
        <w:r w:rsidR="00620CD5" w:rsidRPr="00390F7C">
          <w:rPr>
            <w:rStyle w:val="Hyperlink"/>
            <w:rFonts w:ascii="Times New Roman" w:eastAsiaTheme="majorEastAsia" w:hAnsi="Times New Roman"/>
            <w:noProof/>
          </w:rPr>
          <w:t>Table 11: local revenue projections</w:t>
        </w:r>
        <w:r w:rsidR="00620CD5">
          <w:rPr>
            <w:noProof/>
            <w:webHidden/>
          </w:rPr>
          <w:tab/>
        </w:r>
        <w:r w:rsidR="00620CD5">
          <w:rPr>
            <w:noProof/>
            <w:webHidden/>
          </w:rPr>
          <w:fldChar w:fldCharType="begin"/>
        </w:r>
        <w:r w:rsidR="00620CD5">
          <w:rPr>
            <w:noProof/>
            <w:webHidden/>
          </w:rPr>
          <w:instrText xml:space="preserve"> PAGEREF _Toc65507103 \h </w:instrText>
        </w:r>
        <w:r w:rsidR="00620CD5">
          <w:rPr>
            <w:noProof/>
            <w:webHidden/>
          </w:rPr>
        </w:r>
        <w:r w:rsidR="00620CD5">
          <w:rPr>
            <w:noProof/>
            <w:webHidden/>
          </w:rPr>
          <w:fldChar w:fldCharType="separate"/>
        </w:r>
        <w:r w:rsidR="00620CD5">
          <w:rPr>
            <w:noProof/>
            <w:webHidden/>
          </w:rPr>
          <w:t>123</w:t>
        </w:r>
        <w:r w:rsidR="00620CD5">
          <w:rPr>
            <w:noProof/>
            <w:webHidden/>
          </w:rPr>
          <w:fldChar w:fldCharType="end"/>
        </w:r>
      </w:hyperlink>
    </w:p>
    <w:p w:rsidR="00620CD5" w:rsidRDefault="00AD0907">
      <w:pPr>
        <w:pStyle w:val="TableofFigures"/>
        <w:tabs>
          <w:tab w:val="right" w:leader="dot" w:pos="9350"/>
        </w:tabs>
        <w:rPr>
          <w:rFonts w:asciiTheme="minorHAnsi" w:eastAsiaTheme="minorEastAsia" w:hAnsiTheme="minorHAnsi" w:cstheme="minorBidi"/>
          <w:noProof/>
        </w:rPr>
      </w:pPr>
      <w:hyperlink w:anchor="_Toc65507104" w:history="1">
        <w:r w:rsidR="00620CD5" w:rsidRPr="00390F7C">
          <w:rPr>
            <w:rStyle w:val="Hyperlink"/>
            <w:rFonts w:ascii="Times New Roman" w:eastAsiaTheme="majorEastAsia" w:hAnsi="Times New Roman"/>
            <w:noProof/>
          </w:rPr>
          <w:t>Table 12:Departmental ceilings</w:t>
        </w:r>
        <w:r w:rsidR="00620CD5">
          <w:rPr>
            <w:noProof/>
            <w:webHidden/>
          </w:rPr>
          <w:tab/>
        </w:r>
        <w:r w:rsidR="00620CD5">
          <w:rPr>
            <w:noProof/>
            <w:webHidden/>
          </w:rPr>
          <w:fldChar w:fldCharType="begin"/>
        </w:r>
        <w:r w:rsidR="00620CD5">
          <w:rPr>
            <w:noProof/>
            <w:webHidden/>
          </w:rPr>
          <w:instrText xml:space="preserve"> PAGEREF _Toc65507104 \h </w:instrText>
        </w:r>
        <w:r w:rsidR="00620CD5">
          <w:rPr>
            <w:noProof/>
            <w:webHidden/>
          </w:rPr>
        </w:r>
        <w:r w:rsidR="00620CD5">
          <w:rPr>
            <w:noProof/>
            <w:webHidden/>
          </w:rPr>
          <w:fldChar w:fldCharType="separate"/>
        </w:r>
        <w:r w:rsidR="00620CD5">
          <w:rPr>
            <w:noProof/>
            <w:webHidden/>
          </w:rPr>
          <w:t>125</w:t>
        </w:r>
        <w:r w:rsidR="00620CD5">
          <w:rPr>
            <w:noProof/>
            <w:webHidden/>
          </w:rPr>
          <w:fldChar w:fldCharType="end"/>
        </w:r>
      </w:hyperlink>
    </w:p>
    <w:p w:rsidR="00620CD5" w:rsidRDefault="00AD0907">
      <w:pPr>
        <w:pStyle w:val="TableofFigures"/>
        <w:tabs>
          <w:tab w:val="right" w:leader="dot" w:pos="9350"/>
        </w:tabs>
        <w:rPr>
          <w:rFonts w:asciiTheme="minorHAnsi" w:eastAsiaTheme="minorEastAsia" w:hAnsiTheme="minorHAnsi" w:cstheme="minorBidi"/>
          <w:noProof/>
        </w:rPr>
      </w:pPr>
      <w:hyperlink w:anchor="_Toc65507105" w:history="1">
        <w:r w:rsidR="00620CD5" w:rsidRPr="00390F7C">
          <w:rPr>
            <w:rStyle w:val="Hyperlink"/>
            <w:rFonts w:ascii="Times New Roman" w:eastAsiaTheme="majorEastAsia" w:hAnsi="Times New Roman"/>
            <w:noProof/>
          </w:rPr>
          <w:t>Table 13: Details of expenditure and list of development projects</w:t>
        </w:r>
        <w:r w:rsidR="00620CD5">
          <w:rPr>
            <w:noProof/>
            <w:webHidden/>
          </w:rPr>
          <w:tab/>
        </w:r>
        <w:r w:rsidR="00620CD5">
          <w:rPr>
            <w:noProof/>
            <w:webHidden/>
          </w:rPr>
          <w:fldChar w:fldCharType="begin"/>
        </w:r>
        <w:r w:rsidR="00620CD5">
          <w:rPr>
            <w:noProof/>
            <w:webHidden/>
          </w:rPr>
          <w:instrText xml:space="preserve"> PAGEREF _Toc65507105 \h </w:instrText>
        </w:r>
        <w:r w:rsidR="00620CD5">
          <w:rPr>
            <w:noProof/>
            <w:webHidden/>
          </w:rPr>
        </w:r>
        <w:r w:rsidR="00620CD5">
          <w:rPr>
            <w:noProof/>
            <w:webHidden/>
          </w:rPr>
          <w:fldChar w:fldCharType="separate"/>
        </w:r>
        <w:r w:rsidR="00620CD5">
          <w:rPr>
            <w:noProof/>
            <w:webHidden/>
          </w:rPr>
          <w:t>134</w:t>
        </w:r>
        <w:r w:rsidR="00620CD5">
          <w:rPr>
            <w:noProof/>
            <w:webHidden/>
          </w:rPr>
          <w:fldChar w:fldCharType="end"/>
        </w:r>
      </w:hyperlink>
    </w:p>
    <w:p w:rsidR="00D94FC9" w:rsidRPr="00CB16D0" w:rsidRDefault="00AD78CD" w:rsidP="00DE0B36">
      <w:r w:rsidRPr="00CB16D0">
        <w:fldChar w:fldCharType="end"/>
      </w:r>
    </w:p>
    <w:p w:rsidR="00C7385A" w:rsidRDefault="00C7385A">
      <w:r>
        <w:br w:type="page"/>
      </w:r>
    </w:p>
    <w:p w:rsidR="00B52704" w:rsidRPr="00774BC9" w:rsidRDefault="007849AB" w:rsidP="00774BC9">
      <w:pPr>
        <w:pStyle w:val="Heading1"/>
        <w:jc w:val="center"/>
        <w:rPr>
          <w:rFonts w:cs="Times New Roman"/>
          <w:szCs w:val="24"/>
        </w:rPr>
      </w:pPr>
      <w:bookmarkStart w:id="2" w:name="_Toc65242749"/>
      <w:r w:rsidRPr="00CB16D0">
        <w:rPr>
          <w:rFonts w:cs="Times New Roman"/>
          <w:bCs w:val="0"/>
          <w:szCs w:val="24"/>
        </w:rPr>
        <w:lastRenderedPageBreak/>
        <w:t>FOREWORD</w:t>
      </w:r>
      <w:bookmarkEnd w:id="2"/>
    </w:p>
    <w:p w:rsidR="00B52704" w:rsidRPr="00CB16D0" w:rsidRDefault="00B52704" w:rsidP="00DE0B36">
      <w:pPr>
        <w:widowControl w:val="0"/>
        <w:autoSpaceDE w:val="0"/>
        <w:autoSpaceDN w:val="0"/>
        <w:adjustRightInd w:val="0"/>
        <w:spacing w:line="213" w:lineRule="exact"/>
        <w:rPr>
          <w:sz w:val="24"/>
          <w:szCs w:val="24"/>
        </w:rPr>
      </w:pPr>
    </w:p>
    <w:p w:rsidR="00FE7A02" w:rsidRPr="00CB16D0" w:rsidRDefault="0079585D" w:rsidP="00CB16D0">
      <w:pPr>
        <w:autoSpaceDE w:val="0"/>
        <w:autoSpaceDN w:val="0"/>
        <w:adjustRightInd w:val="0"/>
        <w:jc w:val="both"/>
        <w:rPr>
          <w:color w:val="000000"/>
          <w:sz w:val="24"/>
          <w:szCs w:val="24"/>
        </w:rPr>
      </w:pPr>
      <w:r>
        <w:rPr>
          <w:color w:val="000000"/>
          <w:sz w:val="24"/>
          <w:szCs w:val="24"/>
        </w:rPr>
        <w:t xml:space="preserve">The </w:t>
      </w:r>
      <w:r w:rsidR="00FE7A02" w:rsidRPr="00CB16D0">
        <w:rPr>
          <w:color w:val="000000"/>
          <w:sz w:val="24"/>
          <w:szCs w:val="24"/>
        </w:rPr>
        <w:t>Nyamira County Fiscal Strategy Paper</w:t>
      </w:r>
      <w:r w:rsidR="00B30779">
        <w:rPr>
          <w:color w:val="000000"/>
          <w:sz w:val="24"/>
          <w:szCs w:val="24"/>
        </w:rPr>
        <w:t xml:space="preserve"> 2023</w:t>
      </w:r>
      <w:r>
        <w:rPr>
          <w:color w:val="000000"/>
          <w:sz w:val="24"/>
          <w:szCs w:val="24"/>
        </w:rPr>
        <w:t xml:space="preserve"> </w:t>
      </w:r>
      <w:r w:rsidR="00FE7A02" w:rsidRPr="00CB16D0">
        <w:rPr>
          <w:color w:val="000000"/>
          <w:sz w:val="24"/>
          <w:szCs w:val="24"/>
        </w:rPr>
        <w:t>identifies the broad strategic priorities and policy goals that will guide the County Government in preparing its budget for F</w:t>
      </w:r>
      <w:r w:rsidR="00CB1740">
        <w:rPr>
          <w:color w:val="000000"/>
          <w:sz w:val="24"/>
          <w:szCs w:val="24"/>
        </w:rPr>
        <w:t xml:space="preserve">inancial Year </w:t>
      </w:r>
      <w:r w:rsidR="00B52704">
        <w:rPr>
          <w:color w:val="000000"/>
          <w:sz w:val="24"/>
          <w:szCs w:val="24"/>
        </w:rPr>
        <w:t>(FY) 2023/2024</w:t>
      </w:r>
      <w:r w:rsidR="00FE7A02" w:rsidRPr="00CB16D0">
        <w:rPr>
          <w:color w:val="000000"/>
          <w:sz w:val="24"/>
          <w:szCs w:val="24"/>
        </w:rPr>
        <w:t xml:space="preserve"> and the Medium Term in accordance with the Public Finance Management Act 2012, section 117(1) which stipulates that the County Treasury should prepare the Fiscal Strategy Paper for the County. The strategy covers the following broad areas: review of the fiscal performa</w:t>
      </w:r>
      <w:r w:rsidR="00774BC9">
        <w:rPr>
          <w:color w:val="000000"/>
          <w:sz w:val="24"/>
          <w:szCs w:val="24"/>
        </w:rPr>
        <w:t>nce of the first half of FY 2021/2022</w:t>
      </w:r>
      <w:r w:rsidR="00FE7A02" w:rsidRPr="00CB16D0">
        <w:rPr>
          <w:color w:val="000000"/>
          <w:sz w:val="24"/>
          <w:szCs w:val="24"/>
        </w:rPr>
        <w:t>; highlights of the recent economic developments and economic outlook; broad strategic pri</w:t>
      </w:r>
      <w:r w:rsidR="00774BC9">
        <w:rPr>
          <w:color w:val="000000"/>
          <w:sz w:val="24"/>
          <w:szCs w:val="24"/>
        </w:rPr>
        <w:t>orities and policies for FY 2023/2024</w:t>
      </w:r>
      <w:r w:rsidR="00FE7A02" w:rsidRPr="00CB16D0">
        <w:rPr>
          <w:color w:val="000000"/>
          <w:sz w:val="24"/>
          <w:szCs w:val="24"/>
        </w:rPr>
        <w:t xml:space="preserve"> as indicated in the Medium-Term Fiscal Framework and as outlined in the Nyamira County Integra</w:t>
      </w:r>
      <w:r w:rsidR="00774BC9">
        <w:rPr>
          <w:color w:val="000000"/>
          <w:sz w:val="24"/>
          <w:szCs w:val="24"/>
        </w:rPr>
        <w:t>ted Development Plan (CIDP) 2023-2027 ansd its long term development Plans (Sector Plans) 2023-2033</w:t>
      </w:r>
      <w:r w:rsidR="00FE7A02" w:rsidRPr="00CB16D0">
        <w:rPr>
          <w:color w:val="000000"/>
          <w:sz w:val="24"/>
          <w:szCs w:val="24"/>
        </w:rPr>
        <w:t xml:space="preserve">. </w:t>
      </w:r>
    </w:p>
    <w:p w:rsidR="00FE7A02" w:rsidRPr="00CB16D0" w:rsidRDefault="00FE7A02" w:rsidP="00CB16D0">
      <w:pPr>
        <w:autoSpaceDE w:val="0"/>
        <w:autoSpaceDN w:val="0"/>
        <w:adjustRightInd w:val="0"/>
        <w:jc w:val="both"/>
        <w:rPr>
          <w:color w:val="000000"/>
          <w:sz w:val="24"/>
          <w:szCs w:val="24"/>
        </w:rPr>
      </w:pPr>
    </w:p>
    <w:p w:rsidR="00FE7A02" w:rsidRPr="00CB16D0" w:rsidRDefault="00B52704" w:rsidP="00CB16D0">
      <w:pPr>
        <w:autoSpaceDE w:val="0"/>
        <w:autoSpaceDN w:val="0"/>
        <w:adjustRightInd w:val="0"/>
        <w:jc w:val="both"/>
        <w:rPr>
          <w:color w:val="000000"/>
          <w:sz w:val="24"/>
          <w:szCs w:val="24"/>
        </w:rPr>
      </w:pPr>
      <w:r>
        <w:rPr>
          <w:color w:val="000000"/>
          <w:sz w:val="24"/>
          <w:szCs w:val="24"/>
        </w:rPr>
        <w:t>This is the te</w:t>
      </w:r>
      <w:r w:rsidR="00CB1740">
        <w:rPr>
          <w:color w:val="000000"/>
          <w:sz w:val="24"/>
          <w:szCs w:val="24"/>
        </w:rPr>
        <w:t>nth</w:t>
      </w:r>
      <w:r w:rsidR="00FE7A02" w:rsidRPr="00CB16D0">
        <w:rPr>
          <w:color w:val="000000"/>
          <w:sz w:val="24"/>
          <w:szCs w:val="24"/>
        </w:rPr>
        <w:t xml:space="preserve"> County Fiscal Strategy Paper since the advent of the C</w:t>
      </w:r>
      <w:r w:rsidR="00774BC9">
        <w:rPr>
          <w:color w:val="000000"/>
          <w:sz w:val="24"/>
          <w:szCs w:val="24"/>
        </w:rPr>
        <w:t>ounty Governments and the first one to implement the CIDP 2023-2027</w:t>
      </w:r>
      <w:r w:rsidR="00FE7A02" w:rsidRPr="00CB16D0">
        <w:rPr>
          <w:color w:val="000000"/>
          <w:sz w:val="24"/>
          <w:szCs w:val="24"/>
        </w:rPr>
        <w:t>.</w:t>
      </w:r>
      <w:r w:rsidR="00774BC9">
        <w:rPr>
          <w:color w:val="000000"/>
          <w:sz w:val="24"/>
          <w:szCs w:val="24"/>
        </w:rPr>
        <w:t xml:space="preserve"> </w:t>
      </w:r>
      <w:r w:rsidR="00FE7A02" w:rsidRPr="00CB16D0">
        <w:rPr>
          <w:color w:val="000000"/>
          <w:sz w:val="24"/>
          <w:szCs w:val="24"/>
        </w:rPr>
        <w:t xml:space="preserve">The County priorities and goals outlined herein are based on the County Integrated Development Plan and the inputs from the public participation fora with focus on: The key County proposed priority areas are; </w:t>
      </w:r>
      <w:r w:rsidR="00FE7A02" w:rsidRPr="0079585D">
        <w:rPr>
          <w:color w:val="000000"/>
          <w:sz w:val="24"/>
          <w:szCs w:val="24"/>
        </w:rPr>
        <w:t>Revamping of quality and affordable health services, Streamlined waste management services, Increased accessibility to safe potable water and sustained food security, Provision of inclusive Quality Education, Gender empowerment, Youth &amp; Sports development, Land management and affordable Housing Services and Infrastructure development.</w:t>
      </w:r>
      <w:r w:rsidR="00FE7A02" w:rsidRPr="00CB16D0">
        <w:rPr>
          <w:color w:val="000000"/>
          <w:sz w:val="24"/>
          <w:szCs w:val="24"/>
        </w:rPr>
        <w:t xml:space="preserve"> </w:t>
      </w:r>
    </w:p>
    <w:p w:rsidR="00FE7A02" w:rsidRPr="00CB16D0" w:rsidRDefault="00FE7A02" w:rsidP="00CB16D0">
      <w:pPr>
        <w:jc w:val="both"/>
        <w:rPr>
          <w:color w:val="000000"/>
          <w:sz w:val="24"/>
          <w:szCs w:val="24"/>
        </w:rPr>
      </w:pPr>
    </w:p>
    <w:p w:rsidR="00435AB3" w:rsidRPr="00CB16D0" w:rsidRDefault="00435AB3" w:rsidP="00CB16D0">
      <w:pPr>
        <w:ind w:right="10" w:firstLine="3"/>
        <w:jc w:val="both"/>
        <w:rPr>
          <w:sz w:val="24"/>
          <w:szCs w:val="24"/>
        </w:rPr>
      </w:pPr>
      <w:r w:rsidRPr="00CB16D0">
        <w:rPr>
          <w:sz w:val="24"/>
          <w:szCs w:val="24"/>
        </w:rPr>
        <w:t xml:space="preserve">The predominant objective of this paper is to consolidate our future development endeavors, taking into consideration the challenges faced in implementing previous government policies and programs. This gives a clear fiscal direction to the County as efforts are made towards realization of the Kenya Vision 2030, </w:t>
      </w:r>
      <w:r w:rsidRPr="00CB16D0">
        <w:rPr>
          <w:w w:val="105"/>
          <w:sz w:val="24"/>
          <w:szCs w:val="24"/>
        </w:rPr>
        <w:t xml:space="preserve">County Integrated Development Plan </w:t>
      </w:r>
      <w:r w:rsidR="00774BC9">
        <w:rPr>
          <w:sz w:val="24"/>
          <w:szCs w:val="24"/>
        </w:rPr>
        <w:t>2023-2027, the Governors Manifesto</w:t>
      </w:r>
      <w:r w:rsidRPr="00CB16D0">
        <w:rPr>
          <w:sz w:val="24"/>
          <w:szCs w:val="24"/>
        </w:rPr>
        <w:t xml:space="preserve">. </w:t>
      </w:r>
      <w:r w:rsidRPr="00CB16D0">
        <w:rPr>
          <w:w w:val="105"/>
          <w:sz w:val="24"/>
          <w:szCs w:val="24"/>
        </w:rPr>
        <w:t>The</w:t>
      </w:r>
      <w:r w:rsidRPr="00CB16D0">
        <w:rPr>
          <w:spacing w:val="-18"/>
          <w:w w:val="105"/>
          <w:sz w:val="24"/>
          <w:szCs w:val="24"/>
        </w:rPr>
        <w:t xml:space="preserve"> </w:t>
      </w:r>
      <w:r w:rsidRPr="00CB16D0">
        <w:rPr>
          <w:w w:val="105"/>
          <w:sz w:val="24"/>
          <w:szCs w:val="24"/>
        </w:rPr>
        <w:t>actualization of this paper is also based on the collaborations and inter-linkages with all Government sectors, the County Assembly, the National Government, development partners, the public and all other key stakeholders. This network would enhance clear oversight roles; promote public private partnerships; upscale inter-governmental relations; enhance public engagement and civic education; and lastly promote monitoring and evaluation.</w:t>
      </w:r>
      <w:r w:rsidRPr="00CB16D0">
        <w:rPr>
          <w:spacing w:val="-19"/>
          <w:w w:val="105"/>
          <w:sz w:val="24"/>
          <w:szCs w:val="24"/>
        </w:rPr>
        <w:t xml:space="preserve"> </w:t>
      </w:r>
      <w:r w:rsidRPr="00CB16D0">
        <w:rPr>
          <w:w w:val="105"/>
          <w:sz w:val="24"/>
          <w:szCs w:val="24"/>
        </w:rPr>
        <w:t xml:space="preserve">This will create an enabling environment as we walk along the development path outlined in this document. </w:t>
      </w:r>
    </w:p>
    <w:p w:rsidR="00435AB3" w:rsidRPr="00CB16D0" w:rsidRDefault="00435AB3" w:rsidP="00435AB3">
      <w:pPr>
        <w:spacing w:after="151" w:line="0" w:lineRule="atLeast"/>
        <w:ind w:right="461" w:firstLine="3"/>
        <w:jc w:val="both"/>
        <w:rPr>
          <w:rFonts w:eastAsia="Footlight MT Light"/>
          <w:color w:val="000000"/>
          <w:sz w:val="24"/>
          <w:szCs w:val="22"/>
        </w:rPr>
      </w:pPr>
    </w:p>
    <w:p w:rsidR="00435AB3" w:rsidRPr="00CB16D0" w:rsidRDefault="00435AB3" w:rsidP="00435AB3">
      <w:pPr>
        <w:spacing w:after="151" w:line="0" w:lineRule="atLeast"/>
        <w:ind w:right="461" w:firstLine="3"/>
        <w:jc w:val="both"/>
        <w:rPr>
          <w:rFonts w:eastAsia="Footlight MT Light"/>
          <w:color w:val="000000"/>
          <w:sz w:val="24"/>
          <w:szCs w:val="22"/>
        </w:rPr>
      </w:pPr>
    </w:p>
    <w:p w:rsidR="00CB16D0" w:rsidRDefault="00CB16D0" w:rsidP="00435AB3">
      <w:pPr>
        <w:spacing w:after="151" w:line="0" w:lineRule="atLeast"/>
        <w:ind w:right="461"/>
        <w:jc w:val="both"/>
        <w:rPr>
          <w:rFonts w:eastAsia="Footlight MT Light"/>
          <w:b/>
          <w:color w:val="000000"/>
          <w:sz w:val="24"/>
          <w:szCs w:val="22"/>
        </w:rPr>
      </w:pPr>
    </w:p>
    <w:p w:rsidR="007849AB" w:rsidRDefault="007849AB" w:rsidP="00435AB3">
      <w:pPr>
        <w:spacing w:after="151" w:line="0" w:lineRule="atLeast"/>
        <w:ind w:right="461"/>
        <w:jc w:val="both"/>
        <w:rPr>
          <w:rFonts w:eastAsia="Footlight MT Light"/>
          <w:b/>
          <w:color w:val="000000"/>
          <w:sz w:val="24"/>
          <w:szCs w:val="22"/>
        </w:rPr>
      </w:pPr>
    </w:p>
    <w:p w:rsidR="007849AB" w:rsidRDefault="007849AB" w:rsidP="00435AB3">
      <w:pPr>
        <w:spacing w:after="151" w:line="0" w:lineRule="atLeast"/>
        <w:ind w:right="461"/>
        <w:jc w:val="both"/>
        <w:rPr>
          <w:rFonts w:eastAsia="Footlight MT Light"/>
          <w:b/>
          <w:color w:val="000000"/>
          <w:sz w:val="24"/>
          <w:szCs w:val="22"/>
        </w:rPr>
      </w:pPr>
    </w:p>
    <w:p w:rsidR="00CB16D0" w:rsidRDefault="007849AB" w:rsidP="00435AB3">
      <w:pPr>
        <w:spacing w:after="151" w:line="0" w:lineRule="atLeast"/>
        <w:ind w:right="461"/>
        <w:jc w:val="both"/>
        <w:rPr>
          <w:rFonts w:eastAsia="Footlight MT Light"/>
          <w:b/>
          <w:color w:val="000000"/>
          <w:sz w:val="24"/>
          <w:szCs w:val="22"/>
        </w:rPr>
      </w:pPr>
      <w:r>
        <w:rPr>
          <w:rFonts w:eastAsia="Footlight MT Light"/>
          <w:b/>
          <w:color w:val="000000"/>
          <w:sz w:val="24"/>
          <w:szCs w:val="22"/>
        </w:rPr>
        <w:t>CPA EMILLY MORAA ONGAGA</w:t>
      </w:r>
    </w:p>
    <w:p w:rsidR="00435AB3" w:rsidRPr="00CB16D0" w:rsidRDefault="0079585D" w:rsidP="00435AB3">
      <w:pPr>
        <w:spacing w:after="151" w:line="0" w:lineRule="atLeast"/>
        <w:ind w:right="461"/>
        <w:jc w:val="both"/>
        <w:rPr>
          <w:rFonts w:eastAsia="Footlight MT Light"/>
          <w:b/>
          <w:color w:val="000000"/>
          <w:sz w:val="24"/>
          <w:szCs w:val="22"/>
        </w:rPr>
      </w:pPr>
      <w:r w:rsidRPr="00CB16D0">
        <w:rPr>
          <w:rFonts w:eastAsia="Footlight MT Light"/>
          <w:b/>
          <w:color w:val="000000"/>
          <w:sz w:val="24"/>
          <w:szCs w:val="22"/>
        </w:rPr>
        <w:t>COUNTY EXECUTIVE COMMITTEE MEMBER,</w:t>
      </w:r>
    </w:p>
    <w:p w:rsidR="00563384" w:rsidRPr="007849AB" w:rsidRDefault="0079585D" w:rsidP="007849AB">
      <w:pPr>
        <w:spacing w:after="151" w:line="0" w:lineRule="atLeast"/>
        <w:ind w:right="461" w:firstLine="3"/>
        <w:jc w:val="both"/>
        <w:rPr>
          <w:rFonts w:eastAsia="Footlight MT Light"/>
          <w:b/>
          <w:color w:val="000000"/>
          <w:sz w:val="24"/>
          <w:szCs w:val="22"/>
          <w:u w:val="single"/>
        </w:rPr>
      </w:pPr>
      <w:r w:rsidRPr="007849AB">
        <w:rPr>
          <w:rFonts w:eastAsia="Footlight MT Light"/>
          <w:b/>
          <w:color w:val="000000"/>
          <w:sz w:val="24"/>
          <w:szCs w:val="22"/>
          <w:u w:val="single"/>
        </w:rPr>
        <w:t>DEPARTMENT OF FINANCE, ICT AND ECONOMIC PLANNING</w:t>
      </w:r>
      <w:r w:rsidR="00563384" w:rsidRPr="00CB16D0">
        <w:rPr>
          <w:sz w:val="24"/>
          <w:szCs w:val="24"/>
        </w:rPr>
        <w:br w:type="page"/>
      </w:r>
    </w:p>
    <w:p w:rsidR="00DE0B36" w:rsidRDefault="007849AB" w:rsidP="00435AB3">
      <w:pPr>
        <w:pStyle w:val="Heading1"/>
        <w:jc w:val="center"/>
        <w:rPr>
          <w:rFonts w:cs="Times New Roman"/>
          <w:bCs w:val="0"/>
          <w:szCs w:val="24"/>
        </w:rPr>
      </w:pPr>
      <w:bookmarkStart w:id="3" w:name="_Toc65242750"/>
      <w:r w:rsidRPr="00CB16D0">
        <w:rPr>
          <w:rFonts w:cs="Times New Roman"/>
          <w:bCs w:val="0"/>
          <w:szCs w:val="24"/>
        </w:rPr>
        <w:lastRenderedPageBreak/>
        <w:t>ACKNOWLEDGEMENT</w:t>
      </w:r>
      <w:bookmarkEnd w:id="3"/>
    </w:p>
    <w:p w:rsidR="007849AB" w:rsidRPr="007849AB" w:rsidRDefault="007849AB" w:rsidP="007849AB"/>
    <w:p w:rsidR="007856C0" w:rsidRPr="00CB16D0" w:rsidRDefault="007856C0" w:rsidP="007856C0"/>
    <w:p w:rsidR="007856C0" w:rsidRPr="007856C0" w:rsidRDefault="007856C0" w:rsidP="007856C0">
      <w:pPr>
        <w:autoSpaceDE w:val="0"/>
        <w:autoSpaceDN w:val="0"/>
        <w:adjustRightInd w:val="0"/>
        <w:spacing w:line="360" w:lineRule="auto"/>
        <w:jc w:val="both"/>
        <w:rPr>
          <w:color w:val="000000"/>
          <w:sz w:val="24"/>
          <w:szCs w:val="24"/>
        </w:rPr>
      </w:pPr>
      <w:r w:rsidRPr="001A6A72">
        <w:rPr>
          <w:color w:val="000000"/>
          <w:sz w:val="24"/>
          <w:szCs w:val="24"/>
        </w:rPr>
        <w:t>The Nyamira C</w:t>
      </w:r>
      <w:r w:rsidR="00774BC9">
        <w:rPr>
          <w:color w:val="000000"/>
          <w:sz w:val="24"/>
          <w:szCs w:val="24"/>
        </w:rPr>
        <w:t>ounty Fiscal Strategy Paper 2023</w:t>
      </w:r>
      <w:r w:rsidRPr="001A6A72">
        <w:rPr>
          <w:color w:val="000000"/>
          <w:sz w:val="24"/>
          <w:szCs w:val="24"/>
        </w:rPr>
        <w:t xml:space="preserve"> has been prepared in compliance with the provisions </w:t>
      </w:r>
      <w:r w:rsidR="007849AB">
        <w:rPr>
          <w:color w:val="000000"/>
          <w:sz w:val="24"/>
          <w:szCs w:val="24"/>
        </w:rPr>
        <w:t xml:space="preserve">Section 117 </w:t>
      </w:r>
      <w:r w:rsidRPr="001A6A72">
        <w:rPr>
          <w:color w:val="000000"/>
          <w:sz w:val="24"/>
          <w:szCs w:val="24"/>
        </w:rPr>
        <w:t xml:space="preserve">of the Public Finance Management Act, 2012. It outlines the current state of the economy, provides macro-fiscal outlook over the medium term and specifies the set strategic priorities and policy goals together with a summary of Government spending </w:t>
      </w:r>
      <w:r w:rsidR="007849AB">
        <w:rPr>
          <w:color w:val="000000"/>
          <w:sz w:val="24"/>
          <w:szCs w:val="24"/>
        </w:rPr>
        <w:t>plans, as a basi</w:t>
      </w:r>
      <w:r w:rsidR="00774BC9">
        <w:rPr>
          <w:color w:val="000000"/>
          <w:sz w:val="24"/>
          <w:szCs w:val="24"/>
        </w:rPr>
        <w:t>s of the FY 2023/24</w:t>
      </w:r>
      <w:r w:rsidRPr="001A6A72">
        <w:rPr>
          <w:color w:val="000000"/>
          <w:sz w:val="24"/>
          <w:szCs w:val="24"/>
        </w:rPr>
        <w:t xml:space="preserve"> budget. This Strategy Paper sets out broad strategic priorities and policy goals that will guide the Nyamira County Government in preparing its bu</w:t>
      </w:r>
      <w:r w:rsidR="00B30779">
        <w:rPr>
          <w:color w:val="000000"/>
          <w:sz w:val="24"/>
          <w:szCs w:val="24"/>
        </w:rPr>
        <w:t>dget for the Financial Year 2023/2024</w:t>
      </w:r>
      <w:r w:rsidRPr="001A6A72">
        <w:rPr>
          <w:color w:val="000000"/>
          <w:sz w:val="24"/>
          <w:szCs w:val="24"/>
        </w:rPr>
        <w:t xml:space="preserve"> and over the medium term is expected to improve the public’s understanding of Kenya’s public finances and guide public debate on economic and development matters.</w:t>
      </w:r>
      <w:r w:rsidRPr="007856C0">
        <w:rPr>
          <w:color w:val="000000"/>
          <w:sz w:val="24"/>
          <w:szCs w:val="24"/>
        </w:rPr>
        <w:t xml:space="preserve"> </w:t>
      </w:r>
    </w:p>
    <w:p w:rsidR="007856C0" w:rsidRPr="00CB16D0" w:rsidRDefault="007856C0" w:rsidP="007856C0">
      <w:pPr>
        <w:autoSpaceDE w:val="0"/>
        <w:autoSpaceDN w:val="0"/>
        <w:adjustRightInd w:val="0"/>
        <w:spacing w:line="360" w:lineRule="auto"/>
        <w:jc w:val="both"/>
        <w:rPr>
          <w:color w:val="000000"/>
          <w:sz w:val="24"/>
          <w:szCs w:val="24"/>
        </w:rPr>
      </w:pPr>
    </w:p>
    <w:p w:rsidR="007856C0" w:rsidRPr="00CB16D0" w:rsidRDefault="007856C0" w:rsidP="007856C0">
      <w:pPr>
        <w:autoSpaceDE w:val="0"/>
        <w:autoSpaceDN w:val="0"/>
        <w:adjustRightInd w:val="0"/>
        <w:spacing w:line="360" w:lineRule="auto"/>
        <w:jc w:val="both"/>
        <w:rPr>
          <w:color w:val="000000"/>
          <w:sz w:val="24"/>
          <w:szCs w:val="24"/>
        </w:rPr>
      </w:pPr>
      <w:r w:rsidRPr="007856C0">
        <w:rPr>
          <w:color w:val="000000"/>
          <w:sz w:val="24"/>
          <w:szCs w:val="24"/>
        </w:rPr>
        <w:t xml:space="preserve">The preparation of this </w:t>
      </w:r>
      <w:r w:rsidRPr="00CB16D0">
        <w:rPr>
          <w:color w:val="000000"/>
          <w:sz w:val="24"/>
          <w:szCs w:val="24"/>
        </w:rPr>
        <w:t>County Fiscal Strategy P</w:t>
      </w:r>
      <w:r w:rsidRPr="007856C0">
        <w:rPr>
          <w:color w:val="000000"/>
          <w:sz w:val="24"/>
          <w:szCs w:val="24"/>
        </w:rPr>
        <w:t xml:space="preserve">aper </w:t>
      </w:r>
      <w:r w:rsidR="00774BC9">
        <w:rPr>
          <w:color w:val="000000"/>
          <w:sz w:val="24"/>
          <w:szCs w:val="24"/>
        </w:rPr>
        <w:t>2023</w:t>
      </w:r>
      <w:r w:rsidR="007849AB">
        <w:rPr>
          <w:color w:val="000000"/>
          <w:sz w:val="24"/>
          <w:szCs w:val="24"/>
        </w:rPr>
        <w:t xml:space="preserve"> </w:t>
      </w:r>
      <w:r w:rsidRPr="007856C0">
        <w:rPr>
          <w:color w:val="000000"/>
          <w:sz w:val="24"/>
          <w:szCs w:val="24"/>
        </w:rPr>
        <w:t>continues to be a collaborative effort from an array of expertise of professionals and key stakeholders in the County. We are grateful for their inputs. We are also grateful for those who provided inputs during the various public participation fora conducte</w:t>
      </w:r>
      <w:r w:rsidR="007849AB">
        <w:rPr>
          <w:color w:val="000000"/>
          <w:sz w:val="24"/>
          <w:szCs w:val="24"/>
        </w:rPr>
        <w:t xml:space="preserve">d in the County, in addition </w:t>
      </w:r>
      <w:r w:rsidRPr="007856C0">
        <w:rPr>
          <w:color w:val="000000"/>
          <w:sz w:val="24"/>
          <w:szCs w:val="24"/>
        </w:rPr>
        <w:t>comments from the Commission for Revenue All</w:t>
      </w:r>
      <w:r w:rsidRPr="00CB16D0">
        <w:rPr>
          <w:color w:val="000000"/>
          <w:sz w:val="24"/>
          <w:szCs w:val="24"/>
        </w:rPr>
        <w:t xml:space="preserve">ocation and other stakeholders. </w:t>
      </w:r>
      <w:r w:rsidRPr="007856C0">
        <w:rPr>
          <w:color w:val="000000"/>
          <w:sz w:val="24"/>
          <w:szCs w:val="24"/>
        </w:rPr>
        <w:t xml:space="preserve">Immense appreciation goes to the </w:t>
      </w:r>
      <w:r w:rsidR="007849AB">
        <w:rPr>
          <w:color w:val="000000"/>
          <w:sz w:val="24"/>
          <w:szCs w:val="24"/>
        </w:rPr>
        <w:t xml:space="preserve">County </w:t>
      </w:r>
      <w:r w:rsidRPr="007856C0">
        <w:rPr>
          <w:color w:val="000000"/>
          <w:sz w:val="24"/>
          <w:szCs w:val="24"/>
        </w:rPr>
        <w:t xml:space="preserve">Executive </w:t>
      </w:r>
      <w:r w:rsidR="007849AB">
        <w:rPr>
          <w:color w:val="000000"/>
          <w:sz w:val="24"/>
          <w:szCs w:val="24"/>
        </w:rPr>
        <w:t xml:space="preserve">Committee </w:t>
      </w:r>
      <w:r w:rsidRPr="007856C0">
        <w:rPr>
          <w:color w:val="000000"/>
          <w:sz w:val="24"/>
          <w:szCs w:val="24"/>
        </w:rPr>
        <w:t>Member for Finance</w:t>
      </w:r>
      <w:r w:rsidR="007849AB">
        <w:rPr>
          <w:color w:val="000000"/>
          <w:sz w:val="24"/>
          <w:szCs w:val="24"/>
        </w:rPr>
        <w:t>, ICT</w:t>
      </w:r>
      <w:r w:rsidRPr="007856C0">
        <w:rPr>
          <w:color w:val="000000"/>
          <w:sz w:val="24"/>
          <w:szCs w:val="24"/>
        </w:rPr>
        <w:t xml:space="preserve"> and Economic Planning for her impactful input, good will and guidance provided during the entire period of preparing this document. </w:t>
      </w:r>
    </w:p>
    <w:p w:rsidR="007856C0" w:rsidRPr="00CB16D0" w:rsidRDefault="007856C0" w:rsidP="007856C0">
      <w:pPr>
        <w:autoSpaceDE w:val="0"/>
        <w:autoSpaceDN w:val="0"/>
        <w:adjustRightInd w:val="0"/>
        <w:spacing w:line="360" w:lineRule="auto"/>
        <w:jc w:val="both"/>
        <w:rPr>
          <w:color w:val="000000"/>
          <w:sz w:val="24"/>
          <w:szCs w:val="24"/>
        </w:rPr>
      </w:pPr>
    </w:p>
    <w:p w:rsidR="007856C0" w:rsidRPr="002879DD" w:rsidRDefault="007856C0" w:rsidP="002879DD">
      <w:pPr>
        <w:autoSpaceDE w:val="0"/>
        <w:autoSpaceDN w:val="0"/>
        <w:adjustRightInd w:val="0"/>
        <w:spacing w:line="360" w:lineRule="auto"/>
        <w:jc w:val="both"/>
        <w:rPr>
          <w:color w:val="000000"/>
          <w:sz w:val="24"/>
          <w:szCs w:val="24"/>
        </w:rPr>
      </w:pPr>
      <w:r w:rsidRPr="007856C0">
        <w:rPr>
          <w:color w:val="000000"/>
          <w:sz w:val="24"/>
          <w:szCs w:val="24"/>
        </w:rPr>
        <w:t xml:space="preserve">The </w:t>
      </w:r>
      <w:r w:rsidR="0079585D">
        <w:rPr>
          <w:color w:val="000000"/>
          <w:sz w:val="24"/>
          <w:szCs w:val="24"/>
        </w:rPr>
        <w:t>Economic Planning and Budgeting U</w:t>
      </w:r>
      <w:r w:rsidRPr="00CB16D0">
        <w:rPr>
          <w:color w:val="000000"/>
          <w:sz w:val="24"/>
          <w:szCs w:val="24"/>
        </w:rPr>
        <w:t>nit</w:t>
      </w:r>
      <w:r w:rsidRPr="007856C0">
        <w:rPr>
          <w:color w:val="000000"/>
          <w:sz w:val="24"/>
          <w:szCs w:val="24"/>
        </w:rPr>
        <w:t xml:space="preserve"> spent significant amount of time consolidating and enriching this policy document</w:t>
      </w:r>
      <w:r w:rsidR="007849AB">
        <w:rPr>
          <w:color w:val="000000"/>
          <w:sz w:val="24"/>
          <w:szCs w:val="24"/>
        </w:rPr>
        <w:t xml:space="preserve"> is produced for the public input</w:t>
      </w:r>
      <w:r w:rsidRPr="007856C0">
        <w:rPr>
          <w:color w:val="000000"/>
          <w:sz w:val="24"/>
          <w:szCs w:val="24"/>
        </w:rPr>
        <w:t xml:space="preserve">. </w:t>
      </w:r>
      <w:r w:rsidRPr="00CB16D0">
        <w:rPr>
          <w:color w:val="000000"/>
          <w:sz w:val="24"/>
          <w:szCs w:val="24"/>
        </w:rPr>
        <w:t xml:space="preserve">We are particularly grateful to Mr. Paul O. Onyango (Director </w:t>
      </w:r>
      <w:r w:rsidR="007849AB">
        <w:rPr>
          <w:color w:val="000000"/>
          <w:sz w:val="24"/>
          <w:szCs w:val="24"/>
        </w:rPr>
        <w:t xml:space="preserve">Economic </w:t>
      </w:r>
      <w:r w:rsidR="0079585D">
        <w:rPr>
          <w:color w:val="000000"/>
          <w:sz w:val="24"/>
          <w:szCs w:val="24"/>
        </w:rPr>
        <w:t xml:space="preserve">Planning &amp; </w:t>
      </w:r>
      <w:r w:rsidRPr="00CB16D0">
        <w:rPr>
          <w:color w:val="000000"/>
          <w:sz w:val="24"/>
          <w:szCs w:val="24"/>
        </w:rPr>
        <w:t>Budget</w:t>
      </w:r>
      <w:r w:rsidR="0079585D">
        <w:rPr>
          <w:color w:val="000000"/>
          <w:sz w:val="24"/>
          <w:szCs w:val="24"/>
        </w:rPr>
        <w:t>ing</w:t>
      </w:r>
      <w:r w:rsidRPr="00CB16D0">
        <w:rPr>
          <w:color w:val="000000"/>
          <w:sz w:val="24"/>
          <w:szCs w:val="24"/>
        </w:rPr>
        <w:t>)</w:t>
      </w:r>
      <w:r w:rsidR="0079585D">
        <w:rPr>
          <w:color w:val="000000"/>
          <w:sz w:val="24"/>
          <w:szCs w:val="24"/>
        </w:rPr>
        <w:t xml:space="preserve"> and his team being Nicodem</w:t>
      </w:r>
      <w:r w:rsidR="007849AB">
        <w:rPr>
          <w:color w:val="000000"/>
          <w:sz w:val="24"/>
          <w:szCs w:val="24"/>
        </w:rPr>
        <w:t xml:space="preserve">us Mutinda (Principal Economist and other Planning and Budgeting Officers </w:t>
      </w:r>
      <w:r w:rsidR="00774BC9">
        <w:rPr>
          <w:color w:val="000000"/>
          <w:sz w:val="24"/>
          <w:szCs w:val="24"/>
        </w:rPr>
        <w:t xml:space="preserve">being Denis Ayuka, </w:t>
      </w:r>
      <w:r w:rsidR="007849AB">
        <w:rPr>
          <w:color w:val="000000"/>
          <w:sz w:val="24"/>
          <w:szCs w:val="24"/>
        </w:rPr>
        <w:t>Hesone Oichoe, Teddy Kiage, Joice Nyanu</w:t>
      </w:r>
      <w:r w:rsidR="00774BC9">
        <w:rPr>
          <w:color w:val="000000"/>
          <w:sz w:val="24"/>
          <w:szCs w:val="24"/>
        </w:rPr>
        <w:t>mba, Ester Muia,</w:t>
      </w:r>
      <w:r w:rsidR="007849AB">
        <w:rPr>
          <w:color w:val="000000"/>
          <w:sz w:val="24"/>
          <w:szCs w:val="24"/>
        </w:rPr>
        <w:t xml:space="preserve"> Valentine Nyaboke, Nova Mokua, Cecilia Mokeira and Vane Nyansimi, </w:t>
      </w:r>
      <w:r w:rsidR="00774BC9">
        <w:rPr>
          <w:color w:val="000000"/>
          <w:sz w:val="24"/>
          <w:szCs w:val="24"/>
        </w:rPr>
        <w:t>Mr Geoffrey Michira</w:t>
      </w:r>
      <w:r w:rsidR="00B30779">
        <w:rPr>
          <w:color w:val="000000"/>
          <w:sz w:val="24"/>
          <w:szCs w:val="24"/>
        </w:rPr>
        <w:t xml:space="preserve"> </w:t>
      </w:r>
      <w:r w:rsidR="007849AB">
        <w:rPr>
          <w:color w:val="000000"/>
          <w:sz w:val="24"/>
          <w:szCs w:val="24"/>
        </w:rPr>
        <w:t>(Dir</w:t>
      </w:r>
      <w:r w:rsidR="00774BC9">
        <w:rPr>
          <w:color w:val="000000"/>
          <w:sz w:val="24"/>
          <w:szCs w:val="24"/>
        </w:rPr>
        <w:t>ector Revenue), Ms Purity Moraa</w:t>
      </w:r>
      <w:r w:rsidRPr="00CB16D0">
        <w:rPr>
          <w:color w:val="000000"/>
          <w:sz w:val="24"/>
          <w:szCs w:val="24"/>
        </w:rPr>
        <w:t xml:space="preserve"> (Head</w:t>
      </w:r>
      <w:r w:rsidR="002879DD">
        <w:rPr>
          <w:color w:val="000000"/>
          <w:sz w:val="24"/>
          <w:szCs w:val="24"/>
        </w:rPr>
        <w:t xml:space="preserve"> of Accounts) and Mr. Dan Onyancha (</w:t>
      </w:r>
      <w:r w:rsidRPr="00CB16D0">
        <w:rPr>
          <w:color w:val="000000"/>
          <w:sz w:val="24"/>
          <w:szCs w:val="24"/>
        </w:rPr>
        <w:t>Director Public participation and civic education) for working tirelessly and for their unwavering dedication, commitment and industry in the development of this document.</w:t>
      </w:r>
    </w:p>
    <w:p w:rsidR="002879DD" w:rsidRDefault="002879DD" w:rsidP="00527B23">
      <w:pPr>
        <w:spacing w:line="360" w:lineRule="auto"/>
        <w:jc w:val="both"/>
        <w:rPr>
          <w:sz w:val="24"/>
          <w:szCs w:val="24"/>
        </w:rPr>
      </w:pPr>
    </w:p>
    <w:p w:rsidR="000D7420" w:rsidRPr="00CB16D0" w:rsidRDefault="00774BC9" w:rsidP="00527B23">
      <w:pPr>
        <w:spacing w:line="360" w:lineRule="auto"/>
        <w:jc w:val="both"/>
        <w:rPr>
          <w:b/>
          <w:sz w:val="24"/>
          <w:szCs w:val="24"/>
        </w:rPr>
      </w:pPr>
      <w:r>
        <w:rPr>
          <w:sz w:val="24"/>
          <w:szCs w:val="24"/>
        </w:rPr>
        <w:t xml:space="preserve">DR. </w:t>
      </w:r>
      <w:r w:rsidR="007856C0" w:rsidRPr="00CB16D0">
        <w:rPr>
          <w:sz w:val="24"/>
          <w:szCs w:val="24"/>
        </w:rPr>
        <w:t xml:space="preserve">CPA </w:t>
      </w:r>
      <w:r>
        <w:rPr>
          <w:sz w:val="24"/>
          <w:szCs w:val="24"/>
        </w:rPr>
        <w:t>ASENATH MAOBE</w:t>
      </w:r>
    </w:p>
    <w:p w:rsidR="000D7420" w:rsidRPr="00CB16D0" w:rsidRDefault="000D7420" w:rsidP="00527B23">
      <w:pPr>
        <w:spacing w:line="360" w:lineRule="auto"/>
        <w:jc w:val="both"/>
        <w:rPr>
          <w:b/>
          <w:sz w:val="24"/>
          <w:szCs w:val="24"/>
        </w:rPr>
      </w:pPr>
      <w:r w:rsidRPr="00CB16D0">
        <w:rPr>
          <w:b/>
          <w:sz w:val="24"/>
          <w:szCs w:val="24"/>
        </w:rPr>
        <w:t>COUNTY CHIEF OFFICER,</w:t>
      </w:r>
    </w:p>
    <w:p w:rsidR="000D7420" w:rsidRPr="00D05C3D" w:rsidRDefault="000D7420" w:rsidP="00527B23">
      <w:pPr>
        <w:spacing w:line="360" w:lineRule="auto"/>
        <w:jc w:val="both"/>
        <w:rPr>
          <w:b/>
          <w:sz w:val="24"/>
          <w:szCs w:val="24"/>
          <w:u w:val="single"/>
        </w:rPr>
      </w:pPr>
      <w:r w:rsidRPr="00D05C3D">
        <w:rPr>
          <w:b/>
          <w:sz w:val="24"/>
          <w:szCs w:val="24"/>
          <w:u w:val="single"/>
        </w:rPr>
        <w:t>ECONOMIC PLANNING</w:t>
      </w:r>
      <w:r w:rsidR="00774BC9" w:rsidRPr="00D05C3D">
        <w:rPr>
          <w:b/>
          <w:sz w:val="24"/>
          <w:szCs w:val="24"/>
          <w:u w:val="single"/>
        </w:rPr>
        <w:t>, RESOURCES MOBILISATION AND ICT</w:t>
      </w:r>
    </w:p>
    <w:p w:rsidR="00B52704" w:rsidRPr="006C01CA" w:rsidRDefault="007C2406" w:rsidP="006C01CA">
      <w:pPr>
        <w:pStyle w:val="Heading1"/>
        <w:ind w:left="0" w:firstLine="0"/>
        <w:jc w:val="center"/>
      </w:pPr>
      <w:bookmarkStart w:id="4" w:name="_Toc65242751"/>
      <w:r w:rsidRPr="00CB16D0">
        <w:lastRenderedPageBreak/>
        <w:t>EXECUTIVE SUMMARY</w:t>
      </w:r>
      <w:bookmarkEnd w:id="4"/>
    </w:p>
    <w:p w:rsidR="00B52704" w:rsidRDefault="00B52704" w:rsidP="00CB16D0">
      <w:pPr>
        <w:autoSpaceDE w:val="0"/>
        <w:autoSpaceDN w:val="0"/>
        <w:adjustRightInd w:val="0"/>
        <w:jc w:val="both"/>
        <w:rPr>
          <w:color w:val="000000"/>
          <w:sz w:val="24"/>
          <w:szCs w:val="24"/>
        </w:rPr>
      </w:pPr>
    </w:p>
    <w:p w:rsidR="007C2406" w:rsidRPr="00CB16D0" w:rsidRDefault="007C2406" w:rsidP="00CB16D0">
      <w:pPr>
        <w:autoSpaceDE w:val="0"/>
        <w:autoSpaceDN w:val="0"/>
        <w:adjustRightInd w:val="0"/>
        <w:jc w:val="both"/>
        <w:rPr>
          <w:color w:val="000000"/>
          <w:sz w:val="24"/>
          <w:szCs w:val="24"/>
        </w:rPr>
      </w:pPr>
      <w:r w:rsidRPr="00CB16D0">
        <w:rPr>
          <w:color w:val="000000"/>
          <w:sz w:val="24"/>
          <w:szCs w:val="24"/>
        </w:rPr>
        <w:t xml:space="preserve">The Fiscal Strategy </w:t>
      </w:r>
      <w:r w:rsidRPr="007C2406">
        <w:rPr>
          <w:color w:val="000000"/>
          <w:sz w:val="24"/>
          <w:szCs w:val="24"/>
        </w:rPr>
        <w:t xml:space="preserve">of </w:t>
      </w:r>
      <w:r w:rsidRPr="00CB16D0">
        <w:rPr>
          <w:color w:val="000000"/>
          <w:sz w:val="24"/>
          <w:szCs w:val="24"/>
        </w:rPr>
        <w:t xml:space="preserve">the County Government of Nyamira for the year </w:t>
      </w:r>
      <w:r w:rsidR="006C01CA">
        <w:rPr>
          <w:color w:val="000000"/>
          <w:sz w:val="24"/>
          <w:szCs w:val="24"/>
        </w:rPr>
        <w:t>2023</w:t>
      </w:r>
      <w:r w:rsidRPr="007C2406">
        <w:rPr>
          <w:color w:val="000000"/>
          <w:sz w:val="24"/>
          <w:szCs w:val="24"/>
        </w:rPr>
        <w:t xml:space="preserve"> is set out in this paper. The CFSP is prepared in accordance to PFM Act section 117 which states that, the County Treasury shall prepare and submit to the County Executive Committee the County Fiscal Strategy Paper (CFSP) for approval and then shall submit the approved Fiscal Strategy Paper to the County Assembly, by the 28th February of each year. The contents of the CFSP are largely informed by the PFM Act section 117(2) which provides for the aligning of the CFSP with the national objectives in the Budget Policy Statement. </w:t>
      </w:r>
    </w:p>
    <w:p w:rsidR="007C2406" w:rsidRPr="007C2406" w:rsidRDefault="007C2406" w:rsidP="00CB16D0">
      <w:pPr>
        <w:autoSpaceDE w:val="0"/>
        <w:autoSpaceDN w:val="0"/>
        <w:adjustRightInd w:val="0"/>
        <w:jc w:val="both"/>
        <w:rPr>
          <w:color w:val="000000"/>
          <w:sz w:val="24"/>
          <w:szCs w:val="24"/>
        </w:rPr>
      </w:pPr>
    </w:p>
    <w:p w:rsidR="007C2406" w:rsidRPr="00CB16D0" w:rsidRDefault="007C2406" w:rsidP="00CB16D0">
      <w:pPr>
        <w:autoSpaceDE w:val="0"/>
        <w:autoSpaceDN w:val="0"/>
        <w:adjustRightInd w:val="0"/>
        <w:jc w:val="both"/>
        <w:rPr>
          <w:color w:val="000000"/>
          <w:sz w:val="24"/>
          <w:szCs w:val="24"/>
        </w:rPr>
      </w:pPr>
      <w:r w:rsidRPr="007C2406">
        <w:rPr>
          <w:color w:val="000000"/>
          <w:sz w:val="24"/>
          <w:szCs w:val="24"/>
        </w:rPr>
        <w:t>The fiscal framework is guided by various principles which are in line with the medium term expenditure framework, the County Integra</w:t>
      </w:r>
      <w:r w:rsidR="006C01CA">
        <w:rPr>
          <w:color w:val="000000"/>
          <w:sz w:val="24"/>
          <w:szCs w:val="24"/>
        </w:rPr>
        <w:t>ted Development Plan (CIDP) 2023-2027</w:t>
      </w:r>
      <w:r w:rsidRPr="007C2406">
        <w:rPr>
          <w:color w:val="000000"/>
          <w:sz w:val="24"/>
          <w:szCs w:val="24"/>
        </w:rPr>
        <w:t xml:space="preserve"> which is aligned to the National Government’s development agenda of the Kenya Vision 2030 that is currently being implemented through the</w:t>
      </w:r>
      <w:r w:rsidR="006C01CA">
        <w:rPr>
          <w:color w:val="000000"/>
          <w:sz w:val="24"/>
          <w:szCs w:val="24"/>
        </w:rPr>
        <w:t xml:space="preserve"> Third Medium Term Plan (MTP IV</w:t>
      </w:r>
      <w:r w:rsidRPr="007C2406">
        <w:rPr>
          <w:color w:val="000000"/>
          <w:sz w:val="24"/>
          <w:szCs w:val="24"/>
        </w:rPr>
        <w:t xml:space="preserve">) which will augment economic transformation by complimenting key programs under </w:t>
      </w:r>
      <w:r w:rsidRPr="00F40A76">
        <w:rPr>
          <w:color w:val="000000"/>
          <w:sz w:val="24"/>
          <w:szCs w:val="24"/>
        </w:rPr>
        <w:t>“The Big Four” planned for job creation and shared prosperity.</w:t>
      </w:r>
      <w:r w:rsidRPr="0017251E">
        <w:rPr>
          <w:color w:val="000000"/>
          <w:sz w:val="24"/>
          <w:szCs w:val="24"/>
        </w:rPr>
        <w:t xml:space="preserve"> The focus will be on boosting manufacturing activities, improving food and nutrition security, achieving </w:t>
      </w:r>
      <w:r w:rsidR="0017251E" w:rsidRPr="0017251E">
        <w:rPr>
          <w:color w:val="000000"/>
          <w:sz w:val="24"/>
          <w:szCs w:val="24"/>
        </w:rPr>
        <w:t>universal</w:t>
      </w:r>
      <w:r w:rsidRPr="0017251E">
        <w:rPr>
          <w:color w:val="000000"/>
          <w:sz w:val="24"/>
          <w:szCs w:val="24"/>
        </w:rPr>
        <w:t xml:space="preserve"> health coverage and supporting construction of decent and affordable housing for Kenyans. In addition, priority will be given to development enablers such as macroeconomic stability, business environment infrastructure, security, social sector investments, and public sector reforms.</w:t>
      </w:r>
      <w:r w:rsidRPr="007C2406">
        <w:rPr>
          <w:color w:val="000000"/>
          <w:sz w:val="24"/>
          <w:szCs w:val="24"/>
        </w:rPr>
        <w:t xml:space="preserve"> </w:t>
      </w:r>
    </w:p>
    <w:p w:rsidR="007C2406" w:rsidRPr="007C2406" w:rsidRDefault="007C2406" w:rsidP="00CB16D0">
      <w:pPr>
        <w:autoSpaceDE w:val="0"/>
        <w:autoSpaceDN w:val="0"/>
        <w:adjustRightInd w:val="0"/>
        <w:jc w:val="both"/>
        <w:rPr>
          <w:color w:val="000000"/>
          <w:sz w:val="24"/>
          <w:szCs w:val="24"/>
        </w:rPr>
      </w:pPr>
    </w:p>
    <w:p w:rsidR="007C2406" w:rsidRPr="00CB16D0" w:rsidRDefault="007C2406" w:rsidP="00CB16D0">
      <w:pPr>
        <w:autoSpaceDE w:val="0"/>
        <w:autoSpaceDN w:val="0"/>
        <w:adjustRightInd w:val="0"/>
        <w:jc w:val="both"/>
        <w:rPr>
          <w:color w:val="000000"/>
          <w:sz w:val="24"/>
          <w:szCs w:val="24"/>
        </w:rPr>
      </w:pPr>
      <w:r w:rsidRPr="007C2406">
        <w:rPr>
          <w:color w:val="000000"/>
          <w:sz w:val="24"/>
          <w:szCs w:val="24"/>
        </w:rPr>
        <w:t>The County will initiate a revamped revenue strategy that will ensure increased and efficient own source revenue mobilization and collection which will result to a balanced budget with an overall objective of being self-reliant in budget financing. The County will purpose to ensure that the budget expenditures are consistent with the agreed county sectoral priorities with an increased allocation to capital expenditures while ensuring resources for operation and maintenance of capital stock are adequately provided for while at the same time providing sufficient fiscal space for infrastructural and social programmes necessary to implemen</w:t>
      </w:r>
      <w:r w:rsidR="006C01CA">
        <w:rPr>
          <w:color w:val="000000"/>
          <w:sz w:val="24"/>
          <w:szCs w:val="24"/>
        </w:rPr>
        <w:t>t the Strategy and the CIDP 2023-2027</w:t>
      </w:r>
      <w:r w:rsidRPr="007C2406">
        <w:rPr>
          <w:color w:val="000000"/>
          <w:sz w:val="24"/>
          <w:szCs w:val="24"/>
        </w:rPr>
        <w:t xml:space="preserve"> in the long term. </w:t>
      </w:r>
    </w:p>
    <w:p w:rsidR="007C2406" w:rsidRPr="007C2406" w:rsidRDefault="007C2406" w:rsidP="00CB16D0">
      <w:pPr>
        <w:autoSpaceDE w:val="0"/>
        <w:autoSpaceDN w:val="0"/>
        <w:adjustRightInd w:val="0"/>
        <w:jc w:val="both"/>
        <w:rPr>
          <w:color w:val="000000"/>
          <w:sz w:val="24"/>
          <w:szCs w:val="24"/>
        </w:rPr>
      </w:pPr>
    </w:p>
    <w:p w:rsidR="000D7420" w:rsidRPr="00CB16D0" w:rsidRDefault="007C2406" w:rsidP="00CB16D0">
      <w:pPr>
        <w:autoSpaceDE w:val="0"/>
        <w:autoSpaceDN w:val="0"/>
        <w:adjustRightInd w:val="0"/>
        <w:jc w:val="both"/>
        <w:rPr>
          <w:color w:val="000000"/>
          <w:sz w:val="24"/>
          <w:szCs w:val="24"/>
        </w:rPr>
      </w:pPr>
      <w:r w:rsidRPr="007C2406">
        <w:rPr>
          <w:color w:val="000000"/>
          <w:sz w:val="24"/>
          <w:szCs w:val="24"/>
        </w:rPr>
        <w:t xml:space="preserve">The critical programmes to be implemented are expected to accelerate economic activities and improve socio-economic welfare and economic growth. To achieve this, the Government endeavors to prioritize expenditure in provision of safe potable water, quality health services, modernized education institutions, improved infrastructure, sanitation and waste management, social protection as well as youth and gender empowerment. The overall objective of this is to realize sustainable, shared and equitable growth that would in return lead to accelerated job creation and improved livelihoods for the citizenry. </w:t>
      </w:r>
      <w:r w:rsidRPr="00CB16D0">
        <w:rPr>
          <w:color w:val="000000"/>
          <w:sz w:val="24"/>
          <w:szCs w:val="24"/>
        </w:rPr>
        <w:t xml:space="preserve">The fiscal strategy Paper serves as the basis for the preparation of the annual estimates of revenue and expenditure for the County of Nyamira </w:t>
      </w:r>
      <w:r w:rsidR="004D7017">
        <w:rPr>
          <w:color w:val="000000"/>
          <w:sz w:val="24"/>
          <w:szCs w:val="24"/>
        </w:rPr>
        <w:t>Bu</w:t>
      </w:r>
      <w:r w:rsidR="006C01CA">
        <w:rPr>
          <w:color w:val="000000"/>
          <w:sz w:val="24"/>
          <w:szCs w:val="24"/>
        </w:rPr>
        <w:t>dget 2023/27</w:t>
      </w:r>
      <w:r w:rsidR="004D7017">
        <w:rPr>
          <w:color w:val="000000"/>
          <w:sz w:val="24"/>
          <w:szCs w:val="24"/>
        </w:rPr>
        <w:t>.</w:t>
      </w:r>
    </w:p>
    <w:p w:rsidR="00C7385A" w:rsidRDefault="00C7385A" w:rsidP="007C2406">
      <w:pPr>
        <w:autoSpaceDE w:val="0"/>
        <w:autoSpaceDN w:val="0"/>
        <w:adjustRightInd w:val="0"/>
        <w:spacing w:line="360" w:lineRule="auto"/>
        <w:jc w:val="both"/>
        <w:rPr>
          <w:color w:val="000000"/>
          <w:sz w:val="24"/>
          <w:szCs w:val="24"/>
        </w:rPr>
        <w:sectPr w:rsidR="00C7385A" w:rsidSect="002879DD">
          <w:footerReference w:type="default" r:id="rId11"/>
          <w:type w:val="continuous"/>
          <w:pgSz w:w="12240" w:h="15840"/>
          <w:pgMar w:top="990" w:right="1440" w:bottom="1440" w:left="1440" w:header="0" w:footer="508" w:gutter="0"/>
          <w:pgNumType w:fmt="lowerRoman"/>
          <w:cols w:space="720"/>
        </w:sectPr>
      </w:pPr>
    </w:p>
    <w:p w:rsidR="002F6813" w:rsidRDefault="002F6813">
      <w:pPr>
        <w:rPr>
          <w:rFonts w:eastAsiaTheme="majorEastAsia"/>
          <w:b/>
          <w:bCs/>
          <w:kern w:val="32"/>
          <w:sz w:val="24"/>
          <w:szCs w:val="24"/>
        </w:rPr>
      </w:pPr>
      <w:r>
        <w:rPr>
          <w:szCs w:val="24"/>
        </w:rPr>
        <w:lastRenderedPageBreak/>
        <w:br w:type="page"/>
      </w:r>
    </w:p>
    <w:p w:rsidR="00A3387A" w:rsidRDefault="000D7420" w:rsidP="00A3387A">
      <w:pPr>
        <w:pStyle w:val="Heading1"/>
        <w:jc w:val="center"/>
        <w:rPr>
          <w:rFonts w:cs="Times New Roman"/>
          <w:szCs w:val="24"/>
        </w:rPr>
      </w:pPr>
      <w:bookmarkStart w:id="5" w:name="_Toc65242752"/>
      <w:r w:rsidRPr="00CB16D0">
        <w:rPr>
          <w:rFonts w:cs="Times New Roman"/>
          <w:szCs w:val="24"/>
        </w:rPr>
        <w:lastRenderedPageBreak/>
        <w:t>CHAPTER ONE:</w:t>
      </w:r>
      <w:bookmarkEnd w:id="5"/>
      <w:r w:rsidRPr="00CB16D0">
        <w:rPr>
          <w:rFonts w:cs="Times New Roman"/>
          <w:szCs w:val="24"/>
        </w:rPr>
        <w:t xml:space="preserve"> </w:t>
      </w:r>
    </w:p>
    <w:p w:rsidR="000512EC" w:rsidRPr="00A3387A" w:rsidRDefault="00A3387A" w:rsidP="002F6813">
      <w:pPr>
        <w:pStyle w:val="Heading1"/>
        <w:tabs>
          <w:tab w:val="clear" w:pos="720"/>
        </w:tabs>
        <w:ind w:left="0" w:firstLine="0"/>
        <w:rPr>
          <w:rFonts w:cs="Times New Roman"/>
          <w:szCs w:val="24"/>
        </w:rPr>
      </w:pPr>
      <w:bookmarkStart w:id="6" w:name="_Toc65242753"/>
      <w:r>
        <w:rPr>
          <w:rFonts w:cs="Times New Roman"/>
          <w:szCs w:val="24"/>
        </w:rPr>
        <w:t xml:space="preserve">1.0 </w:t>
      </w:r>
      <w:r w:rsidR="005D61E6" w:rsidRPr="00A3387A">
        <w:rPr>
          <w:szCs w:val="24"/>
        </w:rPr>
        <w:t>INTRODUCTION</w:t>
      </w:r>
      <w:bookmarkEnd w:id="6"/>
    </w:p>
    <w:p w:rsidR="005D61E6" w:rsidRPr="00A3387A" w:rsidRDefault="00A3387A" w:rsidP="00A3387A">
      <w:pPr>
        <w:pStyle w:val="ListParagraph"/>
        <w:spacing w:line="360" w:lineRule="auto"/>
        <w:ind w:left="0" w:firstLine="0"/>
        <w:rPr>
          <w:rFonts w:ascii="Times New Roman" w:hAnsi="Times New Roman"/>
          <w:sz w:val="24"/>
          <w:szCs w:val="24"/>
        </w:rPr>
      </w:pPr>
      <w:r w:rsidRPr="00A3387A">
        <w:rPr>
          <w:rFonts w:ascii="Times New Roman" w:hAnsi="Times New Roman"/>
          <w:sz w:val="24"/>
          <w:szCs w:val="24"/>
        </w:rPr>
        <w:t>This chapter explains in details the overview the County Fiscal Strategy Paper, legal basis for preparing the County Fiscal Strategy Paper, objectives of the Fiscal Strategy Paper, the fiscal responsibility principle in public finance management, public participation/Sector Hearing and stakeholders involvement and the outlines of the County Fiscal Strategy Paper</w:t>
      </w:r>
      <w:r w:rsidR="006C01CA">
        <w:rPr>
          <w:rFonts w:ascii="Times New Roman" w:hAnsi="Times New Roman"/>
          <w:sz w:val="24"/>
          <w:szCs w:val="24"/>
        </w:rPr>
        <w:t xml:space="preserve"> 2023</w:t>
      </w:r>
      <w:r w:rsidRPr="00A3387A">
        <w:rPr>
          <w:rFonts w:ascii="Times New Roman" w:hAnsi="Times New Roman"/>
          <w:sz w:val="24"/>
          <w:szCs w:val="24"/>
        </w:rPr>
        <w:t>.</w:t>
      </w:r>
    </w:p>
    <w:p w:rsidR="005D61E6" w:rsidRPr="005D61E6" w:rsidRDefault="005D61E6" w:rsidP="005D61E6">
      <w:pPr>
        <w:pStyle w:val="ListParagraph"/>
        <w:ind w:left="360" w:firstLine="0"/>
        <w:rPr>
          <w:b/>
          <w:sz w:val="24"/>
          <w:szCs w:val="24"/>
        </w:rPr>
      </w:pPr>
    </w:p>
    <w:p w:rsidR="00BA1EFA" w:rsidRPr="002F6813" w:rsidRDefault="002F6813" w:rsidP="002F6813">
      <w:pPr>
        <w:keepNext/>
        <w:keepLines/>
        <w:spacing w:after="11" w:line="248" w:lineRule="auto"/>
        <w:ind w:right="746"/>
        <w:outlineLvl w:val="2"/>
        <w:rPr>
          <w:b/>
          <w:color w:val="000000"/>
          <w:sz w:val="24"/>
          <w:szCs w:val="24"/>
          <w:lang w:val="en-GB" w:eastAsia="en-GB"/>
        </w:rPr>
      </w:pPr>
      <w:bookmarkStart w:id="7" w:name="_Toc1589918"/>
      <w:r>
        <w:rPr>
          <w:b/>
          <w:color w:val="000000"/>
          <w:sz w:val="24"/>
          <w:szCs w:val="24"/>
          <w:lang w:val="en-GB" w:eastAsia="en-GB"/>
        </w:rPr>
        <w:t xml:space="preserve">1.1 </w:t>
      </w:r>
      <w:r w:rsidR="00BA1EFA" w:rsidRPr="002F6813">
        <w:rPr>
          <w:b/>
          <w:color w:val="000000"/>
          <w:sz w:val="24"/>
          <w:szCs w:val="24"/>
          <w:lang w:val="en-GB" w:eastAsia="en-GB"/>
        </w:rPr>
        <w:t>Overview</w:t>
      </w:r>
      <w:bookmarkEnd w:id="7"/>
    </w:p>
    <w:p w:rsidR="000918EA" w:rsidRPr="000918EA" w:rsidRDefault="005D61E6" w:rsidP="001A6A72">
      <w:pPr>
        <w:pStyle w:val="BodyText"/>
        <w:spacing w:line="360" w:lineRule="auto"/>
        <w:jc w:val="both"/>
        <w:rPr>
          <w:w w:val="105"/>
        </w:rPr>
      </w:pPr>
      <w:r>
        <w:rPr>
          <w:w w:val="105"/>
        </w:rPr>
        <w:t xml:space="preserve">The </w:t>
      </w:r>
      <w:r w:rsidR="00BA1EFA" w:rsidRPr="00CB16D0">
        <w:rPr>
          <w:w w:val="105"/>
        </w:rPr>
        <w:t>County Fiscal St</w:t>
      </w:r>
      <w:r w:rsidR="00DF5EB4" w:rsidRPr="00CB16D0">
        <w:rPr>
          <w:w w:val="105"/>
        </w:rPr>
        <w:t xml:space="preserve">rategy Paper (CFSP) </w:t>
      </w:r>
      <w:r w:rsidR="004D7017">
        <w:rPr>
          <w:w w:val="105"/>
        </w:rPr>
        <w:t>2022</w:t>
      </w:r>
      <w:r>
        <w:rPr>
          <w:w w:val="105"/>
        </w:rPr>
        <w:t xml:space="preserve"> </w:t>
      </w:r>
      <w:r w:rsidR="004D7017">
        <w:rPr>
          <w:w w:val="105"/>
        </w:rPr>
        <w:t>is the ninth</w:t>
      </w:r>
      <w:r w:rsidR="00BA1EFA" w:rsidRPr="00CB16D0">
        <w:rPr>
          <w:w w:val="105"/>
        </w:rPr>
        <w:t xml:space="preserve"> to be prepared </w:t>
      </w:r>
      <w:r w:rsidR="00BA1EFA" w:rsidRPr="00CB16D0">
        <w:rPr>
          <w:rFonts w:eastAsia="Footlight MT Light"/>
        </w:rPr>
        <w:t xml:space="preserve">since the </w:t>
      </w:r>
      <w:r w:rsidR="00BA1EFA" w:rsidRPr="00F40A76">
        <w:rPr>
          <w:rFonts w:eastAsia="Footlight MT Light"/>
        </w:rPr>
        <w:t>assumption of office by the County Government of Nyamira</w:t>
      </w:r>
      <w:r w:rsidR="00BA1EFA" w:rsidRPr="00F40A76">
        <w:rPr>
          <w:w w:val="105"/>
        </w:rPr>
        <w:t xml:space="preserve">. The vision of Nyamira County is </w:t>
      </w:r>
      <w:r w:rsidR="00BA1EFA" w:rsidRPr="00F40A76">
        <w:rPr>
          <w:i/>
          <w:w w:val="105"/>
        </w:rPr>
        <w:t>“</w:t>
      </w:r>
      <w:r w:rsidR="00BA1EFA" w:rsidRPr="00F40A76">
        <w:rPr>
          <w:b/>
          <w:i/>
          <w:w w:val="105"/>
        </w:rPr>
        <w:t>to be a wealthy and vibrant County fostering the development of its people”</w:t>
      </w:r>
      <w:r w:rsidR="00BA1EFA" w:rsidRPr="00F40A76">
        <w:rPr>
          <w:b/>
          <w:w w:val="105"/>
        </w:rPr>
        <w:t xml:space="preserve">. </w:t>
      </w:r>
      <w:r w:rsidR="00BA1EFA" w:rsidRPr="00F40A76">
        <w:rPr>
          <w:w w:val="105"/>
        </w:rPr>
        <w:t>The</w:t>
      </w:r>
      <w:r w:rsidR="00BA1EFA" w:rsidRPr="00CB16D0">
        <w:rPr>
          <w:w w:val="105"/>
        </w:rPr>
        <w:t xml:space="preserve"> paper sets out priority pr</w:t>
      </w:r>
      <w:r w:rsidR="006C01CA">
        <w:rPr>
          <w:w w:val="105"/>
        </w:rPr>
        <w:t>ograms to be implemented in 2023/24</w:t>
      </w:r>
      <w:r w:rsidR="00BA1EFA" w:rsidRPr="00CB16D0">
        <w:rPr>
          <w:w w:val="105"/>
        </w:rPr>
        <w:t xml:space="preserve"> Financial year and the medium term expend</w:t>
      </w:r>
      <w:r>
        <w:rPr>
          <w:w w:val="105"/>
        </w:rPr>
        <w:t xml:space="preserve">iture framework (MTEF). The </w:t>
      </w:r>
      <w:r w:rsidR="00BA1EFA" w:rsidRPr="00CB16D0">
        <w:rPr>
          <w:w w:val="105"/>
        </w:rPr>
        <w:t xml:space="preserve">CFSP </w:t>
      </w:r>
      <w:r w:rsidR="006C01CA">
        <w:rPr>
          <w:w w:val="105"/>
        </w:rPr>
        <w:t>2023</w:t>
      </w:r>
      <w:r>
        <w:rPr>
          <w:w w:val="105"/>
        </w:rPr>
        <w:t xml:space="preserve"> </w:t>
      </w:r>
      <w:r w:rsidR="00BA1EFA" w:rsidRPr="00CB16D0">
        <w:rPr>
          <w:w w:val="105"/>
        </w:rPr>
        <w:t>has b</w:t>
      </w:r>
      <w:r w:rsidR="006C01CA">
        <w:rPr>
          <w:w w:val="105"/>
        </w:rPr>
        <w:t>een aligned to the National 2023</w:t>
      </w:r>
      <w:r w:rsidR="00DF5EB4" w:rsidRPr="00CB16D0">
        <w:rPr>
          <w:w w:val="105"/>
        </w:rPr>
        <w:t xml:space="preserve"> </w:t>
      </w:r>
      <w:r w:rsidR="00BA1EFA" w:rsidRPr="00CB16D0">
        <w:rPr>
          <w:w w:val="105"/>
        </w:rPr>
        <w:t>Budget Policy Stat</w:t>
      </w:r>
      <w:r>
        <w:rPr>
          <w:w w:val="105"/>
        </w:rPr>
        <w:t xml:space="preserve">ement (BPS) which </w:t>
      </w:r>
      <w:r w:rsidRPr="000918EA">
        <w:rPr>
          <w:w w:val="105"/>
        </w:rPr>
        <w:t xml:space="preserve">advocates for </w:t>
      </w:r>
      <w:r w:rsidR="000918EA" w:rsidRPr="000918EA">
        <w:rPr>
          <w:w w:val="105"/>
        </w:rPr>
        <w:t>Accelerating economic recovery for improved livelihood.</w:t>
      </w:r>
    </w:p>
    <w:p w:rsidR="00A3387A" w:rsidRDefault="00A3387A" w:rsidP="001A6A72">
      <w:pPr>
        <w:pStyle w:val="BodyText"/>
        <w:spacing w:line="360" w:lineRule="auto"/>
        <w:jc w:val="both"/>
        <w:rPr>
          <w:w w:val="105"/>
        </w:rPr>
      </w:pPr>
    </w:p>
    <w:p w:rsidR="00BA1EFA" w:rsidRPr="002F6813" w:rsidRDefault="002F6813" w:rsidP="002F6813">
      <w:pPr>
        <w:keepNext/>
        <w:keepLines/>
        <w:spacing w:after="11" w:line="248" w:lineRule="auto"/>
        <w:ind w:right="746"/>
        <w:outlineLvl w:val="2"/>
        <w:rPr>
          <w:b/>
          <w:color w:val="000000"/>
          <w:sz w:val="24"/>
          <w:szCs w:val="24"/>
          <w:lang w:val="en-GB" w:eastAsia="en-GB"/>
        </w:rPr>
      </w:pPr>
      <w:bookmarkStart w:id="8" w:name="_Toc1589919"/>
      <w:bookmarkStart w:id="9" w:name="_Toc379477586"/>
      <w:r>
        <w:rPr>
          <w:b/>
          <w:color w:val="000000"/>
          <w:sz w:val="24"/>
          <w:szCs w:val="24"/>
          <w:lang w:val="en-GB" w:eastAsia="en-GB"/>
        </w:rPr>
        <w:t xml:space="preserve">1.2 </w:t>
      </w:r>
      <w:r w:rsidR="00BA1EFA" w:rsidRPr="002F6813">
        <w:rPr>
          <w:b/>
          <w:color w:val="000000"/>
          <w:sz w:val="24"/>
          <w:szCs w:val="24"/>
          <w:lang w:val="en-GB" w:eastAsia="en-GB"/>
        </w:rPr>
        <w:t>Legal Basis for Preparation of the Fiscal Strategy Paper</w:t>
      </w:r>
      <w:bookmarkEnd w:id="8"/>
    </w:p>
    <w:p w:rsidR="00BA1EFA" w:rsidRPr="00CB16D0" w:rsidRDefault="00BA1EFA" w:rsidP="001A6A72">
      <w:pPr>
        <w:spacing w:line="360" w:lineRule="auto"/>
        <w:jc w:val="both"/>
        <w:rPr>
          <w:sz w:val="24"/>
          <w:szCs w:val="24"/>
        </w:rPr>
      </w:pPr>
      <w:r w:rsidRPr="00CB16D0">
        <w:rPr>
          <w:sz w:val="24"/>
          <w:szCs w:val="24"/>
        </w:rPr>
        <w:t>The Nyamira C</w:t>
      </w:r>
      <w:r w:rsidR="006C01CA">
        <w:rPr>
          <w:sz w:val="24"/>
          <w:szCs w:val="24"/>
        </w:rPr>
        <w:t>ounty Fiscal Strategy Paper 2023</w:t>
      </w:r>
      <w:r w:rsidRPr="00CB16D0">
        <w:rPr>
          <w:sz w:val="24"/>
          <w:szCs w:val="24"/>
        </w:rPr>
        <w:t xml:space="preserve"> is prepared according to section 117 of Public Finance Management Act, 2012 that states:</w:t>
      </w:r>
    </w:p>
    <w:p w:rsidR="00BA1EFA" w:rsidRPr="005D61E6" w:rsidRDefault="00BA1EFA" w:rsidP="001A6A72">
      <w:pPr>
        <w:pStyle w:val="ListParagraph"/>
        <w:numPr>
          <w:ilvl w:val="0"/>
          <w:numId w:val="4"/>
        </w:numPr>
        <w:autoSpaceDE w:val="0"/>
        <w:autoSpaceDN w:val="0"/>
        <w:adjustRightInd w:val="0"/>
        <w:spacing w:line="360" w:lineRule="auto"/>
        <w:ind w:left="432" w:hangingChars="180" w:hanging="432"/>
        <w:contextualSpacing w:val="0"/>
        <w:rPr>
          <w:rFonts w:ascii="Times New Roman" w:hAnsi="Times New Roman"/>
          <w:sz w:val="24"/>
          <w:szCs w:val="24"/>
        </w:rPr>
      </w:pPr>
      <w:r w:rsidRPr="005D61E6">
        <w:rPr>
          <w:rFonts w:ascii="Times New Roman" w:hAnsi="Times New Roman"/>
          <w:sz w:val="24"/>
          <w:szCs w:val="24"/>
        </w:rPr>
        <w:t>The County Treasury shall prepare and submit to the County Executive Committee the County Fiscal Strategy Paper for approval and the County Treasury shall submit the approved Fiscal Strategy Paper to the county assembly, by the 28th February of each year.</w:t>
      </w:r>
    </w:p>
    <w:p w:rsidR="00BA1EFA" w:rsidRPr="005D61E6" w:rsidRDefault="00BA1EFA" w:rsidP="001A6A72">
      <w:pPr>
        <w:pStyle w:val="ListParagraph"/>
        <w:numPr>
          <w:ilvl w:val="0"/>
          <w:numId w:val="4"/>
        </w:numPr>
        <w:autoSpaceDE w:val="0"/>
        <w:autoSpaceDN w:val="0"/>
        <w:adjustRightInd w:val="0"/>
        <w:spacing w:line="360" w:lineRule="auto"/>
        <w:ind w:left="432" w:hangingChars="180" w:hanging="432"/>
        <w:contextualSpacing w:val="0"/>
        <w:rPr>
          <w:rFonts w:ascii="Times New Roman" w:hAnsi="Times New Roman"/>
          <w:sz w:val="24"/>
          <w:szCs w:val="24"/>
        </w:rPr>
      </w:pPr>
      <w:r w:rsidRPr="005D61E6">
        <w:rPr>
          <w:rFonts w:ascii="Times New Roman" w:hAnsi="Times New Roman"/>
          <w:sz w:val="24"/>
          <w:szCs w:val="24"/>
        </w:rPr>
        <w:t xml:space="preserve">The County Treasury shall align its County Fiscal Strategy Paper with the national objectives in the Budget Policy Statement. </w:t>
      </w:r>
    </w:p>
    <w:p w:rsidR="00BA1EFA" w:rsidRPr="005D61E6" w:rsidRDefault="00BA1EFA" w:rsidP="001A6A72">
      <w:pPr>
        <w:pStyle w:val="ListParagraph"/>
        <w:numPr>
          <w:ilvl w:val="0"/>
          <w:numId w:val="4"/>
        </w:numPr>
        <w:autoSpaceDE w:val="0"/>
        <w:autoSpaceDN w:val="0"/>
        <w:adjustRightInd w:val="0"/>
        <w:spacing w:line="360" w:lineRule="auto"/>
        <w:ind w:left="432" w:hangingChars="180" w:hanging="432"/>
        <w:contextualSpacing w:val="0"/>
        <w:rPr>
          <w:rFonts w:ascii="Times New Roman" w:hAnsi="Times New Roman"/>
          <w:sz w:val="24"/>
          <w:szCs w:val="24"/>
        </w:rPr>
      </w:pPr>
      <w:r w:rsidRPr="005D61E6">
        <w:rPr>
          <w:rFonts w:ascii="Times New Roman" w:hAnsi="Times New Roman"/>
          <w:sz w:val="24"/>
          <w:szCs w:val="24"/>
        </w:rPr>
        <w:t>In preparing the County Fiscal Strategy Paper, the County Treasury shall specify the broad strategic priorities and policy goals that will guide the county government in preparing its budget for the coming financial year and over the medium term.</w:t>
      </w:r>
    </w:p>
    <w:p w:rsidR="00BA1EFA" w:rsidRPr="005D61E6" w:rsidRDefault="00BA1EFA" w:rsidP="001A6A72">
      <w:pPr>
        <w:pStyle w:val="ListParagraph"/>
        <w:numPr>
          <w:ilvl w:val="0"/>
          <w:numId w:val="4"/>
        </w:numPr>
        <w:autoSpaceDE w:val="0"/>
        <w:autoSpaceDN w:val="0"/>
        <w:adjustRightInd w:val="0"/>
        <w:spacing w:line="360" w:lineRule="auto"/>
        <w:ind w:left="432" w:hangingChars="180" w:hanging="432"/>
        <w:contextualSpacing w:val="0"/>
        <w:rPr>
          <w:rFonts w:ascii="Times New Roman" w:hAnsi="Times New Roman"/>
          <w:sz w:val="24"/>
          <w:szCs w:val="24"/>
        </w:rPr>
      </w:pPr>
      <w:r w:rsidRPr="005D61E6">
        <w:rPr>
          <w:rFonts w:ascii="Times New Roman" w:hAnsi="Times New Roman"/>
          <w:sz w:val="24"/>
          <w:szCs w:val="24"/>
        </w:rPr>
        <w:t>The County Treasury shall include in its County Fiscal Strategy Paper the financial outlook with respect to county government revenues, expenditures and borrowing for the coming financial year and over the medium term.</w:t>
      </w:r>
    </w:p>
    <w:p w:rsidR="00BA1EFA" w:rsidRPr="005D61E6" w:rsidRDefault="00BA1EFA" w:rsidP="001A6A72">
      <w:pPr>
        <w:pStyle w:val="ListParagraph"/>
        <w:numPr>
          <w:ilvl w:val="0"/>
          <w:numId w:val="4"/>
        </w:numPr>
        <w:autoSpaceDE w:val="0"/>
        <w:autoSpaceDN w:val="0"/>
        <w:adjustRightInd w:val="0"/>
        <w:spacing w:line="360" w:lineRule="auto"/>
        <w:ind w:left="432" w:hangingChars="180" w:hanging="432"/>
        <w:contextualSpacing w:val="0"/>
        <w:rPr>
          <w:rFonts w:ascii="Times New Roman" w:hAnsi="Times New Roman"/>
          <w:sz w:val="24"/>
          <w:szCs w:val="24"/>
        </w:rPr>
      </w:pPr>
      <w:r w:rsidRPr="005D61E6">
        <w:rPr>
          <w:rFonts w:ascii="Times New Roman" w:hAnsi="Times New Roman"/>
          <w:sz w:val="24"/>
          <w:szCs w:val="24"/>
        </w:rPr>
        <w:t>In preparing the County Fiscal Strategy Paper, the County Treasury shall seek and take into account the views of —</w:t>
      </w:r>
    </w:p>
    <w:p w:rsidR="00BA1EFA" w:rsidRPr="005D61E6" w:rsidRDefault="00BA1EFA" w:rsidP="001A6A72">
      <w:pPr>
        <w:pStyle w:val="ListParagraph"/>
        <w:numPr>
          <w:ilvl w:val="1"/>
          <w:numId w:val="4"/>
        </w:numPr>
        <w:autoSpaceDE w:val="0"/>
        <w:autoSpaceDN w:val="0"/>
        <w:adjustRightInd w:val="0"/>
        <w:spacing w:line="360" w:lineRule="auto"/>
        <w:ind w:leftChars="567" w:left="1566" w:hangingChars="180" w:hanging="432"/>
        <w:contextualSpacing w:val="0"/>
        <w:rPr>
          <w:rFonts w:ascii="Times New Roman" w:hAnsi="Times New Roman"/>
          <w:sz w:val="24"/>
          <w:szCs w:val="24"/>
        </w:rPr>
      </w:pPr>
      <w:r w:rsidRPr="005D61E6">
        <w:rPr>
          <w:rFonts w:ascii="Times New Roman" w:hAnsi="Times New Roman"/>
          <w:sz w:val="24"/>
          <w:szCs w:val="24"/>
        </w:rPr>
        <w:lastRenderedPageBreak/>
        <w:t>the Commission on Revenue Allocation;</w:t>
      </w:r>
    </w:p>
    <w:p w:rsidR="00BA1EFA" w:rsidRPr="005D61E6" w:rsidRDefault="00BA1EFA" w:rsidP="001A6A72">
      <w:pPr>
        <w:pStyle w:val="ListParagraph"/>
        <w:numPr>
          <w:ilvl w:val="1"/>
          <w:numId w:val="4"/>
        </w:numPr>
        <w:autoSpaceDE w:val="0"/>
        <w:autoSpaceDN w:val="0"/>
        <w:adjustRightInd w:val="0"/>
        <w:spacing w:line="360" w:lineRule="auto"/>
        <w:ind w:leftChars="567" w:left="1566" w:hangingChars="180" w:hanging="432"/>
        <w:contextualSpacing w:val="0"/>
        <w:rPr>
          <w:rFonts w:ascii="Times New Roman" w:hAnsi="Times New Roman"/>
          <w:sz w:val="24"/>
          <w:szCs w:val="24"/>
        </w:rPr>
      </w:pPr>
      <w:r w:rsidRPr="005D61E6">
        <w:rPr>
          <w:rFonts w:ascii="Times New Roman" w:hAnsi="Times New Roman"/>
          <w:sz w:val="24"/>
          <w:szCs w:val="24"/>
        </w:rPr>
        <w:t>the public;</w:t>
      </w:r>
    </w:p>
    <w:p w:rsidR="00BA1EFA" w:rsidRPr="005D61E6" w:rsidRDefault="00BA1EFA" w:rsidP="001A6A72">
      <w:pPr>
        <w:pStyle w:val="ListParagraph"/>
        <w:numPr>
          <w:ilvl w:val="1"/>
          <w:numId w:val="4"/>
        </w:numPr>
        <w:autoSpaceDE w:val="0"/>
        <w:autoSpaceDN w:val="0"/>
        <w:adjustRightInd w:val="0"/>
        <w:spacing w:line="360" w:lineRule="auto"/>
        <w:ind w:leftChars="567" w:left="1566" w:hangingChars="180" w:hanging="432"/>
        <w:contextualSpacing w:val="0"/>
        <w:rPr>
          <w:rFonts w:ascii="Times New Roman" w:hAnsi="Times New Roman"/>
          <w:sz w:val="24"/>
          <w:szCs w:val="24"/>
        </w:rPr>
      </w:pPr>
      <w:r w:rsidRPr="005D61E6">
        <w:rPr>
          <w:rFonts w:ascii="Times New Roman" w:hAnsi="Times New Roman"/>
          <w:sz w:val="24"/>
          <w:szCs w:val="24"/>
        </w:rPr>
        <w:t>any interested persons or groups; and</w:t>
      </w:r>
    </w:p>
    <w:p w:rsidR="00BA1EFA" w:rsidRPr="005D61E6" w:rsidRDefault="00B20299" w:rsidP="001A6A72">
      <w:pPr>
        <w:pStyle w:val="ListParagraph"/>
        <w:numPr>
          <w:ilvl w:val="1"/>
          <w:numId w:val="4"/>
        </w:numPr>
        <w:autoSpaceDE w:val="0"/>
        <w:autoSpaceDN w:val="0"/>
        <w:adjustRightInd w:val="0"/>
        <w:spacing w:line="360" w:lineRule="auto"/>
        <w:ind w:leftChars="567" w:left="1566" w:hangingChars="180" w:hanging="432"/>
        <w:contextualSpacing w:val="0"/>
        <w:rPr>
          <w:rFonts w:ascii="Times New Roman" w:hAnsi="Times New Roman"/>
          <w:sz w:val="24"/>
          <w:szCs w:val="24"/>
        </w:rPr>
      </w:pPr>
      <w:r w:rsidRPr="005D61E6">
        <w:rPr>
          <w:rFonts w:ascii="Times New Roman" w:hAnsi="Times New Roman"/>
          <w:sz w:val="24"/>
          <w:szCs w:val="24"/>
        </w:rPr>
        <w:t>Any</w:t>
      </w:r>
      <w:r w:rsidR="00BA1EFA" w:rsidRPr="005D61E6">
        <w:rPr>
          <w:rFonts w:ascii="Times New Roman" w:hAnsi="Times New Roman"/>
          <w:sz w:val="24"/>
          <w:szCs w:val="24"/>
        </w:rPr>
        <w:t xml:space="preserve"> other forum that is established by legislation.</w:t>
      </w:r>
    </w:p>
    <w:p w:rsidR="00BA1EFA" w:rsidRPr="005D61E6" w:rsidRDefault="00BA1EFA" w:rsidP="001A6A72">
      <w:pPr>
        <w:pStyle w:val="ListParagraph"/>
        <w:numPr>
          <w:ilvl w:val="0"/>
          <w:numId w:val="4"/>
        </w:numPr>
        <w:autoSpaceDE w:val="0"/>
        <w:autoSpaceDN w:val="0"/>
        <w:adjustRightInd w:val="0"/>
        <w:spacing w:line="360" w:lineRule="auto"/>
        <w:ind w:left="432" w:hangingChars="180" w:hanging="432"/>
        <w:contextualSpacing w:val="0"/>
        <w:rPr>
          <w:rFonts w:ascii="Times New Roman" w:hAnsi="Times New Roman"/>
          <w:sz w:val="24"/>
          <w:szCs w:val="24"/>
        </w:rPr>
      </w:pPr>
      <w:r w:rsidRPr="005D61E6">
        <w:rPr>
          <w:rFonts w:ascii="Times New Roman" w:hAnsi="Times New Roman"/>
          <w:sz w:val="24"/>
          <w:szCs w:val="24"/>
        </w:rPr>
        <w:t>Not later than fourteen days after submitting the County Fiscal Strategy Pap</w:t>
      </w:r>
      <w:r w:rsidR="000918EA">
        <w:rPr>
          <w:rFonts w:ascii="Times New Roman" w:hAnsi="Times New Roman"/>
          <w:sz w:val="24"/>
          <w:szCs w:val="24"/>
        </w:rPr>
        <w:t>er to the county assembly, the County A</w:t>
      </w:r>
      <w:r w:rsidRPr="005D61E6">
        <w:rPr>
          <w:rFonts w:ascii="Times New Roman" w:hAnsi="Times New Roman"/>
          <w:sz w:val="24"/>
          <w:szCs w:val="24"/>
        </w:rPr>
        <w:t>ssembly shall consider and may adopt it with or without amendments.</w:t>
      </w:r>
    </w:p>
    <w:p w:rsidR="00BA1EFA" w:rsidRPr="005D61E6" w:rsidRDefault="00BA1EFA" w:rsidP="001A6A72">
      <w:pPr>
        <w:pStyle w:val="ListParagraph"/>
        <w:numPr>
          <w:ilvl w:val="0"/>
          <w:numId w:val="4"/>
        </w:numPr>
        <w:autoSpaceDE w:val="0"/>
        <w:autoSpaceDN w:val="0"/>
        <w:adjustRightInd w:val="0"/>
        <w:spacing w:line="360" w:lineRule="auto"/>
        <w:ind w:left="432" w:hangingChars="180" w:hanging="432"/>
        <w:contextualSpacing w:val="0"/>
        <w:rPr>
          <w:rFonts w:ascii="Times New Roman" w:hAnsi="Times New Roman"/>
          <w:sz w:val="24"/>
          <w:szCs w:val="24"/>
        </w:rPr>
      </w:pPr>
      <w:r w:rsidRPr="005D61E6">
        <w:rPr>
          <w:rFonts w:ascii="Times New Roman" w:hAnsi="Times New Roman"/>
          <w:sz w:val="24"/>
          <w:szCs w:val="24"/>
        </w:rPr>
        <w:t xml:space="preserve">The County Treasury shall consider any recommendations made by </w:t>
      </w:r>
      <w:r w:rsidR="001C15AB">
        <w:rPr>
          <w:rFonts w:ascii="Times New Roman" w:hAnsi="Times New Roman"/>
          <w:sz w:val="24"/>
          <w:szCs w:val="24"/>
        </w:rPr>
        <w:t>the County A</w:t>
      </w:r>
      <w:r w:rsidR="00B20299" w:rsidRPr="005D61E6">
        <w:rPr>
          <w:rFonts w:ascii="Times New Roman" w:hAnsi="Times New Roman"/>
          <w:sz w:val="24"/>
          <w:szCs w:val="24"/>
        </w:rPr>
        <w:t>ssembly when finaliz</w:t>
      </w:r>
      <w:r w:rsidRPr="005D61E6">
        <w:rPr>
          <w:rFonts w:ascii="Times New Roman" w:hAnsi="Times New Roman"/>
          <w:sz w:val="24"/>
          <w:szCs w:val="24"/>
        </w:rPr>
        <w:t>ing the budget proposal for the financial year concerned.</w:t>
      </w:r>
    </w:p>
    <w:p w:rsidR="0002498F" w:rsidRDefault="00BA1EFA" w:rsidP="001A6A72">
      <w:pPr>
        <w:pStyle w:val="ListParagraph"/>
        <w:numPr>
          <w:ilvl w:val="0"/>
          <w:numId w:val="4"/>
        </w:numPr>
        <w:autoSpaceDE w:val="0"/>
        <w:autoSpaceDN w:val="0"/>
        <w:adjustRightInd w:val="0"/>
        <w:spacing w:line="360" w:lineRule="auto"/>
        <w:ind w:left="432" w:hangingChars="180" w:hanging="432"/>
        <w:contextualSpacing w:val="0"/>
        <w:rPr>
          <w:rFonts w:ascii="Times New Roman" w:hAnsi="Times New Roman"/>
          <w:sz w:val="24"/>
          <w:szCs w:val="24"/>
        </w:rPr>
      </w:pPr>
      <w:r w:rsidRPr="005D61E6">
        <w:rPr>
          <w:rFonts w:ascii="Times New Roman" w:hAnsi="Times New Roman"/>
          <w:sz w:val="24"/>
          <w:szCs w:val="24"/>
        </w:rPr>
        <w:t>The County Tre</w:t>
      </w:r>
      <w:r w:rsidR="00B20299" w:rsidRPr="005D61E6">
        <w:rPr>
          <w:rFonts w:ascii="Times New Roman" w:hAnsi="Times New Roman"/>
          <w:sz w:val="24"/>
          <w:szCs w:val="24"/>
        </w:rPr>
        <w:t>asury shall publish and publiciz</w:t>
      </w:r>
      <w:r w:rsidRPr="005D61E6">
        <w:rPr>
          <w:rFonts w:ascii="Times New Roman" w:hAnsi="Times New Roman"/>
          <w:sz w:val="24"/>
          <w:szCs w:val="24"/>
        </w:rPr>
        <w:t>e the County Fiscal Strategy Paper within seven days afte</w:t>
      </w:r>
      <w:r w:rsidR="001C15AB">
        <w:rPr>
          <w:rFonts w:ascii="Times New Roman" w:hAnsi="Times New Roman"/>
          <w:sz w:val="24"/>
          <w:szCs w:val="24"/>
        </w:rPr>
        <w:t>r it has been submitted to the County A</w:t>
      </w:r>
      <w:r w:rsidRPr="005D61E6">
        <w:rPr>
          <w:rFonts w:ascii="Times New Roman" w:hAnsi="Times New Roman"/>
          <w:sz w:val="24"/>
          <w:szCs w:val="24"/>
        </w:rPr>
        <w:t>ssembly.</w:t>
      </w:r>
    </w:p>
    <w:p w:rsidR="00A3387A" w:rsidRPr="005D61E6" w:rsidRDefault="00A3387A" w:rsidP="00A3387A">
      <w:pPr>
        <w:pStyle w:val="ListParagraph"/>
        <w:autoSpaceDE w:val="0"/>
        <w:autoSpaceDN w:val="0"/>
        <w:adjustRightInd w:val="0"/>
        <w:spacing w:line="360" w:lineRule="auto"/>
        <w:ind w:left="432" w:firstLine="0"/>
        <w:contextualSpacing w:val="0"/>
        <w:rPr>
          <w:rFonts w:ascii="Times New Roman" w:hAnsi="Times New Roman"/>
          <w:sz w:val="24"/>
          <w:szCs w:val="24"/>
        </w:rPr>
      </w:pPr>
    </w:p>
    <w:p w:rsidR="00472120" w:rsidRPr="002F6813" w:rsidRDefault="002F6813" w:rsidP="002F6813">
      <w:pPr>
        <w:keepNext/>
        <w:keepLines/>
        <w:spacing w:after="11" w:line="248" w:lineRule="auto"/>
        <w:ind w:right="746"/>
        <w:outlineLvl w:val="2"/>
        <w:rPr>
          <w:b/>
          <w:color w:val="000000"/>
          <w:sz w:val="24"/>
          <w:szCs w:val="24"/>
          <w:lang w:val="en-GB" w:eastAsia="en-GB"/>
        </w:rPr>
      </w:pPr>
      <w:bookmarkStart w:id="10" w:name="_Toc379477588"/>
      <w:bookmarkStart w:id="11" w:name="_Toc1589922"/>
      <w:r>
        <w:rPr>
          <w:b/>
          <w:color w:val="000000"/>
          <w:sz w:val="24"/>
          <w:szCs w:val="24"/>
          <w:lang w:val="en-GB" w:eastAsia="en-GB"/>
        </w:rPr>
        <w:t xml:space="preserve">1.3 </w:t>
      </w:r>
      <w:r w:rsidR="00472120" w:rsidRPr="002F6813">
        <w:rPr>
          <w:b/>
          <w:color w:val="000000"/>
          <w:sz w:val="24"/>
          <w:szCs w:val="24"/>
          <w:lang w:val="en-GB" w:eastAsia="en-GB"/>
        </w:rPr>
        <w:t>Objective</w:t>
      </w:r>
      <w:bookmarkEnd w:id="10"/>
      <w:bookmarkEnd w:id="11"/>
      <w:r w:rsidR="006027AD" w:rsidRPr="002F6813">
        <w:rPr>
          <w:b/>
          <w:color w:val="000000"/>
          <w:sz w:val="24"/>
          <w:szCs w:val="24"/>
          <w:lang w:val="en-GB" w:eastAsia="en-GB"/>
        </w:rPr>
        <w:t>s of the County Fisca</w:t>
      </w:r>
      <w:r w:rsidR="001C15AB">
        <w:rPr>
          <w:b/>
          <w:color w:val="000000"/>
          <w:sz w:val="24"/>
          <w:szCs w:val="24"/>
          <w:lang w:val="en-GB" w:eastAsia="en-GB"/>
        </w:rPr>
        <w:t>l Strategy Paper 202</w:t>
      </w:r>
      <w:r w:rsidR="006C01CA">
        <w:rPr>
          <w:b/>
          <w:color w:val="000000"/>
          <w:sz w:val="24"/>
          <w:szCs w:val="24"/>
          <w:lang w:val="en-GB" w:eastAsia="en-GB"/>
        </w:rPr>
        <w:t>3</w:t>
      </w:r>
    </w:p>
    <w:p w:rsidR="00472120" w:rsidRPr="00CB16D0" w:rsidRDefault="006C01CA" w:rsidP="001A6A72">
      <w:pPr>
        <w:pStyle w:val="NoSpacing"/>
        <w:spacing w:line="360" w:lineRule="auto"/>
        <w:jc w:val="both"/>
        <w:rPr>
          <w:rFonts w:ascii="Times New Roman" w:hAnsi="Times New Roman"/>
          <w:szCs w:val="24"/>
        </w:rPr>
      </w:pPr>
      <w:r>
        <w:rPr>
          <w:rFonts w:ascii="Times New Roman" w:hAnsi="Times New Roman"/>
          <w:szCs w:val="24"/>
        </w:rPr>
        <w:t>The 2023</w:t>
      </w:r>
      <w:r w:rsidR="00472120" w:rsidRPr="00CB16D0">
        <w:rPr>
          <w:rFonts w:ascii="Times New Roman" w:hAnsi="Times New Roman"/>
          <w:szCs w:val="24"/>
        </w:rPr>
        <w:t xml:space="preserve"> CFSP is geared towards achieving Nyamira County big four agenda which are:</w:t>
      </w:r>
    </w:p>
    <w:p w:rsidR="00472120" w:rsidRPr="00CB16D0" w:rsidRDefault="00472120" w:rsidP="001A6A72">
      <w:pPr>
        <w:numPr>
          <w:ilvl w:val="0"/>
          <w:numId w:val="1"/>
        </w:numPr>
        <w:spacing w:line="360" w:lineRule="auto"/>
        <w:ind w:left="0" w:firstLine="0"/>
        <w:jc w:val="both"/>
        <w:rPr>
          <w:rFonts w:eastAsia="Calibri"/>
          <w:sz w:val="24"/>
          <w:szCs w:val="24"/>
          <w:lang w:val="en-CA"/>
        </w:rPr>
      </w:pPr>
      <w:r w:rsidRPr="00CB16D0">
        <w:rPr>
          <w:rFonts w:eastAsia="Calibri"/>
          <w:sz w:val="24"/>
          <w:szCs w:val="24"/>
          <w:lang w:val="en-CA"/>
        </w:rPr>
        <w:t>Agriculture;</w:t>
      </w:r>
    </w:p>
    <w:p w:rsidR="00472120" w:rsidRPr="00CB16D0" w:rsidRDefault="00472120" w:rsidP="001A6A72">
      <w:pPr>
        <w:numPr>
          <w:ilvl w:val="0"/>
          <w:numId w:val="1"/>
        </w:numPr>
        <w:spacing w:line="360" w:lineRule="auto"/>
        <w:ind w:left="0" w:firstLine="0"/>
        <w:jc w:val="both"/>
        <w:rPr>
          <w:rFonts w:eastAsia="Calibri"/>
          <w:sz w:val="24"/>
          <w:szCs w:val="24"/>
          <w:lang w:val="en-CA"/>
        </w:rPr>
      </w:pPr>
      <w:r w:rsidRPr="00CB16D0">
        <w:rPr>
          <w:rFonts w:eastAsia="Calibri"/>
          <w:sz w:val="24"/>
          <w:szCs w:val="24"/>
          <w:lang w:val="en-CA"/>
        </w:rPr>
        <w:t>Infrastructure Development;</w:t>
      </w:r>
    </w:p>
    <w:p w:rsidR="00472120" w:rsidRPr="00CB16D0" w:rsidRDefault="00472120" w:rsidP="001A6A72">
      <w:pPr>
        <w:numPr>
          <w:ilvl w:val="0"/>
          <w:numId w:val="1"/>
        </w:numPr>
        <w:spacing w:line="360" w:lineRule="auto"/>
        <w:ind w:left="0" w:firstLine="0"/>
        <w:jc w:val="both"/>
        <w:rPr>
          <w:rFonts w:eastAsia="Calibri"/>
          <w:sz w:val="24"/>
          <w:szCs w:val="24"/>
          <w:lang w:val="en-CA"/>
        </w:rPr>
      </w:pPr>
      <w:r w:rsidRPr="00CB16D0">
        <w:rPr>
          <w:rFonts w:eastAsia="Calibri"/>
          <w:sz w:val="24"/>
          <w:szCs w:val="24"/>
          <w:lang w:val="en-CA"/>
        </w:rPr>
        <w:t>Health Care; and</w:t>
      </w:r>
    </w:p>
    <w:p w:rsidR="00472120" w:rsidRPr="00CB16D0" w:rsidRDefault="00472120" w:rsidP="001A6A72">
      <w:pPr>
        <w:numPr>
          <w:ilvl w:val="0"/>
          <w:numId w:val="1"/>
        </w:numPr>
        <w:spacing w:line="360" w:lineRule="auto"/>
        <w:ind w:left="0" w:firstLine="0"/>
        <w:jc w:val="both"/>
        <w:rPr>
          <w:rFonts w:eastAsia="Calibri"/>
          <w:sz w:val="24"/>
          <w:szCs w:val="24"/>
          <w:lang w:val="en-CA"/>
        </w:rPr>
      </w:pPr>
      <w:r w:rsidRPr="00CB16D0">
        <w:rPr>
          <w:rFonts w:eastAsia="Calibri"/>
          <w:sz w:val="24"/>
          <w:szCs w:val="24"/>
          <w:lang w:val="en-CA"/>
        </w:rPr>
        <w:t>Water and Environment.</w:t>
      </w:r>
    </w:p>
    <w:p w:rsidR="00472120" w:rsidRPr="00CB16D0" w:rsidRDefault="006C01CA" w:rsidP="001A6A72">
      <w:pPr>
        <w:pStyle w:val="NoSpacing"/>
        <w:spacing w:line="360" w:lineRule="auto"/>
        <w:jc w:val="both"/>
        <w:rPr>
          <w:rFonts w:ascii="Times New Roman" w:hAnsi="Times New Roman"/>
          <w:szCs w:val="24"/>
        </w:rPr>
      </w:pPr>
      <w:r>
        <w:rPr>
          <w:rFonts w:ascii="Times New Roman" w:hAnsi="Times New Roman"/>
          <w:szCs w:val="24"/>
        </w:rPr>
        <w:t>The objective of the FY 2023</w:t>
      </w:r>
      <w:r w:rsidR="0002498F" w:rsidRPr="00CB16D0">
        <w:rPr>
          <w:rFonts w:ascii="Times New Roman" w:hAnsi="Times New Roman"/>
          <w:szCs w:val="24"/>
        </w:rPr>
        <w:t xml:space="preserve"> </w:t>
      </w:r>
      <w:r w:rsidR="00472120" w:rsidRPr="00CB16D0">
        <w:rPr>
          <w:rFonts w:ascii="Times New Roman" w:hAnsi="Times New Roman"/>
          <w:szCs w:val="24"/>
        </w:rPr>
        <w:t xml:space="preserve">County Fiscal Strategy Paper is to set the framework for the preparation of the </w:t>
      </w:r>
      <w:r>
        <w:rPr>
          <w:rFonts w:ascii="Times New Roman" w:hAnsi="Times New Roman"/>
          <w:szCs w:val="24"/>
        </w:rPr>
        <w:t>FY 2023/2024</w:t>
      </w:r>
      <w:r w:rsidR="00472120" w:rsidRPr="00CB16D0">
        <w:rPr>
          <w:rFonts w:ascii="Times New Roman" w:hAnsi="Times New Roman"/>
          <w:szCs w:val="24"/>
        </w:rPr>
        <w:t xml:space="preserve"> County Budget Estimates. This Fiscal Strategy Paper contains the following:</w:t>
      </w:r>
    </w:p>
    <w:p w:rsidR="00472120" w:rsidRPr="00CB16D0" w:rsidRDefault="00472120" w:rsidP="001A6A72">
      <w:pPr>
        <w:numPr>
          <w:ilvl w:val="0"/>
          <w:numId w:val="1"/>
        </w:numPr>
        <w:spacing w:line="360" w:lineRule="auto"/>
        <w:ind w:left="0" w:firstLine="0"/>
        <w:jc w:val="both"/>
        <w:rPr>
          <w:rFonts w:eastAsia="Calibri"/>
          <w:sz w:val="24"/>
          <w:szCs w:val="24"/>
          <w:lang w:val="en-CA"/>
        </w:rPr>
      </w:pPr>
      <w:r w:rsidRPr="00CB16D0">
        <w:rPr>
          <w:rFonts w:eastAsia="Calibri"/>
          <w:sz w:val="24"/>
          <w:szCs w:val="24"/>
          <w:lang w:val="en-CA"/>
        </w:rPr>
        <w:t xml:space="preserve">The principles that will guide the FY </w:t>
      </w:r>
      <w:r w:rsidR="006C01CA">
        <w:rPr>
          <w:rFonts w:eastAsia="Calibri"/>
          <w:sz w:val="24"/>
          <w:szCs w:val="24"/>
          <w:lang w:val="en-CA"/>
        </w:rPr>
        <w:t>2023</w:t>
      </w:r>
      <w:r w:rsidR="001C15AB">
        <w:rPr>
          <w:rFonts w:eastAsia="Calibri"/>
          <w:sz w:val="24"/>
          <w:szCs w:val="24"/>
          <w:lang w:val="en-CA"/>
        </w:rPr>
        <w:t>/23</w:t>
      </w:r>
      <w:r w:rsidR="006C01CA">
        <w:rPr>
          <w:rFonts w:eastAsia="Calibri"/>
          <w:sz w:val="24"/>
          <w:szCs w:val="24"/>
          <w:lang w:val="en-CA"/>
        </w:rPr>
        <w:t>4</w:t>
      </w:r>
      <w:r w:rsidRPr="00CB16D0">
        <w:rPr>
          <w:rFonts w:eastAsia="Calibri"/>
          <w:sz w:val="24"/>
          <w:szCs w:val="24"/>
          <w:lang w:val="en-CA"/>
        </w:rPr>
        <w:t>budgetary process;</w:t>
      </w:r>
    </w:p>
    <w:p w:rsidR="00472120" w:rsidRPr="00CB16D0" w:rsidRDefault="00472120" w:rsidP="001A6A72">
      <w:pPr>
        <w:numPr>
          <w:ilvl w:val="0"/>
          <w:numId w:val="1"/>
        </w:numPr>
        <w:spacing w:line="360" w:lineRule="auto"/>
        <w:ind w:left="720" w:hanging="720"/>
        <w:jc w:val="both"/>
        <w:rPr>
          <w:rFonts w:eastAsia="Calibri"/>
          <w:sz w:val="24"/>
          <w:szCs w:val="24"/>
          <w:lang w:val="en-CA"/>
        </w:rPr>
      </w:pPr>
      <w:r w:rsidRPr="00CB16D0">
        <w:rPr>
          <w:rFonts w:eastAsia="Calibri"/>
          <w:sz w:val="24"/>
          <w:szCs w:val="24"/>
          <w:lang w:val="en-CA"/>
        </w:rPr>
        <w:t>The broad f</w:t>
      </w:r>
      <w:r w:rsidR="006C01CA">
        <w:rPr>
          <w:rFonts w:eastAsia="Calibri"/>
          <w:sz w:val="24"/>
          <w:szCs w:val="24"/>
          <w:lang w:val="en-CA"/>
        </w:rPr>
        <w:t>iscal parameters for the FY 2023/24</w:t>
      </w:r>
      <w:r w:rsidRPr="00CB16D0">
        <w:rPr>
          <w:rFonts w:eastAsia="Calibri"/>
          <w:sz w:val="24"/>
          <w:szCs w:val="24"/>
          <w:lang w:val="en-CA"/>
        </w:rPr>
        <w:t xml:space="preserve"> budget and the key strategies and policies for management of revenues and expenditures;</w:t>
      </w:r>
    </w:p>
    <w:p w:rsidR="00472120" w:rsidRPr="00CB16D0" w:rsidRDefault="00472120" w:rsidP="001A6A72">
      <w:pPr>
        <w:numPr>
          <w:ilvl w:val="0"/>
          <w:numId w:val="1"/>
        </w:numPr>
        <w:spacing w:line="360" w:lineRule="auto"/>
        <w:ind w:left="720" w:hanging="720"/>
        <w:jc w:val="both"/>
        <w:rPr>
          <w:rFonts w:eastAsia="Calibri"/>
          <w:sz w:val="24"/>
          <w:szCs w:val="24"/>
          <w:lang w:val="en-CA"/>
        </w:rPr>
      </w:pPr>
      <w:r w:rsidRPr="00CB16D0">
        <w:rPr>
          <w:rFonts w:eastAsia="Calibri"/>
          <w:sz w:val="24"/>
          <w:szCs w:val="24"/>
          <w:lang w:val="en-CA"/>
        </w:rPr>
        <w:t>The broad strategic priorities and policy goals that will guide the preparation of the budget over the medium term;</w:t>
      </w:r>
    </w:p>
    <w:p w:rsidR="00472120" w:rsidRPr="00CB16D0" w:rsidRDefault="00472120" w:rsidP="001A6A72">
      <w:pPr>
        <w:numPr>
          <w:ilvl w:val="0"/>
          <w:numId w:val="1"/>
        </w:numPr>
        <w:spacing w:line="360" w:lineRule="auto"/>
        <w:ind w:left="0" w:firstLine="0"/>
        <w:jc w:val="both"/>
        <w:rPr>
          <w:rFonts w:eastAsia="Calibri"/>
          <w:sz w:val="24"/>
          <w:szCs w:val="24"/>
          <w:lang w:val="en-CA"/>
        </w:rPr>
      </w:pPr>
      <w:r w:rsidRPr="00CB16D0">
        <w:rPr>
          <w:rFonts w:eastAsia="Calibri"/>
          <w:sz w:val="24"/>
          <w:szCs w:val="24"/>
          <w:lang w:val="en-CA"/>
        </w:rPr>
        <w:t>A discussion of risks to the budget parameters and Budget Strategies;</w:t>
      </w:r>
    </w:p>
    <w:p w:rsidR="00472120" w:rsidRPr="00CB16D0" w:rsidRDefault="00472120" w:rsidP="001A6A72">
      <w:pPr>
        <w:numPr>
          <w:ilvl w:val="0"/>
          <w:numId w:val="1"/>
        </w:numPr>
        <w:spacing w:line="360" w:lineRule="auto"/>
        <w:ind w:left="0" w:firstLine="0"/>
        <w:jc w:val="both"/>
        <w:rPr>
          <w:rFonts w:eastAsia="Calibri"/>
          <w:sz w:val="24"/>
          <w:szCs w:val="24"/>
          <w:lang w:val="en-CA"/>
        </w:rPr>
      </w:pPr>
      <w:r w:rsidRPr="00CB16D0">
        <w:rPr>
          <w:rFonts w:eastAsia="Calibri"/>
          <w:sz w:val="24"/>
          <w:szCs w:val="24"/>
          <w:lang w:val="en-CA"/>
        </w:rPr>
        <w:t>The medium–term outlook for county government revenues and expenditures;</w:t>
      </w:r>
    </w:p>
    <w:p w:rsidR="00472120" w:rsidRPr="00CB16D0" w:rsidRDefault="00472120" w:rsidP="001A6A72">
      <w:pPr>
        <w:numPr>
          <w:ilvl w:val="0"/>
          <w:numId w:val="1"/>
        </w:numPr>
        <w:spacing w:line="360" w:lineRule="auto"/>
        <w:ind w:left="720" w:hanging="720"/>
        <w:jc w:val="both"/>
        <w:rPr>
          <w:rFonts w:eastAsia="Calibri"/>
          <w:sz w:val="24"/>
          <w:szCs w:val="24"/>
          <w:lang w:val="en-CA"/>
        </w:rPr>
      </w:pPr>
      <w:r w:rsidRPr="00CB16D0">
        <w:rPr>
          <w:rFonts w:eastAsia="Calibri"/>
          <w:sz w:val="24"/>
          <w:szCs w:val="24"/>
          <w:lang w:val="en-CA"/>
        </w:rPr>
        <w:t>A discussion of how the Budget Strategies relates to the Medium Term Fiscal Strategy (MTFS) and County Integrated Development Plan (CIDP); Public inputs through Public participation held o</w:t>
      </w:r>
      <w:r w:rsidR="006C01CA">
        <w:rPr>
          <w:rFonts w:eastAsia="Calibri"/>
          <w:sz w:val="24"/>
          <w:szCs w:val="24"/>
          <w:lang w:val="en-CA"/>
        </w:rPr>
        <w:t>n 21</w:t>
      </w:r>
      <w:r w:rsidR="006C01CA" w:rsidRPr="006C01CA">
        <w:rPr>
          <w:rFonts w:eastAsia="Calibri"/>
          <w:sz w:val="24"/>
          <w:szCs w:val="24"/>
          <w:vertAlign w:val="superscript"/>
          <w:lang w:val="en-CA"/>
        </w:rPr>
        <w:t>st</w:t>
      </w:r>
      <w:r w:rsidR="006C01CA">
        <w:rPr>
          <w:rFonts w:eastAsia="Calibri"/>
          <w:sz w:val="24"/>
          <w:szCs w:val="24"/>
          <w:lang w:val="en-CA"/>
        </w:rPr>
        <w:t xml:space="preserve"> and 22</w:t>
      </w:r>
      <w:r w:rsidR="006C01CA" w:rsidRPr="006C01CA">
        <w:rPr>
          <w:rFonts w:eastAsia="Calibri"/>
          <w:sz w:val="24"/>
          <w:szCs w:val="24"/>
          <w:vertAlign w:val="superscript"/>
          <w:lang w:val="en-CA"/>
        </w:rPr>
        <w:t>nd</w:t>
      </w:r>
      <w:r w:rsidR="006C01CA">
        <w:rPr>
          <w:rFonts w:eastAsia="Calibri"/>
          <w:sz w:val="24"/>
          <w:szCs w:val="24"/>
          <w:lang w:val="en-CA"/>
        </w:rPr>
        <w:t xml:space="preserve"> February 2023</w:t>
      </w:r>
      <w:r w:rsidRPr="00CB16D0">
        <w:rPr>
          <w:rFonts w:eastAsia="Calibri"/>
          <w:sz w:val="24"/>
          <w:szCs w:val="24"/>
          <w:lang w:val="en-CA"/>
        </w:rPr>
        <w:t xml:space="preserve"> and</w:t>
      </w:r>
    </w:p>
    <w:p w:rsidR="00472120" w:rsidRDefault="00472120" w:rsidP="001A6A72">
      <w:pPr>
        <w:numPr>
          <w:ilvl w:val="0"/>
          <w:numId w:val="1"/>
        </w:numPr>
        <w:spacing w:line="360" w:lineRule="auto"/>
        <w:ind w:left="0" w:firstLine="0"/>
        <w:jc w:val="both"/>
        <w:rPr>
          <w:rFonts w:eastAsia="Calibri"/>
          <w:sz w:val="24"/>
          <w:szCs w:val="24"/>
          <w:lang w:val="en-CA"/>
        </w:rPr>
      </w:pPr>
      <w:r w:rsidRPr="00CB16D0">
        <w:rPr>
          <w:rFonts w:eastAsia="Calibri"/>
          <w:sz w:val="24"/>
          <w:szCs w:val="24"/>
          <w:lang w:val="en-CA"/>
        </w:rPr>
        <w:lastRenderedPageBreak/>
        <w:t>A framework for the preparation of departmental forward budget estimate.</w:t>
      </w:r>
    </w:p>
    <w:p w:rsidR="001C15AB" w:rsidRPr="00CB16D0" w:rsidRDefault="001C15AB" w:rsidP="001C15AB">
      <w:pPr>
        <w:spacing w:line="360" w:lineRule="auto"/>
        <w:jc w:val="both"/>
        <w:rPr>
          <w:rFonts w:eastAsia="Calibri"/>
          <w:sz w:val="24"/>
          <w:szCs w:val="24"/>
          <w:lang w:val="en-CA"/>
        </w:rPr>
      </w:pPr>
    </w:p>
    <w:p w:rsidR="00BA1EFA" w:rsidRPr="002F6813" w:rsidRDefault="002F6813" w:rsidP="002F6813">
      <w:pPr>
        <w:keepNext/>
        <w:keepLines/>
        <w:spacing w:after="11" w:line="248" w:lineRule="auto"/>
        <w:ind w:right="746"/>
        <w:outlineLvl w:val="2"/>
        <w:rPr>
          <w:b/>
          <w:color w:val="000000"/>
          <w:sz w:val="24"/>
          <w:szCs w:val="24"/>
          <w:lang w:val="en-GB" w:eastAsia="en-GB"/>
        </w:rPr>
      </w:pPr>
      <w:bookmarkStart w:id="12" w:name="_Toc1589920"/>
      <w:r>
        <w:rPr>
          <w:b/>
          <w:color w:val="000000"/>
          <w:sz w:val="24"/>
          <w:szCs w:val="24"/>
          <w:lang w:val="en-GB" w:eastAsia="en-GB"/>
        </w:rPr>
        <w:t xml:space="preserve">1.4 </w:t>
      </w:r>
      <w:r w:rsidR="00BA1EFA" w:rsidRPr="002F6813">
        <w:rPr>
          <w:b/>
          <w:color w:val="000000"/>
          <w:sz w:val="24"/>
          <w:szCs w:val="24"/>
          <w:lang w:val="en-GB" w:eastAsia="en-GB"/>
        </w:rPr>
        <w:t>Fiscal Responsibility Principles in Public Finance Management</w:t>
      </w:r>
      <w:bookmarkEnd w:id="12"/>
    </w:p>
    <w:p w:rsidR="00BA1EFA" w:rsidRPr="00CB16D0" w:rsidRDefault="00BA1EFA" w:rsidP="001A6A72">
      <w:pPr>
        <w:spacing w:line="360" w:lineRule="auto"/>
        <w:jc w:val="both"/>
        <w:rPr>
          <w:sz w:val="24"/>
          <w:szCs w:val="24"/>
        </w:rPr>
      </w:pPr>
      <w:r w:rsidRPr="00CB16D0">
        <w:rPr>
          <w:sz w:val="24"/>
          <w:szCs w:val="24"/>
        </w:rPr>
        <w:t>In line with the Constitution of Kenya 2010, the Public Finance Management Act, 2012, sets out the fiscal responsibility principles to ensure prudent and transparent management of public resources. Section 107(2) of Public Finance Management Act, 2012 states that:</w:t>
      </w:r>
    </w:p>
    <w:bookmarkEnd w:id="9"/>
    <w:p w:rsidR="00BA1EFA" w:rsidRPr="00CB16D0" w:rsidRDefault="00BA1EFA" w:rsidP="001A6A72">
      <w:pPr>
        <w:pStyle w:val="ListParagraph"/>
        <w:numPr>
          <w:ilvl w:val="0"/>
          <w:numId w:val="2"/>
        </w:numPr>
        <w:autoSpaceDE w:val="0"/>
        <w:autoSpaceDN w:val="0"/>
        <w:adjustRightInd w:val="0"/>
        <w:spacing w:line="360" w:lineRule="auto"/>
        <w:ind w:left="0" w:firstLine="0"/>
        <w:contextualSpacing w:val="0"/>
        <w:rPr>
          <w:rFonts w:ascii="Times New Roman" w:hAnsi="Times New Roman"/>
          <w:i/>
          <w:sz w:val="24"/>
          <w:szCs w:val="24"/>
        </w:rPr>
      </w:pPr>
      <w:r w:rsidRPr="00CB16D0">
        <w:rPr>
          <w:rFonts w:ascii="Times New Roman" w:hAnsi="Times New Roman"/>
          <w:i/>
          <w:sz w:val="24"/>
          <w:szCs w:val="24"/>
        </w:rPr>
        <w:t>The county government’s recurrent expenditure shall not exceed the county government’s total revenue;</w:t>
      </w:r>
    </w:p>
    <w:p w:rsidR="00BA1EFA" w:rsidRPr="00CB16D0" w:rsidRDefault="00BA1EFA" w:rsidP="001A6A72">
      <w:pPr>
        <w:pStyle w:val="ListParagraph"/>
        <w:numPr>
          <w:ilvl w:val="0"/>
          <w:numId w:val="2"/>
        </w:numPr>
        <w:autoSpaceDE w:val="0"/>
        <w:autoSpaceDN w:val="0"/>
        <w:adjustRightInd w:val="0"/>
        <w:spacing w:line="360" w:lineRule="auto"/>
        <w:ind w:left="0" w:firstLine="0"/>
        <w:contextualSpacing w:val="0"/>
        <w:rPr>
          <w:rFonts w:ascii="Times New Roman" w:hAnsi="Times New Roman"/>
          <w:i/>
          <w:sz w:val="24"/>
          <w:szCs w:val="24"/>
        </w:rPr>
      </w:pPr>
      <w:r w:rsidRPr="00CB16D0">
        <w:rPr>
          <w:rFonts w:ascii="Times New Roman" w:hAnsi="Times New Roman"/>
          <w:i/>
          <w:sz w:val="24"/>
          <w:szCs w:val="24"/>
        </w:rPr>
        <w:t>Over the medium term a minimum of thirty percent of the county government’s budget shall be allocated to the development expenditure;</w:t>
      </w:r>
    </w:p>
    <w:p w:rsidR="00BA1EFA" w:rsidRPr="00CB16D0" w:rsidRDefault="00BA1EFA" w:rsidP="001A6A72">
      <w:pPr>
        <w:pStyle w:val="ListParagraph"/>
        <w:numPr>
          <w:ilvl w:val="0"/>
          <w:numId w:val="2"/>
        </w:numPr>
        <w:autoSpaceDE w:val="0"/>
        <w:autoSpaceDN w:val="0"/>
        <w:adjustRightInd w:val="0"/>
        <w:spacing w:line="360" w:lineRule="auto"/>
        <w:ind w:left="0" w:firstLine="0"/>
        <w:contextualSpacing w:val="0"/>
        <w:rPr>
          <w:rFonts w:ascii="Times New Roman" w:hAnsi="Times New Roman"/>
          <w:i/>
          <w:sz w:val="24"/>
          <w:szCs w:val="24"/>
        </w:rPr>
      </w:pPr>
      <w:r w:rsidRPr="00CB16D0">
        <w:rPr>
          <w:rFonts w:ascii="Times New Roman" w:hAnsi="Times New Roman"/>
          <w:i/>
          <w:sz w:val="24"/>
          <w:szCs w:val="24"/>
        </w:rPr>
        <w:t>The county government’s expenditure on wages and benefits for its public officers shall not exceed a percentage of the county government’s total revenue as prescribed by the County Executive member for finance in regulations and approved by the County Assembly;</w:t>
      </w:r>
    </w:p>
    <w:p w:rsidR="00BA1EFA" w:rsidRPr="00CB16D0" w:rsidRDefault="00BA1EFA" w:rsidP="001A6A72">
      <w:pPr>
        <w:pStyle w:val="ListParagraph"/>
        <w:numPr>
          <w:ilvl w:val="0"/>
          <w:numId w:val="2"/>
        </w:numPr>
        <w:autoSpaceDE w:val="0"/>
        <w:autoSpaceDN w:val="0"/>
        <w:adjustRightInd w:val="0"/>
        <w:spacing w:line="360" w:lineRule="auto"/>
        <w:ind w:left="0" w:firstLine="0"/>
        <w:contextualSpacing w:val="0"/>
        <w:rPr>
          <w:rFonts w:ascii="Times New Roman" w:hAnsi="Times New Roman"/>
          <w:i/>
          <w:sz w:val="24"/>
          <w:szCs w:val="24"/>
        </w:rPr>
      </w:pPr>
      <w:r w:rsidRPr="00CB16D0">
        <w:rPr>
          <w:rFonts w:ascii="Times New Roman" w:hAnsi="Times New Roman"/>
          <w:i/>
          <w:sz w:val="24"/>
          <w:szCs w:val="24"/>
        </w:rPr>
        <w:t>Over the medium term, the government’s borrowings shall be used only for the purpose of financing development expenditure and not for recurrent expenditure;</w:t>
      </w:r>
    </w:p>
    <w:p w:rsidR="00BA1EFA" w:rsidRPr="00CB16D0" w:rsidRDefault="00BA1EFA" w:rsidP="001A6A72">
      <w:pPr>
        <w:pStyle w:val="ListParagraph"/>
        <w:numPr>
          <w:ilvl w:val="0"/>
          <w:numId w:val="2"/>
        </w:numPr>
        <w:autoSpaceDE w:val="0"/>
        <w:autoSpaceDN w:val="0"/>
        <w:adjustRightInd w:val="0"/>
        <w:spacing w:line="360" w:lineRule="auto"/>
        <w:ind w:left="0" w:firstLine="0"/>
        <w:contextualSpacing w:val="0"/>
        <w:rPr>
          <w:rFonts w:ascii="Times New Roman" w:hAnsi="Times New Roman"/>
          <w:i/>
          <w:sz w:val="24"/>
          <w:szCs w:val="24"/>
        </w:rPr>
      </w:pPr>
      <w:r w:rsidRPr="00CB16D0">
        <w:rPr>
          <w:rFonts w:ascii="Times New Roman" w:hAnsi="Times New Roman"/>
          <w:i/>
          <w:sz w:val="24"/>
          <w:szCs w:val="24"/>
        </w:rPr>
        <w:t>The county debt shall be maintained at a sustainable level as approved by county assembly;</w:t>
      </w:r>
    </w:p>
    <w:p w:rsidR="00BA1EFA" w:rsidRPr="00CB16D0" w:rsidRDefault="00BA1EFA" w:rsidP="001A6A72">
      <w:pPr>
        <w:pStyle w:val="ListParagraph"/>
        <w:numPr>
          <w:ilvl w:val="0"/>
          <w:numId w:val="2"/>
        </w:numPr>
        <w:autoSpaceDE w:val="0"/>
        <w:autoSpaceDN w:val="0"/>
        <w:adjustRightInd w:val="0"/>
        <w:spacing w:line="360" w:lineRule="auto"/>
        <w:ind w:left="0" w:firstLine="0"/>
        <w:contextualSpacing w:val="0"/>
        <w:rPr>
          <w:rFonts w:ascii="Times New Roman" w:hAnsi="Times New Roman"/>
          <w:i/>
          <w:sz w:val="24"/>
          <w:szCs w:val="24"/>
        </w:rPr>
      </w:pPr>
      <w:r w:rsidRPr="00CB16D0">
        <w:rPr>
          <w:rFonts w:ascii="Times New Roman" w:hAnsi="Times New Roman"/>
          <w:i/>
          <w:sz w:val="24"/>
          <w:szCs w:val="24"/>
        </w:rPr>
        <w:t>The fiscal risks shall be managed prudently; and</w:t>
      </w:r>
    </w:p>
    <w:p w:rsidR="00BA1EFA" w:rsidRPr="00CB16D0" w:rsidRDefault="00BA1EFA" w:rsidP="001A6A72">
      <w:pPr>
        <w:pStyle w:val="ListParagraph"/>
        <w:numPr>
          <w:ilvl w:val="0"/>
          <w:numId w:val="2"/>
        </w:numPr>
        <w:autoSpaceDE w:val="0"/>
        <w:autoSpaceDN w:val="0"/>
        <w:adjustRightInd w:val="0"/>
        <w:spacing w:line="360" w:lineRule="auto"/>
        <w:ind w:left="0" w:firstLine="0"/>
        <w:contextualSpacing w:val="0"/>
        <w:rPr>
          <w:rFonts w:ascii="Times New Roman" w:hAnsi="Times New Roman"/>
          <w:i/>
          <w:sz w:val="24"/>
          <w:szCs w:val="24"/>
        </w:rPr>
      </w:pPr>
      <w:r w:rsidRPr="00CB16D0">
        <w:rPr>
          <w:rFonts w:ascii="Times New Roman" w:hAnsi="Times New Roman"/>
          <w:i/>
          <w:sz w:val="24"/>
          <w:szCs w:val="24"/>
        </w:rPr>
        <w:t>A reasonable degree of predictability with respect to the level of tax rates and tax bases shall be maintained, taking into account any tax reforms that may be made in the future.</w:t>
      </w:r>
    </w:p>
    <w:p w:rsidR="0002498F" w:rsidRPr="00CB16D0" w:rsidRDefault="0002498F" w:rsidP="001A6A72">
      <w:pPr>
        <w:pStyle w:val="ListParagraph"/>
        <w:autoSpaceDE w:val="0"/>
        <w:autoSpaceDN w:val="0"/>
        <w:adjustRightInd w:val="0"/>
        <w:spacing w:line="360" w:lineRule="auto"/>
        <w:ind w:left="0" w:firstLine="0"/>
        <w:contextualSpacing w:val="0"/>
        <w:rPr>
          <w:rFonts w:ascii="Times New Roman" w:hAnsi="Times New Roman"/>
          <w:i/>
          <w:sz w:val="24"/>
          <w:szCs w:val="24"/>
        </w:rPr>
      </w:pPr>
    </w:p>
    <w:p w:rsidR="00BA1EFA" w:rsidRPr="002F6813" w:rsidRDefault="002F6813" w:rsidP="002F6813">
      <w:pPr>
        <w:keepNext/>
        <w:keepLines/>
        <w:spacing w:after="11" w:line="248" w:lineRule="auto"/>
        <w:ind w:right="746"/>
        <w:outlineLvl w:val="2"/>
        <w:rPr>
          <w:b/>
          <w:color w:val="000000"/>
          <w:sz w:val="24"/>
          <w:szCs w:val="24"/>
          <w:lang w:val="en-GB" w:eastAsia="en-GB"/>
        </w:rPr>
      </w:pPr>
      <w:r>
        <w:rPr>
          <w:b/>
          <w:color w:val="000000"/>
          <w:sz w:val="24"/>
          <w:szCs w:val="24"/>
          <w:lang w:val="en-GB" w:eastAsia="en-GB"/>
        </w:rPr>
        <w:t xml:space="preserve">1.5 </w:t>
      </w:r>
      <w:r w:rsidR="00BA1EFA" w:rsidRPr="002F6813">
        <w:rPr>
          <w:b/>
          <w:color w:val="000000"/>
          <w:sz w:val="24"/>
          <w:szCs w:val="24"/>
          <w:lang w:val="en-GB" w:eastAsia="en-GB"/>
        </w:rPr>
        <w:t>Public Participation/ Sector Hearings and Involvement of Stakeholders</w:t>
      </w:r>
    </w:p>
    <w:p w:rsidR="00AD6A7A" w:rsidRPr="00CB16D0" w:rsidRDefault="00D224D9" w:rsidP="001A6A72">
      <w:pPr>
        <w:spacing w:line="360" w:lineRule="auto"/>
        <w:jc w:val="both"/>
        <w:rPr>
          <w:color w:val="000000"/>
          <w:sz w:val="24"/>
          <w:szCs w:val="24"/>
        </w:rPr>
      </w:pPr>
      <w:r w:rsidRPr="0002498F">
        <w:rPr>
          <w:color w:val="000000"/>
          <w:sz w:val="24"/>
          <w:szCs w:val="24"/>
        </w:rPr>
        <w:t>In accor</w:t>
      </w:r>
      <w:r w:rsidRPr="00CB16D0">
        <w:rPr>
          <w:color w:val="000000"/>
          <w:sz w:val="24"/>
          <w:szCs w:val="24"/>
        </w:rPr>
        <w:t xml:space="preserve">dance to Article 201 of the Kenyan Constitution and </w:t>
      </w:r>
      <w:r w:rsidRPr="0002498F">
        <w:rPr>
          <w:color w:val="000000"/>
          <w:sz w:val="24"/>
          <w:szCs w:val="24"/>
        </w:rPr>
        <w:t>Section 117 of the Public Finance Management Act, 2012</w:t>
      </w:r>
      <w:r w:rsidRPr="00CB16D0">
        <w:rPr>
          <w:color w:val="000000"/>
          <w:sz w:val="24"/>
          <w:szCs w:val="24"/>
        </w:rPr>
        <w:t>,</w:t>
      </w:r>
      <w:r w:rsidRPr="0002498F">
        <w:rPr>
          <w:color w:val="000000"/>
          <w:sz w:val="24"/>
          <w:szCs w:val="24"/>
        </w:rPr>
        <w:t xml:space="preserve"> </w:t>
      </w:r>
      <w:r w:rsidR="00BA1EFA" w:rsidRPr="00CB16D0">
        <w:rPr>
          <w:sz w:val="24"/>
          <w:szCs w:val="24"/>
          <w:lang w:val="en-CA"/>
        </w:rPr>
        <w:t xml:space="preserve">Public participation provides an all-inclusive avenue for identifying and prioritizing Government programmes, Projects and activities under the budget process by key stakeholders and the public. </w:t>
      </w:r>
      <w:r w:rsidRPr="00CB16D0">
        <w:rPr>
          <w:color w:val="000000"/>
          <w:sz w:val="24"/>
          <w:szCs w:val="24"/>
        </w:rPr>
        <w:t>V</w:t>
      </w:r>
      <w:r w:rsidRPr="0002498F">
        <w:rPr>
          <w:color w:val="000000"/>
          <w:sz w:val="24"/>
          <w:szCs w:val="24"/>
        </w:rPr>
        <w:t>arious stakeholders were consulted i</w:t>
      </w:r>
      <w:r w:rsidRPr="00CB16D0">
        <w:rPr>
          <w:color w:val="000000"/>
          <w:sz w:val="24"/>
          <w:szCs w:val="24"/>
        </w:rPr>
        <w:t>n the preparation of the Nyamira</w:t>
      </w:r>
      <w:r w:rsidRPr="0002498F">
        <w:rPr>
          <w:color w:val="000000"/>
          <w:sz w:val="24"/>
          <w:szCs w:val="24"/>
        </w:rPr>
        <w:t xml:space="preserve"> C</w:t>
      </w:r>
      <w:r w:rsidRPr="00CB16D0">
        <w:rPr>
          <w:color w:val="000000"/>
          <w:sz w:val="24"/>
          <w:szCs w:val="24"/>
        </w:rPr>
        <w:t>ounty Fisca</w:t>
      </w:r>
      <w:r w:rsidR="00F30486">
        <w:rPr>
          <w:color w:val="000000"/>
          <w:sz w:val="24"/>
          <w:szCs w:val="24"/>
        </w:rPr>
        <w:t>l Strategy Paper 2023. As from 15</w:t>
      </w:r>
      <w:r w:rsidR="00F30486">
        <w:rPr>
          <w:color w:val="000000"/>
          <w:sz w:val="24"/>
          <w:szCs w:val="24"/>
          <w:vertAlign w:val="superscript"/>
        </w:rPr>
        <w:t xml:space="preserve">th </w:t>
      </w:r>
      <w:r w:rsidR="00F30486">
        <w:rPr>
          <w:color w:val="000000"/>
          <w:sz w:val="24"/>
          <w:szCs w:val="24"/>
        </w:rPr>
        <w:t>to 17</w:t>
      </w:r>
      <w:r w:rsidR="00F30486">
        <w:rPr>
          <w:color w:val="000000"/>
          <w:sz w:val="24"/>
          <w:szCs w:val="24"/>
          <w:vertAlign w:val="superscript"/>
        </w:rPr>
        <w:t>th</w:t>
      </w:r>
      <w:r w:rsidR="00F30486">
        <w:rPr>
          <w:color w:val="000000"/>
          <w:sz w:val="24"/>
          <w:szCs w:val="24"/>
        </w:rPr>
        <w:t xml:space="preserve"> February 2023</w:t>
      </w:r>
      <w:r w:rsidRPr="00CB16D0">
        <w:rPr>
          <w:color w:val="000000"/>
          <w:sz w:val="24"/>
          <w:szCs w:val="24"/>
        </w:rPr>
        <w:t xml:space="preserve"> S</w:t>
      </w:r>
      <w:r w:rsidRPr="0002498F">
        <w:rPr>
          <w:color w:val="000000"/>
          <w:sz w:val="24"/>
          <w:szCs w:val="24"/>
        </w:rPr>
        <w:t>ector</w:t>
      </w:r>
      <w:r w:rsidRPr="00CB16D0">
        <w:rPr>
          <w:color w:val="000000"/>
          <w:sz w:val="24"/>
          <w:szCs w:val="24"/>
        </w:rPr>
        <w:t>s</w:t>
      </w:r>
      <w:r w:rsidRPr="0002498F">
        <w:rPr>
          <w:color w:val="000000"/>
          <w:sz w:val="24"/>
          <w:szCs w:val="24"/>
        </w:rPr>
        <w:t xml:space="preserve"> (Departmental) hearings were held and their respective submissions on their key priority areas captured</w:t>
      </w:r>
      <w:r w:rsidRPr="00CB16D0">
        <w:rPr>
          <w:color w:val="000000"/>
          <w:sz w:val="24"/>
          <w:szCs w:val="24"/>
        </w:rPr>
        <w:t>, these included the key Stakeholders in the County as well</w:t>
      </w:r>
      <w:r w:rsidRPr="0002498F">
        <w:rPr>
          <w:color w:val="000000"/>
          <w:sz w:val="24"/>
          <w:szCs w:val="24"/>
        </w:rPr>
        <w:t>. Prior to the Public participation fora there was an invite in the local dailies</w:t>
      </w:r>
      <w:r w:rsidRPr="00CB16D0">
        <w:rPr>
          <w:color w:val="000000"/>
          <w:sz w:val="24"/>
          <w:szCs w:val="24"/>
        </w:rPr>
        <w:t xml:space="preserve"> (Nation </w:t>
      </w:r>
      <w:r w:rsidRPr="0002498F">
        <w:rPr>
          <w:color w:val="000000"/>
          <w:sz w:val="24"/>
          <w:szCs w:val="24"/>
        </w:rPr>
        <w:t>Newspapers</w:t>
      </w:r>
      <w:r w:rsidR="001E5E91">
        <w:rPr>
          <w:color w:val="000000"/>
          <w:sz w:val="24"/>
          <w:szCs w:val="24"/>
        </w:rPr>
        <w:t>) on 15</w:t>
      </w:r>
      <w:r w:rsidR="00B85CBE" w:rsidRPr="00CB16D0">
        <w:rPr>
          <w:color w:val="000000"/>
          <w:sz w:val="24"/>
          <w:szCs w:val="24"/>
          <w:vertAlign w:val="superscript"/>
        </w:rPr>
        <w:t>th</w:t>
      </w:r>
      <w:r w:rsidR="001C15AB">
        <w:rPr>
          <w:color w:val="000000"/>
          <w:sz w:val="24"/>
          <w:szCs w:val="24"/>
        </w:rPr>
        <w:t xml:space="preserve"> </w:t>
      </w:r>
      <w:r w:rsidR="001E5E91">
        <w:rPr>
          <w:color w:val="000000"/>
          <w:sz w:val="24"/>
          <w:szCs w:val="24"/>
        </w:rPr>
        <w:t>February 2023</w:t>
      </w:r>
      <w:r w:rsidR="00B85CBE" w:rsidRPr="00CB16D0">
        <w:rPr>
          <w:color w:val="000000"/>
          <w:sz w:val="24"/>
          <w:szCs w:val="24"/>
        </w:rPr>
        <w:t xml:space="preserve"> to consult</w:t>
      </w:r>
      <w:r w:rsidR="001C15AB">
        <w:rPr>
          <w:color w:val="000000"/>
          <w:sz w:val="24"/>
          <w:szCs w:val="24"/>
        </w:rPr>
        <w:t xml:space="preserve"> the pubic on the </w:t>
      </w:r>
      <w:r w:rsidRPr="0002498F">
        <w:rPr>
          <w:color w:val="000000"/>
          <w:sz w:val="24"/>
          <w:szCs w:val="24"/>
        </w:rPr>
        <w:t>coming County Fiscal S</w:t>
      </w:r>
      <w:r w:rsidR="00B85CBE" w:rsidRPr="00CB16D0">
        <w:rPr>
          <w:color w:val="000000"/>
          <w:sz w:val="24"/>
          <w:szCs w:val="24"/>
        </w:rPr>
        <w:t>trategy Paper consultative fora.</w:t>
      </w:r>
      <w:r w:rsidR="00AD6A7A" w:rsidRPr="00CB16D0">
        <w:rPr>
          <w:color w:val="000000"/>
          <w:sz w:val="24"/>
          <w:szCs w:val="24"/>
        </w:rPr>
        <w:t xml:space="preserve"> </w:t>
      </w:r>
    </w:p>
    <w:p w:rsidR="00BA1EFA" w:rsidRPr="00CB16D0" w:rsidRDefault="002324AE" w:rsidP="001A6A72">
      <w:pPr>
        <w:spacing w:line="360" w:lineRule="auto"/>
        <w:jc w:val="both"/>
        <w:rPr>
          <w:color w:val="000000"/>
          <w:sz w:val="24"/>
          <w:szCs w:val="24"/>
        </w:rPr>
      </w:pPr>
      <w:r w:rsidRPr="00CB16D0">
        <w:rPr>
          <w:color w:val="000000"/>
          <w:sz w:val="24"/>
          <w:szCs w:val="24"/>
        </w:rPr>
        <w:lastRenderedPageBreak/>
        <w:t>The Sub Counties and the Ward A</w:t>
      </w:r>
      <w:r w:rsidR="00D224D9" w:rsidRPr="0002498F">
        <w:rPr>
          <w:color w:val="000000"/>
          <w:sz w:val="24"/>
          <w:szCs w:val="24"/>
        </w:rPr>
        <w:t xml:space="preserve">dministrators have been very instrumental in ensuring full representation of the citizenry in mobilization of the residents during the public participation process. </w:t>
      </w:r>
      <w:r w:rsidR="00AD6A7A" w:rsidRPr="00CB16D0">
        <w:rPr>
          <w:sz w:val="24"/>
          <w:szCs w:val="24"/>
        </w:rPr>
        <w:t>The residents, stakeholders and the civil societies among others presented their memorandums and gave their critical contributions on the key priori</w:t>
      </w:r>
      <w:r w:rsidR="00F30486">
        <w:rPr>
          <w:sz w:val="24"/>
          <w:szCs w:val="24"/>
        </w:rPr>
        <w:t>ty areas as captured in the 2023</w:t>
      </w:r>
      <w:r w:rsidR="00AD6A7A" w:rsidRPr="00CB16D0">
        <w:rPr>
          <w:sz w:val="24"/>
          <w:szCs w:val="24"/>
        </w:rPr>
        <w:t xml:space="preserve"> Nyamira County fiscal strategy paper. </w:t>
      </w:r>
      <w:r w:rsidR="00A3181B" w:rsidRPr="00CB16D0">
        <w:rPr>
          <w:sz w:val="24"/>
          <w:szCs w:val="24"/>
          <w:lang w:val="en-CA"/>
        </w:rPr>
        <w:t xml:space="preserve">The consultations and hearings started with </w:t>
      </w:r>
      <w:r w:rsidR="006725C0">
        <w:rPr>
          <w:sz w:val="24"/>
          <w:szCs w:val="24"/>
          <w:lang w:val="en-CA"/>
        </w:rPr>
        <w:t xml:space="preserve">the </w:t>
      </w:r>
      <w:r w:rsidR="001E5E91">
        <w:rPr>
          <w:sz w:val="24"/>
          <w:szCs w:val="24"/>
          <w:lang w:val="en-CA"/>
        </w:rPr>
        <w:t>County Development Plans, Annual Development Plan 2023/2024</w:t>
      </w:r>
      <w:r w:rsidR="00A3181B" w:rsidRPr="00CB16D0">
        <w:rPr>
          <w:sz w:val="24"/>
          <w:szCs w:val="24"/>
          <w:lang w:val="en-CA"/>
        </w:rPr>
        <w:t xml:space="preserve"> conduct</w:t>
      </w:r>
      <w:r w:rsidR="001E5E91">
        <w:rPr>
          <w:sz w:val="24"/>
          <w:szCs w:val="24"/>
          <w:lang w:val="en-CA"/>
        </w:rPr>
        <w:t>ed on</w:t>
      </w:r>
      <w:r w:rsidR="00F40A76">
        <w:rPr>
          <w:sz w:val="24"/>
          <w:szCs w:val="24"/>
          <w:lang w:val="en-CA"/>
        </w:rPr>
        <w:t xml:space="preserve"> </w:t>
      </w:r>
      <w:r w:rsidR="00F40A76" w:rsidRPr="00F40A76">
        <w:rPr>
          <w:sz w:val="24"/>
          <w:szCs w:val="24"/>
          <w:lang w:val="en-CA"/>
        </w:rPr>
        <w:t>11</w:t>
      </w:r>
      <w:r w:rsidR="001E5E91" w:rsidRPr="00F40A76">
        <w:rPr>
          <w:sz w:val="24"/>
          <w:szCs w:val="24"/>
          <w:lang w:val="en-CA"/>
        </w:rPr>
        <w:t xml:space="preserve"> </w:t>
      </w:r>
      <w:r w:rsidR="00A3181B" w:rsidRPr="00F40A76">
        <w:rPr>
          <w:sz w:val="24"/>
          <w:szCs w:val="24"/>
          <w:vertAlign w:val="superscript"/>
          <w:lang w:val="en-CA"/>
        </w:rPr>
        <w:t>th</w:t>
      </w:r>
      <w:r w:rsidR="00F40A76" w:rsidRPr="00F40A76">
        <w:rPr>
          <w:sz w:val="24"/>
          <w:szCs w:val="24"/>
          <w:lang w:val="en-CA"/>
        </w:rPr>
        <w:t xml:space="preserve"> October 2022</w:t>
      </w:r>
      <w:r w:rsidR="00A3181B" w:rsidRPr="00F40A76">
        <w:rPr>
          <w:sz w:val="24"/>
          <w:szCs w:val="24"/>
          <w:lang w:val="en-CA"/>
        </w:rPr>
        <w:t>,</w:t>
      </w:r>
      <w:r w:rsidR="00A3181B" w:rsidRPr="00CB16D0">
        <w:rPr>
          <w:sz w:val="24"/>
          <w:szCs w:val="24"/>
          <w:lang w:val="en-CA"/>
        </w:rPr>
        <w:t xml:space="preserve"> </w:t>
      </w:r>
      <w:r w:rsidR="00BA1EFA" w:rsidRPr="00CB16D0">
        <w:rPr>
          <w:sz w:val="24"/>
          <w:szCs w:val="24"/>
          <w:lang w:val="en-CA"/>
        </w:rPr>
        <w:t xml:space="preserve">Sector Working groups </w:t>
      </w:r>
      <w:r w:rsidR="001E5E91">
        <w:rPr>
          <w:sz w:val="24"/>
          <w:szCs w:val="24"/>
          <w:lang w:val="en-CA"/>
        </w:rPr>
        <w:t>hearings Conducted as from 15</w:t>
      </w:r>
      <w:r w:rsidR="001E5E91">
        <w:rPr>
          <w:sz w:val="24"/>
          <w:szCs w:val="24"/>
          <w:vertAlign w:val="superscript"/>
          <w:lang w:val="en-CA"/>
        </w:rPr>
        <w:t>th</w:t>
      </w:r>
      <w:r w:rsidR="00270DD7">
        <w:rPr>
          <w:sz w:val="24"/>
          <w:szCs w:val="24"/>
          <w:vertAlign w:val="superscript"/>
          <w:lang w:val="en-CA"/>
        </w:rPr>
        <w:t xml:space="preserve"> </w:t>
      </w:r>
      <w:r w:rsidR="001E5E91">
        <w:rPr>
          <w:sz w:val="24"/>
          <w:szCs w:val="24"/>
          <w:lang w:val="en-CA"/>
        </w:rPr>
        <w:t>to 17</w:t>
      </w:r>
      <w:r w:rsidR="001E5E91">
        <w:rPr>
          <w:sz w:val="24"/>
          <w:szCs w:val="24"/>
          <w:vertAlign w:val="superscript"/>
          <w:lang w:val="en-CA"/>
        </w:rPr>
        <w:t>th</w:t>
      </w:r>
      <w:r w:rsidR="00270DD7">
        <w:rPr>
          <w:sz w:val="24"/>
          <w:szCs w:val="24"/>
          <w:vertAlign w:val="superscript"/>
          <w:lang w:val="en-CA"/>
        </w:rPr>
        <w:t xml:space="preserve"> </w:t>
      </w:r>
      <w:r w:rsidR="001E5E91">
        <w:rPr>
          <w:sz w:val="24"/>
          <w:szCs w:val="24"/>
          <w:lang w:val="en-CA"/>
        </w:rPr>
        <w:t>February 2023</w:t>
      </w:r>
      <w:r w:rsidR="00A3181B" w:rsidRPr="00CB16D0">
        <w:rPr>
          <w:sz w:val="24"/>
          <w:szCs w:val="24"/>
          <w:lang w:val="en-CA"/>
        </w:rPr>
        <w:t xml:space="preserve"> and </w:t>
      </w:r>
      <w:r w:rsidR="00BA1EFA" w:rsidRPr="00CB16D0">
        <w:rPr>
          <w:sz w:val="24"/>
          <w:szCs w:val="24"/>
          <w:lang w:val="en-CA"/>
        </w:rPr>
        <w:t xml:space="preserve">CFSP public participation </w:t>
      </w:r>
      <w:r w:rsidR="001E5E91">
        <w:rPr>
          <w:sz w:val="24"/>
          <w:szCs w:val="24"/>
          <w:lang w:val="en-CA"/>
        </w:rPr>
        <w:t>conducted on 21</w:t>
      </w:r>
      <w:r w:rsidR="001E5E91" w:rsidRPr="001E5E91">
        <w:rPr>
          <w:sz w:val="24"/>
          <w:szCs w:val="24"/>
          <w:vertAlign w:val="superscript"/>
          <w:lang w:val="en-CA"/>
        </w:rPr>
        <w:t>st</w:t>
      </w:r>
      <w:r w:rsidR="001E5E91">
        <w:rPr>
          <w:sz w:val="24"/>
          <w:szCs w:val="24"/>
          <w:lang w:val="en-CA"/>
        </w:rPr>
        <w:t xml:space="preserve"> to 22</w:t>
      </w:r>
      <w:r w:rsidR="001E5E91" w:rsidRPr="001E5E91">
        <w:rPr>
          <w:sz w:val="24"/>
          <w:szCs w:val="24"/>
          <w:vertAlign w:val="superscript"/>
          <w:lang w:val="en-CA"/>
        </w:rPr>
        <w:t>nd</w:t>
      </w:r>
      <w:r w:rsidR="001E5E91">
        <w:rPr>
          <w:sz w:val="24"/>
          <w:szCs w:val="24"/>
          <w:lang w:val="en-CA"/>
        </w:rPr>
        <w:t xml:space="preserve"> February, 2023</w:t>
      </w:r>
      <w:r w:rsidR="00BA1EFA" w:rsidRPr="00CB16D0">
        <w:rPr>
          <w:sz w:val="24"/>
          <w:szCs w:val="24"/>
          <w:lang w:val="en-CA"/>
        </w:rPr>
        <w:t>.</w:t>
      </w:r>
      <w:r w:rsidR="00AD6A7A" w:rsidRPr="00CB16D0">
        <w:rPr>
          <w:color w:val="000000"/>
          <w:sz w:val="24"/>
          <w:szCs w:val="24"/>
        </w:rPr>
        <w:t xml:space="preserve"> A draft </w:t>
      </w:r>
      <w:r w:rsidR="00270DD7">
        <w:rPr>
          <w:color w:val="000000"/>
          <w:sz w:val="24"/>
          <w:szCs w:val="24"/>
        </w:rPr>
        <w:t>County Fiscal Strategy P</w:t>
      </w:r>
      <w:r w:rsidR="00AD6A7A" w:rsidRPr="00CB16D0">
        <w:rPr>
          <w:color w:val="000000"/>
          <w:sz w:val="24"/>
          <w:szCs w:val="24"/>
        </w:rPr>
        <w:t xml:space="preserve">aper was compiled and circulated to the Executive committee members for their input and adoption </w:t>
      </w:r>
      <w:r w:rsidR="00270DD7">
        <w:rPr>
          <w:color w:val="000000"/>
          <w:sz w:val="24"/>
          <w:szCs w:val="24"/>
        </w:rPr>
        <w:t xml:space="preserve">as well as the County Budget and Economic Forum Members </w:t>
      </w:r>
      <w:r w:rsidR="00AD6A7A" w:rsidRPr="00CB16D0">
        <w:rPr>
          <w:color w:val="000000"/>
          <w:sz w:val="24"/>
          <w:szCs w:val="24"/>
        </w:rPr>
        <w:t>before onward transmission to the County Assembly for approval.</w:t>
      </w:r>
    </w:p>
    <w:p w:rsidR="00AD6A7A" w:rsidRPr="00CB16D0" w:rsidRDefault="00AD6A7A" w:rsidP="001A6A72">
      <w:pPr>
        <w:spacing w:line="360" w:lineRule="auto"/>
        <w:jc w:val="both"/>
        <w:rPr>
          <w:sz w:val="24"/>
          <w:szCs w:val="24"/>
        </w:rPr>
      </w:pPr>
    </w:p>
    <w:p w:rsidR="002500EC" w:rsidRDefault="00BA1EFA" w:rsidP="001A6A72">
      <w:pPr>
        <w:spacing w:line="360" w:lineRule="auto"/>
        <w:jc w:val="both"/>
        <w:rPr>
          <w:rFonts w:eastAsia="Calibri"/>
          <w:b/>
          <w:sz w:val="24"/>
          <w:szCs w:val="24"/>
        </w:rPr>
      </w:pPr>
      <w:r w:rsidRPr="00CB16D0">
        <w:rPr>
          <w:sz w:val="24"/>
          <w:szCs w:val="24"/>
          <w:lang w:val="en-CA"/>
        </w:rPr>
        <w:t>The CFSP, 20</w:t>
      </w:r>
      <w:r w:rsidR="00F30486">
        <w:rPr>
          <w:sz w:val="24"/>
          <w:szCs w:val="24"/>
          <w:lang w:val="en-CA"/>
        </w:rPr>
        <w:t>23</w:t>
      </w:r>
      <w:r w:rsidRPr="00CB16D0">
        <w:rPr>
          <w:sz w:val="24"/>
          <w:szCs w:val="24"/>
          <w:lang w:val="en-CA"/>
        </w:rPr>
        <w:t xml:space="preserve"> h</w:t>
      </w:r>
      <w:r w:rsidR="00B20299" w:rsidRPr="00CB16D0">
        <w:rPr>
          <w:sz w:val="24"/>
          <w:szCs w:val="24"/>
          <w:lang w:val="en-CA"/>
        </w:rPr>
        <w:t>as</w:t>
      </w:r>
      <w:r w:rsidR="00A3181B" w:rsidRPr="00CB16D0">
        <w:rPr>
          <w:sz w:val="24"/>
          <w:szCs w:val="24"/>
          <w:lang w:val="en-CA"/>
        </w:rPr>
        <w:t xml:space="preserve"> been linked </w:t>
      </w:r>
      <w:r w:rsidR="00F30486">
        <w:rPr>
          <w:sz w:val="24"/>
          <w:szCs w:val="24"/>
          <w:lang w:val="en-CA"/>
        </w:rPr>
        <w:t>to CBROP 2022, Budget Policy Statement 2023</w:t>
      </w:r>
      <w:r w:rsidR="00A3181B" w:rsidRPr="00CB16D0">
        <w:rPr>
          <w:sz w:val="24"/>
          <w:szCs w:val="24"/>
          <w:lang w:val="en-CA"/>
        </w:rPr>
        <w:t>, Sector Working Group R</w:t>
      </w:r>
      <w:r w:rsidRPr="00CB16D0">
        <w:rPr>
          <w:sz w:val="24"/>
          <w:szCs w:val="24"/>
          <w:lang w:val="en-CA"/>
        </w:rPr>
        <w:t xml:space="preserve">eports </w:t>
      </w:r>
      <w:r w:rsidR="00F30486">
        <w:rPr>
          <w:sz w:val="24"/>
          <w:szCs w:val="24"/>
          <w:lang w:val="en-CA"/>
        </w:rPr>
        <w:t>2023</w:t>
      </w:r>
      <w:r w:rsidRPr="00CB16D0">
        <w:rPr>
          <w:sz w:val="24"/>
          <w:szCs w:val="24"/>
          <w:lang w:val="en-CA"/>
        </w:rPr>
        <w:t xml:space="preserve">, CFSP </w:t>
      </w:r>
      <w:r w:rsidR="00F30486">
        <w:rPr>
          <w:sz w:val="24"/>
          <w:szCs w:val="24"/>
          <w:lang w:val="en-CA"/>
        </w:rPr>
        <w:t>Public Participation report 2023</w:t>
      </w:r>
      <w:r w:rsidR="00B20299" w:rsidRPr="00CB16D0">
        <w:rPr>
          <w:sz w:val="24"/>
          <w:szCs w:val="24"/>
          <w:lang w:val="en-CA"/>
        </w:rPr>
        <w:t>. The County Fiscal Strategy is equally aligned</w:t>
      </w:r>
      <w:r w:rsidRPr="00CB16D0">
        <w:rPr>
          <w:sz w:val="24"/>
          <w:szCs w:val="24"/>
          <w:lang w:val="en-CA"/>
        </w:rPr>
        <w:t xml:space="preserve"> with the C</w:t>
      </w:r>
      <w:r w:rsidR="00B20299" w:rsidRPr="00CB16D0">
        <w:rPr>
          <w:sz w:val="24"/>
          <w:szCs w:val="24"/>
          <w:lang w:val="en-CA"/>
        </w:rPr>
        <w:t xml:space="preserve">ounty Integrated </w:t>
      </w:r>
      <w:r w:rsidRPr="00CB16D0">
        <w:rPr>
          <w:sz w:val="24"/>
          <w:szCs w:val="24"/>
          <w:lang w:val="en-CA"/>
        </w:rPr>
        <w:t>D</w:t>
      </w:r>
      <w:r w:rsidR="00B20299" w:rsidRPr="00CB16D0">
        <w:rPr>
          <w:sz w:val="24"/>
          <w:szCs w:val="24"/>
          <w:lang w:val="en-CA"/>
        </w:rPr>
        <w:t xml:space="preserve">evelopment </w:t>
      </w:r>
      <w:r w:rsidRPr="00CB16D0">
        <w:rPr>
          <w:sz w:val="24"/>
          <w:szCs w:val="24"/>
          <w:lang w:val="en-CA"/>
        </w:rPr>
        <w:t>P</w:t>
      </w:r>
      <w:r w:rsidR="00B20299" w:rsidRPr="00CB16D0">
        <w:rPr>
          <w:sz w:val="24"/>
          <w:szCs w:val="24"/>
          <w:lang w:val="en-CA"/>
        </w:rPr>
        <w:t>lan</w:t>
      </w:r>
      <w:r w:rsidRPr="00CB16D0">
        <w:rPr>
          <w:sz w:val="24"/>
          <w:szCs w:val="24"/>
          <w:lang w:val="en-CA"/>
        </w:rPr>
        <w:t xml:space="preserve"> </w:t>
      </w:r>
      <w:r w:rsidR="00F30486">
        <w:rPr>
          <w:sz w:val="24"/>
          <w:szCs w:val="24"/>
          <w:lang w:val="en-CA"/>
        </w:rPr>
        <w:t>2023-2027</w:t>
      </w:r>
      <w:r w:rsidR="00B20299" w:rsidRPr="00CB16D0">
        <w:rPr>
          <w:sz w:val="24"/>
          <w:szCs w:val="24"/>
          <w:lang w:val="en-CA"/>
        </w:rPr>
        <w:t xml:space="preserve"> </w:t>
      </w:r>
      <w:r w:rsidRPr="00CB16D0">
        <w:rPr>
          <w:sz w:val="24"/>
          <w:szCs w:val="24"/>
          <w:lang w:val="en-CA"/>
        </w:rPr>
        <w:t>and A</w:t>
      </w:r>
      <w:r w:rsidR="00B20299" w:rsidRPr="00CB16D0">
        <w:rPr>
          <w:sz w:val="24"/>
          <w:szCs w:val="24"/>
          <w:lang w:val="en-CA"/>
        </w:rPr>
        <w:t xml:space="preserve">nnual </w:t>
      </w:r>
      <w:r w:rsidRPr="00CB16D0">
        <w:rPr>
          <w:sz w:val="24"/>
          <w:szCs w:val="24"/>
          <w:lang w:val="en-CA"/>
        </w:rPr>
        <w:t>D</w:t>
      </w:r>
      <w:r w:rsidR="00B20299" w:rsidRPr="00CB16D0">
        <w:rPr>
          <w:sz w:val="24"/>
          <w:szCs w:val="24"/>
          <w:lang w:val="en-CA"/>
        </w:rPr>
        <w:t xml:space="preserve">evelopment </w:t>
      </w:r>
      <w:r w:rsidRPr="00CB16D0">
        <w:rPr>
          <w:sz w:val="24"/>
          <w:szCs w:val="24"/>
          <w:lang w:val="en-CA"/>
        </w:rPr>
        <w:t>P</w:t>
      </w:r>
      <w:r w:rsidR="00F30486">
        <w:rPr>
          <w:sz w:val="24"/>
          <w:szCs w:val="24"/>
          <w:lang w:val="en-CA"/>
        </w:rPr>
        <w:t>lan, 2023/24</w:t>
      </w:r>
      <w:r w:rsidRPr="00CB16D0">
        <w:rPr>
          <w:sz w:val="24"/>
          <w:szCs w:val="24"/>
          <w:lang w:val="en-CA"/>
        </w:rPr>
        <w:t xml:space="preserve">. </w:t>
      </w:r>
      <w:r w:rsidR="00857D32">
        <w:rPr>
          <w:sz w:val="24"/>
          <w:szCs w:val="24"/>
          <w:lang w:val="en-CA"/>
        </w:rPr>
        <w:t>Table 1</w:t>
      </w:r>
      <w:r w:rsidR="002500EC" w:rsidRPr="00CB16D0">
        <w:rPr>
          <w:sz w:val="24"/>
          <w:szCs w:val="24"/>
          <w:lang w:val="en-CA"/>
        </w:rPr>
        <w:t xml:space="preserve"> shows </w:t>
      </w:r>
      <w:r w:rsidR="00CB16D0" w:rsidRPr="00CB16D0">
        <w:rPr>
          <w:sz w:val="24"/>
          <w:szCs w:val="24"/>
          <w:lang w:val="en-CA"/>
        </w:rPr>
        <w:t xml:space="preserve">dates and venues </w:t>
      </w:r>
      <w:r w:rsidR="002500EC" w:rsidRPr="00CB16D0">
        <w:rPr>
          <w:sz w:val="24"/>
          <w:szCs w:val="24"/>
          <w:lang w:val="en-CA"/>
        </w:rPr>
        <w:t xml:space="preserve">during the public consultations on the </w:t>
      </w:r>
      <w:r w:rsidR="00CB16D0" w:rsidRPr="00CB16D0">
        <w:rPr>
          <w:sz w:val="24"/>
          <w:szCs w:val="24"/>
          <w:lang w:val="en-CA"/>
        </w:rPr>
        <w:t>County F</w:t>
      </w:r>
      <w:r w:rsidR="002500EC" w:rsidRPr="00CB16D0">
        <w:rPr>
          <w:sz w:val="24"/>
          <w:szCs w:val="24"/>
          <w:lang w:val="en-CA"/>
        </w:rPr>
        <w:t>iscal Strategy P</w:t>
      </w:r>
      <w:r w:rsidR="00F30486">
        <w:rPr>
          <w:sz w:val="24"/>
          <w:szCs w:val="24"/>
          <w:lang w:val="en-CA"/>
        </w:rPr>
        <w:t>aper 2023</w:t>
      </w:r>
      <w:r w:rsidR="00CB16D0" w:rsidRPr="00CB16D0">
        <w:rPr>
          <w:sz w:val="24"/>
          <w:szCs w:val="24"/>
          <w:lang w:val="en-CA"/>
        </w:rPr>
        <w:t xml:space="preserve"> </w:t>
      </w:r>
      <w:r w:rsidR="002500EC" w:rsidRPr="002500EC">
        <w:rPr>
          <w:rFonts w:eastAsia="Calibri"/>
          <w:sz w:val="24"/>
          <w:szCs w:val="24"/>
        </w:rPr>
        <w:t xml:space="preserve">held on </w:t>
      </w:r>
      <w:r w:rsidR="00F30486">
        <w:rPr>
          <w:rFonts w:eastAsia="Calibri"/>
          <w:b/>
          <w:sz w:val="24"/>
          <w:szCs w:val="24"/>
        </w:rPr>
        <w:t>Tuesday 21</w:t>
      </w:r>
      <w:r w:rsidR="00F30486">
        <w:rPr>
          <w:rFonts w:eastAsia="Calibri"/>
          <w:b/>
          <w:sz w:val="24"/>
          <w:szCs w:val="24"/>
          <w:vertAlign w:val="superscript"/>
        </w:rPr>
        <w:t>st</w:t>
      </w:r>
      <w:r w:rsidR="00270DD7">
        <w:rPr>
          <w:rFonts w:eastAsia="Calibri"/>
          <w:b/>
          <w:sz w:val="24"/>
          <w:szCs w:val="24"/>
        </w:rPr>
        <w:t xml:space="preserve"> </w:t>
      </w:r>
      <w:r w:rsidR="00F30486">
        <w:rPr>
          <w:rFonts w:eastAsia="Calibri"/>
          <w:b/>
          <w:sz w:val="24"/>
          <w:szCs w:val="24"/>
        </w:rPr>
        <w:t>and Wednesday 22</w:t>
      </w:r>
      <w:r w:rsidR="00F30486" w:rsidRPr="00F30486">
        <w:rPr>
          <w:rFonts w:eastAsia="Calibri"/>
          <w:b/>
          <w:sz w:val="24"/>
          <w:szCs w:val="24"/>
          <w:vertAlign w:val="superscript"/>
        </w:rPr>
        <w:t>nd</w:t>
      </w:r>
      <w:r w:rsidR="00F30486">
        <w:rPr>
          <w:rFonts w:eastAsia="Calibri"/>
          <w:b/>
          <w:sz w:val="24"/>
          <w:szCs w:val="24"/>
        </w:rPr>
        <w:t xml:space="preserve"> February</w:t>
      </w:r>
      <w:r w:rsidR="002500EC" w:rsidRPr="002500EC">
        <w:rPr>
          <w:rFonts w:eastAsia="Calibri"/>
          <w:b/>
          <w:sz w:val="24"/>
          <w:szCs w:val="24"/>
        </w:rPr>
        <w:t>, 20</w:t>
      </w:r>
      <w:r w:rsidR="00F30486">
        <w:rPr>
          <w:rFonts w:eastAsia="Calibri"/>
          <w:b/>
          <w:sz w:val="24"/>
          <w:szCs w:val="24"/>
        </w:rPr>
        <w:t>23</w:t>
      </w:r>
      <w:r w:rsidR="00CB16D0" w:rsidRPr="00CB16D0">
        <w:rPr>
          <w:rFonts w:eastAsia="Calibri"/>
          <w:b/>
          <w:sz w:val="24"/>
          <w:szCs w:val="24"/>
        </w:rPr>
        <w:t>.</w:t>
      </w:r>
    </w:p>
    <w:p w:rsidR="00F30486" w:rsidRDefault="00F30486" w:rsidP="00F30486">
      <w:pPr>
        <w:pStyle w:val="Caption"/>
        <w:keepNext/>
        <w:jc w:val="both"/>
        <w:rPr>
          <w:rFonts w:ascii="Times New Roman" w:eastAsia="Times New Roman" w:hAnsi="Times New Roman"/>
          <w:b w:val="0"/>
          <w:bCs w:val="0"/>
          <w:color w:val="auto"/>
          <w:sz w:val="24"/>
          <w:szCs w:val="24"/>
          <w:lang w:val="en-CA"/>
        </w:rPr>
      </w:pPr>
      <w:bookmarkStart w:id="13" w:name="_Toc65507093"/>
    </w:p>
    <w:p w:rsidR="00F30486" w:rsidRPr="00F30486" w:rsidRDefault="00857D32" w:rsidP="00F30486">
      <w:pPr>
        <w:pStyle w:val="Caption"/>
        <w:keepNext/>
        <w:jc w:val="both"/>
        <w:rPr>
          <w:rFonts w:ascii="Times New Roman" w:hAnsi="Times New Roman"/>
          <w:color w:val="000000" w:themeColor="text1"/>
          <w:sz w:val="24"/>
          <w:szCs w:val="24"/>
        </w:rPr>
      </w:pPr>
      <w:r w:rsidRPr="00857D32">
        <w:rPr>
          <w:rFonts w:ascii="Times New Roman" w:hAnsi="Times New Roman"/>
          <w:color w:val="000000" w:themeColor="text1"/>
          <w:sz w:val="24"/>
          <w:szCs w:val="24"/>
        </w:rPr>
        <w:t xml:space="preserve">Table </w:t>
      </w:r>
      <w:r w:rsidRPr="00857D32">
        <w:rPr>
          <w:rFonts w:ascii="Times New Roman" w:hAnsi="Times New Roman"/>
          <w:color w:val="000000" w:themeColor="text1"/>
          <w:sz w:val="24"/>
          <w:szCs w:val="24"/>
        </w:rPr>
        <w:fldChar w:fldCharType="begin"/>
      </w:r>
      <w:r w:rsidRPr="00857D32">
        <w:rPr>
          <w:rFonts w:ascii="Times New Roman" w:hAnsi="Times New Roman"/>
          <w:color w:val="000000" w:themeColor="text1"/>
          <w:sz w:val="24"/>
          <w:szCs w:val="24"/>
        </w:rPr>
        <w:instrText xml:space="preserve"> SEQ Table \* ARABIC </w:instrText>
      </w:r>
      <w:r w:rsidRPr="00857D32">
        <w:rPr>
          <w:rFonts w:ascii="Times New Roman" w:hAnsi="Times New Roman"/>
          <w:color w:val="000000" w:themeColor="text1"/>
          <w:sz w:val="24"/>
          <w:szCs w:val="24"/>
        </w:rPr>
        <w:fldChar w:fldCharType="separate"/>
      </w:r>
      <w:r w:rsidR="00B04F51">
        <w:rPr>
          <w:rFonts w:ascii="Times New Roman" w:hAnsi="Times New Roman"/>
          <w:noProof/>
          <w:color w:val="000000" w:themeColor="text1"/>
          <w:sz w:val="24"/>
          <w:szCs w:val="24"/>
        </w:rPr>
        <w:t>1</w:t>
      </w:r>
      <w:r w:rsidRPr="00857D32">
        <w:rPr>
          <w:rFonts w:ascii="Times New Roman" w:hAnsi="Times New Roman"/>
          <w:color w:val="000000" w:themeColor="text1"/>
          <w:sz w:val="24"/>
          <w:szCs w:val="24"/>
        </w:rPr>
        <w:fldChar w:fldCharType="end"/>
      </w:r>
      <w:r w:rsidRPr="00857D32">
        <w:rPr>
          <w:rFonts w:ascii="Times New Roman" w:hAnsi="Times New Roman"/>
          <w:color w:val="000000" w:themeColor="text1"/>
          <w:sz w:val="24"/>
          <w:szCs w:val="24"/>
        </w:rPr>
        <w:t>:</w:t>
      </w:r>
      <w:r w:rsidR="00240227">
        <w:rPr>
          <w:rFonts w:ascii="Times New Roman" w:hAnsi="Times New Roman"/>
          <w:color w:val="000000" w:themeColor="text1"/>
          <w:sz w:val="24"/>
          <w:szCs w:val="24"/>
        </w:rPr>
        <w:t>1</w:t>
      </w:r>
      <w:r w:rsidR="00270DD7">
        <w:rPr>
          <w:rFonts w:ascii="Times New Roman" w:hAnsi="Times New Roman"/>
          <w:color w:val="000000" w:themeColor="text1"/>
          <w:sz w:val="24"/>
          <w:szCs w:val="24"/>
        </w:rPr>
        <w:t xml:space="preserve"> </w:t>
      </w:r>
      <w:r w:rsidRPr="00857D32">
        <w:rPr>
          <w:rFonts w:ascii="Times New Roman" w:hAnsi="Times New Roman"/>
          <w:color w:val="000000" w:themeColor="text1"/>
          <w:sz w:val="24"/>
          <w:szCs w:val="24"/>
        </w:rPr>
        <w:t>Public Consultation venues for CFSP 202</w:t>
      </w:r>
      <w:bookmarkEnd w:id="13"/>
      <w:r w:rsidR="00F30486">
        <w:rPr>
          <w:rFonts w:ascii="Times New Roman" w:hAnsi="Times New Roman"/>
          <w:color w:val="000000" w:themeColor="text1"/>
          <w:sz w:val="24"/>
          <w:szCs w:val="24"/>
        </w:rPr>
        <w:t>3</w:t>
      </w:r>
    </w:p>
    <w:tbl>
      <w:tblPr>
        <w:tblStyle w:val="TableGrid47"/>
        <w:tblW w:w="5000" w:type="pct"/>
        <w:tblLook w:val="04A0" w:firstRow="1" w:lastRow="0" w:firstColumn="1" w:lastColumn="0" w:noHBand="0" w:noVBand="1"/>
      </w:tblPr>
      <w:tblGrid>
        <w:gridCol w:w="1728"/>
        <w:gridCol w:w="1710"/>
        <w:gridCol w:w="1530"/>
        <w:gridCol w:w="2852"/>
        <w:gridCol w:w="1756"/>
      </w:tblGrid>
      <w:tr w:rsidR="00F30486" w:rsidRPr="00F30486" w:rsidTr="00F30486">
        <w:tc>
          <w:tcPr>
            <w:tcW w:w="902" w:type="pct"/>
            <w:shd w:val="clear" w:color="auto" w:fill="C6D9F1" w:themeFill="text2" w:themeFillTint="33"/>
          </w:tcPr>
          <w:p w:rsidR="00F30486" w:rsidRPr="00F30486" w:rsidRDefault="00F30486" w:rsidP="00F30486">
            <w:pPr>
              <w:rPr>
                <w:rFonts w:ascii="Times New Roman" w:hAnsi="Times New Roman"/>
                <w:b/>
                <w:sz w:val="24"/>
                <w:szCs w:val="24"/>
              </w:rPr>
            </w:pPr>
            <w:r w:rsidRPr="00F30486">
              <w:rPr>
                <w:rFonts w:ascii="Times New Roman" w:hAnsi="Times New Roman"/>
                <w:b/>
                <w:sz w:val="24"/>
                <w:szCs w:val="24"/>
              </w:rPr>
              <w:t>SUB-COUNTY</w:t>
            </w:r>
          </w:p>
        </w:tc>
        <w:tc>
          <w:tcPr>
            <w:tcW w:w="893" w:type="pct"/>
            <w:shd w:val="clear" w:color="auto" w:fill="C6D9F1" w:themeFill="text2" w:themeFillTint="33"/>
          </w:tcPr>
          <w:p w:rsidR="00F30486" w:rsidRPr="00F30486" w:rsidRDefault="00F30486" w:rsidP="00F30486">
            <w:pPr>
              <w:rPr>
                <w:rFonts w:ascii="Times New Roman" w:hAnsi="Times New Roman"/>
                <w:b/>
                <w:sz w:val="24"/>
                <w:szCs w:val="24"/>
              </w:rPr>
            </w:pPr>
            <w:r w:rsidRPr="00F30486">
              <w:rPr>
                <w:rFonts w:ascii="Times New Roman" w:hAnsi="Times New Roman"/>
                <w:b/>
                <w:sz w:val="24"/>
                <w:szCs w:val="24"/>
              </w:rPr>
              <w:t>DATES</w:t>
            </w:r>
          </w:p>
        </w:tc>
        <w:tc>
          <w:tcPr>
            <w:tcW w:w="799" w:type="pct"/>
            <w:shd w:val="clear" w:color="auto" w:fill="C6D9F1" w:themeFill="text2" w:themeFillTint="33"/>
          </w:tcPr>
          <w:p w:rsidR="00F30486" w:rsidRPr="00F30486" w:rsidRDefault="00F30486" w:rsidP="00F30486">
            <w:pPr>
              <w:rPr>
                <w:rFonts w:ascii="Times New Roman" w:hAnsi="Times New Roman"/>
                <w:b/>
                <w:sz w:val="24"/>
                <w:szCs w:val="24"/>
              </w:rPr>
            </w:pPr>
            <w:r w:rsidRPr="00F30486">
              <w:rPr>
                <w:rFonts w:ascii="Times New Roman" w:hAnsi="Times New Roman"/>
                <w:b/>
                <w:sz w:val="24"/>
                <w:szCs w:val="24"/>
              </w:rPr>
              <w:t>WARDS</w:t>
            </w:r>
          </w:p>
        </w:tc>
        <w:tc>
          <w:tcPr>
            <w:tcW w:w="1489" w:type="pct"/>
            <w:shd w:val="clear" w:color="auto" w:fill="C6D9F1" w:themeFill="text2" w:themeFillTint="33"/>
          </w:tcPr>
          <w:p w:rsidR="00F30486" w:rsidRPr="00F30486" w:rsidRDefault="00F30486" w:rsidP="00F30486">
            <w:pPr>
              <w:rPr>
                <w:rFonts w:ascii="Times New Roman" w:hAnsi="Times New Roman"/>
                <w:b/>
                <w:sz w:val="24"/>
                <w:szCs w:val="24"/>
              </w:rPr>
            </w:pPr>
            <w:r w:rsidRPr="00F30486">
              <w:rPr>
                <w:rFonts w:ascii="Times New Roman" w:hAnsi="Times New Roman"/>
                <w:b/>
                <w:sz w:val="24"/>
                <w:szCs w:val="24"/>
              </w:rPr>
              <w:t>VENUES</w:t>
            </w:r>
          </w:p>
        </w:tc>
        <w:tc>
          <w:tcPr>
            <w:tcW w:w="917" w:type="pct"/>
            <w:shd w:val="clear" w:color="auto" w:fill="C6D9F1" w:themeFill="text2" w:themeFillTint="33"/>
          </w:tcPr>
          <w:p w:rsidR="00F30486" w:rsidRPr="00F30486" w:rsidRDefault="00F30486" w:rsidP="00F30486">
            <w:pPr>
              <w:rPr>
                <w:rFonts w:ascii="Times New Roman" w:hAnsi="Times New Roman"/>
                <w:b/>
                <w:sz w:val="24"/>
                <w:szCs w:val="24"/>
              </w:rPr>
            </w:pPr>
            <w:r w:rsidRPr="00F30486">
              <w:rPr>
                <w:rFonts w:ascii="Times New Roman" w:hAnsi="Times New Roman"/>
                <w:b/>
                <w:sz w:val="24"/>
                <w:szCs w:val="24"/>
              </w:rPr>
              <w:t>TIME</w:t>
            </w:r>
          </w:p>
        </w:tc>
      </w:tr>
      <w:tr w:rsidR="00F30486" w:rsidRPr="00F30486" w:rsidTr="00F30486">
        <w:tc>
          <w:tcPr>
            <w:tcW w:w="902" w:type="pct"/>
            <w:shd w:val="clear" w:color="auto" w:fill="auto"/>
          </w:tcPr>
          <w:p w:rsidR="00F30486" w:rsidRPr="00F30486" w:rsidRDefault="00F30486" w:rsidP="00F30486">
            <w:pPr>
              <w:rPr>
                <w:rFonts w:ascii="Times New Roman" w:hAnsi="Times New Roman"/>
                <w:b/>
                <w:sz w:val="24"/>
                <w:szCs w:val="24"/>
              </w:rPr>
            </w:pPr>
            <w:r w:rsidRPr="00F30486">
              <w:rPr>
                <w:rFonts w:ascii="Times New Roman" w:hAnsi="Times New Roman"/>
                <w:sz w:val="24"/>
                <w:szCs w:val="24"/>
              </w:rPr>
              <w:t>Borabu</w:t>
            </w: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21</w:t>
            </w:r>
            <w:r w:rsidRPr="00F30486">
              <w:rPr>
                <w:rFonts w:ascii="Times New Roman" w:hAnsi="Times New Roman"/>
                <w:sz w:val="24"/>
                <w:szCs w:val="24"/>
                <w:vertAlign w:val="superscript"/>
              </w:rPr>
              <w:t>st</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Nyansiongo </w:t>
            </w:r>
          </w:p>
        </w:tc>
        <w:tc>
          <w:tcPr>
            <w:tcW w:w="1489" w:type="pct"/>
            <w:shd w:val="clear" w:color="auto" w:fill="auto"/>
          </w:tcPr>
          <w:p w:rsidR="00F30486" w:rsidRPr="00F30486" w:rsidRDefault="00F30486" w:rsidP="00F30486">
            <w:pPr>
              <w:rPr>
                <w:rFonts w:ascii="Times New Roman" w:hAnsi="Times New Roman"/>
                <w:b/>
                <w:sz w:val="24"/>
                <w:szCs w:val="24"/>
              </w:rPr>
            </w:pPr>
            <w:r w:rsidRPr="00F30486">
              <w:rPr>
                <w:rFonts w:ascii="Times New Roman" w:hAnsi="Times New Roman"/>
                <w:sz w:val="24"/>
                <w:szCs w:val="24"/>
              </w:rPr>
              <w:t>Christ the King Hall</w:t>
            </w:r>
          </w:p>
        </w:tc>
        <w:tc>
          <w:tcPr>
            <w:tcW w:w="917"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shd w:val="clear" w:color="auto" w:fill="auto"/>
          </w:tcPr>
          <w:p w:rsidR="00F30486" w:rsidRPr="00F30486" w:rsidRDefault="00F30486" w:rsidP="00F30486">
            <w:pPr>
              <w:rPr>
                <w:rFonts w:ascii="Times New Roman" w:hAnsi="Times New Roman"/>
                <w:sz w:val="24"/>
                <w:szCs w:val="24"/>
              </w:rPr>
            </w:pP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21</w:t>
            </w:r>
            <w:r w:rsidRPr="00F30486">
              <w:rPr>
                <w:rFonts w:ascii="Times New Roman" w:hAnsi="Times New Roman"/>
                <w:sz w:val="24"/>
                <w:szCs w:val="24"/>
                <w:vertAlign w:val="superscript"/>
              </w:rPr>
              <w:t>st</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Mekenene </w:t>
            </w:r>
          </w:p>
        </w:tc>
        <w:tc>
          <w:tcPr>
            <w:tcW w:w="1489"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Chebilat Market</w:t>
            </w:r>
          </w:p>
        </w:tc>
        <w:tc>
          <w:tcPr>
            <w:tcW w:w="917"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shd w:val="clear" w:color="auto" w:fill="auto"/>
          </w:tcPr>
          <w:p w:rsidR="00F30486" w:rsidRPr="00F30486" w:rsidRDefault="00F30486" w:rsidP="00F30486">
            <w:pPr>
              <w:rPr>
                <w:rFonts w:ascii="Times New Roman" w:hAnsi="Times New Roman"/>
                <w:sz w:val="24"/>
                <w:szCs w:val="24"/>
              </w:rPr>
            </w:pP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21</w:t>
            </w:r>
            <w:r w:rsidRPr="00F30486">
              <w:rPr>
                <w:rFonts w:ascii="Times New Roman" w:hAnsi="Times New Roman"/>
                <w:sz w:val="24"/>
                <w:szCs w:val="24"/>
                <w:vertAlign w:val="superscript"/>
              </w:rPr>
              <w:t>st</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Esise </w:t>
            </w:r>
          </w:p>
        </w:tc>
        <w:tc>
          <w:tcPr>
            <w:tcW w:w="1489"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Esise Divisional Grounds</w:t>
            </w:r>
          </w:p>
        </w:tc>
        <w:tc>
          <w:tcPr>
            <w:tcW w:w="917"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shd w:val="clear" w:color="auto" w:fill="auto"/>
          </w:tcPr>
          <w:p w:rsidR="00F30486" w:rsidRPr="00F30486" w:rsidRDefault="00F30486" w:rsidP="00F30486">
            <w:pPr>
              <w:rPr>
                <w:rFonts w:ascii="Times New Roman" w:hAnsi="Times New Roman"/>
                <w:sz w:val="24"/>
                <w:szCs w:val="24"/>
              </w:rPr>
            </w:pP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21</w:t>
            </w:r>
            <w:r w:rsidRPr="00F30486">
              <w:rPr>
                <w:rFonts w:ascii="Times New Roman" w:hAnsi="Times New Roman"/>
                <w:sz w:val="24"/>
                <w:szCs w:val="24"/>
                <w:vertAlign w:val="superscript"/>
              </w:rPr>
              <w:t>st</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Kiabonyoru </w:t>
            </w:r>
          </w:p>
        </w:tc>
        <w:tc>
          <w:tcPr>
            <w:tcW w:w="1489"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Isicha Health Centre</w:t>
            </w:r>
          </w:p>
        </w:tc>
        <w:tc>
          <w:tcPr>
            <w:tcW w:w="917"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Masaba North</w:t>
            </w: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21</w:t>
            </w:r>
            <w:r w:rsidRPr="00F30486">
              <w:rPr>
                <w:rFonts w:ascii="Times New Roman" w:hAnsi="Times New Roman"/>
                <w:sz w:val="24"/>
                <w:szCs w:val="24"/>
                <w:vertAlign w:val="superscript"/>
              </w:rPr>
              <w:t>st</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Rigoma</w:t>
            </w:r>
          </w:p>
        </w:tc>
        <w:tc>
          <w:tcPr>
            <w:tcW w:w="1489"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Rigoma Market.</w:t>
            </w:r>
          </w:p>
        </w:tc>
        <w:tc>
          <w:tcPr>
            <w:tcW w:w="917"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shd w:val="clear" w:color="auto" w:fill="auto"/>
          </w:tcPr>
          <w:p w:rsidR="00F30486" w:rsidRPr="00F30486" w:rsidRDefault="00F30486" w:rsidP="00F30486">
            <w:pPr>
              <w:rPr>
                <w:rFonts w:ascii="Times New Roman" w:hAnsi="Times New Roman"/>
                <w:sz w:val="24"/>
                <w:szCs w:val="24"/>
              </w:rPr>
            </w:pP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21</w:t>
            </w:r>
            <w:r w:rsidRPr="00F30486">
              <w:rPr>
                <w:rFonts w:ascii="Times New Roman" w:hAnsi="Times New Roman"/>
                <w:sz w:val="24"/>
                <w:szCs w:val="24"/>
                <w:vertAlign w:val="superscript"/>
              </w:rPr>
              <w:t>st</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Gachuba </w:t>
            </w:r>
          </w:p>
        </w:tc>
        <w:tc>
          <w:tcPr>
            <w:tcW w:w="1489"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Girango co-operative soc.</w:t>
            </w:r>
          </w:p>
        </w:tc>
        <w:tc>
          <w:tcPr>
            <w:tcW w:w="917"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shd w:val="clear" w:color="auto" w:fill="auto"/>
          </w:tcPr>
          <w:p w:rsidR="00F30486" w:rsidRPr="00F30486" w:rsidRDefault="00F30486" w:rsidP="00F30486">
            <w:pPr>
              <w:rPr>
                <w:rFonts w:ascii="Times New Roman" w:hAnsi="Times New Roman"/>
                <w:sz w:val="24"/>
                <w:szCs w:val="24"/>
              </w:rPr>
            </w:pP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21</w:t>
            </w:r>
            <w:r w:rsidRPr="00F30486">
              <w:rPr>
                <w:rFonts w:ascii="Times New Roman" w:hAnsi="Times New Roman"/>
                <w:sz w:val="24"/>
                <w:szCs w:val="24"/>
                <w:vertAlign w:val="superscript"/>
              </w:rPr>
              <w:t>st</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Gesima</w:t>
            </w:r>
          </w:p>
        </w:tc>
        <w:tc>
          <w:tcPr>
            <w:tcW w:w="1489"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Ritongo Youth Polytechnic</w:t>
            </w:r>
          </w:p>
        </w:tc>
        <w:tc>
          <w:tcPr>
            <w:tcW w:w="917"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Manga </w:t>
            </w: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21</w:t>
            </w:r>
            <w:r w:rsidRPr="00F30486">
              <w:rPr>
                <w:rFonts w:ascii="Times New Roman" w:hAnsi="Times New Roman"/>
                <w:sz w:val="24"/>
                <w:szCs w:val="24"/>
                <w:vertAlign w:val="superscript"/>
              </w:rPr>
              <w:t>st</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Manga </w:t>
            </w:r>
          </w:p>
        </w:tc>
        <w:tc>
          <w:tcPr>
            <w:tcW w:w="1489"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Manga Social Hall</w:t>
            </w:r>
          </w:p>
        </w:tc>
        <w:tc>
          <w:tcPr>
            <w:tcW w:w="917"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shd w:val="clear" w:color="auto" w:fill="auto"/>
          </w:tcPr>
          <w:p w:rsidR="00F30486" w:rsidRPr="00F30486" w:rsidRDefault="00F30486" w:rsidP="00F30486">
            <w:pPr>
              <w:rPr>
                <w:rFonts w:ascii="Times New Roman" w:hAnsi="Times New Roman"/>
                <w:sz w:val="24"/>
                <w:szCs w:val="24"/>
              </w:rPr>
            </w:pP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21</w:t>
            </w:r>
            <w:r w:rsidRPr="00F30486">
              <w:rPr>
                <w:rFonts w:ascii="Times New Roman" w:hAnsi="Times New Roman"/>
                <w:sz w:val="24"/>
                <w:szCs w:val="24"/>
                <w:vertAlign w:val="superscript"/>
              </w:rPr>
              <w:t>st</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Magombo</w:t>
            </w:r>
          </w:p>
        </w:tc>
        <w:tc>
          <w:tcPr>
            <w:tcW w:w="1489"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Magombo Market</w:t>
            </w:r>
          </w:p>
        </w:tc>
        <w:tc>
          <w:tcPr>
            <w:tcW w:w="917"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shd w:val="clear" w:color="auto" w:fill="auto"/>
          </w:tcPr>
          <w:p w:rsidR="00F30486" w:rsidRPr="00F30486" w:rsidRDefault="00F30486" w:rsidP="00F30486">
            <w:pPr>
              <w:rPr>
                <w:rFonts w:ascii="Times New Roman" w:hAnsi="Times New Roman"/>
                <w:sz w:val="24"/>
                <w:szCs w:val="24"/>
              </w:rPr>
            </w:pP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21</w:t>
            </w:r>
            <w:r w:rsidRPr="00F30486">
              <w:rPr>
                <w:rFonts w:ascii="Times New Roman" w:hAnsi="Times New Roman"/>
                <w:sz w:val="24"/>
                <w:szCs w:val="24"/>
                <w:vertAlign w:val="superscript"/>
              </w:rPr>
              <w:t>st</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Kemera</w:t>
            </w:r>
          </w:p>
        </w:tc>
        <w:tc>
          <w:tcPr>
            <w:tcW w:w="1489"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Kemera roche market</w:t>
            </w:r>
          </w:p>
        </w:tc>
        <w:tc>
          <w:tcPr>
            <w:tcW w:w="917" w:type="pct"/>
            <w:shd w:val="clear" w:color="auto" w:fill="auto"/>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Nyamira North</w:t>
            </w: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22</w:t>
            </w:r>
            <w:r w:rsidRPr="00F30486">
              <w:rPr>
                <w:rFonts w:ascii="Times New Roman" w:hAnsi="Times New Roman"/>
                <w:sz w:val="24"/>
                <w:szCs w:val="24"/>
                <w:vertAlign w:val="superscript"/>
              </w:rPr>
              <w:t>nd</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Ekerenyo </w:t>
            </w:r>
          </w:p>
        </w:tc>
        <w:tc>
          <w:tcPr>
            <w:tcW w:w="148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Youth Hall</w:t>
            </w:r>
          </w:p>
        </w:tc>
        <w:tc>
          <w:tcPr>
            <w:tcW w:w="917"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tcPr>
          <w:p w:rsidR="00F30486" w:rsidRPr="00F30486" w:rsidRDefault="00F30486" w:rsidP="00F30486">
            <w:pPr>
              <w:rPr>
                <w:rFonts w:ascii="Times New Roman" w:hAnsi="Times New Roman"/>
                <w:sz w:val="24"/>
                <w:szCs w:val="24"/>
              </w:rPr>
            </w:pP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22</w:t>
            </w:r>
            <w:r w:rsidRPr="00F30486">
              <w:rPr>
                <w:rFonts w:ascii="Times New Roman" w:hAnsi="Times New Roman"/>
                <w:sz w:val="24"/>
                <w:szCs w:val="24"/>
                <w:vertAlign w:val="superscript"/>
              </w:rPr>
              <w:t>nd</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Bomwagamo </w:t>
            </w:r>
          </w:p>
        </w:tc>
        <w:tc>
          <w:tcPr>
            <w:tcW w:w="148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Itibo Chiefs Camp</w:t>
            </w:r>
          </w:p>
        </w:tc>
        <w:tc>
          <w:tcPr>
            <w:tcW w:w="917"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tcPr>
          <w:p w:rsidR="00F30486" w:rsidRPr="00F30486" w:rsidRDefault="00F30486" w:rsidP="00F30486">
            <w:pPr>
              <w:rPr>
                <w:rFonts w:ascii="Times New Roman" w:hAnsi="Times New Roman"/>
                <w:sz w:val="24"/>
                <w:szCs w:val="24"/>
              </w:rPr>
            </w:pP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22</w:t>
            </w:r>
            <w:r w:rsidRPr="00F30486">
              <w:rPr>
                <w:rFonts w:ascii="Times New Roman" w:hAnsi="Times New Roman"/>
                <w:sz w:val="24"/>
                <w:szCs w:val="24"/>
                <w:vertAlign w:val="superscript"/>
              </w:rPr>
              <w:t>nd</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Magwagwa </w:t>
            </w:r>
          </w:p>
        </w:tc>
        <w:tc>
          <w:tcPr>
            <w:tcW w:w="148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Magwagwa F. C. Societies</w:t>
            </w:r>
          </w:p>
        </w:tc>
        <w:tc>
          <w:tcPr>
            <w:tcW w:w="917"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tcPr>
          <w:p w:rsidR="00F30486" w:rsidRPr="00F30486" w:rsidRDefault="00F30486" w:rsidP="00F30486">
            <w:pPr>
              <w:rPr>
                <w:rFonts w:ascii="Times New Roman" w:hAnsi="Times New Roman"/>
                <w:sz w:val="24"/>
                <w:szCs w:val="24"/>
              </w:rPr>
            </w:pP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22</w:t>
            </w:r>
            <w:r w:rsidRPr="00F30486">
              <w:rPr>
                <w:rFonts w:ascii="Times New Roman" w:hAnsi="Times New Roman"/>
                <w:sz w:val="24"/>
                <w:szCs w:val="24"/>
                <w:vertAlign w:val="superscript"/>
              </w:rPr>
              <w:t>nd</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Bokeira </w:t>
            </w:r>
          </w:p>
        </w:tc>
        <w:tc>
          <w:tcPr>
            <w:tcW w:w="148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Keborora Grounds</w:t>
            </w:r>
          </w:p>
        </w:tc>
        <w:tc>
          <w:tcPr>
            <w:tcW w:w="917"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tcPr>
          <w:p w:rsidR="00F30486" w:rsidRPr="00F30486" w:rsidRDefault="00F30486" w:rsidP="00F30486">
            <w:pPr>
              <w:rPr>
                <w:rFonts w:ascii="Times New Roman" w:hAnsi="Times New Roman"/>
                <w:sz w:val="24"/>
                <w:szCs w:val="24"/>
              </w:rPr>
            </w:pP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22</w:t>
            </w:r>
            <w:r w:rsidRPr="00F30486">
              <w:rPr>
                <w:rFonts w:ascii="Times New Roman" w:hAnsi="Times New Roman"/>
                <w:sz w:val="24"/>
                <w:szCs w:val="24"/>
                <w:vertAlign w:val="superscript"/>
              </w:rPr>
              <w:t>nd</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Itibo </w:t>
            </w:r>
          </w:p>
        </w:tc>
        <w:tc>
          <w:tcPr>
            <w:tcW w:w="148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Itibo Coffee Society</w:t>
            </w:r>
          </w:p>
        </w:tc>
        <w:tc>
          <w:tcPr>
            <w:tcW w:w="917"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Nyamira South</w:t>
            </w: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22</w:t>
            </w:r>
            <w:r w:rsidRPr="00F30486">
              <w:rPr>
                <w:rFonts w:ascii="Times New Roman" w:hAnsi="Times New Roman"/>
                <w:sz w:val="24"/>
                <w:szCs w:val="24"/>
                <w:vertAlign w:val="superscript"/>
              </w:rPr>
              <w:t>nd</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Bosamaro </w:t>
            </w:r>
          </w:p>
        </w:tc>
        <w:tc>
          <w:tcPr>
            <w:tcW w:w="148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Nyachogo  MCAs Office</w:t>
            </w:r>
          </w:p>
        </w:tc>
        <w:tc>
          <w:tcPr>
            <w:tcW w:w="917"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tcPr>
          <w:p w:rsidR="00F30486" w:rsidRPr="00F30486" w:rsidRDefault="00F30486" w:rsidP="00F30486">
            <w:pPr>
              <w:rPr>
                <w:rFonts w:ascii="Times New Roman" w:hAnsi="Times New Roman"/>
                <w:sz w:val="24"/>
                <w:szCs w:val="24"/>
              </w:rPr>
            </w:pP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22</w:t>
            </w:r>
            <w:r w:rsidRPr="00F30486">
              <w:rPr>
                <w:rFonts w:ascii="Times New Roman" w:hAnsi="Times New Roman"/>
                <w:sz w:val="24"/>
                <w:szCs w:val="24"/>
                <w:vertAlign w:val="superscript"/>
              </w:rPr>
              <w:t>nd</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Bonyamatuta </w:t>
            </w:r>
          </w:p>
        </w:tc>
        <w:tc>
          <w:tcPr>
            <w:tcW w:w="148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Kebirigo cop. Society</w:t>
            </w:r>
          </w:p>
        </w:tc>
        <w:tc>
          <w:tcPr>
            <w:tcW w:w="917"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tcPr>
          <w:p w:rsidR="00F30486" w:rsidRPr="00F30486" w:rsidRDefault="00F30486" w:rsidP="00F30486">
            <w:pPr>
              <w:rPr>
                <w:rFonts w:ascii="Times New Roman" w:hAnsi="Times New Roman"/>
                <w:sz w:val="24"/>
                <w:szCs w:val="24"/>
              </w:rPr>
            </w:pP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22</w:t>
            </w:r>
            <w:r w:rsidRPr="00F30486">
              <w:rPr>
                <w:rFonts w:ascii="Times New Roman" w:hAnsi="Times New Roman"/>
                <w:sz w:val="24"/>
                <w:szCs w:val="24"/>
                <w:vertAlign w:val="superscript"/>
              </w:rPr>
              <w:t>nd</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Nyamaiya </w:t>
            </w:r>
          </w:p>
        </w:tc>
        <w:tc>
          <w:tcPr>
            <w:tcW w:w="148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Nyamaiya ACC Ground</w:t>
            </w:r>
          </w:p>
        </w:tc>
        <w:tc>
          <w:tcPr>
            <w:tcW w:w="917"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tcPr>
          <w:p w:rsidR="00F30486" w:rsidRPr="00F30486" w:rsidRDefault="00F30486" w:rsidP="00F30486">
            <w:pPr>
              <w:rPr>
                <w:rFonts w:ascii="Times New Roman" w:hAnsi="Times New Roman"/>
                <w:sz w:val="24"/>
                <w:szCs w:val="24"/>
              </w:rPr>
            </w:pP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22</w:t>
            </w:r>
            <w:r w:rsidRPr="00F30486">
              <w:rPr>
                <w:rFonts w:ascii="Times New Roman" w:hAnsi="Times New Roman"/>
                <w:sz w:val="24"/>
                <w:szCs w:val="24"/>
                <w:vertAlign w:val="superscript"/>
              </w:rPr>
              <w:t>nd</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Bogichora </w:t>
            </w:r>
          </w:p>
        </w:tc>
        <w:tc>
          <w:tcPr>
            <w:tcW w:w="148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Sironga FCS</w:t>
            </w:r>
          </w:p>
        </w:tc>
        <w:tc>
          <w:tcPr>
            <w:tcW w:w="917"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r w:rsidR="00F30486" w:rsidRPr="00F30486" w:rsidTr="00F30486">
        <w:tc>
          <w:tcPr>
            <w:tcW w:w="902" w:type="pct"/>
          </w:tcPr>
          <w:p w:rsidR="00F30486" w:rsidRPr="00F30486" w:rsidRDefault="00F30486" w:rsidP="00F30486">
            <w:pPr>
              <w:rPr>
                <w:rFonts w:ascii="Times New Roman" w:hAnsi="Times New Roman"/>
                <w:sz w:val="24"/>
                <w:szCs w:val="24"/>
              </w:rPr>
            </w:pPr>
          </w:p>
        </w:tc>
        <w:tc>
          <w:tcPr>
            <w:tcW w:w="893"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22</w:t>
            </w:r>
            <w:r w:rsidRPr="00F30486">
              <w:rPr>
                <w:rFonts w:ascii="Times New Roman" w:hAnsi="Times New Roman"/>
                <w:sz w:val="24"/>
                <w:szCs w:val="24"/>
                <w:vertAlign w:val="superscript"/>
              </w:rPr>
              <w:t>nd</w:t>
            </w:r>
            <w:r w:rsidRPr="00F30486">
              <w:rPr>
                <w:rFonts w:ascii="Times New Roman" w:hAnsi="Times New Roman"/>
                <w:sz w:val="24"/>
                <w:szCs w:val="24"/>
              </w:rPr>
              <w:t xml:space="preserve"> Feb. 2023</w:t>
            </w:r>
          </w:p>
        </w:tc>
        <w:tc>
          <w:tcPr>
            <w:tcW w:w="79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 xml:space="preserve">Township </w:t>
            </w:r>
          </w:p>
        </w:tc>
        <w:tc>
          <w:tcPr>
            <w:tcW w:w="1489"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KIE Hall</w:t>
            </w:r>
          </w:p>
        </w:tc>
        <w:tc>
          <w:tcPr>
            <w:tcW w:w="917" w:type="pct"/>
          </w:tcPr>
          <w:p w:rsidR="00F30486" w:rsidRPr="00F30486" w:rsidRDefault="00F30486" w:rsidP="00F30486">
            <w:pPr>
              <w:rPr>
                <w:rFonts w:ascii="Times New Roman" w:hAnsi="Times New Roman"/>
                <w:sz w:val="24"/>
                <w:szCs w:val="24"/>
              </w:rPr>
            </w:pPr>
            <w:r w:rsidRPr="00F30486">
              <w:rPr>
                <w:rFonts w:ascii="Times New Roman" w:hAnsi="Times New Roman"/>
                <w:sz w:val="24"/>
                <w:szCs w:val="24"/>
              </w:rPr>
              <w:t>8.00am-5.00pm</w:t>
            </w:r>
          </w:p>
        </w:tc>
      </w:tr>
    </w:tbl>
    <w:p w:rsidR="0091355E" w:rsidRDefault="0091355E" w:rsidP="002F6813">
      <w:pPr>
        <w:keepNext/>
        <w:keepLines/>
        <w:spacing w:after="11" w:line="248" w:lineRule="auto"/>
        <w:ind w:right="746"/>
        <w:outlineLvl w:val="2"/>
        <w:rPr>
          <w:b/>
          <w:color w:val="000000"/>
          <w:sz w:val="24"/>
          <w:szCs w:val="24"/>
          <w:lang w:val="en-GB" w:eastAsia="en-GB"/>
        </w:rPr>
      </w:pPr>
      <w:bookmarkStart w:id="14" w:name="_Toc1589921"/>
    </w:p>
    <w:p w:rsidR="00BA1EFA" w:rsidRPr="002F6813" w:rsidRDefault="002F6813" w:rsidP="002F6813">
      <w:pPr>
        <w:keepNext/>
        <w:keepLines/>
        <w:spacing w:after="11" w:line="248" w:lineRule="auto"/>
        <w:ind w:right="746"/>
        <w:outlineLvl w:val="2"/>
        <w:rPr>
          <w:b/>
          <w:color w:val="000000"/>
          <w:sz w:val="24"/>
          <w:szCs w:val="24"/>
          <w:lang w:val="en-GB" w:eastAsia="en-GB"/>
        </w:rPr>
      </w:pPr>
      <w:r>
        <w:rPr>
          <w:b/>
          <w:color w:val="000000"/>
          <w:sz w:val="24"/>
          <w:szCs w:val="24"/>
          <w:lang w:val="en-GB" w:eastAsia="en-GB"/>
        </w:rPr>
        <w:t xml:space="preserve">1.6 </w:t>
      </w:r>
      <w:r w:rsidR="00AD6A7A" w:rsidRPr="002F6813">
        <w:rPr>
          <w:b/>
          <w:color w:val="000000"/>
          <w:sz w:val="24"/>
          <w:szCs w:val="24"/>
          <w:lang w:val="en-GB" w:eastAsia="en-GB"/>
        </w:rPr>
        <w:t xml:space="preserve">The </w:t>
      </w:r>
      <w:r w:rsidR="00BA1EFA" w:rsidRPr="002F6813">
        <w:rPr>
          <w:b/>
          <w:color w:val="000000"/>
          <w:sz w:val="24"/>
          <w:szCs w:val="24"/>
          <w:lang w:val="en-GB" w:eastAsia="en-GB"/>
        </w:rPr>
        <w:t xml:space="preserve">Outline of the </w:t>
      </w:r>
      <w:r w:rsidR="00AD6A7A" w:rsidRPr="002F6813">
        <w:rPr>
          <w:b/>
          <w:color w:val="000000"/>
          <w:sz w:val="24"/>
          <w:szCs w:val="24"/>
          <w:lang w:val="en-GB" w:eastAsia="en-GB"/>
        </w:rPr>
        <w:t xml:space="preserve">County </w:t>
      </w:r>
      <w:r w:rsidR="00BA1EFA" w:rsidRPr="002F6813">
        <w:rPr>
          <w:b/>
          <w:color w:val="000000"/>
          <w:sz w:val="24"/>
          <w:szCs w:val="24"/>
          <w:lang w:val="en-GB" w:eastAsia="en-GB"/>
        </w:rPr>
        <w:t>Fiscal Strategy Paper</w:t>
      </w:r>
      <w:bookmarkEnd w:id="14"/>
    </w:p>
    <w:p w:rsidR="00BA1EFA" w:rsidRPr="00CB16D0" w:rsidRDefault="00BA1EFA" w:rsidP="001A6A72">
      <w:pPr>
        <w:autoSpaceDE w:val="0"/>
        <w:autoSpaceDN w:val="0"/>
        <w:adjustRightInd w:val="0"/>
        <w:spacing w:line="360" w:lineRule="auto"/>
        <w:jc w:val="both"/>
        <w:rPr>
          <w:sz w:val="24"/>
          <w:szCs w:val="24"/>
        </w:rPr>
      </w:pPr>
      <w:r w:rsidRPr="00CB16D0">
        <w:rPr>
          <w:sz w:val="24"/>
          <w:szCs w:val="24"/>
        </w:rPr>
        <w:t>This County Fiscal Strategy Paper 2</w:t>
      </w:r>
      <w:r w:rsidR="006C01CA">
        <w:rPr>
          <w:sz w:val="24"/>
          <w:szCs w:val="24"/>
        </w:rPr>
        <w:t>023</w:t>
      </w:r>
      <w:r w:rsidR="00595C10" w:rsidRPr="00CB16D0">
        <w:rPr>
          <w:sz w:val="24"/>
          <w:szCs w:val="24"/>
        </w:rPr>
        <w:t xml:space="preserve"> is presented in Five</w:t>
      </w:r>
      <w:r w:rsidRPr="00CB16D0">
        <w:rPr>
          <w:sz w:val="24"/>
          <w:szCs w:val="24"/>
        </w:rPr>
        <w:t xml:space="preserve"> Chapters as follows:</w:t>
      </w:r>
    </w:p>
    <w:p w:rsidR="00BA1EFA" w:rsidRPr="00CB16D0" w:rsidRDefault="00BA1EFA" w:rsidP="001A6A72">
      <w:pPr>
        <w:pStyle w:val="ListParagraph"/>
        <w:numPr>
          <w:ilvl w:val="0"/>
          <w:numId w:val="3"/>
        </w:numPr>
        <w:autoSpaceDE w:val="0"/>
        <w:autoSpaceDN w:val="0"/>
        <w:adjustRightInd w:val="0"/>
        <w:spacing w:line="360" w:lineRule="auto"/>
        <w:ind w:left="0" w:firstLine="0"/>
        <w:contextualSpacing w:val="0"/>
        <w:rPr>
          <w:rFonts w:ascii="Times New Roman" w:eastAsia="Times New Roman" w:hAnsi="Times New Roman"/>
          <w:sz w:val="24"/>
          <w:szCs w:val="24"/>
        </w:rPr>
      </w:pPr>
      <w:r w:rsidRPr="00CB16D0">
        <w:rPr>
          <w:rFonts w:ascii="Times New Roman" w:eastAsia="Times New Roman" w:hAnsi="Times New Roman"/>
          <w:b/>
          <w:sz w:val="24"/>
          <w:szCs w:val="24"/>
        </w:rPr>
        <w:t>Chapter One</w:t>
      </w:r>
      <w:r w:rsidR="00AF7608" w:rsidRPr="00CB16D0">
        <w:rPr>
          <w:rFonts w:ascii="Times New Roman" w:eastAsia="Times New Roman" w:hAnsi="Times New Roman"/>
          <w:sz w:val="24"/>
          <w:szCs w:val="24"/>
        </w:rPr>
        <w:t xml:space="preserve"> is the i</w:t>
      </w:r>
      <w:r w:rsidRPr="00CB16D0">
        <w:rPr>
          <w:rFonts w:ascii="Times New Roman" w:eastAsia="Times New Roman" w:hAnsi="Times New Roman"/>
          <w:sz w:val="24"/>
          <w:szCs w:val="24"/>
        </w:rPr>
        <w:t xml:space="preserve">ntroduction </w:t>
      </w:r>
      <w:r w:rsidR="00233D15" w:rsidRPr="00CB16D0">
        <w:rPr>
          <w:rFonts w:ascii="Times New Roman" w:eastAsia="Times New Roman" w:hAnsi="Times New Roman"/>
          <w:sz w:val="24"/>
          <w:szCs w:val="24"/>
        </w:rPr>
        <w:t>that</w:t>
      </w:r>
      <w:r w:rsidRPr="00CB16D0">
        <w:rPr>
          <w:rFonts w:ascii="Times New Roman" w:eastAsia="Times New Roman" w:hAnsi="Times New Roman"/>
          <w:sz w:val="24"/>
          <w:szCs w:val="24"/>
        </w:rPr>
        <w:t xml:space="preserve"> </w:t>
      </w:r>
      <w:r w:rsidR="00AF7608" w:rsidRPr="00CB16D0">
        <w:rPr>
          <w:rFonts w:ascii="Times New Roman" w:eastAsia="Times New Roman" w:hAnsi="Times New Roman"/>
          <w:sz w:val="24"/>
          <w:szCs w:val="24"/>
        </w:rPr>
        <w:t xml:space="preserve">covers </w:t>
      </w:r>
      <w:r w:rsidRPr="00CB16D0">
        <w:rPr>
          <w:rFonts w:ascii="Times New Roman" w:eastAsia="Times New Roman" w:hAnsi="Times New Roman"/>
          <w:sz w:val="24"/>
          <w:szCs w:val="24"/>
        </w:rPr>
        <w:t>the</w:t>
      </w:r>
      <w:r w:rsidR="00AF7608" w:rsidRPr="00CB16D0">
        <w:rPr>
          <w:rFonts w:ascii="Times New Roman" w:eastAsia="Times New Roman" w:hAnsi="Times New Roman"/>
          <w:sz w:val="24"/>
          <w:szCs w:val="24"/>
        </w:rPr>
        <w:t xml:space="preserve"> </w:t>
      </w:r>
      <w:r w:rsidR="00595C10" w:rsidRPr="00CB16D0">
        <w:rPr>
          <w:rFonts w:ascii="Times New Roman" w:eastAsia="Times New Roman" w:hAnsi="Times New Roman"/>
          <w:sz w:val="24"/>
          <w:szCs w:val="24"/>
        </w:rPr>
        <w:t>overview, objectives etc.</w:t>
      </w:r>
    </w:p>
    <w:p w:rsidR="00BA1EFA" w:rsidRPr="00CB16D0" w:rsidRDefault="00BA1EFA" w:rsidP="001A6A72">
      <w:pPr>
        <w:pStyle w:val="ListParagraph"/>
        <w:numPr>
          <w:ilvl w:val="0"/>
          <w:numId w:val="3"/>
        </w:numPr>
        <w:autoSpaceDE w:val="0"/>
        <w:autoSpaceDN w:val="0"/>
        <w:adjustRightInd w:val="0"/>
        <w:spacing w:line="360" w:lineRule="auto"/>
        <w:ind w:hanging="720"/>
        <w:contextualSpacing w:val="0"/>
        <w:rPr>
          <w:rFonts w:ascii="Times New Roman" w:eastAsia="Times New Roman" w:hAnsi="Times New Roman"/>
          <w:sz w:val="24"/>
          <w:szCs w:val="24"/>
        </w:rPr>
      </w:pPr>
      <w:r w:rsidRPr="00CB16D0">
        <w:rPr>
          <w:rFonts w:ascii="Times New Roman" w:eastAsia="Times New Roman" w:hAnsi="Times New Roman"/>
          <w:b/>
          <w:sz w:val="24"/>
          <w:szCs w:val="24"/>
        </w:rPr>
        <w:t>Chapter Two</w:t>
      </w:r>
      <w:r w:rsidRPr="00CB16D0">
        <w:rPr>
          <w:rFonts w:ascii="Times New Roman" w:eastAsia="Times New Roman" w:hAnsi="Times New Roman"/>
          <w:sz w:val="24"/>
          <w:szCs w:val="24"/>
        </w:rPr>
        <w:t xml:space="preserve"> outlines the recent economic development and policy outlook</w:t>
      </w:r>
      <w:r w:rsidR="00AF7608" w:rsidRPr="00CB16D0">
        <w:rPr>
          <w:rFonts w:ascii="Times New Roman" w:eastAsia="Times New Roman" w:hAnsi="Times New Roman"/>
          <w:sz w:val="24"/>
          <w:szCs w:val="24"/>
        </w:rPr>
        <w:t xml:space="preserve"> </w:t>
      </w:r>
      <w:r w:rsidR="006C01CA">
        <w:rPr>
          <w:rFonts w:ascii="Times New Roman" w:eastAsia="Times New Roman" w:hAnsi="Times New Roman"/>
          <w:sz w:val="24"/>
          <w:szCs w:val="24"/>
        </w:rPr>
        <w:t>within which the 2023/24</w:t>
      </w:r>
      <w:r w:rsidRPr="00CB16D0">
        <w:rPr>
          <w:rFonts w:ascii="Times New Roman" w:eastAsia="Times New Roman" w:hAnsi="Times New Roman"/>
          <w:sz w:val="24"/>
          <w:szCs w:val="24"/>
        </w:rPr>
        <w:t xml:space="preserve"> budget will be prepared. It presents an overview of the recent economic and fiscal developments and the macroeconomic outlook covering the global, national and county scenes. It concludes by discussing the </w:t>
      </w:r>
      <w:r w:rsidR="00B50B40">
        <w:rPr>
          <w:rFonts w:ascii="Times New Roman" w:eastAsia="Times New Roman" w:hAnsi="Times New Roman"/>
          <w:sz w:val="24"/>
          <w:szCs w:val="24"/>
        </w:rPr>
        <w:t xml:space="preserve">strategic programme and </w:t>
      </w:r>
      <w:r w:rsidRPr="00CB16D0">
        <w:rPr>
          <w:rFonts w:ascii="Times New Roman" w:eastAsia="Times New Roman" w:hAnsi="Times New Roman"/>
          <w:sz w:val="24"/>
          <w:szCs w:val="24"/>
        </w:rPr>
        <w:t>fiscal performa</w:t>
      </w:r>
      <w:r w:rsidR="006C01CA">
        <w:rPr>
          <w:rFonts w:ascii="Times New Roman" w:eastAsia="Times New Roman" w:hAnsi="Times New Roman"/>
          <w:sz w:val="24"/>
          <w:szCs w:val="24"/>
        </w:rPr>
        <w:t>nce of the first half of FY 2022/23</w:t>
      </w:r>
      <w:r w:rsidRPr="00CB16D0">
        <w:rPr>
          <w:rFonts w:ascii="Times New Roman" w:eastAsia="Times New Roman" w:hAnsi="Times New Roman"/>
          <w:sz w:val="24"/>
          <w:szCs w:val="24"/>
        </w:rPr>
        <w:t>.</w:t>
      </w:r>
    </w:p>
    <w:p w:rsidR="00C769A5" w:rsidRPr="00972A7F" w:rsidRDefault="00AD6A7A" w:rsidP="001A6A72">
      <w:pPr>
        <w:pStyle w:val="ListParagraph"/>
        <w:numPr>
          <w:ilvl w:val="0"/>
          <w:numId w:val="3"/>
        </w:numPr>
        <w:autoSpaceDE w:val="0"/>
        <w:autoSpaceDN w:val="0"/>
        <w:adjustRightInd w:val="0"/>
        <w:spacing w:line="360" w:lineRule="auto"/>
        <w:ind w:hanging="720"/>
        <w:contextualSpacing w:val="0"/>
        <w:rPr>
          <w:rFonts w:ascii="Times New Roman" w:eastAsia="Times New Roman" w:hAnsi="Times New Roman"/>
          <w:sz w:val="24"/>
          <w:szCs w:val="24"/>
        </w:rPr>
      </w:pPr>
      <w:r w:rsidRPr="00972A7F">
        <w:rPr>
          <w:rFonts w:ascii="Times New Roman" w:eastAsia="Times New Roman" w:hAnsi="Times New Roman"/>
          <w:b/>
          <w:sz w:val="24"/>
          <w:szCs w:val="24"/>
        </w:rPr>
        <w:t xml:space="preserve">Chapter Three </w:t>
      </w:r>
      <w:r w:rsidRPr="00972A7F">
        <w:rPr>
          <w:rFonts w:ascii="Times New Roman" w:eastAsia="Times New Roman" w:hAnsi="Times New Roman"/>
          <w:sz w:val="24"/>
          <w:szCs w:val="24"/>
        </w:rPr>
        <w:t xml:space="preserve">Looks at the </w:t>
      </w:r>
      <w:r w:rsidR="00595C10" w:rsidRPr="00972A7F">
        <w:rPr>
          <w:rFonts w:ascii="Times New Roman" w:eastAsia="Times New Roman" w:hAnsi="Times New Roman"/>
          <w:sz w:val="24"/>
          <w:szCs w:val="24"/>
        </w:rPr>
        <w:t xml:space="preserve">County’s Master Plan </w:t>
      </w:r>
      <w:r w:rsidR="00972A7F" w:rsidRPr="00972A7F">
        <w:rPr>
          <w:rFonts w:ascii="Times New Roman" w:hAnsi="Times New Roman"/>
          <w:w w:val="105"/>
          <w:sz w:val="24"/>
          <w:szCs w:val="24"/>
        </w:rPr>
        <w:t xml:space="preserve">in wealth creation and vibrancy fostering the development of County’s citizen </w:t>
      </w:r>
      <w:r w:rsidR="00C769A5" w:rsidRPr="00972A7F">
        <w:rPr>
          <w:rFonts w:ascii="Times New Roman" w:eastAsia="Times New Roman" w:hAnsi="Times New Roman"/>
          <w:sz w:val="24"/>
          <w:szCs w:val="24"/>
        </w:rPr>
        <w:t>and the Nyamira County Big 4 agenda.</w:t>
      </w:r>
    </w:p>
    <w:p w:rsidR="00BA1EFA" w:rsidRPr="00CB16D0" w:rsidRDefault="00595C10" w:rsidP="001A6A72">
      <w:pPr>
        <w:pStyle w:val="ListParagraph"/>
        <w:numPr>
          <w:ilvl w:val="0"/>
          <w:numId w:val="3"/>
        </w:numPr>
        <w:autoSpaceDE w:val="0"/>
        <w:autoSpaceDN w:val="0"/>
        <w:adjustRightInd w:val="0"/>
        <w:spacing w:line="360" w:lineRule="auto"/>
        <w:ind w:hanging="720"/>
        <w:contextualSpacing w:val="0"/>
        <w:rPr>
          <w:rFonts w:ascii="Times New Roman" w:eastAsia="Times New Roman" w:hAnsi="Times New Roman"/>
          <w:sz w:val="24"/>
          <w:szCs w:val="24"/>
        </w:rPr>
      </w:pPr>
      <w:r w:rsidRPr="00CB16D0">
        <w:rPr>
          <w:rFonts w:ascii="Times New Roman" w:eastAsia="Times New Roman" w:hAnsi="Times New Roman"/>
          <w:b/>
          <w:sz w:val="24"/>
          <w:szCs w:val="24"/>
        </w:rPr>
        <w:t>Chapter Four</w:t>
      </w:r>
      <w:r w:rsidR="00AF7608" w:rsidRPr="00CB16D0">
        <w:rPr>
          <w:rFonts w:ascii="Times New Roman" w:eastAsia="Times New Roman" w:hAnsi="Times New Roman"/>
          <w:sz w:val="24"/>
          <w:szCs w:val="24"/>
        </w:rPr>
        <w:t xml:space="preserve"> </w:t>
      </w:r>
      <w:r w:rsidR="00BA1EFA" w:rsidRPr="00CB16D0">
        <w:rPr>
          <w:rFonts w:ascii="Times New Roman" w:eastAsia="Times New Roman" w:hAnsi="Times New Roman"/>
          <w:sz w:val="24"/>
          <w:szCs w:val="24"/>
        </w:rPr>
        <w:t>presents the Fiscal Policy and Budget Framework that will support planned growth over the medium to long term, while continuing to provide sufficient resources to support social sector programmes, agriculture as well as in infrastructure spending.</w:t>
      </w:r>
    </w:p>
    <w:p w:rsidR="00BA1EFA" w:rsidRPr="00CB16D0" w:rsidRDefault="00595C10" w:rsidP="001A6A72">
      <w:pPr>
        <w:pStyle w:val="ListParagraph"/>
        <w:numPr>
          <w:ilvl w:val="0"/>
          <w:numId w:val="3"/>
        </w:numPr>
        <w:autoSpaceDE w:val="0"/>
        <w:autoSpaceDN w:val="0"/>
        <w:adjustRightInd w:val="0"/>
        <w:spacing w:line="360" w:lineRule="auto"/>
        <w:ind w:hanging="720"/>
        <w:contextualSpacing w:val="0"/>
        <w:rPr>
          <w:rFonts w:ascii="Times New Roman" w:eastAsia="Times New Roman" w:hAnsi="Times New Roman"/>
          <w:sz w:val="24"/>
          <w:szCs w:val="24"/>
        </w:rPr>
      </w:pPr>
      <w:r w:rsidRPr="00CB16D0">
        <w:rPr>
          <w:rFonts w:ascii="Times New Roman" w:eastAsia="Times New Roman" w:hAnsi="Times New Roman"/>
          <w:b/>
          <w:sz w:val="24"/>
          <w:szCs w:val="24"/>
        </w:rPr>
        <w:t>Chapter Five</w:t>
      </w:r>
      <w:r w:rsidR="00BA1EFA" w:rsidRPr="00CB16D0">
        <w:rPr>
          <w:rFonts w:ascii="Times New Roman" w:eastAsia="Times New Roman" w:hAnsi="Times New Roman"/>
          <w:sz w:val="24"/>
          <w:szCs w:val="24"/>
        </w:rPr>
        <w:t xml:space="preserve"> presents Medium Term Expenditure Framework, Resource envelope, overall spending priorities in relation to strategic priorities and interventions, Medium-term Expenditure baseline ceilings and Sector/Department priorities wit</w:t>
      </w:r>
      <w:r w:rsidR="006C01CA">
        <w:rPr>
          <w:rFonts w:ascii="Times New Roman" w:eastAsia="Times New Roman" w:hAnsi="Times New Roman"/>
          <w:sz w:val="24"/>
          <w:szCs w:val="24"/>
        </w:rPr>
        <w:t>h ceilings for the proposed 2023/2024</w:t>
      </w:r>
      <w:r w:rsidR="00BA1EFA" w:rsidRPr="00CB16D0">
        <w:rPr>
          <w:rFonts w:ascii="Times New Roman" w:eastAsia="Times New Roman" w:hAnsi="Times New Roman"/>
          <w:sz w:val="24"/>
          <w:szCs w:val="24"/>
        </w:rPr>
        <w:t xml:space="preserve"> budget.</w:t>
      </w:r>
    </w:p>
    <w:p w:rsidR="0024051C" w:rsidRDefault="0024051C" w:rsidP="001A6A72">
      <w:pPr>
        <w:spacing w:line="360" w:lineRule="auto"/>
        <w:jc w:val="both"/>
        <w:rPr>
          <w:sz w:val="24"/>
          <w:szCs w:val="24"/>
        </w:rPr>
      </w:pPr>
    </w:p>
    <w:p w:rsidR="00051BA1" w:rsidRPr="00CC6643" w:rsidRDefault="00BA1EFA" w:rsidP="00CC6643">
      <w:pPr>
        <w:spacing w:line="360" w:lineRule="auto"/>
        <w:jc w:val="both"/>
        <w:rPr>
          <w:rFonts w:eastAsiaTheme="majorEastAsia"/>
          <w:b/>
          <w:bCs/>
          <w:kern w:val="32"/>
          <w:sz w:val="24"/>
          <w:szCs w:val="24"/>
        </w:rPr>
      </w:pPr>
      <w:r w:rsidRPr="00CB16D0">
        <w:rPr>
          <w:sz w:val="24"/>
          <w:szCs w:val="24"/>
        </w:rPr>
        <w:br w:type="page"/>
      </w:r>
    </w:p>
    <w:p w:rsidR="00CC6643" w:rsidRPr="00CC6643" w:rsidRDefault="00CC6643" w:rsidP="00CC6643">
      <w:pPr>
        <w:keepNext/>
        <w:tabs>
          <w:tab w:val="num" w:pos="720"/>
        </w:tabs>
        <w:spacing w:before="240" w:after="60"/>
        <w:ind w:left="720" w:hanging="720"/>
        <w:jc w:val="center"/>
        <w:outlineLvl w:val="0"/>
        <w:rPr>
          <w:b/>
          <w:bCs/>
          <w:kern w:val="32"/>
          <w:sz w:val="24"/>
          <w:szCs w:val="32"/>
        </w:rPr>
      </w:pPr>
      <w:r w:rsidRPr="00CC6643">
        <w:rPr>
          <w:b/>
          <w:bCs/>
          <w:kern w:val="32"/>
          <w:sz w:val="24"/>
          <w:szCs w:val="32"/>
        </w:rPr>
        <w:lastRenderedPageBreak/>
        <w:t>CHAPTER TWO</w:t>
      </w:r>
    </w:p>
    <w:p w:rsidR="00843B9B" w:rsidRDefault="00843B9B" w:rsidP="00CC6643">
      <w:pPr>
        <w:keepNext/>
        <w:tabs>
          <w:tab w:val="num" w:pos="720"/>
        </w:tabs>
        <w:spacing w:before="240" w:after="60"/>
        <w:ind w:left="720" w:hanging="720"/>
        <w:jc w:val="center"/>
        <w:outlineLvl w:val="0"/>
        <w:rPr>
          <w:b/>
          <w:bCs/>
          <w:kern w:val="32"/>
          <w:sz w:val="24"/>
          <w:szCs w:val="32"/>
        </w:rPr>
      </w:pPr>
    </w:p>
    <w:p w:rsidR="00CC6643" w:rsidRPr="00843B9B" w:rsidRDefault="00843B9B" w:rsidP="00843B9B">
      <w:pPr>
        <w:spacing w:line="259" w:lineRule="auto"/>
        <w:jc w:val="both"/>
        <w:rPr>
          <w:b/>
          <w:color w:val="000000"/>
          <w:sz w:val="28"/>
          <w:szCs w:val="28"/>
        </w:rPr>
      </w:pPr>
      <w:r w:rsidRPr="00843B9B">
        <w:rPr>
          <w:b/>
          <w:color w:val="000000"/>
          <w:sz w:val="28"/>
          <w:szCs w:val="28"/>
        </w:rPr>
        <w:t xml:space="preserve">2.0 RECENT ECONOMIC DEVELOPMENTS AND MEDIUM-TERM OUTLOOK </w:t>
      </w:r>
    </w:p>
    <w:p w:rsidR="00CC6643" w:rsidRPr="00CC6643" w:rsidRDefault="00CC6643" w:rsidP="00CC6643">
      <w:pPr>
        <w:keepNext/>
        <w:keepLines/>
        <w:spacing w:line="249" w:lineRule="auto"/>
        <w:ind w:right="466"/>
        <w:outlineLvl w:val="1"/>
        <w:rPr>
          <w:b/>
          <w:color w:val="000000"/>
          <w:sz w:val="24"/>
          <w:szCs w:val="24"/>
          <w:lang w:val="en-GB" w:eastAsia="en-GB"/>
        </w:rPr>
      </w:pPr>
    </w:p>
    <w:p w:rsidR="00CC6643" w:rsidRPr="00CC6643" w:rsidRDefault="00CC6643" w:rsidP="00CC6643">
      <w:pPr>
        <w:keepNext/>
        <w:keepLines/>
        <w:spacing w:line="249" w:lineRule="auto"/>
        <w:ind w:right="466"/>
        <w:outlineLvl w:val="1"/>
        <w:rPr>
          <w:b/>
          <w:color w:val="000000"/>
          <w:sz w:val="24"/>
          <w:szCs w:val="24"/>
          <w:lang w:val="en-GB" w:eastAsia="en-GB"/>
        </w:rPr>
      </w:pPr>
      <w:r w:rsidRPr="00CC6643">
        <w:rPr>
          <w:b/>
          <w:color w:val="000000"/>
          <w:sz w:val="24"/>
          <w:szCs w:val="24"/>
          <w:lang w:val="en-GB" w:eastAsia="en-GB"/>
        </w:rPr>
        <w:t>2.0 INTRODUCTION</w:t>
      </w:r>
    </w:p>
    <w:p w:rsidR="00CC6643" w:rsidRPr="00CC6643" w:rsidRDefault="00CC6643" w:rsidP="00CC6643">
      <w:pPr>
        <w:spacing w:line="360" w:lineRule="auto"/>
        <w:jc w:val="both"/>
        <w:rPr>
          <w:color w:val="000000"/>
          <w:sz w:val="24"/>
          <w:szCs w:val="24"/>
          <w:lang w:val="en-GB" w:eastAsia="en-GB"/>
        </w:rPr>
      </w:pPr>
      <w:r w:rsidRPr="00CC6643">
        <w:rPr>
          <w:color w:val="000000"/>
          <w:sz w:val="24"/>
          <w:szCs w:val="24"/>
          <w:lang w:val="en-GB" w:eastAsia="en-GB"/>
        </w:rPr>
        <w:t xml:space="preserve">This chapter gives an overview of the global, regional and county recent economic developments, fiscal performance and outlook, risks to the outlook and emerging issues. </w:t>
      </w:r>
    </w:p>
    <w:p w:rsidR="00843B9B" w:rsidRPr="00843B9B" w:rsidRDefault="00843B9B" w:rsidP="00843B9B">
      <w:pPr>
        <w:keepNext/>
        <w:keepLines/>
        <w:spacing w:after="13" w:line="248" w:lineRule="auto"/>
        <w:outlineLvl w:val="2"/>
        <w:rPr>
          <w:b/>
          <w:color w:val="000000"/>
          <w:sz w:val="28"/>
          <w:szCs w:val="22"/>
        </w:rPr>
      </w:pPr>
    </w:p>
    <w:p w:rsidR="00843B9B" w:rsidRPr="00843B9B" w:rsidRDefault="00843B9B" w:rsidP="00A22E9C">
      <w:pPr>
        <w:keepNext/>
        <w:keepLines/>
        <w:numPr>
          <w:ilvl w:val="1"/>
          <w:numId w:val="40"/>
        </w:numPr>
        <w:spacing w:after="13" w:line="248" w:lineRule="auto"/>
        <w:ind w:right="3"/>
        <w:jc w:val="both"/>
        <w:outlineLvl w:val="2"/>
        <w:rPr>
          <w:b/>
          <w:color w:val="000000"/>
          <w:sz w:val="28"/>
          <w:szCs w:val="22"/>
        </w:rPr>
      </w:pPr>
      <w:r w:rsidRPr="00843B9B">
        <w:rPr>
          <w:b/>
          <w:color w:val="000000"/>
          <w:sz w:val="28"/>
          <w:szCs w:val="22"/>
        </w:rPr>
        <w:t xml:space="preserve">Overview </w:t>
      </w:r>
    </w:p>
    <w:p w:rsidR="00843B9B" w:rsidRPr="00843B9B" w:rsidRDefault="00843B9B" w:rsidP="00843B9B">
      <w:pPr>
        <w:spacing w:line="259" w:lineRule="auto"/>
        <w:rPr>
          <w:color w:val="000000"/>
          <w:sz w:val="24"/>
          <w:szCs w:val="22"/>
        </w:rPr>
      </w:pPr>
      <w:r w:rsidRPr="00843B9B">
        <w:rPr>
          <w:color w:val="000000"/>
          <w:sz w:val="24"/>
          <w:szCs w:val="22"/>
        </w:rPr>
        <w:t xml:space="preserve"> </w:t>
      </w:r>
    </w:p>
    <w:p w:rsidR="00843B9B" w:rsidRPr="00843B9B" w:rsidRDefault="00843B9B" w:rsidP="00843B9B">
      <w:pPr>
        <w:spacing w:line="360" w:lineRule="auto"/>
        <w:jc w:val="both"/>
        <w:rPr>
          <w:color w:val="000000"/>
          <w:sz w:val="24"/>
          <w:szCs w:val="22"/>
        </w:rPr>
      </w:pPr>
      <w:r w:rsidRPr="00843B9B">
        <w:rPr>
          <w:color w:val="000000"/>
          <w:sz w:val="24"/>
          <w:szCs w:val="22"/>
        </w:rPr>
        <w:t xml:space="preserve">The Kenyan economy continued to expand in 2022, albeit at a slower pace than the 7.5 percent recorded in 2021. Real GDP is expected to grow by 5.5 percent in 2022 supported by the services sector despite subdued performance in agriculture and weaker global growth. The economy is projected to rebound to 6.1 percent in 2023, reinforced by the Government’s development agenda geared towards economic turnaround and inclusive growth.  </w:t>
      </w:r>
    </w:p>
    <w:p w:rsidR="00843B9B" w:rsidRDefault="00843B9B" w:rsidP="00843B9B">
      <w:pPr>
        <w:spacing w:line="360" w:lineRule="auto"/>
        <w:jc w:val="both"/>
        <w:rPr>
          <w:color w:val="000000"/>
          <w:sz w:val="24"/>
          <w:szCs w:val="22"/>
        </w:rPr>
      </w:pPr>
      <w:r w:rsidRPr="00843B9B">
        <w:rPr>
          <w:color w:val="000000"/>
          <w:sz w:val="24"/>
          <w:szCs w:val="22"/>
        </w:rPr>
        <w:t xml:space="preserve">The coordination between monetary and fiscal policies continued to support macroeconomic stability with interest rates remaining relatively stable. Year-on year overall inflation rate declined for the second consecutive month in December 2022. Inflation rate eased to 9.1 percent in December 2022 from 9.5 percent in November 2022 due to a decline in food prices with the favorable rains and declining international prices of edible oils. However, this inflation rate was higher than the 5.7 percent recorded in December 2021. </w:t>
      </w:r>
    </w:p>
    <w:p w:rsidR="00843B9B" w:rsidRPr="00843B9B" w:rsidRDefault="00843B9B" w:rsidP="00843B9B">
      <w:pPr>
        <w:spacing w:line="360" w:lineRule="auto"/>
        <w:jc w:val="both"/>
        <w:rPr>
          <w:color w:val="000000"/>
          <w:sz w:val="24"/>
          <w:szCs w:val="22"/>
        </w:rPr>
      </w:pPr>
    </w:p>
    <w:p w:rsidR="00843B9B" w:rsidRDefault="00843B9B" w:rsidP="00843B9B">
      <w:pPr>
        <w:spacing w:line="360" w:lineRule="auto"/>
        <w:jc w:val="both"/>
        <w:rPr>
          <w:color w:val="000000"/>
          <w:sz w:val="24"/>
          <w:szCs w:val="22"/>
        </w:rPr>
      </w:pPr>
      <w:r w:rsidRPr="00843B9B">
        <w:rPr>
          <w:rFonts w:ascii="Calibri" w:eastAsia="Calibri" w:hAnsi="Calibri" w:cs="Calibri"/>
          <w:noProof/>
          <w:color w:val="000000"/>
          <w:sz w:val="22"/>
          <w:szCs w:val="22"/>
        </w:rPr>
        <mc:AlternateContent>
          <mc:Choice Requires="wpg">
            <w:drawing>
              <wp:anchor distT="0" distB="0" distL="114300" distR="114300" simplePos="0" relativeHeight="251655680" behindDoc="1" locked="0" layoutInCell="1" allowOverlap="1" wp14:anchorId="26DC29A2" wp14:editId="6735FDD2">
                <wp:simplePos x="0" y="0"/>
                <wp:positionH relativeFrom="column">
                  <wp:posOffset>-705535</wp:posOffset>
                </wp:positionH>
                <wp:positionV relativeFrom="paragraph">
                  <wp:posOffset>-2359234</wp:posOffset>
                </wp:positionV>
                <wp:extent cx="6306998" cy="6338443"/>
                <wp:effectExtent l="0" t="0" r="0" b="0"/>
                <wp:wrapNone/>
                <wp:docPr id="82521" name="Group 82521"/>
                <wp:cNvGraphicFramePr/>
                <a:graphic xmlns:a="http://schemas.openxmlformats.org/drawingml/2006/main">
                  <a:graphicData uri="http://schemas.microsoft.com/office/word/2010/wordprocessingGroup">
                    <wpg:wgp>
                      <wpg:cNvGrpSpPr/>
                      <wpg:grpSpPr>
                        <a:xfrm>
                          <a:off x="0" y="0"/>
                          <a:ext cx="6306998" cy="6338443"/>
                          <a:chOff x="0" y="0"/>
                          <a:chExt cx="6306998" cy="6338443"/>
                        </a:xfrm>
                      </wpg:grpSpPr>
                      <wps:wsp>
                        <wps:cNvPr id="4614" name="Shape 4614"/>
                        <wps:cNvSpPr/>
                        <wps:spPr>
                          <a:xfrm>
                            <a:off x="0" y="5807900"/>
                            <a:ext cx="292137" cy="415158"/>
                          </a:xfrm>
                          <a:custGeom>
                            <a:avLst/>
                            <a:gdLst/>
                            <a:ahLst/>
                            <a:cxnLst/>
                            <a:rect l="0" t="0" r="0" b="0"/>
                            <a:pathLst>
                              <a:path w="292137" h="415158">
                                <a:moveTo>
                                  <a:pt x="282135" y="222"/>
                                </a:moveTo>
                                <a:lnTo>
                                  <a:pt x="292137" y="1898"/>
                                </a:lnTo>
                                <a:lnTo>
                                  <a:pt x="292137" y="60820"/>
                                </a:lnTo>
                                <a:lnTo>
                                  <a:pt x="264236" y="55055"/>
                                </a:lnTo>
                                <a:cubicBezTo>
                                  <a:pt x="216929" y="50102"/>
                                  <a:pt x="176365" y="65088"/>
                                  <a:pt x="142735" y="98743"/>
                                </a:cubicBezTo>
                                <a:cubicBezTo>
                                  <a:pt x="130086" y="111443"/>
                                  <a:pt x="118072" y="128080"/>
                                  <a:pt x="106528" y="148781"/>
                                </a:cubicBezTo>
                                <a:lnTo>
                                  <a:pt x="292137" y="334442"/>
                                </a:lnTo>
                                <a:lnTo>
                                  <a:pt x="292137" y="415158"/>
                                </a:lnTo>
                                <a:lnTo>
                                  <a:pt x="98577" y="221552"/>
                                </a:lnTo>
                                <a:cubicBezTo>
                                  <a:pt x="78156" y="201232"/>
                                  <a:pt x="63564" y="190436"/>
                                  <a:pt x="54508" y="189421"/>
                                </a:cubicBezTo>
                                <a:cubicBezTo>
                                  <a:pt x="42126" y="187770"/>
                                  <a:pt x="30302" y="192469"/>
                                  <a:pt x="19583" y="203264"/>
                                </a:cubicBezTo>
                                <a:cubicBezTo>
                                  <a:pt x="16078" y="206693"/>
                                  <a:pt x="12471" y="210376"/>
                                  <a:pt x="8865" y="213932"/>
                                </a:cubicBezTo>
                                <a:cubicBezTo>
                                  <a:pt x="5906" y="211011"/>
                                  <a:pt x="2959" y="208090"/>
                                  <a:pt x="0" y="205042"/>
                                </a:cubicBezTo>
                                <a:cubicBezTo>
                                  <a:pt x="38710" y="166307"/>
                                  <a:pt x="77419" y="127699"/>
                                  <a:pt x="116129" y="88964"/>
                                </a:cubicBezTo>
                                <a:cubicBezTo>
                                  <a:pt x="158814" y="46292"/>
                                  <a:pt x="196507" y="19114"/>
                                  <a:pt x="230048" y="8065"/>
                                </a:cubicBezTo>
                                <a:cubicBezTo>
                                  <a:pt x="246634" y="2667"/>
                                  <a:pt x="264004" y="0"/>
                                  <a:pt x="282135" y="222"/>
                                </a:cubicBezTo>
                                <a:close/>
                              </a:path>
                            </a:pathLst>
                          </a:custGeom>
                          <a:solidFill>
                            <a:srgbClr val="A5A5A5">
                              <a:alpha val="50196"/>
                            </a:srgbClr>
                          </a:solidFill>
                          <a:ln w="0" cap="flat">
                            <a:noFill/>
                            <a:miter lim="127000"/>
                          </a:ln>
                          <a:effectLst/>
                        </wps:spPr>
                        <wps:bodyPr/>
                      </wps:wsp>
                      <wps:wsp>
                        <wps:cNvPr id="4615" name="Shape 4615"/>
                        <wps:cNvSpPr/>
                        <wps:spPr>
                          <a:xfrm>
                            <a:off x="292137" y="5809798"/>
                            <a:ext cx="240844" cy="528645"/>
                          </a:xfrm>
                          <a:custGeom>
                            <a:avLst/>
                            <a:gdLst/>
                            <a:ahLst/>
                            <a:cxnLst/>
                            <a:rect l="0" t="0" r="0" b="0"/>
                            <a:pathLst>
                              <a:path w="240844" h="528645">
                                <a:moveTo>
                                  <a:pt x="0" y="0"/>
                                </a:moveTo>
                                <a:lnTo>
                                  <a:pt x="46648" y="7817"/>
                                </a:lnTo>
                                <a:cubicBezTo>
                                  <a:pt x="85739" y="20390"/>
                                  <a:pt x="122404" y="43124"/>
                                  <a:pt x="156224" y="76905"/>
                                </a:cubicBezTo>
                                <a:cubicBezTo>
                                  <a:pt x="201588" y="122244"/>
                                  <a:pt x="226798" y="172029"/>
                                  <a:pt x="233541" y="226638"/>
                                </a:cubicBezTo>
                                <a:cubicBezTo>
                                  <a:pt x="240844" y="287472"/>
                                  <a:pt x="216079" y="345891"/>
                                  <a:pt x="160834" y="401137"/>
                                </a:cubicBezTo>
                                <a:cubicBezTo>
                                  <a:pt x="118327" y="443681"/>
                                  <a:pt x="75833" y="486100"/>
                                  <a:pt x="33326" y="528645"/>
                                </a:cubicBezTo>
                                <a:cubicBezTo>
                                  <a:pt x="30380" y="525724"/>
                                  <a:pt x="27420" y="522803"/>
                                  <a:pt x="24461" y="519754"/>
                                </a:cubicBezTo>
                                <a:cubicBezTo>
                                  <a:pt x="28068" y="516199"/>
                                  <a:pt x="31662" y="512515"/>
                                  <a:pt x="35180" y="509087"/>
                                </a:cubicBezTo>
                                <a:cubicBezTo>
                                  <a:pt x="47194" y="497022"/>
                                  <a:pt x="51627" y="484067"/>
                                  <a:pt x="47652" y="470225"/>
                                </a:cubicBezTo>
                                <a:cubicBezTo>
                                  <a:pt x="45442" y="461715"/>
                                  <a:pt x="35180" y="448508"/>
                                  <a:pt x="16702" y="429965"/>
                                </a:cubicBezTo>
                                <a:lnTo>
                                  <a:pt x="0" y="413260"/>
                                </a:lnTo>
                                <a:lnTo>
                                  <a:pt x="0" y="332543"/>
                                </a:lnTo>
                                <a:lnTo>
                                  <a:pt x="91174" y="423742"/>
                                </a:lnTo>
                                <a:cubicBezTo>
                                  <a:pt x="113717" y="410535"/>
                                  <a:pt x="130709" y="397580"/>
                                  <a:pt x="142724" y="385642"/>
                                </a:cubicBezTo>
                                <a:cubicBezTo>
                                  <a:pt x="175337" y="353004"/>
                                  <a:pt x="189752" y="313126"/>
                                  <a:pt x="184583" y="265628"/>
                                </a:cubicBezTo>
                                <a:cubicBezTo>
                                  <a:pt x="179401" y="218003"/>
                                  <a:pt x="155297" y="171902"/>
                                  <a:pt x="110669" y="127198"/>
                                </a:cubicBezTo>
                                <a:cubicBezTo>
                                  <a:pt x="76998" y="93574"/>
                                  <a:pt x="42548" y="71452"/>
                                  <a:pt x="7433" y="60457"/>
                                </a:cubicBezTo>
                                <a:lnTo>
                                  <a:pt x="0" y="58921"/>
                                </a:lnTo>
                                <a:lnTo>
                                  <a:pt x="0" y="0"/>
                                </a:lnTo>
                                <a:close/>
                              </a:path>
                            </a:pathLst>
                          </a:custGeom>
                          <a:solidFill>
                            <a:srgbClr val="A5A5A5">
                              <a:alpha val="50196"/>
                            </a:srgbClr>
                          </a:solidFill>
                          <a:ln w="0" cap="flat">
                            <a:noFill/>
                            <a:miter lim="127000"/>
                          </a:ln>
                          <a:effectLst/>
                        </wps:spPr>
                        <wps:bodyPr/>
                      </wps:wsp>
                      <wps:wsp>
                        <wps:cNvPr id="4616" name="Shape 4616"/>
                        <wps:cNvSpPr/>
                        <wps:spPr>
                          <a:xfrm>
                            <a:off x="311074" y="5532395"/>
                            <a:ext cx="198317" cy="285791"/>
                          </a:xfrm>
                          <a:custGeom>
                            <a:avLst/>
                            <a:gdLst/>
                            <a:ahLst/>
                            <a:cxnLst/>
                            <a:rect l="0" t="0" r="0" b="0"/>
                            <a:pathLst>
                              <a:path w="198317" h="285791">
                                <a:moveTo>
                                  <a:pt x="198317" y="0"/>
                                </a:moveTo>
                                <a:lnTo>
                                  <a:pt x="198317" y="48843"/>
                                </a:lnTo>
                                <a:lnTo>
                                  <a:pt x="195682" y="48112"/>
                                </a:lnTo>
                                <a:cubicBezTo>
                                  <a:pt x="171844" y="46207"/>
                                  <a:pt x="150698" y="55224"/>
                                  <a:pt x="132397" y="73512"/>
                                </a:cubicBezTo>
                                <a:cubicBezTo>
                                  <a:pt x="124181" y="81766"/>
                                  <a:pt x="114567" y="94086"/>
                                  <a:pt x="103848" y="111104"/>
                                </a:cubicBezTo>
                                <a:lnTo>
                                  <a:pt x="198317" y="205537"/>
                                </a:lnTo>
                                <a:lnTo>
                                  <a:pt x="198317" y="285791"/>
                                </a:lnTo>
                                <a:lnTo>
                                  <a:pt x="98577" y="186034"/>
                                </a:lnTo>
                                <a:cubicBezTo>
                                  <a:pt x="78168" y="165587"/>
                                  <a:pt x="63563" y="154918"/>
                                  <a:pt x="54508" y="153776"/>
                                </a:cubicBezTo>
                                <a:cubicBezTo>
                                  <a:pt x="42037" y="152252"/>
                                  <a:pt x="30302" y="156951"/>
                                  <a:pt x="19596" y="167618"/>
                                </a:cubicBezTo>
                                <a:cubicBezTo>
                                  <a:pt x="15989" y="171302"/>
                                  <a:pt x="12382" y="174858"/>
                                  <a:pt x="8877" y="178414"/>
                                </a:cubicBezTo>
                                <a:cubicBezTo>
                                  <a:pt x="5918" y="175366"/>
                                  <a:pt x="2959" y="172445"/>
                                  <a:pt x="0" y="169524"/>
                                </a:cubicBezTo>
                                <a:cubicBezTo>
                                  <a:pt x="34646" y="134853"/>
                                  <a:pt x="69202" y="100309"/>
                                  <a:pt x="103848" y="65638"/>
                                </a:cubicBezTo>
                                <a:cubicBezTo>
                                  <a:pt x="134150" y="35412"/>
                                  <a:pt x="158826" y="15346"/>
                                  <a:pt x="178321" y="5948"/>
                                </a:cubicBezTo>
                                <a:lnTo>
                                  <a:pt x="198317" y="0"/>
                                </a:lnTo>
                                <a:close/>
                              </a:path>
                            </a:pathLst>
                          </a:custGeom>
                          <a:solidFill>
                            <a:srgbClr val="A5A5A5">
                              <a:alpha val="50196"/>
                            </a:srgbClr>
                          </a:solidFill>
                          <a:ln w="0" cap="flat">
                            <a:noFill/>
                            <a:miter lim="127000"/>
                          </a:ln>
                          <a:effectLst/>
                        </wps:spPr>
                        <wps:bodyPr/>
                      </wps:wsp>
                      <wps:wsp>
                        <wps:cNvPr id="4617" name="Shape 4617"/>
                        <wps:cNvSpPr/>
                        <wps:spPr>
                          <a:xfrm>
                            <a:off x="509391" y="5527707"/>
                            <a:ext cx="410775" cy="499713"/>
                          </a:xfrm>
                          <a:custGeom>
                            <a:avLst/>
                            <a:gdLst/>
                            <a:ahLst/>
                            <a:cxnLst/>
                            <a:rect l="0" t="0" r="0" b="0"/>
                            <a:pathLst>
                              <a:path w="410775" h="499713">
                                <a:moveTo>
                                  <a:pt x="10746" y="1492"/>
                                </a:moveTo>
                                <a:cubicBezTo>
                                  <a:pt x="21485" y="0"/>
                                  <a:pt x="32709" y="95"/>
                                  <a:pt x="44393" y="1873"/>
                                </a:cubicBezTo>
                                <a:cubicBezTo>
                                  <a:pt x="68053" y="5937"/>
                                  <a:pt x="89198" y="16732"/>
                                  <a:pt x="107867" y="35401"/>
                                </a:cubicBezTo>
                                <a:cubicBezTo>
                                  <a:pt x="127819" y="55340"/>
                                  <a:pt x="139465" y="78708"/>
                                  <a:pt x="142970" y="104489"/>
                                </a:cubicBezTo>
                                <a:cubicBezTo>
                                  <a:pt x="146298" y="130778"/>
                                  <a:pt x="138805" y="158972"/>
                                  <a:pt x="120974" y="188944"/>
                                </a:cubicBezTo>
                                <a:cubicBezTo>
                                  <a:pt x="171609" y="201009"/>
                                  <a:pt x="222561" y="211550"/>
                                  <a:pt x="273234" y="223488"/>
                                </a:cubicBezTo>
                                <a:cubicBezTo>
                                  <a:pt x="308032" y="231616"/>
                                  <a:pt x="334067" y="234029"/>
                                  <a:pt x="350704" y="231489"/>
                                </a:cubicBezTo>
                                <a:cubicBezTo>
                                  <a:pt x="367341" y="228949"/>
                                  <a:pt x="384486" y="220694"/>
                                  <a:pt x="401885" y="207104"/>
                                </a:cubicBezTo>
                                <a:cubicBezTo>
                                  <a:pt x="404933" y="210153"/>
                                  <a:pt x="407854" y="213074"/>
                                  <a:pt x="410775" y="215995"/>
                                </a:cubicBezTo>
                                <a:cubicBezTo>
                                  <a:pt x="385502" y="241395"/>
                                  <a:pt x="360102" y="266795"/>
                                  <a:pt x="334702" y="292195"/>
                                </a:cubicBezTo>
                                <a:cubicBezTo>
                                  <a:pt x="252025" y="272891"/>
                                  <a:pt x="168739" y="255746"/>
                                  <a:pt x="86049" y="236442"/>
                                </a:cubicBezTo>
                                <a:cubicBezTo>
                                  <a:pt x="79038" y="243808"/>
                                  <a:pt x="73489" y="249904"/>
                                  <a:pt x="69056" y="254349"/>
                                </a:cubicBezTo>
                                <a:cubicBezTo>
                                  <a:pt x="67113" y="256254"/>
                                  <a:pt x="65272" y="258159"/>
                                  <a:pt x="62859" y="260064"/>
                                </a:cubicBezTo>
                                <a:cubicBezTo>
                                  <a:pt x="60738" y="262096"/>
                                  <a:pt x="58617" y="264254"/>
                                  <a:pt x="56115" y="266414"/>
                                </a:cubicBezTo>
                                <a:cubicBezTo>
                                  <a:pt x="87624" y="297910"/>
                                  <a:pt x="119120" y="329405"/>
                                  <a:pt x="150628" y="360902"/>
                                </a:cubicBezTo>
                                <a:cubicBezTo>
                                  <a:pt x="171050" y="381349"/>
                                  <a:pt x="185731" y="392144"/>
                                  <a:pt x="194748" y="393287"/>
                                </a:cubicBezTo>
                                <a:cubicBezTo>
                                  <a:pt x="206940" y="394938"/>
                                  <a:pt x="218624" y="390493"/>
                                  <a:pt x="229292" y="379698"/>
                                </a:cubicBezTo>
                                <a:cubicBezTo>
                                  <a:pt x="232975" y="376015"/>
                                  <a:pt x="236785" y="372332"/>
                                  <a:pt x="240468" y="368649"/>
                                </a:cubicBezTo>
                                <a:cubicBezTo>
                                  <a:pt x="243389" y="371570"/>
                                  <a:pt x="246310" y="374618"/>
                                  <a:pt x="249358" y="377539"/>
                                </a:cubicBezTo>
                                <a:cubicBezTo>
                                  <a:pt x="208591" y="418305"/>
                                  <a:pt x="167900" y="458946"/>
                                  <a:pt x="127159" y="499713"/>
                                </a:cubicBezTo>
                                <a:cubicBezTo>
                                  <a:pt x="124200" y="496665"/>
                                  <a:pt x="121240" y="493744"/>
                                  <a:pt x="118294" y="490823"/>
                                </a:cubicBezTo>
                                <a:cubicBezTo>
                                  <a:pt x="121799" y="487267"/>
                                  <a:pt x="125406" y="483711"/>
                                  <a:pt x="129000" y="480028"/>
                                </a:cubicBezTo>
                                <a:cubicBezTo>
                                  <a:pt x="141014" y="468090"/>
                                  <a:pt x="145180" y="454882"/>
                                  <a:pt x="141383" y="440658"/>
                                </a:cubicBezTo>
                                <a:cubicBezTo>
                                  <a:pt x="139262" y="432911"/>
                                  <a:pt x="129013" y="419449"/>
                                  <a:pt x="110534" y="401034"/>
                                </a:cubicBezTo>
                                <a:lnTo>
                                  <a:pt x="0" y="290479"/>
                                </a:lnTo>
                                <a:lnTo>
                                  <a:pt x="0" y="210225"/>
                                </a:lnTo>
                                <a:lnTo>
                                  <a:pt x="40964" y="251174"/>
                                </a:lnTo>
                                <a:cubicBezTo>
                                  <a:pt x="43745" y="248507"/>
                                  <a:pt x="46044" y="246094"/>
                                  <a:pt x="47987" y="244189"/>
                                </a:cubicBezTo>
                                <a:cubicBezTo>
                                  <a:pt x="50120" y="242665"/>
                                  <a:pt x="51683" y="240887"/>
                                  <a:pt x="52978" y="239617"/>
                                </a:cubicBezTo>
                                <a:cubicBezTo>
                                  <a:pt x="80143" y="212439"/>
                                  <a:pt x="94278" y="185134"/>
                                  <a:pt x="94469" y="157829"/>
                                </a:cubicBezTo>
                                <a:cubicBezTo>
                                  <a:pt x="94367" y="130778"/>
                                  <a:pt x="84576" y="106775"/>
                                  <a:pt x="63697" y="85820"/>
                                </a:cubicBezTo>
                                <a:cubicBezTo>
                                  <a:pt x="53492" y="75660"/>
                                  <a:pt x="42869" y="67849"/>
                                  <a:pt x="31817" y="62357"/>
                                </a:cubicBezTo>
                                <a:lnTo>
                                  <a:pt x="0" y="53531"/>
                                </a:lnTo>
                                <a:lnTo>
                                  <a:pt x="0" y="4688"/>
                                </a:lnTo>
                                <a:lnTo>
                                  <a:pt x="10746" y="1492"/>
                                </a:lnTo>
                                <a:close/>
                              </a:path>
                            </a:pathLst>
                          </a:custGeom>
                          <a:solidFill>
                            <a:srgbClr val="A5A5A5">
                              <a:alpha val="50196"/>
                            </a:srgbClr>
                          </a:solidFill>
                          <a:ln w="0" cap="flat">
                            <a:noFill/>
                            <a:miter lim="127000"/>
                          </a:ln>
                          <a:effectLst/>
                        </wps:spPr>
                        <wps:bodyPr/>
                      </wps:wsp>
                      <wps:wsp>
                        <wps:cNvPr id="4618" name="Shape 4618"/>
                        <wps:cNvSpPr/>
                        <wps:spPr>
                          <a:xfrm>
                            <a:off x="733984" y="5256530"/>
                            <a:ext cx="156909" cy="351718"/>
                          </a:xfrm>
                          <a:custGeom>
                            <a:avLst/>
                            <a:gdLst/>
                            <a:ahLst/>
                            <a:cxnLst/>
                            <a:rect l="0" t="0" r="0" b="0"/>
                            <a:pathLst>
                              <a:path w="156909" h="351718">
                                <a:moveTo>
                                  <a:pt x="7493" y="0"/>
                                </a:moveTo>
                                <a:lnTo>
                                  <a:pt x="156909" y="69297"/>
                                </a:lnTo>
                                <a:lnTo>
                                  <a:pt x="156909" y="131382"/>
                                </a:lnTo>
                                <a:lnTo>
                                  <a:pt x="66929" y="89789"/>
                                </a:lnTo>
                                <a:cubicBezTo>
                                  <a:pt x="94615" y="150114"/>
                                  <a:pt x="121158" y="210820"/>
                                  <a:pt x="148844" y="271018"/>
                                </a:cubicBezTo>
                                <a:lnTo>
                                  <a:pt x="156909" y="262954"/>
                                </a:lnTo>
                                <a:lnTo>
                                  <a:pt x="156909" y="351718"/>
                                </a:lnTo>
                                <a:lnTo>
                                  <a:pt x="0" y="7493"/>
                                </a:lnTo>
                                <a:cubicBezTo>
                                  <a:pt x="2540" y="4953"/>
                                  <a:pt x="4953" y="2540"/>
                                  <a:pt x="7493" y="0"/>
                                </a:cubicBezTo>
                                <a:close/>
                              </a:path>
                            </a:pathLst>
                          </a:custGeom>
                          <a:solidFill>
                            <a:srgbClr val="A5A5A5">
                              <a:alpha val="50196"/>
                            </a:srgbClr>
                          </a:solidFill>
                          <a:ln w="0" cap="flat">
                            <a:noFill/>
                            <a:miter lim="127000"/>
                          </a:ln>
                          <a:effectLst/>
                        </wps:spPr>
                        <wps:bodyPr/>
                      </wps:wsp>
                      <wps:wsp>
                        <wps:cNvPr id="4619" name="Shape 4619"/>
                        <wps:cNvSpPr/>
                        <wps:spPr>
                          <a:xfrm>
                            <a:off x="890892" y="5325826"/>
                            <a:ext cx="331787" cy="418257"/>
                          </a:xfrm>
                          <a:custGeom>
                            <a:avLst/>
                            <a:gdLst/>
                            <a:ahLst/>
                            <a:cxnLst/>
                            <a:rect l="0" t="0" r="0" b="0"/>
                            <a:pathLst>
                              <a:path w="331787" h="418257">
                                <a:moveTo>
                                  <a:pt x="0" y="0"/>
                                </a:moveTo>
                                <a:lnTo>
                                  <a:pt x="220535" y="102281"/>
                                </a:lnTo>
                                <a:cubicBezTo>
                                  <a:pt x="250253" y="116377"/>
                                  <a:pt x="271590" y="122474"/>
                                  <a:pt x="284671" y="122601"/>
                                </a:cubicBezTo>
                                <a:cubicBezTo>
                                  <a:pt x="297752" y="122727"/>
                                  <a:pt x="310578" y="117394"/>
                                  <a:pt x="322897" y="106599"/>
                                </a:cubicBezTo>
                                <a:cubicBezTo>
                                  <a:pt x="325819" y="109520"/>
                                  <a:pt x="328866" y="112440"/>
                                  <a:pt x="331787" y="115361"/>
                                </a:cubicBezTo>
                                <a:cubicBezTo>
                                  <a:pt x="294322" y="152953"/>
                                  <a:pt x="256731" y="190419"/>
                                  <a:pt x="219265" y="228010"/>
                                </a:cubicBezTo>
                                <a:cubicBezTo>
                                  <a:pt x="216344" y="224962"/>
                                  <a:pt x="213297" y="222041"/>
                                  <a:pt x="210375" y="219121"/>
                                </a:cubicBezTo>
                                <a:cubicBezTo>
                                  <a:pt x="221044" y="206928"/>
                                  <a:pt x="226631" y="197150"/>
                                  <a:pt x="227012" y="189530"/>
                                </a:cubicBezTo>
                                <a:cubicBezTo>
                                  <a:pt x="227266" y="181910"/>
                                  <a:pt x="224727" y="175433"/>
                                  <a:pt x="219393" y="170099"/>
                                </a:cubicBezTo>
                                <a:cubicBezTo>
                                  <a:pt x="212534" y="163240"/>
                                  <a:pt x="198437" y="154732"/>
                                  <a:pt x="177737" y="145207"/>
                                </a:cubicBezTo>
                                <a:cubicBezTo>
                                  <a:pt x="156401" y="135174"/>
                                  <a:pt x="134938" y="125649"/>
                                  <a:pt x="113602" y="115615"/>
                                </a:cubicBezTo>
                                <a:cubicBezTo>
                                  <a:pt x="76771" y="152319"/>
                                  <a:pt x="40068" y="189149"/>
                                  <a:pt x="3112" y="225978"/>
                                </a:cubicBezTo>
                                <a:cubicBezTo>
                                  <a:pt x="14033" y="249474"/>
                                  <a:pt x="24447" y="273350"/>
                                  <a:pt x="35243" y="296718"/>
                                </a:cubicBezTo>
                                <a:cubicBezTo>
                                  <a:pt x="43116" y="314244"/>
                                  <a:pt x="50101" y="325927"/>
                                  <a:pt x="56324" y="332277"/>
                                </a:cubicBezTo>
                                <a:cubicBezTo>
                                  <a:pt x="61404" y="337358"/>
                                  <a:pt x="67882" y="339389"/>
                                  <a:pt x="75629" y="338755"/>
                                </a:cubicBezTo>
                                <a:cubicBezTo>
                                  <a:pt x="83502" y="338755"/>
                                  <a:pt x="94932" y="332024"/>
                                  <a:pt x="109918" y="319577"/>
                                </a:cubicBezTo>
                                <a:cubicBezTo>
                                  <a:pt x="112840" y="322499"/>
                                  <a:pt x="115760" y="325547"/>
                                  <a:pt x="118682" y="328468"/>
                                </a:cubicBezTo>
                                <a:cubicBezTo>
                                  <a:pt x="88837" y="358439"/>
                                  <a:pt x="58865" y="388285"/>
                                  <a:pt x="28893" y="418257"/>
                                </a:cubicBezTo>
                                <a:cubicBezTo>
                                  <a:pt x="25971" y="415335"/>
                                  <a:pt x="23051" y="412414"/>
                                  <a:pt x="20002" y="409367"/>
                                </a:cubicBezTo>
                                <a:cubicBezTo>
                                  <a:pt x="29527" y="394888"/>
                                  <a:pt x="34099" y="384221"/>
                                  <a:pt x="33846" y="376982"/>
                                </a:cubicBezTo>
                                <a:cubicBezTo>
                                  <a:pt x="33210" y="362123"/>
                                  <a:pt x="25844" y="338374"/>
                                  <a:pt x="10858" y="306243"/>
                                </a:cubicBezTo>
                                <a:lnTo>
                                  <a:pt x="0" y="282422"/>
                                </a:lnTo>
                                <a:lnTo>
                                  <a:pt x="0" y="193657"/>
                                </a:lnTo>
                                <a:lnTo>
                                  <a:pt x="89979" y="103677"/>
                                </a:lnTo>
                                <a:lnTo>
                                  <a:pt x="0" y="62085"/>
                                </a:lnTo>
                                <a:lnTo>
                                  <a:pt x="0" y="0"/>
                                </a:lnTo>
                                <a:close/>
                              </a:path>
                            </a:pathLst>
                          </a:custGeom>
                          <a:solidFill>
                            <a:srgbClr val="A5A5A5">
                              <a:alpha val="50196"/>
                            </a:srgbClr>
                          </a:solidFill>
                          <a:ln w="0" cap="flat">
                            <a:noFill/>
                            <a:miter lim="127000"/>
                          </a:ln>
                          <a:effectLst/>
                        </wps:spPr>
                        <wps:bodyPr/>
                      </wps:wsp>
                      <wps:wsp>
                        <wps:cNvPr id="4620" name="Shape 4620"/>
                        <wps:cNvSpPr/>
                        <wps:spPr>
                          <a:xfrm>
                            <a:off x="908990" y="4891785"/>
                            <a:ext cx="447802" cy="537718"/>
                          </a:xfrm>
                          <a:custGeom>
                            <a:avLst/>
                            <a:gdLst/>
                            <a:ahLst/>
                            <a:cxnLst/>
                            <a:rect l="0" t="0" r="0" b="0"/>
                            <a:pathLst>
                              <a:path w="447802" h="537718">
                                <a:moveTo>
                                  <a:pt x="212217" y="0"/>
                                </a:moveTo>
                                <a:cubicBezTo>
                                  <a:pt x="236982" y="22988"/>
                                  <a:pt x="261747" y="45848"/>
                                  <a:pt x="286512" y="68707"/>
                                </a:cubicBezTo>
                                <a:cubicBezTo>
                                  <a:pt x="283972" y="71248"/>
                                  <a:pt x="281432" y="73788"/>
                                  <a:pt x="279019" y="76200"/>
                                </a:cubicBezTo>
                                <a:cubicBezTo>
                                  <a:pt x="260350" y="64517"/>
                                  <a:pt x="244856" y="57658"/>
                                  <a:pt x="232791" y="55245"/>
                                </a:cubicBezTo>
                                <a:cubicBezTo>
                                  <a:pt x="220980" y="52832"/>
                                  <a:pt x="209677" y="53849"/>
                                  <a:pt x="199644" y="57658"/>
                                </a:cubicBezTo>
                                <a:cubicBezTo>
                                  <a:pt x="189230" y="61595"/>
                                  <a:pt x="176657" y="70993"/>
                                  <a:pt x="161671" y="85979"/>
                                </a:cubicBezTo>
                                <a:cubicBezTo>
                                  <a:pt x="140843" y="106807"/>
                                  <a:pt x="119888" y="127763"/>
                                  <a:pt x="98933" y="148718"/>
                                </a:cubicBezTo>
                                <a:cubicBezTo>
                                  <a:pt x="141478" y="191390"/>
                                  <a:pt x="184150" y="234062"/>
                                  <a:pt x="226822" y="276734"/>
                                </a:cubicBezTo>
                                <a:cubicBezTo>
                                  <a:pt x="244094" y="259462"/>
                                  <a:pt x="261493" y="242063"/>
                                  <a:pt x="278765" y="224791"/>
                                </a:cubicBezTo>
                                <a:cubicBezTo>
                                  <a:pt x="290830" y="212852"/>
                                  <a:pt x="296418" y="201042"/>
                                  <a:pt x="295910" y="189357"/>
                                </a:cubicBezTo>
                                <a:cubicBezTo>
                                  <a:pt x="295275" y="177927"/>
                                  <a:pt x="287274" y="162561"/>
                                  <a:pt x="271272" y="142875"/>
                                </a:cubicBezTo>
                                <a:cubicBezTo>
                                  <a:pt x="273939" y="140336"/>
                                  <a:pt x="276479" y="137668"/>
                                  <a:pt x="279019" y="135128"/>
                                </a:cubicBezTo>
                                <a:cubicBezTo>
                                  <a:pt x="315849" y="171831"/>
                                  <a:pt x="352552" y="208662"/>
                                  <a:pt x="389255" y="245365"/>
                                </a:cubicBezTo>
                                <a:cubicBezTo>
                                  <a:pt x="386715" y="247904"/>
                                  <a:pt x="384048" y="250444"/>
                                  <a:pt x="381508" y="253112"/>
                                </a:cubicBezTo>
                                <a:cubicBezTo>
                                  <a:pt x="368554" y="240539"/>
                                  <a:pt x="358267" y="232792"/>
                                  <a:pt x="349504" y="229490"/>
                                </a:cubicBezTo>
                                <a:cubicBezTo>
                                  <a:pt x="340741" y="226188"/>
                                  <a:pt x="332613" y="225679"/>
                                  <a:pt x="324739" y="227330"/>
                                </a:cubicBezTo>
                                <a:cubicBezTo>
                                  <a:pt x="316992" y="229363"/>
                                  <a:pt x="308102" y="235204"/>
                                  <a:pt x="298577" y="244729"/>
                                </a:cubicBezTo>
                                <a:cubicBezTo>
                                  <a:pt x="281305" y="262001"/>
                                  <a:pt x="264033" y="279274"/>
                                  <a:pt x="246761" y="296545"/>
                                </a:cubicBezTo>
                                <a:cubicBezTo>
                                  <a:pt x="280797" y="330709"/>
                                  <a:pt x="314833" y="364744"/>
                                  <a:pt x="348996" y="398907"/>
                                </a:cubicBezTo>
                                <a:cubicBezTo>
                                  <a:pt x="365633" y="415544"/>
                                  <a:pt x="377190" y="425324"/>
                                  <a:pt x="384429" y="428879"/>
                                </a:cubicBezTo>
                                <a:cubicBezTo>
                                  <a:pt x="389890" y="431419"/>
                                  <a:pt x="396240" y="431801"/>
                                  <a:pt x="403479" y="430276"/>
                                </a:cubicBezTo>
                                <a:cubicBezTo>
                                  <a:pt x="413512" y="428117"/>
                                  <a:pt x="422021" y="423418"/>
                                  <a:pt x="428625" y="416815"/>
                                </a:cubicBezTo>
                                <a:cubicBezTo>
                                  <a:pt x="432181" y="413259"/>
                                  <a:pt x="435610" y="409829"/>
                                  <a:pt x="438912" y="406401"/>
                                </a:cubicBezTo>
                                <a:cubicBezTo>
                                  <a:pt x="441960" y="409449"/>
                                  <a:pt x="444881" y="412369"/>
                                  <a:pt x="447802" y="415291"/>
                                </a:cubicBezTo>
                                <a:cubicBezTo>
                                  <a:pt x="407035" y="456185"/>
                                  <a:pt x="366268" y="496825"/>
                                  <a:pt x="325374" y="537718"/>
                                </a:cubicBezTo>
                                <a:cubicBezTo>
                                  <a:pt x="322453" y="534798"/>
                                  <a:pt x="319532" y="531750"/>
                                  <a:pt x="316611" y="528828"/>
                                </a:cubicBezTo>
                                <a:cubicBezTo>
                                  <a:pt x="319913" y="525400"/>
                                  <a:pt x="323342" y="522098"/>
                                  <a:pt x="326644" y="518795"/>
                                </a:cubicBezTo>
                                <a:cubicBezTo>
                                  <a:pt x="338455" y="506985"/>
                                  <a:pt x="343408" y="494539"/>
                                  <a:pt x="340614" y="481330"/>
                                </a:cubicBezTo>
                                <a:cubicBezTo>
                                  <a:pt x="338836" y="472949"/>
                                  <a:pt x="328041" y="458725"/>
                                  <a:pt x="308610" y="439293"/>
                                </a:cubicBezTo>
                                <a:cubicBezTo>
                                  <a:pt x="238633" y="369190"/>
                                  <a:pt x="168402" y="299086"/>
                                  <a:pt x="98298" y="228981"/>
                                </a:cubicBezTo>
                                <a:cubicBezTo>
                                  <a:pt x="81788" y="212472"/>
                                  <a:pt x="70104" y="202566"/>
                                  <a:pt x="62992" y="199137"/>
                                </a:cubicBezTo>
                                <a:cubicBezTo>
                                  <a:pt x="57404" y="196343"/>
                                  <a:pt x="51308" y="195962"/>
                                  <a:pt x="44069" y="197359"/>
                                </a:cubicBezTo>
                                <a:cubicBezTo>
                                  <a:pt x="34036" y="199644"/>
                                  <a:pt x="25908" y="204090"/>
                                  <a:pt x="18923" y="211075"/>
                                </a:cubicBezTo>
                                <a:cubicBezTo>
                                  <a:pt x="15621" y="214376"/>
                                  <a:pt x="12192" y="217678"/>
                                  <a:pt x="8763" y="221107"/>
                                </a:cubicBezTo>
                                <a:cubicBezTo>
                                  <a:pt x="5842" y="218187"/>
                                  <a:pt x="2921" y="215266"/>
                                  <a:pt x="0" y="212218"/>
                                </a:cubicBezTo>
                                <a:cubicBezTo>
                                  <a:pt x="70739" y="141478"/>
                                  <a:pt x="141351" y="70740"/>
                                  <a:pt x="212217" y="0"/>
                                </a:cubicBezTo>
                                <a:close/>
                              </a:path>
                            </a:pathLst>
                          </a:custGeom>
                          <a:solidFill>
                            <a:srgbClr val="A5A5A5">
                              <a:alpha val="50196"/>
                            </a:srgbClr>
                          </a:solidFill>
                          <a:ln w="0" cap="flat">
                            <a:noFill/>
                            <a:miter lim="127000"/>
                          </a:ln>
                          <a:effectLst/>
                        </wps:spPr>
                        <wps:bodyPr/>
                      </wps:wsp>
                      <wps:wsp>
                        <wps:cNvPr id="4621" name="Shape 4621"/>
                        <wps:cNvSpPr/>
                        <wps:spPr>
                          <a:xfrm>
                            <a:off x="1157910" y="4622165"/>
                            <a:ext cx="501269" cy="503428"/>
                          </a:xfrm>
                          <a:custGeom>
                            <a:avLst/>
                            <a:gdLst/>
                            <a:ahLst/>
                            <a:cxnLst/>
                            <a:rect l="0" t="0" r="0" b="0"/>
                            <a:pathLst>
                              <a:path w="501269" h="503428">
                                <a:moveTo>
                                  <a:pt x="232791" y="0"/>
                                </a:moveTo>
                                <a:cubicBezTo>
                                  <a:pt x="259334" y="24385"/>
                                  <a:pt x="285750" y="48768"/>
                                  <a:pt x="312293" y="73279"/>
                                </a:cubicBezTo>
                                <a:cubicBezTo>
                                  <a:pt x="309626" y="75946"/>
                                  <a:pt x="307086" y="78487"/>
                                  <a:pt x="304292" y="81153"/>
                                </a:cubicBezTo>
                                <a:cubicBezTo>
                                  <a:pt x="289433" y="69215"/>
                                  <a:pt x="277749" y="61722"/>
                                  <a:pt x="269113" y="58674"/>
                                </a:cubicBezTo>
                                <a:cubicBezTo>
                                  <a:pt x="255397" y="53594"/>
                                  <a:pt x="243078" y="52832"/>
                                  <a:pt x="231394" y="55245"/>
                                </a:cubicBezTo>
                                <a:cubicBezTo>
                                  <a:pt x="219583" y="58166"/>
                                  <a:pt x="208026" y="65532"/>
                                  <a:pt x="196215" y="77343"/>
                                </a:cubicBezTo>
                                <a:cubicBezTo>
                                  <a:pt x="182753" y="90805"/>
                                  <a:pt x="169418" y="104140"/>
                                  <a:pt x="155956" y="117602"/>
                                </a:cubicBezTo>
                                <a:cubicBezTo>
                                  <a:pt x="238887" y="200534"/>
                                  <a:pt x="321818" y="283464"/>
                                  <a:pt x="404622" y="366268"/>
                                </a:cubicBezTo>
                                <a:cubicBezTo>
                                  <a:pt x="424688" y="386207"/>
                                  <a:pt x="439166" y="396621"/>
                                  <a:pt x="447929" y="398018"/>
                                </a:cubicBezTo>
                                <a:cubicBezTo>
                                  <a:pt x="459867" y="399669"/>
                                  <a:pt x="471424" y="394589"/>
                                  <a:pt x="482600" y="383540"/>
                                </a:cubicBezTo>
                                <a:cubicBezTo>
                                  <a:pt x="485902" y="380239"/>
                                  <a:pt x="489204" y="376937"/>
                                  <a:pt x="492506" y="373635"/>
                                </a:cubicBezTo>
                                <a:cubicBezTo>
                                  <a:pt x="495427" y="376555"/>
                                  <a:pt x="498348" y="379603"/>
                                  <a:pt x="501269" y="382524"/>
                                </a:cubicBezTo>
                                <a:cubicBezTo>
                                  <a:pt x="461010" y="422784"/>
                                  <a:pt x="420751" y="463042"/>
                                  <a:pt x="380365" y="503428"/>
                                </a:cubicBezTo>
                                <a:cubicBezTo>
                                  <a:pt x="377444" y="500507"/>
                                  <a:pt x="374523" y="497587"/>
                                  <a:pt x="371475" y="494539"/>
                                </a:cubicBezTo>
                                <a:cubicBezTo>
                                  <a:pt x="374904" y="491237"/>
                                  <a:pt x="378206" y="487807"/>
                                  <a:pt x="381635" y="484378"/>
                                </a:cubicBezTo>
                                <a:cubicBezTo>
                                  <a:pt x="393573" y="472567"/>
                                  <a:pt x="398272" y="459740"/>
                                  <a:pt x="394843" y="446405"/>
                                </a:cubicBezTo>
                                <a:cubicBezTo>
                                  <a:pt x="392811" y="438150"/>
                                  <a:pt x="382651" y="424942"/>
                                  <a:pt x="364363" y="406654"/>
                                </a:cubicBezTo>
                                <a:cubicBezTo>
                                  <a:pt x="281432" y="323723"/>
                                  <a:pt x="198628" y="240919"/>
                                  <a:pt x="115570" y="157989"/>
                                </a:cubicBezTo>
                                <a:cubicBezTo>
                                  <a:pt x="104267" y="169291"/>
                                  <a:pt x="92837" y="180721"/>
                                  <a:pt x="81280" y="192278"/>
                                </a:cubicBezTo>
                                <a:cubicBezTo>
                                  <a:pt x="68072" y="205487"/>
                                  <a:pt x="59817" y="216154"/>
                                  <a:pt x="56388" y="224028"/>
                                </a:cubicBezTo>
                                <a:cubicBezTo>
                                  <a:pt x="52197" y="234442"/>
                                  <a:pt x="51689" y="246253"/>
                                  <a:pt x="55118" y="260096"/>
                                </a:cubicBezTo>
                                <a:cubicBezTo>
                                  <a:pt x="58547" y="274066"/>
                                  <a:pt x="67310" y="288798"/>
                                  <a:pt x="80899" y="304546"/>
                                </a:cubicBezTo>
                                <a:cubicBezTo>
                                  <a:pt x="78359" y="307214"/>
                                  <a:pt x="75692" y="309880"/>
                                  <a:pt x="73025" y="312547"/>
                                </a:cubicBezTo>
                                <a:cubicBezTo>
                                  <a:pt x="48641" y="285877"/>
                                  <a:pt x="24384" y="259335"/>
                                  <a:pt x="0" y="232918"/>
                                </a:cubicBezTo>
                                <a:cubicBezTo>
                                  <a:pt x="77597" y="155321"/>
                                  <a:pt x="155194" y="77724"/>
                                  <a:pt x="232791" y="0"/>
                                </a:cubicBezTo>
                                <a:close/>
                              </a:path>
                            </a:pathLst>
                          </a:custGeom>
                          <a:solidFill>
                            <a:srgbClr val="A5A5A5">
                              <a:alpha val="50196"/>
                            </a:srgbClr>
                          </a:solidFill>
                          <a:ln w="0" cap="flat">
                            <a:noFill/>
                            <a:miter lim="127000"/>
                          </a:ln>
                          <a:effectLst/>
                        </wps:spPr>
                        <wps:bodyPr/>
                      </wps:wsp>
                      <wps:wsp>
                        <wps:cNvPr id="4622" name="Shape 4622"/>
                        <wps:cNvSpPr/>
                        <wps:spPr>
                          <a:xfrm>
                            <a:off x="1572311" y="4360672"/>
                            <a:ext cx="442976" cy="456184"/>
                          </a:xfrm>
                          <a:custGeom>
                            <a:avLst/>
                            <a:gdLst/>
                            <a:ahLst/>
                            <a:cxnLst/>
                            <a:rect l="0" t="0" r="0" b="0"/>
                            <a:pathLst>
                              <a:path w="442976" h="456184">
                                <a:moveTo>
                                  <a:pt x="115570" y="1778"/>
                                </a:moveTo>
                                <a:cubicBezTo>
                                  <a:pt x="147955" y="3810"/>
                                  <a:pt x="175641" y="15621"/>
                                  <a:pt x="198755" y="38735"/>
                                </a:cubicBezTo>
                                <a:cubicBezTo>
                                  <a:pt x="215265" y="55245"/>
                                  <a:pt x="228092" y="74930"/>
                                  <a:pt x="238125" y="98171"/>
                                </a:cubicBezTo>
                                <a:cubicBezTo>
                                  <a:pt x="253873" y="134365"/>
                                  <a:pt x="263652" y="178688"/>
                                  <a:pt x="270002" y="231013"/>
                                </a:cubicBezTo>
                                <a:cubicBezTo>
                                  <a:pt x="279273" y="309245"/>
                                  <a:pt x="282829" y="357759"/>
                                  <a:pt x="283337" y="375158"/>
                                </a:cubicBezTo>
                                <a:cubicBezTo>
                                  <a:pt x="308102" y="350393"/>
                                  <a:pt x="332994" y="325501"/>
                                  <a:pt x="357759" y="300736"/>
                                </a:cubicBezTo>
                                <a:cubicBezTo>
                                  <a:pt x="372872" y="285623"/>
                                  <a:pt x="382905" y="274065"/>
                                  <a:pt x="387858" y="266827"/>
                                </a:cubicBezTo>
                                <a:cubicBezTo>
                                  <a:pt x="392684" y="259461"/>
                                  <a:pt x="395605" y="251460"/>
                                  <a:pt x="396240" y="242443"/>
                                </a:cubicBezTo>
                                <a:cubicBezTo>
                                  <a:pt x="397129" y="233807"/>
                                  <a:pt x="396240" y="223774"/>
                                  <a:pt x="392557" y="213106"/>
                                </a:cubicBezTo>
                                <a:cubicBezTo>
                                  <a:pt x="395097" y="210565"/>
                                  <a:pt x="397764" y="207899"/>
                                  <a:pt x="400304" y="205359"/>
                                </a:cubicBezTo>
                                <a:cubicBezTo>
                                  <a:pt x="414655" y="232790"/>
                                  <a:pt x="428625" y="260477"/>
                                  <a:pt x="442976" y="287909"/>
                                </a:cubicBezTo>
                                <a:cubicBezTo>
                                  <a:pt x="386969" y="344043"/>
                                  <a:pt x="330835" y="400050"/>
                                  <a:pt x="274701" y="456184"/>
                                </a:cubicBezTo>
                                <a:cubicBezTo>
                                  <a:pt x="271780" y="453263"/>
                                  <a:pt x="268859" y="450342"/>
                                  <a:pt x="265938" y="447294"/>
                                </a:cubicBezTo>
                                <a:cubicBezTo>
                                  <a:pt x="262636" y="346329"/>
                                  <a:pt x="257048" y="269239"/>
                                  <a:pt x="244094" y="216535"/>
                                </a:cubicBezTo>
                                <a:cubicBezTo>
                                  <a:pt x="231267" y="163830"/>
                                  <a:pt x="211963" y="123825"/>
                                  <a:pt x="184912" y="96774"/>
                                </a:cubicBezTo>
                                <a:cubicBezTo>
                                  <a:pt x="164211" y="76073"/>
                                  <a:pt x="141605" y="64770"/>
                                  <a:pt x="117348" y="62484"/>
                                </a:cubicBezTo>
                                <a:cubicBezTo>
                                  <a:pt x="93091" y="60071"/>
                                  <a:pt x="73025" y="66929"/>
                                  <a:pt x="57658" y="82169"/>
                                </a:cubicBezTo>
                                <a:cubicBezTo>
                                  <a:pt x="43561" y="96393"/>
                                  <a:pt x="35433" y="113284"/>
                                  <a:pt x="34036" y="133731"/>
                                </a:cubicBezTo>
                                <a:cubicBezTo>
                                  <a:pt x="32385" y="154432"/>
                                  <a:pt x="37592" y="176784"/>
                                  <a:pt x="50419" y="199898"/>
                                </a:cubicBezTo>
                                <a:cubicBezTo>
                                  <a:pt x="47879" y="202564"/>
                                  <a:pt x="45212" y="205105"/>
                                  <a:pt x="42672" y="207645"/>
                                </a:cubicBezTo>
                                <a:cubicBezTo>
                                  <a:pt x="16637" y="174625"/>
                                  <a:pt x="3175" y="142748"/>
                                  <a:pt x="1524" y="112395"/>
                                </a:cubicBezTo>
                                <a:cubicBezTo>
                                  <a:pt x="0" y="82042"/>
                                  <a:pt x="10414" y="56007"/>
                                  <a:pt x="32131" y="34417"/>
                                </a:cubicBezTo>
                                <a:cubicBezTo>
                                  <a:pt x="55245" y="11303"/>
                                  <a:pt x="82931" y="0"/>
                                  <a:pt x="115570" y="1778"/>
                                </a:cubicBezTo>
                                <a:close/>
                              </a:path>
                            </a:pathLst>
                          </a:custGeom>
                          <a:solidFill>
                            <a:srgbClr val="A5A5A5">
                              <a:alpha val="50196"/>
                            </a:srgbClr>
                          </a:solidFill>
                          <a:ln w="0" cap="flat">
                            <a:noFill/>
                            <a:miter lim="127000"/>
                          </a:ln>
                          <a:effectLst/>
                        </wps:spPr>
                        <wps:bodyPr/>
                      </wps:wsp>
                      <wps:wsp>
                        <wps:cNvPr id="4623" name="Shape 4623"/>
                        <wps:cNvSpPr/>
                        <wps:spPr>
                          <a:xfrm>
                            <a:off x="1803197" y="4145494"/>
                            <a:ext cx="194837" cy="357348"/>
                          </a:xfrm>
                          <a:custGeom>
                            <a:avLst/>
                            <a:gdLst/>
                            <a:ahLst/>
                            <a:cxnLst/>
                            <a:rect l="0" t="0" r="0" b="0"/>
                            <a:pathLst>
                              <a:path w="194837" h="357348">
                                <a:moveTo>
                                  <a:pt x="93172" y="423"/>
                                </a:moveTo>
                                <a:cubicBezTo>
                                  <a:pt x="102568" y="564"/>
                                  <a:pt x="112617" y="1659"/>
                                  <a:pt x="123317" y="3723"/>
                                </a:cubicBezTo>
                                <a:cubicBezTo>
                                  <a:pt x="136557" y="6295"/>
                                  <a:pt x="149844" y="10184"/>
                                  <a:pt x="163171" y="15415"/>
                                </a:cubicBezTo>
                                <a:lnTo>
                                  <a:pt x="194837" y="31006"/>
                                </a:lnTo>
                                <a:lnTo>
                                  <a:pt x="194837" y="96200"/>
                                </a:lnTo>
                                <a:lnTo>
                                  <a:pt x="178641" y="81542"/>
                                </a:lnTo>
                                <a:cubicBezTo>
                                  <a:pt x="161480" y="67763"/>
                                  <a:pt x="145034" y="56364"/>
                                  <a:pt x="129286" y="47284"/>
                                </a:cubicBezTo>
                                <a:cubicBezTo>
                                  <a:pt x="105791" y="33695"/>
                                  <a:pt x="86233" y="27472"/>
                                  <a:pt x="70612" y="27726"/>
                                </a:cubicBezTo>
                                <a:cubicBezTo>
                                  <a:pt x="59563" y="27980"/>
                                  <a:pt x="50038" y="32298"/>
                                  <a:pt x="41910" y="40553"/>
                                </a:cubicBezTo>
                                <a:cubicBezTo>
                                  <a:pt x="32385" y="49951"/>
                                  <a:pt x="28321" y="63413"/>
                                  <a:pt x="31115" y="80685"/>
                                </a:cubicBezTo>
                                <a:cubicBezTo>
                                  <a:pt x="34417" y="103926"/>
                                  <a:pt x="48006" y="131866"/>
                                  <a:pt x="73025" y="163997"/>
                                </a:cubicBezTo>
                                <a:cubicBezTo>
                                  <a:pt x="98171" y="196001"/>
                                  <a:pt x="124206" y="226100"/>
                                  <a:pt x="151892" y="253659"/>
                                </a:cubicBezTo>
                                <a:cubicBezTo>
                                  <a:pt x="163100" y="264899"/>
                                  <a:pt x="174101" y="275280"/>
                                  <a:pt x="184890" y="284827"/>
                                </a:cubicBezTo>
                                <a:lnTo>
                                  <a:pt x="194837" y="293029"/>
                                </a:lnTo>
                                <a:lnTo>
                                  <a:pt x="194837" y="357348"/>
                                </a:lnTo>
                                <a:lnTo>
                                  <a:pt x="170894" y="343511"/>
                                </a:lnTo>
                                <a:cubicBezTo>
                                  <a:pt x="148463" y="328748"/>
                                  <a:pt x="126365" y="310555"/>
                                  <a:pt x="104648" y="288838"/>
                                </a:cubicBezTo>
                                <a:cubicBezTo>
                                  <a:pt x="67437" y="251627"/>
                                  <a:pt x="40513" y="214797"/>
                                  <a:pt x="23368" y="178221"/>
                                </a:cubicBezTo>
                                <a:cubicBezTo>
                                  <a:pt x="6477" y="141772"/>
                                  <a:pt x="0" y="108625"/>
                                  <a:pt x="2794" y="79288"/>
                                </a:cubicBezTo>
                                <a:cubicBezTo>
                                  <a:pt x="4826" y="56301"/>
                                  <a:pt x="12827" y="38013"/>
                                  <a:pt x="26289" y="24551"/>
                                </a:cubicBezTo>
                                <a:cubicBezTo>
                                  <a:pt x="42672" y="8168"/>
                                  <a:pt x="64984" y="0"/>
                                  <a:pt x="93172" y="423"/>
                                </a:cubicBezTo>
                                <a:close/>
                              </a:path>
                            </a:pathLst>
                          </a:custGeom>
                          <a:solidFill>
                            <a:srgbClr val="A5A5A5">
                              <a:alpha val="50196"/>
                            </a:srgbClr>
                          </a:solidFill>
                          <a:ln w="0" cap="flat">
                            <a:noFill/>
                            <a:miter lim="127000"/>
                          </a:ln>
                          <a:effectLst/>
                        </wps:spPr>
                        <wps:bodyPr/>
                      </wps:wsp>
                      <wps:wsp>
                        <wps:cNvPr id="4624" name="Shape 4624"/>
                        <wps:cNvSpPr/>
                        <wps:spPr>
                          <a:xfrm>
                            <a:off x="1998034" y="4176500"/>
                            <a:ext cx="194926" cy="365654"/>
                          </a:xfrm>
                          <a:custGeom>
                            <a:avLst/>
                            <a:gdLst/>
                            <a:ahLst/>
                            <a:cxnLst/>
                            <a:rect l="0" t="0" r="0" b="0"/>
                            <a:pathLst>
                              <a:path w="194926" h="365654">
                                <a:moveTo>
                                  <a:pt x="0" y="0"/>
                                </a:moveTo>
                                <a:lnTo>
                                  <a:pt x="8426" y="4149"/>
                                </a:lnTo>
                                <a:cubicBezTo>
                                  <a:pt x="35223" y="20024"/>
                                  <a:pt x="62147" y="41360"/>
                                  <a:pt x="89135" y="68347"/>
                                </a:cubicBezTo>
                                <a:cubicBezTo>
                                  <a:pt x="126854" y="106066"/>
                                  <a:pt x="154032" y="143278"/>
                                  <a:pt x="171177" y="178837"/>
                                </a:cubicBezTo>
                                <a:cubicBezTo>
                                  <a:pt x="188322" y="214778"/>
                                  <a:pt x="194926" y="246275"/>
                                  <a:pt x="192132" y="272690"/>
                                </a:cubicBezTo>
                                <a:cubicBezTo>
                                  <a:pt x="189592" y="299614"/>
                                  <a:pt x="180829" y="319935"/>
                                  <a:pt x="167240" y="333651"/>
                                </a:cubicBezTo>
                                <a:cubicBezTo>
                                  <a:pt x="140189" y="360702"/>
                                  <a:pt x="99041" y="365654"/>
                                  <a:pt x="44304" y="346604"/>
                                </a:cubicBezTo>
                                <a:cubicBezTo>
                                  <a:pt x="32778" y="342604"/>
                                  <a:pt x="21325" y="337770"/>
                                  <a:pt x="9948" y="332091"/>
                                </a:cubicBezTo>
                                <a:lnTo>
                                  <a:pt x="0" y="326342"/>
                                </a:lnTo>
                                <a:lnTo>
                                  <a:pt x="0" y="262023"/>
                                </a:lnTo>
                                <a:lnTo>
                                  <a:pt x="21777" y="279977"/>
                                </a:lnTo>
                                <a:cubicBezTo>
                                  <a:pt x="42494" y="295773"/>
                                  <a:pt x="62338" y="308315"/>
                                  <a:pt x="81261" y="317776"/>
                                </a:cubicBezTo>
                                <a:cubicBezTo>
                                  <a:pt x="112884" y="333778"/>
                                  <a:pt x="137141" y="333651"/>
                                  <a:pt x="152762" y="317903"/>
                                </a:cubicBezTo>
                                <a:cubicBezTo>
                                  <a:pt x="160382" y="310283"/>
                                  <a:pt x="164446" y="298726"/>
                                  <a:pt x="164573" y="282597"/>
                                </a:cubicBezTo>
                                <a:cubicBezTo>
                                  <a:pt x="164954" y="266595"/>
                                  <a:pt x="158350" y="247545"/>
                                  <a:pt x="144253" y="225065"/>
                                </a:cubicBezTo>
                                <a:cubicBezTo>
                                  <a:pt x="122917" y="191029"/>
                                  <a:pt x="87611" y="149247"/>
                                  <a:pt x="37446" y="99082"/>
                                </a:cubicBezTo>
                                <a:lnTo>
                                  <a:pt x="0" y="65193"/>
                                </a:lnTo>
                                <a:lnTo>
                                  <a:pt x="0" y="0"/>
                                </a:lnTo>
                                <a:close/>
                              </a:path>
                            </a:pathLst>
                          </a:custGeom>
                          <a:solidFill>
                            <a:srgbClr val="A5A5A5">
                              <a:alpha val="50196"/>
                            </a:srgbClr>
                          </a:solidFill>
                          <a:ln w="0" cap="flat">
                            <a:noFill/>
                            <a:miter lim="127000"/>
                          </a:ln>
                          <a:effectLst/>
                        </wps:spPr>
                        <wps:bodyPr/>
                      </wps:wsp>
                      <wps:wsp>
                        <wps:cNvPr id="4625" name="Shape 4625"/>
                        <wps:cNvSpPr/>
                        <wps:spPr>
                          <a:xfrm>
                            <a:off x="2002968" y="3929888"/>
                            <a:ext cx="443103" cy="456311"/>
                          </a:xfrm>
                          <a:custGeom>
                            <a:avLst/>
                            <a:gdLst/>
                            <a:ahLst/>
                            <a:cxnLst/>
                            <a:rect l="0" t="0" r="0" b="0"/>
                            <a:pathLst>
                              <a:path w="443103" h="456311">
                                <a:moveTo>
                                  <a:pt x="115697" y="1778"/>
                                </a:moveTo>
                                <a:cubicBezTo>
                                  <a:pt x="147955" y="3810"/>
                                  <a:pt x="175641" y="15621"/>
                                  <a:pt x="198755" y="38735"/>
                                </a:cubicBezTo>
                                <a:cubicBezTo>
                                  <a:pt x="215392" y="55245"/>
                                  <a:pt x="228092" y="75057"/>
                                  <a:pt x="238125" y="98298"/>
                                </a:cubicBezTo>
                                <a:cubicBezTo>
                                  <a:pt x="254000" y="134366"/>
                                  <a:pt x="263779" y="178689"/>
                                  <a:pt x="270002" y="231013"/>
                                </a:cubicBezTo>
                                <a:cubicBezTo>
                                  <a:pt x="279273" y="309372"/>
                                  <a:pt x="282956" y="357759"/>
                                  <a:pt x="283464" y="375285"/>
                                </a:cubicBezTo>
                                <a:cubicBezTo>
                                  <a:pt x="308229" y="350520"/>
                                  <a:pt x="332994" y="325628"/>
                                  <a:pt x="357759" y="300863"/>
                                </a:cubicBezTo>
                                <a:cubicBezTo>
                                  <a:pt x="372999" y="285750"/>
                                  <a:pt x="382905" y="274193"/>
                                  <a:pt x="387858" y="266954"/>
                                </a:cubicBezTo>
                                <a:cubicBezTo>
                                  <a:pt x="392684" y="259588"/>
                                  <a:pt x="395605" y="251460"/>
                                  <a:pt x="396367" y="242570"/>
                                </a:cubicBezTo>
                                <a:cubicBezTo>
                                  <a:pt x="397256" y="233807"/>
                                  <a:pt x="396367" y="223901"/>
                                  <a:pt x="392557" y="213233"/>
                                </a:cubicBezTo>
                                <a:cubicBezTo>
                                  <a:pt x="395224" y="210566"/>
                                  <a:pt x="397764" y="208026"/>
                                  <a:pt x="400431" y="205359"/>
                                </a:cubicBezTo>
                                <a:cubicBezTo>
                                  <a:pt x="414655" y="232791"/>
                                  <a:pt x="428752" y="260604"/>
                                  <a:pt x="443103" y="288036"/>
                                </a:cubicBezTo>
                                <a:cubicBezTo>
                                  <a:pt x="386969" y="344043"/>
                                  <a:pt x="330835" y="400177"/>
                                  <a:pt x="274828" y="456311"/>
                                </a:cubicBezTo>
                                <a:cubicBezTo>
                                  <a:pt x="271907" y="453263"/>
                                  <a:pt x="268859" y="450342"/>
                                  <a:pt x="265938" y="447421"/>
                                </a:cubicBezTo>
                                <a:cubicBezTo>
                                  <a:pt x="262763" y="346456"/>
                                  <a:pt x="257048" y="269240"/>
                                  <a:pt x="244094" y="216535"/>
                                </a:cubicBezTo>
                                <a:cubicBezTo>
                                  <a:pt x="231267" y="163957"/>
                                  <a:pt x="211963" y="123825"/>
                                  <a:pt x="184912" y="96774"/>
                                </a:cubicBezTo>
                                <a:cubicBezTo>
                                  <a:pt x="164211" y="76073"/>
                                  <a:pt x="141732" y="64770"/>
                                  <a:pt x="117348" y="62484"/>
                                </a:cubicBezTo>
                                <a:cubicBezTo>
                                  <a:pt x="93091" y="60198"/>
                                  <a:pt x="73025" y="66929"/>
                                  <a:pt x="57658" y="82296"/>
                                </a:cubicBezTo>
                                <a:cubicBezTo>
                                  <a:pt x="43561" y="96393"/>
                                  <a:pt x="35560" y="113284"/>
                                  <a:pt x="33909" y="133858"/>
                                </a:cubicBezTo>
                                <a:cubicBezTo>
                                  <a:pt x="32512" y="154432"/>
                                  <a:pt x="37719" y="176784"/>
                                  <a:pt x="50546" y="200025"/>
                                </a:cubicBezTo>
                                <a:cubicBezTo>
                                  <a:pt x="47879" y="202565"/>
                                  <a:pt x="45339" y="205105"/>
                                  <a:pt x="42799" y="207772"/>
                                </a:cubicBezTo>
                                <a:cubicBezTo>
                                  <a:pt x="16637" y="174752"/>
                                  <a:pt x="3302" y="142748"/>
                                  <a:pt x="1651" y="112522"/>
                                </a:cubicBezTo>
                                <a:cubicBezTo>
                                  <a:pt x="0" y="82169"/>
                                  <a:pt x="10541" y="56134"/>
                                  <a:pt x="32131" y="34544"/>
                                </a:cubicBezTo>
                                <a:cubicBezTo>
                                  <a:pt x="55372" y="11303"/>
                                  <a:pt x="83058" y="0"/>
                                  <a:pt x="115697" y="1778"/>
                                </a:cubicBezTo>
                                <a:close/>
                              </a:path>
                            </a:pathLst>
                          </a:custGeom>
                          <a:solidFill>
                            <a:srgbClr val="A5A5A5">
                              <a:alpha val="50196"/>
                            </a:srgbClr>
                          </a:solidFill>
                          <a:ln w="0" cap="flat">
                            <a:noFill/>
                            <a:miter lim="127000"/>
                          </a:ln>
                          <a:effectLst/>
                        </wps:spPr>
                        <wps:bodyPr/>
                      </wps:wsp>
                      <wps:wsp>
                        <wps:cNvPr id="4626" name="Shape 4626"/>
                        <wps:cNvSpPr/>
                        <wps:spPr>
                          <a:xfrm>
                            <a:off x="2222043" y="3719965"/>
                            <a:ext cx="390271" cy="431030"/>
                          </a:xfrm>
                          <a:custGeom>
                            <a:avLst/>
                            <a:gdLst/>
                            <a:ahLst/>
                            <a:cxnLst/>
                            <a:rect l="0" t="0" r="0" b="0"/>
                            <a:pathLst>
                              <a:path w="390271" h="431030">
                                <a:moveTo>
                                  <a:pt x="85334" y="514"/>
                                </a:moveTo>
                                <a:cubicBezTo>
                                  <a:pt x="92234" y="0"/>
                                  <a:pt x="99346" y="373"/>
                                  <a:pt x="106680" y="1643"/>
                                </a:cubicBezTo>
                                <a:cubicBezTo>
                                  <a:pt x="128651" y="5326"/>
                                  <a:pt x="146685" y="13962"/>
                                  <a:pt x="161036" y="28313"/>
                                </a:cubicBezTo>
                                <a:cubicBezTo>
                                  <a:pt x="184912" y="52189"/>
                                  <a:pt x="195834" y="89654"/>
                                  <a:pt x="195453" y="140835"/>
                                </a:cubicBezTo>
                                <a:cubicBezTo>
                                  <a:pt x="220980" y="131564"/>
                                  <a:pt x="245110" y="129024"/>
                                  <a:pt x="268859" y="134739"/>
                                </a:cubicBezTo>
                                <a:cubicBezTo>
                                  <a:pt x="292481" y="140708"/>
                                  <a:pt x="313944" y="153027"/>
                                  <a:pt x="333629" y="172712"/>
                                </a:cubicBezTo>
                                <a:cubicBezTo>
                                  <a:pt x="361696" y="200779"/>
                                  <a:pt x="378079" y="233164"/>
                                  <a:pt x="383286" y="269486"/>
                                </a:cubicBezTo>
                                <a:cubicBezTo>
                                  <a:pt x="390271" y="316603"/>
                                  <a:pt x="373507" y="359783"/>
                                  <a:pt x="334645" y="398645"/>
                                </a:cubicBezTo>
                                <a:cubicBezTo>
                                  <a:pt x="315468" y="417949"/>
                                  <a:pt x="299974" y="428490"/>
                                  <a:pt x="287401" y="429760"/>
                                </a:cubicBezTo>
                                <a:cubicBezTo>
                                  <a:pt x="274955" y="431030"/>
                                  <a:pt x="265557" y="428998"/>
                                  <a:pt x="259334" y="422775"/>
                                </a:cubicBezTo>
                                <a:cubicBezTo>
                                  <a:pt x="254762" y="418203"/>
                                  <a:pt x="252476" y="412361"/>
                                  <a:pt x="252222" y="405503"/>
                                </a:cubicBezTo>
                                <a:cubicBezTo>
                                  <a:pt x="251587" y="398645"/>
                                  <a:pt x="254000" y="393057"/>
                                  <a:pt x="258699" y="388358"/>
                                </a:cubicBezTo>
                                <a:cubicBezTo>
                                  <a:pt x="262255" y="384802"/>
                                  <a:pt x="266446" y="381881"/>
                                  <a:pt x="271272" y="379468"/>
                                </a:cubicBezTo>
                                <a:cubicBezTo>
                                  <a:pt x="274320" y="377944"/>
                                  <a:pt x="282702" y="375277"/>
                                  <a:pt x="296164" y="371975"/>
                                </a:cubicBezTo>
                                <a:cubicBezTo>
                                  <a:pt x="309499" y="368800"/>
                                  <a:pt x="318643" y="365752"/>
                                  <a:pt x="322707" y="363720"/>
                                </a:cubicBezTo>
                                <a:cubicBezTo>
                                  <a:pt x="329692" y="360037"/>
                                  <a:pt x="336042" y="355592"/>
                                  <a:pt x="342011" y="349623"/>
                                </a:cubicBezTo>
                                <a:cubicBezTo>
                                  <a:pt x="356235" y="335399"/>
                                  <a:pt x="362712" y="316730"/>
                                  <a:pt x="360426" y="293235"/>
                                </a:cubicBezTo>
                                <a:cubicBezTo>
                                  <a:pt x="358013" y="270121"/>
                                  <a:pt x="348615" y="249801"/>
                                  <a:pt x="331343" y="232529"/>
                                </a:cubicBezTo>
                                <a:cubicBezTo>
                                  <a:pt x="318643" y="219829"/>
                                  <a:pt x="303784" y="210304"/>
                                  <a:pt x="287020" y="203065"/>
                                </a:cubicBezTo>
                                <a:cubicBezTo>
                                  <a:pt x="274574" y="197604"/>
                                  <a:pt x="263525" y="194937"/>
                                  <a:pt x="254635" y="194556"/>
                                </a:cubicBezTo>
                                <a:cubicBezTo>
                                  <a:pt x="242062" y="194048"/>
                                  <a:pt x="228092" y="196715"/>
                                  <a:pt x="212217" y="201795"/>
                                </a:cubicBezTo>
                                <a:cubicBezTo>
                                  <a:pt x="196596" y="207256"/>
                                  <a:pt x="183388" y="215384"/>
                                  <a:pt x="172339" y="226433"/>
                                </a:cubicBezTo>
                                <a:cubicBezTo>
                                  <a:pt x="170180" y="228592"/>
                                  <a:pt x="167894" y="230878"/>
                                  <a:pt x="165608" y="233164"/>
                                </a:cubicBezTo>
                                <a:cubicBezTo>
                                  <a:pt x="163195" y="230751"/>
                                  <a:pt x="160782" y="228338"/>
                                  <a:pt x="158369" y="225925"/>
                                </a:cubicBezTo>
                                <a:cubicBezTo>
                                  <a:pt x="167894" y="213098"/>
                                  <a:pt x="174625" y="197477"/>
                                  <a:pt x="178181" y="178808"/>
                                </a:cubicBezTo>
                                <a:cubicBezTo>
                                  <a:pt x="181737" y="160266"/>
                                  <a:pt x="180848" y="143121"/>
                                  <a:pt x="175260" y="127500"/>
                                </a:cubicBezTo>
                                <a:cubicBezTo>
                                  <a:pt x="169672" y="111879"/>
                                  <a:pt x="160782" y="97909"/>
                                  <a:pt x="148082" y="85082"/>
                                </a:cubicBezTo>
                                <a:cubicBezTo>
                                  <a:pt x="131445" y="68572"/>
                                  <a:pt x="113919" y="60063"/>
                                  <a:pt x="94488" y="58539"/>
                                </a:cubicBezTo>
                                <a:cubicBezTo>
                                  <a:pt x="75438" y="57269"/>
                                  <a:pt x="59055" y="63746"/>
                                  <a:pt x="45466" y="77208"/>
                                </a:cubicBezTo>
                                <a:cubicBezTo>
                                  <a:pt x="23749" y="98925"/>
                                  <a:pt x="18415" y="130548"/>
                                  <a:pt x="30861" y="171569"/>
                                </a:cubicBezTo>
                                <a:cubicBezTo>
                                  <a:pt x="27178" y="172585"/>
                                  <a:pt x="23749" y="173601"/>
                                  <a:pt x="20066" y="174617"/>
                                </a:cubicBezTo>
                                <a:cubicBezTo>
                                  <a:pt x="6223" y="144772"/>
                                  <a:pt x="0" y="117213"/>
                                  <a:pt x="127" y="92829"/>
                                </a:cubicBezTo>
                                <a:cubicBezTo>
                                  <a:pt x="508" y="68572"/>
                                  <a:pt x="10160" y="47363"/>
                                  <a:pt x="28702" y="28821"/>
                                </a:cubicBezTo>
                                <a:cubicBezTo>
                                  <a:pt x="45847" y="11580"/>
                                  <a:pt x="64635" y="2056"/>
                                  <a:pt x="85334" y="514"/>
                                </a:cubicBezTo>
                                <a:close/>
                              </a:path>
                            </a:pathLst>
                          </a:custGeom>
                          <a:solidFill>
                            <a:srgbClr val="A5A5A5">
                              <a:alpha val="50196"/>
                            </a:srgbClr>
                          </a:solidFill>
                          <a:ln w="0" cap="flat">
                            <a:noFill/>
                            <a:miter lim="127000"/>
                          </a:ln>
                          <a:effectLst/>
                        </wps:spPr>
                        <wps:bodyPr/>
                      </wps:wsp>
                      <wps:wsp>
                        <wps:cNvPr id="4627" name="Shape 4627"/>
                        <wps:cNvSpPr/>
                        <wps:spPr>
                          <a:xfrm>
                            <a:off x="2488489" y="3341889"/>
                            <a:ext cx="208434" cy="308500"/>
                          </a:xfrm>
                          <a:custGeom>
                            <a:avLst/>
                            <a:gdLst/>
                            <a:ahLst/>
                            <a:cxnLst/>
                            <a:rect l="0" t="0" r="0" b="0"/>
                            <a:pathLst>
                              <a:path w="208434" h="308500">
                                <a:moveTo>
                                  <a:pt x="208434" y="0"/>
                                </a:moveTo>
                                <a:lnTo>
                                  <a:pt x="208434" y="40582"/>
                                </a:lnTo>
                                <a:lnTo>
                                  <a:pt x="195072" y="42230"/>
                                </a:lnTo>
                                <a:cubicBezTo>
                                  <a:pt x="174974" y="47201"/>
                                  <a:pt x="155162" y="59584"/>
                                  <a:pt x="135636" y="79110"/>
                                </a:cubicBezTo>
                                <a:cubicBezTo>
                                  <a:pt x="121539" y="93207"/>
                                  <a:pt x="110490" y="107431"/>
                                  <a:pt x="102997" y="122290"/>
                                </a:cubicBezTo>
                                <a:lnTo>
                                  <a:pt x="208434" y="227727"/>
                                </a:lnTo>
                                <a:lnTo>
                                  <a:pt x="208434" y="308500"/>
                                </a:lnTo>
                                <a:lnTo>
                                  <a:pt x="98806" y="198871"/>
                                </a:lnTo>
                                <a:cubicBezTo>
                                  <a:pt x="78740" y="178805"/>
                                  <a:pt x="63881" y="168264"/>
                                  <a:pt x="54610" y="166867"/>
                                </a:cubicBezTo>
                                <a:cubicBezTo>
                                  <a:pt x="42164" y="165216"/>
                                  <a:pt x="30353" y="169915"/>
                                  <a:pt x="19685" y="180710"/>
                                </a:cubicBezTo>
                                <a:cubicBezTo>
                                  <a:pt x="16129" y="184266"/>
                                  <a:pt x="12573" y="187822"/>
                                  <a:pt x="8890" y="191378"/>
                                </a:cubicBezTo>
                                <a:cubicBezTo>
                                  <a:pt x="5969" y="188457"/>
                                  <a:pt x="3048" y="185536"/>
                                  <a:pt x="0" y="182488"/>
                                </a:cubicBezTo>
                                <a:cubicBezTo>
                                  <a:pt x="41148" y="141467"/>
                                  <a:pt x="82169" y="100446"/>
                                  <a:pt x="123317" y="59298"/>
                                </a:cubicBezTo>
                                <a:cubicBezTo>
                                  <a:pt x="146177" y="36438"/>
                                  <a:pt x="166624" y="19674"/>
                                  <a:pt x="184404" y="9641"/>
                                </a:cubicBezTo>
                                <a:lnTo>
                                  <a:pt x="208434" y="0"/>
                                </a:lnTo>
                                <a:close/>
                              </a:path>
                            </a:pathLst>
                          </a:custGeom>
                          <a:solidFill>
                            <a:srgbClr val="A5A5A5">
                              <a:alpha val="50196"/>
                            </a:srgbClr>
                          </a:solidFill>
                          <a:ln w="0" cap="flat">
                            <a:noFill/>
                            <a:miter lim="127000"/>
                          </a:ln>
                          <a:effectLst/>
                        </wps:spPr>
                        <wps:bodyPr/>
                      </wps:wsp>
                      <wps:wsp>
                        <wps:cNvPr id="4628" name="Shape 4628"/>
                        <wps:cNvSpPr/>
                        <wps:spPr>
                          <a:xfrm>
                            <a:off x="2696923" y="3331972"/>
                            <a:ext cx="157071" cy="517906"/>
                          </a:xfrm>
                          <a:custGeom>
                            <a:avLst/>
                            <a:gdLst/>
                            <a:ahLst/>
                            <a:cxnLst/>
                            <a:rect l="0" t="0" r="0" b="0"/>
                            <a:pathLst>
                              <a:path w="157071" h="517906">
                                <a:moveTo>
                                  <a:pt x="54583" y="1905"/>
                                </a:moveTo>
                                <a:cubicBezTo>
                                  <a:pt x="80364" y="5715"/>
                                  <a:pt x="102843" y="17018"/>
                                  <a:pt x="121765" y="35941"/>
                                </a:cubicBezTo>
                                <a:cubicBezTo>
                                  <a:pt x="138149" y="52324"/>
                                  <a:pt x="148182" y="71374"/>
                                  <a:pt x="152500" y="92710"/>
                                </a:cubicBezTo>
                                <a:cubicBezTo>
                                  <a:pt x="157071" y="114173"/>
                                  <a:pt x="153389" y="136652"/>
                                  <a:pt x="142847" y="160020"/>
                                </a:cubicBezTo>
                                <a:lnTo>
                                  <a:pt x="154978" y="154320"/>
                                </a:lnTo>
                                <a:lnTo>
                                  <a:pt x="154978" y="196135"/>
                                </a:lnTo>
                                <a:lnTo>
                                  <a:pt x="137387" y="199517"/>
                                </a:lnTo>
                                <a:cubicBezTo>
                                  <a:pt x="116813" y="206248"/>
                                  <a:pt x="96746" y="219837"/>
                                  <a:pt x="76681" y="239903"/>
                                </a:cubicBezTo>
                                <a:cubicBezTo>
                                  <a:pt x="68171" y="248539"/>
                                  <a:pt x="60806" y="256413"/>
                                  <a:pt x="54964" y="262636"/>
                                </a:cubicBezTo>
                                <a:cubicBezTo>
                                  <a:pt x="49121" y="268986"/>
                                  <a:pt x="44803" y="274828"/>
                                  <a:pt x="41756" y="279400"/>
                                </a:cubicBezTo>
                                <a:lnTo>
                                  <a:pt x="154978" y="392622"/>
                                </a:lnTo>
                                <a:lnTo>
                                  <a:pt x="154978" y="479995"/>
                                </a:lnTo>
                                <a:lnTo>
                                  <a:pt x="117067" y="517906"/>
                                </a:lnTo>
                                <a:cubicBezTo>
                                  <a:pt x="114145" y="514985"/>
                                  <a:pt x="111225" y="512064"/>
                                  <a:pt x="108177" y="509016"/>
                                </a:cubicBezTo>
                                <a:cubicBezTo>
                                  <a:pt x="111859" y="505460"/>
                                  <a:pt x="115415" y="501904"/>
                                  <a:pt x="118971" y="498348"/>
                                </a:cubicBezTo>
                                <a:cubicBezTo>
                                  <a:pt x="130909" y="486283"/>
                                  <a:pt x="135227" y="473583"/>
                                  <a:pt x="131671" y="459740"/>
                                </a:cubicBezTo>
                                <a:cubicBezTo>
                                  <a:pt x="129258" y="450977"/>
                                  <a:pt x="118971" y="437388"/>
                                  <a:pt x="100683" y="419100"/>
                                </a:cubicBezTo>
                                <a:lnTo>
                                  <a:pt x="0" y="318417"/>
                                </a:lnTo>
                                <a:lnTo>
                                  <a:pt x="0" y="237644"/>
                                </a:lnTo>
                                <a:lnTo>
                                  <a:pt x="19658" y="257302"/>
                                </a:lnTo>
                                <a:cubicBezTo>
                                  <a:pt x="26134" y="253238"/>
                                  <a:pt x="32612" y="248031"/>
                                  <a:pt x="39977" y="241808"/>
                                </a:cubicBezTo>
                                <a:cubicBezTo>
                                  <a:pt x="47089" y="235966"/>
                                  <a:pt x="54709" y="228854"/>
                                  <a:pt x="62838" y="220853"/>
                                </a:cubicBezTo>
                                <a:cubicBezTo>
                                  <a:pt x="83158" y="200533"/>
                                  <a:pt x="96112" y="182245"/>
                                  <a:pt x="101319" y="167005"/>
                                </a:cubicBezTo>
                                <a:cubicBezTo>
                                  <a:pt x="106526" y="151384"/>
                                  <a:pt x="106907" y="136144"/>
                                  <a:pt x="101827" y="120269"/>
                                </a:cubicBezTo>
                                <a:cubicBezTo>
                                  <a:pt x="96874" y="104521"/>
                                  <a:pt x="88238" y="90297"/>
                                  <a:pt x="75919" y="77978"/>
                                </a:cubicBezTo>
                                <a:cubicBezTo>
                                  <a:pt x="56995" y="59055"/>
                                  <a:pt x="34008" y="49657"/>
                                  <a:pt x="6831" y="49657"/>
                                </a:cubicBezTo>
                                <a:lnTo>
                                  <a:pt x="0" y="50499"/>
                                </a:lnTo>
                                <a:lnTo>
                                  <a:pt x="0" y="9917"/>
                                </a:lnTo>
                                <a:lnTo>
                                  <a:pt x="15657" y="3635"/>
                                </a:lnTo>
                                <a:cubicBezTo>
                                  <a:pt x="28738" y="635"/>
                                  <a:pt x="41692" y="0"/>
                                  <a:pt x="54583" y="1905"/>
                                </a:cubicBezTo>
                                <a:close/>
                              </a:path>
                            </a:pathLst>
                          </a:custGeom>
                          <a:solidFill>
                            <a:srgbClr val="A5A5A5">
                              <a:alpha val="50196"/>
                            </a:srgbClr>
                          </a:solidFill>
                          <a:ln w="0" cap="flat">
                            <a:noFill/>
                            <a:miter lim="127000"/>
                          </a:ln>
                          <a:effectLst/>
                        </wps:spPr>
                        <wps:bodyPr/>
                      </wps:wsp>
                      <wps:wsp>
                        <wps:cNvPr id="4629" name="Shape 4629"/>
                        <wps:cNvSpPr/>
                        <wps:spPr>
                          <a:xfrm>
                            <a:off x="2851901" y="3470211"/>
                            <a:ext cx="168464" cy="341756"/>
                          </a:xfrm>
                          <a:custGeom>
                            <a:avLst/>
                            <a:gdLst/>
                            <a:ahLst/>
                            <a:cxnLst/>
                            <a:rect l="0" t="0" r="0" b="0"/>
                            <a:pathLst>
                              <a:path w="168464" h="341756">
                                <a:moveTo>
                                  <a:pt x="55180" y="445"/>
                                </a:moveTo>
                                <a:cubicBezTo>
                                  <a:pt x="83501" y="1588"/>
                                  <a:pt x="108266" y="12764"/>
                                  <a:pt x="129602" y="34099"/>
                                </a:cubicBezTo>
                                <a:cubicBezTo>
                                  <a:pt x="145731" y="50102"/>
                                  <a:pt x="156653" y="70167"/>
                                  <a:pt x="162495" y="93790"/>
                                </a:cubicBezTo>
                                <a:cubicBezTo>
                                  <a:pt x="168464" y="117666"/>
                                  <a:pt x="166813" y="140653"/>
                                  <a:pt x="158050" y="163005"/>
                                </a:cubicBezTo>
                                <a:cubicBezTo>
                                  <a:pt x="149541" y="185865"/>
                                  <a:pt x="128840" y="212916"/>
                                  <a:pt x="96709" y="245047"/>
                                </a:cubicBezTo>
                                <a:lnTo>
                                  <a:pt x="0" y="341756"/>
                                </a:lnTo>
                                <a:lnTo>
                                  <a:pt x="0" y="254383"/>
                                </a:lnTo>
                                <a:lnTo>
                                  <a:pt x="20128" y="274511"/>
                                </a:lnTo>
                                <a:cubicBezTo>
                                  <a:pt x="40702" y="262827"/>
                                  <a:pt x="59117" y="248730"/>
                                  <a:pt x="74992" y="232855"/>
                                </a:cubicBezTo>
                                <a:cubicBezTo>
                                  <a:pt x="100392" y="207455"/>
                                  <a:pt x="113473" y="181547"/>
                                  <a:pt x="113219" y="155130"/>
                                </a:cubicBezTo>
                                <a:cubicBezTo>
                                  <a:pt x="113219" y="128968"/>
                                  <a:pt x="104075" y="106109"/>
                                  <a:pt x="84898" y="86932"/>
                                </a:cubicBezTo>
                                <a:cubicBezTo>
                                  <a:pt x="72198" y="74105"/>
                                  <a:pt x="57212" y="65342"/>
                                  <a:pt x="39305" y="59499"/>
                                </a:cubicBezTo>
                                <a:cubicBezTo>
                                  <a:pt x="30415" y="56578"/>
                                  <a:pt x="21271" y="55309"/>
                                  <a:pt x="11809" y="55626"/>
                                </a:cubicBezTo>
                                <a:lnTo>
                                  <a:pt x="0" y="57896"/>
                                </a:lnTo>
                                <a:lnTo>
                                  <a:pt x="0" y="16081"/>
                                </a:lnTo>
                                <a:lnTo>
                                  <a:pt x="23144" y="5207"/>
                                </a:lnTo>
                                <a:cubicBezTo>
                                  <a:pt x="34352" y="1619"/>
                                  <a:pt x="45020" y="0"/>
                                  <a:pt x="55180" y="445"/>
                                </a:cubicBezTo>
                                <a:close/>
                              </a:path>
                            </a:pathLst>
                          </a:custGeom>
                          <a:solidFill>
                            <a:srgbClr val="A5A5A5">
                              <a:alpha val="50196"/>
                            </a:srgbClr>
                          </a:solidFill>
                          <a:ln w="0" cap="flat">
                            <a:noFill/>
                            <a:miter lim="127000"/>
                          </a:ln>
                          <a:effectLst/>
                        </wps:spPr>
                        <wps:bodyPr/>
                      </wps:wsp>
                      <wps:wsp>
                        <wps:cNvPr id="4630" name="Shape 4630"/>
                        <wps:cNvSpPr/>
                        <wps:spPr>
                          <a:xfrm>
                            <a:off x="2775890" y="3074037"/>
                            <a:ext cx="201846" cy="283378"/>
                          </a:xfrm>
                          <a:custGeom>
                            <a:avLst/>
                            <a:gdLst/>
                            <a:ahLst/>
                            <a:cxnLst/>
                            <a:rect l="0" t="0" r="0" b="0"/>
                            <a:pathLst>
                              <a:path w="201846" h="283378">
                                <a:moveTo>
                                  <a:pt x="201846" y="0"/>
                                </a:moveTo>
                                <a:lnTo>
                                  <a:pt x="201846" y="52686"/>
                                </a:lnTo>
                                <a:lnTo>
                                  <a:pt x="192135" y="50099"/>
                                </a:lnTo>
                                <a:cubicBezTo>
                                  <a:pt x="184023" y="49179"/>
                                  <a:pt x="176149" y="49528"/>
                                  <a:pt x="168529" y="51052"/>
                                </a:cubicBezTo>
                                <a:cubicBezTo>
                                  <a:pt x="153162" y="54227"/>
                                  <a:pt x="139827" y="61974"/>
                                  <a:pt x="128016" y="73785"/>
                                </a:cubicBezTo>
                                <a:cubicBezTo>
                                  <a:pt x="120904" y="80897"/>
                                  <a:pt x="113030" y="91565"/>
                                  <a:pt x="105029" y="105916"/>
                                </a:cubicBezTo>
                                <a:lnTo>
                                  <a:pt x="201846" y="202643"/>
                                </a:lnTo>
                                <a:lnTo>
                                  <a:pt x="201846" y="283378"/>
                                </a:lnTo>
                                <a:lnTo>
                                  <a:pt x="98298" y="179830"/>
                                </a:lnTo>
                                <a:cubicBezTo>
                                  <a:pt x="77851" y="159510"/>
                                  <a:pt x="63246" y="148715"/>
                                  <a:pt x="54483" y="147318"/>
                                </a:cubicBezTo>
                                <a:cubicBezTo>
                                  <a:pt x="42037" y="145794"/>
                                  <a:pt x="30353" y="150493"/>
                                  <a:pt x="19558" y="161161"/>
                                </a:cubicBezTo>
                                <a:cubicBezTo>
                                  <a:pt x="16002" y="164844"/>
                                  <a:pt x="12319" y="168400"/>
                                  <a:pt x="8890" y="171956"/>
                                </a:cubicBezTo>
                                <a:cubicBezTo>
                                  <a:pt x="5969" y="168908"/>
                                  <a:pt x="2921" y="165987"/>
                                  <a:pt x="0" y="163066"/>
                                </a:cubicBezTo>
                                <a:cubicBezTo>
                                  <a:pt x="34798" y="128268"/>
                                  <a:pt x="69596" y="93343"/>
                                  <a:pt x="104521" y="58545"/>
                                </a:cubicBezTo>
                                <a:cubicBezTo>
                                  <a:pt x="129921" y="33145"/>
                                  <a:pt x="152908" y="15746"/>
                                  <a:pt x="173736" y="7110"/>
                                </a:cubicBezTo>
                                <a:lnTo>
                                  <a:pt x="201846" y="0"/>
                                </a:lnTo>
                                <a:close/>
                              </a:path>
                            </a:pathLst>
                          </a:custGeom>
                          <a:solidFill>
                            <a:srgbClr val="A5A5A5">
                              <a:alpha val="50196"/>
                            </a:srgbClr>
                          </a:solidFill>
                          <a:ln w="0" cap="flat">
                            <a:noFill/>
                            <a:miter lim="127000"/>
                          </a:ln>
                          <a:effectLst/>
                        </wps:spPr>
                        <wps:bodyPr/>
                      </wps:wsp>
                      <wps:wsp>
                        <wps:cNvPr id="4631" name="Shape 4631"/>
                        <wps:cNvSpPr/>
                        <wps:spPr>
                          <a:xfrm>
                            <a:off x="2977736" y="3071780"/>
                            <a:ext cx="245702" cy="490823"/>
                          </a:xfrm>
                          <a:custGeom>
                            <a:avLst/>
                            <a:gdLst/>
                            <a:ahLst/>
                            <a:cxnLst/>
                            <a:rect l="0" t="0" r="0" b="0"/>
                            <a:pathLst>
                              <a:path w="245702" h="490823">
                                <a:moveTo>
                                  <a:pt x="4402" y="1143"/>
                                </a:moveTo>
                                <a:cubicBezTo>
                                  <a:pt x="15705" y="0"/>
                                  <a:pt x="27453" y="476"/>
                                  <a:pt x="39581" y="2635"/>
                                </a:cubicBezTo>
                                <a:cubicBezTo>
                                  <a:pt x="63711" y="6826"/>
                                  <a:pt x="85809" y="18637"/>
                                  <a:pt x="105367" y="38068"/>
                                </a:cubicBezTo>
                                <a:cubicBezTo>
                                  <a:pt x="131910" y="64738"/>
                                  <a:pt x="145753" y="93948"/>
                                  <a:pt x="147277" y="125825"/>
                                </a:cubicBezTo>
                                <a:cubicBezTo>
                                  <a:pt x="148801" y="157575"/>
                                  <a:pt x="134958" y="188055"/>
                                  <a:pt x="107018" y="215995"/>
                                </a:cubicBezTo>
                                <a:cubicBezTo>
                                  <a:pt x="100033" y="222980"/>
                                  <a:pt x="92159" y="229838"/>
                                  <a:pt x="83015" y="236569"/>
                                </a:cubicBezTo>
                                <a:cubicBezTo>
                                  <a:pt x="73871" y="243300"/>
                                  <a:pt x="63584" y="250412"/>
                                  <a:pt x="52281" y="257270"/>
                                </a:cubicBezTo>
                                <a:cubicBezTo>
                                  <a:pt x="83904" y="288766"/>
                                  <a:pt x="115527" y="320389"/>
                                  <a:pt x="147150" y="352012"/>
                                </a:cubicBezTo>
                                <a:cubicBezTo>
                                  <a:pt x="167470" y="372459"/>
                                  <a:pt x="182202" y="383255"/>
                                  <a:pt x="191219" y="384397"/>
                                </a:cubicBezTo>
                                <a:cubicBezTo>
                                  <a:pt x="203411" y="386048"/>
                                  <a:pt x="215222" y="381349"/>
                                  <a:pt x="226017" y="370681"/>
                                </a:cubicBezTo>
                                <a:cubicBezTo>
                                  <a:pt x="229573" y="367125"/>
                                  <a:pt x="233256" y="363315"/>
                                  <a:pt x="236939" y="359759"/>
                                </a:cubicBezTo>
                                <a:cubicBezTo>
                                  <a:pt x="239860" y="362680"/>
                                  <a:pt x="242781" y="365728"/>
                                  <a:pt x="245702" y="368649"/>
                                </a:cubicBezTo>
                                <a:cubicBezTo>
                                  <a:pt x="205062" y="409416"/>
                                  <a:pt x="164295" y="450183"/>
                                  <a:pt x="123655" y="490823"/>
                                </a:cubicBezTo>
                                <a:cubicBezTo>
                                  <a:pt x="120607" y="487775"/>
                                  <a:pt x="117686" y="484855"/>
                                  <a:pt x="114765" y="481933"/>
                                </a:cubicBezTo>
                                <a:cubicBezTo>
                                  <a:pt x="118321" y="478377"/>
                                  <a:pt x="121877" y="474821"/>
                                  <a:pt x="125433" y="471138"/>
                                </a:cubicBezTo>
                                <a:cubicBezTo>
                                  <a:pt x="137371" y="459327"/>
                                  <a:pt x="141689" y="445992"/>
                                  <a:pt x="137879" y="431895"/>
                                </a:cubicBezTo>
                                <a:cubicBezTo>
                                  <a:pt x="135593" y="424148"/>
                                  <a:pt x="125179" y="410813"/>
                                  <a:pt x="106764" y="392398"/>
                                </a:cubicBezTo>
                                <a:lnTo>
                                  <a:pt x="0" y="285635"/>
                                </a:lnTo>
                                <a:lnTo>
                                  <a:pt x="0" y="204899"/>
                                </a:lnTo>
                                <a:lnTo>
                                  <a:pt x="38692" y="243555"/>
                                </a:lnTo>
                                <a:cubicBezTo>
                                  <a:pt x="47709" y="237839"/>
                                  <a:pt x="55583" y="232251"/>
                                  <a:pt x="62060" y="227425"/>
                                </a:cubicBezTo>
                                <a:cubicBezTo>
                                  <a:pt x="68537" y="222345"/>
                                  <a:pt x="73871" y="217900"/>
                                  <a:pt x="77935" y="213836"/>
                                </a:cubicBezTo>
                                <a:cubicBezTo>
                                  <a:pt x="92540" y="199358"/>
                                  <a:pt x="98890" y="180181"/>
                                  <a:pt x="96223" y="156559"/>
                                </a:cubicBezTo>
                                <a:cubicBezTo>
                                  <a:pt x="93937" y="133318"/>
                                  <a:pt x="82634" y="111220"/>
                                  <a:pt x="62187" y="90900"/>
                                </a:cubicBezTo>
                                <a:cubicBezTo>
                                  <a:pt x="48090" y="76676"/>
                                  <a:pt x="32596" y="66389"/>
                                  <a:pt x="15324" y="59023"/>
                                </a:cubicBezTo>
                                <a:lnTo>
                                  <a:pt x="0" y="54942"/>
                                </a:lnTo>
                                <a:lnTo>
                                  <a:pt x="0" y="2256"/>
                                </a:lnTo>
                                <a:lnTo>
                                  <a:pt x="4402" y="1143"/>
                                </a:lnTo>
                                <a:close/>
                              </a:path>
                            </a:pathLst>
                          </a:custGeom>
                          <a:solidFill>
                            <a:srgbClr val="A5A5A5">
                              <a:alpha val="50196"/>
                            </a:srgbClr>
                          </a:solidFill>
                          <a:ln w="0" cap="flat">
                            <a:noFill/>
                            <a:miter lim="127000"/>
                          </a:ln>
                          <a:effectLst/>
                        </wps:spPr>
                        <wps:bodyPr/>
                      </wps:wsp>
                      <wps:wsp>
                        <wps:cNvPr id="4632" name="Shape 4632"/>
                        <wps:cNvSpPr/>
                        <wps:spPr>
                          <a:xfrm>
                            <a:off x="3075102" y="2799842"/>
                            <a:ext cx="432054" cy="508127"/>
                          </a:xfrm>
                          <a:custGeom>
                            <a:avLst/>
                            <a:gdLst/>
                            <a:ahLst/>
                            <a:cxnLst/>
                            <a:rect l="0" t="0" r="0" b="0"/>
                            <a:pathLst>
                              <a:path w="432054" h="508127">
                                <a:moveTo>
                                  <a:pt x="123063" y="0"/>
                                </a:moveTo>
                                <a:cubicBezTo>
                                  <a:pt x="160655" y="37465"/>
                                  <a:pt x="198120" y="74930"/>
                                  <a:pt x="235712" y="112522"/>
                                </a:cubicBezTo>
                                <a:cubicBezTo>
                                  <a:pt x="233172" y="115189"/>
                                  <a:pt x="230505" y="117729"/>
                                  <a:pt x="227965" y="120396"/>
                                </a:cubicBezTo>
                                <a:cubicBezTo>
                                  <a:pt x="203835" y="101219"/>
                                  <a:pt x="181991" y="88519"/>
                                  <a:pt x="162814" y="82169"/>
                                </a:cubicBezTo>
                                <a:cubicBezTo>
                                  <a:pt x="143764" y="75819"/>
                                  <a:pt x="123952" y="75311"/>
                                  <a:pt x="104394" y="79629"/>
                                </a:cubicBezTo>
                                <a:cubicBezTo>
                                  <a:pt x="84963" y="83947"/>
                                  <a:pt x="68453" y="92964"/>
                                  <a:pt x="55626" y="105791"/>
                                </a:cubicBezTo>
                                <a:cubicBezTo>
                                  <a:pt x="41148" y="120396"/>
                                  <a:pt x="33782" y="137541"/>
                                  <a:pt x="34671" y="157099"/>
                                </a:cubicBezTo>
                                <a:cubicBezTo>
                                  <a:pt x="35687" y="176784"/>
                                  <a:pt x="42164" y="193294"/>
                                  <a:pt x="55118" y="206121"/>
                                </a:cubicBezTo>
                                <a:cubicBezTo>
                                  <a:pt x="65024" y="216027"/>
                                  <a:pt x="77089" y="222123"/>
                                  <a:pt x="91313" y="224282"/>
                                </a:cubicBezTo>
                                <a:cubicBezTo>
                                  <a:pt x="111887" y="227838"/>
                                  <a:pt x="148717" y="222377"/>
                                  <a:pt x="201422" y="210185"/>
                                </a:cubicBezTo>
                                <a:cubicBezTo>
                                  <a:pt x="244475" y="200279"/>
                                  <a:pt x="274828" y="194056"/>
                                  <a:pt x="293497" y="193040"/>
                                </a:cubicBezTo>
                                <a:cubicBezTo>
                                  <a:pt x="312039" y="192405"/>
                                  <a:pt x="329946" y="194818"/>
                                  <a:pt x="346964" y="201422"/>
                                </a:cubicBezTo>
                                <a:cubicBezTo>
                                  <a:pt x="363982" y="208153"/>
                                  <a:pt x="378968" y="217932"/>
                                  <a:pt x="391922" y="230886"/>
                                </a:cubicBezTo>
                                <a:cubicBezTo>
                                  <a:pt x="416687" y="255651"/>
                                  <a:pt x="429006" y="285115"/>
                                  <a:pt x="430530" y="319659"/>
                                </a:cubicBezTo>
                                <a:cubicBezTo>
                                  <a:pt x="432054" y="354330"/>
                                  <a:pt x="418973" y="384937"/>
                                  <a:pt x="392684" y="411226"/>
                                </a:cubicBezTo>
                                <a:cubicBezTo>
                                  <a:pt x="384429" y="419481"/>
                                  <a:pt x="375920" y="426466"/>
                                  <a:pt x="367157" y="432308"/>
                                </a:cubicBezTo>
                                <a:cubicBezTo>
                                  <a:pt x="361950" y="435991"/>
                                  <a:pt x="350393" y="442087"/>
                                  <a:pt x="331343" y="450469"/>
                                </a:cubicBezTo>
                                <a:cubicBezTo>
                                  <a:pt x="312547" y="458851"/>
                                  <a:pt x="301371" y="465455"/>
                                  <a:pt x="297815" y="469011"/>
                                </a:cubicBezTo>
                                <a:cubicBezTo>
                                  <a:pt x="294132" y="472567"/>
                                  <a:pt x="292608" y="476631"/>
                                  <a:pt x="293116" y="480822"/>
                                </a:cubicBezTo>
                                <a:cubicBezTo>
                                  <a:pt x="293624" y="485394"/>
                                  <a:pt x="297053" y="491871"/>
                                  <a:pt x="303530" y="500380"/>
                                </a:cubicBezTo>
                                <a:cubicBezTo>
                                  <a:pt x="300990" y="503047"/>
                                  <a:pt x="298323" y="505587"/>
                                  <a:pt x="295783" y="508127"/>
                                </a:cubicBezTo>
                                <a:cubicBezTo>
                                  <a:pt x="258572" y="470916"/>
                                  <a:pt x="221234" y="433705"/>
                                  <a:pt x="184023" y="396494"/>
                                </a:cubicBezTo>
                                <a:cubicBezTo>
                                  <a:pt x="186690" y="393954"/>
                                  <a:pt x="189230" y="391287"/>
                                  <a:pt x="191770" y="388747"/>
                                </a:cubicBezTo>
                                <a:cubicBezTo>
                                  <a:pt x="218567" y="408559"/>
                                  <a:pt x="241300" y="420751"/>
                                  <a:pt x="258953" y="426466"/>
                                </a:cubicBezTo>
                                <a:cubicBezTo>
                                  <a:pt x="276733" y="432181"/>
                                  <a:pt x="295910" y="431927"/>
                                  <a:pt x="316357" y="426974"/>
                                </a:cubicBezTo>
                                <a:cubicBezTo>
                                  <a:pt x="336804" y="422275"/>
                                  <a:pt x="354457" y="411988"/>
                                  <a:pt x="369443" y="397002"/>
                                </a:cubicBezTo>
                                <a:cubicBezTo>
                                  <a:pt x="386969" y="379476"/>
                                  <a:pt x="395859" y="360299"/>
                                  <a:pt x="395224" y="339344"/>
                                </a:cubicBezTo>
                                <a:cubicBezTo>
                                  <a:pt x="394589" y="318770"/>
                                  <a:pt x="387477" y="301244"/>
                                  <a:pt x="372999" y="286766"/>
                                </a:cubicBezTo>
                                <a:cubicBezTo>
                                  <a:pt x="364998" y="278892"/>
                                  <a:pt x="354965" y="272669"/>
                                  <a:pt x="343154" y="268224"/>
                                </a:cubicBezTo>
                                <a:cubicBezTo>
                                  <a:pt x="330962" y="264033"/>
                                  <a:pt x="317373" y="262382"/>
                                  <a:pt x="302260" y="263525"/>
                                </a:cubicBezTo>
                                <a:cubicBezTo>
                                  <a:pt x="291846" y="264033"/>
                                  <a:pt x="266700" y="269240"/>
                                  <a:pt x="226695" y="277622"/>
                                </a:cubicBezTo>
                                <a:cubicBezTo>
                                  <a:pt x="186563" y="286131"/>
                                  <a:pt x="157226" y="291592"/>
                                  <a:pt x="137541" y="292227"/>
                                </a:cubicBezTo>
                                <a:cubicBezTo>
                                  <a:pt x="117856" y="293116"/>
                                  <a:pt x="99695" y="291211"/>
                                  <a:pt x="83312" y="285115"/>
                                </a:cubicBezTo>
                                <a:cubicBezTo>
                                  <a:pt x="66675" y="279019"/>
                                  <a:pt x="51689" y="269621"/>
                                  <a:pt x="38227" y="256286"/>
                                </a:cubicBezTo>
                                <a:cubicBezTo>
                                  <a:pt x="14986" y="232918"/>
                                  <a:pt x="2921" y="204978"/>
                                  <a:pt x="1270" y="172212"/>
                                </a:cubicBezTo>
                                <a:cubicBezTo>
                                  <a:pt x="0" y="139573"/>
                                  <a:pt x="11811" y="111252"/>
                                  <a:pt x="36068" y="86995"/>
                                </a:cubicBezTo>
                                <a:cubicBezTo>
                                  <a:pt x="51181" y="71882"/>
                                  <a:pt x="71501" y="59944"/>
                                  <a:pt x="96901" y="51562"/>
                                </a:cubicBezTo>
                                <a:cubicBezTo>
                                  <a:pt x="108839" y="48006"/>
                                  <a:pt x="116459" y="44069"/>
                                  <a:pt x="119634" y="41021"/>
                                </a:cubicBezTo>
                                <a:cubicBezTo>
                                  <a:pt x="123190" y="37338"/>
                                  <a:pt x="125095" y="33020"/>
                                  <a:pt x="124714" y="28067"/>
                                </a:cubicBezTo>
                                <a:cubicBezTo>
                                  <a:pt x="124714" y="23368"/>
                                  <a:pt x="121285" y="16637"/>
                                  <a:pt x="115316" y="7747"/>
                                </a:cubicBezTo>
                                <a:cubicBezTo>
                                  <a:pt x="117983" y="5080"/>
                                  <a:pt x="120523" y="2540"/>
                                  <a:pt x="123063" y="0"/>
                                </a:cubicBezTo>
                                <a:close/>
                              </a:path>
                            </a:pathLst>
                          </a:custGeom>
                          <a:solidFill>
                            <a:srgbClr val="A5A5A5">
                              <a:alpha val="50196"/>
                            </a:srgbClr>
                          </a:solidFill>
                          <a:ln w="0" cap="flat">
                            <a:noFill/>
                            <a:miter lim="127000"/>
                          </a:ln>
                          <a:effectLst/>
                        </wps:spPr>
                        <wps:bodyPr/>
                      </wps:wsp>
                      <wps:wsp>
                        <wps:cNvPr id="4633" name="Shape 4633"/>
                        <wps:cNvSpPr/>
                        <wps:spPr>
                          <a:xfrm>
                            <a:off x="3570021" y="2728341"/>
                            <a:ext cx="144907" cy="145034"/>
                          </a:xfrm>
                          <a:custGeom>
                            <a:avLst/>
                            <a:gdLst/>
                            <a:ahLst/>
                            <a:cxnLst/>
                            <a:rect l="0" t="0" r="0" b="0"/>
                            <a:pathLst>
                              <a:path w="144907" h="145034">
                                <a:moveTo>
                                  <a:pt x="108712" y="0"/>
                                </a:moveTo>
                                <a:cubicBezTo>
                                  <a:pt x="120777" y="12192"/>
                                  <a:pt x="132842" y="24130"/>
                                  <a:pt x="144907" y="36195"/>
                                </a:cubicBezTo>
                                <a:cubicBezTo>
                                  <a:pt x="108585" y="72517"/>
                                  <a:pt x="72390" y="108712"/>
                                  <a:pt x="36195" y="145034"/>
                                </a:cubicBezTo>
                                <a:cubicBezTo>
                                  <a:pt x="24003" y="132842"/>
                                  <a:pt x="12065" y="120904"/>
                                  <a:pt x="0" y="108839"/>
                                </a:cubicBezTo>
                                <a:cubicBezTo>
                                  <a:pt x="36195" y="72517"/>
                                  <a:pt x="72390" y="36322"/>
                                  <a:pt x="108712" y="0"/>
                                </a:cubicBezTo>
                                <a:close/>
                              </a:path>
                            </a:pathLst>
                          </a:custGeom>
                          <a:solidFill>
                            <a:srgbClr val="A5A5A5">
                              <a:alpha val="50196"/>
                            </a:srgbClr>
                          </a:solidFill>
                          <a:ln w="0" cap="flat">
                            <a:noFill/>
                            <a:miter lim="127000"/>
                          </a:ln>
                          <a:effectLst/>
                        </wps:spPr>
                        <wps:bodyPr/>
                      </wps:wsp>
                      <wps:wsp>
                        <wps:cNvPr id="4634" name="Shape 4634"/>
                        <wps:cNvSpPr/>
                        <wps:spPr>
                          <a:xfrm>
                            <a:off x="3701974" y="2139569"/>
                            <a:ext cx="445008" cy="510032"/>
                          </a:xfrm>
                          <a:custGeom>
                            <a:avLst/>
                            <a:gdLst/>
                            <a:ahLst/>
                            <a:cxnLst/>
                            <a:rect l="0" t="0" r="0" b="0"/>
                            <a:pathLst>
                              <a:path w="445008" h="510032">
                                <a:moveTo>
                                  <a:pt x="156464" y="0"/>
                                </a:moveTo>
                                <a:cubicBezTo>
                                  <a:pt x="195453" y="34798"/>
                                  <a:pt x="234569" y="69469"/>
                                  <a:pt x="273558" y="104267"/>
                                </a:cubicBezTo>
                                <a:cubicBezTo>
                                  <a:pt x="271526" y="106299"/>
                                  <a:pt x="269240" y="108585"/>
                                  <a:pt x="267081" y="110744"/>
                                </a:cubicBezTo>
                                <a:cubicBezTo>
                                  <a:pt x="225425" y="85979"/>
                                  <a:pt x="189103" y="75184"/>
                                  <a:pt x="158369" y="76454"/>
                                </a:cubicBezTo>
                                <a:cubicBezTo>
                                  <a:pt x="127508" y="77597"/>
                                  <a:pt x="100965" y="90043"/>
                                  <a:pt x="78359" y="112649"/>
                                </a:cubicBezTo>
                                <a:cubicBezTo>
                                  <a:pt x="59436" y="131572"/>
                                  <a:pt x="47752" y="154051"/>
                                  <a:pt x="43434" y="180213"/>
                                </a:cubicBezTo>
                                <a:cubicBezTo>
                                  <a:pt x="39370" y="206629"/>
                                  <a:pt x="44323" y="236220"/>
                                  <a:pt x="60071" y="268732"/>
                                </a:cubicBezTo>
                                <a:cubicBezTo>
                                  <a:pt x="75438" y="301498"/>
                                  <a:pt x="100584" y="335788"/>
                                  <a:pt x="136271" y="371602"/>
                                </a:cubicBezTo>
                                <a:cubicBezTo>
                                  <a:pt x="165862" y="401193"/>
                                  <a:pt x="195580" y="422148"/>
                                  <a:pt x="225425" y="435737"/>
                                </a:cubicBezTo>
                                <a:cubicBezTo>
                                  <a:pt x="255016" y="449326"/>
                                  <a:pt x="284226" y="452755"/>
                                  <a:pt x="312547" y="448056"/>
                                </a:cubicBezTo>
                                <a:cubicBezTo>
                                  <a:pt x="340614" y="443230"/>
                                  <a:pt x="365252" y="429768"/>
                                  <a:pt x="386461" y="408559"/>
                                </a:cubicBezTo>
                                <a:cubicBezTo>
                                  <a:pt x="405003" y="390017"/>
                                  <a:pt x="417068" y="369062"/>
                                  <a:pt x="421894" y="345821"/>
                                </a:cubicBezTo>
                                <a:cubicBezTo>
                                  <a:pt x="426720" y="322834"/>
                                  <a:pt x="424942" y="289179"/>
                                  <a:pt x="414782" y="245364"/>
                                </a:cubicBezTo>
                                <a:cubicBezTo>
                                  <a:pt x="418465" y="244856"/>
                                  <a:pt x="422275" y="244221"/>
                                  <a:pt x="426085" y="243586"/>
                                </a:cubicBezTo>
                                <a:cubicBezTo>
                                  <a:pt x="441071" y="286893"/>
                                  <a:pt x="445008" y="324612"/>
                                  <a:pt x="439674" y="357251"/>
                                </a:cubicBezTo>
                                <a:cubicBezTo>
                                  <a:pt x="434213" y="390017"/>
                                  <a:pt x="418211" y="419227"/>
                                  <a:pt x="391922" y="445389"/>
                                </a:cubicBezTo>
                                <a:cubicBezTo>
                                  <a:pt x="344551" y="492760"/>
                                  <a:pt x="287782" y="510032"/>
                                  <a:pt x="221996" y="495173"/>
                                </a:cubicBezTo>
                                <a:cubicBezTo>
                                  <a:pt x="173101" y="484251"/>
                                  <a:pt x="128143" y="459359"/>
                                  <a:pt x="87884" y="419100"/>
                                </a:cubicBezTo>
                                <a:cubicBezTo>
                                  <a:pt x="55499" y="386715"/>
                                  <a:pt x="32131" y="350139"/>
                                  <a:pt x="17526" y="310388"/>
                                </a:cubicBezTo>
                                <a:cubicBezTo>
                                  <a:pt x="2921" y="270510"/>
                                  <a:pt x="0" y="231902"/>
                                  <a:pt x="6985" y="194183"/>
                                </a:cubicBezTo>
                                <a:cubicBezTo>
                                  <a:pt x="13970" y="156845"/>
                                  <a:pt x="31242" y="125222"/>
                                  <a:pt x="57785" y="98679"/>
                                </a:cubicBezTo>
                                <a:cubicBezTo>
                                  <a:pt x="78359" y="78105"/>
                                  <a:pt x="104394" y="63119"/>
                                  <a:pt x="136017" y="54991"/>
                                </a:cubicBezTo>
                                <a:cubicBezTo>
                                  <a:pt x="145542" y="52832"/>
                                  <a:pt x="151384" y="50165"/>
                                  <a:pt x="153924" y="47625"/>
                                </a:cubicBezTo>
                                <a:cubicBezTo>
                                  <a:pt x="157734" y="43815"/>
                                  <a:pt x="159639" y="39116"/>
                                  <a:pt x="159258" y="33147"/>
                                </a:cubicBezTo>
                                <a:cubicBezTo>
                                  <a:pt x="158496" y="25273"/>
                                  <a:pt x="155194" y="16510"/>
                                  <a:pt x="149098" y="7366"/>
                                </a:cubicBezTo>
                                <a:cubicBezTo>
                                  <a:pt x="151511" y="4953"/>
                                  <a:pt x="153924" y="2540"/>
                                  <a:pt x="156464" y="0"/>
                                </a:cubicBezTo>
                                <a:close/>
                              </a:path>
                            </a:pathLst>
                          </a:custGeom>
                          <a:solidFill>
                            <a:srgbClr val="A5A5A5">
                              <a:alpha val="50196"/>
                            </a:srgbClr>
                          </a:solidFill>
                          <a:ln w="0" cap="flat">
                            <a:noFill/>
                            <a:miter lim="127000"/>
                          </a:ln>
                          <a:effectLst/>
                        </wps:spPr>
                        <wps:bodyPr/>
                      </wps:wsp>
                      <wps:wsp>
                        <wps:cNvPr id="4635" name="Shape 4635"/>
                        <wps:cNvSpPr/>
                        <wps:spPr>
                          <a:xfrm>
                            <a:off x="3988105" y="1900427"/>
                            <a:ext cx="223133" cy="444014"/>
                          </a:xfrm>
                          <a:custGeom>
                            <a:avLst/>
                            <a:gdLst/>
                            <a:ahLst/>
                            <a:cxnLst/>
                            <a:rect l="0" t="0" r="0" b="0"/>
                            <a:pathLst>
                              <a:path w="223133" h="444014">
                                <a:moveTo>
                                  <a:pt x="200152" y="5461"/>
                                </a:moveTo>
                                <a:lnTo>
                                  <a:pt x="223133" y="9729"/>
                                </a:lnTo>
                                <a:lnTo>
                                  <a:pt x="223133" y="65917"/>
                                </a:lnTo>
                                <a:lnTo>
                                  <a:pt x="201567" y="54725"/>
                                </a:lnTo>
                                <a:cubicBezTo>
                                  <a:pt x="189357" y="49689"/>
                                  <a:pt x="177451" y="46101"/>
                                  <a:pt x="165862" y="43942"/>
                                </a:cubicBezTo>
                                <a:cubicBezTo>
                                  <a:pt x="156591" y="42228"/>
                                  <a:pt x="147622" y="41633"/>
                                  <a:pt x="138958" y="42129"/>
                                </a:cubicBezTo>
                                <a:cubicBezTo>
                                  <a:pt x="112966" y="43617"/>
                                  <a:pt x="89726" y="54928"/>
                                  <a:pt x="69342" y="75311"/>
                                </a:cubicBezTo>
                                <a:cubicBezTo>
                                  <a:pt x="43815" y="100711"/>
                                  <a:pt x="33655" y="132207"/>
                                  <a:pt x="40259" y="169037"/>
                                </a:cubicBezTo>
                                <a:cubicBezTo>
                                  <a:pt x="48514" y="214884"/>
                                  <a:pt x="77724" y="264160"/>
                                  <a:pt x="129540" y="315976"/>
                                </a:cubicBezTo>
                                <a:cubicBezTo>
                                  <a:pt x="156083" y="342519"/>
                                  <a:pt x="182086" y="363443"/>
                                  <a:pt x="207534" y="378873"/>
                                </a:cubicBezTo>
                                <a:lnTo>
                                  <a:pt x="223133" y="386742"/>
                                </a:lnTo>
                                <a:lnTo>
                                  <a:pt x="223133" y="444014"/>
                                </a:lnTo>
                                <a:lnTo>
                                  <a:pt x="202972" y="440135"/>
                                </a:lnTo>
                                <a:cubicBezTo>
                                  <a:pt x="160567" y="427776"/>
                                  <a:pt x="120396" y="403130"/>
                                  <a:pt x="82296" y="365125"/>
                                </a:cubicBezTo>
                                <a:cubicBezTo>
                                  <a:pt x="30861" y="313563"/>
                                  <a:pt x="4572" y="255905"/>
                                  <a:pt x="2159" y="192278"/>
                                </a:cubicBezTo>
                                <a:cubicBezTo>
                                  <a:pt x="0" y="137287"/>
                                  <a:pt x="18542" y="90932"/>
                                  <a:pt x="55753" y="53722"/>
                                </a:cubicBezTo>
                                <a:cubicBezTo>
                                  <a:pt x="92837" y="16637"/>
                                  <a:pt x="141097" y="0"/>
                                  <a:pt x="200152" y="5461"/>
                                </a:cubicBezTo>
                                <a:close/>
                              </a:path>
                            </a:pathLst>
                          </a:custGeom>
                          <a:solidFill>
                            <a:srgbClr val="A5A5A5">
                              <a:alpha val="50196"/>
                            </a:srgbClr>
                          </a:solidFill>
                          <a:ln w="0" cap="flat">
                            <a:noFill/>
                            <a:miter lim="127000"/>
                          </a:ln>
                          <a:effectLst/>
                        </wps:spPr>
                        <wps:bodyPr/>
                      </wps:wsp>
                      <wps:wsp>
                        <wps:cNvPr id="4636" name="Shape 4636"/>
                        <wps:cNvSpPr/>
                        <wps:spPr>
                          <a:xfrm>
                            <a:off x="4211239" y="1910156"/>
                            <a:ext cx="225939" cy="444550"/>
                          </a:xfrm>
                          <a:custGeom>
                            <a:avLst/>
                            <a:gdLst/>
                            <a:ahLst/>
                            <a:cxnLst/>
                            <a:rect l="0" t="0" r="0" b="0"/>
                            <a:pathLst>
                              <a:path w="225939" h="444550">
                                <a:moveTo>
                                  <a:pt x="0" y="0"/>
                                </a:moveTo>
                                <a:lnTo>
                                  <a:pt x="20357" y="3781"/>
                                </a:lnTo>
                                <a:cubicBezTo>
                                  <a:pt x="62648" y="15711"/>
                                  <a:pt x="101796" y="39357"/>
                                  <a:pt x="137801" y="75361"/>
                                </a:cubicBezTo>
                                <a:cubicBezTo>
                                  <a:pt x="187330" y="124764"/>
                                  <a:pt x="214128" y="179501"/>
                                  <a:pt x="219843" y="239445"/>
                                </a:cubicBezTo>
                                <a:cubicBezTo>
                                  <a:pt x="225939" y="299389"/>
                                  <a:pt x="208667" y="348919"/>
                                  <a:pt x="169678" y="387781"/>
                                </a:cubicBezTo>
                                <a:cubicBezTo>
                                  <a:pt x="130435" y="427151"/>
                                  <a:pt x="81667" y="444550"/>
                                  <a:pt x="22993" y="438709"/>
                                </a:cubicBezTo>
                                <a:lnTo>
                                  <a:pt x="0" y="434285"/>
                                </a:lnTo>
                                <a:lnTo>
                                  <a:pt x="0" y="377013"/>
                                </a:lnTo>
                                <a:lnTo>
                                  <a:pt x="22153" y="388186"/>
                                </a:lnTo>
                                <a:cubicBezTo>
                                  <a:pt x="34597" y="393171"/>
                                  <a:pt x="46900" y="396799"/>
                                  <a:pt x="59061" y="399085"/>
                                </a:cubicBezTo>
                                <a:cubicBezTo>
                                  <a:pt x="96145" y="405816"/>
                                  <a:pt x="127133" y="396163"/>
                                  <a:pt x="152152" y="371144"/>
                                </a:cubicBezTo>
                                <a:cubicBezTo>
                                  <a:pt x="178822" y="344474"/>
                                  <a:pt x="189617" y="310057"/>
                                  <a:pt x="182886" y="268910"/>
                                </a:cubicBezTo>
                                <a:cubicBezTo>
                                  <a:pt x="176155" y="227761"/>
                                  <a:pt x="147580" y="181406"/>
                                  <a:pt x="96145" y="129972"/>
                                </a:cubicBezTo>
                                <a:cubicBezTo>
                                  <a:pt x="68331" y="102158"/>
                                  <a:pt x="41566" y="80378"/>
                                  <a:pt x="15960" y="64471"/>
                                </a:cubicBezTo>
                                <a:lnTo>
                                  <a:pt x="0" y="56188"/>
                                </a:lnTo>
                                <a:lnTo>
                                  <a:pt x="0" y="0"/>
                                </a:lnTo>
                                <a:close/>
                              </a:path>
                            </a:pathLst>
                          </a:custGeom>
                          <a:solidFill>
                            <a:srgbClr val="A5A5A5">
                              <a:alpha val="50196"/>
                            </a:srgbClr>
                          </a:solidFill>
                          <a:ln w="0" cap="flat">
                            <a:noFill/>
                            <a:miter lim="127000"/>
                          </a:ln>
                          <a:effectLst/>
                        </wps:spPr>
                        <wps:bodyPr/>
                      </wps:wsp>
                      <wps:wsp>
                        <wps:cNvPr id="4637" name="Shape 4637"/>
                        <wps:cNvSpPr/>
                        <wps:spPr>
                          <a:xfrm>
                            <a:off x="4212006" y="1434211"/>
                            <a:ext cx="692277" cy="692277"/>
                          </a:xfrm>
                          <a:custGeom>
                            <a:avLst/>
                            <a:gdLst/>
                            <a:ahLst/>
                            <a:cxnLst/>
                            <a:rect l="0" t="0" r="0" b="0"/>
                            <a:pathLst>
                              <a:path w="692277" h="692277">
                                <a:moveTo>
                                  <a:pt x="366776" y="0"/>
                                </a:moveTo>
                                <a:cubicBezTo>
                                  <a:pt x="369697" y="2921"/>
                                  <a:pt x="372745" y="5842"/>
                                  <a:pt x="375666" y="8889"/>
                                </a:cubicBezTo>
                                <a:cubicBezTo>
                                  <a:pt x="372364" y="12192"/>
                                  <a:pt x="369062" y="15367"/>
                                  <a:pt x="365760" y="18669"/>
                                </a:cubicBezTo>
                                <a:cubicBezTo>
                                  <a:pt x="353568" y="30861"/>
                                  <a:pt x="348869" y="43561"/>
                                  <a:pt x="352425" y="57023"/>
                                </a:cubicBezTo>
                                <a:cubicBezTo>
                                  <a:pt x="354330" y="65277"/>
                                  <a:pt x="364617" y="78486"/>
                                  <a:pt x="382778" y="96647"/>
                                </a:cubicBezTo>
                                <a:cubicBezTo>
                                  <a:pt x="453771" y="167639"/>
                                  <a:pt x="524637" y="238506"/>
                                  <a:pt x="595503" y="309372"/>
                                </a:cubicBezTo>
                                <a:cubicBezTo>
                                  <a:pt x="615442" y="329311"/>
                                  <a:pt x="629793" y="339852"/>
                                  <a:pt x="638810" y="340995"/>
                                </a:cubicBezTo>
                                <a:cubicBezTo>
                                  <a:pt x="650748" y="342519"/>
                                  <a:pt x="662305" y="337693"/>
                                  <a:pt x="673481" y="326389"/>
                                </a:cubicBezTo>
                                <a:cubicBezTo>
                                  <a:pt x="676783" y="323088"/>
                                  <a:pt x="680085" y="319913"/>
                                  <a:pt x="683387" y="316611"/>
                                </a:cubicBezTo>
                                <a:cubicBezTo>
                                  <a:pt x="686308" y="319532"/>
                                  <a:pt x="689356" y="322452"/>
                                  <a:pt x="692277" y="325374"/>
                                </a:cubicBezTo>
                                <a:cubicBezTo>
                                  <a:pt x="651891" y="365760"/>
                                  <a:pt x="611505" y="406146"/>
                                  <a:pt x="571119" y="446532"/>
                                </a:cubicBezTo>
                                <a:cubicBezTo>
                                  <a:pt x="568198" y="443611"/>
                                  <a:pt x="565277" y="440689"/>
                                  <a:pt x="562229" y="437642"/>
                                </a:cubicBezTo>
                                <a:cubicBezTo>
                                  <a:pt x="565658" y="434339"/>
                                  <a:pt x="568960" y="430911"/>
                                  <a:pt x="572389" y="427609"/>
                                </a:cubicBezTo>
                                <a:cubicBezTo>
                                  <a:pt x="584581" y="415417"/>
                                  <a:pt x="589153" y="402717"/>
                                  <a:pt x="585597" y="389509"/>
                                </a:cubicBezTo>
                                <a:cubicBezTo>
                                  <a:pt x="583565" y="381253"/>
                                  <a:pt x="573405" y="368046"/>
                                  <a:pt x="555117" y="349758"/>
                                </a:cubicBezTo>
                                <a:cubicBezTo>
                                  <a:pt x="482600" y="277368"/>
                                  <a:pt x="410083" y="204724"/>
                                  <a:pt x="337566" y="132207"/>
                                </a:cubicBezTo>
                                <a:cubicBezTo>
                                  <a:pt x="393065" y="259842"/>
                                  <a:pt x="445897" y="388620"/>
                                  <a:pt x="501523" y="516255"/>
                                </a:cubicBezTo>
                                <a:cubicBezTo>
                                  <a:pt x="499110" y="518540"/>
                                  <a:pt x="496824" y="520827"/>
                                  <a:pt x="494538" y="523113"/>
                                </a:cubicBezTo>
                                <a:cubicBezTo>
                                  <a:pt x="366903" y="467614"/>
                                  <a:pt x="238125" y="414909"/>
                                  <a:pt x="110490" y="359410"/>
                                </a:cubicBezTo>
                                <a:cubicBezTo>
                                  <a:pt x="183007" y="431927"/>
                                  <a:pt x="255524" y="504444"/>
                                  <a:pt x="327914" y="576834"/>
                                </a:cubicBezTo>
                                <a:cubicBezTo>
                                  <a:pt x="347980" y="596773"/>
                                  <a:pt x="362331" y="607314"/>
                                  <a:pt x="371094" y="608711"/>
                                </a:cubicBezTo>
                                <a:cubicBezTo>
                                  <a:pt x="383032" y="610235"/>
                                  <a:pt x="394716" y="605282"/>
                                  <a:pt x="405765" y="594233"/>
                                </a:cubicBezTo>
                                <a:cubicBezTo>
                                  <a:pt x="409194" y="590804"/>
                                  <a:pt x="412496" y="587502"/>
                                  <a:pt x="415925" y="584073"/>
                                </a:cubicBezTo>
                                <a:cubicBezTo>
                                  <a:pt x="418846" y="586994"/>
                                  <a:pt x="421894" y="589915"/>
                                  <a:pt x="424815" y="592963"/>
                                </a:cubicBezTo>
                                <a:cubicBezTo>
                                  <a:pt x="391668" y="625983"/>
                                  <a:pt x="358521" y="659130"/>
                                  <a:pt x="325501" y="692277"/>
                                </a:cubicBezTo>
                                <a:cubicBezTo>
                                  <a:pt x="322580" y="689229"/>
                                  <a:pt x="319532" y="686308"/>
                                  <a:pt x="316611" y="683387"/>
                                </a:cubicBezTo>
                                <a:cubicBezTo>
                                  <a:pt x="320040" y="679958"/>
                                  <a:pt x="323342" y="676656"/>
                                  <a:pt x="326771" y="673227"/>
                                </a:cubicBezTo>
                                <a:cubicBezTo>
                                  <a:pt x="338709" y="661289"/>
                                  <a:pt x="343281" y="648589"/>
                                  <a:pt x="339852" y="635127"/>
                                </a:cubicBezTo>
                                <a:cubicBezTo>
                                  <a:pt x="337947" y="626872"/>
                                  <a:pt x="327660" y="613664"/>
                                  <a:pt x="309372" y="595376"/>
                                </a:cubicBezTo>
                                <a:cubicBezTo>
                                  <a:pt x="238506" y="524510"/>
                                  <a:pt x="167640" y="453644"/>
                                  <a:pt x="96774" y="382777"/>
                                </a:cubicBezTo>
                                <a:cubicBezTo>
                                  <a:pt x="82296" y="368300"/>
                                  <a:pt x="70612" y="359537"/>
                                  <a:pt x="61341" y="355727"/>
                                </a:cubicBezTo>
                                <a:cubicBezTo>
                                  <a:pt x="54991" y="352933"/>
                                  <a:pt x="47244" y="352678"/>
                                  <a:pt x="38862" y="354711"/>
                                </a:cubicBezTo>
                                <a:cubicBezTo>
                                  <a:pt x="30480" y="356743"/>
                                  <a:pt x="20447" y="364109"/>
                                  <a:pt x="8890" y="375665"/>
                                </a:cubicBezTo>
                                <a:cubicBezTo>
                                  <a:pt x="5969" y="372618"/>
                                  <a:pt x="2921" y="369697"/>
                                  <a:pt x="0" y="366776"/>
                                </a:cubicBezTo>
                                <a:cubicBezTo>
                                  <a:pt x="26924" y="339725"/>
                                  <a:pt x="53848" y="312927"/>
                                  <a:pt x="80772" y="286003"/>
                                </a:cubicBezTo>
                                <a:cubicBezTo>
                                  <a:pt x="199771" y="337185"/>
                                  <a:pt x="319913" y="385952"/>
                                  <a:pt x="438785" y="437134"/>
                                </a:cubicBezTo>
                                <a:cubicBezTo>
                                  <a:pt x="387096" y="318643"/>
                                  <a:pt x="337820" y="199136"/>
                                  <a:pt x="286004" y="80772"/>
                                </a:cubicBezTo>
                                <a:cubicBezTo>
                                  <a:pt x="312928" y="53848"/>
                                  <a:pt x="339852" y="26797"/>
                                  <a:pt x="366776" y="0"/>
                                </a:cubicBezTo>
                                <a:close/>
                              </a:path>
                            </a:pathLst>
                          </a:custGeom>
                          <a:solidFill>
                            <a:srgbClr val="A5A5A5">
                              <a:alpha val="50196"/>
                            </a:srgbClr>
                          </a:solidFill>
                          <a:ln w="0" cap="flat">
                            <a:noFill/>
                            <a:miter lim="127000"/>
                          </a:ln>
                          <a:effectLst/>
                        </wps:spPr>
                        <wps:bodyPr/>
                      </wps:wsp>
                      <wps:wsp>
                        <wps:cNvPr id="4638" name="Shape 4638"/>
                        <wps:cNvSpPr/>
                        <wps:spPr>
                          <a:xfrm>
                            <a:off x="4594911" y="1051179"/>
                            <a:ext cx="692277" cy="692277"/>
                          </a:xfrm>
                          <a:custGeom>
                            <a:avLst/>
                            <a:gdLst/>
                            <a:ahLst/>
                            <a:cxnLst/>
                            <a:rect l="0" t="0" r="0" b="0"/>
                            <a:pathLst>
                              <a:path w="692277" h="692277">
                                <a:moveTo>
                                  <a:pt x="366903" y="0"/>
                                </a:moveTo>
                                <a:cubicBezTo>
                                  <a:pt x="369824" y="3048"/>
                                  <a:pt x="372745" y="5969"/>
                                  <a:pt x="375666" y="8890"/>
                                </a:cubicBezTo>
                                <a:cubicBezTo>
                                  <a:pt x="372364" y="12192"/>
                                  <a:pt x="369189" y="15494"/>
                                  <a:pt x="365887" y="18797"/>
                                </a:cubicBezTo>
                                <a:cubicBezTo>
                                  <a:pt x="353695" y="30988"/>
                                  <a:pt x="348869" y="43688"/>
                                  <a:pt x="352425" y="57150"/>
                                </a:cubicBezTo>
                                <a:cubicBezTo>
                                  <a:pt x="354457" y="65278"/>
                                  <a:pt x="364617" y="78613"/>
                                  <a:pt x="382778" y="96774"/>
                                </a:cubicBezTo>
                                <a:cubicBezTo>
                                  <a:pt x="453771" y="167767"/>
                                  <a:pt x="524637" y="238634"/>
                                  <a:pt x="595503" y="309372"/>
                                </a:cubicBezTo>
                                <a:cubicBezTo>
                                  <a:pt x="615442" y="329438"/>
                                  <a:pt x="629920" y="339979"/>
                                  <a:pt x="638937" y="340995"/>
                                </a:cubicBezTo>
                                <a:cubicBezTo>
                                  <a:pt x="650875" y="342647"/>
                                  <a:pt x="662432" y="337566"/>
                                  <a:pt x="673608" y="326517"/>
                                </a:cubicBezTo>
                                <a:cubicBezTo>
                                  <a:pt x="676910" y="323215"/>
                                  <a:pt x="680085" y="319913"/>
                                  <a:pt x="683514" y="316611"/>
                                </a:cubicBezTo>
                                <a:cubicBezTo>
                                  <a:pt x="686435" y="319532"/>
                                  <a:pt x="689356" y="322580"/>
                                  <a:pt x="692277" y="325501"/>
                                </a:cubicBezTo>
                                <a:cubicBezTo>
                                  <a:pt x="651891" y="365887"/>
                                  <a:pt x="611632" y="406273"/>
                                  <a:pt x="571246" y="446660"/>
                                </a:cubicBezTo>
                                <a:cubicBezTo>
                                  <a:pt x="568198" y="443611"/>
                                  <a:pt x="565277" y="440690"/>
                                  <a:pt x="562356" y="437769"/>
                                </a:cubicBezTo>
                                <a:cubicBezTo>
                                  <a:pt x="565658" y="434467"/>
                                  <a:pt x="569087" y="431038"/>
                                  <a:pt x="572389" y="427736"/>
                                </a:cubicBezTo>
                                <a:cubicBezTo>
                                  <a:pt x="584581" y="415544"/>
                                  <a:pt x="589153" y="402717"/>
                                  <a:pt x="585597" y="389510"/>
                                </a:cubicBezTo>
                                <a:cubicBezTo>
                                  <a:pt x="583692" y="381254"/>
                                  <a:pt x="573405" y="368047"/>
                                  <a:pt x="555117" y="349759"/>
                                </a:cubicBezTo>
                                <a:cubicBezTo>
                                  <a:pt x="482727" y="277368"/>
                                  <a:pt x="410210" y="204851"/>
                                  <a:pt x="337693" y="132335"/>
                                </a:cubicBezTo>
                                <a:cubicBezTo>
                                  <a:pt x="393192" y="259969"/>
                                  <a:pt x="446151" y="388620"/>
                                  <a:pt x="501650" y="516255"/>
                                </a:cubicBezTo>
                                <a:cubicBezTo>
                                  <a:pt x="499364" y="518541"/>
                                  <a:pt x="496951" y="520954"/>
                                  <a:pt x="494665" y="523240"/>
                                </a:cubicBezTo>
                                <a:cubicBezTo>
                                  <a:pt x="367030" y="467741"/>
                                  <a:pt x="238125" y="414910"/>
                                  <a:pt x="110617" y="359410"/>
                                </a:cubicBezTo>
                                <a:cubicBezTo>
                                  <a:pt x="183134" y="431927"/>
                                  <a:pt x="255651" y="504444"/>
                                  <a:pt x="328041" y="576961"/>
                                </a:cubicBezTo>
                                <a:cubicBezTo>
                                  <a:pt x="347980" y="596900"/>
                                  <a:pt x="362458" y="607441"/>
                                  <a:pt x="371221" y="608838"/>
                                </a:cubicBezTo>
                                <a:cubicBezTo>
                                  <a:pt x="383032" y="610362"/>
                                  <a:pt x="394716" y="605410"/>
                                  <a:pt x="405765" y="594234"/>
                                </a:cubicBezTo>
                                <a:cubicBezTo>
                                  <a:pt x="409194" y="590804"/>
                                  <a:pt x="412623" y="587502"/>
                                  <a:pt x="415925" y="584073"/>
                                </a:cubicBezTo>
                                <a:cubicBezTo>
                                  <a:pt x="418973" y="587122"/>
                                  <a:pt x="421894" y="590042"/>
                                  <a:pt x="424815" y="592963"/>
                                </a:cubicBezTo>
                                <a:cubicBezTo>
                                  <a:pt x="391795" y="626110"/>
                                  <a:pt x="358648" y="659257"/>
                                  <a:pt x="325501" y="692277"/>
                                </a:cubicBezTo>
                                <a:cubicBezTo>
                                  <a:pt x="322580" y="689356"/>
                                  <a:pt x="319659" y="686435"/>
                                  <a:pt x="316611" y="683387"/>
                                </a:cubicBezTo>
                                <a:cubicBezTo>
                                  <a:pt x="320040" y="679959"/>
                                  <a:pt x="323469" y="676656"/>
                                  <a:pt x="326771" y="673227"/>
                                </a:cubicBezTo>
                                <a:cubicBezTo>
                                  <a:pt x="338709" y="661289"/>
                                  <a:pt x="343408" y="648589"/>
                                  <a:pt x="339979" y="635254"/>
                                </a:cubicBezTo>
                                <a:cubicBezTo>
                                  <a:pt x="337947" y="626999"/>
                                  <a:pt x="327787" y="613791"/>
                                  <a:pt x="309499" y="595503"/>
                                </a:cubicBezTo>
                                <a:cubicBezTo>
                                  <a:pt x="238633" y="524637"/>
                                  <a:pt x="167767" y="453772"/>
                                  <a:pt x="96774" y="382778"/>
                                </a:cubicBezTo>
                                <a:cubicBezTo>
                                  <a:pt x="82423" y="368427"/>
                                  <a:pt x="70612" y="359664"/>
                                  <a:pt x="61468" y="355727"/>
                                </a:cubicBezTo>
                                <a:cubicBezTo>
                                  <a:pt x="54991" y="353060"/>
                                  <a:pt x="47244" y="352679"/>
                                  <a:pt x="38989" y="354711"/>
                                </a:cubicBezTo>
                                <a:cubicBezTo>
                                  <a:pt x="30607" y="356870"/>
                                  <a:pt x="20574" y="364110"/>
                                  <a:pt x="8890" y="375666"/>
                                </a:cubicBezTo>
                                <a:cubicBezTo>
                                  <a:pt x="5969" y="372745"/>
                                  <a:pt x="3048" y="369824"/>
                                  <a:pt x="0" y="366776"/>
                                </a:cubicBezTo>
                                <a:cubicBezTo>
                                  <a:pt x="27051" y="339852"/>
                                  <a:pt x="53975" y="312928"/>
                                  <a:pt x="80772" y="286131"/>
                                </a:cubicBezTo>
                                <a:cubicBezTo>
                                  <a:pt x="199771" y="337312"/>
                                  <a:pt x="319913" y="386080"/>
                                  <a:pt x="438912" y="437261"/>
                                </a:cubicBezTo>
                                <a:cubicBezTo>
                                  <a:pt x="387223" y="318770"/>
                                  <a:pt x="337820" y="199263"/>
                                  <a:pt x="286131" y="80772"/>
                                </a:cubicBezTo>
                                <a:cubicBezTo>
                                  <a:pt x="312928" y="53848"/>
                                  <a:pt x="339979" y="26924"/>
                                  <a:pt x="366903" y="0"/>
                                </a:cubicBezTo>
                                <a:close/>
                              </a:path>
                            </a:pathLst>
                          </a:custGeom>
                          <a:solidFill>
                            <a:srgbClr val="A5A5A5">
                              <a:alpha val="50196"/>
                            </a:srgbClr>
                          </a:solidFill>
                          <a:ln w="0" cap="flat">
                            <a:noFill/>
                            <a:miter lim="127000"/>
                          </a:ln>
                          <a:effectLst/>
                        </wps:spPr>
                        <wps:bodyPr/>
                      </wps:wsp>
                      <wps:wsp>
                        <wps:cNvPr id="4639" name="Shape 4639"/>
                        <wps:cNvSpPr/>
                        <wps:spPr>
                          <a:xfrm>
                            <a:off x="4979721" y="813562"/>
                            <a:ext cx="545084" cy="545211"/>
                          </a:xfrm>
                          <a:custGeom>
                            <a:avLst/>
                            <a:gdLst/>
                            <a:ahLst/>
                            <a:cxnLst/>
                            <a:rect l="0" t="0" r="0" b="0"/>
                            <a:pathLst>
                              <a:path w="545084" h="545211">
                                <a:moveTo>
                                  <a:pt x="219710" y="0"/>
                                </a:moveTo>
                                <a:cubicBezTo>
                                  <a:pt x="244475" y="22733"/>
                                  <a:pt x="269240" y="45338"/>
                                  <a:pt x="294005" y="68072"/>
                                </a:cubicBezTo>
                                <a:cubicBezTo>
                                  <a:pt x="291338" y="70738"/>
                                  <a:pt x="288544" y="73533"/>
                                  <a:pt x="285877" y="76200"/>
                                </a:cubicBezTo>
                                <a:cubicBezTo>
                                  <a:pt x="265938" y="62230"/>
                                  <a:pt x="250952" y="53721"/>
                                  <a:pt x="240919" y="50673"/>
                                </a:cubicBezTo>
                                <a:cubicBezTo>
                                  <a:pt x="230886" y="47751"/>
                                  <a:pt x="220726" y="48513"/>
                                  <a:pt x="210312" y="52070"/>
                                </a:cubicBezTo>
                                <a:cubicBezTo>
                                  <a:pt x="202184" y="55118"/>
                                  <a:pt x="191262" y="64008"/>
                                  <a:pt x="177038" y="78105"/>
                                </a:cubicBezTo>
                                <a:cubicBezTo>
                                  <a:pt x="151003" y="104139"/>
                                  <a:pt x="124968" y="130175"/>
                                  <a:pt x="98806" y="156337"/>
                                </a:cubicBezTo>
                                <a:cubicBezTo>
                                  <a:pt x="141732" y="199263"/>
                                  <a:pt x="184531" y="242062"/>
                                  <a:pt x="227457" y="284988"/>
                                </a:cubicBezTo>
                                <a:cubicBezTo>
                                  <a:pt x="248412" y="264160"/>
                                  <a:pt x="269240" y="243332"/>
                                  <a:pt x="290195" y="222250"/>
                                </a:cubicBezTo>
                                <a:cubicBezTo>
                                  <a:pt x="306451" y="206121"/>
                                  <a:pt x="314579" y="192277"/>
                                  <a:pt x="314325" y="181356"/>
                                </a:cubicBezTo>
                                <a:cubicBezTo>
                                  <a:pt x="314071" y="166497"/>
                                  <a:pt x="305435" y="149478"/>
                                  <a:pt x="287655" y="130301"/>
                                </a:cubicBezTo>
                                <a:cubicBezTo>
                                  <a:pt x="290195" y="127762"/>
                                  <a:pt x="292989" y="124968"/>
                                  <a:pt x="295529" y="122427"/>
                                </a:cubicBezTo>
                                <a:cubicBezTo>
                                  <a:pt x="333248" y="160147"/>
                                  <a:pt x="370967" y="197865"/>
                                  <a:pt x="408813" y="235712"/>
                                </a:cubicBezTo>
                                <a:cubicBezTo>
                                  <a:pt x="406146" y="238251"/>
                                  <a:pt x="403479" y="240919"/>
                                  <a:pt x="400939" y="243586"/>
                                </a:cubicBezTo>
                                <a:cubicBezTo>
                                  <a:pt x="383286" y="229615"/>
                                  <a:pt x="371094" y="221614"/>
                                  <a:pt x="364617" y="218821"/>
                                </a:cubicBezTo>
                                <a:cubicBezTo>
                                  <a:pt x="356616" y="215773"/>
                                  <a:pt x="347853" y="215646"/>
                                  <a:pt x="338963" y="218186"/>
                                </a:cubicBezTo>
                                <a:cubicBezTo>
                                  <a:pt x="330200" y="220599"/>
                                  <a:pt x="319659" y="227838"/>
                                  <a:pt x="307721" y="239776"/>
                                </a:cubicBezTo>
                                <a:cubicBezTo>
                                  <a:pt x="286766" y="260731"/>
                                  <a:pt x="265811" y="281559"/>
                                  <a:pt x="244983" y="302513"/>
                                </a:cubicBezTo>
                                <a:cubicBezTo>
                                  <a:pt x="280670" y="338201"/>
                                  <a:pt x="316611" y="374142"/>
                                  <a:pt x="352298" y="409828"/>
                                </a:cubicBezTo>
                                <a:cubicBezTo>
                                  <a:pt x="366776" y="424307"/>
                                  <a:pt x="375920" y="432181"/>
                                  <a:pt x="380111" y="434339"/>
                                </a:cubicBezTo>
                                <a:cubicBezTo>
                                  <a:pt x="384429" y="436372"/>
                                  <a:pt x="389128" y="436880"/>
                                  <a:pt x="393573" y="435863"/>
                                </a:cubicBezTo>
                                <a:cubicBezTo>
                                  <a:pt x="398272" y="435101"/>
                                  <a:pt x="404622" y="430530"/>
                                  <a:pt x="412369" y="422783"/>
                                </a:cubicBezTo>
                                <a:cubicBezTo>
                                  <a:pt x="428498" y="406653"/>
                                  <a:pt x="444627" y="390525"/>
                                  <a:pt x="460756" y="374396"/>
                                </a:cubicBezTo>
                                <a:cubicBezTo>
                                  <a:pt x="477012" y="358139"/>
                                  <a:pt x="487299" y="345439"/>
                                  <a:pt x="491998" y="335407"/>
                                </a:cubicBezTo>
                                <a:cubicBezTo>
                                  <a:pt x="496697" y="325374"/>
                                  <a:pt x="498729" y="313436"/>
                                  <a:pt x="497967" y="299212"/>
                                </a:cubicBezTo>
                                <a:cubicBezTo>
                                  <a:pt x="496570" y="280797"/>
                                  <a:pt x="490855" y="256539"/>
                                  <a:pt x="479806" y="227711"/>
                                </a:cubicBezTo>
                                <a:cubicBezTo>
                                  <a:pt x="482600" y="224917"/>
                                  <a:pt x="485394" y="222123"/>
                                  <a:pt x="488188" y="219201"/>
                                </a:cubicBezTo>
                                <a:cubicBezTo>
                                  <a:pt x="507365" y="254635"/>
                                  <a:pt x="525907" y="290195"/>
                                  <a:pt x="545084" y="325501"/>
                                </a:cubicBezTo>
                                <a:cubicBezTo>
                                  <a:pt x="471932" y="398780"/>
                                  <a:pt x="398653" y="471932"/>
                                  <a:pt x="325374" y="545211"/>
                                </a:cubicBezTo>
                                <a:cubicBezTo>
                                  <a:pt x="322453" y="542289"/>
                                  <a:pt x="319532" y="539242"/>
                                  <a:pt x="316611" y="536321"/>
                                </a:cubicBezTo>
                                <a:cubicBezTo>
                                  <a:pt x="319913" y="533019"/>
                                  <a:pt x="323215" y="529717"/>
                                  <a:pt x="326644" y="526288"/>
                                </a:cubicBezTo>
                                <a:cubicBezTo>
                                  <a:pt x="333375" y="519557"/>
                                  <a:pt x="337820" y="511428"/>
                                  <a:pt x="340233" y="501650"/>
                                </a:cubicBezTo>
                                <a:cubicBezTo>
                                  <a:pt x="342011" y="494538"/>
                                  <a:pt x="341376" y="487552"/>
                                  <a:pt x="337947" y="480822"/>
                                </a:cubicBezTo>
                                <a:cubicBezTo>
                                  <a:pt x="334391" y="474345"/>
                                  <a:pt x="324612" y="462914"/>
                                  <a:pt x="308864" y="447039"/>
                                </a:cubicBezTo>
                                <a:cubicBezTo>
                                  <a:pt x="238379" y="376555"/>
                                  <a:pt x="167894" y="306070"/>
                                  <a:pt x="97282" y="235585"/>
                                </a:cubicBezTo>
                                <a:cubicBezTo>
                                  <a:pt x="76708" y="214884"/>
                                  <a:pt x="62103" y="204215"/>
                                  <a:pt x="53721" y="202946"/>
                                </a:cubicBezTo>
                                <a:cubicBezTo>
                                  <a:pt x="42164" y="201295"/>
                                  <a:pt x="30607" y="206756"/>
                                  <a:pt x="18923" y="218567"/>
                                </a:cubicBezTo>
                                <a:cubicBezTo>
                                  <a:pt x="15494" y="221996"/>
                                  <a:pt x="12192" y="225298"/>
                                  <a:pt x="8890" y="228600"/>
                                </a:cubicBezTo>
                                <a:cubicBezTo>
                                  <a:pt x="5842" y="225678"/>
                                  <a:pt x="2921" y="222631"/>
                                  <a:pt x="0" y="219710"/>
                                </a:cubicBezTo>
                                <a:cubicBezTo>
                                  <a:pt x="73279" y="146431"/>
                                  <a:pt x="146431" y="73278"/>
                                  <a:pt x="219710" y="0"/>
                                </a:cubicBezTo>
                                <a:close/>
                              </a:path>
                            </a:pathLst>
                          </a:custGeom>
                          <a:solidFill>
                            <a:srgbClr val="A5A5A5">
                              <a:alpha val="50196"/>
                            </a:srgbClr>
                          </a:solidFill>
                          <a:ln w="0" cap="flat">
                            <a:noFill/>
                            <a:miter lim="127000"/>
                          </a:ln>
                          <a:effectLst/>
                        </wps:spPr>
                        <wps:bodyPr/>
                      </wps:wsp>
                      <wps:wsp>
                        <wps:cNvPr id="4640" name="Shape 4640"/>
                        <wps:cNvSpPr/>
                        <wps:spPr>
                          <a:xfrm>
                            <a:off x="5228260" y="474090"/>
                            <a:ext cx="600964" cy="620395"/>
                          </a:xfrm>
                          <a:custGeom>
                            <a:avLst/>
                            <a:gdLst/>
                            <a:ahLst/>
                            <a:cxnLst/>
                            <a:rect l="0" t="0" r="0" b="0"/>
                            <a:pathLst>
                              <a:path w="600964" h="620395">
                                <a:moveTo>
                                  <a:pt x="310642" y="0"/>
                                </a:moveTo>
                                <a:cubicBezTo>
                                  <a:pt x="313563" y="3048"/>
                                  <a:pt x="316484" y="5969"/>
                                  <a:pt x="319405" y="8890"/>
                                </a:cubicBezTo>
                                <a:cubicBezTo>
                                  <a:pt x="316103" y="12192"/>
                                  <a:pt x="312674" y="15622"/>
                                  <a:pt x="309372" y="19050"/>
                                </a:cubicBezTo>
                                <a:cubicBezTo>
                                  <a:pt x="297307" y="30988"/>
                                  <a:pt x="292608" y="43688"/>
                                  <a:pt x="296164" y="57150"/>
                                </a:cubicBezTo>
                                <a:cubicBezTo>
                                  <a:pt x="298196" y="65278"/>
                                  <a:pt x="308356" y="78613"/>
                                  <a:pt x="326517" y="96774"/>
                                </a:cubicBezTo>
                                <a:cubicBezTo>
                                  <a:pt x="417957" y="188214"/>
                                  <a:pt x="509524" y="279654"/>
                                  <a:pt x="600964" y="371222"/>
                                </a:cubicBezTo>
                                <a:cubicBezTo>
                                  <a:pt x="598424" y="373635"/>
                                  <a:pt x="596011" y="376174"/>
                                  <a:pt x="593344" y="378714"/>
                                </a:cubicBezTo>
                                <a:cubicBezTo>
                                  <a:pt x="443611" y="352552"/>
                                  <a:pt x="293116" y="330709"/>
                                  <a:pt x="143256" y="304673"/>
                                </a:cubicBezTo>
                                <a:cubicBezTo>
                                  <a:pt x="210058" y="371475"/>
                                  <a:pt x="276860" y="438277"/>
                                  <a:pt x="343662" y="505079"/>
                                </a:cubicBezTo>
                                <a:cubicBezTo>
                                  <a:pt x="363601" y="525018"/>
                                  <a:pt x="377952" y="535560"/>
                                  <a:pt x="386842" y="536829"/>
                                </a:cubicBezTo>
                                <a:cubicBezTo>
                                  <a:pt x="398780" y="538353"/>
                                  <a:pt x="410337" y="533527"/>
                                  <a:pt x="421513" y="522351"/>
                                </a:cubicBezTo>
                                <a:cubicBezTo>
                                  <a:pt x="424815" y="519049"/>
                                  <a:pt x="428244" y="515620"/>
                                  <a:pt x="431546" y="512191"/>
                                </a:cubicBezTo>
                                <a:cubicBezTo>
                                  <a:pt x="434594" y="515239"/>
                                  <a:pt x="437515" y="518160"/>
                                  <a:pt x="440436" y="521081"/>
                                </a:cubicBezTo>
                                <a:cubicBezTo>
                                  <a:pt x="407416" y="554228"/>
                                  <a:pt x="374269" y="587248"/>
                                  <a:pt x="341249" y="620395"/>
                                </a:cubicBezTo>
                                <a:cubicBezTo>
                                  <a:pt x="338328" y="617348"/>
                                  <a:pt x="335280" y="614426"/>
                                  <a:pt x="332359" y="611505"/>
                                </a:cubicBezTo>
                                <a:cubicBezTo>
                                  <a:pt x="335661" y="608203"/>
                                  <a:pt x="338963" y="604901"/>
                                  <a:pt x="342265" y="601599"/>
                                </a:cubicBezTo>
                                <a:cubicBezTo>
                                  <a:pt x="354457" y="589407"/>
                                  <a:pt x="359029" y="576580"/>
                                  <a:pt x="355600" y="563245"/>
                                </a:cubicBezTo>
                                <a:cubicBezTo>
                                  <a:pt x="353568" y="555117"/>
                                  <a:pt x="343408" y="541782"/>
                                  <a:pt x="325120" y="523494"/>
                                </a:cubicBezTo>
                                <a:cubicBezTo>
                                  <a:pt x="249809" y="448184"/>
                                  <a:pt x="174244" y="372618"/>
                                  <a:pt x="98806" y="297180"/>
                                </a:cubicBezTo>
                                <a:cubicBezTo>
                                  <a:pt x="79629" y="294260"/>
                                  <a:pt x="66040" y="293624"/>
                                  <a:pt x="58293" y="294132"/>
                                </a:cubicBezTo>
                                <a:cubicBezTo>
                                  <a:pt x="50165" y="294767"/>
                                  <a:pt x="40767" y="298069"/>
                                  <a:pt x="29464" y="303149"/>
                                </a:cubicBezTo>
                                <a:cubicBezTo>
                                  <a:pt x="24003" y="305689"/>
                                  <a:pt x="17018" y="311277"/>
                                  <a:pt x="8890" y="319532"/>
                                </a:cubicBezTo>
                                <a:cubicBezTo>
                                  <a:pt x="5842" y="316611"/>
                                  <a:pt x="2921" y="313563"/>
                                  <a:pt x="0" y="310642"/>
                                </a:cubicBezTo>
                                <a:cubicBezTo>
                                  <a:pt x="25781" y="284861"/>
                                  <a:pt x="51562" y="259080"/>
                                  <a:pt x="77343" y="233299"/>
                                </a:cubicBezTo>
                                <a:cubicBezTo>
                                  <a:pt x="216535" y="257810"/>
                                  <a:pt x="356489" y="278385"/>
                                  <a:pt x="495808" y="303023"/>
                                </a:cubicBezTo>
                                <a:cubicBezTo>
                                  <a:pt x="433324" y="240411"/>
                                  <a:pt x="370586" y="177800"/>
                                  <a:pt x="308102" y="115316"/>
                                </a:cubicBezTo>
                                <a:cubicBezTo>
                                  <a:pt x="288163" y="95250"/>
                                  <a:pt x="273812" y="84836"/>
                                  <a:pt x="264795" y="83693"/>
                                </a:cubicBezTo>
                                <a:cubicBezTo>
                                  <a:pt x="252730" y="82042"/>
                                  <a:pt x="241173" y="87123"/>
                                  <a:pt x="230124" y="98298"/>
                                </a:cubicBezTo>
                                <a:cubicBezTo>
                                  <a:pt x="226822" y="101600"/>
                                  <a:pt x="223393" y="104902"/>
                                  <a:pt x="220218" y="108204"/>
                                </a:cubicBezTo>
                                <a:cubicBezTo>
                                  <a:pt x="217297" y="105156"/>
                                  <a:pt x="214249" y="102235"/>
                                  <a:pt x="211328" y="99314"/>
                                </a:cubicBezTo>
                                <a:cubicBezTo>
                                  <a:pt x="244475" y="66167"/>
                                  <a:pt x="277495" y="33148"/>
                                  <a:pt x="310642" y="0"/>
                                </a:cubicBezTo>
                                <a:close/>
                              </a:path>
                            </a:pathLst>
                          </a:custGeom>
                          <a:solidFill>
                            <a:srgbClr val="A5A5A5">
                              <a:alpha val="50196"/>
                            </a:srgbClr>
                          </a:solidFill>
                          <a:ln w="0" cap="flat">
                            <a:noFill/>
                            <a:miter lim="127000"/>
                          </a:ln>
                          <a:effectLst/>
                        </wps:spPr>
                        <wps:bodyPr/>
                      </wps:wsp>
                      <wps:wsp>
                        <wps:cNvPr id="4641" name="Shape 4641"/>
                        <wps:cNvSpPr/>
                        <wps:spPr>
                          <a:xfrm>
                            <a:off x="5561381" y="218821"/>
                            <a:ext cx="501269" cy="503428"/>
                          </a:xfrm>
                          <a:custGeom>
                            <a:avLst/>
                            <a:gdLst/>
                            <a:ahLst/>
                            <a:cxnLst/>
                            <a:rect l="0" t="0" r="0" b="0"/>
                            <a:pathLst>
                              <a:path w="501269" h="503428">
                                <a:moveTo>
                                  <a:pt x="232791" y="0"/>
                                </a:moveTo>
                                <a:cubicBezTo>
                                  <a:pt x="259207" y="24384"/>
                                  <a:pt x="285750" y="48641"/>
                                  <a:pt x="312293" y="73152"/>
                                </a:cubicBezTo>
                                <a:cubicBezTo>
                                  <a:pt x="309626" y="75819"/>
                                  <a:pt x="306959" y="78486"/>
                                  <a:pt x="304292" y="81153"/>
                                </a:cubicBezTo>
                                <a:cubicBezTo>
                                  <a:pt x="289306" y="69088"/>
                                  <a:pt x="277622" y="61722"/>
                                  <a:pt x="269113" y="58674"/>
                                </a:cubicBezTo>
                                <a:cubicBezTo>
                                  <a:pt x="255397" y="53594"/>
                                  <a:pt x="242951" y="52832"/>
                                  <a:pt x="231267" y="55245"/>
                                </a:cubicBezTo>
                                <a:cubicBezTo>
                                  <a:pt x="219583" y="58166"/>
                                  <a:pt x="207899" y="65532"/>
                                  <a:pt x="196088" y="77343"/>
                                </a:cubicBezTo>
                                <a:cubicBezTo>
                                  <a:pt x="182753" y="90678"/>
                                  <a:pt x="169291" y="104013"/>
                                  <a:pt x="155956" y="117475"/>
                                </a:cubicBezTo>
                                <a:cubicBezTo>
                                  <a:pt x="238887" y="200406"/>
                                  <a:pt x="321818" y="283337"/>
                                  <a:pt x="404622" y="366141"/>
                                </a:cubicBezTo>
                                <a:cubicBezTo>
                                  <a:pt x="424561" y="386080"/>
                                  <a:pt x="439039" y="396621"/>
                                  <a:pt x="447802" y="398018"/>
                                </a:cubicBezTo>
                                <a:cubicBezTo>
                                  <a:pt x="459867" y="399542"/>
                                  <a:pt x="471297" y="394589"/>
                                  <a:pt x="482473" y="383413"/>
                                </a:cubicBezTo>
                                <a:cubicBezTo>
                                  <a:pt x="485775" y="380238"/>
                                  <a:pt x="489077" y="376936"/>
                                  <a:pt x="492379" y="373507"/>
                                </a:cubicBezTo>
                                <a:cubicBezTo>
                                  <a:pt x="495427" y="376555"/>
                                  <a:pt x="498348" y="379476"/>
                                  <a:pt x="501269" y="382397"/>
                                </a:cubicBezTo>
                                <a:cubicBezTo>
                                  <a:pt x="460883" y="422783"/>
                                  <a:pt x="420624" y="463042"/>
                                  <a:pt x="380365" y="503428"/>
                                </a:cubicBezTo>
                                <a:cubicBezTo>
                                  <a:pt x="377444" y="500380"/>
                                  <a:pt x="374396" y="497459"/>
                                  <a:pt x="371475" y="494538"/>
                                </a:cubicBezTo>
                                <a:cubicBezTo>
                                  <a:pt x="374777" y="491109"/>
                                  <a:pt x="378206" y="487807"/>
                                  <a:pt x="381508" y="484378"/>
                                </a:cubicBezTo>
                                <a:cubicBezTo>
                                  <a:pt x="393573" y="472440"/>
                                  <a:pt x="398145" y="459613"/>
                                  <a:pt x="394716" y="446278"/>
                                </a:cubicBezTo>
                                <a:cubicBezTo>
                                  <a:pt x="392684" y="438150"/>
                                  <a:pt x="382524" y="424815"/>
                                  <a:pt x="364236" y="406527"/>
                                </a:cubicBezTo>
                                <a:cubicBezTo>
                                  <a:pt x="281432" y="323723"/>
                                  <a:pt x="198501" y="240792"/>
                                  <a:pt x="115570" y="157861"/>
                                </a:cubicBezTo>
                                <a:cubicBezTo>
                                  <a:pt x="104140" y="169291"/>
                                  <a:pt x="92710" y="180721"/>
                                  <a:pt x="81280" y="192151"/>
                                </a:cubicBezTo>
                                <a:cubicBezTo>
                                  <a:pt x="67945" y="205486"/>
                                  <a:pt x="59817" y="216027"/>
                                  <a:pt x="56388" y="223901"/>
                                </a:cubicBezTo>
                                <a:cubicBezTo>
                                  <a:pt x="52070" y="234442"/>
                                  <a:pt x="51562" y="246253"/>
                                  <a:pt x="55118" y="260096"/>
                                </a:cubicBezTo>
                                <a:cubicBezTo>
                                  <a:pt x="58547" y="273939"/>
                                  <a:pt x="67310" y="288798"/>
                                  <a:pt x="80899" y="304419"/>
                                </a:cubicBezTo>
                                <a:cubicBezTo>
                                  <a:pt x="78232" y="307086"/>
                                  <a:pt x="75565" y="309880"/>
                                  <a:pt x="72898" y="312547"/>
                                </a:cubicBezTo>
                                <a:cubicBezTo>
                                  <a:pt x="48514" y="285877"/>
                                  <a:pt x="24257" y="259334"/>
                                  <a:pt x="0" y="232791"/>
                                </a:cubicBezTo>
                                <a:cubicBezTo>
                                  <a:pt x="77597" y="155194"/>
                                  <a:pt x="155194" y="77597"/>
                                  <a:pt x="232791" y="0"/>
                                </a:cubicBezTo>
                                <a:close/>
                              </a:path>
                            </a:pathLst>
                          </a:custGeom>
                          <a:solidFill>
                            <a:srgbClr val="A5A5A5">
                              <a:alpha val="50196"/>
                            </a:srgbClr>
                          </a:solidFill>
                          <a:ln w="0" cap="flat">
                            <a:noFill/>
                            <a:miter lim="127000"/>
                          </a:ln>
                          <a:effectLst/>
                        </wps:spPr>
                        <wps:bodyPr/>
                      </wps:wsp>
                      <wps:wsp>
                        <wps:cNvPr id="4642" name="Shape 4642"/>
                        <wps:cNvSpPr/>
                        <wps:spPr>
                          <a:xfrm>
                            <a:off x="5874817" y="0"/>
                            <a:ext cx="432181" cy="508253"/>
                          </a:xfrm>
                          <a:custGeom>
                            <a:avLst/>
                            <a:gdLst/>
                            <a:ahLst/>
                            <a:cxnLst/>
                            <a:rect l="0" t="0" r="0" b="0"/>
                            <a:pathLst>
                              <a:path w="432181" h="508253">
                                <a:moveTo>
                                  <a:pt x="123190" y="0"/>
                                </a:moveTo>
                                <a:cubicBezTo>
                                  <a:pt x="160655" y="37464"/>
                                  <a:pt x="198247" y="75057"/>
                                  <a:pt x="235839" y="112649"/>
                                </a:cubicBezTo>
                                <a:cubicBezTo>
                                  <a:pt x="233172" y="115188"/>
                                  <a:pt x="230632" y="117728"/>
                                  <a:pt x="228092" y="120396"/>
                                </a:cubicBezTo>
                                <a:cubicBezTo>
                                  <a:pt x="203962" y="101219"/>
                                  <a:pt x="182118" y="88519"/>
                                  <a:pt x="162941" y="82169"/>
                                </a:cubicBezTo>
                                <a:cubicBezTo>
                                  <a:pt x="143764" y="75819"/>
                                  <a:pt x="124079" y="75311"/>
                                  <a:pt x="104521" y="79628"/>
                                </a:cubicBezTo>
                                <a:cubicBezTo>
                                  <a:pt x="85090" y="83947"/>
                                  <a:pt x="68580" y="92963"/>
                                  <a:pt x="55753" y="105918"/>
                                </a:cubicBezTo>
                                <a:cubicBezTo>
                                  <a:pt x="41275" y="120396"/>
                                  <a:pt x="33909" y="137540"/>
                                  <a:pt x="34798" y="157099"/>
                                </a:cubicBezTo>
                                <a:cubicBezTo>
                                  <a:pt x="35814" y="176784"/>
                                  <a:pt x="42291" y="193294"/>
                                  <a:pt x="55245" y="206248"/>
                                </a:cubicBezTo>
                                <a:cubicBezTo>
                                  <a:pt x="65024" y="216026"/>
                                  <a:pt x="77216" y="222123"/>
                                  <a:pt x="91440" y="224282"/>
                                </a:cubicBezTo>
                                <a:cubicBezTo>
                                  <a:pt x="112014" y="227964"/>
                                  <a:pt x="148844" y="222503"/>
                                  <a:pt x="201422" y="210312"/>
                                </a:cubicBezTo>
                                <a:cubicBezTo>
                                  <a:pt x="244602" y="200278"/>
                                  <a:pt x="274955" y="194056"/>
                                  <a:pt x="293624" y="193039"/>
                                </a:cubicBezTo>
                                <a:cubicBezTo>
                                  <a:pt x="312166" y="192405"/>
                                  <a:pt x="330073" y="194818"/>
                                  <a:pt x="347091" y="201422"/>
                                </a:cubicBezTo>
                                <a:cubicBezTo>
                                  <a:pt x="364109" y="208152"/>
                                  <a:pt x="379095" y="218059"/>
                                  <a:pt x="392049" y="230886"/>
                                </a:cubicBezTo>
                                <a:cubicBezTo>
                                  <a:pt x="416814" y="255650"/>
                                  <a:pt x="429133" y="285242"/>
                                  <a:pt x="430657" y="319659"/>
                                </a:cubicBezTo>
                                <a:cubicBezTo>
                                  <a:pt x="432181" y="354330"/>
                                  <a:pt x="419100" y="384937"/>
                                  <a:pt x="392811" y="411352"/>
                                </a:cubicBezTo>
                                <a:cubicBezTo>
                                  <a:pt x="384556" y="419481"/>
                                  <a:pt x="376047" y="426593"/>
                                  <a:pt x="367157" y="432435"/>
                                </a:cubicBezTo>
                                <a:cubicBezTo>
                                  <a:pt x="362077" y="435990"/>
                                  <a:pt x="350520" y="442087"/>
                                  <a:pt x="331470" y="450469"/>
                                </a:cubicBezTo>
                                <a:cubicBezTo>
                                  <a:pt x="312674" y="458850"/>
                                  <a:pt x="301498" y="465455"/>
                                  <a:pt x="297942" y="469011"/>
                                </a:cubicBezTo>
                                <a:cubicBezTo>
                                  <a:pt x="294259" y="472694"/>
                                  <a:pt x="292735" y="476631"/>
                                  <a:pt x="293243" y="480822"/>
                                </a:cubicBezTo>
                                <a:cubicBezTo>
                                  <a:pt x="293751" y="485394"/>
                                  <a:pt x="297180" y="491998"/>
                                  <a:pt x="303657" y="500507"/>
                                </a:cubicBezTo>
                                <a:cubicBezTo>
                                  <a:pt x="300990" y="503047"/>
                                  <a:pt x="298450" y="505587"/>
                                  <a:pt x="295910" y="508253"/>
                                </a:cubicBezTo>
                                <a:cubicBezTo>
                                  <a:pt x="258572" y="470915"/>
                                  <a:pt x="221361" y="433705"/>
                                  <a:pt x="184150" y="396494"/>
                                </a:cubicBezTo>
                                <a:cubicBezTo>
                                  <a:pt x="186817" y="393953"/>
                                  <a:pt x="189357" y="391287"/>
                                  <a:pt x="191897" y="388747"/>
                                </a:cubicBezTo>
                                <a:cubicBezTo>
                                  <a:pt x="218694" y="408559"/>
                                  <a:pt x="241300" y="420750"/>
                                  <a:pt x="258953" y="426465"/>
                                </a:cubicBezTo>
                                <a:cubicBezTo>
                                  <a:pt x="276860" y="432308"/>
                                  <a:pt x="295910" y="431926"/>
                                  <a:pt x="316484" y="426974"/>
                                </a:cubicBezTo>
                                <a:cubicBezTo>
                                  <a:pt x="336804" y="422401"/>
                                  <a:pt x="354457" y="412114"/>
                                  <a:pt x="369570" y="397001"/>
                                </a:cubicBezTo>
                                <a:cubicBezTo>
                                  <a:pt x="387096" y="379475"/>
                                  <a:pt x="395859" y="360299"/>
                                  <a:pt x="395351" y="339471"/>
                                </a:cubicBezTo>
                                <a:cubicBezTo>
                                  <a:pt x="394716" y="318770"/>
                                  <a:pt x="387477" y="301244"/>
                                  <a:pt x="373126" y="286893"/>
                                </a:cubicBezTo>
                                <a:cubicBezTo>
                                  <a:pt x="365125" y="278892"/>
                                  <a:pt x="355092" y="272669"/>
                                  <a:pt x="343154" y="268350"/>
                                </a:cubicBezTo>
                                <a:cubicBezTo>
                                  <a:pt x="331089" y="264033"/>
                                  <a:pt x="317500" y="262509"/>
                                  <a:pt x="302387" y="263525"/>
                                </a:cubicBezTo>
                                <a:cubicBezTo>
                                  <a:pt x="291973" y="264160"/>
                                  <a:pt x="266827" y="269239"/>
                                  <a:pt x="226822" y="277622"/>
                                </a:cubicBezTo>
                                <a:cubicBezTo>
                                  <a:pt x="186690" y="286131"/>
                                  <a:pt x="157226" y="291719"/>
                                  <a:pt x="137668" y="292353"/>
                                </a:cubicBezTo>
                                <a:cubicBezTo>
                                  <a:pt x="117983" y="293115"/>
                                  <a:pt x="99822" y="291338"/>
                                  <a:pt x="83439" y="285242"/>
                                </a:cubicBezTo>
                                <a:cubicBezTo>
                                  <a:pt x="66802" y="279019"/>
                                  <a:pt x="51816" y="269621"/>
                                  <a:pt x="38354" y="256286"/>
                                </a:cubicBezTo>
                                <a:cubicBezTo>
                                  <a:pt x="15113" y="233045"/>
                                  <a:pt x="3048" y="204977"/>
                                  <a:pt x="1397" y="172212"/>
                                </a:cubicBezTo>
                                <a:cubicBezTo>
                                  <a:pt x="0" y="139573"/>
                                  <a:pt x="11938" y="111251"/>
                                  <a:pt x="36195" y="86995"/>
                                </a:cubicBezTo>
                                <a:cubicBezTo>
                                  <a:pt x="51308" y="71882"/>
                                  <a:pt x="71501" y="60071"/>
                                  <a:pt x="97028" y="51688"/>
                                </a:cubicBezTo>
                                <a:cubicBezTo>
                                  <a:pt x="108966" y="48006"/>
                                  <a:pt x="116586" y="44196"/>
                                  <a:pt x="119634" y="41021"/>
                                </a:cubicBezTo>
                                <a:cubicBezTo>
                                  <a:pt x="123317" y="37464"/>
                                  <a:pt x="125222" y="33020"/>
                                  <a:pt x="124841" y="28067"/>
                                </a:cubicBezTo>
                                <a:cubicBezTo>
                                  <a:pt x="124714" y="23368"/>
                                  <a:pt x="121412" y="16763"/>
                                  <a:pt x="115443" y="7747"/>
                                </a:cubicBezTo>
                                <a:cubicBezTo>
                                  <a:pt x="117983" y="5207"/>
                                  <a:pt x="120650" y="2539"/>
                                  <a:pt x="123190" y="0"/>
                                </a:cubicBezTo>
                                <a:close/>
                              </a:path>
                            </a:pathLst>
                          </a:custGeom>
                          <a:solidFill>
                            <a:srgbClr val="A5A5A5">
                              <a:alpha val="50196"/>
                            </a:srgbClr>
                          </a:solidFill>
                          <a:ln w="0" cap="flat">
                            <a:noFill/>
                            <a:miter lim="127000"/>
                          </a:ln>
                          <a:effectLst/>
                        </wps:spPr>
                        <wps:bodyPr/>
                      </wps:wsp>
                    </wpg:wgp>
                  </a:graphicData>
                </a:graphic>
              </wp:anchor>
            </w:drawing>
          </mc:Choice>
          <mc:Fallback>
            <w:pict>
              <v:group w14:anchorId="605DF943" id="Group 82521" o:spid="_x0000_s1026" style="position:absolute;margin-left:-55.55pt;margin-top:-185.75pt;width:496.6pt;height:499.1pt;z-index:-251660800" coordsize="63069,63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">
                <v:shape id="Shape 4614" o:spid="_x0000_s1027" style="position:absolute;top:58079;width:2921;height:4151;visibility:visible;mso-wrap-style:square;v-text-anchor:top" coordsize="292137,415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43ucUA&#10;AADdAAAADwAAAGRycy9kb3ducmV2LnhtbESPQWvCQBSE70L/w/IKXqRu1BBKdBWpVjxq9ODxkX1N&#10;0mbfxuzWpP++Kwgeh5n5hlmselOLG7WusqxgMo5AEOdWV1woOJ8+395BOI+ssbZMCv7IwWr5Mlhg&#10;qm3HR7plvhABwi5FBaX3TSqly0sy6Ma2IQ7el20N+iDbQuoWuwA3tZxGUSINVhwWSmzoo6T8J/s1&#10;CtYbGR9GSRfLesOn7+ssspfdVqnha7+eg/DU+2f40d5rBXEyieH+Jjw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bje5xQAAAN0AAAAPAAAAAAAAAAAAAAAAAJgCAABkcnMv&#10;ZG93bnJldi54bWxQSwUGAAAAAAQABAD1AAAAigMAAAAA&#10;" path="m282135,222r10002,1676l292137,60820,264236,55055c216929,50102,176365,65088,142735,98743v-12649,12700,-24663,29337,-36207,50038l292137,334442r,80716l98577,221552c78156,201232,63564,190436,54508,189421v-12382,-1651,-24206,3048,-34925,13843c16078,206693,12471,210376,8865,213932,5906,211011,2959,208090,,205042,38710,166307,77419,127699,116129,88964,158814,46292,196507,19114,230048,8065,246634,2667,264004,,282135,222xe" fillcolor="#a5a5a5" stroked="f" strokeweight="0">
                  <v:fill opacity="32896f"/>
                  <v:stroke miterlimit="83231f" joinstyle="miter"/>
                  <v:path arrowok="t" textboxrect="0,0,292137,415158"/>
                </v:shape>
                <v:shape id="Shape 4615" o:spid="_x0000_s1028" style="position:absolute;left:2921;top:58097;width:2408;height:5287;visibility:visible;mso-wrap-style:square;v-text-anchor:top" coordsize="240844,528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yAL8QA&#10;AADdAAAADwAAAGRycy9kb3ducmV2LnhtbESPQWvCQBSE7wX/w/KE3upGsSLRVVRQvIWqxOsj+8wG&#10;s29DdjWpv75bKPQ4zMw3zHLd21o8qfWVYwXjUQKCuHC64lLB5bz/mIPwAVlj7ZgUfJOH9WrwtsRU&#10;u46/6HkKpYgQ9ikqMCE0qZS+MGTRj1xDHL2bay2GKNtS6ha7CLe1nCTJTFqsOC4YbGhnqLifHlZB&#10;ve3MOXsVVWZ220PeZfnVPHKl3of9ZgEiUB/+w3/to1YwnY0/4fdNfAJ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MgC/EAAAA3QAAAA8AAAAAAAAAAAAAAAAAmAIAAGRycy9k&#10;b3ducmV2LnhtbFBLBQYAAAAABAAEAPUAAACJAwAAAAA=&#10;" path="m,l46648,7817v39091,12573,75756,35307,109576,69088c201588,122244,226798,172029,233541,226638v7303,60834,-17462,119253,-72707,174499c118327,443681,75833,486100,33326,528645v-2946,-2921,-5906,-5842,-8865,-8891c28068,516199,31662,512515,35180,509087,47194,497022,51627,484067,47652,470225,45442,461715,35180,448508,16702,429965l,413260,,332543r91174,91199c113717,410535,130709,397580,142724,385642v32613,-32638,47028,-72516,41859,-120014c179401,218003,155297,171902,110669,127198,76998,93574,42548,71452,7433,60457l,58921,,xe" fillcolor="#a5a5a5" stroked="f" strokeweight="0">
                  <v:fill opacity="32896f"/>
                  <v:stroke miterlimit="83231f" joinstyle="miter"/>
                  <v:path arrowok="t" textboxrect="0,0,240844,528645"/>
                </v:shape>
                <v:shape id="Shape 4616" o:spid="_x0000_s1029" style="position:absolute;left:3110;top:55323;width:1983;height:2858;visibility:visible;mso-wrap-style:square;v-text-anchor:top" coordsize="198317,285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DE8UA&#10;AADdAAAADwAAAGRycy9kb3ducmV2LnhtbESPzWrDMBCE74W+g9hCb42c1pjiRgmhYEjxKT+HHhdr&#10;a9mxVsZSbKdPHxUKOQ4z8w2z2sy2EyMNvnGsYLlIQBBXTjdcKzgdi5d3ED4ga+wck4IredisHx9W&#10;mGs38Z7GQ6hFhLDPUYEJoc+l9JUhi37heuLo/bjBYohyqKUecIpw28nXJMmkxYbjgsGePg1V58PF&#10;Kqhd6+ay/G5/v+jat6Yq3rq0UOr5ad5+gAg0h3v4v73TCtJsmcHfm/g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awMTxQAAAN0AAAAPAAAAAAAAAAAAAAAAAJgCAABkcnMv&#10;ZG93bnJldi54bWxQSwUGAAAAAAQABAD1AAAAigMAAAAA&#10;" path="m198317,r,48843l195682,48112v-23838,-1905,-44984,7112,-63285,25400c124181,81766,114567,94086,103848,111104r94469,94433l198317,285791,98577,186034c78168,165587,63563,154918,54508,153776v-12471,-1524,-24206,3175,-34912,13842c15989,171302,12382,174858,8877,178414,5918,175366,2959,172445,,169524,34646,134853,69202,100309,103848,65638,134150,35412,158826,15346,178321,5948l198317,xe" fillcolor="#a5a5a5" stroked="f" strokeweight="0">
                  <v:fill opacity="32896f"/>
                  <v:stroke miterlimit="83231f" joinstyle="miter"/>
                  <v:path arrowok="t" textboxrect="0,0,198317,285791"/>
                </v:shape>
                <v:shape id="Shape 4617" o:spid="_x0000_s1030" style="position:absolute;left:5093;top:55277;width:4108;height:4997;visibility:visible;mso-wrap-style:square;v-text-anchor:top" coordsize="410775,499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uS58YA&#10;AADdAAAADwAAAGRycy9kb3ducmV2LnhtbESPUUvDQBCE3wv+h2MFX0p7aZFYYi6lKIISEKzi85Lb&#10;JtHcbsydafrvPaHQx2FmvmHy7eQ6NdLgW2EDq2UCirgS23Jt4OP9abEB5QOyxU6YDJzIw7a4muWY&#10;WTnyG437UKsIYZ+hgSaEPtPaVw059EvpiaN3kMFhiHKotR3wGOGu0+skSbXDluNCgz09NFR973+d&#10;gRcu16ddWvaSyNd4KD/nj/LzaszN9bS7BxVoCpfwuf1sDdymqzv4fxOfg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uS58YAAADdAAAADwAAAAAAAAAAAAAAAACYAgAAZHJz&#10;L2Rvd25yZXYueG1sUEsFBgAAAAAEAAQA9QAAAIsDAAAAAA==&#10;" path="m10746,1492c21485,,32709,95,44393,1873v23660,4064,44805,14859,63474,33528c127819,55340,139465,78708,142970,104489v3328,26289,-4165,54483,-21996,84455c171609,201009,222561,211550,273234,223488v34798,8128,60833,10541,77470,8001c367341,228949,384486,220694,401885,207104v3048,3049,5969,5970,8890,8891c385502,241395,360102,266795,334702,292195,252025,272891,168739,255746,86049,236442v-7011,7366,-12560,13462,-16993,17907c67113,256254,65272,258159,62859,260064v-2121,2032,-4242,4190,-6744,6350c87624,297910,119120,329405,150628,360902v20422,20447,35103,31242,44120,32385c206940,394938,218624,390493,229292,379698v3683,-3683,7493,-7366,11176,-11049c243389,371570,246310,374618,249358,377539v-40767,40766,-81458,81407,-122199,122174c124200,496665,121240,493744,118294,490823v3505,-3556,7112,-7112,10706,-10795c141014,468090,145180,454882,141383,440658v-2121,-7747,-12370,-21209,-30849,-39624l,290479,,210225r40964,40949c43745,248507,46044,246094,47987,244189v2133,-1524,3696,-3302,4991,-4572c80143,212439,94278,185134,94469,157829,94367,130778,84576,106775,63697,85820,53492,75660,42869,67849,31817,62357l,53531,,4688,10746,1492xe" fillcolor="#a5a5a5" stroked="f" strokeweight="0">
                  <v:fill opacity="32896f"/>
                  <v:stroke miterlimit="83231f" joinstyle="miter"/>
                  <v:path arrowok="t" textboxrect="0,0,410775,499713"/>
                </v:shape>
                <v:shape id="Shape 4618" o:spid="_x0000_s1031" style="position:absolute;left:7339;top:52565;width:1569;height:3517;visibility:visible;mso-wrap-style:square;v-text-anchor:top" coordsize="156909,35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sLFsMA&#10;AADdAAAADwAAAGRycy9kb3ducmV2LnhtbERPy4rCMBTdC/MP4Q6401QRHx2jiC/UhcOoi1lemjtN&#10;meamNFHr35uF4PJw3tN5Y0txo9oXjhX0ugkI4szpgnMFl/OmMwbhA7LG0jEpeJCH+eyjNcVUuzv/&#10;0O0UchFD2KeowIRQpVL6zJBF33UVceT+XG0xRFjnUtd4j+G2lP0kGUqLBccGgxUtDWX/p6tVsBuv&#10;DufRdl09zHG/WOZXN8m+f5VqfzaLLxCBmvAWv9w7rWAw7MW58U18An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3sLFsMAAADdAAAADwAAAAAAAAAAAAAAAACYAgAAZHJzL2Rv&#10;d25yZXYueG1sUEsFBgAAAAAEAAQA9QAAAIgDAAAAAA==&#10;" path="m7493,l156909,69297r,62085l66929,89789v27686,60325,54229,121031,81915,181229l156909,262954r,88764l,7493c2540,4953,4953,2540,7493,xe" fillcolor="#a5a5a5" stroked="f" strokeweight="0">
                  <v:fill opacity="32896f"/>
                  <v:stroke miterlimit="83231f" joinstyle="miter"/>
                  <v:path arrowok="t" textboxrect="0,0,156909,351718"/>
                </v:shape>
                <v:shape id="Shape 4619" o:spid="_x0000_s1032" style="position:absolute;left:8908;top:53258;width:3318;height:4182;visibility:visible;mso-wrap-style:square;v-text-anchor:top" coordsize="331787,418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ZfAsYA&#10;AADdAAAADwAAAGRycy9kb3ducmV2LnhtbESPQWvCQBSE7wX/w/IEb7pRJGjqKqVQ0YOHaig9vmZf&#10;k7TZtyH71LS/visIPQ4z8w2z2vSuURfqQu3ZwHSSgCIuvK25NJCfXsYLUEGQLTaeycAPBdisBw8r&#10;zKy/8itdjlKqCOGQoYFKpM20DkVFDsPEt8TR+/SdQ4myK7Xt8BrhrtGzJEm1w5rjQoUtPVdUfB/P&#10;zsDbxzad70UKe8Aev/L3Q/sbrDGjYf/0CEqol//wvb2zBubpdAm3N/EJ6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ZfAsYAAADdAAAADwAAAAAAAAAAAAAAAACYAgAAZHJz&#10;L2Rvd25yZXYueG1sUEsFBgAAAAAEAAQA9QAAAIsDAAAAAA==&#10;" path="m,l220535,102281v29718,14096,51055,20193,64136,20320c297752,122727,310578,117394,322897,106599v2922,2921,5969,5841,8890,8762c294322,152953,256731,190419,219265,228010v-2921,-3048,-5968,-5969,-8890,-8889c221044,206928,226631,197150,227012,189530v254,-7620,-2285,-14097,-7619,-19431c212534,163240,198437,154732,177737,145207,156401,135174,134938,125649,113602,115615,76771,152319,40068,189149,3112,225978v10921,23496,21335,47372,32131,70740c43116,314244,50101,325927,56324,332277v5080,5081,11558,7112,19305,6478c83502,338755,94932,332024,109918,319577v2922,2922,5842,5970,8764,8891c88837,358439,58865,388285,28893,418257v-2922,-2922,-5842,-5843,-8891,-8890c29527,394888,34099,384221,33846,376982,33210,362123,25844,338374,10858,306243l,282422,,193657,89979,103677,,62085,,xe" fillcolor="#a5a5a5" stroked="f" strokeweight="0">
                  <v:fill opacity="32896f"/>
                  <v:stroke miterlimit="83231f" joinstyle="miter"/>
                  <v:path arrowok="t" textboxrect="0,0,331787,418257"/>
                </v:shape>
                <v:shape id="Shape 4620" o:spid="_x0000_s1033" style="position:absolute;left:9089;top:48917;width:4478;height:5378;visibility:visible;mso-wrap-style:square;v-text-anchor:top" coordsize="447802,537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2U8MA&#10;AADdAAAADwAAAGRycy9kb3ducmV2LnhtbERPTWsCMRC9F/ofwhR6q1mlSFmNooXSHoro2oLehs3s&#10;JriZLEmq6783B6HHx/ueLwfXiTOFaD0rGI8KEMS115ZbBT/7j5c3EDEha+w8k4IrRVguHh/mWGp/&#10;4R2dq9SKHMKxRAUmpb6UMtaGHMaR74kz1/jgMGUYWqkDXnK46+SkKKbSoeXcYLCnd0P1qfpzCg6b&#10;tFs3h/D73VRmS5+bvrL2qNTz07CagUg0pH/x3f2lFbxOJ3l/fpOfg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72U8MAAADdAAAADwAAAAAAAAAAAAAAAACYAgAAZHJzL2Rv&#10;d25yZXYueG1sUEsFBgAAAAAEAAQA9QAAAIgDAAAAAA==&#10;" path="m212217,v24765,22988,49530,45848,74295,68707c283972,71248,281432,73788,279019,76200,260350,64517,244856,57658,232791,55245v-11811,-2413,-23114,-1396,-33147,2413c189230,61595,176657,70993,161671,85979v-20828,20828,-41783,41784,-62738,62739c141478,191390,184150,234062,226822,276734v17272,-17272,34671,-34671,51943,-51943c290830,212852,296418,201042,295910,189357v-635,-11430,-8636,-26796,-24638,-46482c273939,140336,276479,137668,279019,135128v36830,36703,73533,73534,110236,110237c386715,247904,384048,250444,381508,253112,368554,240539,358267,232792,349504,229490v-8763,-3302,-16891,-3811,-24765,-2160c316992,229363,308102,235204,298577,244729v-17272,17272,-34544,34545,-51816,51816c280797,330709,314833,364744,348996,398907v16637,16637,28194,26417,35433,29972c389890,431419,396240,431801,403479,430276v10033,-2159,18542,-6858,25146,-13461c432181,413259,435610,409829,438912,406401v3048,3048,5969,5968,8890,8890c407035,456185,366268,496825,325374,537718v-2921,-2920,-5842,-5968,-8763,-8890c319913,525400,323342,522098,326644,518795v11811,-11810,16764,-24256,13970,-37465c338836,472949,328041,458725,308610,439293,238633,369190,168402,299086,98298,228981,81788,212472,70104,202566,62992,199137v-5588,-2794,-11684,-3175,-18923,-1778c34036,199644,25908,204090,18923,211075v-3302,3301,-6731,6603,-10160,10032c5842,218187,2921,215266,,212218,70739,141478,141351,70740,212217,xe" fillcolor="#a5a5a5" stroked="f" strokeweight="0">
                  <v:fill opacity="32896f"/>
                  <v:stroke miterlimit="83231f" joinstyle="miter"/>
                  <v:path arrowok="t" textboxrect="0,0,447802,537718"/>
                </v:shape>
                <v:shape id="Shape 4621" o:spid="_x0000_s1034" style="position:absolute;left:11579;top:46221;width:5012;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h8GMUA&#10;AADdAAAADwAAAGRycy9kb3ducmV2LnhtbESPQWvCQBSE7wX/w/IEb3WTRUJJXaUVFC9F1NJeH9ln&#10;Esy+DdmNxv56VxB6HGbmG2a+HGwjLtT52rGGdJqAIC6cqbnU8H1cv76B8AHZYOOYNNzIw3Ixeplj&#10;btyV93Q5hFJECPscNVQhtLmUvqjIop+6ljh6J9dZDFF2pTQdXiPcNlIlSSYt1hwXKmxpVVFxPvRW&#10;w2rXt5s0m6nfnfr7sn32ozafSuvJePh4BxFoCP/hZ3trNMwylcLjTX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HwYxQAAAN0AAAAPAAAAAAAAAAAAAAAAAJgCAABkcnMv&#10;ZG93bnJldi54bWxQSwUGAAAAAAQABAD1AAAAigMAAAAA&#10;" path="m232791,v26543,24385,52959,48768,79502,73279c309626,75946,307086,78487,304292,81153,289433,69215,277749,61722,269113,58674,255397,53594,243078,52832,231394,55245v-11811,2921,-23368,10287,-35179,22098c182753,90805,169418,104140,155956,117602v82931,82932,165862,165862,248666,248666c424688,386207,439166,396621,447929,398018v11938,1651,23495,-3429,34671,-14478c485902,380239,489204,376937,492506,373635v2921,2920,5842,5968,8763,8889c461010,422784,420751,463042,380365,503428v-2921,-2921,-5842,-5841,-8890,-8889c374904,491237,378206,487807,381635,484378v11938,-11811,16637,-24638,13208,-37973c392811,438150,382651,424942,364363,406654,281432,323723,198628,240919,115570,157989v-11303,11302,-22733,22732,-34290,34289c68072,205487,59817,216154,56388,224028v-4191,10414,-4699,22225,-1270,36068c58547,274066,67310,288798,80899,304546v-2540,2668,-5207,5334,-7874,8001c48641,285877,24384,259335,,232918,77597,155321,155194,77724,232791,xe" fillcolor="#a5a5a5" stroked="f" strokeweight="0">
                  <v:fill opacity="32896f"/>
                  <v:stroke miterlimit="83231f" joinstyle="miter"/>
                  <v:path arrowok="t" textboxrect="0,0,501269,503428"/>
                </v:shape>
                <v:shape id="Shape 4622" o:spid="_x0000_s1035" style="position:absolute;left:15723;top:43606;width:4429;height:4562;visibility:visible;mso-wrap-style:square;v-text-anchor:top" coordsize="442976,456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4hd8UA&#10;AADdAAAADwAAAGRycy9kb3ducmV2LnhtbESPUWvCQBCE3wX/w7GFvki9NBSV1FOCUGh9UWN/wDa3&#10;TYK53Zi7avrvvULBx2FmvmGW68G16kK9b4QNPE8TUMSl2IYrA5/Ht6cFKB+QLbbCZOCXPKxX49ES&#10;MytXPtClCJWKEPYZGqhD6DKtfVmTQz+Vjjh639I7DFH2lbY9XiPctTpNkpl22HBcqLGjTU3lqfhx&#10;Bs6y/dpO8iR8bPL5fiE7OYkVYx4fhvwVVKAh3MP/7Xdr4GWWpvD3Jj4Bv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iF3xQAAAN0AAAAPAAAAAAAAAAAAAAAAAJgCAABkcnMv&#10;ZG93bnJldi54bWxQSwUGAAAAAAQABAD1AAAAigMAAAAA&#10;" path="m115570,1778v32385,2032,60071,13843,83185,36957c215265,55245,228092,74930,238125,98171v15748,36194,25527,80517,31877,132842c279273,309245,282829,357759,283337,375158v24765,-24765,49657,-49657,74422,-74422c372872,285623,382905,274065,387858,266827v4826,-7366,7747,-15367,8382,-24384c397129,233807,396240,223774,392557,213106v2540,-2541,5207,-5207,7747,-7747c414655,232790,428625,260477,442976,287909,386969,344043,330835,400050,274701,456184v-2921,-2921,-5842,-5842,-8763,-8890c262636,346329,257048,269239,244094,216535,231267,163830,211963,123825,184912,96774,164211,76073,141605,64770,117348,62484,93091,60071,73025,66929,57658,82169,43561,96393,35433,113284,34036,133731v-1651,20701,3556,43053,16383,66167c47879,202564,45212,205105,42672,207645,16637,174625,3175,142748,1524,112395,,82042,10414,56007,32131,34417,55245,11303,82931,,115570,1778xe" fillcolor="#a5a5a5" stroked="f" strokeweight="0">
                  <v:fill opacity="32896f"/>
                  <v:stroke miterlimit="83231f" joinstyle="miter"/>
                  <v:path arrowok="t" textboxrect="0,0,442976,456184"/>
                </v:shape>
                <v:shape id="Shape 4623" o:spid="_x0000_s1036" style="position:absolute;left:18031;top:41454;width:1949;height:3574;visibility:visible;mso-wrap-style:square;v-text-anchor:top" coordsize="194837,357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R+O8cA&#10;AADdAAAADwAAAGRycy9kb3ducmV2LnhtbESPQWvCQBSE74L/YXmF3nTTWEWiq0ihtBTBNCl6fWSf&#10;STD7Ns1uNf33riB4HGbmG2a57k0jztS52rKCl3EEgriwuuZSwU/+PpqDcB5ZY2OZFPyTg/VqOFhi&#10;ou2Fv+mc+VIECLsEFVTet4mUrqjIoBvbljh4R9sZ9EF2pdQdXgLcNDKOopk0WHNYqLClt4qKU/Zn&#10;FOQ6/fqdbtNdM92nUR5PDqds/qHU81O/WYDw1PtH+N7+1ApeZ/EEbm/CE5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UfjvHAAAA3QAAAA8AAAAAAAAAAAAAAAAAmAIAAGRy&#10;cy9kb3ducmV2LnhtbFBLBQYAAAAABAAEAPUAAACMAwAAAAA=&#10;" path="m93172,423v9396,141,19445,1236,30145,3300c136557,6295,149844,10184,163171,15415r31666,15591l194837,96200,178641,81542c161480,67763,145034,56364,129286,47284,105791,33695,86233,27472,70612,27726,59563,27980,50038,32298,41910,40553,32385,49951,28321,63413,31115,80685v3302,23241,16891,51181,41910,83312c98171,196001,124206,226100,151892,253659v11208,11240,22209,21621,32998,31168l194837,293029r,64319l170894,343511c148463,328748,126365,310555,104648,288838,67437,251627,40513,214797,23368,178221,6477,141772,,108625,2794,79288,4826,56301,12827,38013,26289,24551,42672,8168,64984,,93172,423xe" fillcolor="#a5a5a5" stroked="f" strokeweight="0">
                  <v:fill opacity="32896f"/>
                  <v:stroke miterlimit="83231f" joinstyle="miter"/>
                  <v:path arrowok="t" textboxrect="0,0,194837,357348"/>
                </v:shape>
                <v:shape id="Shape 4624" o:spid="_x0000_s1037" style="position:absolute;left:19980;top:41765;width:1949;height:3656;visibility:visible;mso-wrap-style:square;v-text-anchor:top" coordsize="194926,36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wfMQA&#10;AADdAAAADwAAAGRycy9kb3ducmV2LnhtbESP0WoCMRRE3wv+Q7hC32pWWURWo6it0FL64OoHXJPr&#10;ZnFzs2yirn9vCoU+DjNzhlmseteIG3Wh9qxgPMpAEGtvaq4UHA+7txmIEJENNp5JwYMCrJaDlwUW&#10;xt95T7cyViJBOBSowMbYFlIGbclhGPmWOHln3zmMSXaVNB3eE9w1cpJlU+mw5rRgsaWtJX0pr06B&#10;nh1/UFfxdMk/sP8q2b5/241Sr8N+PQcRqY//4b/2p1GQTyc5/L5JT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PsHzEAAAA3QAAAA8AAAAAAAAAAAAAAAAAmAIAAGRycy9k&#10;b3ducmV2LnhtbFBLBQYAAAAABAAEAPUAAACJAwAAAAA=&#10;" path="m,l8426,4149c35223,20024,62147,41360,89135,68347v37719,37719,64897,74931,82042,110490c188322,214778,194926,246275,192132,272690v-2540,26924,-11303,47245,-24892,60961c140189,360702,99041,365654,44304,346604,32778,342604,21325,337770,9948,332091l,326342,,262023r21777,17954c42494,295773,62338,308315,81261,317776v31623,16002,55880,15875,71501,127c160382,310283,164446,298726,164573,282597v381,-16002,-6223,-35052,-20320,-57532c122917,191029,87611,149247,37446,99082l,65193,,xe" fillcolor="#a5a5a5" stroked="f" strokeweight="0">
                  <v:fill opacity="32896f"/>
                  <v:stroke miterlimit="83231f" joinstyle="miter"/>
                  <v:path arrowok="t" textboxrect="0,0,194926,365654"/>
                </v:shape>
                <v:shape id="Shape 4625" o:spid="_x0000_s1038" style="position:absolute;left:20029;top:39298;width:4431;height:4563;visibility:visible;mso-wrap-style:square;v-text-anchor:top" coordsize="443103,456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8TtccA&#10;AADdAAAADwAAAGRycy9kb3ducmV2LnhtbESP3WrCQBSE7wXfYTlC73SjtCLRVUKpRRBKjT/o3SF7&#10;TILZsyG7NWmfvlsoeDnMzDfMYtWZStypcaVlBeNRBII4s7rkXMFhvx7OQDiPrLGyTAq+ycFq2e8t&#10;MNa25R3dU5+LAGEXo4LC+zqW0mUFGXQjWxMH72obgz7IJpe6wTbATSUnUTSVBksOCwXW9FpQdku/&#10;jIL3j+35Yk8Jpj/y88zrKBkf31qlngZdMgfhqfOP8H97oxU8Tycv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PE7XHAAAA3QAAAA8AAAAAAAAAAAAAAAAAmAIAAGRy&#10;cy9kb3ducmV2LnhtbFBLBQYAAAAABAAEAPUAAACMAwAAAAA=&#10;" path="m115697,1778v32258,2032,59944,13843,83058,36957c215392,55245,228092,75057,238125,98298v15875,36068,25654,80391,31877,132715c279273,309372,282956,357759,283464,375285v24765,-24765,49530,-49657,74295,-74422c372999,285750,382905,274193,387858,266954v4826,-7366,7747,-15494,8509,-24384c397256,233807,396367,223901,392557,213233v2667,-2667,5207,-5207,7874,-7874c414655,232791,428752,260604,443103,288036,386969,344043,330835,400177,274828,456311v-2921,-3048,-5969,-5969,-8890,-8890c262763,346456,257048,269240,244094,216535,231267,163957,211963,123825,184912,96774,164211,76073,141732,64770,117348,62484,93091,60198,73025,66929,57658,82296,43561,96393,35560,113284,33909,133858v-1397,20574,3810,42926,16637,66167c47879,202565,45339,205105,42799,207772,16637,174752,3302,142748,1651,112522,,82169,10541,56134,32131,34544,55372,11303,83058,,115697,1778xe" fillcolor="#a5a5a5" stroked="f" strokeweight="0">
                  <v:fill opacity="32896f"/>
                  <v:stroke miterlimit="83231f" joinstyle="miter"/>
                  <v:path arrowok="t" textboxrect="0,0,443103,456311"/>
                </v:shape>
                <v:shape id="Shape 4626" o:spid="_x0000_s1039" style="position:absolute;left:22220;top:37199;width:3903;height:4310;visibility:visible;mso-wrap-style:square;v-text-anchor:top" coordsize="390271,431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J/8QA&#10;AADdAAAADwAAAGRycy9kb3ducmV2LnhtbESP0WrCQBRE3wv9h+UWfCm6UUuQ6Cq2tCAIARM/4JK9&#10;JqHZuyG7JrFf7wpCH4eZOcNsdqNpRE+dqy0rmM8iEMSF1TWXCs75z3QFwnlkjY1lUnAjB7vt68sG&#10;E20HPlGf+VIECLsEFVTet4mUrqjIoJvZljh4F9sZ9EF2pdQdDgFuGrmIolgarDksVNjSV0XFb3Y1&#10;Cj7lvkkpRXz/rt1fesyXeiVZqcnbuF+D8DT6//CzfdAKPuJFDI834QnI7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1yf/EAAAA3QAAAA8AAAAAAAAAAAAAAAAAmAIAAGRycy9k&#10;b3ducmV2LnhtbFBLBQYAAAAABAAEAPUAAACJAwAAAAA=&#10;" path="m85334,514c92234,,99346,373,106680,1643v21971,3683,40005,12319,54356,26670c184912,52189,195834,89654,195453,140835v25527,-9271,49657,-11811,73406,-6096c292481,140708,313944,153027,333629,172712v28067,28067,44450,60452,49657,96774c390271,316603,373507,359783,334645,398645v-19177,19304,-34671,29845,-47244,31115c274955,431030,265557,428998,259334,422775v-4572,-4572,-6858,-10414,-7112,-17272c251587,398645,254000,393057,258699,388358v3556,-3556,7747,-6477,12573,-8890c274320,377944,282702,375277,296164,371975v13335,-3175,22479,-6223,26543,-8255c329692,360037,336042,355592,342011,349623v14224,-14224,20701,-32893,18415,-56388c358013,270121,348615,249801,331343,232529,318643,219829,303784,210304,287020,203065v-12446,-5461,-23495,-8128,-32385,-8509c242062,194048,228092,196715,212217,201795v-15621,5461,-28829,13589,-39878,24638c170180,228592,167894,230878,165608,233164v-2413,-2413,-4826,-4826,-7239,-7239c167894,213098,174625,197477,178181,178808v3556,-18542,2667,-35687,-2921,-51308c169672,111879,160782,97909,148082,85082,131445,68572,113919,60063,94488,58539,75438,57269,59055,63746,45466,77208,23749,98925,18415,130548,30861,171569v-3683,1016,-7112,2032,-10795,3048c6223,144772,,117213,127,92829,508,68572,10160,47363,28702,28821,45847,11580,64635,2056,85334,514xe" fillcolor="#a5a5a5" stroked="f" strokeweight="0">
                  <v:fill opacity="32896f"/>
                  <v:stroke miterlimit="83231f" joinstyle="miter"/>
                  <v:path arrowok="t" textboxrect="0,0,390271,431030"/>
                </v:shape>
                <v:shape id="Shape 4627" o:spid="_x0000_s1040" style="position:absolute;left:24884;top:33418;width:2085;height:3085;visibility:visible;mso-wrap-style:square;v-text-anchor:top" coordsize="208434,30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dHsUA&#10;AADdAAAADwAAAGRycy9kb3ducmV2LnhtbESP3WrCQBSE74W+w3IKvZG6aZC0pK5SBH9uFE19gEP2&#10;mA3Nng3ZNaZv7wqCl8PMfMPMFoNtRE+drx0r+JgkIIhLp2uuFJx+V+9fIHxA1tg4JgX/5GExfxnN&#10;MNfuykfqi1CJCGGfowITQptL6UtDFv3EtcTRO7vOYoiyq6Tu8BrhtpFpkmTSYs1xwWBLS0PlX3Gx&#10;CtLDpsz8akn9Bs/pycjxsN7tlXp7HX6+QQQawjP8aG+1gmmWfsL9TX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fB0exQAAAN0AAAAPAAAAAAAAAAAAAAAAAJgCAABkcnMv&#10;ZG93bnJldi54bWxQSwUGAAAAAAQABAD1AAAAigMAAAAA&#10;" path="m208434,r,40582l195072,42230v-20098,4971,-39910,17354,-59436,36880c121539,93207,110490,107431,102997,122290l208434,227727r,80773l98806,198871c78740,178805,63881,168264,54610,166867v-12446,-1651,-24257,3048,-34925,13843c16129,184266,12573,187822,8890,191378,5969,188457,3048,185536,,182488,41148,141467,82169,100446,123317,59298,146177,36438,166624,19674,184404,9641l208434,xe" fillcolor="#a5a5a5" stroked="f" strokeweight="0">
                  <v:fill opacity="32896f"/>
                  <v:stroke miterlimit="83231f" joinstyle="miter"/>
                  <v:path arrowok="t" textboxrect="0,0,208434,308500"/>
                </v:shape>
                <v:shape id="Shape 4628" o:spid="_x0000_s1041" style="position:absolute;left:26969;top:33319;width:1570;height:5179;visibility:visible;mso-wrap-style:square;v-text-anchor:top" coordsize="157071,517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sHIsMA&#10;AADdAAAADwAAAGRycy9kb3ducmV2LnhtbERPz2vCMBS+C/4P4QleRNPJcNIZRec6CjutE8/P5tmW&#10;NS8liVr/++UgePz4fq82vWnFlZxvLCt4mSUgiEurG64UHH6z6RKED8gaW8uk4E4eNuvhYIWptjf+&#10;oWsRKhFD2KeooA6hS6X0ZU0G/cx2xJE7W2cwROgqqR3eYrhp5TxJFtJgw7Ghxo4+air/iotR0Gft&#10;fnJyb7Q/7+75V/7pj9n3UqnxqN++gwjUh6f44c61gtfFPM6Nb+IT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sHIsMAAADdAAAADwAAAAAAAAAAAAAAAACYAgAAZHJzL2Rv&#10;d25yZXYueG1sUEsFBgAAAAAEAAQA9QAAAIgDAAAAAA==&#10;" path="m54583,1905v25781,3810,48260,15113,67182,34036c138149,52324,148182,71374,152500,92710v4571,21463,889,43942,-9653,67310l154978,154320r,41815l137387,199517v-20574,6731,-40641,20320,-60706,40386c68171,248539,60806,256413,54964,262636v-5843,6350,-10161,12192,-13208,16764l154978,392622r,87373l117067,517906v-2922,-2921,-5842,-5842,-8890,-8890c111859,505460,115415,501904,118971,498348v11938,-12065,16256,-24765,12700,-38608c129258,450977,118971,437388,100683,419100l,318417,,237644r19658,19658c26134,253238,32612,248031,39977,241808v7112,-5842,14732,-12954,22861,-20955c83158,200533,96112,182245,101319,167005v5207,-15621,5588,-30861,508,-46736c96874,104521,88238,90297,75919,77978,56995,59055,34008,49657,6831,49657l,50499,,9917,15657,3635c28738,635,41692,,54583,1905xe" fillcolor="#a5a5a5" stroked="f" strokeweight="0">
                  <v:fill opacity="32896f"/>
                  <v:stroke miterlimit="83231f" joinstyle="miter"/>
                  <v:path arrowok="t" textboxrect="0,0,157071,517906"/>
                </v:shape>
                <v:shape id="Shape 4629" o:spid="_x0000_s1042" style="position:absolute;left:28519;top:34702;width:1684;height:3417;visibility:visible;mso-wrap-style:square;v-text-anchor:top" coordsize="168464,341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c9jMIA&#10;AADdAAAADwAAAGRycy9kb3ducmV2LnhtbESP3YrCMBSE7wXfIRxhb0RTRUW7RtGC4G2rD3BoTn/Y&#10;5qQ0Ubs+vREEL4eZ+YbZ7nvTiDt1rrasYDaNQBDnVtdcKrheTpM1COeRNTaWScE/OdjvhoMtxto+&#10;OKV75ksRIOxiVFB538ZSurwig25qW+LgFbYz6IPsSqk7fAS4aeQ8ilbSYM1hocKWkoryv+xmFBQz&#10;U5jn8ro81yfSWTJOj2lyVOpn1B9+QXjq/Tf8aZ+1gsVqvoH3m/A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pz2MwgAAAN0AAAAPAAAAAAAAAAAAAAAAAJgCAABkcnMvZG93&#10;bnJldi54bWxQSwUGAAAAAAQABAD1AAAAhwMAAAAA&#10;" path="m55180,445v28321,1143,53086,12319,74422,33654c145731,50102,156653,70167,162495,93790v5969,23876,4318,46863,-4445,69215c149541,185865,128840,212916,96709,245047l,341756,,254383r20128,20128c40702,262827,59117,248730,74992,232855v25400,-25400,38481,-51308,38227,-77725c113219,128968,104075,106109,84898,86932,72198,74105,57212,65342,39305,59499,30415,56578,21271,55309,11809,55626l,57896,,16081,23144,5207c34352,1619,45020,,55180,445xe" fillcolor="#a5a5a5" stroked="f" strokeweight="0">
                  <v:fill opacity="32896f"/>
                  <v:stroke miterlimit="83231f" joinstyle="miter"/>
                  <v:path arrowok="t" textboxrect="0,0,168464,341756"/>
                </v:shape>
                <v:shape id="Shape 4630" o:spid="_x0000_s1043" style="position:absolute;left:27758;top:30740;width:2019;height:2834;visibility:visible;mso-wrap-style:square;v-text-anchor:top" coordsize="201846,283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diMEA&#10;AADdAAAADwAAAGRycy9kb3ducmV2LnhtbERPTYvCMBC9C/sfwix403SrqFSjLKKLeLN68Dg2s03Z&#10;ZlKaaLv/3hwEj4/3vdr0thYPan3lWMHXOAFBXDhdcangct6PFiB8QNZYOyYF/+Rhs/4YrDDTruMT&#10;PfJQihjCPkMFJoQmk9IXhiz6sWuII/frWoshwraUusUuhttapkkykxYrjg0GG9oaKv7yu1XQ3e1x&#10;4ppOXmsjD/N5+nPbLVKlhp/99xJEoD68xS/3QSuYziZxf3wTn4B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vnYjBAAAA3QAAAA8AAAAAAAAAAAAAAAAAmAIAAGRycy9kb3du&#10;cmV2LnhtbFBLBQYAAAAABAAEAPUAAACGAwAAAAA=&#10;" path="m201846,r,52686l192135,50099v-8112,-920,-15986,-571,-23606,953c153162,54227,139827,61974,128016,73785v-7112,7112,-14986,17780,-22987,32131l201846,202643r,80735l98298,179830c77851,159510,63246,148715,54483,147318v-12446,-1524,-24130,3175,-34925,13843c16002,164844,12319,168400,8890,171956,5969,168908,2921,165987,,163066,34798,128268,69596,93343,104521,58545,129921,33145,152908,15746,173736,7110l201846,xe" fillcolor="#a5a5a5" stroked="f" strokeweight="0">
                  <v:fill opacity="32896f"/>
                  <v:stroke miterlimit="83231f" joinstyle="miter"/>
                  <v:path arrowok="t" textboxrect="0,0,201846,283378"/>
                </v:shape>
                <v:shape id="Shape 4631" o:spid="_x0000_s1044" style="position:absolute;left:29777;top:30717;width:2457;height:4909;visibility:visible;mso-wrap-style:square;v-text-anchor:top" coordsize="245702,490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34RcMA&#10;AADdAAAADwAAAGRycy9kb3ducmV2LnhtbESPQYvCMBSE74L/ITzBm6ZqFa1GkRVhPeqKeHw0z7bY&#10;vNQmq3V/vRGEPQ4z8w2zWDWmFHeqXWFZwaAfgSBOrS44U3D82famIJxH1lhaJgVPcrBatlsLTLR9&#10;8J7uB5+JAGGXoILc+yqR0qU5GXR9WxEH72Jrgz7IOpO6xkeAm1IOo2giDRYcFnKs6Cun9Hr4NQpu&#10;5/PpMjLVMd78cTwb8o6L9VipbqdZz0F4avx/+NP+1griyWgA7zfh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34RcMAAADdAAAADwAAAAAAAAAAAAAAAACYAgAAZHJzL2Rv&#10;d25yZXYueG1sUEsFBgAAAAAEAAQA9QAAAIgDAAAAAA==&#10;" path="m4402,1143c15705,,27453,476,39581,2635v24130,4191,46228,16002,65786,35433c131910,64738,145753,93948,147277,125825v1524,31750,-12319,62230,-40259,90170c100033,222980,92159,229838,83015,236569v-9144,6731,-19431,13843,-30734,20701c83904,288766,115527,320389,147150,352012v20320,20447,35052,31243,44069,32385c203411,386048,215222,381349,226017,370681v3556,-3556,7239,-7366,10922,-10922c239860,362680,242781,365728,245702,368649v-40640,40767,-81407,81534,-122047,122174c120607,487775,117686,484855,114765,481933v3556,-3556,7112,-7112,10668,-10795c137371,459327,141689,445992,137879,431895v-2286,-7747,-12700,-21082,-31115,-39497l,285635,,204899r38692,38656c47709,237839,55583,232251,62060,227425v6477,-5080,11811,-9525,15875,-13589c92540,199358,98890,180181,96223,156559,93937,133318,82634,111220,62187,90900,48090,76676,32596,66389,15324,59023l,54942,,2256,4402,1143xe" fillcolor="#a5a5a5" stroked="f" strokeweight="0">
                  <v:fill opacity="32896f"/>
                  <v:stroke miterlimit="83231f" joinstyle="miter"/>
                  <v:path arrowok="t" textboxrect="0,0,245702,490823"/>
                </v:shape>
                <v:shape id="Shape 4632" o:spid="_x0000_s1045" style="position:absolute;left:30751;top:27998;width:4320;height:5081;visibility:visible;mso-wrap-style:square;v-text-anchor:top" coordsize="432054,508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CSmsUA&#10;AADdAAAADwAAAGRycy9kb3ducmV2LnhtbESPQWvCQBSE74X+h+UVvNWNWoJEV1EhmJOg7aHH1+wz&#10;CWbfht01Jv/eLRR6HGbmG2a9HUwrenK+saxgNk1AEJdWN1wp+PrM35cgfEDW2FomBSN52G5eX9aY&#10;afvgM/WXUIkIYZ+hgjqELpPSlzUZ9FPbEUfvap3BEKWrpHb4iHDTynmSpNJgw3Ghxo4ONZW3y90o&#10;SHK3PLl8/KnO4y0tWlPs++O3UpO3YbcCEWgI/+G/dqEVfKSLOfy+iU9Ab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cJKaxQAAAN0AAAAPAAAAAAAAAAAAAAAAAJgCAABkcnMv&#10;ZG93bnJldi54bWxQSwUGAAAAAAQABAD1AAAAigMAAAAA&#10;" path="m123063,v37592,37465,75057,74930,112649,112522c233172,115189,230505,117729,227965,120396,203835,101219,181991,88519,162814,82169,143764,75819,123952,75311,104394,79629,84963,83947,68453,92964,55626,105791,41148,120396,33782,137541,34671,157099v1016,19685,7493,36195,20447,49022c65024,216027,77089,222123,91313,224282v20574,3556,57404,-1905,110109,-14097c244475,200279,274828,194056,293497,193040v18542,-635,36449,1778,53467,8382c363982,208153,378968,217932,391922,230886v24765,24765,37084,54229,38608,88773c432054,354330,418973,384937,392684,411226v-8255,8255,-16764,15240,-25527,21082c361950,435991,350393,442087,331343,450469v-18796,8382,-29972,14986,-33528,18542c294132,472567,292608,476631,293116,480822v508,4572,3937,11049,10414,19558c300990,503047,298323,505587,295783,508127,258572,470916,221234,433705,184023,396494v2667,-2540,5207,-5207,7747,-7747c218567,408559,241300,420751,258953,426466v17780,5715,36957,5461,57404,508c336804,422275,354457,411988,369443,397002v17526,-17526,26416,-36703,25781,-57658c394589,318770,387477,301244,372999,286766v-8001,-7874,-18034,-14097,-29845,-18542c330962,264033,317373,262382,302260,263525v-10414,508,-35560,5715,-75565,14097c186563,286131,157226,291592,137541,292227v-19685,889,-37846,-1016,-54229,-7112c66675,279019,51689,269621,38227,256286,14986,232918,2921,204978,1270,172212,,139573,11811,111252,36068,86995,51181,71882,71501,59944,96901,51562v11938,-3556,19558,-7493,22733,-10541c123190,37338,125095,33020,124714,28067v,-4699,-3429,-11430,-9398,-20320c117983,5080,120523,2540,123063,xe" fillcolor="#a5a5a5" stroked="f" strokeweight="0">
                  <v:fill opacity="32896f"/>
                  <v:stroke miterlimit="83231f" joinstyle="miter"/>
                  <v:path arrowok="t" textboxrect="0,0,432054,508127"/>
                </v:shape>
                <v:shape id="Shape 4633" o:spid="_x0000_s1046" style="position:absolute;left:35700;top:27283;width:1449;height:1450;visibility:visible;mso-wrap-style:square;v-text-anchor:top" coordsize="144907,145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QwisgA&#10;AADdAAAADwAAAGRycy9kb3ducmV2LnhtbESPQWvCQBSE7wX/w/KEXopuWjVo6iql0CLVS9WDx9fs&#10;MxvNvg3ZrYn99d2C0OMwM98w82VnK3GhxpeOFTwOExDEudMlFwr2u7fBFIQPyBorx6TgSh6Wi97d&#10;HDPtWv6kyzYUIkLYZ6jAhFBnUvrckEU/dDVx9I6usRiibAqpG2wj3FbyKUlSabHkuGCwpldD+Xn7&#10;bRWsdg/Xr/ZkJut9ak6zjfs4vP+kSt33u5dnEIG68B++tVdawTgdjeDvTXw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1DCKyAAAAN0AAAAPAAAAAAAAAAAAAAAAAJgCAABk&#10;cnMvZG93bnJldi54bWxQSwUGAAAAAAQABAD1AAAAjQMAAAAA&#10;" path="m108712,v12065,12192,24130,24130,36195,36195c108585,72517,72390,108712,36195,145034,24003,132842,12065,120904,,108839,36195,72517,72390,36322,108712,xe" fillcolor="#a5a5a5" stroked="f" strokeweight="0">
                  <v:fill opacity="32896f"/>
                  <v:stroke miterlimit="83231f" joinstyle="miter"/>
                  <v:path arrowok="t" textboxrect="0,0,144907,145034"/>
                </v:shape>
                <v:shape id="Shape 4634" o:spid="_x0000_s1047" style="position:absolute;left:37019;top:21395;width:4450;height:5101;visibility:visible;mso-wrap-style:square;v-text-anchor:top" coordsize="445008,510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SMLMYA&#10;AADdAAAADwAAAGRycy9kb3ducmV2LnhtbESPQWvCQBSE7wX/w/IEL0U3tiFI6ioqih56MfHS2yP7&#10;moRm34bsNon/3i0IPQ4z8w2z3o6mET11rrasYLmIQBAXVtdcKrjlp/kKhPPIGhvLpOBODrabycsa&#10;U20HvlKf+VIECLsUFVTet6mUrqjIoFvYljh437Yz6IPsSqk7HALcNPItihJpsOawUGFLh4qKn+zX&#10;KDgev+LiTFn0mVP7yrv9/n5zo1Kz6bj7AOFp9P/hZ/uiFcTJewx/b8ITkJ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SMLMYAAADdAAAADwAAAAAAAAAAAAAAAACYAgAAZHJz&#10;L2Rvd25yZXYueG1sUEsFBgAAAAAEAAQA9QAAAIsDAAAAAA==&#10;" path="m156464,v38989,34798,78105,69469,117094,104267c271526,106299,269240,108585,267081,110744,225425,85979,189103,75184,158369,76454v-30861,1143,-57404,13589,-80010,36195c59436,131572,47752,154051,43434,180213v-4064,26416,889,56007,16637,88519c75438,301498,100584,335788,136271,371602v29591,29591,59309,50546,89154,64135c255016,449326,284226,452755,312547,448056v28067,-4826,52705,-18288,73914,-39497c405003,390017,417068,369062,421894,345821v4826,-22987,3048,-56642,-7112,-100457c418465,244856,422275,244221,426085,243586v14986,43307,18923,81026,13589,113665c434213,390017,418211,419227,391922,445389v-47371,47371,-104140,64643,-169926,49784c173101,484251,128143,459359,87884,419100,55499,386715,32131,350139,17526,310388,2921,270510,,231902,6985,194183,13970,156845,31242,125222,57785,98679,78359,78105,104394,63119,136017,54991v9525,-2159,15367,-4826,17907,-7366c157734,43815,159639,39116,159258,33147,158496,25273,155194,16510,149098,7366,151511,4953,153924,2540,156464,xe" fillcolor="#a5a5a5" stroked="f" strokeweight="0">
                  <v:fill opacity="32896f"/>
                  <v:stroke miterlimit="83231f" joinstyle="miter"/>
                  <v:path arrowok="t" textboxrect="0,0,445008,510032"/>
                </v:shape>
                <v:shape id="Shape 4635" o:spid="_x0000_s1048" style="position:absolute;left:39881;top:19004;width:2231;height:4440;visibility:visible;mso-wrap-style:square;v-text-anchor:top" coordsize="223133,444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M9yMcA&#10;AADdAAAADwAAAGRycy9kb3ducmV2LnhtbESPQWvCQBSE7wX/w/KE3urGVqVGV5FKJEI91Ba9PrLP&#10;JJh9G7PbGPvru4WCx2FmvmHmy85UoqXGlZYVDAcRCOLM6pJzBV+fydMrCOeRNVaWScGNHCwXvYc5&#10;xtpe+YPavc9FgLCLUUHhfR1L6bKCDLqBrYmDd7KNQR9kk0vd4DXATSWfo2giDZYcFgqs6a2g7Lz/&#10;Ngqm/id1m/KYvB92dpte1knbjSqlHvvdagbCU+fv4f92qhWMJi9j+HsTn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DPcjHAAAA3QAAAA8AAAAAAAAAAAAAAAAAmAIAAGRy&#10;cy9kb3ducmV2LnhtbFBLBQYAAAAABAAEAPUAAACMAwAAAAA=&#10;" path="m200152,5461r22981,4268l223133,65917,201567,54725c189357,49689,177451,46101,165862,43942v-9271,-1714,-18240,-2309,-26904,-1813c112966,43617,89726,54928,69342,75311,43815,100711,33655,132207,40259,169037v8255,45847,37465,95123,89281,146939c156083,342519,182086,363443,207534,378873r15599,7869l223133,444014r-20161,-3879c160567,427776,120396,403130,82296,365125,30861,313563,4572,255905,2159,192278,,137287,18542,90932,55753,53722,92837,16637,141097,,200152,5461xe" fillcolor="#a5a5a5" stroked="f" strokeweight="0">
                  <v:fill opacity="32896f"/>
                  <v:stroke miterlimit="83231f" joinstyle="miter"/>
                  <v:path arrowok="t" textboxrect="0,0,223133,444014"/>
                </v:shape>
                <v:shape id="Shape 4636" o:spid="_x0000_s1049" style="position:absolute;left:42112;top:19101;width:2259;height:4446;visibility:visible;mso-wrap-style:square;v-text-anchor:top" coordsize="225939,444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k86sYA&#10;AADdAAAADwAAAGRycy9kb3ducmV2LnhtbESP0WrCQBRE34X+w3ILfaubaomauooUW4u+xOgHXLK3&#10;2dDs3ZBdNfXruwXBx2FmzjDzZW8bcabO144VvAwTEMSl0zVXCo6Hj+cpCB+QNTaOScEveVguHgZz&#10;zLS78J7ORahEhLDPUIEJoc2k9KUhi37oWuLofbvOYoiyq6Tu8BLhtpGjJEmlxZrjgsGW3g2VP8XJ&#10;KpDb8bbf7CbFLDefa8Ir5fn6pNTTY796AxGoD/fwrf2lFbym4xT+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k86sYAAADdAAAADwAAAAAAAAAAAAAAAACYAgAAZHJz&#10;L2Rvd25yZXYueG1sUEsFBgAAAAAEAAQA9QAAAIsDAAAAAA==&#10;" path="m,l20357,3781v42291,11930,81439,35576,117444,71580c187330,124764,214128,179501,219843,239445v6096,59944,-11176,109474,-50165,148336c130435,427151,81667,444550,22993,438709l,434285,,377013r22153,11173c34597,393171,46900,396799,59061,399085v37084,6731,68072,-2922,93091,-27941c178822,344474,189617,310057,182886,268910,176155,227761,147580,181406,96145,129972,68331,102158,41566,80378,15960,64471l,56188,,xe" fillcolor="#a5a5a5" stroked="f" strokeweight="0">
                  <v:fill opacity="32896f"/>
                  <v:stroke miterlimit="83231f" joinstyle="miter"/>
                  <v:path arrowok="t" textboxrect="0,0,225939,444550"/>
                </v:shape>
                <v:shape id="Shape 4637" o:spid="_x0000_s1050" style="position:absolute;left:42120;top:14342;width:6922;height:6922;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EjL8YA&#10;AADdAAAADwAAAGRycy9kb3ducmV2LnhtbESPQWvCQBSE74X+h+UVein1xVasRFeRgrSnQqOgx2f2&#10;mYRm34bdNcZ/3y0UPA4z8w2zWA22VT370DjRMB5loFhKZxqpNOy2m+cZqBBJDLVOWMOVA6yW93cL&#10;yo27yDf3RaxUgkjISUMdY5cjhrJmS2HkOpbknZy3FJP0FRpPlwS3Lb5k2RQtNZIWaur4vebypzhb&#10;DYfDdbJdRxwX+LTvw8fOt1941PrxYVjPQUUe4i383/40GibT1zf4e5OeA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EjL8YAAADdAAAADwAAAAAAAAAAAAAAAACYAgAAZHJz&#10;L2Rvd25yZXYueG1sUEsFBgAAAAAEAAQA9QAAAIsDAAAAAA==&#10;" path="m366776,v2921,2921,5969,5842,8890,8889c372364,12192,369062,15367,365760,18669,353568,30861,348869,43561,352425,57023v1905,8254,12192,21463,30353,39624c453771,167639,524637,238506,595503,309372v19939,19939,34290,30480,43307,31623c650748,342519,662305,337693,673481,326389v3302,-3301,6604,-6476,9906,-9778c686308,319532,689356,322452,692277,325374v-40386,40386,-80772,80772,-121158,121158c568198,443611,565277,440689,562229,437642v3429,-3303,6731,-6731,10160,-10033c584581,415417,589153,402717,585597,389509v-2032,-8256,-12192,-21463,-30480,-39751c482600,277368,410083,204724,337566,132207v55499,127635,108331,256413,163957,384048c499110,518540,496824,520827,494538,523113,366903,467614,238125,414909,110490,359410v72517,72517,145034,145034,217424,217424c347980,596773,362331,607314,371094,608711v11938,1524,23622,-3429,34671,-14478c409194,590804,412496,587502,415925,584073v2921,2921,5969,5842,8890,8890c391668,625983,358521,659130,325501,692277v-2921,-3048,-5969,-5969,-8890,-8890c320040,679958,323342,676656,326771,673227v11938,-11938,16510,-24638,13081,-38100c337947,626872,327660,613664,309372,595376,238506,524510,167640,453644,96774,382777,82296,368300,70612,359537,61341,355727v-6350,-2794,-14097,-3049,-22479,-1016c30480,356743,20447,364109,8890,375665,5969,372618,2921,369697,,366776,26924,339725,53848,312927,80772,286003v118999,51182,239141,99949,358013,151131c387096,318643,337820,199136,286004,80772,312928,53848,339852,26797,366776,xe" fillcolor="#a5a5a5" stroked="f" strokeweight="0">
                  <v:fill opacity="32896f"/>
                  <v:stroke miterlimit="83231f" joinstyle="miter"/>
                  <v:path arrowok="t" textboxrect="0,0,692277,692277"/>
                </v:shape>
                <v:shape id="Shape 4638" o:spid="_x0000_s1051" style="position:absolute;left:45949;top:10511;width:6922;height:6923;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63XcIA&#10;AADdAAAADwAAAGRycy9kb3ducmV2LnhtbERPTWvCQBC9F/oflin0UurEKiLRVaQg7algFPQ4zY5J&#10;aHY27K4x/vvuQfD4eN/L9WBb1bMPjRMN41EGiqV0ppFKw2G/fZ+DCpHEUOuENdw4wHr1/LSk3Lir&#10;7LgvYqVSiIScNNQxdjliKGu2FEauY0nc2XlLMUFfofF0TeG2xY8sm6GlRlJDTR1/1lz+FRer4XS6&#10;TfebiOMC3459+Dr49gd/tX59GTYLUJGH+BDf3d9Gw3Q2SXPTm/QEcP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rddwgAAAN0AAAAPAAAAAAAAAAAAAAAAAJgCAABkcnMvZG93&#10;bnJldi54bWxQSwUGAAAAAAQABAD1AAAAhwMAAAAA&#10;" path="m366903,v2921,3048,5842,5969,8763,8890c372364,12192,369189,15494,365887,18797,353695,30988,348869,43688,352425,57150v2032,8128,12192,21463,30353,39624c453771,167767,524637,238634,595503,309372v19939,20066,34417,30607,43434,31623c650875,342647,662432,337566,673608,326517v3302,-3302,6477,-6604,9906,-9906c686435,319532,689356,322580,692277,325501v-40386,40386,-80645,80772,-121031,121159c568198,443611,565277,440690,562356,437769v3302,-3302,6731,-6731,10033,-10033c584581,415544,589153,402717,585597,389510v-1905,-8256,-12192,-21463,-30480,-39751c482727,277368,410210,204851,337693,132335v55499,127634,108458,256285,163957,383920c499364,518541,496951,520954,494665,523240,367030,467741,238125,414910,110617,359410v72517,72517,145034,145034,217424,217551c347980,596900,362458,607441,371221,608838v11811,1524,23495,-3428,34544,-14604c409194,590804,412623,587502,415925,584073v3048,3049,5969,5969,8890,8890c391795,626110,358648,659257,325501,692277v-2921,-2921,-5842,-5842,-8890,-8890c320040,679959,323469,676656,326771,673227v11938,-11938,16637,-24638,13208,-37973c337947,626999,327787,613791,309499,595503,238633,524637,167767,453772,96774,382778,82423,368427,70612,359664,61468,355727v-6477,-2667,-14224,-3048,-22479,-1016c30607,356870,20574,364110,8890,375666,5969,372745,3048,369824,,366776,27051,339852,53975,312928,80772,286131v118999,51181,239141,99949,358140,151130c387223,318770,337820,199263,286131,80772,312928,53848,339979,26924,366903,xe" fillcolor="#a5a5a5" stroked="f" strokeweight="0">
                  <v:fill opacity="32896f"/>
                  <v:stroke miterlimit="83231f" joinstyle="miter"/>
                  <v:path arrowok="t" textboxrect="0,0,692277,692277"/>
                </v:shape>
                <v:shape id="Shape 4639" o:spid="_x0000_s1052" style="position:absolute;left:49797;top:8135;width:5451;height:5452;visibility:visible;mso-wrap-style:square;v-text-anchor:top" coordsize="545084,545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zYe8kA&#10;AADdAAAADwAAAGRycy9kb3ducmV2LnhtbESPW2vCQBSE34X+h+UU+iJm0wuiaVYpYqD2QfGC9PGQ&#10;PU1Cs2fT7NbEf+8Kgo/DzHzDpPPe1OJErassK3iOYhDEudUVFwoO+2w0AeE8ssbaMik4k4P57GGQ&#10;YqJtx1s67XwhAoRdggpK75tESpeXZNBFtiEO3o9tDfog20LqFrsAN7V8ieOxNFhxWCixoUVJ+e/u&#10;3yjIs+26OxRxtsn+jt+L1XD5tTkulXp67D/eQXjq/T18a39qBW/j1ylc34QnIGc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kzYe8kAAADdAAAADwAAAAAAAAAAAAAAAACYAgAA&#10;ZHJzL2Rvd25yZXYueG1sUEsFBgAAAAAEAAQA9QAAAI4DAAAAAA==&#10;" path="m219710,v24765,22733,49530,45338,74295,68072c291338,70738,288544,73533,285877,76200,265938,62230,250952,53721,240919,50673v-10033,-2922,-20193,-2160,-30607,1397c202184,55118,191262,64008,177038,78105v-26035,26034,-52070,52070,-78232,78232c141732,199263,184531,242062,227457,284988v20955,-20828,41783,-41656,62738,-62738c306451,206121,314579,192277,314325,181356v-254,-14859,-8890,-31878,-26670,-51055c290195,127762,292989,124968,295529,122427v37719,37720,75438,75438,113284,113285c406146,238251,403479,240919,400939,243586,383286,229615,371094,221614,364617,218821v-8001,-3048,-16764,-3175,-25654,-635c330200,220599,319659,227838,307721,239776v-20955,20955,-41910,41783,-62738,62737c280670,338201,316611,374142,352298,409828v14478,14479,23622,22353,27813,24511c384429,436372,389128,436880,393573,435863v4699,-762,11049,-5333,18796,-13080c428498,406653,444627,390525,460756,374396v16256,-16257,26543,-28957,31242,-38989c496697,325374,498729,313436,497967,299212v-1397,-18415,-7112,-42673,-18161,-71501c482600,224917,485394,222123,488188,219201v19177,35434,37719,70994,56896,106300c471932,398780,398653,471932,325374,545211v-2921,-2922,-5842,-5969,-8763,-8890c319913,533019,323215,529717,326644,526288v6731,-6731,11176,-14860,13589,-24638c342011,494538,341376,487552,337947,480822v-3556,-6477,-13335,-17908,-29083,-33783c238379,376555,167894,306070,97282,235585,76708,214884,62103,204215,53721,202946v-11557,-1651,-23114,3810,-34798,15621c15494,221996,12192,225298,8890,228600,5842,225678,2921,222631,,219710,73279,146431,146431,73278,219710,xe" fillcolor="#a5a5a5" stroked="f" strokeweight="0">
                  <v:fill opacity="32896f"/>
                  <v:stroke miterlimit="83231f" joinstyle="miter"/>
                  <v:path arrowok="t" textboxrect="0,0,545084,545211"/>
                </v:shape>
                <v:shape id="Shape 4640" o:spid="_x0000_s1053" style="position:absolute;left:52282;top:4740;width:6010;height:6204;visibility:visible;mso-wrap-style:square;v-text-anchor:top" coordsize="600964,62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1YiMIA&#10;AADdAAAADwAAAGRycy9kb3ducmV2LnhtbERPTUvDQBC9C/0PyxS8FLtRQpHYbSmK6E1S433Mjtlg&#10;djbsTtu0v757EDw+3vd6O/lBHSmmPrCB+2UBirgNtufOQPP5evcIKgmyxSEwGThTgu1mdrPGyoYT&#10;13TcS6dyCKcKDTiRsdI6tY48pmUYiTP3E6JHyTB22kY85XA/6IeiWGmPPecGhyM9O2p/9wdvYOHK&#10;t0usX3bf/fhxkMVXU8u5MeZ2Pu2eQAlN8i/+c79bA+WqzPvzm/wE9O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TViIwgAAAN0AAAAPAAAAAAAAAAAAAAAAAJgCAABkcnMvZG93&#10;bnJldi54bWxQSwUGAAAAAAQABAD1AAAAhwMAAAAA&#10;" path="m310642,v2921,3048,5842,5969,8763,8890c316103,12192,312674,15622,309372,19050,297307,30988,292608,43688,296164,57150v2032,8128,12192,21463,30353,39624c417957,188214,509524,279654,600964,371222v-2540,2413,-4953,4952,-7620,7492c443611,352552,293116,330709,143256,304673v66802,66802,133604,133604,200406,200406c363601,525018,377952,535560,386842,536829v11938,1524,23495,-3302,34671,-14478c424815,519049,428244,515620,431546,512191v3048,3048,5969,5969,8890,8890c407416,554228,374269,587248,341249,620395v-2921,-3047,-5969,-5969,-8890,-8890c335661,608203,338963,604901,342265,601599v12192,-12192,16764,-25019,13335,-38354c353568,555117,343408,541782,325120,523494,249809,448184,174244,372618,98806,297180,79629,294260,66040,293624,58293,294132v-8128,635,-17526,3937,-28829,9017c24003,305689,17018,311277,8890,319532,5842,316611,2921,313563,,310642,25781,284861,51562,259080,77343,233299v139192,24511,279146,45086,418465,69724c433324,240411,370586,177800,308102,115316,288163,95250,273812,84836,264795,83693v-12065,-1651,-23622,3430,-34671,14605c226822,101600,223393,104902,220218,108204v-2921,-3048,-5969,-5969,-8890,-8890c244475,66167,277495,33148,310642,xe" fillcolor="#a5a5a5" stroked="f" strokeweight="0">
                  <v:fill opacity="32896f"/>
                  <v:stroke miterlimit="83231f" joinstyle="miter"/>
                  <v:path arrowok="t" textboxrect="0,0,600964,620395"/>
                </v:shape>
                <v:shape id="Shape 4641" o:spid="_x0000_s1054" style="position:absolute;left:55613;top:2188;width:5013;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eZuMYA&#10;AADdAAAADwAAAGRycy9kb3ducmV2LnhtbESPQWvCQBSE7wX/w/KE3uomSwglukorKF5EqqVeH9ln&#10;Esy+DdmNpv76bqHQ4zAz3zCL1WhbcaPeN441pLMEBHHpTMOVhs/T5uUVhA/IBlvHpOGbPKyWk6cF&#10;Fsbd+YNux1CJCGFfoIY6hK6Q0pc1WfQz1xFH7+J6iyHKvpKmx3uE21aqJMmlxYbjQo0drWsqr8fB&#10;algfhm6b5pk6H9Rjb4f8S23fldbP0/FtDiLQGP7Df+2d0ZDlWQq/b+IT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eZuMYAAADdAAAADwAAAAAAAAAAAAAAAACYAgAAZHJz&#10;L2Rvd25yZXYueG1sUEsFBgAAAAAEAAQA9QAAAIsDAAAAAA==&#10;" path="m232791,v26416,24384,52959,48641,79502,73152c309626,75819,306959,78486,304292,81153,289306,69088,277622,61722,269113,58674,255397,53594,242951,52832,231267,55245v-11684,2921,-23368,10287,-35179,22098c182753,90678,169291,104013,155956,117475v82931,82931,165862,165862,248666,248666c424561,386080,439039,396621,447802,398018v12065,1524,23495,-3429,34671,-14605c485775,380238,489077,376936,492379,373507v3048,3048,5969,5969,8890,8890c460883,422783,420624,463042,380365,503428v-2921,-3048,-5969,-5969,-8890,-8890c374777,491109,378206,487807,381508,484378v12065,-11938,16637,-24765,13208,-38100c392684,438150,382524,424815,364236,406527,281432,323723,198501,240792,115570,157861v-11430,11430,-22860,22860,-34290,34290c67945,205486,59817,216027,56388,223901v-4318,10541,-4826,22352,-1270,36195c58547,273939,67310,288798,80899,304419v-2667,2667,-5334,5461,-8001,8128c48514,285877,24257,259334,,232791,77597,155194,155194,77597,232791,xe" fillcolor="#a5a5a5" stroked="f" strokeweight="0">
                  <v:fill opacity="32896f"/>
                  <v:stroke miterlimit="83231f" joinstyle="miter"/>
                  <v:path arrowok="t" textboxrect="0,0,501269,503428"/>
                </v:shape>
                <v:shape id="Shape 4642" o:spid="_x0000_s1055" style="position:absolute;left:58748;width:4321;height:5082;visibility:visible;mso-wrap-style:square;v-text-anchor:top" coordsize="432181,508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DAvcQA&#10;AADdAAAADwAAAGRycy9kb3ducmV2LnhtbESPQYvCMBSE74L/ITzBm6aKiHSNIqKuICxYZc+P5m3T&#10;tXmpTVbrvzcLgsdhZr5h5svWVuJGjS8dKxgNExDEudMlFwrOp+1gBsIHZI2VY1LwIA/LRbczx1S7&#10;Ox/ploVCRAj7FBWYEOpUSp8bsuiHriaO3o9rLIYom0LqBu8Rbis5TpKptFhyXDBY09pQfsn+rIKv&#10;TXLwn/Lw2P7uK3n9zky92x2V6vfa1QeIQG14h1/tvVYwmU7G8P8mPg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QwL3EAAAA3QAAAA8AAAAAAAAAAAAAAAAAmAIAAGRycy9k&#10;b3ducmV2LnhtbFBLBQYAAAAABAAEAPUAAACJAwAAAAA=&#10;" path="m123190,v37465,37464,75057,75057,112649,112649c233172,115188,230632,117728,228092,120396,203962,101219,182118,88519,162941,82169,143764,75819,124079,75311,104521,79628,85090,83947,68580,92963,55753,105918,41275,120396,33909,137540,34798,157099v1016,19685,7493,36195,20447,49149c65024,216026,77216,222123,91440,224282v20574,3682,57404,-1779,109982,-13970c244602,200278,274955,194056,293624,193039v18542,-634,36449,1779,53467,8383c364109,208152,379095,218059,392049,230886v24765,24764,37084,54356,38608,88773c432181,354330,419100,384937,392811,411352v-8255,8129,-16764,15241,-25654,21083c362077,435990,350520,442087,331470,450469v-18796,8381,-29972,14986,-33528,18542c294259,472694,292735,476631,293243,480822v508,4572,3937,11176,10414,19685c300990,503047,298450,505587,295910,508253,258572,470915,221361,433705,184150,396494v2667,-2541,5207,-5207,7747,-7747c218694,408559,241300,420750,258953,426465v17907,5843,36957,5461,57531,509c336804,422401,354457,412114,369570,397001v17526,-17526,26289,-36702,25781,-57530c394716,318770,387477,301244,373126,286893v-8001,-8001,-18034,-14224,-29972,-18543c331089,264033,317500,262509,302387,263525v-10414,635,-35560,5714,-75565,14097c186690,286131,157226,291719,137668,292353v-19685,762,-37846,-1015,-54229,-7111c66802,279019,51816,269621,38354,256286,15113,233045,3048,204977,1397,172212,,139573,11938,111251,36195,86995,51308,71882,71501,60071,97028,51688v11938,-3682,19558,-7492,22606,-10667c123317,37464,125222,33020,124841,28067v-127,-4699,-3429,-11304,-9398,-20320c117983,5207,120650,2539,123190,xe" fillcolor="#a5a5a5" stroked="f" strokeweight="0">
                  <v:fill opacity="32896f"/>
                  <v:stroke miterlimit="83231f" joinstyle="miter"/>
                  <v:path arrowok="t" textboxrect="0,0,432181,508253"/>
                </v:shape>
              </v:group>
            </w:pict>
          </mc:Fallback>
        </mc:AlternateContent>
      </w:r>
      <w:r w:rsidRPr="00843B9B">
        <w:rPr>
          <w:color w:val="000000"/>
          <w:sz w:val="24"/>
          <w:szCs w:val="22"/>
        </w:rPr>
        <w:t xml:space="preserve">The external sector has remained stable despite the tight global financial conditions attributed to strengthening US Dollar and uncertainties regarding the ongoing Russian-Ukraine conflict. Due to the strong dollar, the exchange rate to the Kenya shilling like all world currencies has weakened but strengthened against other major international currencies. The current account deficit was generally stable at 5.2 percent of GDP in the 12 months to November 2022 compared to 5.4 percent of GDP in November 2021 on account of improved receipts from service exports and resilient remittances. The official foreign exchange reserves at 4.2 months of import cover in November 2022 continues to provide adequate buffer against short term shocks in the foreign exchange market. </w:t>
      </w:r>
    </w:p>
    <w:p w:rsidR="00843B9B" w:rsidRPr="00843B9B" w:rsidRDefault="00843B9B" w:rsidP="00843B9B">
      <w:pPr>
        <w:spacing w:line="360" w:lineRule="auto"/>
        <w:jc w:val="both"/>
        <w:rPr>
          <w:color w:val="000000"/>
          <w:sz w:val="24"/>
          <w:szCs w:val="22"/>
        </w:rPr>
      </w:pPr>
      <w:r w:rsidRPr="00843B9B">
        <w:rPr>
          <w:color w:val="000000"/>
          <w:sz w:val="24"/>
          <w:szCs w:val="22"/>
        </w:rPr>
        <w:lastRenderedPageBreak/>
        <w:t xml:space="preserve">The fiscal policy continues to pursue growth friendly fiscal consolidation to preserve debt sustainability. This will be achieved through enhancing revenue collection and curtailing non-core expenditures while prioritizing high impact social and investment expenditure. As such fiscal deficit is projected to decline from 5.8 percent of GDP in FY 2022/23 to 4.3 percent of GDP in FY 2023/24. </w:t>
      </w:r>
    </w:p>
    <w:p w:rsidR="00843B9B" w:rsidRDefault="00843B9B" w:rsidP="00843B9B">
      <w:pPr>
        <w:keepNext/>
        <w:keepLines/>
        <w:spacing w:after="65" w:line="248" w:lineRule="auto"/>
        <w:ind w:left="-5" w:hanging="10"/>
        <w:outlineLvl w:val="2"/>
        <w:rPr>
          <w:b/>
          <w:color w:val="000000"/>
          <w:sz w:val="28"/>
          <w:szCs w:val="22"/>
        </w:rPr>
      </w:pPr>
    </w:p>
    <w:p w:rsidR="00843B9B" w:rsidRPr="00843B9B" w:rsidRDefault="00843B9B" w:rsidP="00843B9B">
      <w:pPr>
        <w:keepNext/>
        <w:keepLines/>
        <w:spacing w:after="65" w:line="248" w:lineRule="auto"/>
        <w:ind w:left="-5" w:hanging="10"/>
        <w:outlineLvl w:val="2"/>
        <w:rPr>
          <w:b/>
          <w:color w:val="000000"/>
          <w:sz w:val="28"/>
          <w:szCs w:val="22"/>
        </w:rPr>
      </w:pPr>
      <w:r w:rsidRPr="00843B9B">
        <w:rPr>
          <w:b/>
          <w:color w:val="000000"/>
          <w:sz w:val="28"/>
          <w:szCs w:val="22"/>
        </w:rPr>
        <w:t>2.2</w:t>
      </w:r>
      <w:r w:rsidRPr="00843B9B">
        <w:rPr>
          <w:rFonts w:ascii="Arial" w:eastAsia="Arial" w:hAnsi="Arial" w:cs="Arial"/>
          <w:b/>
          <w:color w:val="000000"/>
          <w:sz w:val="28"/>
          <w:szCs w:val="22"/>
        </w:rPr>
        <w:t xml:space="preserve"> </w:t>
      </w:r>
      <w:r w:rsidRPr="00843B9B">
        <w:rPr>
          <w:b/>
          <w:color w:val="000000"/>
          <w:sz w:val="28"/>
          <w:szCs w:val="22"/>
        </w:rPr>
        <w:t xml:space="preserve">Recent Economic Developments and Outlook </w:t>
      </w:r>
    </w:p>
    <w:p w:rsidR="00843B9B" w:rsidRDefault="00843B9B" w:rsidP="00843B9B">
      <w:pPr>
        <w:keepNext/>
        <w:keepLines/>
        <w:spacing w:after="99" w:line="259" w:lineRule="auto"/>
        <w:ind w:left="-5" w:hanging="10"/>
        <w:outlineLvl w:val="3"/>
        <w:rPr>
          <w:b/>
          <w:color w:val="000000"/>
          <w:sz w:val="24"/>
          <w:szCs w:val="22"/>
        </w:rPr>
      </w:pPr>
      <w:r w:rsidRPr="00843B9B">
        <w:rPr>
          <w:b/>
          <w:i/>
          <w:color w:val="000000"/>
          <w:sz w:val="24"/>
          <w:szCs w:val="22"/>
        </w:rPr>
        <w:t xml:space="preserve">2.2.1 Global and Regional Economic Developments </w:t>
      </w:r>
    </w:p>
    <w:p w:rsidR="00843B9B" w:rsidRDefault="00843B9B" w:rsidP="00843B9B">
      <w:pPr>
        <w:keepNext/>
        <w:keepLines/>
        <w:spacing w:line="360" w:lineRule="auto"/>
        <w:jc w:val="both"/>
        <w:rPr>
          <w:color w:val="000000"/>
          <w:sz w:val="24"/>
          <w:szCs w:val="22"/>
        </w:rPr>
      </w:pPr>
      <w:r w:rsidRPr="00843B9B">
        <w:rPr>
          <w:color w:val="000000"/>
          <w:sz w:val="24"/>
          <w:szCs w:val="22"/>
        </w:rPr>
        <w:t xml:space="preserve">Global economic outlook has become more uncertain - reflecting the impact of the ongoing Russia-Ukraine conflict, elevated global inflation, lingering effects of COVID-19 pandemic, and persistent supply chain disruptions. Global growth is expected to slow down to 3.2 percent in 2022 and is projected to slow down to 2.7 percent in 2023 from the earlier forecast of 2.9 percent. The USA economy is projected to slow down to 1.0 percent in 2023 from 1.6 percent in 2022, Euro Area economies will slow down to 0.5 percent from 3.1 percent in 2022. China economy is projected to improve to 4.4 percent from 3.2 percent in 2022 </w:t>
      </w:r>
      <w:r w:rsidRPr="00843B9B">
        <w:rPr>
          <w:b/>
          <w:color w:val="000000"/>
          <w:sz w:val="24"/>
          <w:szCs w:val="22"/>
        </w:rPr>
        <w:t>(Table 2.1)</w:t>
      </w:r>
      <w:r w:rsidRPr="00843B9B">
        <w:rPr>
          <w:color w:val="000000"/>
          <w:sz w:val="24"/>
          <w:szCs w:val="22"/>
        </w:rPr>
        <w:t xml:space="preserve">. </w:t>
      </w:r>
    </w:p>
    <w:p w:rsidR="00843B9B" w:rsidRPr="00843B9B" w:rsidRDefault="00843B9B" w:rsidP="00843B9B">
      <w:pPr>
        <w:keepNext/>
        <w:keepLines/>
        <w:spacing w:line="360" w:lineRule="auto"/>
        <w:jc w:val="both"/>
        <w:rPr>
          <w:b/>
          <w:color w:val="000000"/>
          <w:sz w:val="24"/>
          <w:szCs w:val="22"/>
        </w:rPr>
      </w:pPr>
      <w:r w:rsidRPr="00843B9B">
        <w:rPr>
          <w:color w:val="000000"/>
          <w:sz w:val="24"/>
          <w:szCs w:val="22"/>
        </w:rPr>
        <w:t xml:space="preserve"> </w:t>
      </w:r>
    </w:p>
    <w:p w:rsidR="00843B9B" w:rsidRPr="00843B9B" w:rsidRDefault="00843B9B" w:rsidP="00843B9B">
      <w:pPr>
        <w:spacing w:line="360" w:lineRule="auto"/>
        <w:jc w:val="both"/>
        <w:rPr>
          <w:color w:val="000000"/>
          <w:sz w:val="24"/>
          <w:szCs w:val="22"/>
        </w:rPr>
      </w:pPr>
      <w:r w:rsidRPr="00843B9B">
        <w:rPr>
          <w:color w:val="000000"/>
          <w:sz w:val="24"/>
          <w:szCs w:val="22"/>
        </w:rPr>
        <w:t xml:space="preserve">In the sub-Saharan Africa region, growth is projected at 3.7 percent in 2023 from a growth of 3.6 percent in 2022. This outlook is weaker than the growth of 4.7 percent in 2021 reflecting lower trading partner growth, tighter financial and monetary conditions, and a negative shift in the commodity terms of trade. </w:t>
      </w:r>
    </w:p>
    <w:p w:rsidR="00843B9B" w:rsidRPr="00843B9B" w:rsidRDefault="00843B9B" w:rsidP="00843B9B">
      <w:pPr>
        <w:keepNext/>
        <w:keepLines/>
        <w:spacing w:after="3" w:line="263" w:lineRule="auto"/>
        <w:ind w:left="-5" w:hanging="10"/>
        <w:outlineLvl w:val="3"/>
        <w:rPr>
          <w:b/>
          <w:color w:val="000000"/>
          <w:sz w:val="24"/>
          <w:szCs w:val="22"/>
        </w:rPr>
      </w:pPr>
      <w:r w:rsidRPr="00843B9B">
        <w:rPr>
          <w:b/>
          <w:color w:val="000000"/>
          <w:sz w:val="24"/>
          <w:szCs w:val="22"/>
        </w:rPr>
        <w:lastRenderedPageBreak/>
        <w:t xml:space="preserve">Table 2.1: Global Economic Growth, Percent </w:t>
      </w:r>
    </w:p>
    <w:p w:rsidR="00843B9B" w:rsidRPr="00843B9B" w:rsidRDefault="00843B9B" w:rsidP="00843B9B">
      <w:pPr>
        <w:spacing w:after="250" w:line="259" w:lineRule="auto"/>
        <w:ind w:left="-1111" w:right="-871"/>
        <w:rPr>
          <w:color w:val="000000"/>
          <w:sz w:val="24"/>
          <w:szCs w:val="22"/>
        </w:rPr>
      </w:pPr>
      <w:r w:rsidRPr="00843B9B">
        <w:rPr>
          <w:rFonts w:ascii="Calibri" w:eastAsia="Calibri" w:hAnsi="Calibri" w:cs="Calibri"/>
          <w:noProof/>
          <w:color w:val="000000"/>
          <w:sz w:val="22"/>
          <w:szCs w:val="22"/>
        </w:rPr>
        <mc:AlternateContent>
          <mc:Choice Requires="wpg">
            <w:drawing>
              <wp:inline distT="0" distB="0" distL="0" distR="0" wp14:anchorId="1D57568E" wp14:editId="3AA04354">
                <wp:extent cx="7524750" cy="6447662"/>
                <wp:effectExtent l="0" t="0" r="0" b="0"/>
                <wp:docPr id="81041" name="Group 81041"/>
                <wp:cNvGraphicFramePr/>
                <a:graphic xmlns:a="http://schemas.openxmlformats.org/drawingml/2006/main">
                  <a:graphicData uri="http://schemas.microsoft.com/office/word/2010/wordprocessingGroup">
                    <wpg:wgp>
                      <wpg:cNvGrpSpPr/>
                      <wpg:grpSpPr>
                        <a:xfrm>
                          <a:off x="0" y="0"/>
                          <a:ext cx="7524750" cy="6447662"/>
                          <a:chOff x="0" y="0"/>
                          <a:chExt cx="7405520" cy="6447662"/>
                        </a:xfrm>
                      </wpg:grpSpPr>
                      <wps:wsp>
                        <wps:cNvPr id="4809" name="Shape 4809"/>
                        <wps:cNvSpPr/>
                        <wps:spPr>
                          <a:xfrm>
                            <a:off x="0" y="5842826"/>
                            <a:ext cx="292137" cy="415158"/>
                          </a:xfrm>
                          <a:custGeom>
                            <a:avLst/>
                            <a:gdLst/>
                            <a:ahLst/>
                            <a:cxnLst/>
                            <a:rect l="0" t="0" r="0" b="0"/>
                            <a:pathLst>
                              <a:path w="292137" h="415158">
                                <a:moveTo>
                                  <a:pt x="282135" y="222"/>
                                </a:moveTo>
                                <a:lnTo>
                                  <a:pt x="292137" y="1898"/>
                                </a:lnTo>
                                <a:lnTo>
                                  <a:pt x="292137" y="60820"/>
                                </a:lnTo>
                                <a:lnTo>
                                  <a:pt x="264236" y="55055"/>
                                </a:lnTo>
                                <a:cubicBezTo>
                                  <a:pt x="216929" y="50102"/>
                                  <a:pt x="176365" y="65088"/>
                                  <a:pt x="142735" y="98743"/>
                                </a:cubicBezTo>
                                <a:cubicBezTo>
                                  <a:pt x="130086" y="111443"/>
                                  <a:pt x="118072" y="128080"/>
                                  <a:pt x="106528" y="148781"/>
                                </a:cubicBezTo>
                                <a:lnTo>
                                  <a:pt x="292137" y="334442"/>
                                </a:lnTo>
                                <a:lnTo>
                                  <a:pt x="292137" y="415158"/>
                                </a:lnTo>
                                <a:lnTo>
                                  <a:pt x="98577" y="221552"/>
                                </a:lnTo>
                                <a:cubicBezTo>
                                  <a:pt x="78156" y="201232"/>
                                  <a:pt x="63564" y="190436"/>
                                  <a:pt x="54508" y="189421"/>
                                </a:cubicBezTo>
                                <a:cubicBezTo>
                                  <a:pt x="42126" y="187770"/>
                                  <a:pt x="30302" y="192469"/>
                                  <a:pt x="19583" y="203264"/>
                                </a:cubicBezTo>
                                <a:cubicBezTo>
                                  <a:pt x="16078" y="206693"/>
                                  <a:pt x="12471" y="210376"/>
                                  <a:pt x="8865" y="213932"/>
                                </a:cubicBezTo>
                                <a:cubicBezTo>
                                  <a:pt x="5906" y="211011"/>
                                  <a:pt x="2959" y="208090"/>
                                  <a:pt x="0" y="205042"/>
                                </a:cubicBezTo>
                                <a:cubicBezTo>
                                  <a:pt x="38710" y="166307"/>
                                  <a:pt x="77419" y="127699"/>
                                  <a:pt x="116129" y="88964"/>
                                </a:cubicBezTo>
                                <a:cubicBezTo>
                                  <a:pt x="158814" y="46292"/>
                                  <a:pt x="196507" y="19114"/>
                                  <a:pt x="230048" y="8065"/>
                                </a:cubicBezTo>
                                <a:cubicBezTo>
                                  <a:pt x="246634" y="2667"/>
                                  <a:pt x="264004" y="0"/>
                                  <a:pt x="282135" y="222"/>
                                </a:cubicBezTo>
                                <a:close/>
                              </a:path>
                            </a:pathLst>
                          </a:custGeom>
                          <a:solidFill>
                            <a:srgbClr val="A5A5A5">
                              <a:alpha val="50196"/>
                            </a:srgbClr>
                          </a:solidFill>
                          <a:ln w="0" cap="flat">
                            <a:noFill/>
                            <a:miter lim="127000"/>
                          </a:ln>
                          <a:effectLst/>
                        </wps:spPr>
                        <wps:bodyPr/>
                      </wps:wsp>
                      <wps:wsp>
                        <wps:cNvPr id="4810" name="Shape 4810"/>
                        <wps:cNvSpPr/>
                        <wps:spPr>
                          <a:xfrm>
                            <a:off x="292137" y="5844724"/>
                            <a:ext cx="240844" cy="528645"/>
                          </a:xfrm>
                          <a:custGeom>
                            <a:avLst/>
                            <a:gdLst/>
                            <a:ahLst/>
                            <a:cxnLst/>
                            <a:rect l="0" t="0" r="0" b="0"/>
                            <a:pathLst>
                              <a:path w="240844" h="528645">
                                <a:moveTo>
                                  <a:pt x="0" y="0"/>
                                </a:moveTo>
                                <a:lnTo>
                                  <a:pt x="46648" y="7817"/>
                                </a:lnTo>
                                <a:cubicBezTo>
                                  <a:pt x="85739" y="20390"/>
                                  <a:pt x="122404" y="43124"/>
                                  <a:pt x="156224" y="76905"/>
                                </a:cubicBezTo>
                                <a:cubicBezTo>
                                  <a:pt x="201588" y="122244"/>
                                  <a:pt x="226798" y="172029"/>
                                  <a:pt x="233541" y="226638"/>
                                </a:cubicBezTo>
                                <a:cubicBezTo>
                                  <a:pt x="240844" y="287472"/>
                                  <a:pt x="216079" y="345891"/>
                                  <a:pt x="160834" y="401137"/>
                                </a:cubicBezTo>
                                <a:cubicBezTo>
                                  <a:pt x="118327" y="443681"/>
                                  <a:pt x="75833" y="486100"/>
                                  <a:pt x="33326" y="528645"/>
                                </a:cubicBezTo>
                                <a:cubicBezTo>
                                  <a:pt x="30380" y="525724"/>
                                  <a:pt x="27420" y="522803"/>
                                  <a:pt x="24461" y="519754"/>
                                </a:cubicBezTo>
                                <a:cubicBezTo>
                                  <a:pt x="28068" y="516199"/>
                                  <a:pt x="31662" y="512515"/>
                                  <a:pt x="35180" y="509087"/>
                                </a:cubicBezTo>
                                <a:cubicBezTo>
                                  <a:pt x="47194" y="497022"/>
                                  <a:pt x="51627" y="484067"/>
                                  <a:pt x="47652" y="470225"/>
                                </a:cubicBezTo>
                                <a:cubicBezTo>
                                  <a:pt x="45442" y="461715"/>
                                  <a:pt x="35180" y="448508"/>
                                  <a:pt x="16702" y="429965"/>
                                </a:cubicBezTo>
                                <a:lnTo>
                                  <a:pt x="0" y="413260"/>
                                </a:lnTo>
                                <a:lnTo>
                                  <a:pt x="0" y="332543"/>
                                </a:lnTo>
                                <a:lnTo>
                                  <a:pt x="91174" y="423742"/>
                                </a:lnTo>
                                <a:cubicBezTo>
                                  <a:pt x="113717" y="410535"/>
                                  <a:pt x="130709" y="397580"/>
                                  <a:pt x="142724" y="385642"/>
                                </a:cubicBezTo>
                                <a:cubicBezTo>
                                  <a:pt x="175337" y="353004"/>
                                  <a:pt x="189752" y="313126"/>
                                  <a:pt x="184583" y="265628"/>
                                </a:cubicBezTo>
                                <a:cubicBezTo>
                                  <a:pt x="179401" y="218003"/>
                                  <a:pt x="155297" y="171902"/>
                                  <a:pt x="110669" y="127198"/>
                                </a:cubicBezTo>
                                <a:cubicBezTo>
                                  <a:pt x="76998" y="93574"/>
                                  <a:pt x="42548" y="71452"/>
                                  <a:pt x="7433" y="60457"/>
                                </a:cubicBezTo>
                                <a:lnTo>
                                  <a:pt x="0" y="58921"/>
                                </a:lnTo>
                                <a:lnTo>
                                  <a:pt x="0" y="0"/>
                                </a:lnTo>
                                <a:close/>
                              </a:path>
                            </a:pathLst>
                          </a:custGeom>
                          <a:solidFill>
                            <a:srgbClr val="A5A5A5">
                              <a:alpha val="50196"/>
                            </a:srgbClr>
                          </a:solidFill>
                          <a:ln w="0" cap="flat">
                            <a:noFill/>
                            <a:miter lim="127000"/>
                          </a:ln>
                          <a:effectLst/>
                        </wps:spPr>
                        <wps:bodyPr/>
                      </wps:wsp>
                      <wps:wsp>
                        <wps:cNvPr id="4811" name="Shape 4811"/>
                        <wps:cNvSpPr/>
                        <wps:spPr>
                          <a:xfrm>
                            <a:off x="311074" y="5567321"/>
                            <a:ext cx="198317" cy="285791"/>
                          </a:xfrm>
                          <a:custGeom>
                            <a:avLst/>
                            <a:gdLst/>
                            <a:ahLst/>
                            <a:cxnLst/>
                            <a:rect l="0" t="0" r="0" b="0"/>
                            <a:pathLst>
                              <a:path w="198317" h="285791">
                                <a:moveTo>
                                  <a:pt x="198317" y="0"/>
                                </a:moveTo>
                                <a:lnTo>
                                  <a:pt x="198317" y="48843"/>
                                </a:lnTo>
                                <a:lnTo>
                                  <a:pt x="195682" y="48112"/>
                                </a:lnTo>
                                <a:cubicBezTo>
                                  <a:pt x="171844" y="46207"/>
                                  <a:pt x="150698" y="55224"/>
                                  <a:pt x="132397" y="73512"/>
                                </a:cubicBezTo>
                                <a:cubicBezTo>
                                  <a:pt x="124181" y="81766"/>
                                  <a:pt x="114567" y="94086"/>
                                  <a:pt x="103848" y="111104"/>
                                </a:cubicBezTo>
                                <a:lnTo>
                                  <a:pt x="198317" y="205537"/>
                                </a:lnTo>
                                <a:lnTo>
                                  <a:pt x="198317" y="285791"/>
                                </a:lnTo>
                                <a:lnTo>
                                  <a:pt x="98577" y="186034"/>
                                </a:lnTo>
                                <a:cubicBezTo>
                                  <a:pt x="78168" y="165587"/>
                                  <a:pt x="63563" y="154918"/>
                                  <a:pt x="54508" y="153776"/>
                                </a:cubicBezTo>
                                <a:cubicBezTo>
                                  <a:pt x="42037" y="152252"/>
                                  <a:pt x="30302" y="156951"/>
                                  <a:pt x="19596" y="167618"/>
                                </a:cubicBezTo>
                                <a:cubicBezTo>
                                  <a:pt x="15989" y="171302"/>
                                  <a:pt x="12382" y="174858"/>
                                  <a:pt x="8877" y="178414"/>
                                </a:cubicBezTo>
                                <a:cubicBezTo>
                                  <a:pt x="5918" y="175366"/>
                                  <a:pt x="2959" y="172445"/>
                                  <a:pt x="0" y="169524"/>
                                </a:cubicBezTo>
                                <a:cubicBezTo>
                                  <a:pt x="34646" y="134853"/>
                                  <a:pt x="69202" y="100309"/>
                                  <a:pt x="103848" y="65638"/>
                                </a:cubicBezTo>
                                <a:cubicBezTo>
                                  <a:pt x="134150" y="35412"/>
                                  <a:pt x="158826" y="15346"/>
                                  <a:pt x="178321" y="5948"/>
                                </a:cubicBezTo>
                                <a:lnTo>
                                  <a:pt x="198317" y="0"/>
                                </a:lnTo>
                                <a:close/>
                              </a:path>
                            </a:pathLst>
                          </a:custGeom>
                          <a:solidFill>
                            <a:srgbClr val="A5A5A5">
                              <a:alpha val="50196"/>
                            </a:srgbClr>
                          </a:solidFill>
                          <a:ln w="0" cap="flat">
                            <a:noFill/>
                            <a:miter lim="127000"/>
                          </a:ln>
                          <a:effectLst/>
                        </wps:spPr>
                        <wps:bodyPr/>
                      </wps:wsp>
                      <wps:wsp>
                        <wps:cNvPr id="4812" name="Shape 4812"/>
                        <wps:cNvSpPr/>
                        <wps:spPr>
                          <a:xfrm>
                            <a:off x="509391" y="5562633"/>
                            <a:ext cx="410775" cy="499713"/>
                          </a:xfrm>
                          <a:custGeom>
                            <a:avLst/>
                            <a:gdLst/>
                            <a:ahLst/>
                            <a:cxnLst/>
                            <a:rect l="0" t="0" r="0" b="0"/>
                            <a:pathLst>
                              <a:path w="410775" h="499713">
                                <a:moveTo>
                                  <a:pt x="10746" y="1492"/>
                                </a:moveTo>
                                <a:cubicBezTo>
                                  <a:pt x="21485" y="0"/>
                                  <a:pt x="32709" y="95"/>
                                  <a:pt x="44393" y="1873"/>
                                </a:cubicBezTo>
                                <a:cubicBezTo>
                                  <a:pt x="68053" y="5937"/>
                                  <a:pt x="89198" y="16732"/>
                                  <a:pt x="107867" y="35401"/>
                                </a:cubicBezTo>
                                <a:cubicBezTo>
                                  <a:pt x="127819" y="55340"/>
                                  <a:pt x="139465" y="78708"/>
                                  <a:pt x="142970" y="104489"/>
                                </a:cubicBezTo>
                                <a:cubicBezTo>
                                  <a:pt x="146298" y="130778"/>
                                  <a:pt x="138805" y="158972"/>
                                  <a:pt x="120974" y="188944"/>
                                </a:cubicBezTo>
                                <a:cubicBezTo>
                                  <a:pt x="171609" y="201009"/>
                                  <a:pt x="222561" y="211550"/>
                                  <a:pt x="273234" y="223488"/>
                                </a:cubicBezTo>
                                <a:cubicBezTo>
                                  <a:pt x="308032" y="231616"/>
                                  <a:pt x="334067" y="234029"/>
                                  <a:pt x="350704" y="231489"/>
                                </a:cubicBezTo>
                                <a:cubicBezTo>
                                  <a:pt x="367341" y="228949"/>
                                  <a:pt x="384486" y="220694"/>
                                  <a:pt x="401885" y="207104"/>
                                </a:cubicBezTo>
                                <a:cubicBezTo>
                                  <a:pt x="404933" y="210153"/>
                                  <a:pt x="407854" y="213074"/>
                                  <a:pt x="410775" y="215995"/>
                                </a:cubicBezTo>
                                <a:cubicBezTo>
                                  <a:pt x="385502" y="241395"/>
                                  <a:pt x="360102" y="266795"/>
                                  <a:pt x="334702" y="292195"/>
                                </a:cubicBezTo>
                                <a:cubicBezTo>
                                  <a:pt x="252025" y="272891"/>
                                  <a:pt x="168739" y="255746"/>
                                  <a:pt x="86049" y="236442"/>
                                </a:cubicBezTo>
                                <a:cubicBezTo>
                                  <a:pt x="79038" y="243808"/>
                                  <a:pt x="73489" y="249904"/>
                                  <a:pt x="69056" y="254349"/>
                                </a:cubicBezTo>
                                <a:cubicBezTo>
                                  <a:pt x="67113" y="256254"/>
                                  <a:pt x="65272" y="258159"/>
                                  <a:pt x="62859" y="260064"/>
                                </a:cubicBezTo>
                                <a:cubicBezTo>
                                  <a:pt x="60738" y="262096"/>
                                  <a:pt x="58617" y="264254"/>
                                  <a:pt x="56115" y="266414"/>
                                </a:cubicBezTo>
                                <a:cubicBezTo>
                                  <a:pt x="87624" y="297910"/>
                                  <a:pt x="119120" y="329405"/>
                                  <a:pt x="150628" y="360902"/>
                                </a:cubicBezTo>
                                <a:cubicBezTo>
                                  <a:pt x="171050" y="381349"/>
                                  <a:pt x="185731" y="392144"/>
                                  <a:pt x="194748" y="393287"/>
                                </a:cubicBezTo>
                                <a:cubicBezTo>
                                  <a:pt x="206940" y="394938"/>
                                  <a:pt x="218624" y="390493"/>
                                  <a:pt x="229292" y="379698"/>
                                </a:cubicBezTo>
                                <a:cubicBezTo>
                                  <a:pt x="232975" y="376015"/>
                                  <a:pt x="236785" y="372332"/>
                                  <a:pt x="240468" y="368649"/>
                                </a:cubicBezTo>
                                <a:cubicBezTo>
                                  <a:pt x="243389" y="371570"/>
                                  <a:pt x="246310" y="374618"/>
                                  <a:pt x="249358" y="377539"/>
                                </a:cubicBezTo>
                                <a:cubicBezTo>
                                  <a:pt x="208591" y="418305"/>
                                  <a:pt x="167900" y="458946"/>
                                  <a:pt x="127159" y="499713"/>
                                </a:cubicBezTo>
                                <a:cubicBezTo>
                                  <a:pt x="124200" y="496665"/>
                                  <a:pt x="121240" y="493744"/>
                                  <a:pt x="118294" y="490823"/>
                                </a:cubicBezTo>
                                <a:cubicBezTo>
                                  <a:pt x="121799" y="487267"/>
                                  <a:pt x="125406" y="483711"/>
                                  <a:pt x="129000" y="480028"/>
                                </a:cubicBezTo>
                                <a:cubicBezTo>
                                  <a:pt x="141014" y="468090"/>
                                  <a:pt x="145180" y="454882"/>
                                  <a:pt x="141383" y="440658"/>
                                </a:cubicBezTo>
                                <a:cubicBezTo>
                                  <a:pt x="139262" y="432911"/>
                                  <a:pt x="129013" y="419449"/>
                                  <a:pt x="110534" y="401034"/>
                                </a:cubicBezTo>
                                <a:lnTo>
                                  <a:pt x="0" y="290479"/>
                                </a:lnTo>
                                <a:lnTo>
                                  <a:pt x="0" y="210225"/>
                                </a:lnTo>
                                <a:lnTo>
                                  <a:pt x="40964" y="251174"/>
                                </a:lnTo>
                                <a:cubicBezTo>
                                  <a:pt x="43745" y="248507"/>
                                  <a:pt x="46044" y="246094"/>
                                  <a:pt x="47987" y="244189"/>
                                </a:cubicBezTo>
                                <a:cubicBezTo>
                                  <a:pt x="50120" y="242665"/>
                                  <a:pt x="51683" y="240887"/>
                                  <a:pt x="52978" y="239617"/>
                                </a:cubicBezTo>
                                <a:cubicBezTo>
                                  <a:pt x="80143" y="212439"/>
                                  <a:pt x="94278" y="185134"/>
                                  <a:pt x="94469" y="157829"/>
                                </a:cubicBezTo>
                                <a:cubicBezTo>
                                  <a:pt x="94367" y="130778"/>
                                  <a:pt x="84576" y="106775"/>
                                  <a:pt x="63697" y="85820"/>
                                </a:cubicBezTo>
                                <a:cubicBezTo>
                                  <a:pt x="53492" y="75660"/>
                                  <a:pt x="42869" y="67849"/>
                                  <a:pt x="31817" y="62357"/>
                                </a:cubicBezTo>
                                <a:lnTo>
                                  <a:pt x="0" y="53531"/>
                                </a:lnTo>
                                <a:lnTo>
                                  <a:pt x="0" y="4688"/>
                                </a:lnTo>
                                <a:lnTo>
                                  <a:pt x="10746" y="1492"/>
                                </a:lnTo>
                                <a:close/>
                              </a:path>
                            </a:pathLst>
                          </a:custGeom>
                          <a:solidFill>
                            <a:srgbClr val="A5A5A5">
                              <a:alpha val="50196"/>
                            </a:srgbClr>
                          </a:solidFill>
                          <a:ln w="0" cap="flat">
                            <a:noFill/>
                            <a:miter lim="127000"/>
                          </a:ln>
                          <a:effectLst/>
                        </wps:spPr>
                        <wps:bodyPr/>
                      </wps:wsp>
                      <wps:wsp>
                        <wps:cNvPr id="4813" name="Shape 4813"/>
                        <wps:cNvSpPr/>
                        <wps:spPr>
                          <a:xfrm>
                            <a:off x="733984" y="5291456"/>
                            <a:ext cx="156909" cy="351718"/>
                          </a:xfrm>
                          <a:custGeom>
                            <a:avLst/>
                            <a:gdLst/>
                            <a:ahLst/>
                            <a:cxnLst/>
                            <a:rect l="0" t="0" r="0" b="0"/>
                            <a:pathLst>
                              <a:path w="156909" h="351718">
                                <a:moveTo>
                                  <a:pt x="7493" y="0"/>
                                </a:moveTo>
                                <a:lnTo>
                                  <a:pt x="156909" y="69297"/>
                                </a:lnTo>
                                <a:lnTo>
                                  <a:pt x="156909" y="131382"/>
                                </a:lnTo>
                                <a:lnTo>
                                  <a:pt x="66929" y="89789"/>
                                </a:lnTo>
                                <a:cubicBezTo>
                                  <a:pt x="94615" y="150114"/>
                                  <a:pt x="121158" y="210820"/>
                                  <a:pt x="148844" y="271018"/>
                                </a:cubicBezTo>
                                <a:lnTo>
                                  <a:pt x="156909" y="262954"/>
                                </a:lnTo>
                                <a:lnTo>
                                  <a:pt x="156909" y="351718"/>
                                </a:lnTo>
                                <a:lnTo>
                                  <a:pt x="0" y="7493"/>
                                </a:lnTo>
                                <a:cubicBezTo>
                                  <a:pt x="2540" y="4953"/>
                                  <a:pt x="4953" y="2540"/>
                                  <a:pt x="7493" y="0"/>
                                </a:cubicBezTo>
                                <a:close/>
                              </a:path>
                            </a:pathLst>
                          </a:custGeom>
                          <a:solidFill>
                            <a:srgbClr val="A5A5A5">
                              <a:alpha val="50196"/>
                            </a:srgbClr>
                          </a:solidFill>
                          <a:ln w="0" cap="flat">
                            <a:noFill/>
                            <a:miter lim="127000"/>
                          </a:ln>
                          <a:effectLst/>
                        </wps:spPr>
                        <wps:bodyPr/>
                      </wps:wsp>
                      <wps:wsp>
                        <wps:cNvPr id="4814" name="Shape 4814"/>
                        <wps:cNvSpPr/>
                        <wps:spPr>
                          <a:xfrm>
                            <a:off x="890892" y="5360752"/>
                            <a:ext cx="331787" cy="418257"/>
                          </a:xfrm>
                          <a:custGeom>
                            <a:avLst/>
                            <a:gdLst/>
                            <a:ahLst/>
                            <a:cxnLst/>
                            <a:rect l="0" t="0" r="0" b="0"/>
                            <a:pathLst>
                              <a:path w="331787" h="418257">
                                <a:moveTo>
                                  <a:pt x="0" y="0"/>
                                </a:moveTo>
                                <a:lnTo>
                                  <a:pt x="220535" y="102281"/>
                                </a:lnTo>
                                <a:cubicBezTo>
                                  <a:pt x="250253" y="116377"/>
                                  <a:pt x="271590" y="122474"/>
                                  <a:pt x="284671" y="122601"/>
                                </a:cubicBezTo>
                                <a:cubicBezTo>
                                  <a:pt x="297752" y="122727"/>
                                  <a:pt x="310578" y="117394"/>
                                  <a:pt x="322897" y="106599"/>
                                </a:cubicBezTo>
                                <a:cubicBezTo>
                                  <a:pt x="325819" y="109520"/>
                                  <a:pt x="328866" y="112440"/>
                                  <a:pt x="331787" y="115361"/>
                                </a:cubicBezTo>
                                <a:cubicBezTo>
                                  <a:pt x="294322" y="152953"/>
                                  <a:pt x="256731" y="190419"/>
                                  <a:pt x="219265" y="228010"/>
                                </a:cubicBezTo>
                                <a:cubicBezTo>
                                  <a:pt x="216344" y="224962"/>
                                  <a:pt x="213297" y="222041"/>
                                  <a:pt x="210375" y="219121"/>
                                </a:cubicBezTo>
                                <a:cubicBezTo>
                                  <a:pt x="221044" y="206928"/>
                                  <a:pt x="226631" y="197150"/>
                                  <a:pt x="227012" y="189530"/>
                                </a:cubicBezTo>
                                <a:cubicBezTo>
                                  <a:pt x="227266" y="181910"/>
                                  <a:pt x="224727" y="175433"/>
                                  <a:pt x="219393" y="170099"/>
                                </a:cubicBezTo>
                                <a:cubicBezTo>
                                  <a:pt x="212534" y="163240"/>
                                  <a:pt x="198437" y="154732"/>
                                  <a:pt x="177737" y="145207"/>
                                </a:cubicBezTo>
                                <a:cubicBezTo>
                                  <a:pt x="156401" y="135174"/>
                                  <a:pt x="134938" y="125649"/>
                                  <a:pt x="113602" y="115615"/>
                                </a:cubicBezTo>
                                <a:cubicBezTo>
                                  <a:pt x="76771" y="152319"/>
                                  <a:pt x="40068" y="189149"/>
                                  <a:pt x="3112" y="225978"/>
                                </a:cubicBezTo>
                                <a:cubicBezTo>
                                  <a:pt x="14033" y="249474"/>
                                  <a:pt x="24447" y="273350"/>
                                  <a:pt x="35243" y="296718"/>
                                </a:cubicBezTo>
                                <a:cubicBezTo>
                                  <a:pt x="43116" y="314244"/>
                                  <a:pt x="50101" y="325927"/>
                                  <a:pt x="56324" y="332277"/>
                                </a:cubicBezTo>
                                <a:cubicBezTo>
                                  <a:pt x="61404" y="337358"/>
                                  <a:pt x="67882" y="339389"/>
                                  <a:pt x="75629" y="338755"/>
                                </a:cubicBezTo>
                                <a:cubicBezTo>
                                  <a:pt x="83502" y="338755"/>
                                  <a:pt x="94932" y="332024"/>
                                  <a:pt x="109918" y="319577"/>
                                </a:cubicBezTo>
                                <a:cubicBezTo>
                                  <a:pt x="112840" y="322499"/>
                                  <a:pt x="115760" y="325547"/>
                                  <a:pt x="118682" y="328468"/>
                                </a:cubicBezTo>
                                <a:cubicBezTo>
                                  <a:pt x="88837" y="358439"/>
                                  <a:pt x="58865" y="388285"/>
                                  <a:pt x="28893" y="418257"/>
                                </a:cubicBezTo>
                                <a:cubicBezTo>
                                  <a:pt x="25971" y="415335"/>
                                  <a:pt x="23051" y="412414"/>
                                  <a:pt x="20002" y="409367"/>
                                </a:cubicBezTo>
                                <a:cubicBezTo>
                                  <a:pt x="29527" y="394888"/>
                                  <a:pt x="34099" y="384221"/>
                                  <a:pt x="33846" y="376982"/>
                                </a:cubicBezTo>
                                <a:cubicBezTo>
                                  <a:pt x="33210" y="362123"/>
                                  <a:pt x="25844" y="338374"/>
                                  <a:pt x="10858" y="306243"/>
                                </a:cubicBezTo>
                                <a:lnTo>
                                  <a:pt x="0" y="282422"/>
                                </a:lnTo>
                                <a:lnTo>
                                  <a:pt x="0" y="193657"/>
                                </a:lnTo>
                                <a:lnTo>
                                  <a:pt x="89979" y="103677"/>
                                </a:lnTo>
                                <a:lnTo>
                                  <a:pt x="0" y="62085"/>
                                </a:lnTo>
                                <a:lnTo>
                                  <a:pt x="0" y="0"/>
                                </a:lnTo>
                                <a:close/>
                              </a:path>
                            </a:pathLst>
                          </a:custGeom>
                          <a:solidFill>
                            <a:srgbClr val="A5A5A5">
                              <a:alpha val="50196"/>
                            </a:srgbClr>
                          </a:solidFill>
                          <a:ln w="0" cap="flat">
                            <a:noFill/>
                            <a:miter lim="127000"/>
                          </a:ln>
                          <a:effectLst/>
                        </wps:spPr>
                        <wps:bodyPr/>
                      </wps:wsp>
                      <wps:wsp>
                        <wps:cNvPr id="4815" name="Shape 4815"/>
                        <wps:cNvSpPr/>
                        <wps:spPr>
                          <a:xfrm>
                            <a:off x="908990" y="4926711"/>
                            <a:ext cx="447802" cy="537718"/>
                          </a:xfrm>
                          <a:custGeom>
                            <a:avLst/>
                            <a:gdLst/>
                            <a:ahLst/>
                            <a:cxnLst/>
                            <a:rect l="0" t="0" r="0" b="0"/>
                            <a:pathLst>
                              <a:path w="447802" h="537718">
                                <a:moveTo>
                                  <a:pt x="212217" y="0"/>
                                </a:moveTo>
                                <a:cubicBezTo>
                                  <a:pt x="236982" y="22988"/>
                                  <a:pt x="261747" y="45848"/>
                                  <a:pt x="286512" y="68707"/>
                                </a:cubicBezTo>
                                <a:cubicBezTo>
                                  <a:pt x="283972" y="71248"/>
                                  <a:pt x="281432" y="73788"/>
                                  <a:pt x="279019" y="76200"/>
                                </a:cubicBezTo>
                                <a:cubicBezTo>
                                  <a:pt x="260350" y="64517"/>
                                  <a:pt x="244856" y="57658"/>
                                  <a:pt x="232791" y="55245"/>
                                </a:cubicBezTo>
                                <a:cubicBezTo>
                                  <a:pt x="220980" y="52832"/>
                                  <a:pt x="209677" y="53849"/>
                                  <a:pt x="199644" y="57658"/>
                                </a:cubicBezTo>
                                <a:cubicBezTo>
                                  <a:pt x="189230" y="61595"/>
                                  <a:pt x="176657" y="70993"/>
                                  <a:pt x="161671" y="85979"/>
                                </a:cubicBezTo>
                                <a:cubicBezTo>
                                  <a:pt x="140843" y="106807"/>
                                  <a:pt x="119888" y="127763"/>
                                  <a:pt x="98933" y="148718"/>
                                </a:cubicBezTo>
                                <a:cubicBezTo>
                                  <a:pt x="141478" y="191390"/>
                                  <a:pt x="184150" y="234062"/>
                                  <a:pt x="226822" y="276734"/>
                                </a:cubicBezTo>
                                <a:cubicBezTo>
                                  <a:pt x="244094" y="259462"/>
                                  <a:pt x="261493" y="242063"/>
                                  <a:pt x="278765" y="224791"/>
                                </a:cubicBezTo>
                                <a:cubicBezTo>
                                  <a:pt x="290830" y="212852"/>
                                  <a:pt x="296418" y="201042"/>
                                  <a:pt x="295910" y="189357"/>
                                </a:cubicBezTo>
                                <a:cubicBezTo>
                                  <a:pt x="295275" y="177927"/>
                                  <a:pt x="287274" y="162561"/>
                                  <a:pt x="271272" y="142875"/>
                                </a:cubicBezTo>
                                <a:cubicBezTo>
                                  <a:pt x="273939" y="140336"/>
                                  <a:pt x="276479" y="137668"/>
                                  <a:pt x="279019" y="135128"/>
                                </a:cubicBezTo>
                                <a:cubicBezTo>
                                  <a:pt x="315849" y="171831"/>
                                  <a:pt x="352552" y="208662"/>
                                  <a:pt x="389255" y="245365"/>
                                </a:cubicBezTo>
                                <a:cubicBezTo>
                                  <a:pt x="386715" y="247904"/>
                                  <a:pt x="384048" y="250444"/>
                                  <a:pt x="381508" y="253112"/>
                                </a:cubicBezTo>
                                <a:cubicBezTo>
                                  <a:pt x="368554" y="240539"/>
                                  <a:pt x="358267" y="232792"/>
                                  <a:pt x="349504" y="229490"/>
                                </a:cubicBezTo>
                                <a:cubicBezTo>
                                  <a:pt x="340741" y="226188"/>
                                  <a:pt x="332613" y="225679"/>
                                  <a:pt x="324739" y="227330"/>
                                </a:cubicBezTo>
                                <a:cubicBezTo>
                                  <a:pt x="316992" y="229363"/>
                                  <a:pt x="308102" y="235204"/>
                                  <a:pt x="298577" y="244729"/>
                                </a:cubicBezTo>
                                <a:cubicBezTo>
                                  <a:pt x="281305" y="262001"/>
                                  <a:pt x="264033" y="279274"/>
                                  <a:pt x="246761" y="296545"/>
                                </a:cubicBezTo>
                                <a:cubicBezTo>
                                  <a:pt x="280797" y="330709"/>
                                  <a:pt x="314833" y="364744"/>
                                  <a:pt x="348996" y="398907"/>
                                </a:cubicBezTo>
                                <a:cubicBezTo>
                                  <a:pt x="365633" y="415544"/>
                                  <a:pt x="377190" y="425324"/>
                                  <a:pt x="384429" y="428879"/>
                                </a:cubicBezTo>
                                <a:cubicBezTo>
                                  <a:pt x="389890" y="431419"/>
                                  <a:pt x="396240" y="431801"/>
                                  <a:pt x="403479" y="430276"/>
                                </a:cubicBezTo>
                                <a:cubicBezTo>
                                  <a:pt x="413512" y="428117"/>
                                  <a:pt x="422021" y="423418"/>
                                  <a:pt x="428625" y="416815"/>
                                </a:cubicBezTo>
                                <a:cubicBezTo>
                                  <a:pt x="432181" y="413259"/>
                                  <a:pt x="435610" y="409829"/>
                                  <a:pt x="438912" y="406401"/>
                                </a:cubicBezTo>
                                <a:cubicBezTo>
                                  <a:pt x="441960" y="409449"/>
                                  <a:pt x="444881" y="412369"/>
                                  <a:pt x="447802" y="415291"/>
                                </a:cubicBezTo>
                                <a:cubicBezTo>
                                  <a:pt x="407035" y="456185"/>
                                  <a:pt x="366268" y="496825"/>
                                  <a:pt x="325374" y="537718"/>
                                </a:cubicBezTo>
                                <a:cubicBezTo>
                                  <a:pt x="322453" y="534798"/>
                                  <a:pt x="319532" y="531750"/>
                                  <a:pt x="316611" y="528828"/>
                                </a:cubicBezTo>
                                <a:cubicBezTo>
                                  <a:pt x="319913" y="525400"/>
                                  <a:pt x="323342" y="522098"/>
                                  <a:pt x="326644" y="518795"/>
                                </a:cubicBezTo>
                                <a:cubicBezTo>
                                  <a:pt x="338455" y="506985"/>
                                  <a:pt x="343408" y="494539"/>
                                  <a:pt x="340614" y="481330"/>
                                </a:cubicBezTo>
                                <a:cubicBezTo>
                                  <a:pt x="338836" y="472949"/>
                                  <a:pt x="328041" y="458725"/>
                                  <a:pt x="308610" y="439293"/>
                                </a:cubicBezTo>
                                <a:cubicBezTo>
                                  <a:pt x="238633" y="369190"/>
                                  <a:pt x="168402" y="299086"/>
                                  <a:pt x="98298" y="228981"/>
                                </a:cubicBezTo>
                                <a:cubicBezTo>
                                  <a:pt x="81788" y="212472"/>
                                  <a:pt x="70104" y="202566"/>
                                  <a:pt x="62992" y="199137"/>
                                </a:cubicBezTo>
                                <a:cubicBezTo>
                                  <a:pt x="57404" y="196343"/>
                                  <a:pt x="51308" y="195962"/>
                                  <a:pt x="44069" y="197359"/>
                                </a:cubicBezTo>
                                <a:cubicBezTo>
                                  <a:pt x="34036" y="199644"/>
                                  <a:pt x="25908" y="204090"/>
                                  <a:pt x="18923" y="211075"/>
                                </a:cubicBezTo>
                                <a:cubicBezTo>
                                  <a:pt x="15621" y="214376"/>
                                  <a:pt x="12192" y="217678"/>
                                  <a:pt x="8763" y="221107"/>
                                </a:cubicBezTo>
                                <a:cubicBezTo>
                                  <a:pt x="5842" y="218187"/>
                                  <a:pt x="2921" y="215266"/>
                                  <a:pt x="0" y="212218"/>
                                </a:cubicBezTo>
                                <a:cubicBezTo>
                                  <a:pt x="70739" y="141478"/>
                                  <a:pt x="141351" y="70740"/>
                                  <a:pt x="212217" y="0"/>
                                </a:cubicBezTo>
                                <a:close/>
                              </a:path>
                            </a:pathLst>
                          </a:custGeom>
                          <a:solidFill>
                            <a:srgbClr val="A5A5A5">
                              <a:alpha val="50196"/>
                            </a:srgbClr>
                          </a:solidFill>
                          <a:ln w="0" cap="flat">
                            <a:noFill/>
                            <a:miter lim="127000"/>
                          </a:ln>
                          <a:effectLst/>
                        </wps:spPr>
                        <wps:bodyPr/>
                      </wps:wsp>
                      <wps:wsp>
                        <wps:cNvPr id="4816" name="Shape 4816"/>
                        <wps:cNvSpPr/>
                        <wps:spPr>
                          <a:xfrm>
                            <a:off x="1157910" y="4657090"/>
                            <a:ext cx="501269" cy="503428"/>
                          </a:xfrm>
                          <a:custGeom>
                            <a:avLst/>
                            <a:gdLst/>
                            <a:ahLst/>
                            <a:cxnLst/>
                            <a:rect l="0" t="0" r="0" b="0"/>
                            <a:pathLst>
                              <a:path w="501269" h="503428">
                                <a:moveTo>
                                  <a:pt x="232791" y="0"/>
                                </a:moveTo>
                                <a:cubicBezTo>
                                  <a:pt x="259334" y="24385"/>
                                  <a:pt x="285750" y="48768"/>
                                  <a:pt x="312293" y="73279"/>
                                </a:cubicBezTo>
                                <a:cubicBezTo>
                                  <a:pt x="309626" y="75946"/>
                                  <a:pt x="307086" y="78487"/>
                                  <a:pt x="304292" y="81153"/>
                                </a:cubicBezTo>
                                <a:cubicBezTo>
                                  <a:pt x="289433" y="69215"/>
                                  <a:pt x="277749" y="61722"/>
                                  <a:pt x="269113" y="58674"/>
                                </a:cubicBezTo>
                                <a:cubicBezTo>
                                  <a:pt x="255397" y="53594"/>
                                  <a:pt x="243078" y="52832"/>
                                  <a:pt x="231394" y="55245"/>
                                </a:cubicBezTo>
                                <a:cubicBezTo>
                                  <a:pt x="219583" y="58166"/>
                                  <a:pt x="208026" y="65532"/>
                                  <a:pt x="196215" y="77343"/>
                                </a:cubicBezTo>
                                <a:cubicBezTo>
                                  <a:pt x="182753" y="90805"/>
                                  <a:pt x="169418" y="104140"/>
                                  <a:pt x="155956" y="117602"/>
                                </a:cubicBezTo>
                                <a:cubicBezTo>
                                  <a:pt x="238887" y="200534"/>
                                  <a:pt x="321818" y="283464"/>
                                  <a:pt x="404622" y="366268"/>
                                </a:cubicBezTo>
                                <a:cubicBezTo>
                                  <a:pt x="424688" y="386207"/>
                                  <a:pt x="439166" y="396621"/>
                                  <a:pt x="447929" y="398018"/>
                                </a:cubicBezTo>
                                <a:cubicBezTo>
                                  <a:pt x="459867" y="399669"/>
                                  <a:pt x="471424" y="394589"/>
                                  <a:pt x="482600" y="383540"/>
                                </a:cubicBezTo>
                                <a:cubicBezTo>
                                  <a:pt x="485902" y="380239"/>
                                  <a:pt x="489204" y="376937"/>
                                  <a:pt x="492506" y="373635"/>
                                </a:cubicBezTo>
                                <a:cubicBezTo>
                                  <a:pt x="495427" y="376555"/>
                                  <a:pt x="498348" y="379603"/>
                                  <a:pt x="501269" y="382524"/>
                                </a:cubicBezTo>
                                <a:cubicBezTo>
                                  <a:pt x="461010" y="422784"/>
                                  <a:pt x="420751" y="463042"/>
                                  <a:pt x="380365" y="503428"/>
                                </a:cubicBezTo>
                                <a:cubicBezTo>
                                  <a:pt x="377444" y="500507"/>
                                  <a:pt x="374523" y="497587"/>
                                  <a:pt x="371475" y="494539"/>
                                </a:cubicBezTo>
                                <a:cubicBezTo>
                                  <a:pt x="374904" y="491237"/>
                                  <a:pt x="378206" y="487807"/>
                                  <a:pt x="381635" y="484378"/>
                                </a:cubicBezTo>
                                <a:cubicBezTo>
                                  <a:pt x="393573" y="472567"/>
                                  <a:pt x="398272" y="459740"/>
                                  <a:pt x="394843" y="446405"/>
                                </a:cubicBezTo>
                                <a:cubicBezTo>
                                  <a:pt x="392811" y="438150"/>
                                  <a:pt x="382651" y="424942"/>
                                  <a:pt x="364363" y="406654"/>
                                </a:cubicBezTo>
                                <a:cubicBezTo>
                                  <a:pt x="281432" y="323723"/>
                                  <a:pt x="198628" y="240919"/>
                                  <a:pt x="115570" y="157989"/>
                                </a:cubicBezTo>
                                <a:cubicBezTo>
                                  <a:pt x="104267" y="169291"/>
                                  <a:pt x="92837" y="180721"/>
                                  <a:pt x="81280" y="192278"/>
                                </a:cubicBezTo>
                                <a:cubicBezTo>
                                  <a:pt x="68072" y="205487"/>
                                  <a:pt x="59817" y="216154"/>
                                  <a:pt x="56388" y="224028"/>
                                </a:cubicBezTo>
                                <a:cubicBezTo>
                                  <a:pt x="52197" y="234442"/>
                                  <a:pt x="51689" y="246253"/>
                                  <a:pt x="55118" y="260096"/>
                                </a:cubicBezTo>
                                <a:cubicBezTo>
                                  <a:pt x="58547" y="274066"/>
                                  <a:pt x="67310" y="288798"/>
                                  <a:pt x="80899" y="304546"/>
                                </a:cubicBezTo>
                                <a:cubicBezTo>
                                  <a:pt x="78359" y="307214"/>
                                  <a:pt x="75692" y="309880"/>
                                  <a:pt x="73025" y="312547"/>
                                </a:cubicBezTo>
                                <a:cubicBezTo>
                                  <a:pt x="48641" y="285877"/>
                                  <a:pt x="24384" y="259335"/>
                                  <a:pt x="0" y="232918"/>
                                </a:cubicBezTo>
                                <a:cubicBezTo>
                                  <a:pt x="77597" y="155321"/>
                                  <a:pt x="155194" y="77724"/>
                                  <a:pt x="232791" y="0"/>
                                </a:cubicBezTo>
                                <a:close/>
                              </a:path>
                            </a:pathLst>
                          </a:custGeom>
                          <a:solidFill>
                            <a:srgbClr val="A5A5A5">
                              <a:alpha val="50196"/>
                            </a:srgbClr>
                          </a:solidFill>
                          <a:ln w="0" cap="flat">
                            <a:noFill/>
                            <a:miter lim="127000"/>
                          </a:ln>
                          <a:effectLst/>
                        </wps:spPr>
                        <wps:bodyPr/>
                      </wps:wsp>
                      <wps:wsp>
                        <wps:cNvPr id="4817" name="Shape 4817"/>
                        <wps:cNvSpPr/>
                        <wps:spPr>
                          <a:xfrm>
                            <a:off x="1572311" y="4395598"/>
                            <a:ext cx="442976" cy="456184"/>
                          </a:xfrm>
                          <a:custGeom>
                            <a:avLst/>
                            <a:gdLst/>
                            <a:ahLst/>
                            <a:cxnLst/>
                            <a:rect l="0" t="0" r="0" b="0"/>
                            <a:pathLst>
                              <a:path w="442976" h="456184">
                                <a:moveTo>
                                  <a:pt x="115570" y="1778"/>
                                </a:moveTo>
                                <a:cubicBezTo>
                                  <a:pt x="147955" y="3810"/>
                                  <a:pt x="175641" y="15621"/>
                                  <a:pt x="198755" y="38735"/>
                                </a:cubicBezTo>
                                <a:cubicBezTo>
                                  <a:pt x="215265" y="55245"/>
                                  <a:pt x="228092" y="74930"/>
                                  <a:pt x="238125" y="98171"/>
                                </a:cubicBezTo>
                                <a:cubicBezTo>
                                  <a:pt x="253873" y="134365"/>
                                  <a:pt x="263652" y="178688"/>
                                  <a:pt x="270002" y="231013"/>
                                </a:cubicBezTo>
                                <a:cubicBezTo>
                                  <a:pt x="279273" y="309245"/>
                                  <a:pt x="282829" y="357759"/>
                                  <a:pt x="283337" y="375158"/>
                                </a:cubicBezTo>
                                <a:cubicBezTo>
                                  <a:pt x="308102" y="350393"/>
                                  <a:pt x="332994" y="325501"/>
                                  <a:pt x="357759" y="300736"/>
                                </a:cubicBezTo>
                                <a:cubicBezTo>
                                  <a:pt x="372872" y="285623"/>
                                  <a:pt x="382905" y="274065"/>
                                  <a:pt x="387858" y="266827"/>
                                </a:cubicBezTo>
                                <a:cubicBezTo>
                                  <a:pt x="392684" y="259461"/>
                                  <a:pt x="395605" y="251460"/>
                                  <a:pt x="396240" y="242443"/>
                                </a:cubicBezTo>
                                <a:cubicBezTo>
                                  <a:pt x="397129" y="233807"/>
                                  <a:pt x="396240" y="223774"/>
                                  <a:pt x="392557" y="213106"/>
                                </a:cubicBezTo>
                                <a:cubicBezTo>
                                  <a:pt x="395097" y="210565"/>
                                  <a:pt x="397764" y="207899"/>
                                  <a:pt x="400304" y="205359"/>
                                </a:cubicBezTo>
                                <a:cubicBezTo>
                                  <a:pt x="414655" y="232790"/>
                                  <a:pt x="428625" y="260477"/>
                                  <a:pt x="442976" y="287909"/>
                                </a:cubicBezTo>
                                <a:cubicBezTo>
                                  <a:pt x="386969" y="344043"/>
                                  <a:pt x="330835" y="400050"/>
                                  <a:pt x="274701" y="456184"/>
                                </a:cubicBezTo>
                                <a:cubicBezTo>
                                  <a:pt x="271780" y="453263"/>
                                  <a:pt x="268859" y="450342"/>
                                  <a:pt x="265938" y="447294"/>
                                </a:cubicBezTo>
                                <a:cubicBezTo>
                                  <a:pt x="262636" y="346329"/>
                                  <a:pt x="257048" y="269239"/>
                                  <a:pt x="244094" y="216535"/>
                                </a:cubicBezTo>
                                <a:cubicBezTo>
                                  <a:pt x="231267" y="163830"/>
                                  <a:pt x="211963" y="123825"/>
                                  <a:pt x="184912" y="96774"/>
                                </a:cubicBezTo>
                                <a:cubicBezTo>
                                  <a:pt x="164211" y="76073"/>
                                  <a:pt x="141605" y="64770"/>
                                  <a:pt x="117348" y="62484"/>
                                </a:cubicBezTo>
                                <a:cubicBezTo>
                                  <a:pt x="93091" y="60071"/>
                                  <a:pt x="73025" y="66929"/>
                                  <a:pt x="57658" y="82169"/>
                                </a:cubicBezTo>
                                <a:cubicBezTo>
                                  <a:pt x="43561" y="96393"/>
                                  <a:pt x="35433" y="113284"/>
                                  <a:pt x="34036" y="133731"/>
                                </a:cubicBezTo>
                                <a:cubicBezTo>
                                  <a:pt x="32385" y="154432"/>
                                  <a:pt x="37592" y="176784"/>
                                  <a:pt x="50419" y="199898"/>
                                </a:cubicBezTo>
                                <a:cubicBezTo>
                                  <a:pt x="47879" y="202564"/>
                                  <a:pt x="45212" y="205105"/>
                                  <a:pt x="42672" y="207645"/>
                                </a:cubicBezTo>
                                <a:cubicBezTo>
                                  <a:pt x="16637" y="174625"/>
                                  <a:pt x="3175" y="142748"/>
                                  <a:pt x="1524" y="112395"/>
                                </a:cubicBezTo>
                                <a:cubicBezTo>
                                  <a:pt x="0" y="82042"/>
                                  <a:pt x="10414" y="56007"/>
                                  <a:pt x="32131" y="34417"/>
                                </a:cubicBezTo>
                                <a:cubicBezTo>
                                  <a:pt x="55245" y="11303"/>
                                  <a:pt x="82931" y="0"/>
                                  <a:pt x="115570" y="1778"/>
                                </a:cubicBezTo>
                                <a:close/>
                              </a:path>
                            </a:pathLst>
                          </a:custGeom>
                          <a:solidFill>
                            <a:srgbClr val="A5A5A5">
                              <a:alpha val="50196"/>
                            </a:srgbClr>
                          </a:solidFill>
                          <a:ln w="0" cap="flat">
                            <a:noFill/>
                            <a:miter lim="127000"/>
                          </a:ln>
                          <a:effectLst/>
                        </wps:spPr>
                        <wps:bodyPr/>
                      </wps:wsp>
                      <wps:wsp>
                        <wps:cNvPr id="4818" name="Shape 4818"/>
                        <wps:cNvSpPr/>
                        <wps:spPr>
                          <a:xfrm>
                            <a:off x="1803197" y="4180420"/>
                            <a:ext cx="194837" cy="357348"/>
                          </a:xfrm>
                          <a:custGeom>
                            <a:avLst/>
                            <a:gdLst/>
                            <a:ahLst/>
                            <a:cxnLst/>
                            <a:rect l="0" t="0" r="0" b="0"/>
                            <a:pathLst>
                              <a:path w="194837" h="357348">
                                <a:moveTo>
                                  <a:pt x="93172" y="423"/>
                                </a:moveTo>
                                <a:cubicBezTo>
                                  <a:pt x="102568" y="564"/>
                                  <a:pt x="112617" y="1659"/>
                                  <a:pt x="123317" y="3723"/>
                                </a:cubicBezTo>
                                <a:cubicBezTo>
                                  <a:pt x="136557" y="6295"/>
                                  <a:pt x="149844" y="10184"/>
                                  <a:pt x="163171" y="15415"/>
                                </a:cubicBezTo>
                                <a:lnTo>
                                  <a:pt x="194837" y="31006"/>
                                </a:lnTo>
                                <a:lnTo>
                                  <a:pt x="194837" y="96200"/>
                                </a:lnTo>
                                <a:lnTo>
                                  <a:pt x="178641" y="81542"/>
                                </a:lnTo>
                                <a:cubicBezTo>
                                  <a:pt x="161480" y="67763"/>
                                  <a:pt x="145034" y="56364"/>
                                  <a:pt x="129286" y="47284"/>
                                </a:cubicBezTo>
                                <a:cubicBezTo>
                                  <a:pt x="105791" y="33695"/>
                                  <a:pt x="86233" y="27472"/>
                                  <a:pt x="70612" y="27726"/>
                                </a:cubicBezTo>
                                <a:cubicBezTo>
                                  <a:pt x="59563" y="27980"/>
                                  <a:pt x="50038" y="32298"/>
                                  <a:pt x="41910" y="40553"/>
                                </a:cubicBezTo>
                                <a:cubicBezTo>
                                  <a:pt x="32385" y="49951"/>
                                  <a:pt x="28321" y="63413"/>
                                  <a:pt x="31115" y="80685"/>
                                </a:cubicBezTo>
                                <a:cubicBezTo>
                                  <a:pt x="34417" y="103926"/>
                                  <a:pt x="48006" y="131866"/>
                                  <a:pt x="73025" y="163997"/>
                                </a:cubicBezTo>
                                <a:cubicBezTo>
                                  <a:pt x="98171" y="196001"/>
                                  <a:pt x="124206" y="226100"/>
                                  <a:pt x="151892" y="253659"/>
                                </a:cubicBezTo>
                                <a:cubicBezTo>
                                  <a:pt x="163100" y="264899"/>
                                  <a:pt x="174101" y="275280"/>
                                  <a:pt x="184890" y="284827"/>
                                </a:cubicBezTo>
                                <a:lnTo>
                                  <a:pt x="194837" y="293029"/>
                                </a:lnTo>
                                <a:lnTo>
                                  <a:pt x="194837" y="357348"/>
                                </a:lnTo>
                                <a:lnTo>
                                  <a:pt x="170894" y="343511"/>
                                </a:lnTo>
                                <a:cubicBezTo>
                                  <a:pt x="148463" y="328748"/>
                                  <a:pt x="126365" y="310555"/>
                                  <a:pt x="104648" y="288838"/>
                                </a:cubicBezTo>
                                <a:cubicBezTo>
                                  <a:pt x="67437" y="251627"/>
                                  <a:pt x="40513" y="214797"/>
                                  <a:pt x="23368" y="178221"/>
                                </a:cubicBezTo>
                                <a:cubicBezTo>
                                  <a:pt x="6477" y="141772"/>
                                  <a:pt x="0" y="108625"/>
                                  <a:pt x="2794" y="79288"/>
                                </a:cubicBezTo>
                                <a:cubicBezTo>
                                  <a:pt x="4826" y="56301"/>
                                  <a:pt x="12827" y="38013"/>
                                  <a:pt x="26289" y="24551"/>
                                </a:cubicBezTo>
                                <a:cubicBezTo>
                                  <a:pt x="42672" y="8168"/>
                                  <a:pt x="64984" y="0"/>
                                  <a:pt x="93172" y="423"/>
                                </a:cubicBezTo>
                                <a:close/>
                              </a:path>
                            </a:pathLst>
                          </a:custGeom>
                          <a:solidFill>
                            <a:srgbClr val="A5A5A5">
                              <a:alpha val="50196"/>
                            </a:srgbClr>
                          </a:solidFill>
                          <a:ln w="0" cap="flat">
                            <a:noFill/>
                            <a:miter lim="127000"/>
                          </a:ln>
                          <a:effectLst/>
                        </wps:spPr>
                        <wps:bodyPr/>
                      </wps:wsp>
                      <wps:wsp>
                        <wps:cNvPr id="4819" name="Shape 4819"/>
                        <wps:cNvSpPr/>
                        <wps:spPr>
                          <a:xfrm>
                            <a:off x="1998034" y="4211426"/>
                            <a:ext cx="194926" cy="365654"/>
                          </a:xfrm>
                          <a:custGeom>
                            <a:avLst/>
                            <a:gdLst/>
                            <a:ahLst/>
                            <a:cxnLst/>
                            <a:rect l="0" t="0" r="0" b="0"/>
                            <a:pathLst>
                              <a:path w="194926" h="365654">
                                <a:moveTo>
                                  <a:pt x="0" y="0"/>
                                </a:moveTo>
                                <a:lnTo>
                                  <a:pt x="8426" y="4149"/>
                                </a:lnTo>
                                <a:cubicBezTo>
                                  <a:pt x="35223" y="20024"/>
                                  <a:pt x="62147" y="41360"/>
                                  <a:pt x="89135" y="68347"/>
                                </a:cubicBezTo>
                                <a:cubicBezTo>
                                  <a:pt x="126854" y="106066"/>
                                  <a:pt x="154032" y="143278"/>
                                  <a:pt x="171177" y="178837"/>
                                </a:cubicBezTo>
                                <a:cubicBezTo>
                                  <a:pt x="188322" y="214778"/>
                                  <a:pt x="194926" y="246275"/>
                                  <a:pt x="192132" y="272690"/>
                                </a:cubicBezTo>
                                <a:cubicBezTo>
                                  <a:pt x="189592" y="299614"/>
                                  <a:pt x="180829" y="319935"/>
                                  <a:pt x="167240" y="333651"/>
                                </a:cubicBezTo>
                                <a:cubicBezTo>
                                  <a:pt x="140189" y="360702"/>
                                  <a:pt x="99041" y="365654"/>
                                  <a:pt x="44304" y="346604"/>
                                </a:cubicBezTo>
                                <a:cubicBezTo>
                                  <a:pt x="32778" y="342604"/>
                                  <a:pt x="21325" y="337770"/>
                                  <a:pt x="9948" y="332091"/>
                                </a:cubicBezTo>
                                <a:lnTo>
                                  <a:pt x="0" y="326342"/>
                                </a:lnTo>
                                <a:lnTo>
                                  <a:pt x="0" y="262023"/>
                                </a:lnTo>
                                <a:lnTo>
                                  <a:pt x="21777" y="279977"/>
                                </a:lnTo>
                                <a:cubicBezTo>
                                  <a:pt x="42494" y="295773"/>
                                  <a:pt x="62338" y="308315"/>
                                  <a:pt x="81261" y="317776"/>
                                </a:cubicBezTo>
                                <a:cubicBezTo>
                                  <a:pt x="112884" y="333778"/>
                                  <a:pt x="137141" y="333651"/>
                                  <a:pt x="152762" y="317903"/>
                                </a:cubicBezTo>
                                <a:cubicBezTo>
                                  <a:pt x="160382" y="310283"/>
                                  <a:pt x="164446" y="298726"/>
                                  <a:pt x="164573" y="282597"/>
                                </a:cubicBezTo>
                                <a:cubicBezTo>
                                  <a:pt x="164954" y="266595"/>
                                  <a:pt x="158350" y="247545"/>
                                  <a:pt x="144253" y="225065"/>
                                </a:cubicBezTo>
                                <a:cubicBezTo>
                                  <a:pt x="122917" y="191029"/>
                                  <a:pt x="87611" y="149247"/>
                                  <a:pt x="37446" y="99082"/>
                                </a:cubicBezTo>
                                <a:lnTo>
                                  <a:pt x="0" y="65193"/>
                                </a:lnTo>
                                <a:lnTo>
                                  <a:pt x="0" y="0"/>
                                </a:lnTo>
                                <a:close/>
                              </a:path>
                            </a:pathLst>
                          </a:custGeom>
                          <a:solidFill>
                            <a:srgbClr val="A5A5A5">
                              <a:alpha val="50196"/>
                            </a:srgbClr>
                          </a:solidFill>
                          <a:ln w="0" cap="flat">
                            <a:noFill/>
                            <a:miter lim="127000"/>
                          </a:ln>
                          <a:effectLst/>
                        </wps:spPr>
                        <wps:bodyPr/>
                      </wps:wsp>
                      <wps:wsp>
                        <wps:cNvPr id="4820" name="Shape 4820"/>
                        <wps:cNvSpPr/>
                        <wps:spPr>
                          <a:xfrm>
                            <a:off x="2002968" y="3964814"/>
                            <a:ext cx="443103" cy="456311"/>
                          </a:xfrm>
                          <a:custGeom>
                            <a:avLst/>
                            <a:gdLst/>
                            <a:ahLst/>
                            <a:cxnLst/>
                            <a:rect l="0" t="0" r="0" b="0"/>
                            <a:pathLst>
                              <a:path w="443103" h="456311">
                                <a:moveTo>
                                  <a:pt x="115697" y="1778"/>
                                </a:moveTo>
                                <a:cubicBezTo>
                                  <a:pt x="147955" y="3810"/>
                                  <a:pt x="175641" y="15621"/>
                                  <a:pt x="198755" y="38735"/>
                                </a:cubicBezTo>
                                <a:cubicBezTo>
                                  <a:pt x="215392" y="55245"/>
                                  <a:pt x="228092" y="75057"/>
                                  <a:pt x="238125" y="98298"/>
                                </a:cubicBezTo>
                                <a:cubicBezTo>
                                  <a:pt x="254000" y="134366"/>
                                  <a:pt x="263779" y="178689"/>
                                  <a:pt x="270002" y="231013"/>
                                </a:cubicBezTo>
                                <a:cubicBezTo>
                                  <a:pt x="279273" y="309372"/>
                                  <a:pt x="282956" y="357759"/>
                                  <a:pt x="283464" y="375285"/>
                                </a:cubicBezTo>
                                <a:cubicBezTo>
                                  <a:pt x="308229" y="350520"/>
                                  <a:pt x="332994" y="325628"/>
                                  <a:pt x="357759" y="300863"/>
                                </a:cubicBezTo>
                                <a:cubicBezTo>
                                  <a:pt x="372999" y="285750"/>
                                  <a:pt x="382905" y="274193"/>
                                  <a:pt x="387858" y="266954"/>
                                </a:cubicBezTo>
                                <a:cubicBezTo>
                                  <a:pt x="392684" y="259588"/>
                                  <a:pt x="395605" y="251460"/>
                                  <a:pt x="396367" y="242570"/>
                                </a:cubicBezTo>
                                <a:cubicBezTo>
                                  <a:pt x="397256" y="233807"/>
                                  <a:pt x="396367" y="223901"/>
                                  <a:pt x="392557" y="213233"/>
                                </a:cubicBezTo>
                                <a:cubicBezTo>
                                  <a:pt x="395224" y="210566"/>
                                  <a:pt x="397764" y="208026"/>
                                  <a:pt x="400431" y="205359"/>
                                </a:cubicBezTo>
                                <a:cubicBezTo>
                                  <a:pt x="414655" y="232791"/>
                                  <a:pt x="428752" y="260604"/>
                                  <a:pt x="443103" y="288036"/>
                                </a:cubicBezTo>
                                <a:cubicBezTo>
                                  <a:pt x="386969" y="344043"/>
                                  <a:pt x="330835" y="400177"/>
                                  <a:pt x="274828" y="456311"/>
                                </a:cubicBezTo>
                                <a:cubicBezTo>
                                  <a:pt x="271907" y="453263"/>
                                  <a:pt x="268859" y="450342"/>
                                  <a:pt x="265938" y="447421"/>
                                </a:cubicBezTo>
                                <a:cubicBezTo>
                                  <a:pt x="262763" y="346456"/>
                                  <a:pt x="257048" y="269240"/>
                                  <a:pt x="244094" y="216535"/>
                                </a:cubicBezTo>
                                <a:cubicBezTo>
                                  <a:pt x="231267" y="163957"/>
                                  <a:pt x="211963" y="123825"/>
                                  <a:pt x="184912" y="96774"/>
                                </a:cubicBezTo>
                                <a:cubicBezTo>
                                  <a:pt x="164211" y="76073"/>
                                  <a:pt x="141732" y="64770"/>
                                  <a:pt x="117348" y="62484"/>
                                </a:cubicBezTo>
                                <a:cubicBezTo>
                                  <a:pt x="93091" y="60198"/>
                                  <a:pt x="73025" y="66929"/>
                                  <a:pt x="57658" y="82296"/>
                                </a:cubicBezTo>
                                <a:cubicBezTo>
                                  <a:pt x="43561" y="96393"/>
                                  <a:pt x="35560" y="113284"/>
                                  <a:pt x="33909" y="133858"/>
                                </a:cubicBezTo>
                                <a:cubicBezTo>
                                  <a:pt x="32512" y="154432"/>
                                  <a:pt x="37719" y="176784"/>
                                  <a:pt x="50546" y="200025"/>
                                </a:cubicBezTo>
                                <a:cubicBezTo>
                                  <a:pt x="47879" y="202565"/>
                                  <a:pt x="45339" y="205105"/>
                                  <a:pt x="42799" y="207772"/>
                                </a:cubicBezTo>
                                <a:cubicBezTo>
                                  <a:pt x="16637" y="174752"/>
                                  <a:pt x="3302" y="142748"/>
                                  <a:pt x="1651" y="112522"/>
                                </a:cubicBezTo>
                                <a:cubicBezTo>
                                  <a:pt x="0" y="82169"/>
                                  <a:pt x="10541" y="56134"/>
                                  <a:pt x="32131" y="34544"/>
                                </a:cubicBezTo>
                                <a:cubicBezTo>
                                  <a:pt x="55372" y="11303"/>
                                  <a:pt x="83058" y="0"/>
                                  <a:pt x="115697" y="1778"/>
                                </a:cubicBezTo>
                                <a:close/>
                              </a:path>
                            </a:pathLst>
                          </a:custGeom>
                          <a:solidFill>
                            <a:srgbClr val="A5A5A5">
                              <a:alpha val="50196"/>
                            </a:srgbClr>
                          </a:solidFill>
                          <a:ln w="0" cap="flat">
                            <a:noFill/>
                            <a:miter lim="127000"/>
                          </a:ln>
                          <a:effectLst/>
                        </wps:spPr>
                        <wps:bodyPr/>
                      </wps:wsp>
                      <wps:wsp>
                        <wps:cNvPr id="4821" name="Shape 4821"/>
                        <wps:cNvSpPr/>
                        <wps:spPr>
                          <a:xfrm>
                            <a:off x="2222043" y="3754891"/>
                            <a:ext cx="390271" cy="431030"/>
                          </a:xfrm>
                          <a:custGeom>
                            <a:avLst/>
                            <a:gdLst/>
                            <a:ahLst/>
                            <a:cxnLst/>
                            <a:rect l="0" t="0" r="0" b="0"/>
                            <a:pathLst>
                              <a:path w="390271" h="431030">
                                <a:moveTo>
                                  <a:pt x="85334" y="514"/>
                                </a:moveTo>
                                <a:cubicBezTo>
                                  <a:pt x="92234" y="0"/>
                                  <a:pt x="99346" y="373"/>
                                  <a:pt x="106680" y="1643"/>
                                </a:cubicBezTo>
                                <a:cubicBezTo>
                                  <a:pt x="128651" y="5326"/>
                                  <a:pt x="146685" y="13962"/>
                                  <a:pt x="161036" y="28313"/>
                                </a:cubicBezTo>
                                <a:cubicBezTo>
                                  <a:pt x="184912" y="52189"/>
                                  <a:pt x="195834" y="89654"/>
                                  <a:pt x="195453" y="140835"/>
                                </a:cubicBezTo>
                                <a:cubicBezTo>
                                  <a:pt x="220980" y="131564"/>
                                  <a:pt x="245110" y="129024"/>
                                  <a:pt x="268859" y="134739"/>
                                </a:cubicBezTo>
                                <a:cubicBezTo>
                                  <a:pt x="292481" y="140708"/>
                                  <a:pt x="313944" y="153027"/>
                                  <a:pt x="333629" y="172712"/>
                                </a:cubicBezTo>
                                <a:cubicBezTo>
                                  <a:pt x="361696" y="200779"/>
                                  <a:pt x="378079" y="233164"/>
                                  <a:pt x="383286" y="269486"/>
                                </a:cubicBezTo>
                                <a:cubicBezTo>
                                  <a:pt x="390271" y="316603"/>
                                  <a:pt x="373507" y="359783"/>
                                  <a:pt x="334645" y="398645"/>
                                </a:cubicBezTo>
                                <a:cubicBezTo>
                                  <a:pt x="315468" y="417949"/>
                                  <a:pt x="299974" y="428490"/>
                                  <a:pt x="287401" y="429760"/>
                                </a:cubicBezTo>
                                <a:cubicBezTo>
                                  <a:pt x="274955" y="431030"/>
                                  <a:pt x="265557" y="428998"/>
                                  <a:pt x="259334" y="422775"/>
                                </a:cubicBezTo>
                                <a:cubicBezTo>
                                  <a:pt x="254762" y="418203"/>
                                  <a:pt x="252476" y="412361"/>
                                  <a:pt x="252222" y="405503"/>
                                </a:cubicBezTo>
                                <a:cubicBezTo>
                                  <a:pt x="251587" y="398645"/>
                                  <a:pt x="254000" y="393057"/>
                                  <a:pt x="258699" y="388358"/>
                                </a:cubicBezTo>
                                <a:cubicBezTo>
                                  <a:pt x="262255" y="384802"/>
                                  <a:pt x="266446" y="381881"/>
                                  <a:pt x="271272" y="379468"/>
                                </a:cubicBezTo>
                                <a:cubicBezTo>
                                  <a:pt x="274320" y="377944"/>
                                  <a:pt x="282702" y="375277"/>
                                  <a:pt x="296164" y="371975"/>
                                </a:cubicBezTo>
                                <a:cubicBezTo>
                                  <a:pt x="309499" y="368800"/>
                                  <a:pt x="318643" y="365752"/>
                                  <a:pt x="322707" y="363720"/>
                                </a:cubicBezTo>
                                <a:cubicBezTo>
                                  <a:pt x="329692" y="360037"/>
                                  <a:pt x="336042" y="355592"/>
                                  <a:pt x="342011" y="349623"/>
                                </a:cubicBezTo>
                                <a:cubicBezTo>
                                  <a:pt x="356235" y="335399"/>
                                  <a:pt x="362712" y="316730"/>
                                  <a:pt x="360426" y="293235"/>
                                </a:cubicBezTo>
                                <a:cubicBezTo>
                                  <a:pt x="358013" y="270121"/>
                                  <a:pt x="348615" y="249801"/>
                                  <a:pt x="331343" y="232529"/>
                                </a:cubicBezTo>
                                <a:cubicBezTo>
                                  <a:pt x="318643" y="219829"/>
                                  <a:pt x="303784" y="210304"/>
                                  <a:pt x="287020" y="203065"/>
                                </a:cubicBezTo>
                                <a:cubicBezTo>
                                  <a:pt x="274574" y="197604"/>
                                  <a:pt x="263525" y="194937"/>
                                  <a:pt x="254635" y="194556"/>
                                </a:cubicBezTo>
                                <a:cubicBezTo>
                                  <a:pt x="242062" y="194048"/>
                                  <a:pt x="228092" y="196715"/>
                                  <a:pt x="212217" y="201795"/>
                                </a:cubicBezTo>
                                <a:cubicBezTo>
                                  <a:pt x="196596" y="207256"/>
                                  <a:pt x="183388" y="215384"/>
                                  <a:pt x="172339" y="226433"/>
                                </a:cubicBezTo>
                                <a:cubicBezTo>
                                  <a:pt x="170180" y="228592"/>
                                  <a:pt x="167894" y="230878"/>
                                  <a:pt x="165608" y="233164"/>
                                </a:cubicBezTo>
                                <a:cubicBezTo>
                                  <a:pt x="163195" y="230751"/>
                                  <a:pt x="160782" y="228338"/>
                                  <a:pt x="158369" y="225925"/>
                                </a:cubicBezTo>
                                <a:cubicBezTo>
                                  <a:pt x="167894" y="213098"/>
                                  <a:pt x="174625" y="197477"/>
                                  <a:pt x="178181" y="178808"/>
                                </a:cubicBezTo>
                                <a:cubicBezTo>
                                  <a:pt x="181737" y="160266"/>
                                  <a:pt x="180848" y="143121"/>
                                  <a:pt x="175260" y="127500"/>
                                </a:cubicBezTo>
                                <a:cubicBezTo>
                                  <a:pt x="169672" y="111879"/>
                                  <a:pt x="160782" y="97909"/>
                                  <a:pt x="148082" y="85082"/>
                                </a:cubicBezTo>
                                <a:cubicBezTo>
                                  <a:pt x="131445" y="68572"/>
                                  <a:pt x="113919" y="60063"/>
                                  <a:pt x="94488" y="58539"/>
                                </a:cubicBezTo>
                                <a:cubicBezTo>
                                  <a:pt x="75438" y="57269"/>
                                  <a:pt x="59055" y="63746"/>
                                  <a:pt x="45466" y="77208"/>
                                </a:cubicBezTo>
                                <a:cubicBezTo>
                                  <a:pt x="23749" y="98925"/>
                                  <a:pt x="18415" y="130548"/>
                                  <a:pt x="30861" y="171569"/>
                                </a:cubicBezTo>
                                <a:cubicBezTo>
                                  <a:pt x="27178" y="172585"/>
                                  <a:pt x="23749" y="173601"/>
                                  <a:pt x="20066" y="174617"/>
                                </a:cubicBezTo>
                                <a:cubicBezTo>
                                  <a:pt x="6223" y="144772"/>
                                  <a:pt x="0" y="117213"/>
                                  <a:pt x="127" y="92829"/>
                                </a:cubicBezTo>
                                <a:cubicBezTo>
                                  <a:pt x="508" y="68572"/>
                                  <a:pt x="10160" y="47363"/>
                                  <a:pt x="28702" y="28821"/>
                                </a:cubicBezTo>
                                <a:cubicBezTo>
                                  <a:pt x="45847" y="11580"/>
                                  <a:pt x="64635" y="2056"/>
                                  <a:pt x="85334" y="514"/>
                                </a:cubicBezTo>
                                <a:close/>
                              </a:path>
                            </a:pathLst>
                          </a:custGeom>
                          <a:solidFill>
                            <a:srgbClr val="A5A5A5">
                              <a:alpha val="50196"/>
                            </a:srgbClr>
                          </a:solidFill>
                          <a:ln w="0" cap="flat">
                            <a:noFill/>
                            <a:miter lim="127000"/>
                          </a:ln>
                          <a:effectLst/>
                        </wps:spPr>
                        <wps:bodyPr/>
                      </wps:wsp>
                      <wps:wsp>
                        <wps:cNvPr id="4822" name="Shape 4822"/>
                        <wps:cNvSpPr/>
                        <wps:spPr>
                          <a:xfrm>
                            <a:off x="2488489" y="3376815"/>
                            <a:ext cx="208434" cy="308500"/>
                          </a:xfrm>
                          <a:custGeom>
                            <a:avLst/>
                            <a:gdLst/>
                            <a:ahLst/>
                            <a:cxnLst/>
                            <a:rect l="0" t="0" r="0" b="0"/>
                            <a:pathLst>
                              <a:path w="208434" h="308500">
                                <a:moveTo>
                                  <a:pt x="208434" y="0"/>
                                </a:moveTo>
                                <a:lnTo>
                                  <a:pt x="208434" y="40582"/>
                                </a:lnTo>
                                <a:lnTo>
                                  <a:pt x="195072" y="42230"/>
                                </a:lnTo>
                                <a:cubicBezTo>
                                  <a:pt x="174974" y="47201"/>
                                  <a:pt x="155162" y="59584"/>
                                  <a:pt x="135636" y="79110"/>
                                </a:cubicBezTo>
                                <a:cubicBezTo>
                                  <a:pt x="121539" y="93207"/>
                                  <a:pt x="110490" y="107431"/>
                                  <a:pt x="102997" y="122290"/>
                                </a:cubicBezTo>
                                <a:lnTo>
                                  <a:pt x="208434" y="227727"/>
                                </a:lnTo>
                                <a:lnTo>
                                  <a:pt x="208434" y="308500"/>
                                </a:lnTo>
                                <a:lnTo>
                                  <a:pt x="98806" y="198871"/>
                                </a:lnTo>
                                <a:cubicBezTo>
                                  <a:pt x="78740" y="178805"/>
                                  <a:pt x="63881" y="168264"/>
                                  <a:pt x="54610" y="166867"/>
                                </a:cubicBezTo>
                                <a:cubicBezTo>
                                  <a:pt x="42164" y="165216"/>
                                  <a:pt x="30353" y="169915"/>
                                  <a:pt x="19685" y="180710"/>
                                </a:cubicBezTo>
                                <a:cubicBezTo>
                                  <a:pt x="16129" y="184266"/>
                                  <a:pt x="12573" y="187822"/>
                                  <a:pt x="8890" y="191378"/>
                                </a:cubicBezTo>
                                <a:cubicBezTo>
                                  <a:pt x="5969" y="188457"/>
                                  <a:pt x="3048" y="185536"/>
                                  <a:pt x="0" y="182488"/>
                                </a:cubicBezTo>
                                <a:cubicBezTo>
                                  <a:pt x="41148" y="141467"/>
                                  <a:pt x="82169" y="100446"/>
                                  <a:pt x="123317" y="59298"/>
                                </a:cubicBezTo>
                                <a:cubicBezTo>
                                  <a:pt x="146177" y="36438"/>
                                  <a:pt x="166624" y="19674"/>
                                  <a:pt x="184404" y="9641"/>
                                </a:cubicBezTo>
                                <a:lnTo>
                                  <a:pt x="208434" y="0"/>
                                </a:lnTo>
                                <a:close/>
                              </a:path>
                            </a:pathLst>
                          </a:custGeom>
                          <a:solidFill>
                            <a:srgbClr val="A5A5A5">
                              <a:alpha val="50196"/>
                            </a:srgbClr>
                          </a:solidFill>
                          <a:ln w="0" cap="flat">
                            <a:noFill/>
                            <a:miter lim="127000"/>
                          </a:ln>
                          <a:effectLst/>
                        </wps:spPr>
                        <wps:bodyPr/>
                      </wps:wsp>
                      <wps:wsp>
                        <wps:cNvPr id="4823" name="Shape 4823"/>
                        <wps:cNvSpPr/>
                        <wps:spPr>
                          <a:xfrm>
                            <a:off x="2696923" y="3366898"/>
                            <a:ext cx="157071" cy="517906"/>
                          </a:xfrm>
                          <a:custGeom>
                            <a:avLst/>
                            <a:gdLst/>
                            <a:ahLst/>
                            <a:cxnLst/>
                            <a:rect l="0" t="0" r="0" b="0"/>
                            <a:pathLst>
                              <a:path w="157071" h="517906">
                                <a:moveTo>
                                  <a:pt x="54583" y="1905"/>
                                </a:moveTo>
                                <a:cubicBezTo>
                                  <a:pt x="80364" y="5715"/>
                                  <a:pt x="102843" y="17018"/>
                                  <a:pt x="121765" y="35941"/>
                                </a:cubicBezTo>
                                <a:cubicBezTo>
                                  <a:pt x="138149" y="52324"/>
                                  <a:pt x="148182" y="71374"/>
                                  <a:pt x="152500" y="92710"/>
                                </a:cubicBezTo>
                                <a:cubicBezTo>
                                  <a:pt x="157071" y="114173"/>
                                  <a:pt x="153389" y="136652"/>
                                  <a:pt x="142847" y="160020"/>
                                </a:cubicBezTo>
                                <a:lnTo>
                                  <a:pt x="154978" y="154320"/>
                                </a:lnTo>
                                <a:lnTo>
                                  <a:pt x="154978" y="196135"/>
                                </a:lnTo>
                                <a:lnTo>
                                  <a:pt x="137387" y="199517"/>
                                </a:lnTo>
                                <a:cubicBezTo>
                                  <a:pt x="116813" y="206248"/>
                                  <a:pt x="96746" y="219837"/>
                                  <a:pt x="76681" y="239903"/>
                                </a:cubicBezTo>
                                <a:cubicBezTo>
                                  <a:pt x="68171" y="248539"/>
                                  <a:pt x="60806" y="256413"/>
                                  <a:pt x="54964" y="262636"/>
                                </a:cubicBezTo>
                                <a:cubicBezTo>
                                  <a:pt x="49121" y="268986"/>
                                  <a:pt x="44803" y="274828"/>
                                  <a:pt x="41756" y="279400"/>
                                </a:cubicBezTo>
                                <a:lnTo>
                                  <a:pt x="154978" y="392622"/>
                                </a:lnTo>
                                <a:lnTo>
                                  <a:pt x="154978" y="479995"/>
                                </a:lnTo>
                                <a:lnTo>
                                  <a:pt x="117067" y="517906"/>
                                </a:lnTo>
                                <a:cubicBezTo>
                                  <a:pt x="114145" y="514985"/>
                                  <a:pt x="111225" y="512064"/>
                                  <a:pt x="108177" y="509016"/>
                                </a:cubicBezTo>
                                <a:cubicBezTo>
                                  <a:pt x="111859" y="505460"/>
                                  <a:pt x="115415" y="501904"/>
                                  <a:pt x="118971" y="498348"/>
                                </a:cubicBezTo>
                                <a:cubicBezTo>
                                  <a:pt x="130909" y="486283"/>
                                  <a:pt x="135227" y="473583"/>
                                  <a:pt x="131671" y="459740"/>
                                </a:cubicBezTo>
                                <a:cubicBezTo>
                                  <a:pt x="129258" y="450977"/>
                                  <a:pt x="118971" y="437388"/>
                                  <a:pt x="100683" y="419100"/>
                                </a:cubicBezTo>
                                <a:lnTo>
                                  <a:pt x="0" y="318417"/>
                                </a:lnTo>
                                <a:lnTo>
                                  <a:pt x="0" y="237644"/>
                                </a:lnTo>
                                <a:lnTo>
                                  <a:pt x="19658" y="257302"/>
                                </a:lnTo>
                                <a:cubicBezTo>
                                  <a:pt x="26134" y="253238"/>
                                  <a:pt x="32612" y="248031"/>
                                  <a:pt x="39977" y="241808"/>
                                </a:cubicBezTo>
                                <a:cubicBezTo>
                                  <a:pt x="47089" y="235966"/>
                                  <a:pt x="54709" y="228854"/>
                                  <a:pt x="62838" y="220853"/>
                                </a:cubicBezTo>
                                <a:cubicBezTo>
                                  <a:pt x="83158" y="200533"/>
                                  <a:pt x="96112" y="182245"/>
                                  <a:pt x="101319" y="167005"/>
                                </a:cubicBezTo>
                                <a:cubicBezTo>
                                  <a:pt x="106526" y="151384"/>
                                  <a:pt x="106907" y="136144"/>
                                  <a:pt x="101827" y="120269"/>
                                </a:cubicBezTo>
                                <a:cubicBezTo>
                                  <a:pt x="96874" y="104521"/>
                                  <a:pt x="88238" y="90297"/>
                                  <a:pt x="75919" y="77978"/>
                                </a:cubicBezTo>
                                <a:cubicBezTo>
                                  <a:pt x="56995" y="59055"/>
                                  <a:pt x="34008" y="49657"/>
                                  <a:pt x="6831" y="49657"/>
                                </a:cubicBezTo>
                                <a:lnTo>
                                  <a:pt x="0" y="50499"/>
                                </a:lnTo>
                                <a:lnTo>
                                  <a:pt x="0" y="9917"/>
                                </a:lnTo>
                                <a:lnTo>
                                  <a:pt x="15657" y="3635"/>
                                </a:lnTo>
                                <a:cubicBezTo>
                                  <a:pt x="28738" y="635"/>
                                  <a:pt x="41692" y="0"/>
                                  <a:pt x="54583" y="1905"/>
                                </a:cubicBezTo>
                                <a:close/>
                              </a:path>
                            </a:pathLst>
                          </a:custGeom>
                          <a:solidFill>
                            <a:srgbClr val="A5A5A5">
                              <a:alpha val="50196"/>
                            </a:srgbClr>
                          </a:solidFill>
                          <a:ln w="0" cap="flat">
                            <a:noFill/>
                            <a:miter lim="127000"/>
                          </a:ln>
                          <a:effectLst/>
                        </wps:spPr>
                        <wps:bodyPr/>
                      </wps:wsp>
                      <wps:wsp>
                        <wps:cNvPr id="4824" name="Shape 4824"/>
                        <wps:cNvSpPr/>
                        <wps:spPr>
                          <a:xfrm>
                            <a:off x="2851901" y="3505137"/>
                            <a:ext cx="168464" cy="341756"/>
                          </a:xfrm>
                          <a:custGeom>
                            <a:avLst/>
                            <a:gdLst/>
                            <a:ahLst/>
                            <a:cxnLst/>
                            <a:rect l="0" t="0" r="0" b="0"/>
                            <a:pathLst>
                              <a:path w="168464" h="341756">
                                <a:moveTo>
                                  <a:pt x="55180" y="445"/>
                                </a:moveTo>
                                <a:cubicBezTo>
                                  <a:pt x="83501" y="1588"/>
                                  <a:pt x="108266" y="12764"/>
                                  <a:pt x="129602" y="34099"/>
                                </a:cubicBezTo>
                                <a:cubicBezTo>
                                  <a:pt x="145731" y="50102"/>
                                  <a:pt x="156653" y="70167"/>
                                  <a:pt x="162495" y="93790"/>
                                </a:cubicBezTo>
                                <a:cubicBezTo>
                                  <a:pt x="168464" y="117666"/>
                                  <a:pt x="166813" y="140653"/>
                                  <a:pt x="158050" y="163005"/>
                                </a:cubicBezTo>
                                <a:cubicBezTo>
                                  <a:pt x="149541" y="185865"/>
                                  <a:pt x="128840" y="212916"/>
                                  <a:pt x="96709" y="245047"/>
                                </a:cubicBezTo>
                                <a:lnTo>
                                  <a:pt x="0" y="341756"/>
                                </a:lnTo>
                                <a:lnTo>
                                  <a:pt x="0" y="254383"/>
                                </a:lnTo>
                                <a:lnTo>
                                  <a:pt x="20128" y="274511"/>
                                </a:lnTo>
                                <a:cubicBezTo>
                                  <a:pt x="40702" y="262827"/>
                                  <a:pt x="59117" y="248730"/>
                                  <a:pt x="74992" y="232855"/>
                                </a:cubicBezTo>
                                <a:cubicBezTo>
                                  <a:pt x="100392" y="207455"/>
                                  <a:pt x="113473" y="181547"/>
                                  <a:pt x="113219" y="155130"/>
                                </a:cubicBezTo>
                                <a:cubicBezTo>
                                  <a:pt x="113219" y="128968"/>
                                  <a:pt x="104075" y="106109"/>
                                  <a:pt x="84898" y="86932"/>
                                </a:cubicBezTo>
                                <a:cubicBezTo>
                                  <a:pt x="72198" y="74105"/>
                                  <a:pt x="57212" y="65342"/>
                                  <a:pt x="39305" y="59499"/>
                                </a:cubicBezTo>
                                <a:cubicBezTo>
                                  <a:pt x="30415" y="56578"/>
                                  <a:pt x="21271" y="55309"/>
                                  <a:pt x="11809" y="55626"/>
                                </a:cubicBezTo>
                                <a:lnTo>
                                  <a:pt x="0" y="57896"/>
                                </a:lnTo>
                                <a:lnTo>
                                  <a:pt x="0" y="16081"/>
                                </a:lnTo>
                                <a:lnTo>
                                  <a:pt x="23144" y="5207"/>
                                </a:lnTo>
                                <a:cubicBezTo>
                                  <a:pt x="34352" y="1619"/>
                                  <a:pt x="45020" y="0"/>
                                  <a:pt x="55180" y="445"/>
                                </a:cubicBezTo>
                                <a:close/>
                              </a:path>
                            </a:pathLst>
                          </a:custGeom>
                          <a:solidFill>
                            <a:srgbClr val="A5A5A5">
                              <a:alpha val="50196"/>
                            </a:srgbClr>
                          </a:solidFill>
                          <a:ln w="0" cap="flat">
                            <a:noFill/>
                            <a:miter lim="127000"/>
                          </a:ln>
                          <a:effectLst/>
                        </wps:spPr>
                        <wps:bodyPr/>
                      </wps:wsp>
                      <wps:wsp>
                        <wps:cNvPr id="4825" name="Shape 4825"/>
                        <wps:cNvSpPr/>
                        <wps:spPr>
                          <a:xfrm>
                            <a:off x="2775890" y="3108963"/>
                            <a:ext cx="201846" cy="283378"/>
                          </a:xfrm>
                          <a:custGeom>
                            <a:avLst/>
                            <a:gdLst/>
                            <a:ahLst/>
                            <a:cxnLst/>
                            <a:rect l="0" t="0" r="0" b="0"/>
                            <a:pathLst>
                              <a:path w="201846" h="283378">
                                <a:moveTo>
                                  <a:pt x="201846" y="0"/>
                                </a:moveTo>
                                <a:lnTo>
                                  <a:pt x="201846" y="52686"/>
                                </a:lnTo>
                                <a:lnTo>
                                  <a:pt x="192135" y="50099"/>
                                </a:lnTo>
                                <a:cubicBezTo>
                                  <a:pt x="184023" y="49179"/>
                                  <a:pt x="176149" y="49528"/>
                                  <a:pt x="168529" y="51052"/>
                                </a:cubicBezTo>
                                <a:cubicBezTo>
                                  <a:pt x="153162" y="54227"/>
                                  <a:pt x="139827" y="61974"/>
                                  <a:pt x="128016" y="73785"/>
                                </a:cubicBezTo>
                                <a:cubicBezTo>
                                  <a:pt x="120904" y="80897"/>
                                  <a:pt x="113030" y="91565"/>
                                  <a:pt x="105029" y="105916"/>
                                </a:cubicBezTo>
                                <a:lnTo>
                                  <a:pt x="201846" y="202643"/>
                                </a:lnTo>
                                <a:lnTo>
                                  <a:pt x="201846" y="283378"/>
                                </a:lnTo>
                                <a:lnTo>
                                  <a:pt x="98298" y="179830"/>
                                </a:lnTo>
                                <a:cubicBezTo>
                                  <a:pt x="77851" y="159510"/>
                                  <a:pt x="63246" y="148715"/>
                                  <a:pt x="54483" y="147318"/>
                                </a:cubicBezTo>
                                <a:cubicBezTo>
                                  <a:pt x="42037" y="145794"/>
                                  <a:pt x="30353" y="150493"/>
                                  <a:pt x="19558" y="161161"/>
                                </a:cubicBezTo>
                                <a:cubicBezTo>
                                  <a:pt x="16002" y="164844"/>
                                  <a:pt x="12319" y="168400"/>
                                  <a:pt x="8890" y="171956"/>
                                </a:cubicBezTo>
                                <a:cubicBezTo>
                                  <a:pt x="5969" y="168908"/>
                                  <a:pt x="2921" y="165987"/>
                                  <a:pt x="0" y="163066"/>
                                </a:cubicBezTo>
                                <a:cubicBezTo>
                                  <a:pt x="34798" y="128268"/>
                                  <a:pt x="69596" y="93343"/>
                                  <a:pt x="104521" y="58545"/>
                                </a:cubicBezTo>
                                <a:cubicBezTo>
                                  <a:pt x="129921" y="33145"/>
                                  <a:pt x="152908" y="15746"/>
                                  <a:pt x="173736" y="7110"/>
                                </a:cubicBezTo>
                                <a:lnTo>
                                  <a:pt x="201846" y="0"/>
                                </a:lnTo>
                                <a:close/>
                              </a:path>
                            </a:pathLst>
                          </a:custGeom>
                          <a:solidFill>
                            <a:srgbClr val="A5A5A5">
                              <a:alpha val="50196"/>
                            </a:srgbClr>
                          </a:solidFill>
                          <a:ln w="0" cap="flat">
                            <a:noFill/>
                            <a:miter lim="127000"/>
                          </a:ln>
                          <a:effectLst/>
                        </wps:spPr>
                        <wps:bodyPr/>
                      </wps:wsp>
                      <wps:wsp>
                        <wps:cNvPr id="4826" name="Shape 4826"/>
                        <wps:cNvSpPr/>
                        <wps:spPr>
                          <a:xfrm>
                            <a:off x="2977736" y="3106706"/>
                            <a:ext cx="245702" cy="490823"/>
                          </a:xfrm>
                          <a:custGeom>
                            <a:avLst/>
                            <a:gdLst/>
                            <a:ahLst/>
                            <a:cxnLst/>
                            <a:rect l="0" t="0" r="0" b="0"/>
                            <a:pathLst>
                              <a:path w="245702" h="490823">
                                <a:moveTo>
                                  <a:pt x="4402" y="1143"/>
                                </a:moveTo>
                                <a:cubicBezTo>
                                  <a:pt x="15705" y="0"/>
                                  <a:pt x="27453" y="476"/>
                                  <a:pt x="39581" y="2635"/>
                                </a:cubicBezTo>
                                <a:cubicBezTo>
                                  <a:pt x="63711" y="6826"/>
                                  <a:pt x="85809" y="18637"/>
                                  <a:pt x="105367" y="38068"/>
                                </a:cubicBezTo>
                                <a:cubicBezTo>
                                  <a:pt x="131910" y="64738"/>
                                  <a:pt x="145753" y="93948"/>
                                  <a:pt x="147277" y="125825"/>
                                </a:cubicBezTo>
                                <a:cubicBezTo>
                                  <a:pt x="148801" y="157575"/>
                                  <a:pt x="134958" y="188055"/>
                                  <a:pt x="107018" y="215995"/>
                                </a:cubicBezTo>
                                <a:cubicBezTo>
                                  <a:pt x="100033" y="222980"/>
                                  <a:pt x="92159" y="229838"/>
                                  <a:pt x="83015" y="236569"/>
                                </a:cubicBezTo>
                                <a:cubicBezTo>
                                  <a:pt x="73871" y="243300"/>
                                  <a:pt x="63584" y="250412"/>
                                  <a:pt x="52281" y="257270"/>
                                </a:cubicBezTo>
                                <a:cubicBezTo>
                                  <a:pt x="83904" y="288766"/>
                                  <a:pt x="115527" y="320389"/>
                                  <a:pt x="147150" y="352012"/>
                                </a:cubicBezTo>
                                <a:cubicBezTo>
                                  <a:pt x="167470" y="372459"/>
                                  <a:pt x="182202" y="383255"/>
                                  <a:pt x="191219" y="384397"/>
                                </a:cubicBezTo>
                                <a:cubicBezTo>
                                  <a:pt x="203411" y="386048"/>
                                  <a:pt x="215222" y="381349"/>
                                  <a:pt x="226017" y="370681"/>
                                </a:cubicBezTo>
                                <a:cubicBezTo>
                                  <a:pt x="229573" y="367125"/>
                                  <a:pt x="233256" y="363315"/>
                                  <a:pt x="236939" y="359759"/>
                                </a:cubicBezTo>
                                <a:cubicBezTo>
                                  <a:pt x="239860" y="362680"/>
                                  <a:pt x="242781" y="365728"/>
                                  <a:pt x="245702" y="368649"/>
                                </a:cubicBezTo>
                                <a:cubicBezTo>
                                  <a:pt x="205062" y="409416"/>
                                  <a:pt x="164295" y="450183"/>
                                  <a:pt x="123655" y="490823"/>
                                </a:cubicBezTo>
                                <a:cubicBezTo>
                                  <a:pt x="120607" y="487775"/>
                                  <a:pt x="117686" y="484855"/>
                                  <a:pt x="114765" y="481933"/>
                                </a:cubicBezTo>
                                <a:cubicBezTo>
                                  <a:pt x="118321" y="478377"/>
                                  <a:pt x="121877" y="474821"/>
                                  <a:pt x="125433" y="471138"/>
                                </a:cubicBezTo>
                                <a:cubicBezTo>
                                  <a:pt x="137371" y="459327"/>
                                  <a:pt x="141689" y="445992"/>
                                  <a:pt x="137879" y="431895"/>
                                </a:cubicBezTo>
                                <a:cubicBezTo>
                                  <a:pt x="135593" y="424148"/>
                                  <a:pt x="125179" y="410813"/>
                                  <a:pt x="106764" y="392398"/>
                                </a:cubicBezTo>
                                <a:lnTo>
                                  <a:pt x="0" y="285635"/>
                                </a:lnTo>
                                <a:lnTo>
                                  <a:pt x="0" y="204899"/>
                                </a:lnTo>
                                <a:lnTo>
                                  <a:pt x="38692" y="243555"/>
                                </a:lnTo>
                                <a:cubicBezTo>
                                  <a:pt x="47709" y="237839"/>
                                  <a:pt x="55583" y="232251"/>
                                  <a:pt x="62060" y="227425"/>
                                </a:cubicBezTo>
                                <a:cubicBezTo>
                                  <a:pt x="68537" y="222345"/>
                                  <a:pt x="73871" y="217900"/>
                                  <a:pt x="77935" y="213836"/>
                                </a:cubicBezTo>
                                <a:cubicBezTo>
                                  <a:pt x="92540" y="199358"/>
                                  <a:pt x="98890" y="180181"/>
                                  <a:pt x="96223" y="156559"/>
                                </a:cubicBezTo>
                                <a:cubicBezTo>
                                  <a:pt x="93937" y="133318"/>
                                  <a:pt x="82634" y="111220"/>
                                  <a:pt x="62187" y="90900"/>
                                </a:cubicBezTo>
                                <a:cubicBezTo>
                                  <a:pt x="48090" y="76676"/>
                                  <a:pt x="32596" y="66389"/>
                                  <a:pt x="15324" y="59023"/>
                                </a:cubicBezTo>
                                <a:lnTo>
                                  <a:pt x="0" y="54942"/>
                                </a:lnTo>
                                <a:lnTo>
                                  <a:pt x="0" y="2256"/>
                                </a:lnTo>
                                <a:lnTo>
                                  <a:pt x="4402" y="1143"/>
                                </a:lnTo>
                                <a:close/>
                              </a:path>
                            </a:pathLst>
                          </a:custGeom>
                          <a:solidFill>
                            <a:srgbClr val="A5A5A5">
                              <a:alpha val="50196"/>
                            </a:srgbClr>
                          </a:solidFill>
                          <a:ln w="0" cap="flat">
                            <a:noFill/>
                            <a:miter lim="127000"/>
                          </a:ln>
                          <a:effectLst/>
                        </wps:spPr>
                        <wps:bodyPr/>
                      </wps:wsp>
                      <wps:wsp>
                        <wps:cNvPr id="4827" name="Shape 4827"/>
                        <wps:cNvSpPr/>
                        <wps:spPr>
                          <a:xfrm>
                            <a:off x="3075102" y="2834767"/>
                            <a:ext cx="432054" cy="508127"/>
                          </a:xfrm>
                          <a:custGeom>
                            <a:avLst/>
                            <a:gdLst/>
                            <a:ahLst/>
                            <a:cxnLst/>
                            <a:rect l="0" t="0" r="0" b="0"/>
                            <a:pathLst>
                              <a:path w="432054" h="508127">
                                <a:moveTo>
                                  <a:pt x="123063" y="0"/>
                                </a:moveTo>
                                <a:cubicBezTo>
                                  <a:pt x="160655" y="37465"/>
                                  <a:pt x="198120" y="74930"/>
                                  <a:pt x="235712" y="112522"/>
                                </a:cubicBezTo>
                                <a:cubicBezTo>
                                  <a:pt x="233172" y="115189"/>
                                  <a:pt x="230505" y="117729"/>
                                  <a:pt x="227965" y="120396"/>
                                </a:cubicBezTo>
                                <a:cubicBezTo>
                                  <a:pt x="203835" y="101219"/>
                                  <a:pt x="181991" y="88519"/>
                                  <a:pt x="162814" y="82169"/>
                                </a:cubicBezTo>
                                <a:cubicBezTo>
                                  <a:pt x="143764" y="75819"/>
                                  <a:pt x="123952" y="75311"/>
                                  <a:pt x="104394" y="79629"/>
                                </a:cubicBezTo>
                                <a:cubicBezTo>
                                  <a:pt x="84963" y="83947"/>
                                  <a:pt x="68453" y="92964"/>
                                  <a:pt x="55626" y="105791"/>
                                </a:cubicBezTo>
                                <a:cubicBezTo>
                                  <a:pt x="41148" y="120396"/>
                                  <a:pt x="33782" y="137541"/>
                                  <a:pt x="34671" y="157099"/>
                                </a:cubicBezTo>
                                <a:cubicBezTo>
                                  <a:pt x="35687" y="176784"/>
                                  <a:pt x="42164" y="193294"/>
                                  <a:pt x="55118" y="206121"/>
                                </a:cubicBezTo>
                                <a:cubicBezTo>
                                  <a:pt x="65024" y="216027"/>
                                  <a:pt x="77089" y="222123"/>
                                  <a:pt x="91313" y="224282"/>
                                </a:cubicBezTo>
                                <a:cubicBezTo>
                                  <a:pt x="111887" y="227838"/>
                                  <a:pt x="148717" y="222377"/>
                                  <a:pt x="201422" y="210185"/>
                                </a:cubicBezTo>
                                <a:cubicBezTo>
                                  <a:pt x="244475" y="200279"/>
                                  <a:pt x="274828" y="194056"/>
                                  <a:pt x="293497" y="193040"/>
                                </a:cubicBezTo>
                                <a:cubicBezTo>
                                  <a:pt x="312039" y="192405"/>
                                  <a:pt x="329946" y="194818"/>
                                  <a:pt x="346964" y="201422"/>
                                </a:cubicBezTo>
                                <a:cubicBezTo>
                                  <a:pt x="363982" y="208153"/>
                                  <a:pt x="378968" y="217932"/>
                                  <a:pt x="391922" y="230886"/>
                                </a:cubicBezTo>
                                <a:cubicBezTo>
                                  <a:pt x="416687" y="255651"/>
                                  <a:pt x="429006" y="285115"/>
                                  <a:pt x="430530" y="319659"/>
                                </a:cubicBezTo>
                                <a:cubicBezTo>
                                  <a:pt x="432054" y="354330"/>
                                  <a:pt x="418973" y="384937"/>
                                  <a:pt x="392684" y="411226"/>
                                </a:cubicBezTo>
                                <a:cubicBezTo>
                                  <a:pt x="384429" y="419481"/>
                                  <a:pt x="375920" y="426466"/>
                                  <a:pt x="367157" y="432308"/>
                                </a:cubicBezTo>
                                <a:cubicBezTo>
                                  <a:pt x="361950" y="435991"/>
                                  <a:pt x="350393" y="442087"/>
                                  <a:pt x="331343" y="450469"/>
                                </a:cubicBezTo>
                                <a:cubicBezTo>
                                  <a:pt x="312547" y="458851"/>
                                  <a:pt x="301371" y="465455"/>
                                  <a:pt x="297815" y="469011"/>
                                </a:cubicBezTo>
                                <a:cubicBezTo>
                                  <a:pt x="294132" y="472567"/>
                                  <a:pt x="292608" y="476631"/>
                                  <a:pt x="293116" y="480822"/>
                                </a:cubicBezTo>
                                <a:cubicBezTo>
                                  <a:pt x="293624" y="485394"/>
                                  <a:pt x="297053" y="491871"/>
                                  <a:pt x="303530" y="500380"/>
                                </a:cubicBezTo>
                                <a:cubicBezTo>
                                  <a:pt x="300990" y="503047"/>
                                  <a:pt x="298323" y="505587"/>
                                  <a:pt x="295783" y="508127"/>
                                </a:cubicBezTo>
                                <a:cubicBezTo>
                                  <a:pt x="258572" y="470916"/>
                                  <a:pt x="221234" y="433705"/>
                                  <a:pt x="184023" y="396494"/>
                                </a:cubicBezTo>
                                <a:cubicBezTo>
                                  <a:pt x="186690" y="393954"/>
                                  <a:pt x="189230" y="391287"/>
                                  <a:pt x="191770" y="388747"/>
                                </a:cubicBezTo>
                                <a:cubicBezTo>
                                  <a:pt x="218567" y="408559"/>
                                  <a:pt x="241300" y="420751"/>
                                  <a:pt x="258953" y="426466"/>
                                </a:cubicBezTo>
                                <a:cubicBezTo>
                                  <a:pt x="276733" y="432181"/>
                                  <a:pt x="295910" y="431927"/>
                                  <a:pt x="316357" y="426974"/>
                                </a:cubicBezTo>
                                <a:cubicBezTo>
                                  <a:pt x="336804" y="422275"/>
                                  <a:pt x="354457" y="411988"/>
                                  <a:pt x="369443" y="397002"/>
                                </a:cubicBezTo>
                                <a:cubicBezTo>
                                  <a:pt x="386969" y="379476"/>
                                  <a:pt x="395859" y="360299"/>
                                  <a:pt x="395224" y="339344"/>
                                </a:cubicBezTo>
                                <a:cubicBezTo>
                                  <a:pt x="394589" y="318770"/>
                                  <a:pt x="387477" y="301244"/>
                                  <a:pt x="372999" y="286766"/>
                                </a:cubicBezTo>
                                <a:cubicBezTo>
                                  <a:pt x="364998" y="278892"/>
                                  <a:pt x="354965" y="272669"/>
                                  <a:pt x="343154" y="268224"/>
                                </a:cubicBezTo>
                                <a:cubicBezTo>
                                  <a:pt x="330962" y="264033"/>
                                  <a:pt x="317373" y="262382"/>
                                  <a:pt x="302260" y="263525"/>
                                </a:cubicBezTo>
                                <a:cubicBezTo>
                                  <a:pt x="291846" y="264033"/>
                                  <a:pt x="266700" y="269240"/>
                                  <a:pt x="226695" y="277622"/>
                                </a:cubicBezTo>
                                <a:cubicBezTo>
                                  <a:pt x="186563" y="286131"/>
                                  <a:pt x="157226" y="291592"/>
                                  <a:pt x="137541" y="292227"/>
                                </a:cubicBezTo>
                                <a:cubicBezTo>
                                  <a:pt x="117856" y="293116"/>
                                  <a:pt x="99695" y="291211"/>
                                  <a:pt x="83312" y="285115"/>
                                </a:cubicBezTo>
                                <a:cubicBezTo>
                                  <a:pt x="66675" y="279019"/>
                                  <a:pt x="51689" y="269621"/>
                                  <a:pt x="38227" y="256286"/>
                                </a:cubicBezTo>
                                <a:cubicBezTo>
                                  <a:pt x="14986" y="232918"/>
                                  <a:pt x="2921" y="204978"/>
                                  <a:pt x="1270" y="172212"/>
                                </a:cubicBezTo>
                                <a:cubicBezTo>
                                  <a:pt x="0" y="139573"/>
                                  <a:pt x="11811" y="111252"/>
                                  <a:pt x="36068" y="86995"/>
                                </a:cubicBezTo>
                                <a:cubicBezTo>
                                  <a:pt x="51181" y="71882"/>
                                  <a:pt x="71501" y="59944"/>
                                  <a:pt x="96901" y="51562"/>
                                </a:cubicBezTo>
                                <a:cubicBezTo>
                                  <a:pt x="108839" y="48006"/>
                                  <a:pt x="116459" y="44069"/>
                                  <a:pt x="119634" y="41021"/>
                                </a:cubicBezTo>
                                <a:cubicBezTo>
                                  <a:pt x="123190" y="37338"/>
                                  <a:pt x="125095" y="33020"/>
                                  <a:pt x="124714" y="28067"/>
                                </a:cubicBezTo>
                                <a:cubicBezTo>
                                  <a:pt x="124714" y="23368"/>
                                  <a:pt x="121285" y="16637"/>
                                  <a:pt x="115316" y="7747"/>
                                </a:cubicBezTo>
                                <a:cubicBezTo>
                                  <a:pt x="117983" y="5080"/>
                                  <a:pt x="120523" y="2540"/>
                                  <a:pt x="123063" y="0"/>
                                </a:cubicBezTo>
                                <a:close/>
                              </a:path>
                            </a:pathLst>
                          </a:custGeom>
                          <a:solidFill>
                            <a:srgbClr val="A5A5A5">
                              <a:alpha val="50196"/>
                            </a:srgbClr>
                          </a:solidFill>
                          <a:ln w="0" cap="flat">
                            <a:noFill/>
                            <a:miter lim="127000"/>
                          </a:ln>
                          <a:effectLst/>
                        </wps:spPr>
                        <wps:bodyPr/>
                      </wps:wsp>
                      <wps:wsp>
                        <wps:cNvPr id="4828" name="Shape 4828"/>
                        <wps:cNvSpPr/>
                        <wps:spPr>
                          <a:xfrm>
                            <a:off x="3570021" y="2763267"/>
                            <a:ext cx="144907" cy="145034"/>
                          </a:xfrm>
                          <a:custGeom>
                            <a:avLst/>
                            <a:gdLst/>
                            <a:ahLst/>
                            <a:cxnLst/>
                            <a:rect l="0" t="0" r="0" b="0"/>
                            <a:pathLst>
                              <a:path w="144907" h="145034">
                                <a:moveTo>
                                  <a:pt x="108712" y="0"/>
                                </a:moveTo>
                                <a:cubicBezTo>
                                  <a:pt x="120777" y="12192"/>
                                  <a:pt x="132842" y="24130"/>
                                  <a:pt x="144907" y="36195"/>
                                </a:cubicBezTo>
                                <a:cubicBezTo>
                                  <a:pt x="108585" y="72517"/>
                                  <a:pt x="72390" y="108712"/>
                                  <a:pt x="36195" y="145034"/>
                                </a:cubicBezTo>
                                <a:cubicBezTo>
                                  <a:pt x="24003" y="132842"/>
                                  <a:pt x="12065" y="120904"/>
                                  <a:pt x="0" y="108839"/>
                                </a:cubicBezTo>
                                <a:cubicBezTo>
                                  <a:pt x="36195" y="72517"/>
                                  <a:pt x="72390" y="36322"/>
                                  <a:pt x="108712" y="0"/>
                                </a:cubicBezTo>
                                <a:close/>
                              </a:path>
                            </a:pathLst>
                          </a:custGeom>
                          <a:solidFill>
                            <a:srgbClr val="A5A5A5">
                              <a:alpha val="50196"/>
                            </a:srgbClr>
                          </a:solidFill>
                          <a:ln w="0" cap="flat">
                            <a:noFill/>
                            <a:miter lim="127000"/>
                          </a:ln>
                          <a:effectLst/>
                        </wps:spPr>
                        <wps:bodyPr/>
                      </wps:wsp>
                      <wps:wsp>
                        <wps:cNvPr id="4829" name="Shape 4829"/>
                        <wps:cNvSpPr/>
                        <wps:spPr>
                          <a:xfrm>
                            <a:off x="3701974" y="2174495"/>
                            <a:ext cx="445008" cy="510032"/>
                          </a:xfrm>
                          <a:custGeom>
                            <a:avLst/>
                            <a:gdLst/>
                            <a:ahLst/>
                            <a:cxnLst/>
                            <a:rect l="0" t="0" r="0" b="0"/>
                            <a:pathLst>
                              <a:path w="445008" h="510032">
                                <a:moveTo>
                                  <a:pt x="156464" y="0"/>
                                </a:moveTo>
                                <a:cubicBezTo>
                                  <a:pt x="195453" y="34798"/>
                                  <a:pt x="234569" y="69469"/>
                                  <a:pt x="273558" y="104267"/>
                                </a:cubicBezTo>
                                <a:cubicBezTo>
                                  <a:pt x="271526" y="106299"/>
                                  <a:pt x="269240" y="108585"/>
                                  <a:pt x="267081" y="110744"/>
                                </a:cubicBezTo>
                                <a:cubicBezTo>
                                  <a:pt x="225425" y="85979"/>
                                  <a:pt x="189103" y="75184"/>
                                  <a:pt x="158369" y="76454"/>
                                </a:cubicBezTo>
                                <a:cubicBezTo>
                                  <a:pt x="127508" y="77597"/>
                                  <a:pt x="100965" y="90043"/>
                                  <a:pt x="78359" y="112649"/>
                                </a:cubicBezTo>
                                <a:cubicBezTo>
                                  <a:pt x="59436" y="131572"/>
                                  <a:pt x="47752" y="154051"/>
                                  <a:pt x="43434" y="180213"/>
                                </a:cubicBezTo>
                                <a:cubicBezTo>
                                  <a:pt x="39370" y="206629"/>
                                  <a:pt x="44323" y="236220"/>
                                  <a:pt x="60071" y="268732"/>
                                </a:cubicBezTo>
                                <a:cubicBezTo>
                                  <a:pt x="75438" y="301498"/>
                                  <a:pt x="100584" y="335788"/>
                                  <a:pt x="136271" y="371602"/>
                                </a:cubicBezTo>
                                <a:cubicBezTo>
                                  <a:pt x="165862" y="401193"/>
                                  <a:pt x="195580" y="422148"/>
                                  <a:pt x="225425" y="435737"/>
                                </a:cubicBezTo>
                                <a:cubicBezTo>
                                  <a:pt x="255016" y="449326"/>
                                  <a:pt x="284226" y="452755"/>
                                  <a:pt x="312547" y="448056"/>
                                </a:cubicBezTo>
                                <a:cubicBezTo>
                                  <a:pt x="340614" y="443230"/>
                                  <a:pt x="365252" y="429768"/>
                                  <a:pt x="386461" y="408559"/>
                                </a:cubicBezTo>
                                <a:cubicBezTo>
                                  <a:pt x="405003" y="390017"/>
                                  <a:pt x="417068" y="369062"/>
                                  <a:pt x="421894" y="345821"/>
                                </a:cubicBezTo>
                                <a:cubicBezTo>
                                  <a:pt x="426720" y="322834"/>
                                  <a:pt x="424942" y="289179"/>
                                  <a:pt x="414782" y="245364"/>
                                </a:cubicBezTo>
                                <a:cubicBezTo>
                                  <a:pt x="418465" y="244856"/>
                                  <a:pt x="422275" y="244221"/>
                                  <a:pt x="426085" y="243586"/>
                                </a:cubicBezTo>
                                <a:cubicBezTo>
                                  <a:pt x="441071" y="286893"/>
                                  <a:pt x="445008" y="324612"/>
                                  <a:pt x="439674" y="357251"/>
                                </a:cubicBezTo>
                                <a:cubicBezTo>
                                  <a:pt x="434213" y="390017"/>
                                  <a:pt x="418211" y="419227"/>
                                  <a:pt x="391922" y="445389"/>
                                </a:cubicBezTo>
                                <a:cubicBezTo>
                                  <a:pt x="344551" y="492760"/>
                                  <a:pt x="287782" y="510032"/>
                                  <a:pt x="221996" y="495173"/>
                                </a:cubicBezTo>
                                <a:cubicBezTo>
                                  <a:pt x="173101" y="484251"/>
                                  <a:pt x="128143" y="459359"/>
                                  <a:pt x="87884" y="419100"/>
                                </a:cubicBezTo>
                                <a:cubicBezTo>
                                  <a:pt x="55499" y="386715"/>
                                  <a:pt x="32131" y="350139"/>
                                  <a:pt x="17526" y="310388"/>
                                </a:cubicBezTo>
                                <a:cubicBezTo>
                                  <a:pt x="2921" y="270510"/>
                                  <a:pt x="0" y="231902"/>
                                  <a:pt x="6985" y="194183"/>
                                </a:cubicBezTo>
                                <a:cubicBezTo>
                                  <a:pt x="13970" y="156845"/>
                                  <a:pt x="31242" y="125222"/>
                                  <a:pt x="57785" y="98679"/>
                                </a:cubicBezTo>
                                <a:cubicBezTo>
                                  <a:pt x="78359" y="78105"/>
                                  <a:pt x="104394" y="63119"/>
                                  <a:pt x="136017" y="54991"/>
                                </a:cubicBezTo>
                                <a:cubicBezTo>
                                  <a:pt x="145542" y="52832"/>
                                  <a:pt x="151384" y="50165"/>
                                  <a:pt x="153924" y="47625"/>
                                </a:cubicBezTo>
                                <a:cubicBezTo>
                                  <a:pt x="157734" y="43815"/>
                                  <a:pt x="159639" y="39116"/>
                                  <a:pt x="159258" y="33147"/>
                                </a:cubicBezTo>
                                <a:cubicBezTo>
                                  <a:pt x="158496" y="25273"/>
                                  <a:pt x="155194" y="16510"/>
                                  <a:pt x="149098" y="7366"/>
                                </a:cubicBezTo>
                                <a:cubicBezTo>
                                  <a:pt x="151511" y="4953"/>
                                  <a:pt x="153924" y="2540"/>
                                  <a:pt x="156464" y="0"/>
                                </a:cubicBezTo>
                                <a:close/>
                              </a:path>
                            </a:pathLst>
                          </a:custGeom>
                          <a:solidFill>
                            <a:srgbClr val="A5A5A5">
                              <a:alpha val="50196"/>
                            </a:srgbClr>
                          </a:solidFill>
                          <a:ln w="0" cap="flat">
                            <a:noFill/>
                            <a:miter lim="127000"/>
                          </a:ln>
                          <a:effectLst/>
                        </wps:spPr>
                        <wps:bodyPr/>
                      </wps:wsp>
                      <wps:wsp>
                        <wps:cNvPr id="4830" name="Shape 4830"/>
                        <wps:cNvSpPr/>
                        <wps:spPr>
                          <a:xfrm>
                            <a:off x="3988105" y="1935353"/>
                            <a:ext cx="223133" cy="444014"/>
                          </a:xfrm>
                          <a:custGeom>
                            <a:avLst/>
                            <a:gdLst/>
                            <a:ahLst/>
                            <a:cxnLst/>
                            <a:rect l="0" t="0" r="0" b="0"/>
                            <a:pathLst>
                              <a:path w="223133" h="444014">
                                <a:moveTo>
                                  <a:pt x="200152" y="5461"/>
                                </a:moveTo>
                                <a:lnTo>
                                  <a:pt x="223133" y="9729"/>
                                </a:lnTo>
                                <a:lnTo>
                                  <a:pt x="223133" y="65917"/>
                                </a:lnTo>
                                <a:lnTo>
                                  <a:pt x="201567" y="54725"/>
                                </a:lnTo>
                                <a:cubicBezTo>
                                  <a:pt x="189357" y="49689"/>
                                  <a:pt x="177451" y="46101"/>
                                  <a:pt x="165862" y="43942"/>
                                </a:cubicBezTo>
                                <a:cubicBezTo>
                                  <a:pt x="156591" y="42228"/>
                                  <a:pt x="147622" y="41633"/>
                                  <a:pt x="138958" y="42129"/>
                                </a:cubicBezTo>
                                <a:cubicBezTo>
                                  <a:pt x="112966" y="43617"/>
                                  <a:pt x="89726" y="54928"/>
                                  <a:pt x="69342" y="75311"/>
                                </a:cubicBezTo>
                                <a:cubicBezTo>
                                  <a:pt x="43815" y="100711"/>
                                  <a:pt x="33655" y="132207"/>
                                  <a:pt x="40259" y="169037"/>
                                </a:cubicBezTo>
                                <a:cubicBezTo>
                                  <a:pt x="48514" y="214884"/>
                                  <a:pt x="77724" y="264160"/>
                                  <a:pt x="129540" y="315976"/>
                                </a:cubicBezTo>
                                <a:cubicBezTo>
                                  <a:pt x="156083" y="342519"/>
                                  <a:pt x="182086" y="363443"/>
                                  <a:pt x="207534" y="378873"/>
                                </a:cubicBezTo>
                                <a:lnTo>
                                  <a:pt x="223133" y="386742"/>
                                </a:lnTo>
                                <a:lnTo>
                                  <a:pt x="223133" y="444014"/>
                                </a:lnTo>
                                <a:lnTo>
                                  <a:pt x="202972" y="440135"/>
                                </a:lnTo>
                                <a:cubicBezTo>
                                  <a:pt x="160567" y="427776"/>
                                  <a:pt x="120396" y="403130"/>
                                  <a:pt x="82296" y="365125"/>
                                </a:cubicBezTo>
                                <a:cubicBezTo>
                                  <a:pt x="30861" y="313563"/>
                                  <a:pt x="4572" y="255905"/>
                                  <a:pt x="2159" y="192278"/>
                                </a:cubicBezTo>
                                <a:cubicBezTo>
                                  <a:pt x="0" y="137287"/>
                                  <a:pt x="18542" y="90932"/>
                                  <a:pt x="55753" y="53722"/>
                                </a:cubicBezTo>
                                <a:cubicBezTo>
                                  <a:pt x="92837" y="16637"/>
                                  <a:pt x="141097" y="0"/>
                                  <a:pt x="200152" y="5461"/>
                                </a:cubicBezTo>
                                <a:close/>
                              </a:path>
                            </a:pathLst>
                          </a:custGeom>
                          <a:solidFill>
                            <a:srgbClr val="A5A5A5">
                              <a:alpha val="50196"/>
                            </a:srgbClr>
                          </a:solidFill>
                          <a:ln w="0" cap="flat">
                            <a:noFill/>
                            <a:miter lim="127000"/>
                          </a:ln>
                          <a:effectLst/>
                        </wps:spPr>
                        <wps:bodyPr/>
                      </wps:wsp>
                      <wps:wsp>
                        <wps:cNvPr id="4831" name="Shape 4831"/>
                        <wps:cNvSpPr/>
                        <wps:spPr>
                          <a:xfrm>
                            <a:off x="4211239" y="1945082"/>
                            <a:ext cx="225939" cy="444550"/>
                          </a:xfrm>
                          <a:custGeom>
                            <a:avLst/>
                            <a:gdLst/>
                            <a:ahLst/>
                            <a:cxnLst/>
                            <a:rect l="0" t="0" r="0" b="0"/>
                            <a:pathLst>
                              <a:path w="225939" h="444550">
                                <a:moveTo>
                                  <a:pt x="0" y="0"/>
                                </a:moveTo>
                                <a:lnTo>
                                  <a:pt x="20357" y="3781"/>
                                </a:lnTo>
                                <a:cubicBezTo>
                                  <a:pt x="62648" y="15711"/>
                                  <a:pt x="101796" y="39357"/>
                                  <a:pt x="137801" y="75361"/>
                                </a:cubicBezTo>
                                <a:cubicBezTo>
                                  <a:pt x="187330" y="124764"/>
                                  <a:pt x="214128" y="179501"/>
                                  <a:pt x="219843" y="239445"/>
                                </a:cubicBezTo>
                                <a:cubicBezTo>
                                  <a:pt x="225939" y="299389"/>
                                  <a:pt x="208667" y="348919"/>
                                  <a:pt x="169678" y="387781"/>
                                </a:cubicBezTo>
                                <a:cubicBezTo>
                                  <a:pt x="130435" y="427151"/>
                                  <a:pt x="81667" y="444550"/>
                                  <a:pt x="22993" y="438709"/>
                                </a:cubicBezTo>
                                <a:lnTo>
                                  <a:pt x="0" y="434285"/>
                                </a:lnTo>
                                <a:lnTo>
                                  <a:pt x="0" y="377013"/>
                                </a:lnTo>
                                <a:lnTo>
                                  <a:pt x="22153" y="388186"/>
                                </a:lnTo>
                                <a:cubicBezTo>
                                  <a:pt x="34597" y="393171"/>
                                  <a:pt x="46900" y="396799"/>
                                  <a:pt x="59061" y="399085"/>
                                </a:cubicBezTo>
                                <a:cubicBezTo>
                                  <a:pt x="96145" y="405816"/>
                                  <a:pt x="127133" y="396163"/>
                                  <a:pt x="152152" y="371144"/>
                                </a:cubicBezTo>
                                <a:cubicBezTo>
                                  <a:pt x="178822" y="344474"/>
                                  <a:pt x="189617" y="310057"/>
                                  <a:pt x="182886" y="268910"/>
                                </a:cubicBezTo>
                                <a:cubicBezTo>
                                  <a:pt x="176155" y="227761"/>
                                  <a:pt x="147580" y="181406"/>
                                  <a:pt x="96145" y="129972"/>
                                </a:cubicBezTo>
                                <a:cubicBezTo>
                                  <a:pt x="68331" y="102158"/>
                                  <a:pt x="41566" y="80378"/>
                                  <a:pt x="15960" y="64471"/>
                                </a:cubicBezTo>
                                <a:lnTo>
                                  <a:pt x="0" y="56188"/>
                                </a:lnTo>
                                <a:lnTo>
                                  <a:pt x="0" y="0"/>
                                </a:lnTo>
                                <a:close/>
                              </a:path>
                            </a:pathLst>
                          </a:custGeom>
                          <a:solidFill>
                            <a:srgbClr val="A5A5A5">
                              <a:alpha val="50196"/>
                            </a:srgbClr>
                          </a:solidFill>
                          <a:ln w="0" cap="flat">
                            <a:noFill/>
                            <a:miter lim="127000"/>
                          </a:ln>
                          <a:effectLst/>
                        </wps:spPr>
                        <wps:bodyPr/>
                      </wps:wsp>
                      <wps:wsp>
                        <wps:cNvPr id="4832" name="Shape 4832"/>
                        <wps:cNvSpPr/>
                        <wps:spPr>
                          <a:xfrm>
                            <a:off x="4212006" y="1469137"/>
                            <a:ext cx="692277" cy="692277"/>
                          </a:xfrm>
                          <a:custGeom>
                            <a:avLst/>
                            <a:gdLst/>
                            <a:ahLst/>
                            <a:cxnLst/>
                            <a:rect l="0" t="0" r="0" b="0"/>
                            <a:pathLst>
                              <a:path w="692277" h="692277">
                                <a:moveTo>
                                  <a:pt x="366776" y="0"/>
                                </a:moveTo>
                                <a:cubicBezTo>
                                  <a:pt x="369697" y="2921"/>
                                  <a:pt x="372745" y="5842"/>
                                  <a:pt x="375666" y="8889"/>
                                </a:cubicBezTo>
                                <a:cubicBezTo>
                                  <a:pt x="372364" y="12192"/>
                                  <a:pt x="369062" y="15367"/>
                                  <a:pt x="365760" y="18669"/>
                                </a:cubicBezTo>
                                <a:cubicBezTo>
                                  <a:pt x="353568" y="30861"/>
                                  <a:pt x="348869" y="43561"/>
                                  <a:pt x="352425" y="57023"/>
                                </a:cubicBezTo>
                                <a:cubicBezTo>
                                  <a:pt x="354330" y="65277"/>
                                  <a:pt x="364617" y="78486"/>
                                  <a:pt x="382778" y="96647"/>
                                </a:cubicBezTo>
                                <a:cubicBezTo>
                                  <a:pt x="453771" y="167639"/>
                                  <a:pt x="524637" y="238506"/>
                                  <a:pt x="595503" y="309372"/>
                                </a:cubicBezTo>
                                <a:cubicBezTo>
                                  <a:pt x="615442" y="329311"/>
                                  <a:pt x="629793" y="339852"/>
                                  <a:pt x="638810" y="340995"/>
                                </a:cubicBezTo>
                                <a:cubicBezTo>
                                  <a:pt x="650748" y="342519"/>
                                  <a:pt x="662305" y="337693"/>
                                  <a:pt x="673481" y="326389"/>
                                </a:cubicBezTo>
                                <a:cubicBezTo>
                                  <a:pt x="676783" y="323088"/>
                                  <a:pt x="680085" y="319913"/>
                                  <a:pt x="683387" y="316611"/>
                                </a:cubicBezTo>
                                <a:cubicBezTo>
                                  <a:pt x="686308" y="319532"/>
                                  <a:pt x="689356" y="322452"/>
                                  <a:pt x="692277" y="325374"/>
                                </a:cubicBezTo>
                                <a:cubicBezTo>
                                  <a:pt x="651891" y="365760"/>
                                  <a:pt x="611505" y="406146"/>
                                  <a:pt x="571119" y="446532"/>
                                </a:cubicBezTo>
                                <a:cubicBezTo>
                                  <a:pt x="568198" y="443611"/>
                                  <a:pt x="565277" y="440689"/>
                                  <a:pt x="562229" y="437642"/>
                                </a:cubicBezTo>
                                <a:cubicBezTo>
                                  <a:pt x="565658" y="434339"/>
                                  <a:pt x="568960" y="430911"/>
                                  <a:pt x="572389" y="427609"/>
                                </a:cubicBezTo>
                                <a:cubicBezTo>
                                  <a:pt x="584581" y="415417"/>
                                  <a:pt x="589153" y="402717"/>
                                  <a:pt x="585597" y="389509"/>
                                </a:cubicBezTo>
                                <a:cubicBezTo>
                                  <a:pt x="583565" y="381253"/>
                                  <a:pt x="573405" y="368046"/>
                                  <a:pt x="555117" y="349758"/>
                                </a:cubicBezTo>
                                <a:cubicBezTo>
                                  <a:pt x="482600" y="277368"/>
                                  <a:pt x="410083" y="204724"/>
                                  <a:pt x="337566" y="132207"/>
                                </a:cubicBezTo>
                                <a:cubicBezTo>
                                  <a:pt x="393065" y="259842"/>
                                  <a:pt x="445897" y="388620"/>
                                  <a:pt x="501523" y="516255"/>
                                </a:cubicBezTo>
                                <a:cubicBezTo>
                                  <a:pt x="499110" y="518540"/>
                                  <a:pt x="496824" y="520827"/>
                                  <a:pt x="494538" y="523113"/>
                                </a:cubicBezTo>
                                <a:cubicBezTo>
                                  <a:pt x="366903" y="467614"/>
                                  <a:pt x="238125" y="414909"/>
                                  <a:pt x="110490" y="359410"/>
                                </a:cubicBezTo>
                                <a:cubicBezTo>
                                  <a:pt x="183007" y="431927"/>
                                  <a:pt x="255524" y="504444"/>
                                  <a:pt x="327914" y="576834"/>
                                </a:cubicBezTo>
                                <a:cubicBezTo>
                                  <a:pt x="347980" y="596773"/>
                                  <a:pt x="362331" y="607314"/>
                                  <a:pt x="371094" y="608711"/>
                                </a:cubicBezTo>
                                <a:cubicBezTo>
                                  <a:pt x="383032" y="610235"/>
                                  <a:pt x="394716" y="605282"/>
                                  <a:pt x="405765" y="594233"/>
                                </a:cubicBezTo>
                                <a:cubicBezTo>
                                  <a:pt x="409194" y="590804"/>
                                  <a:pt x="412496" y="587502"/>
                                  <a:pt x="415925" y="584073"/>
                                </a:cubicBezTo>
                                <a:cubicBezTo>
                                  <a:pt x="418846" y="586994"/>
                                  <a:pt x="421894" y="589915"/>
                                  <a:pt x="424815" y="592963"/>
                                </a:cubicBezTo>
                                <a:cubicBezTo>
                                  <a:pt x="391668" y="625983"/>
                                  <a:pt x="358521" y="659130"/>
                                  <a:pt x="325501" y="692277"/>
                                </a:cubicBezTo>
                                <a:cubicBezTo>
                                  <a:pt x="322580" y="689229"/>
                                  <a:pt x="319532" y="686308"/>
                                  <a:pt x="316611" y="683387"/>
                                </a:cubicBezTo>
                                <a:cubicBezTo>
                                  <a:pt x="320040" y="679958"/>
                                  <a:pt x="323342" y="676656"/>
                                  <a:pt x="326771" y="673227"/>
                                </a:cubicBezTo>
                                <a:cubicBezTo>
                                  <a:pt x="338709" y="661289"/>
                                  <a:pt x="343281" y="648589"/>
                                  <a:pt x="339852" y="635127"/>
                                </a:cubicBezTo>
                                <a:cubicBezTo>
                                  <a:pt x="337947" y="626872"/>
                                  <a:pt x="327660" y="613664"/>
                                  <a:pt x="309372" y="595376"/>
                                </a:cubicBezTo>
                                <a:cubicBezTo>
                                  <a:pt x="238506" y="524510"/>
                                  <a:pt x="167640" y="453644"/>
                                  <a:pt x="96774" y="382777"/>
                                </a:cubicBezTo>
                                <a:cubicBezTo>
                                  <a:pt x="82296" y="368300"/>
                                  <a:pt x="70612" y="359537"/>
                                  <a:pt x="61341" y="355727"/>
                                </a:cubicBezTo>
                                <a:cubicBezTo>
                                  <a:pt x="54991" y="352933"/>
                                  <a:pt x="47244" y="352678"/>
                                  <a:pt x="38862" y="354711"/>
                                </a:cubicBezTo>
                                <a:cubicBezTo>
                                  <a:pt x="30480" y="356743"/>
                                  <a:pt x="20447" y="364109"/>
                                  <a:pt x="8890" y="375665"/>
                                </a:cubicBezTo>
                                <a:cubicBezTo>
                                  <a:pt x="5969" y="372618"/>
                                  <a:pt x="2921" y="369697"/>
                                  <a:pt x="0" y="366776"/>
                                </a:cubicBezTo>
                                <a:cubicBezTo>
                                  <a:pt x="26924" y="339725"/>
                                  <a:pt x="53848" y="312927"/>
                                  <a:pt x="80772" y="286003"/>
                                </a:cubicBezTo>
                                <a:cubicBezTo>
                                  <a:pt x="199771" y="337185"/>
                                  <a:pt x="319913" y="385952"/>
                                  <a:pt x="438785" y="437134"/>
                                </a:cubicBezTo>
                                <a:cubicBezTo>
                                  <a:pt x="387096" y="318643"/>
                                  <a:pt x="337820" y="199136"/>
                                  <a:pt x="286004" y="80772"/>
                                </a:cubicBezTo>
                                <a:cubicBezTo>
                                  <a:pt x="312928" y="53848"/>
                                  <a:pt x="339852" y="26797"/>
                                  <a:pt x="366776" y="0"/>
                                </a:cubicBezTo>
                                <a:close/>
                              </a:path>
                            </a:pathLst>
                          </a:custGeom>
                          <a:solidFill>
                            <a:srgbClr val="A5A5A5">
                              <a:alpha val="50196"/>
                            </a:srgbClr>
                          </a:solidFill>
                          <a:ln w="0" cap="flat">
                            <a:noFill/>
                            <a:miter lim="127000"/>
                          </a:ln>
                          <a:effectLst/>
                        </wps:spPr>
                        <wps:bodyPr/>
                      </wps:wsp>
                      <wps:wsp>
                        <wps:cNvPr id="4833" name="Shape 4833"/>
                        <wps:cNvSpPr/>
                        <wps:spPr>
                          <a:xfrm>
                            <a:off x="4594911" y="1086104"/>
                            <a:ext cx="692277" cy="692277"/>
                          </a:xfrm>
                          <a:custGeom>
                            <a:avLst/>
                            <a:gdLst/>
                            <a:ahLst/>
                            <a:cxnLst/>
                            <a:rect l="0" t="0" r="0" b="0"/>
                            <a:pathLst>
                              <a:path w="692277" h="692277">
                                <a:moveTo>
                                  <a:pt x="366903" y="0"/>
                                </a:moveTo>
                                <a:cubicBezTo>
                                  <a:pt x="369824" y="3048"/>
                                  <a:pt x="372745" y="5969"/>
                                  <a:pt x="375666" y="8890"/>
                                </a:cubicBezTo>
                                <a:cubicBezTo>
                                  <a:pt x="372364" y="12192"/>
                                  <a:pt x="369189" y="15494"/>
                                  <a:pt x="365887" y="18797"/>
                                </a:cubicBezTo>
                                <a:cubicBezTo>
                                  <a:pt x="353695" y="30988"/>
                                  <a:pt x="348869" y="43688"/>
                                  <a:pt x="352425" y="57150"/>
                                </a:cubicBezTo>
                                <a:cubicBezTo>
                                  <a:pt x="354457" y="65278"/>
                                  <a:pt x="364617" y="78613"/>
                                  <a:pt x="382778" y="96774"/>
                                </a:cubicBezTo>
                                <a:cubicBezTo>
                                  <a:pt x="453771" y="167767"/>
                                  <a:pt x="524637" y="238634"/>
                                  <a:pt x="595503" y="309372"/>
                                </a:cubicBezTo>
                                <a:cubicBezTo>
                                  <a:pt x="615442" y="329438"/>
                                  <a:pt x="629920" y="339979"/>
                                  <a:pt x="638937" y="340995"/>
                                </a:cubicBezTo>
                                <a:cubicBezTo>
                                  <a:pt x="650875" y="342647"/>
                                  <a:pt x="662432" y="337566"/>
                                  <a:pt x="673608" y="326517"/>
                                </a:cubicBezTo>
                                <a:cubicBezTo>
                                  <a:pt x="676910" y="323215"/>
                                  <a:pt x="680085" y="319913"/>
                                  <a:pt x="683514" y="316611"/>
                                </a:cubicBezTo>
                                <a:cubicBezTo>
                                  <a:pt x="686435" y="319532"/>
                                  <a:pt x="689356" y="322580"/>
                                  <a:pt x="692277" y="325501"/>
                                </a:cubicBezTo>
                                <a:cubicBezTo>
                                  <a:pt x="651891" y="365887"/>
                                  <a:pt x="611632" y="406273"/>
                                  <a:pt x="571246" y="446660"/>
                                </a:cubicBezTo>
                                <a:cubicBezTo>
                                  <a:pt x="568198" y="443611"/>
                                  <a:pt x="565277" y="440690"/>
                                  <a:pt x="562356" y="437769"/>
                                </a:cubicBezTo>
                                <a:cubicBezTo>
                                  <a:pt x="565658" y="434467"/>
                                  <a:pt x="569087" y="431038"/>
                                  <a:pt x="572389" y="427736"/>
                                </a:cubicBezTo>
                                <a:cubicBezTo>
                                  <a:pt x="584581" y="415544"/>
                                  <a:pt x="589153" y="402717"/>
                                  <a:pt x="585597" y="389510"/>
                                </a:cubicBezTo>
                                <a:cubicBezTo>
                                  <a:pt x="583692" y="381254"/>
                                  <a:pt x="573405" y="368047"/>
                                  <a:pt x="555117" y="349759"/>
                                </a:cubicBezTo>
                                <a:cubicBezTo>
                                  <a:pt x="482727" y="277368"/>
                                  <a:pt x="410210" y="204851"/>
                                  <a:pt x="337693" y="132335"/>
                                </a:cubicBezTo>
                                <a:cubicBezTo>
                                  <a:pt x="393192" y="259969"/>
                                  <a:pt x="446151" y="388620"/>
                                  <a:pt x="501650" y="516255"/>
                                </a:cubicBezTo>
                                <a:cubicBezTo>
                                  <a:pt x="499364" y="518541"/>
                                  <a:pt x="496951" y="520954"/>
                                  <a:pt x="494665" y="523240"/>
                                </a:cubicBezTo>
                                <a:cubicBezTo>
                                  <a:pt x="367030" y="467741"/>
                                  <a:pt x="238125" y="414910"/>
                                  <a:pt x="110617" y="359410"/>
                                </a:cubicBezTo>
                                <a:cubicBezTo>
                                  <a:pt x="183134" y="431927"/>
                                  <a:pt x="255651" y="504444"/>
                                  <a:pt x="328041" y="576961"/>
                                </a:cubicBezTo>
                                <a:cubicBezTo>
                                  <a:pt x="347980" y="596900"/>
                                  <a:pt x="362458" y="607441"/>
                                  <a:pt x="371221" y="608838"/>
                                </a:cubicBezTo>
                                <a:cubicBezTo>
                                  <a:pt x="383032" y="610362"/>
                                  <a:pt x="394716" y="605410"/>
                                  <a:pt x="405765" y="594234"/>
                                </a:cubicBezTo>
                                <a:cubicBezTo>
                                  <a:pt x="409194" y="590804"/>
                                  <a:pt x="412623" y="587502"/>
                                  <a:pt x="415925" y="584073"/>
                                </a:cubicBezTo>
                                <a:cubicBezTo>
                                  <a:pt x="418973" y="587122"/>
                                  <a:pt x="421894" y="590042"/>
                                  <a:pt x="424815" y="592963"/>
                                </a:cubicBezTo>
                                <a:cubicBezTo>
                                  <a:pt x="391795" y="626110"/>
                                  <a:pt x="358648" y="659257"/>
                                  <a:pt x="325501" y="692277"/>
                                </a:cubicBezTo>
                                <a:cubicBezTo>
                                  <a:pt x="322580" y="689356"/>
                                  <a:pt x="319659" y="686435"/>
                                  <a:pt x="316611" y="683387"/>
                                </a:cubicBezTo>
                                <a:cubicBezTo>
                                  <a:pt x="320040" y="679959"/>
                                  <a:pt x="323469" y="676656"/>
                                  <a:pt x="326771" y="673227"/>
                                </a:cubicBezTo>
                                <a:cubicBezTo>
                                  <a:pt x="338709" y="661289"/>
                                  <a:pt x="343408" y="648589"/>
                                  <a:pt x="339979" y="635254"/>
                                </a:cubicBezTo>
                                <a:cubicBezTo>
                                  <a:pt x="337947" y="626999"/>
                                  <a:pt x="327787" y="613791"/>
                                  <a:pt x="309499" y="595503"/>
                                </a:cubicBezTo>
                                <a:cubicBezTo>
                                  <a:pt x="238633" y="524637"/>
                                  <a:pt x="167767" y="453772"/>
                                  <a:pt x="96774" y="382778"/>
                                </a:cubicBezTo>
                                <a:cubicBezTo>
                                  <a:pt x="82423" y="368427"/>
                                  <a:pt x="70612" y="359664"/>
                                  <a:pt x="61468" y="355727"/>
                                </a:cubicBezTo>
                                <a:cubicBezTo>
                                  <a:pt x="54991" y="353060"/>
                                  <a:pt x="47244" y="352679"/>
                                  <a:pt x="38989" y="354711"/>
                                </a:cubicBezTo>
                                <a:cubicBezTo>
                                  <a:pt x="30607" y="356870"/>
                                  <a:pt x="20574" y="364110"/>
                                  <a:pt x="8890" y="375666"/>
                                </a:cubicBezTo>
                                <a:cubicBezTo>
                                  <a:pt x="5969" y="372745"/>
                                  <a:pt x="3048" y="369824"/>
                                  <a:pt x="0" y="366776"/>
                                </a:cubicBezTo>
                                <a:cubicBezTo>
                                  <a:pt x="27051" y="339852"/>
                                  <a:pt x="53975" y="312928"/>
                                  <a:pt x="80772" y="286131"/>
                                </a:cubicBezTo>
                                <a:cubicBezTo>
                                  <a:pt x="199771" y="337312"/>
                                  <a:pt x="319913" y="386080"/>
                                  <a:pt x="438912" y="437261"/>
                                </a:cubicBezTo>
                                <a:cubicBezTo>
                                  <a:pt x="387223" y="318770"/>
                                  <a:pt x="337820" y="199263"/>
                                  <a:pt x="286131" y="80772"/>
                                </a:cubicBezTo>
                                <a:cubicBezTo>
                                  <a:pt x="312928" y="53848"/>
                                  <a:pt x="339979" y="26924"/>
                                  <a:pt x="366903" y="0"/>
                                </a:cubicBezTo>
                                <a:close/>
                              </a:path>
                            </a:pathLst>
                          </a:custGeom>
                          <a:solidFill>
                            <a:srgbClr val="A5A5A5">
                              <a:alpha val="50196"/>
                            </a:srgbClr>
                          </a:solidFill>
                          <a:ln w="0" cap="flat">
                            <a:noFill/>
                            <a:miter lim="127000"/>
                          </a:ln>
                          <a:effectLst/>
                        </wps:spPr>
                        <wps:bodyPr/>
                      </wps:wsp>
                      <wps:wsp>
                        <wps:cNvPr id="4834" name="Shape 4834"/>
                        <wps:cNvSpPr/>
                        <wps:spPr>
                          <a:xfrm>
                            <a:off x="4979721" y="848488"/>
                            <a:ext cx="545084" cy="545211"/>
                          </a:xfrm>
                          <a:custGeom>
                            <a:avLst/>
                            <a:gdLst/>
                            <a:ahLst/>
                            <a:cxnLst/>
                            <a:rect l="0" t="0" r="0" b="0"/>
                            <a:pathLst>
                              <a:path w="545084" h="545211">
                                <a:moveTo>
                                  <a:pt x="219710" y="0"/>
                                </a:moveTo>
                                <a:cubicBezTo>
                                  <a:pt x="244475" y="22733"/>
                                  <a:pt x="269240" y="45338"/>
                                  <a:pt x="294005" y="68072"/>
                                </a:cubicBezTo>
                                <a:cubicBezTo>
                                  <a:pt x="291338" y="70738"/>
                                  <a:pt x="288544" y="73533"/>
                                  <a:pt x="285877" y="76200"/>
                                </a:cubicBezTo>
                                <a:cubicBezTo>
                                  <a:pt x="265938" y="62230"/>
                                  <a:pt x="250952" y="53721"/>
                                  <a:pt x="240919" y="50673"/>
                                </a:cubicBezTo>
                                <a:cubicBezTo>
                                  <a:pt x="230886" y="47751"/>
                                  <a:pt x="220726" y="48513"/>
                                  <a:pt x="210312" y="52070"/>
                                </a:cubicBezTo>
                                <a:cubicBezTo>
                                  <a:pt x="202184" y="55118"/>
                                  <a:pt x="191262" y="64008"/>
                                  <a:pt x="177038" y="78105"/>
                                </a:cubicBezTo>
                                <a:cubicBezTo>
                                  <a:pt x="151003" y="104139"/>
                                  <a:pt x="124968" y="130175"/>
                                  <a:pt x="98806" y="156337"/>
                                </a:cubicBezTo>
                                <a:cubicBezTo>
                                  <a:pt x="141732" y="199263"/>
                                  <a:pt x="184531" y="242062"/>
                                  <a:pt x="227457" y="284988"/>
                                </a:cubicBezTo>
                                <a:cubicBezTo>
                                  <a:pt x="248412" y="264160"/>
                                  <a:pt x="269240" y="243332"/>
                                  <a:pt x="290195" y="222250"/>
                                </a:cubicBezTo>
                                <a:cubicBezTo>
                                  <a:pt x="306451" y="206121"/>
                                  <a:pt x="314579" y="192277"/>
                                  <a:pt x="314325" y="181356"/>
                                </a:cubicBezTo>
                                <a:cubicBezTo>
                                  <a:pt x="314071" y="166497"/>
                                  <a:pt x="305435" y="149478"/>
                                  <a:pt x="287655" y="130301"/>
                                </a:cubicBezTo>
                                <a:cubicBezTo>
                                  <a:pt x="290195" y="127762"/>
                                  <a:pt x="292989" y="124968"/>
                                  <a:pt x="295529" y="122427"/>
                                </a:cubicBezTo>
                                <a:cubicBezTo>
                                  <a:pt x="333248" y="160147"/>
                                  <a:pt x="370967" y="197865"/>
                                  <a:pt x="408813" y="235712"/>
                                </a:cubicBezTo>
                                <a:cubicBezTo>
                                  <a:pt x="406146" y="238251"/>
                                  <a:pt x="403479" y="240919"/>
                                  <a:pt x="400939" y="243586"/>
                                </a:cubicBezTo>
                                <a:cubicBezTo>
                                  <a:pt x="383286" y="229615"/>
                                  <a:pt x="371094" y="221614"/>
                                  <a:pt x="364617" y="218821"/>
                                </a:cubicBezTo>
                                <a:cubicBezTo>
                                  <a:pt x="356616" y="215773"/>
                                  <a:pt x="347853" y="215646"/>
                                  <a:pt x="338963" y="218186"/>
                                </a:cubicBezTo>
                                <a:cubicBezTo>
                                  <a:pt x="330200" y="220599"/>
                                  <a:pt x="319659" y="227838"/>
                                  <a:pt x="307721" y="239776"/>
                                </a:cubicBezTo>
                                <a:cubicBezTo>
                                  <a:pt x="286766" y="260731"/>
                                  <a:pt x="265811" y="281559"/>
                                  <a:pt x="244983" y="302513"/>
                                </a:cubicBezTo>
                                <a:cubicBezTo>
                                  <a:pt x="280670" y="338201"/>
                                  <a:pt x="316611" y="374142"/>
                                  <a:pt x="352298" y="409828"/>
                                </a:cubicBezTo>
                                <a:cubicBezTo>
                                  <a:pt x="366776" y="424307"/>
                                  <a:pt x="375920" y="432181"/>
                                  <a:pt x="380111" y="434339"/>
                                </a:cubicBezTo>
                                <a:cubicBezTo>
                                  <a:pt x="384429" y="436372"/>
                                  <a:pt x="389128" y="436880"/>
                                  <a:pt x="393573" y="435863"/>
                                </a:cubicBezTo>
                                <a:cubicBezTo>
                                  <a:pt x="398272" y="435101"/>
                                  <a:pt x="404622" y="430530"/>
                                  <a:pt x="412369" y="422783"/>
                                </a:cubicBezTo>
                                <a:cubicBezTo>
                                  <a:pt x="428498" y="406653"/>
                                  <a:pt x="444627" y="390525"/>
                                  <a:pt x="460756" y="374396"/>
                                </a:cubicBezTo>
                                <a:cubicBezTo>
                                  <a:pt x="477012" y="358139"/>
                                  <a:pt x="487299" y="345439"/>
                                  <a:pt x="491998" y="335407"/>
                                </a:cubicBezTo>
                                <a:cubicBezTo>
                                  <a:pt x="496697" y="325374"/>
                                  <a:pt x="498729" y="313436"/>
                                  <a:pt x="497967" y="299212"/>
                                </a:cubicBezTo>
                                <a:cubicBezTo>
                                  <a:pt x="496570" y="280797"/>
                                  <a:pt x="490855" y="256539"/>
                                  <a:pt x="479806" y="227711"/>
                                </a:cubicBezTo>
                                <a:cubicBezTo>
                                  <a:pt x="482600" y="224917"/>
                                  <a:pt x="485394" y="222123"/>
                                  <a:pt x="488188" y="219201"/>
                                </a:cubicBezTo>
                                <a:cubicBezTo>
                                  <a:pt x="507365" y="254635"/>
                                  <a:pt x="525907" y="290195"/>
                                  <a:pt x="545084" y="325501"/>
                                </a:cubicBezTo>
                                <a:cubicBezTo>
                                  <a:pt x="471932" y="398780"/>
                                  <a:pt x="398653" y="471932"/>
                                  <a:pt x="325374" y="545211"/>
                                </a:cubicBezTo>
                                <a:cubicBezTo>
                                  <a:pt x="322453" y="542289"/>
                                  <a:pt x="319532" y="539242"/>
                                  <a:pt x="316611" y="536321"/>
                                </a:cubicBezTo>
                                <a:cubicBezTo>
                                  <a:pt x="319913" y="533019"/>
                                  <a:pt x="323215" y="529717"/>
                                  <a:pt x="326644" y="526288"/>
                                </a:cubicBezTo>
                                <a:cubicBezTo>
                                  <a:pt x="333375" y="519557"/>
                                  <a:pt x="337820" y="511428"/>
                                  <a:pt x="340233" y="501650"/>
                                </a:cubicBezTo>
                                <a:cubicBezTo>
                                  <a:pt x="342011" y="494538"/>
                                  <a:pt x="341376" y="487552"/>
                                  <a:pt x="337947" y="480822"/>
                                </a:cubicBezTo>
                                <a:cubicBezTo>
                                  <a:pt x="334391" y="474345"/>
                                  <a:pt x="324612" y="462914"/>
                                  <a:pt x="308864" y="447039"/>
                                </a:cubicBezTo>
                                <a:cubicBezTo>
                                  <a:pt x="238379" y="376555"/>
                                  <a:pt x="167894" y="306070"/>
                                  <a:pt x="97282" y="235585"/>
                                </a:cubicBezTo>
                                <a:cubicBezTo>
                                  <a:pt x="76708" y="214884"/>
                                  <a:pt x="62103" y="204215"/>
                                  <a:pt x="53721" y="202946"/>
                                </a:cubicBezTo>
                                <a:cubicBezTo>
                                  <a:pt x="42164" y="201295"/>
                                  <a:pt x="30607" y="206756"/>
                                  <a:pt x="18923" y="218567"/>
                                </a:cubicBezTo>
                                <a:cubicBezTo>
                                  <a:pt x="15494" y="221996"/>
                                  <a:pt x="12192" y="225298"/>
                                  <a:pt x="8890" y="228600"/>
                                </a:cubicBezTo>
                                <a:cubicBezTo>
                                  <a:pt x="5842" y="225678"/>
                                  <a:pt x="2921" y="222631"/>
                                  <a:pt x="0" y="219710"/>
                                </a:cubicBezTo>
                                <a:cubicBezTo>
                                  <a:pt x="73279" y="146431"/>
                                  <a:pt x="146431" y="73278"/>
                                  <a:pt x="219710" y="0"/>
                                </a:cubicBezTo>
                                <a:close/>
                              </a:path>
                            </a:pathLst>
                          </a:custGeom>
                          <a:solidFill>
                            <a:srgbClr val="A5A5A5">
                              <a:alpha val="50196"/>
                            </a:srgbClr>
                          </a:solidFill>
                          <a:ln w="0" cap="flat">
                            <a:noFill/>
                            <a:miter lim="127000"/>
                          </a:ln>
                          <a:effectLst/>
                        </wps:spPr>
                        <wps:bodyPr/>
                      </wps:wsp>
                      <wps:wsp>
                        <wps:cNvPr id="4835" name="Shape 4835"/>
                        <wps:cNvSpPr/>
                        <wps:spPr>
                          <a:xfrm>
                            <a:off x="5228260" y="509016"/>
                            <a:ext cx="600964" cy="620395"/>
                          </a:xfrm>
                          <a:custGeom>
                            <a:avLst/>
                            <a:gdLst/>
                            <a:ahLst/>
                            <a:cxnLst/>
                            <a:rect l="0" t="0" r="0" b="0"/>
                            <a:pathLst>
                              <a:path w="600964" h="620395">
                                <a:moveTo>
                                  <a:pt x="310642" y="0"/>
                                </a:moveTo>
                                <a:cubicBezTo>
                                  <a:pt x="313563" y="3048"/>
                                  <a:pt x="316484" y="5969"/>
                                  <a:pt x="319405" y="8890"/>
                                </a:cubicBezTo>
                                <a:cubicBezTo>
                                  <a:pt x="316103" y="12192"/>
                                  <a:pt x="312674" y="15622"/>
                                  <a:pt x="309372" y="19050"/>
                                </a:cubicBezTo>
                                <a:cubicBezTo>
                                  <a:pt x="297307" y="30988"/>
                                  <a:pt x="292608" y="43688"/>
                                  <a:pt x="296164" y="57150"/>
                                </a:cubicBezTo>
                                <a:cubicBezTo>
                                  <a:pt x="298196" y="65278"/>
                                  <a:pt x="308356" y="78613"/>
                                  <a:pt x="326517" y="96774"/>
                                </a:cubicBezTo>
                                <a:cubicBezTo>
                                  <a:pt x="417957" y="188214"/>
                                  <a:pt x="509524" y="279654"/>
                                  <a:pt x="600964" y="371222"/>
                                </a:cubicBezTo>
                                <a:cubicBezTo>
                                  <a:pt x="598424" y="373635"/>
                                  <a:pt x="596011" y="376174"/>
                                  <a:pt x="593344" y="378714"/>
                                </a:cubicBezTo>
                                <a:cubicBezTo>
                                  <a:pt x="443611" y="352552"/>
                                  <a:pt x="293116" y="330709"/>
                                  <a:pt x="143256" y="304673"/>
                                </a:cubicBezTo>
                                <a:cubicBezTo>
                                  <a:pt x="210058" y="371475"/>
                                  <a:pt x="276860" y="438277"/>
                                  <a:pt x="343662" y="505079"/>
                                </a:cubicBezTo>
                                <a:cubicBezTo>
                                  <a:pt x="363601" y="525018"/>
                                  <a:pt x="377952" y="535560"/>
                                  <a:pt x="386842" y="536829"/>
                                </a:cubicBezTo>
                                <a:cubicBezTo>
                                  <a:pt x="398780" y="538353"/>
                                  <a:pt x="410337" y="533527"/>
                                  <a:pt x="421513" y="522351"/>
                                </a:cubicBezTo>
                                <a:cubicBezTo>
                                  <a:pt x="424815" y="519049"/>
                                  <a:pt x="428244" y="515620"/>
                                  <a:pt x="431546" y="512191"/>
                                </a:cubicBezTo>
                                <a:cubicBezTo>
                                  <a:pt x="434594" y="515239"/>
                                  <a:pt x="437515" y="518160"/>
                                  <a:pt x="440436" y="521081"/>
                                </a:cubicBezTo>
                                <a:cubicBezTo>
                                  <a:pt x="407416" y="554228"/>
                                  <a:pt x="374269" y="587248"/>
                                  <a:pt x="341249" y="620395"/>
                                </a:cubicBezTo>
                                <a:cubicBezTo>
                                  <a:pt x="338328" y="617348"/>
                                  <a:pt x="335280" y="614426"/>
                                  <a:pt x="332359" y="611505"/>
                                </a:cubicBezTo>
                                <a:cubicBezTo>
                                  <a:pt x="335661" y="608203"/>
                                  <a:pt x="338963" y="604901"/>
                                  <a:pt x="342265" y="601599"/>
                                </a:cubicBezTo>
                                <a:cubicBezTo>
                                  <a:pt x="354457" y="589407"/>
                                  <a:pt x="359029" y="576580"/>
                                  <a:pt x="355600" y="563245"/>
                                </a:cubicBezTo>
                                <a:cubicBezTo>
                                  <a:pt x="353568" y="555117"/>
                                  <a:pt x="343408" y="541782"/>
                                  <a:pt x="325120" y="523494"/>
                                </a:cubicBezTo>
                                <a:cubicBezTo>
                                  <a:pt x="249809" y="448184"/>
                                  <a:pt x="174244" y="372618"/>
                                  <a:pt x="98806" y="297180"/>
                                </a:cubicBezTo>
                                <a:cubicBezTo>
                                  <a:pt x="79629" y="294260"/>
                                  <a:pt x="66040" y="293624"/>
                                  <a:pt x="58293" y="294132"/>
                                </a:cubicBezTo>
                                <a:cubicBezTo>
                                  <a:pt x="50165" y="294767"/>
                                  <a:pt x="40767" y="298069"/>
                                  <a:pt x="29464" y="303149"/>
                                </a:cubicBezTo>
                                <a:cubicBezTo>
                                  <a:pt x="24003" y="305689"/>
                                  <a:pt x="17018" y="311277"/>
                                  <a:pt x="8890" y="319532"/>
                                </a:cubicBezTo>
                                <a:cubicBezTo>
                                  <a:pt x="5842" y="316611"/>
                                  <a:pt x="2921" y="313563"/>
                                  <a:pt x="0" y="310642"/>
                                </a:cubicBezTo>
                                <a:cubicBezTo>
                                  <a:pt x="25781" y="284861"/>
                                  <a:pt x="51562" y="259080"/>
                                  <a:pt x="77343" y="233299"/>
                                </a:cubicBezTo>
                                <a:cubicBezTo>
                                  <a:pt x="216535" y="257810"/>
                                  <a:pt x="356489" y="278385"/>
                                  <a:pt x="495808" y="303023"/>
                                </a:cubicBezTo>
                                <a:cubicBezTo>
                                  <a:pt x="433324" y="240411"/>
                                  <a:pt x="370586" y="177800"/>
                                  <a:pt x="308102" y="115316"/>
                                </a:cubicBezTo>
                                <a:cubicBezTo>
                                  <a:pt x="288163" y="95250"/>
                                  <a:pt x="273812" y="84836"/>
                                  <a:pt x="264795" y="83693"/>
                                </a:cubicBezTo>
                                <a:cubicBezTo>
                                  <a:pt x="252730" y="82042"/>
                                  <a:pt x="241173" y="87123"/>
                                  <a:pt x="230124" y="98298"/>
                                </a:cubicBezTo>
                                <a:cubicBezTo>
                                  <a:pt x="226822" y="101600"/>
                                  <a:pt x="223393" y="104902"/>
                                  <a:pt x="220218" y="108204"/>
                                </a:cubicBezTo>
                                <a:cubicBezTo>
                                  <a:pt x="217297" y="105156"/>
                                  <a:pt x="214249" y="102235"/>
                                  <a:pt x="211328" y="99314"/>
                                </a:cubicBezTo>
                                <a:cubicBezTo>
                                  <a:pt x="244475" y="66167"/>
                                  <a:pt x="277495" y="33148"/>
                                  <a:pt x="310642" y="0"/>
                                </a:cubicBezTo>
                                <a:close/>
                              </a:path>
                            </a:pathLst>
                          </a:custGeom>
                          <a:solidFill>
                            <a:srgbClr val="A5A5A5">
                              <a:alpha val="50196"/>
                            </a:srgbClr>
                          </a:solidFill>
                          <a:ln w="0" cap="flat">
                            <a:noFill/>
                            <a:miter lim="127000"/>
                          </a:ln>
                          <a:effectLst/>
                        </wps:spPr>
                        <wps:bodyPr/>
                      </wps:wsp>
                      <wps:wsp>
                        <wps:cNvPr id="4836" name="Shape 4836"/>
                        <wps:cNvSpPr/>
                        <wps:spPr>
                          <a:xfrm>
                            <a:off x="5561381" y="253747"/>
                            <a:ext cx="501269" cy="503428"/>
                          </a:xfrm>
                          <a:custGeom>
                            <a:avLst/>
                            <a:gdLst/>
                            <a:ahLst/>
                            <a:cxnLst/>
                            <a:rect l="0" t="0" r="0" b="0"/>
                            <a:pathLst>
                              <a:path w="501269" h="503428">
                                <a:moveTo>
                                  <a:pt x="232791" y="0"/>
                                </a:moveTo>
                                <a:cubicBezTo>
                                  <a:pt x="259207" y="24384"/>
                                  <a:pt x="285750" y="48641"/>
                                  <a:pt x="312293" y="73152"/>
                                </a:cubicBezTo>
                                <a:cubicBezTo>
                                  <a:pt x="309626" y="75819"/>
                                  <a:pt x="306959" y="78486"/>
                                  <a:pt x="304292" y="81153"/>
                                </a:cubicBezTo>
                                <a:cubicBezTo>
                                  <a:pt x="289306" y="69088"/>
                                  <a:pt x="277622" y="61722"/>
                                  <a:pt x="269113" y="58674"/>
                                </a:cubicBezTo>
                                <a:cubicBezTo>
                                  <a:pt x="255397" y="53594"/>
                                  <a:pt x="242951" y="52832"/>
                                  <a:pt x="231267" y="55245"/>
                                </a:cubicBezTo>
                                <a:cubicBezTo>
                                  <a:pt x="219583" y="58166"/>
                                  <a:pt x="207899" y="65532"/>
                                  <a:pt x="196088" y="77343"/>
                                </a:cubicBezTo>
                                <a:cubicBezTo>
                                  <a:pt x="182753" y="90678"/>
                                  <a:pt x="169291" y="104013"/>
                                  <a:pt x="155956" y="117475"/>
                                </a:cubicBezTo>
                                <a:cubicBezTo>
                                  <a:pt x="238887" y="200406"/>
                                  <a:pt x="321818" y="283337"/>
                                  <a:pt x="404622" y="366141"/>
                                </a:cubicBezTo>
                                <a:cubicBezTo>
                                  <a:pt x="424561" y="386080"/>
                                  <a:pt x="439039" y="396621"/>
                                  <a:pt x="447802" y="398018"/>
                                </a:cubicBezTo>
                                <a:cubicBezTo>
                                  <a:pt x="459867" y="399542"/>
                                  <a:pt x="471297" y="394589"/>
                                  <a:pt x="482473" y="383413"/>
                                </a:cubicBezTo>
                                <a:cubicBezTo>
                                  <a:pt x="485775" y="380238"/>
                                  <a:pt x="489077" y="376936"/>
                                  <a:pt x="492379" y="373507"/>
                                </a:cubicBezTo>
                                <a:cubicBezTo>
                                  <a:pt x="495427" y="376555"/>
                                  <a:pt x="498348" y="379476"/>
                                  <a:pt x="501269" y="382397"/>
                                </a:cubicBezTo>
                                <a:cubicBezTo>
                                  <a:pt x="460883" y="422783"/>
                                  <a:pt x="420624" y="463042"/>
                                  <a:pt x="380365" y="503428"/>
                                </a:cubicBezTo>
                                <a:cubicBezTo>
                                  <a:pt x="377444" y="500380"/>
                                  <a:pt x="374396" y="497459"/>
                                  <a:pt x="371475" y="494538"/>
                                </a:cubicBezTo>
                                <a:cubicBezTo>
                                  <a:pt x="374777" y="491109"/>
                                  <a:pt x="378206" y="487807"/>
                                  <a:pt x="381508" y="484378"/>
                                </a:cubicBezTo>
                                <a:cubicBezTo>
                                  <a:pt x="393573" y="472440"/>
                                  <a:pt x="398145" y="459613"/>
                                  <a:pt x="394716" y="446278"/>
                                </a:cubicBezTo>
                                <a:cubicBezTo>
                                  <a:pt x="392684" y="438150"/>
                                  <a:pt x="382524" y="424815"/>
                                  <a:pt x="364236" y="406527"/>
                                </a:cubicBezTo>
                                <a:cubicBezTo>
                                  <a:pt x="281432" y="323723"/>
                                  <a:pt x="198501" y="240792"/>
                                  <a:pt x="115570" y="157861"/>
                                </a:cubicBezTo>
                                <a:cubicBezTo>
                                  <a:pt x="104140" y="169291"/>
                                  <a:pt x="92710" y="180721"/>
                                  <a:pt x="81280" y="192151"/>
                                </a:cubicBezTo>
                                <a:cubicBezTo>
                                  <a:pt x="67945" y="205486"/>
                                  <a:pt x="59817" y="216027"/>
                                  <a:pt x="56388" y="223901"/>
                                </a:cubicBezTo>
                                <a:cubicBezTo>
                                  <a:pt x="52070" y="234442"/>
                                  <a:pt x="51562" y="246253"/>
                                  <a:pt x="55118" y="260096"/>
                                </a:cubicBezTo>
                                <a:cubicBezTo>
                                  <a:pt x="58547" y="273939"/>
                                  <a:pt x="67310" y="288798"/>
                                  <a:pt x="80899" y="304419"/>
                                </a:cubicBezTo>
                                <a:cubicBezTo>
                                  <a:pt x="78232" y="307086"/>
                                  <a:pt x="75565" y="309880"/>
                                  <a:pt x="72898" y="312547"/>
                                </a:cubicBezTo>
                                <a:cubicBezTo>
                                  <a:pt x="48514" y="285877"/>
                                  <a:pt x="24257" y="259334"/>
                                  <a:pt x="0" y="232791"/>
                                </a:cubicBezTo>
                                <a:cubicBezTo>
                                  <a:pt x="77597" y="155194"/>
                                  <a:pt x="155194" y="77597"/>
                                  <a:pt x="232791" y="0"/>
                                </a:cubicBezTo>
                                <a:close/>
                              </a:path>
                            </a:pathLst>
                          </a:custGeom>
                          <a:solidFill>
                            <a:srgbClr val="A5A5A5">
                              <a:alpha val="50196"/>
                            </a:srgbClr>
                          </a:solidFill>
                          <a:ln w="0" cap="flat">
                            <a:noFill/>
                            <a:miter lim="127000"/>
                          </a:ln>
                          <a:effectLst/>
                        </wps:spPr>
                        <wps:bodyPr/>
                      </wps:wsp>
                      <wps:wsp>
                        <wps:cNvPr id="4837" name="Shape 4837"/>
                        <wps:cNvSpPr/>
                        <wps:spPr>
                          <a:xfrm>
                            <a:off x="5874817" y="34926"/>
                            <a:ext cx="432181" cy="508253"/>
                          </a:xfrm>
                          <a:custGeom>
                            <a:avLst/>
                            <a:gdLst/>
                            <a:ahLst/>
                            <a:cxnLst/>
                            <a:rect l="0" t="0" r="0" b="0"/>
                            <a:pathLst>
                              <a:path w="432181" h="508253">
                                <a:moveTo>
                                  <a:pt x="123190" y="0"/>
                                </a:moveTo>
                                <a:cubicBezTo>
                                  <a:pt x="160655" y="37464"/>
                                  <a:pt x="198247" y="75057"/>
                                  <a:pt x="235839" y="112649"/>
                                </a:cubicBezTo>
                                <a:cubicBezTo>
                                  <a:pt x="233172" y="115188"/>
                                  <a:pt x="230632" y="117728"/>
                                  <a:pt x="228092" y="120396"/>
                                </a:cubicBezTo>
                                <a:cubicBezTo>
                                  <a:pt x="203962" y="101219"/>
                                  <a:pt x="182118" y="88519"/>
                                  <a:pt x="162941" y="82169"/>
                                </a:cubicBezTo>
                                <a:cubicBezTo>
                                  <a:pt x="143764" y="75819"/>
                                  <a:pt x="124079" y="75311"/>
                                  <a:pt x="104521" y="79628"/>
                                </a:cubicBezTo>
                                <a:cubicBezTo>
                                  <a:pt x="85090" y="83947"/>
                                  <a:pt x="68580" y="92963"/>
                                  <a:pt x="55753" y="105918"/>
                                </a:cubicBezTo>
                                <a:cubicBezTo>
                                  <a:pt x="41275" y="120396"/>
                                  <a:pt x="33909" y="137540"/>
                                  <a:pt x="34798" y="157099"/>
                                </a:cubicBezTo>
                                <a:cubicBezTo>
                                  <a:pt x="35814" y="176784"/>
                                  <a:pt x="42291" y="193294"/>
                                  <a:pt x="55245" y="206248"/>
                                </a:cubicBezTo>
                                <a:cubicBezTo>
                                  <a:pt x="65024" y="216026"/>
                                  <a:pt x="77216" y="222123"/>
                                  <a:pt x="91440" y="224282"/>
                                </a:cubicBezTo>
                                <a:cubicBezTo>
                                  <a:pt x="112014" y="227964"/>
                                  <a:pt x="148844" y="222503"/>
                                  <a:pt x="201422" y="210312"/>
                                </a:cubicBezTo>
                                <a:cubicBezTo>
                                  <a:pt x="244602" y="200278"/>
                                  <a:pt x="274955" y="194056"/>
                                  <a:pt x="293624" y="193039"/>
                                </a:cubicBezTo>
                                <a:cubicBezTo>
                                  <a:pt x="312166" y="192405"/>
                                  <a:pt x="330073" y="194818"/>
                                  <a:pt x="347091" y="201422"/>
                                </a:cubicBezTo>
                                <a:cubicBezTo>
                                  <a:pt x="364109" y="208152"/>
                                  <a:pt x="379095" y="218059"/>
                                  <a:pt x="392049" y="230886"/>
                                </a:cubicBezTo>
                                <a:cubicBezTo>
                                  <a:pt x="416814" y="255650"/>
                                  <a:pt x="429133" y="285242"/>
                                  <a:pt x="430657" y="319659"/>
                                </a:cubicBezTo>
                                <a:cubicBezTo>
                                  <a:pt x="432181" y="354330"/>
                                  <a:pt x="419100" y="384937"/>
                                  <a:pt x="392811" y="411352"/>
                                </a:cubicBezTo>
                                <a:cubicBezTo>
                                  <a:pt x="384556" y="419481"/>
                                  <a:pt x="376047" y="426593"/>
                                  <a:pt x="367157" y="432435"/>
                                </a:cubicBezTo>
                                <a:cubicBezTo>
                                  <a:pt x="362077" y="435990"/>
                                  <a:pt x="350520" y="442087"/>
                                  <a:pt x="331470" y="450469"/>
                                </a:cubicBezTo>
                                <a:cubicBezTo>
                                  <a:pt x="312674" y="458850"/>
                                  <a:pt x="301498" y="465455"/>
                                  <a:pt x="297942" y="469011"/>
                                </a:cubicBezTo>
                                <a:cubicBezTo>
                                  <a:pt x="294259" y="472694"/>
                                  <a:pt x="292735" y="476631"/>
                                  <a:pt x="293243" y="480822"/>
                                </a:cubicBezTo>
                                <a:cubicBezTo>
                                  <a:pt x="293751" y="485394"/>
                                  <a:pt x="297180" y="491998"/>
                                  <a:pt x="303657" y="500507"/>
                                </a:cubicBezTo>
                                <a:cubicBezTo>
                                  <a:pt x="300990" y="503047"/>
                                  <a:pt x="298450" y="505587"/>
                                  <a:pt x="295910" y="508253"/>
                                </a:cubicBezTo>
                                <a:cubicBezTo>
                                  <a:pt x="258572" y="470915"/>
                                  <a:pt x="221361" y="433705"/>
                                  <a:pt x="184150" y="396494"/>
                                </a:cubicBezTo>
                                <a:cubicBezTo>
                                  <a:pt x="186817" y="393953"/>
                                  <a:pt x="189357" y="391287"/>
                                  <a:pt x="191897" y="388747"/>
                                </a:cubicBezTo>
                                <a:cubicBezTo>
                                  <a:pt x="218694" y="408559"/>
                                  <a:pt x="241300" y="420750"/>
                                  <a:pt x="258953" y="426465"/>
                                </a:cubicBezTo>
                                <a:cubicBezTo>
                                  <a:pt x="276860" y="432308"/>
                                  <a:pt x="295910" y="431926"/>
                                  <a:pt x="316484" y="426974"/>
                                </a:cubicBezTo>
                                <a:cubicBezTo>
                                  <a:pt x="336804" y="422401"/>
                                  <a:pt x="354457" y="412114"/>
                                  <a:pt x="369570" y="397001"/>
                                </a:cubicBezTo>
                                <a:cubicBezTo>
                                  <a:pt x="387096" y="379475"/>
                                  <a:pt x="395859" y="360299"/>
                                  <a:pt x="395351" y="339471"/>
                                </a:cubicBezTo>
                                <a:cubicBezTo>
                                  <a:pt x="394716" y="318770"/>
                                  <a:pt x="387477" y="301244"/>
                                  <a:pt x="373126" y="286893"/>
                                </a:cubicBezTo>
                                <a:cubicBezTo>
                                  <a:pt x="365125" y="278892"/>
                                  <a:pt x="355092" y="272669"/>
                                  <a:pt x="343154" y="268350"/>
                                </a:cubicBezTo>
                                <a:cubicBezTo>
                                  <a:pt x="331089" y="264033"/>
                                  <a:pt x="317500" y="262509"/>
                                  <a:pt x="302387" y="263525"/>
                                </a:cubicBezTo>
                                <a:cubicBezTo>
                                  <a:pt x="291973" y="264160"/>
                                  <a:pt x="266827" y="269239"/>
                                  <a:pt x="226822" y="277622"/>
                                </a:cubicBezTo>
                                <a:cubicBezTo>
                                  <a:pt x="186690" y="286131"/>
                                  <a:pt x="157226" y="291719"/>
                                  <a:pt x="137668" y="292353"/>
                                </a:cubicBezTo>
                                <a:cubicBezTo>
                                  <a:pt x="117983" y="293115"/>
                                  <a:pt x="99822" y="291338"/>
                                  <a:pt x="83439" y="285242"/>
                                </a:cubicBezTo>
                                <a:cubicBezTo>
                                  <a:pt x="66802" y="279019"/>
                                  <a:pt x="51816" y="269621"/>
                                  <a:pt x="38354" y="256286"/>
                                </a:cubicBezTo>
                                <a:cubicBezTo>
                                  <a:pt x="15113" y="233045"/>
                                  <a:pt x="3048" y="204977"/>
                                  <a:pt x="1397" y="172212"/>
                                </a:cubicBezTo>
                                <a:cubicBezTo>
                                  <a:pt x="0" y="139573"/>
                                  <a:pt x="11938" y="111251"/>
                                  <a:pt x="36195" y="86995"/>
                                </a:cubicBezTo>
                                <a:cubicBezTo>
                                  <a:pt x="51308" y="71882"/>
                                  <a:pt x="71501" y="60071"/>
                                  <a:pt x="97028" y="51688"/>
                                </a:cubicBezTo>
                                <a:cubicBezTo>
                                  <a:pt x="108966" y="48006"/>
                                  <a:pt x="116586" y="44196"/>
                                  <a:pt x="119634" y="41021"/>
                                </a:cubicBezTo>
                                <a:cubicBezTo>
                                  <a:pt x="123317" y="37464"/>
                                  <a:pt x="125222" y="33020"/>
                                  <a:pt x="124841" y="28067"/>
                                </a:cubicBezTo>
                                <a:cubicBezTo>
                                  <a:pt x="124714" y="23368"/>
                                  <a:pt x="121412" y="16763"/>
                                  <a:pt x="115443" y="7747"/>
                                </a:cubicBezTo>
                                <a:cubicBezTo>
                                  <a:pt x="117983" y="5207"/>
                                  <a:pt x="120650" y="2539"/>
                                  <a:pt x="123190" y="0"/>
                                </a:cubicBezTo>
                                <a:close/>
                              </a:path>
                            </a:pathLst>
                          </a:custGeom>
                          <a:solidFill>
                            <a:srgbClr val="A5A5A5">
                              <a:alpha val="50196"/>
                            </a:srgbClr>
                          </a:solidFill>
                          <a:ln w="0" cap="flat">
                            <a:noFill/>
                            <a:miter lim="127000"/>
                          </a:ln>
                          <a:effectLst/>
                        </wps:spPr>
                        <wps:bodyPr/>
                      </wps:wsp>
                      <wps:wsp>
                        <wps:cNvPr id="4881" name="Rectangle 4881"/>
                        <wps:cNvSpPr/>
                        <wps:spPr>
                          <a:xfrm>
                            <a:off x="705536" y="2449267"/>
                            <a:ext cx="891811" cy="186236"/>
                          </a:xfrm>
                          <a:prstGeom prst="rect">
                            <a:avLst/>
                          </a:prstGeom>
                          <a:ln>
                            <a:noFill/>
                          </a:ln>
                        </wps:spPr>
                        <wps:txbx>
                          <w:txbxContent>
                            <w:p w:rsidR="00AD0907" w:rsidRDefault="00AD0907" w:rsidP="00843B9B">
                              <w:pPr>
                                <w:spacing w:after="160" w:line="259" w:lineRule="auto"/>
                              </w:pPr>
                              <w:r>
                                <w:rPr>
                                  <w:i/>
                                </w:rPr>
                                <w:t>Source of Da</w:t>
                              </w:r>
                            </w:p>
                          </w:txbxContent>
                        </wps:txbx>
                        <wps:bodyPr horzOverflow="overflow" vert="horz" lIns="0" tIns="0" rIns="0" bIns="0" rtlCol="0">
                          <a:noAutofit/>
                        </wps:bodyPr>
                      </wps:wsp>
                      <wps:wsp>
                        <wps:cNvPr id="4882" name="Rectangle 4882"/>
                        <wps:cNvSpPr/>
                        <wps:spPr>
                          <a:xfrm>
                            <a:off x="1377620" y="2449267"/>
                            <a:ext cx="1076364" cy="186236"/>
                          </a:xfrm>
                          <a:prstGeom prst="rect">
                            <a:avLst/>
                          </a:prstGeom>
                          <a:ln>
                            <a:noFill/>
                          </a:ln>
                        </wps:spPr>
                        <wps:txbx>
                          <w:txbxContent>
                            <w:p w:rsidR="00AD0907" w:rsidRDefault="00AD0907" w:rsidP="00843B9B">
                              <w:pPr>
                                <w:spacing w:after="160" w:line="259" w:lineRule="auto"/>
                              </w:pPr>
                              <w:r>
                                <w:rPr>
                                  <w:i/>
                                </w:rPr>
                                <w:t>ta: October 202</w:t>
                              </w:r>
                            </w:p>
                          </w:txbxContent>
                        </wps:txbx>
                        <wps:bodyPr horzOverflow="overflow" vert="horz" lIns="0" tIns="0" rIns="0" bIns="0" rtlCol="0">
                          <a:noAutofit/>
                        </wps:bodyPr>
                      </wps:wsp>
                      <wps:wsp>
                        <wps:cNvPr id="4883" name="Rectangle 4883"/>
                        <wps:cNvSpPr/>
                        <wps:spPr>
                          <a:xfrm>
                            <a:off x="2188769" y="2449267"/>
                            <a:ext cx="84117" cy="186236"/>
                          </a:xfrm>
                          <a:prstGeom prst="rect">
                            <a:avLst/>
                          </a:prstGeom>
                          <a:ln>
                            <a:noFill/>
                          </a:ln>
                        </wps:spPr>
                        <wps:txbx>
                          <w:txbxContent>
                            <w:p w:rsidR="00AD0907" w:rsidRDefault="00AD0907" w:rsidP="00843B9B">
                              <w:pPr>
                                <w:spacing w:after="160" w:line="259" w:lineRule="auto"/>
                              </w:pPr>
                              <w:r>
                                <w:rPr>
                                  <w:i/>
                                </w:rPr>
                                <w:t>2</w:t>
                              </w:r>
                            </w:p>
                          </w:txbxContent>
                        </wps:txbx>
                        <wps:bodyPr horzOverflow="overflow" vert="horz" lIns="0" tIns="0" rIns="0" bIns="0" rtlCol="0">
                          <a:noAutofit/>
                        </wps:bodyPr>
                      </wps:wsp>
                      <wps:wsp>
                        <wps:cNvPr id="4884" name="Rectangle 4884"/>
                        <wps:cNvSpPr/>
                        <wps:spPr>
                          <a:xfrm>
                            <a:off x="2251253" y="2449267"/>
                            <a:ext cx="42059" cy="186236"/>
                          </a:xfrm>
                          <a:prstGeom prst="rect">
                            <a:avLst/>
                          </a:prstGeom>
                          <a:ln>
                            <a:noFill/>
                          </a:ln>
                        </wps:spPr>
                        <wps:txbx>
                          <w:txbxContent>
                            <w:p w:rsidR="00AD0907" w:rsidRDefault="00AD0907" w:rsidP="00843B9B">
                              <w:pPr>
                                <w:spacing w:after="160" w:line="259" w:lineRule="auto"/>
                              </w:pPr>
                              <w:r>
                                <w:rPr>
                                  <w:i/>
                                </w:rPr>
                                <w:t xml:space="preserve"> </w:t>
                              </w:r>
                            </w:p>
                          </w:txbxContent>
                        </wps:txbx>
                        <wps:bodyPr horzOverflow="overflow" vert="horz" lIns="0" tIns="0" rIns="0" bIns="0" rtlCol="0">
                          <a:noAutofit/>
                        </wps:bodyPr>
                      </wps:wsp>
                      <wps:wsp>
                        <wps:cNvPr id="4885" name="Rectangle 4885"/>
                        <wps:cNvSpPr/>
                        <wps:spPr>
                          <a:xfrm>
                            <a:off x="2283257" y="2449267"/>
                            <a:ext cx="406454" cy="186236"/>
                          </a:xfrm>
                          <a:prstGeom prst="rect">
                            <a:avLst/>
                          </a:prstGeom>
                          <a:ln>
                            <a:noFill/>
                          </a:ln>
                        </wps:spPr>
                        <wps:txbx>
                          <w:txbxContent>
                            <w:p w:rsidR="00AD0907" w:rsidRDefault="00AD0907" w:rsidP="00843B9B">
                              <w:pPr>
                                <w:spacing w:after="160" w:line="259" w:lineRule="auto"/>
                              </w:pPr>
                              <w:r>
                                <w:rPr>
                                  <w:i/>
                                </w:rPr>
                                <w:t xml:space="preserve">WEO </w:t>
                              </w:r>
                            </w:p>
                          </w:txbxContent>
                        </wps:txbx>
                        <wps:bodyPr horzOverflow="overflow" vert="horz" lIns="0" tIns="0" rIns="0" bIns="0" rtlCol="0">
                          <a:noAutofit/>
                        </wps:bodyPr>
                      </wps:wsp>
                      <wps:wsp>
                        <wps:cNvPr id="4886" name="Rectangle 4886"/>
                        <wps:cNvSpPr/>
                        <wps:spPr>
                          <a:xfrm>
                            <a:off x="2589581" y="2449267"/>
                            <a:ext cx="42059" cy="186236"/>
                          </a:xfrm>
                          <a:prstGeom prst="rect">
                            <a:avLst/>
                          </a:prstGeom>
                          <a:ln>
                            <a:noFill/>
                          </a:ln>
                        </wps:spPr>
                        <wps:txbx>
                          <w:txbxContent>
                            <w:p w:rsidR="00AD0907" w:rsidRDefault="00AD0907" w:rsidP="00843B9B">
                              <w:pPr>
                                <w:spacing w:after="160" w:line="259" w:lineRule="auto"/>
                              </w:pPr>
                              <w:r>
                                <w:rPr>
                                  <w:i/>
                                </w:rPr>
                                <w:t xml:space="preserve"> </w:t>
                              </w:r>
                            </w:p>
                          </w:txbxContent>
                        </wps:txbx>
                        <wps:bodyPr horzOverflow="overflow" vert="horz" lIns="0" tIns="0" rIns="0" bIns="0" rtlCol="0">
                          <a:noAutofit/>
                        </wps:bodyPr>
                      </wps:wsp>
                      <wps:wsp>
                        <wps:cNvPr id="4887" name="Rectangle 4887"/>
                        <wps:cNvSpPr/>
                        <wps:spPr>
                          <a:xfrm>
                            <a:off x="705536" y="2671548"/>
                            <a:ext cx="2892447" cy="224380"/>
                          </a:xfrm>
                          <a:prstGeom prst="rect">
                            <a:avLst/>
                          </a:prstGeom>
                          <a:ln>
                            <a:noFill/>
                          </a:ln>
                        </wps:spPr>
                        <wps:txbx>
                          <w:txbxContent>
                            <w:p w:rsidR="00AD0907" w:rsidRDefault="00AD0907" w:rsidP="00843B9B">
                              <w:pPr>
                                <w:spacing w:after="160" w:line="259" w:lineRule="auto"/>
                              </w:pPr>
                              <w:r>
                                <w:rPr>
                                  <w:b/>
                                  <w:i/>
                                </w:rPr>
                                <w:t>2.2.2 Domestic Economic Developments</w:t>
                              </w:r>
                            </w:p>
                          </w:txbxContent>
                        </wps:txbx>
                        <wps:bodyPr horzOverflow="overflow" vert="horz" lIns="0" tIns="0" rIns="0" bIns="0" rtlCol="0">
                          <a:noAutofit/>
                        </wps:bodyPr>
                      </wps:wsp>
                      <wps:wsp>
                        <wps:cNvPr id="4888" name="Rectangle 4888"/>
                        <wps:cNvSpPr/>
                        <wps:spPr>
                          <a:xfrm>
                            <a:off x="2882189" y="2671548"/>
                            <a:ext cx="50673" cy="224380"/>
                          </a:xfrm>
                          <a:prstGeom prst="rect">
                            <a:avLst/>
                          </a:prstGeom>
                          <a:ln>
                            <a:noFill/>
                          </a:ln>
                        </wps:spPr>
                        <wps:txbx>
                          <w:txbxContent>
                            <w:p w:rsidR="00AD0907" w:rsidRDefault="00AD0907" w:rsidP="00843B9B">
                              <w:pPr>
                                <w:spacing w:after="160" w:line="259" w:lineRule="auto"/>
                              </w:pPr>
                              <w:r>
                                <w:t xml:space="preserve"> </w:t>
                              </w:r>
                            </w:p>
                          </w:txbxContent>
                        </wps:txbx>
                        <wps:bodyPr horzOverflow="overflow" vert="horz" lIns="0" tIns="0" rIns="0" bIns="0" rtlCol="0">
                          <a:noAutofit/>
                        </wps:bodyPr>
                      </wps:wsp>
                      <wps:wsp>
                        <wps:cNvPr id="4889" name="Rectangle 4889"/>
                        <wps:cNvSpPr/>
                        <wps:spPr>
                          <a:xfrm>
                            <a:off x="705536" y="2923261"/>
                            <a:ext cx="253365" cy="224380"/>
                          </a:xfrm>
                          <a:prstGeom prst="rect">
                            <a:avLst/>
                          </a:prstGeom>
                          <a:ln>
                            <a:noFill/>
                          </a:ln>
                        </wps:spPr>
                        <wps:txbx>
                          <w:txbxContent>
                            <w:p w:rsidR="00AD0907" w:rsidRDefault="00AD0907" w:rsidP="00843B9B">
                              <w:pPr>
                                <w:spacing w:after="160" w:line="259" w:lineRule="auto"/>
                              </w:pPr>
                            </w:p>
                          </w:txbxContent>
                        </wps:txbx>
                        <wps:bodyPr horzOverflow="overflow" vert="horz" lIns="0" tIns="0" rIns="0" bIns="0" rtlCol="0">
                          <a:noAutofit/>
                        </wps:bodyPr>
                      </wps:wsp>
                      <wps:wsp>
                        <wps:cNvPr id="4890" name="Rectangle 4890"/>
                        <wps:cNvSpPr/>
                        <wps:spPr>
                          <a:xfrm>
                            <a:off x="896036" y="2921128"/>
                            <a:ext cx="56314" cy="226001"/>
                          </a:xfrm>
                          <a:prstGeom prst="rect">
                            <a:avLst/>
                          </a:prstGeom>
                          <a:ln>
                            <a:noFill/>
                          </a:ln>
                        </wps:spPr>
                        <wps:txbx>
                          <w:txbxContent>
                            <w:p w:rsidR="00AD0907" w:rsidRDefault="00AD0907" w:rsidP="00843B9B">
                              <w:pPr>
                                <w:spacing w:after="160" w:line="259" w:lineRule="auto"/>
                              </w:pPr>
                            </w:p>
                          </w:txbxContent>
                        </wps:txbx>
                        <wps:bodyPr horzOverflow="overflow" vert="horz" lIns="0" tIns="0" rIns="0" bIns="0" rtlCol="0">
                          <a:noAutofit/>
                        </wps:bodyPr>
                      </wps:wsp>
                      <wps:wsp>
                        <wps:cNvPr id="4891" name="Rectangle 4891"/>
                        <wps:cNvSpPr/>
                        <wps:spPr>
                          <a:xfrm>
                            <a:off x="1024052" y="2923261"/>
                            <a:ext cx="6276561" cy="224380"/>
                          </a:xfrm>
                          <a:prstGeom prst="rect">
                            <a:avLst/>
                          </a:prstGeom>
                          <a:ln>
                            <a:noFill/>
                          </a:ln>
                        </wps:spPr>
                        <wps:txbx>
                          <w:txbxContent>
                            <w:p w:rsidR="00AD0907" w:rsidRDefault="00AD0907" w:rsidP="00843B9B">
                              <w:pPr>
                                <w:spacing w:after="160" w:line="259" w:lineRule="auto"/>
                              </w:pPr>
                              <w:r>
                                <w:t xml:space="preserve">The Kenyan economy demonstrated remarkable resilience and recovery from </w:t>
                              </w:r>
                            </w:p>
                          </w:txbxContent>
                        </wps:txbx>
                        <wps:bodyPr horzOverflow="overflow" vert="horz" lIns="0" tIns="0" rIns="0" bIns="0" rtlCol="0">
                          <a:noAutofit/>
                        </wps:bodyPr>
                      </wps:wsp>
                      <wps:wsp>
                        <wps:cNvPr id="4892" name="Rectangle 4892"/>
                        <wps:cNvSpPr/>
                        <wps:spPr>
                          <a:xfrm>
                            <a:off x="705536" y="3098521"/>
                            <a:ext cx="641351" cy="224380"/>
                          </a:xfrm>
                          <a:prstGeom prst="rect">
                            <a:avLst/>
                          </a:prstGeom>
                          <a:ln>
                            <a:noFill/>
                          </a:ln>
                        </wps:spPr>
                        <wps:txbx>
                          <w:txbxContent>
                            <w:p w:rsidR="00AD0907" w:rsidRDefault="00AD0907" w:rsidP="00843B9B">
                              <w:pPr>
                                <w:spacing w:after="160" w:line="259" w:lineRule="auto"/>
                              </w:pPr>
                              <w:r>
                                <w:t>COVID</w:t>
                              </w:r>
                            </w:p>
                          </w:txbxContent>
                        </wps:txbx>
                        <wps:bodyPr horzOverflow="overflow" vert="horz" lIns="0" tIns="0" rIns="0" bIns="0" rtlCol="0">
                          <a:noAutofit/>
                        </wps:bodyPr>
                      </wps:wsp>
                      <wps:wsp>
                        <wps:cNvPr id="4893" name="Rectangle 4893"/>
                        <wps:cNvSpPr/>
                        <wps:spPr>
                          <a:xfrm>
                            <a:off x="1187120" y="3098521"/>
                            <a:ext cx="67498" cy="224380"/>
                          </a:xfrm>
                          <a:prstGeom prst="rect">
                            <a:avLst/>
                          </a:prstGeom>
                          <a:ln>
                            <a:noFill/>
                          </a:ln>
                        </wps:spPr>
                        <wps:txbx>
                          <w:txbxContent>
                            <w:p w:rsidR="00AD0907" w:rsidRDefault="00AD0907" w:rsidP="00843B9B">
                              <w:pPr>
                                <w:spacing w:after="160" w:line="259" w:lineRule="auto"/>
                              </w:pPr>
                              <w:r>
                                <w:t>-</w:t>
                              </w:r>
                            </w:p>
                          </w:txbxContent>
                        </wps:txbx>
                        <wps:bodyPr horzOverflow="overflow" vert="horz" lIns="0" tIns="0" rIns="0" bIns="0" rtlCol="0">
                          <a:noAutofit/>
                        </wps:bodyPr>
                      </wps:wsp>
                      <wps:wsp>
                        <wps:cNvPr id="80795" name="Rectangle 80795"/>
                        <wps:cNvSpPr/>
                        <wps:spPr>
                          <a:xfrm>
                            <a:off x="1237412" y="3098521"/>
                            <a:ext cx="202718" cy="224380"/>
                          </a:xfrm>
                          <a:prstGeom prst="rect">
                            <a:avLst/>
                          </a:prstGeom>
                          <a:ln>
                            <a:noFill/>
                          </a:ln>
                        </wps:spPr>
                        <wps:txbx>
                          <w:txbxContent>
                            <w:p w:rsidR="00AD0907" w:rsidRDefault="00AD0907" w:rsidP="00843B9B">
                              <w:pPr>
                                <w:spacing w:after="160" w:line="259" w:lineRule="auto"/>
                              </w:pPr>
                              <w:r>
                                <w:t>19</w:t>
                              </w:r>
                            </w:p>
                          </w:txbxContent>
                        </wps:txbx>
                        <wps:bodyPr horzOverflow="overflow" vert="horz" lIns="0" tIns="0" rIns="0" bIns="0" rtlCol="0">
                          <a:noAutofit/>
                        </wps:bodyPr>
                      </wps:wsp>
                      <wps:wsp>
                        <wps:cNvPr id="80796" name="Rectangle 80796"/>
                        <wps:cNvSpPr/>
                        <wps:spPr>
                          <a:xfrm>
                            <a:off x="1389831" y="3098521"/>
                            <a:ext cx="5790074" cy="224380"/>
                          </a:xfrm>
                          <a:prstGeom prst="rect">
                            <a:avLst/>
                          </a:prstGeom>
                          <a:ln>
                            <a:noFill/>
                          </a:ln>
                        </wps:spPr>
                        <wps:txbx>
                          <w:txbxContent>
                            <w:p w:rsidR="00AD0907" w:rsidRDefault="00AD0907" w:rsidP="00843B9B">
                              <w:pPr>
                                <w:spacing w:after="160" w:line="259" w:lineRule="auto"/>
                              </w:pPr>
                              <w:r>
                                <w:t xml:space="preserve"> shock due to the diversified nature of the economy and the proactive </w:t>
                              </w:r>
                            </w:p>
                          </w:txbxContent>
                        </wps:txbx>
                        <wps:bodyPr horzOverflow="overflow" vert="horz" lIns="0" tIns="0" rIns="0" bIns="0" rtlCol="0">
                          <a:noAutofit/>
                        </wps:bodyPr>
                      </wps:wsp>
                      <wps:wsp>
                        <wps:cNvPr id="4895" name="Rectangle 4895"/>
                        <wps:cNvSpPr/>
                        <wps:spPr>
                          <a:xfrm>
                            <a:off x="705536" y="3273781"/>
                            <a:ext cx="4503989" cy="224380"/>
                          </a:xfrm>
                          <a:prstGeom prst="rect">
                            <a:avLst/>
                          </a:prstGeom>
                          <a:ln>
                            <a:noFill/>
                          </a:ln>
                        </wps:spPr>
                        <wps:txbx>
                          <w:txbxContent>
                            <w:p w:rsidR="00AD0907" w:rsidRDefault="00AD0907" w:rsidP="00843B9B">
                              <w:pPr>
                                <w:spacing w:after="160" w:line="259" w:lineRule="auto"/>
                              </w:pPr>
                              <w:r>
                                <w:t>measures by the Government to support businesses. The</w:t>
                              </w:r>
                            </w:p>
                          </w:txbxContent>
                        </wps:txbx>
                        <wps:bodyPr horzOverflow="overflow" vert="horz" lIns="0" tIns="0" rIns="0" bIns="0" rtlCol="0">
                          <a:noAutofit/>
                        </wps:bodyPr>
                      </wps:wsp>
                      <wps:wsp>
                        <wps:cNvPr id="4896" name="Rectangle 4896"/>
                        <wps:cNvSpPr/>
                        <wps:spPr>
                          <a:xfrm>
                            <a:off x="4092499" y="3273781"/>
                            <a:ext cx="50673" cy="224380"/>
                          </a:xfrm>
                          <a:prstGeom prst="rect">
                            <a:avLst/>
                          </a:prstGeom>
                          <a:ln>
                            <a:noFill/>
                          </a:ln>
                        </wps:spPr>
                        <wps:txbx>
                          <w:txbxContent>
                            <w:p w:rsidR="00AD0907" w:rsidRDefault="00AD0907" w:rsidP="00843B9B">
                              <w:pPr>
                                <w:spacing w:after="160" w:line="259" w:lineRule="auto"/>
                              </w:pPr>
                              <w:r>
                                <w:t xml:space="preserve"> </w:t>
                              </w:r>
                            </w:p>
                          </w:txbxContent>
                        </wps:txbx>
                        <wps:bodyPr horzOverflow="overflow" vert="horz" lIns="0" tIns="0" rIns="0" bIns="0" rtlCol="0">
                          <a:noAutofit/>
                        </wps:bodyPr>
                      </wps:wsp>
                      <wps:wsp>
                        <wps:cNvPr id="4897" name="Rectangle 4897"/>
                        <wps:cNvSpPr/>
                        <wps:spPr>
                          <a:xfrm>
                            <a:off x="4126027" y="3273781"/>
                            <a:ext cx="2154211" cy="224380"/>
                          </a:xfrm>
                          <a:prstGeom prst="rect">
                            <a:avLst/>
                          </a:prstGeom>
                          <a:ln>
                            <a:noFill/>
                          </a:ln>
                        </wps:spPr>
                        <wps:txbx>
                          <w:txbxContent>
                            <w:p w:rsidR="00AD0907" w:rsidRDefault="00AD0907" w:rsidP="00843B9B">
                              <w:pPr>
                                <w:spacing w:after="160" w:line="259" w:lineRule="auto"/>
                              </w:pPr>
                              <w:r>
                                <w:t xml:space="preserve">economy expanded by 7.5 </w:t>
                              </w:r>
                            </w:p>
                          </w:txbxContent>
                        </wps:txbx>
                        <wps:bodyPr horzOverflow="overflow" vert="horz" lIns="0" tIns="0" rIns="0" bIns="0" rtlCol="0">
                          <a:noAutofit/>
                        </wps:bodyPr>
                      </wps:wsp>
                      <wps:wsp>
                        <wps:cNvPr id="4898" name="Rectangle 4898"/>
                        <wps:cNvSpPr/>
                        <wps:spPr>
                          <a:xfrm>
                            <a:off x="705536" y="3449041"/>
                            <a:ext cx="6699984" cy="224380"/>
                          </a:xfrm>
                          <a:prstGeom prst="rect">
                            <a:avLst/>
                          </a:prstGeom>
                          <a:ln>
                            <a:noFill/>
                          </a:ln>
                        </wps:spPr>
                        <wps:txbx>
                          <w:txbxContent>
                            <w:p w:rsidR="00AD0907" w:rsidRDefault="00AD0907" w:rsidP="00843B9B">
                              <w:pPr>
                                <w:spacing w:after="160" w:line="259" w:lineRule="auto"/>
                              </w:pPr>
                              <w:r>
                                <w:t xml:space="preserve">percent in 2021, a much stronger level from a contraction of 0.3 percent in 2020 </w:t>
                              </w:r>
                            </w:p>
                          </w:txbxContent>
                        </wps:txbx>
                        <wps:bodyPr horzOverflow="overflow" vert="horz" lIns="0" tIns="0" rIns="0" bIns="0" rtlCol="0">
                          <a:noAutofit/>
                        </wps:bodyPr>
                      </wps:wsp>
                      <wps:wsp>
                        <wps:cNvPr id="80797" name="Rectangle 80797"/>
                        <wps:cNvSpPr/>
                        <wps:spPr>
                          <a:xfrm>
                            <a:off x="705536" y="3624301"/>
                            <a:ext cx="67498" cy="224380"/>
                          </a:xfrm>
                          <a:prstGeom prst="rect">
                            <a:avLst/>
                          </a:prstGeom>
                          <a:ln>
                            <a:noFill/>
                          </a:ln>
                        </wps:spPr>
                        <wps:txbx>
                          <w:txbxContent>
                            <w:p w:rsidR="00AD0907" w:rsidRDefault="00AD0907" w:rsidP="00843B9B">
                              <w:pPr>
                                <w:spacing w:after="160" w:line="259" w:lineRule="auto"/>
                              </w:pPr>
                              <w:r>
                                <w:rPr>
                                  <w:b/>
                                </w:rPr>
                                <w:t>(</w:t>
                              </w:r>
                            </w:p>
                          </w:txbxContent>
                        </wps:txbx>
                        <wps:bodyPr horzOverflow="overflow" vert="horz" lIns="0" tIns="0" rIns="0" bIns="0" rtlCol="0">
                          <a:noAutofit/>
                        </wps:bodyPr>
                      </wps:wsp>
                      <wps:wsp>
                        <wps:cNvPr id="80798" name="Rectangle 80798"/>
                        <wps:cNvSpPr/>
                        <wps:spPr>
                          <a:xfrm>
                            <a:off x="756285" y="3624301"/>
                            <a:ext cx="623481" cy="224380"/>
                          </a:xfrm>
                          <a:prstGeom prst="rect">
                            <a:avLst/>
                          </a:prstGeom>
                          <a:ln>
                            <a:noFill/>
                          </a:ln>
                        </wps:spPr>
                        <wps:txbx>
                          <w:txbxContent>
                            <w:p w:rsidR="00AD0907" w:rsidRDefault="00AD0907" w:rsidP="00843B9B">
                              <w:pPr>
                                <w:spacing w:after="160" w:line="259" w:lineRule="auto"/>
                              </w:pPr>
                              <w:r>
                                <w:rPr>
                                  <w:b/>
                                </w:rPr>
                                <w:t xml:space="preserve">Figure </w:t>
                              </w:r>
                            </w:p>
                          </w:txbxContent>
                        </wps:txbx>
                        <wps:bodyPr horzOverflow="overflow" vert="horz" lIns="0" tIns="0" rIns="0" bIns="0" rtlCol="0">
                          <a:noAutofit/>
                        </wps:bodyPr>
                      </wps:wsp>
                      <wps:wsp>
                        <wps:cNvPr id="4900" name="Rectangle 4900"/>
                        <wps:cNvSpPr/>
                        <wps:spPr>
                          <a:xfrm>
                            <a:off x="1225220" y="3624301"/>
                            <a:ext cx="152019" cy="224380"/>
                          </a:xfrm>
                          <a:prstGeom prst="rect">
                            <a:avLst/>
                          </a:prstGeom>
                          <a:ln>
                            <a:noFill/>
                          </a:ln>
                        </wps:spPr>
                        <wps:txbx>
                          <w:txbxContent>
                            <w:p w:rsidR="00AD0907" w:rsidRDefault="00AD0907" w:rsidP="00843B9B">
                              <w:pPr>
                                <w:spacing w:after="160" w:line="259" w:lineRule="auto"/>
                              </w:pPr>
                              <w:r>
                                <w:rPr>
                                  <w:b/>
                                </w:rPr>
                                <w:t>2.</w:t>
                              </w:r>
                            </w:p>
                          </w:txbxContent>
                        </wps:txbx>
                        <wps:bodyPr horzOverflow="overflow" vert="horz" lIns="0" tIns="0" rIns="0" bIns="0" rtlCol="0">
                          <a:noAutofit/>
                        </wps:bodyPr>
                      </wps:wsp>
                      <wps:wsp>
                        <wps:cNvPr id="4901" name="Rectangle 4901"/>
                        <wps:cNvSpPr/>
                        <wps:spPr>
                          <a:xfrm>
                            <a:off x="1339520" y="3624301"/>
                            <a:ext cx="168844" cy="224380"/>
                          </a:xfrm>
                          <a:prstGeom prst="rect">
                            <a:avLst/>
                          </a:prstGeom>
                          <a:ln>
                            <a:noFill/>
                          </a:ln>
                        </wps:spPr>
                        <wps:txbx>
                          <w:txbxContent>
                            <w:p w:rsidR="00AD0907" w:rsidRDefault="00AD0907" w:rsidP="00843B9B">
                              <w:pPr>
                                <w:spacing w:after="160" w:line="259" w:lineRule="auto"/>
                              </w:pPr>
                              <w:r>
                                <w:rPr>
                                  <w:b/>
                                </w:rPr>
                                <w:t>1)</w:t>
                              </w:r>
                            </w:p>
                          </w:txbxContent>
                        </wps:txbx>
                        <wps:bodyPr horzOverflow="overflow" vert="horz" lIns="0" tIns="0" rIns="0" bIns="0" rtlCol="0">
                          <a:noAutofit/>
                        </wps:bodyPr>
                      </wps:wsp>
                      <wps:wsp>
                        <wps:cNvPr id="4902" name="Rectangle 4902"/>
                        <wps:cNvSpPr/>
                        <wps:spPr>
                          <a:xfrm>
                            <a:off x="1466012" y="3624301"/>
                            <a:ext cx="101346" cy="224380"/>
                          </a:xfrm>
                          <a:prstGeom prst="rect">
                            <a:avLst/>
                          </a:prstGeom>
                          <a:ln>
                            <a:noFill/>
                          </a:ln>
                        </wps:spPr>
                        <wps:txbx>
                          <w:txbxContent>
                            <w:p w:rsidR="00AD0907" w:rsidRDefault="00AD0907" w:rsidP="00843B9B">
                              <w:pPr>
                                <w:spacing w:after="160" w:line="259" w:lineRule="auto"/>
                              </w:pPr>
                              <w:r>
                                <w:t xml:space="preserve">. </w:t>
                              </w:r>
                            </w:p>
                          </w:txbxContent>
                        </wps:txbx>
                        <wps:bodyPr horzOverflow="overflow" vert="horz" lIns="0" tIns="0" rIns="0" bIns="0" rtlCol="0">
                          <a:noAutofit/>
                        </wps:bodyPr>
                      </wps:wsp>
                      <wps:wsp>
                        <wps:cNvPr id="4903" name="Rectangle 4903"/>
                        <wps:cNvSpPr/>
                        <wps:spPr>
                          <a:xfrm>
                            <a:off x="1543736" y="3624301"/>
                            <a:ext cx="50673" cy="224380"/>
                          </a:xfrm>
                          <a:prstGeom prst="rect">
                            <a:avLst/>
                          </a:prstGeom>
                          <a:ln>
                            <a:noFill/>
                          </a:ln>
                        </wps:spPr>
                        <wps:txbx>
                          <w:txbxContent>
                            <w:p w:rsidR="00AD0907" w:rsidRDefault="00AD0907" w:rsidP="00843B9B">
                              <w:pPr>
                                <w:spacing w:after="160" w:line="259" w:lineRule="auto"/>
                              </w:pPr>
                              <w:r>
                                <w:t xml:space="preserve"> </w:t>
                              </w:r>
                            </w:p>
                          </w:txbxContent>
                        </wps:txbx>
                        <wps:bodyPr horzOverflow="overflow" vert="horz" lIns="0" tIns="0" rIns="0" bIns="0" rtlCol="0">
                          <a:noAutofit/>
                        </wps:bodyPr>
                      </wps:wsp>
                      <wps:wsp>
                        <wps:cNvPr id="4904" name="Rectangle 4904"/>
                        <wps:cNvSpPr/>
                        <wps:spPr>
                          <a:xfrm>
                            <a:off x="705536" y="3875761"/>
                            <a:ext cx="624089" cy="224380"/>
                          </a:xfrm>
                          <a:prstGeom prst="rect">
                            <a:avLst/>
                          </a:prstGeom>
                          <a:ln>
                            <a:noFill/>
                          </a:ln>
                        </wps:spPr>
                        <wps:txbx>
                          <w:txbxContent>
                            <w:p w:rsidR="00AD0907" w:rsidRDefault="00AD0907" w:rsidP="00843B9B">
                              <w:pPr>
                                <w:spacing w:after="160" w:line="259" w:lineRule="auto"/>
                              </w:pPr>
                              <w:r>
                                <w:rPr>
                                  <w:b/>
                                </w:rPr>
                                <w:t xml:space="preserve">Figure </w:t>
                              </w:r>
                            </w:p>
                          </w:txbxContent>
                        </wps:txbx>
                        <wps:bodyPr horzOverflow="overflow" vert="horz" lIns="0" tIns="0" rIns="0" bIns="0" rtlCol="0">
                          <a:noAutofit/>
                        </wps:bodyPr>
                      </wps:wsp>
                      <wps:wsp>
                        <wps:cNvPr id="4905" name="Rectangle 4905"/>
                        <wps:cNvSpPr/>
                        <wps:spPr>
                          <a:xfrm>
                            <a:off x="1174928" y="3875761"/>
                            <a:ext cx="152019" cy="224380"/>
                          </a:xfrm>
                          <a:prstGeom prst="rect">
                            <a:avLst/>
                          </a:prstGeom>
                          <a:ln>
                            <a:noFill/>
                          </a:ln>
                        </wps:spPr>
                        <wps:txbx>
                          <w:txbxContent>
                            <w:p w:rsidR="00AD0907" w:rsidRDefault="00AD0907" w:rsidP="00843B9B">
                              <w:pPr>
                                <w:spacing w:after="160" w:line="259" w:lineRule="auto"/>
                              </w:pPr>
                              <w:r>
                                <w:rPr>
                                  <w:b/>
                                </w:rPr>
                                <w:t>2.</w:t>
                              </w:r>
                            </w:p>
                          </w:txbxContent>
                        </wps:txbx>
                        <wps:bodyPr horzOverflow="overflow" vert="horz" lIns="0" tIns="0" rIns="0" bIns="0" rtlCol="0">
                          <a:noAutofit/>
                        </wps:bodyPr>
                      </wps:wsp>
                      <wps:wsp>
                        <wps:cNvPr id="80799" name="Rectangle 80799"/>
                        <wps:cNvSpPr/>
                        <wps:spPr>
                          <a:xfrm>
                            <a:off x="1289228" y="3875761"/>
                            <a:ext cx="168844" cy="224380"/>
                          </a:xfrm>
                          <a:prstGeom prst="rect">
                            <a:avLst/>
                          </a:prstGeom>
                          <a:ln>
                            <a:noFill/>
                          </a:ln>
                        </wps:spPr>
                        <wps:txbx>
                          <w:txbxContent>
                            <w:p w:rsidR="00AD0907" w:rsidRDefault="00AD0907" w:rsidP="00843B9B">
                              <w:pPr>
                                <w:spacing w:after="160" w:line="259" w:lineRule="auto"/>
                              </w:pPr>
                              <w:r>
                                <w:rPr>
                                  <w:b/>
                                </w:rPr>
                                <w:t>1:</w:t>
                              </w:r>
                            </w:p>
                          </w:txbxContent>
                        </wps:txbx>
                        <wps:bodyPr horzOverflow="overflow" vert="horz" lIns="0" tIns="0" rIns="0" bIns="0" rtlCol="0">
                          <a:noAutofit/>
                        </wps:bodyPr>
                      </wps:wsp>
                      <wps:wsp>
                        <wps:cNvPr id="80800" name="Rectangle 80800"/>
                        <wps:cNvSpPr/>
                        <wps:spPr>
                          <a:xfrm>
                            <a:off x="1416177" y="3875761"/>
                            <a:ext cx="2868497" cy="224380"/>
                          </a:xfrm>
                          <a:prstGeom prst="rect">
                            <a:avLst/>
                          </a:prstGeom>
                          <a:ln>
                            <a:noFill/>
                          </a:ln>
                        </wps:spPr>
                        <wps:txbx>
                          <w:txbxContent>
                            <w:p w:rsidR="00AD0907" w:rsidRDefault="00AD0907" w:rsidP="00843B9B">
                              <w:pPr>
                                <w:spacing w:after="160" w:line="259" w:lineRule="auto"/>
                              </w:pPr>
                              <w:r>
                                <w:rPr>
                                  <w:b/>
                                </w:rPr>
                                <w:t xml:space="preserve"> Annual Real GDP Growth rates </w:t>
                              </w:r>
                            </w:p>
                          </w:txbxContent>
                        </wps:txbx>
                        <wps:bodyPr horzOverflow="overflow" vert="horz" lIns="0" tIns="0" rIns="0" bIns="0" rtlCol="0">
                          <a:noAutofit/>
                        </wps:bodyPr>
                      </wps:wsp>
                      <wps:wsp>
                        <wps:cNvPr id="4907" name="Rectangle 4907"/>
                        <wps:cNvSpPr/>
                        <wps:spPr>
                          <a:xfrm>
                            <a:off x="3575863" y="3875761"/>
                            <a:ext cx="50673" cy="224380"/>
                          </a:xfrm>
                          <a:prstGeom prst="rect">
                            <a:avLst/>
                          </a:prstGeom>
                          <a:ln>
                            <a:noFill/>
                          </a:ln>
                        </wps:spPr>
                        <wps:txbx>
                          <w:txbxContent>
                            <w:p w:rsidR="00AD0907" w:rsidRDefault="00AD0907" w:rsidP="00843B9B">
                              <w:pPr>
                                <w:spacing w:after="160" w:line="259" w:lineRule="auto"/>
                              </w:pPr>
                              <w:r>
                                <w:t xml:space="preserve"> </w:t>
                              </w:r>
                            </w:p>
                          </w:txbxContent>
                        </wps:txbx>
                        <wps:bodyPr horzOverflow="overflow" vert="horz" lIns="0" tIns="0" rIns="0" bIns="0" rtlCol="0">
                          <a:noAutofit/>
                        </wps:bodyPr>
                      </wps:wsp>
                      <wps:wsp>
                        <wps:cNvPr id="4908" name="Rectangle 4908"/>
                        <wps:cNvSpPr/>
                        <wps:spPr>
                          <a:xfrm>
                            <a:off x="5754040" y="6142555"/>
                            <a:ext cx="42058" cy="186235"/>
                          </a:xfrm>
                          <a:prstGeom prst="rect">
                            <a:avLst/>
                          </a:prstGeom>
                          <a:ln>
                            <a:noFill/>
                          </a:ln>
                        </wps:spPr>
                        <wps:txbx>
                          <w:txbxContent>
                            <w:p w:rsidR="00AD0907" w:rsidRDefault="00AD0907" w:rsidP="00843B9B">
                              <w:pPr>
                                <w:spacing w:after="160" w:line="259" w:lineRule="auto"/>
                              </w:pPr>
                              <w:r>
                                <w:rPr>
                                  <w:i/>
                                </w:rPr>
                                <w:t xml:space="preserve"> </w:t>
                              </w:r>
                            </w:p>
                          </w:txbxContent>
                        </wps:txbx>
                        <wps:bodyPr horzOverflow="overflow" vert="horz" lIns="0" tIns="0" rIns="0" bIns="0" rtlCol="0">
                          <a:noAutofit/>
                        </wps:bodyPr>
                      </wps:wsp>
                      <wps:wsp>
                        <wps:cNvPr id="4909" name="Rectangle 4909"/>
                        <wps:cNvSpPr/>
                        <wps:spPr>
                          <a:xfrm>
                            <a:off x="705536" y="6261427"/>
                            <a:ext cx="5169169" cy="186235"/>
                          </a:xfrm>
                          <a:prstGeom prst="rect">
                            <a:avLst/>
                          </a:prstGeom>
                          <a:ln>
                            <a:noFill/>
                          </a:ln>
                        </wps:spPr>
                        <wps:txbx>
                          <w:txbxContent>
                            <w:p w:rsidR="00AD0907" w:rsidRDefault="00AD0907" w:rsidP="00843B9B">
                              <w:pPr>
                                <w:spacing w:after="160" w:line="259" w:lineRule="auto"/>
                              </w:pPr>
                              <w:r>
                                <w:rPr>
                                  <w:i/>
                                </w:rPr>
                                <w:t>Source of Data: Kenya National Bureau of Statistics, The National Treasury</w:t>
                              </w:r>
                            </w:p>
                          </w:txbxContent>
                        </wps:txbx>
                        <wps:bodyPr horzOverflow="overflow" vert="horz" lIns="0" tIns="0" rIns="0" bIns="0" rtlCol="0">
                          <a:noAutofit/>
                        </wps:bodyPr>
                      </wps:wsp>
                      <wps:wsp>
                        <wps:cNvPr id="4910" name="Rectangle 4910"/>
                        <wps:cNvSpPr/>
                        <wps:spPr>
                          <a:xfrm>
                            <a:off x="4596943" y="6261427"/>
                            <a:ext cx="42058" cy="186235"/>
                          </a:xfrm>
                          <a:prstGeom prst="rect">
                            <a:avLst/>
                          </a:prstGeom>
                          <a:ln>
                            <a:noFill/>
                          </a:ln>
                        </wps:spPr>
                        <wps:txbx>
                          <w:txbxContent>
                            <w:p w:rsidR="00AD0907" w:rsidRDefault="00AD0907" w:rsidP="00843B9B">
                              <w:pPr>
                                <w:spacing w:after="160" w:line="259" w:lineRule="auto"/>
                              </w:pPr>
                              <w:r>
                                <w:rPr>
                                  <w:color w:val="FF0000"/>
                                </w:rPr>
                                <w:t xml:space="preserve"> </w:t>
                              </w:r>
                            </w:p>
                          </w:txbxContent>
                        </wps:txbx>
                        <wps:bodyPr horzOverflow="overflow" vert="horz" lIns="0" tIns="0" rIns="0" bIns="0" rtlCol="0">
                          <a:noAutofit/>
                        </wps:bodyPr>
                      </wps:wsp>
                      <wps:wsp>
                        <wps:cNvPr id="4911" name="Rectangle 4911"/>
                        <wps:cNvSpPr/>
                        <wps:spPr>
                          <a:xfrm>
                            <a:off x="4628947" y="6261427"/>
                            <a:ext cx="42058" cy="186235"/>
                          </a:xfrm>
                          <a:prstGeom prst="rect">
                            <a:avLst/>
                          </a:prstGeom>
                          <a:ln>
                            <a:noFill/>
                          </a:ln>
                        </wps:spPr>
                        <wps:txbx>
                          <w:txbxContent>
                            <w:p w:rsidR="00AD0907" w:rsidRDefault="00AD0907" w:rsidP="00843B9B">
                              <w:pPr>
                                <w:spacing w:after="160" w:line="259" w:lineRule="auto"/>
                              </w:pPr>
                              <w:r>
                                <w:rPr>
                                  <w:i/>
                                </w:rPr>
                                <w:t xml:space="preserve"> </w:t>
                              </w:r>
                            </w:p>
                          </w:txbxContent>
                        </wps:txbx>
                        <wps:bodyPr horzOverflow="overflow" vert="horz" lIns="0" tIns="0" rIns="0" bIns="0" rtlCol="0">
                          <a:noAutofit/>
                        </wps:bodyPr>
                      </wps:wsp>
                      <pic:pic xmlns:pic="http://schemas.openxmlformats.org/drawingml/2006/picture">
                        <pic:nvPicPr>
                          <pic:cNvPr id="4923" name="Picture 4923"/>
                          <pic:cNvPicPr/>
                        </pic:nvPicPr>
                        <pic:blipFill>
                          <a:blip r:embed="rId12"/>
                          <a:stretch>
                            <a:fillRect/>
                          </a:stretch>
                        </pic:blipFill>
                        <pic:spPr>
                          <a:xfrm>
                            <a:off x="724332" y="4699"/>
                            <a:ext cx="5000625" cy="2419350"/>
                          </a:xfrm>
                          <a:prstGeom prst="rect">
                            <a:avLst/>
                          </a:prstGeom>
                        </pic:spPr>
                      </pic:pic>
                      <wps:wsp>
                        <wps:cNvPr id="4924" name="Shape 4924"/>
                        <wps:cNvSpPr/>
                        <wps:spPr>
                          <a:xfrm>
                            <a:off x="719633" y="0"/>
                            <a:ext cx="5010150" cy="2428876"/>
                          </a:xfrm>
                          <a:custGeom>
                            <a:avLst/>
                            <a:gdLst/>
                            <a:ahLst/>
                            <a:cxnLst/>
                            <a:rect l="0" t="0" r="0" b="0"/>
                            <a:pathLst>
                              <a:path w="5010150" h="2428876">
                                <a:moveTo>
                                  <a:pt x="0" y="2428876"/>
                                </a:moveTo>
                                <a:lnTo>
                                  <a:pt x="5010150" y="2428876"/>
                                </a:lnTo>
                                <a:lnTo>
                                  <a:pt x="5010150" y="0"/>
                                </a:lnTo>
                                <a:lnTo>
                                  <a:pt x="0" y="0"/>
                                </a:lnTo>
                                <a:close/>
                              </a:path>
                            </a:pathLst>
                          </a:custGeom>
                          <a:noFill/>
                          <a:ln w="9525" cap="flat" cmpd="sng" algn="ctr">
                            <a:solidFill>
                              <a:srgbClr val="000000"/>
                            </a:solidFill>
                            <a:prstDash val="solid"/>
                            <a:round/>
                          </a:ln>
                          <a:effectLst/>
                        </wps:spPr>
                        <wps:bodyPr/>
                      </wps:wsp>
                      <pic:pic xmlns:pic="http://schemas.openxmlformats.org/drawingml/2006/picture">
                        <pic:nvPicPr>
                          <pic:cNvPr id="4926" name="Picture 4926"/>
                          <pic:cNvPicPr/>
                        </pic:nvPicPr>
                        <pic:blipFill>
                          <a:blip r:embed="rId13"/>
                          <a:stretch>
                            <a:fillRect/>
                          </a:stretch>
                        </pic:blipFill>
                        <pic:spPr>
                          <a:xfrm>
                            <a:off x="724332" y="4063492"/>
                            <a:ext cx="5000625" cy="2162175"/>
                          </a:xfrm>
                          <a:prstGeom prst="rect">
                            <a:avLst/>
                          </a:prstGeom>
                        </pic:spPr>
                      </pic:pic>
                      <wps:wsp>
                        <wps:cNvPr id="4927" name="Shape 4927"/>
                        <wps:cNvSpPr/>
                        <wps:spPr>
                          <a:xfrm>
                            <a:off x="722808" y="4061968"/>
                            <a:ext cx="5003800" cy="2165350"/>
                          </a:xfrm>
                          <a:custGeom>
                            <a:avLst/>
                            <a:gdLst/>
                            <a:ahLst/>
                            <a:cxnLst/>
                            <a:rect l="0" t="0" r="0" b="0"/>
                            <a:pathLst>
                              <a:path w="5003800" h="2165350">
                                <a:moveTo>
                                  <a:pt x="0" y="2165350"/>
                                </a:moveTo>
                                <a:lnTo>
                                  <a:pt x="5003800" y="2165350"/>
                                </a:lnTo>
                                <a:lnTo>
                                  <a:pt x="5003800" y="0"/>
                                </a:lnTo>
                                <a:lnTo>
                                  <a:pt x="0" y="0"/>
                                </a:lnTo>
                                <a:close/>
                              </a:path>
                            </a:pathLst>
                          </a:custGeom>
                          <a:noFill/>
                          <a:ln w="3175" cap="flat" cmpd="sng" algn="ctr">
                            <a:solidFill>
                              <a:srgbClr val="000000"/>
                            </a:solidFill>
                            <a:prstDash val="solid"/>
                            <a:round/>
                          </a:ln>
                          <a:effectLst/>
                        </wps:spPr>
                        <wps:bodyPr/>
                      </wps:wsp>
                    </wpg:wgp>
                  </a:graphicData>
                </a:graphic>
              </wp:inline>
            </w:drawing>
          </mc:Choice>
          <mc:Fallback>
            <w:pict>
              <v:group w14:anchorId="1D57568E" id="Group 81041" o:spid="_x0000_s1027" style="width:592.5pt;height:507.7pt;mso-position-horizontal-relative:char;mso-position-vertical-relative:line" coordsize="74055,644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">
                <v:shape id="Shape 4809" o:spid="_x0000_s1028" style="position:absolute;top:58428;width:2921;height:4151;visibility:visible;mso-wrap-style:square;v-text-anchor:top" coordsize="292137,415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OVMcYA&#10;AADdAAAADwAAAGRycy9kb3ducmV2LnhtbESPQWvCQBSE7wX/w/KEXoru2gaxqauIWumxag89PrLP&#10;JJp9G7Orif/eFQo9DjPzDTOdd7YSV2p86VjDaKhAEGfOlJxr+Nl/DiYgfEA2WDkmDTfyMJ/1nqaY&#10;Gtfylq67kIsIYZ+ihiKEOpXSZwVZ9ENXE0fv4BqLIcoml6bBNsJtJV+VGkuLJceFAmtaFpSddher&#10;YbGSyffLuE1kteL98fym3O9mrfVzv1t8gAjUhf/wX/vLaEgm6h0eb+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uOVMcYAAADdAAAADwAAAAAAAAAAAAAAAACYAgAAZHJz&#10;L2Rvd25yZXYueG1sUEsFBgAAAAAEAAQA9QAAAIsDAAAAAA==&#10;" path="m282135,222r10002,1676l292137,60820,264236,55055c216929,50102,176365,65088,142735,98743v-12649,12700,-24663,29337,-36207,50038l292137,334442r,80716l98577,221552c78156,201232,63564,190436,54508,189421v-12382,-1651,-24206,3048,-34925,13843c16078,206693,12471,210376,8865,213932,5906,211011,2959,208090,,205042,38710,166307,77419,127699,116129,88964,158814,46292,196507,19114,230048,8065,246634,2667,264004,,282135,222xe" fillcolor="#a5a5a5" stroked="f" strokeweight="0">
                  <v:fill opacity="32896f"/>
                  <v:stroke miterlimit="83231f" joinstyle="miter"/>
                  <v:path arrowok="t" textboxrect="0,0,292137,415158"/>
                </v:shape>
                <v:shape id="Shape 4810" o:spid="_x0000_s1029" style="position:absolute;left:2921;top:58447;width:2408;height:5286;visibility:visible;mso-wrap-style:square;v-text-anchor:top" coordsize="240844,528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64fMIA&#10;AADdAAAADwAAAGRycy9kb3ducmV2LnhtbERPyWrDMBC9B/oPYgq9JXJKCcGNEmpDS28mC+51kKaW&#10;qTUylhK7+froEMjx8fbNbnKduNAQWs8KlosMBLH2puVGwen4OV+DCBHZYOeZFPxTgN32abbB3PiR&#10;93Q5xEakEA45KrAx9rmUQVtyGBa+J07crx8cxgSHRpoBxxTuOvmaZSvpsOXUYLGn0pL+O5ydgq4Y&#10;7bG66rayZfFVj1X9Y8+1Ui/P08c7iEhTfIjv7m+j4G29TPvTm/QE5P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Lrh8wgAAAN0AAAAPAAAAAAAAAAAAAAAAAJgCAABkcnMvZG93&#10;bnJldi54bWxQSwUGAAAAAAQABAD1AAAAhwMAAAAA&#10;" path="m,l46648,7817v39091,12573,75756,35307,109576,69088c201588,122244,226798,172029,233541,226638v7303,60834,-17462,119253,-72707,174499c118327,443681,75833,486100,33326,528645v-2946,-2921,-5906,-5842,-8865,-8891c28068,516199,31662,512515,35180,509087,47194,497022,51627,484067,47652,470225,45442,461715,35180,448508,16702,429965l,413260,,332543r91174,91199c113717,410535,130709,397580,142724,385642v32613,-32638,47028,-72516,41859,-120014c179401,218003,155297,171902,110669,127198,76998,93574,42548,71452,7433,60457l,58921,,xe" fillcolor="#a5a5a5" stroked="f" strokeweight="0">
                  <v:fill opacity="32896f"/>
                  <v:stroke miterlimit="83231f" joinstyle="miter"/>
                  <v:path arrowok="t" textboxrect="0,0,240844,528645"/>
                </v:shape>
                <v:shape id="Shape 4811" o:spid="_x0000_s1030" style="position:absolute;left:3110;top:55673;width:1983;height:2858;visibility:visible;mso-wrap-style:square;v-text-anchor:top" coordsize="198317,285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cArMQA&#10;AADdAAAADwAAAGRycy9kb3ducmV2LnhtbESPT4vCMBTE78J+h/AWvGlaFZGuUZaFwi6e/HPY46N5&#10;Nq3NS2miVj+9EQSPw8z8hlmue9uIC3W+cqwgHScgiAunKy4VHPb5aAHCB2SNjWNScCMP69XHYImZ&#10;dlfe0mUXShEh7DNUYEJoMyl9YciiH7uWOHpH11kMUXal1B1eI9w2cpIkc2mx4rhgsKUfQ8Vpd7YK&#10;Sle7frP5r+9/dGtrU+TTZpYrNfzsv79ABOrDO/xq/2oFs0WawvNNf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XAKzEAAAA3QAAAA8AAAAAAAAAAAAAAAAAmAIAAGRycy9k&#10;b3ducmV2LnhtbFBLBQYAAAAABAAEAPUAAACJAwAAAAA=&#10;" path="m198317,r,48843l195682,48112v-23838,-1905,-44984,7112,-63285,25400c124181,81766,114567,94086,103848,111104r94469,94433l198317,285791,98577,186034c78168,165587,63563,154918,54508,153776v-12471,-1524,-24206,3175,-34912,13842c15989,171302,12382,174858,8877,178414,5918,175366,2959,172445,,169524,34646,134853,69202,100309,103848,65638,134150,35412,158826,15346,178321,5948l198317,xe" fillcolor="#a5a5a5" stroked="f" strokeweight="0">
                  <v:fill opacity="32896f"/>
                  <v:stroke miterlimit="83231f" joinstyle="miter"/>
                  <v:path arrowok="t" textboxrect="0,0,198317,285791"/>
                </v:shape>
                <v:shape id="Shape 4812" o:spid="_x0000_s1031" style="position:absolute;left:5093;top:55626;width:4108;height:4997;visibility:visible;mso-wrap-style:square;v-text-anchor:top" coordsize="410775,499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mqtMYA&#10;AADdAAAADwAAAGRycy9kb3ducmV2LnhtbESPUWvCQBCE3wv9D8cW+lL0Yigi0VOkIlgCQrX0ecmt&#10;Sdrcbpo7Y/z3PaHg4zAz3zCL1eAa1VPna2EDk3ECirgQW3Np4PO4Hc1A+YBssREmA1fysFo+Piww&#10;s3LhD+oPoVQRwj5DA1UIbaa1Lypy6MfSEkfvJJ3DEGVXatvhJcJdo9MkmWqHNceFClt6q6j4OZyd&#10;gXfO0+t6mreSyHd/yr9eNvK7N+b5aVjPQQUawj38395ZA6+zSQq3N/EJ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mqtMYAAADdAAAADwAAAAAAAAAAAAAAAACYAgAAZHJz&#10;L2Rvd25yZXYueG1sUEsFBgAAAAAEAAQA9QAAAIsDAAAAAA==&#10;" path="m10746,1492c21485,,32709,95,44393,1873v23660,4064,44805,14859,63474,33528c127819,55340,139465,78708,142970,104489v3328,26289,-4165,54483,-21996,84455c171609,201009,222561,211550,273234,223488v34798,8128,60833,10541,77470,8001c367341,228949,384486,220694,401885,207104v3048,3049,5969,5970,8890,8891c385502,241395,360102,266795,334702,292195,252025,272891,168739,255746,86049,236442v-7011,7366,-12560,13462,-16993,17907c67113,256254,65272,258159,62859,260064v-2121,2032,-4242,4190,-6744,6350c87624,297910,119120,329405,150628,360902v20422,20447,35103,31242,44120,32385c206940,394938,218624,390493,229292,379698v3683,-3683,7493,-7366,11176,-11049c243389,371570,246310,374618,249358,377539v-40767,40766,-81458,81407,-122199,122174c124200,496665,121240,493744,118294,490823v3505,-3556,7112,-7112,10706,-10795c141014,468090,145180,454882,141383,440658v-2121,-7747,-12370,-21209,-30849,-39624l,290479,,210225r40964,40949c43745,248507,46044,246094,47987,244189v2133,-1524,3696,-3302,4991,-4572c80143,212439,94278,185134,94469,157829,94367,130778,84576,106775,63697,85820,53492,75660,42869,67849,31817,62357l,53531,,4688,10746,1492xe" fillcolor="#a5a5a5" stroked="f" strokeweight="0">
                  <v:fill opacity="32896f"/>
                  <v:stroke miterlimit="83231f" joinstyle="miter"/>
                  <v:path arrowok="t" textboxrect="0,0,410775,499713"/>
                </v:shape>
                <v:shape id="Shape 4813" o:spid="_x0000_s1032" style="position:absolute;left:7339;top:52914;width:1569;height:3517;visibility:visible;mso-wrap-style:square;v-text-anchor:top" coordsize="156909,35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oCrMgA&#10;AADdAAAADwAAAGRycy9kb3ducmV2LnhtbESPT2sCMRTE7wW/Q3hCbzWrLXXdGkVsK+pB8c/B42Pz&#10;ulncvCybqOu3N4VCj8PM/IYZT1tbiSs1vnSsoN9LQBDnTpdcKDgevl9SED4ga6wck4I7eZhOOk9j&#10;zLS78Y6u+1CICGGfoQITQp1J6XNDFn3P1cTR+3GNxRBlU0jd4C3CbSUHSfIuLZYcFwzWNDeUn/cX&#10;q2CZfq4Pw8VXfTeb1WxeXNwo356Ueu62sw8QgdrwH/5rL7WCt7T/Cr9v4hOQk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igKsyAAAAN0AAAAPAAAAAAAAAAAAAAAAAJgCAABk&#10;cnMvZG93bnJldi54bWxQSwUGAAAAAAQABAD1AAAAjQMAAAAA&#10;" path="m7493,l156909,69297r,62085l66929,89789v27686,60325,54229,121031,81915,181229l156909,262954r,88764l,7493c2540,4953,4953,2540,7493,xe" fillcolor="#a5a5a5" stroked="f" strokeweight="0">
                  <v:fill opacity="32896f"/>
                  <v:stroke miterlimit="83231f" joinstyle="miter"/>
                  <v:path arrowok="t" textboxrect="0,0,156909,351718"/>
                </v:shape>
                <v:shape id="Shape 4814" o:spid="_x0000_s1033" style="position:absolute;left:8908;top:53607;width:3318;height:4183;visibility:visible;mso-wrap-style:square;v-text-anchor:top" coordsize="331787,418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JrV8UA&#10;AADdAAAADwAAAGRycy9kb3ducmV2LnhtbESPQWvCQBSE74L/YXlCb7qxBJHoJoigtAcPVSkeX7Ov&#10;Sdrs25B91bS/vlsQehxm5htmXQyuVVfqQ+PZwHyWgCIuvW24MnA+7aZLUEGQLbaeycA3BSjy8WiN&#10;mfU3fqHrUSoVIRwyNFCLdJnWoazJYZj5jjh67753KFH2lbY93iLctfoxSRbaYcNxocaOtjWVn8cv&#10;Z+D1bb9In0VKe8ABP86XQ/cTrDEPk2GzAiU0yH/43n6yBtLlPIW/N/EJ6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mtXxQAAAN0AAAAPAAAAAAAAAAAAAAAAAJgCAABkcnMv&#10;ZG93bnJldi54bWxQSwUGAAAAAAQABAD1AAAAigMAAAAA&#10;" path="m,l220535,102281v29718,14096,51055,20193,64136,20320c297752,122727,310578,117394,322897,106599v2922,2921,5969,5841,8890,8762c294322,152953,256731,190419,219265,228010v-2921,-3048,-5968,-5969,-8890,-8889c221044,206928,226631,197150,227012,189530v254,-7620,-2285,-14097,-7619,-19431c212534,163240,198437,154732,177737,145207,156401,135174,134938,125649,113602,115615,76771,152319,40068,189149,3112,225978v10921,23496,21335,47372,32131,70740c43116,314244,50101,325927,56324,332277v5080,5081,11558,7112,19305,6478c83502,338755,94932,332024,109918,319577v2922,2922,5842,5970,8764,8891c88837,358439,58865,388285,28893,418257v-2922,-2922,-5842,-5843,-8891,-8890c29527,394888,34099,384221,33846,376982,33210,362123,25844,338374,10858,306243l,282422,,193657,89979,103677,,62085,,xe" fillcolor="#a5a5a5" stroked="f" strokeweight="0">
                  <v:fill opacity="32896f"/>
                  <v:stroke miterlimit="83231f" joinstyle="miter"/>
                  <v:path arrowok="t" textboxrect="0,0,331787,418257"/>
                </v:shape>
                <v:shape id="Shape 4815" o:spid="_x0000_s1034" style="position:absolute;left:9089;top:49267;width:4478;height:5377;visibility:visible;mso-wrap-style:square;v-text-anchor:top" coordsize="447802,537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AEvcYA&#10;AADdAAAADwAAAGRycy9kb3ducmV2LnhtbESPQUsDMRSE7wX/Q3iCtzZbqVLWpkUFaQ+l2K1CvT02&#10;bzfBzcuSxHb990Yo9DjMzDfMYjW4TpwoROtZwXRSgCCuvbbcKvg4vI3nIGJC1th5JgW/FGG1vBkt&#10;sNT+zHs6VakVGcKxRAUmpb6UMtaGHMaJ74mz1/jgMGUZWqkDnjPcdfK+KB6lQ8t5wWBPr4bq7+rH&#10;KTju0v6lOYbPbVOZd1rv+sraL6XubofnJxCJhnQNX9obrWA2nz7A/5v8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AEvcYAAADdAAAADwAAAAAAAAAAAAAAAACYAgAAZHJz&#10;L2Rvd25yZXYueG1sUEsFBgAAAAAEAAQA9QAAAIsDAAAAAA==&#10;" path="m212217,v24765,22988,49530,45848,74295,68707c283972,71248,281432,73788,279019,76200,260350,64517,244856,57658,232791,55245v-11811,-2413,-23114,-1396,-33147,2413c189230,61595,176657,70993,161671,85979v-20828,20828,-41783,41784,-62738,62739c141478,191390,184150,234062,226822,276734v17272,-17272,34671,-34671,51943,-51943c290830,212852,296418,201042,295910,189357v-635,-11430,-8636,-26796,-24638,-46482c273939,140336,276479,137668,279019,135128v36830,36703,73533,73534,110236,110237c386715,247904,384048,250444,381508,253112,368554,240539,358267,232792,349504,229490v-8763,-3302,-16891,-3811,-24765,-2160c316992,229363,308102,235204,298577,244729v-17272,17272,-34544,34545,-51816,51816c280797,330709,314833,364744,348996,398907v16637,16637,28194,26417,35433,29972c389890,431419,396240,431801,403479,430276v10033,-2159,18542,-6858,25146,-13461c432181,413259,435610,409829,438912,406401v3048,3048,5969,5968,8890,8890c407035,456185,366268,496825,325374,537718v-2921,-2920,-5842,-5968,-8763,-8890c319913,525400,323342,522098,326644,518795v11811,-11810,16764,-24256,13970,-37465c338836,472949,328041,458725,308610,439293,238633,369190,168402,299086,98298,228981,81788,212472,70104,202566,62992,199137v-5588,-2794,-11684,-3175,-18923,-1778c34036,199644,25908,204090,18923,211075v-3302,3301,-6731,6603,-10160,10032c5842,218187,2921,215266,,212218,70739,141478,141351,70740,212217,xe" fillcolor="#a5a5a5" stroked="f" strokeweight="0">
                  <v:fill opacity="32896f"/>
                  <v:stroke miterlimit="83231f" joinstyle="miter"/>
                  <v:path arrowok="t" textboxrect="0,0,447802,537718"/>
                </v:shape>
                <v:shape id="Shape 4816" o:spid="_x0000_s1035" style="position:absolute;left:11579;top:46570;width:5012;height:5035;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GsUA&#10;AADdAAAADwAAAGRycy9kb3ducmV2LnhtbESPQWvCQBSE7wX/w/KE3uomiwSJrqKC0otIbdHrI/tM&#10;gtm3IbvR2F/fLRR6HGbmG2axGmwj7tT52rGGdJKAIC6cqbnU8PW5e5uB8AHZYOOYNDzJw2o5ellg&#10;btyDP+h+CqWIEPY5aqhCaHMpfVGRRT9xLXH0rq6zGKLsSmk6fES4baRKkkxarDkuVNjStqLiduqt&#10;hu2xb/dpNlWXo/o+2D47q/1Gaf06HtZzEIGG8B/+a78bDdNZmsH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LUaxQAAAN0AAAAPAAAAAAAAAAAAAAAAAJgCAABkcnMv&#10;ZG93bnJldi54bWxQSwUGAAAAAAQABAD1AAAAigMAAAAA&#10;" path="m232791,v26543,24385,52959,48768,79502,73279c309626,75946,307086,78487,304292,81153,289433,69215,277749,61722,269113,58674,255397,53594,243078,52832,231394,55245v-11811,2921,-23368,10287,-35179,22098c182753,90805,169418,104140,155956,117602v82931,82932,165862,165862,248666,248666c424688,386207,439166,396621,447929,398018v11938,1651,23495,-3429,34671,-14478c485902,380239,489204,376937,492506,373635v2921,2920,5842,5968,8763,8889c461010,422784,420751,463042,380365,503428v-2921,-2921,-5842,-5841,-8890,-8889c374904,491237,378206,487807,381635,484378v11938,-11811,16637,-24638,13208,-37973c392811,438150,382651,424942,364363,406654,281432,323723,198628,240919,115570,157989v-11303,11302,-22733,22732,-34290,34289c68072,205487,59817,216154,56388,224028v-4191,10414,-4699,22225,-1270,36068c58547,274066,67310,288798,80899,304546v-2540,2668,-5207,5334,-7874,8001c48641,285877,24384,259335,,232918,77597,155321,155194,77724,232791,xe" fillcolor="#a5a5a5" stroked="f" strokeweight="0">
                  <v:fill opacity="32896f"/>
                  <v:stroke miterlimit="83231f" joinstyle="miter"/>
                  <v:path arrowok="t" textboxrect="0,0,501269,503428"/>
                </v:shape>
                <v:shape id="Shape 4817" o:spid="_x0000_s1036" style="position:absolute;left:15723;top:43955;width:4429;height:4562;visibility:visible;mso-wrap-style:square;v-text-anchor:top" coordsize="442976,456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DTmcUA&#10;AADdAAAADwAAAGRycy9kb3ducmV2LnhtbESPUWvCQBCE3wv+h2MLvpR6UaSG1FOCUFBfWrU/YJvb&#10;JsHcbsxdNf77niD4OMzMN8x82btGnanztbCB8SgBRVyIrbk08H34eE1B+YBssREmA1fysFwMnuaY&#10;Wbnwjs77UKoIYZ+hgSqENtPaFxU59CNpiaP3K53DEGVXatvhJcJdoydJ8qYd1hwXKmxpVVFx3P85&#10;AyfZ/mxf8iRsVvnsK5VPOYoVY4bPff4OKlAfHuF7e20NTNPxDG5v4hP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sNOZxQAAAN0AAAAPAAAAAAAAAAAAAAAAAJgCAABkcnMv&#10;ZG93bnJldi54bWxQSwUGAAAAAAQABAD1AAAAigMAAAAA&#10;" path="m115570,1778v32385,2032,60071,13843,83185,36957c215265,55245,228092,74930,238125,98171v15748,36194,25527,80517,31877,132842c279273,309245,282829,357759,283337,375158v24765,-24765,49657,-49657,74422,-74422c372872,285623,382905,274065,387858,266827v4826,-7366,7747,-15367,8382,-24384c397129,233807,396240,223774,392557,213106v2540,-2541,5207,-5207,7747,-7747c414655,232790,428625,260477,442976,287909,386969,344043,330835,400050,274701,456184v-2921,-2921,-5842,-5842,-8763,-8890c262636,346329,257048,269239,244094,216535,231267,163830,211963,123825,184912,96774,164211,76073,141605,64770,117348,62484,93091,60071,73025,66929,57658,82169,43561,96393,35433,113284,34036,133731v-1651,20701,3556,43053,16383,66167c47879,202564,45212,205105,42672,207645,16637,174625,3175,142748,1524,112395,,82042,10414,56007,32131,34417,55245,11303,82931,,115570,1778xe" fillcolor="#a5a5a5" stroked="f" strokeweight="0">
                  <v:fill opacity="32896f"/>
                  <v:stroke miterlimit="83231f" joinstyle="miter"/>
                  <v:path arrowok="t" textboxrect="0,0,442976,456184"/>
                </v:shape>
                <v:shape id="Shape 4818" o:spid="_x0000_s1037" style="position:absolute;left:18031;top:41804;width:1949;height:3573;visibility:visible;mso-wrap-style:square;v-text-anchor:top" coordsize="194837,357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m9PMQA&#10;AADdAAAADwAAAGRycy9kb3ducmV2LnhtbERPTWvCQBC9C/0PyxS86UZbS0jdSCmUigjGpLTXITtN&#10;QrKzaXbV9N+7B8Hj432vN6PpxJkG11hWsJhHIIhLqxuuFHwVH7MYhPPIGjvLpOCfHGzSh8kaE20v&#10;fKRz7isRQtglqKD2vk+kdGVNBt3c9sSB+7WDQR/gUEk94CWEm04uo+hFGmw4NNTY03tNZZufjIJC&#10;Z7u/1T47dKvvLCqWTz9tHn8qNX0c315BeBr9XXxzb7WC53gR5oY34QnI9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JvTzEAAAA3QAAAA8AAAAAAAAAAAAAAAAAmAIAAGRycy9k&#10;b3ducmV2LnhtbFBLBQYAAAAABAAEAPUAAACJAwAAAAA=&#10;" path="m93172,423v9396,141,19445,1236,30145,3300c136557,6295,149844,10184,163171,15415r31666,15591l194837,96200,178641,81542c161480,67763,145034,56364,129286,47284,105791,33695,86233,27472,70612,27726,59563,27980,50038,32298,41910,40553,32385,49951,28321,63413,31115,80685v3302,23241,16891,51181,41910,83312c98171,196001,124206,226100,151892,253659v11208,11240,22209,21621,32998,31168l194837,293029r,64319l170894,343511c148463,328748,126365,310555,104648,288838,67437,251627,40513,214797,23368,178221,6477,141772,,108625,2794,79288,4826,56301,12827,38013,26289,24551,42672,8168,64984,,93172,423xe" fillcolor="#a5a5a5" stroked="f" strokeweight="0">
                  <v:fill opacity="32896f"/>
                  <v:stroke miterlimit="83231f" joinstyle="miter"/>
                  <v:path arrowok="t" textboxrect="0,0,194837,357348"/>
                </v:shape>
                <v:shape id="Shape 4819" o:spid="_x0000_s1038" style="position:absolute;left:19980;top:42114;width:1949;height:3656;visibility:visible;mso-wrap-style:square;v-text-anchor:top" coordsize="194926,36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dOlMQA&#10;AADdAAAADwAAAGRycy9kb3ducmV2LnhtbESP0WoCMRRE3wv+Q7iFvtWsRWTdGqXWCpbig1s/4Jpc&#10;N4ubm2UTdf37RhD6OMzMGWa26F0jLtSF2rOC0TADQay9qblSsP9dv+YgQkQ22HgmBTcKsJgPnmZY&#10;GH/lHV3KWIkE4VCgAhtjW0gZtCWHYehb4uQdfecwJtlV0nR4TXDXyLcsm0iHNacFiy19WtKn8uwU&#10;6Hy/RV3Fw2n8hf13yXb1Y5dKvTz3H+8gIvXxP/xob4yCcT6awv1Neg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3TpTEAAAA3QAAAA8AAAAAAAAAAAAAAAAAmAIAAGRycy9k&#10;b3ducmV2LnhtbFBLBQYAAAAABAAEAPUAAACJAwAAAAA=&#10;" path="m,l8426,4149c35223,20024,62147,41360,89135,68347v37719,37719,64897,74931,82042,110490c188322,214778,194926,246275,192132,272690v-2540,26924,-11303,47245,-24892,60961c140189,360702,99041,365654,44304,346604,32778,342604,21325,337770,9948,332091l,326342,,262023r21777,17954c42494,295773,62338,308315,81261,317776v31623,16002,55880,15875,71501,127c160382,310283,164446,298726,164573,282597v381,-16002,-6223,-35052,-20320,-57532c122917,191029,87611,149247,37446,99082l,65193,,xe" fillcolor="#a5a5a5" stroked="f" strokeweight="0">
                  <v:fill opacity="32896f"/>
                  <v:stroke miterlimit="83231f" joinstyle="miter"/>
                  <v:path arrowok="t" textboxrect="0,0,194926,365654"/>
                </v:shape>
                <v:shape id="Shape 4820" o:spid="_x0000_s1039" style="position:absolute;left:20029;top:39648;width:4431;height:4563;visibility:visible;mso-wrap-style:square;v-text-anchor:top" coordsize="443103,456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0r5sQA&#10;AADdAAAADwAAAGRycy9kb3ducmV2LnhtbERPy2rCQBTdC/7DcAvdmYlSRKKjhKKlIEgbH+jukrkm&#10;wcydkBlN2q/vLAouD+e9WPWmFg9qXWVZwTiKQRDnVldcKDjsN6MZCOeRNdaWScEPOVgth4MFJtp2&#10;/E2PzBcihLBLUEHpfZNI6fKSDLrINsSBu9rWoA+wLaRusQvhppaTOJ5KgxWHhhIbei8pv2V3o+Bj&#10;tz1f7CnF7Fd+nXkTp+PjulPq9aVP5yA89f4p/nd/agVvs0nYH96EJ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tK+bEAAAA3QAAAA8AAAAAAAAAAAAAAAAAmAIAAGRycy9k&#10;b3ducmV2LnhtbFBLBQYAAAAABAAEAPUAAACJAwAAAAA=&#10;" path="m115697,1778v32258,2032,59944,13843,83058,36957c215392,55245,228092,75057,238125,98298v15875,36068,25654,80391,31877,132715c279273,309372,282956,357759,283464,375285v24765,-24765,49530,-49657,74295,-74422c372999,285750,382905,274193,387858,266954v4826,-7366,7747,-15494,8509,-24384c397256,233807,396367,223901,392557,213233v2667,-2667,5207,-5207,7874,-7874c414655,232791,428752,260604,443103,288036,386969,344043,330835,400177,274828,456311v-2921,-3048,-5969,-5969,-8890,-8890c262763,346456,257048,269240,244094,216535,231267,163957,211963,123825,184912,96774,164211,76073,141732,64770,117348,62484,93091,60198,73025,66929,57658,82296,43561,96393,35560,113284,33909,133858v-1397,20574,3810,42926,16637,66167c47879,202565,45339,205105,42799,207772,16637,174752,3302,142748,1651,112522,,82169,10541,56134,32131,34544,55372,11303,83058,,115697,1778xe" fillcolor="#a5a5a5" stroked="f" strokeweight="0">
                  <v:fill opacity="32896f"/>
                  <v:stroke miterlimit="83231f" joinstyle="miter"/>
                  <v:path arrowok="t" textboxrect="0,0,443103,456311"/>
                </v:shape>
                <v:shape id="Shape 4821" o:spid="_x0000_s1040" style="position:absolute;left:22220;top:37548;width:3903;height:4311;visibility:visible;mso-wrap-style:square;v-text-anchor:top" coordsize="390271,431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KQMUA&#10;AADdAAAADwAAAGRycy9kb3ducmV2LnhtbESP0WqDQBRE3wv5h+UG8lKaNUkpYrNKUlooFIRoP+Di&#10;3qjEvSvuRk2/vhso9HGYmTPMPptNJ0YaXGtZwWYdgSCurG65VvBdfjzFIJxH1thZJgU3cpCli4c9&#10;JtpOfKKx8LUIEHYJKmi87xMpXdWQQbe2PXHwznYw6IMcaqkHnALcdHIbRS/SYMthocGe3hqqLsXV&#10;KDjKQ5dTjvj43rqf/Kvc6ViyUqvlfHgF4Wn2/+G/9qdW8BxvN3B/E56AT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ScpAxQAAAN0AAAAPAAAAAAAAAAAAAAAAAJgCAABkcnMv&#10;ZG93bnJldi54bWxQSwUGAAAAAAQABAD1AAAAigMAAAAA&#10;" path="m85334,514c92234,,99346,373,106680,1643v21971,3683,40005,12319,54356,26670c184912,52189,195834,89654,195453,140835v25527,-9271,49657,-11811,73406,-6096c292481,140708,313944,153027,333629,172712v28067,28067,44450,60452,49657,96774c390271,316603,373507,359783,334645,398645v-19177,19304,-34671,29845,-47244,31115c274955,431030,265557,428998,259334,422775v-4572,-4572,-6858,-10414,-7112,-17272c251587,398645,254000,393057,258699,388358v3556,-3556,7747,-6477,12573,-8890c274320,377944,282702,375277,296164,371975v13335,-3175,22479,-6223,26543,-8255c329692,360037,336042,355592,342011,349623v14224,-14224,20701,-32893,18415,-56388c358013,270121,348615,249801,331343,232529,318643,219829,303784,210304,287020,203065v-12446,-5461,-23495,-8128,-32385,-8509c242062,194048,228092,196715,212217,201795v-15621,5461,-28829,13589,-39878,24638c170180,228592,167894,230878,165608,233164v-2413,-2413,-4826,-4826,-7239,-7239c167894,213098,174625,197477,178181,178808v3556,-18542,2667,-35687,-2921,-51308c169672,111879,160782,97909,148082,85082,131445,68572,113919,60063,94488,58539,75438,57269,59055,63746,45466,77208,23749,98925,18415,130548,30861,171569v-3683,1016,-7112,2032,-10795,3048c6223,144772,,117213,127,92829,508,68572,10160,47363,28702,28821,45847,11580,64635,2056,85334,514xe" fillcolor="#a5a5a5" stroked="f" strokeweight="0">
                  <v:fill opacity="32896f"/>
                  <v:stroke miterlimit="83231f" joinstyle="miter"/>
                  <v:path arrowok="t" textboxrect="0,0,390271,431030"/>
                </v:shape>
                <v:shape id="Shape 4822" o:spid="_x0000_s1041" style="position:absolute;left:24884;top:33768;width:2085;height:3085;visibility:visible;mso-wrap-style:square;v-text-anchor:top" coordsize="208434,30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4lTcUA&#10;AADdAAAADwAAAGRycy9kb3ducmV2LnhtbESPzWrDMBCE74W8g9hALqWRK0IIbuQQAkl6aWl+HmCx&#10;1paJtTKW6rhvXwUKPQ4z8w2z3oyuFQP1ofGs4XWegSAuvWm41nC97F9WIEJENth6Jg0/FGBTTJ7W&#10;mBt/5xMN51iLBOGQowYbY5dLGUpLDsPcd8TJq3zvMCbZ19L0eE9w10qVZUvpsOG0YLGjnaXydv52&#10;GtTXsVyG/Y6GI1bqauXzePj41Ho2HbdvICKN8T/81343GhYrpeDxJj0BW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XiVNxQAAAN0AAAAPAAAAAAAAAAAAAAAAAJgCAABkcnMv&#10;ZG93bnJldi54bWxQSwUGAAAAAAQABAD1AAAAigMAAAAA&#10;" path="m208434,r,40582l195072,42230v-20098,4971,-39910,17354,-59436,36880c121539,93207,110490,107431,102997,122290l208434,227727r,80773l98806,198871c78740,178805,63881,168264,54610,166867v-12446,-1651,-24257,3048,-34925,13843c16129,184266,12573,187822,8890,191378,5969,188457,3048,185536,,182488,41148,141467,82169,100446,123317,59298,146177,36438,166624,19674,184404,9641l208434,xe" fillcolor="#a5a5a5" stroked="f" strokeweight="0">
                  <v:fill opacity="32896f"/>
                  <v:stroke miterlimit="83231f" joinstyle="miter"/>
                  <v:path arrowok="t" textboxrect="0,0,208434,308500"/>
                </v:shape>
                <v:shape id="Shape 4823" o:spid="_x0000_s1042" style="position:absolute;left:26969;top:33668;width:1570;height:5180;visibility:visible;mso-wrap-style:square;v-text-anchor:top" coordsize="157071,517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oOmMcA&#10;AADdAAAADwAAAGRycy9kb3ducmV2LnhtbESPT2vCQBTE74V+h+UVeim6qS01RFextZFAT/7B8zP7&#10;TILZt2F3q/HbdwWhx2FmfsNM571pxZmcbywreB0mIIhLqxuuFOy2+SAF4QOyxtYyKbiSh/ns8WGK&#10;mbYXXtN5EyoRIewzVFCH0GVS+rImg35oO+LoHa0zGKJ0ldQOLxFuWjlKkg9psOG4UGNHXzWVp82v&#10;UdDn7fLl4Ma0PH5ei1Xx7ff5T6rU81O/mIAI1If/8L1daAXv6egNbm/iE5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6DpjHAAAA3QAAAA8AAAAAAAAAAAAAAAAAmAIAAGRy&#10;cy9kb3ducmV2LnhtbFBLBQYAAAAABAAEAPUAAACMAwAAAAA=&#10;" path="m54583,1905v25781,3810,48260,15113,67182,34036c138149,52324,148182,71374,152500,92710v4571,21463,889,43942,-9653,67310l154978,154320r,41815l137387,199517v-20574,6731,-40641,20320,-60706,40386c68171,248539,60806,256413,54964,262636v-5843,6350,-10161,12192,-13208,16764l154978,392622r,87373l117067,517906v-2922,-2921,-5842,-5842,-8890,-8890c111859,505460,115415,501904,118971,498348v11938,-12065,16256,-24765,12700,-38608c129258,450977,118971,437388,100683,419100l,318417,,237644r19658,19658c26134,253238,32612,248031,39977,241808v7112,-5842,14732,-12954,22861,-20955c83158,200533,96112,182245,101319,167005v5207,-15621,5588,-30861,508,-46736c96874,104521,88238,90297,75919,77978,56995,59055,34008,49657,6831,49657l,50499,,9917,15657,3635c28738,635,41692,,54583,1905xe" fillcolor="#a5a5a5" stroked="f" strokeweight="0">
                  <v:fill opacity="32896f"/>
                  <v:stroke miterlimit="83231f" joinstyle="miter"/>
                  <v:path arrowok="t" textboxrect="0,0,157071,517906"/>
                </v:shape>
                <v:shape id="Shape 4824" o:spid="_x0000_s1043" style="position:absolute;left:28519;top:35051;width:1684;height:3417;visibility:visible;mso-wrap-style:square;v-text-anchor:top" coordsize="168464,341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2cMA&#10;AADdAAAADwAAAGRycy9kb3ducmV2LnhtbESP3YrCMBSE7wXfIRxhb2RNFV2kNpW1IHjbbh/g0Jz+&#10;YHNSmqxWn34jCHs5zMw3THKcTC9uNLrOsoL1KgJBXFndcaOg/Dl/7kE4j6yxt0wKHuTgmM5nCcba&#10;3jmnW+EbESDsYlTQej/EUrqqJYNuZQfi4NV2NOiDHBupR7wHuOnlJoq+pMGOw0KLA2UtVdfi1yio&#10;16Y2z125u3Rn0kW2zE95dlLqYzF9H0B4mvx/+N2+aAXb/WYLrzfhCcj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J2cMAAADdAAAADwAAAAAAAAAAAAAAAACYAgAAZHJzL2Rv&#10;d25yZXYueG1sUEsFBgAAAAAEAAQA9QAAAIgDAAAAAA==&#10;" path="m55180,445v28321,1143,53086,12319,74422,33654c145731,50102,156653,70167,162495,93790v5969,23876,4318,46863,-4445,69215c149541,185865,128840,212916,96709,245047l,341756,,254383r20128,20128c40702,262827,59117,248730,74992,232855v25400,-25400,38481,-51308,38227,-77725c113219,128968,104075,106109,84898,86932,72198,74105,57212,65342,39305,59499,30415,56578,21271,55309,11809,55626l,57896,,16081,23144,5207c34352,1619,45020,,55180,445xe" fillcolor="#a5a5a5" stroked="f" strokeweight="0">
                  <v:fill opacity="32896f"/>
                  <v:stroke miterlimit="83231f" joinstyle="miter"/>
                  <v:path arrowok="t" textboxrect="0,0,168464,341756"/>
                </v:shape>
                <v:shape id="Shape 4825" o:spid="_x0000_s1044" style="position:absolute;left:27758;top:31089;width:2019;height:2834;visibility:visible;mso-wrap-style:square;v-text-anchor:top" coordsize="201846,283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QzBsQA&#10;AADdAAAADwAAAGRycy9kb3ducmV2LnhtbESPQWvCQBSE70L/w/KE3urG1NYQXaWUVsSb1oPHZ/aZ&#10;DWbfhuxq0n/vCoLHYWa+YebL3tbiSq2vHCsYjxIQxIXTFZcK9n+/bxkIH5A11o5JwT95WC5eBnPM&#10;tet4S9ddKEWEsM9RgQmhyaX0hSGLfuQa4uidXGsxRNmWUrfYRbitZZokn9JixXHBYEPfhorz7mIV&#10;dBe7eXdNJw+1kevpNF0df7JUqddh/zUDEagPz/CjvdYKJln6Afc38Qn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UMwbEAAAA3QAAAA8AAAAAAAAAAAAAAAAAmAIAAGRycy9k&#10;b3ducmV2LnhtbFBLBQYAAAAABAAEAPUAAACJAwAAAAA=&#10;" path="m201846,r,52686l192135,50099v-8112,-920,-15986,-571,-23606,953c153162,54227,139827,61974,128016,73785v-7112,7112,-14986,17780,-22987,32131l201846,202643r,80735l98298,179830c77851,159510,63246,148715,54483,147318v-12446,-1524,-24130,3175,-34925,13843c16002,164844,12319,168400,8890,171956,5969,168908,2921,165987,,163066,34798,128268,69596,93343,104521,58545,129921,33145,152908,15746,173736,7110l201846,xe" fillcolor="#a5a5a5" stroked="f" strokeweight="0">
                  <v:fill opacity="32896f"/>
                  <v:stroke miterlimit="83231f" joinstyle="miter"/>
                  <v:path arrowok="t" textboxrect="0,0,201846,283378"/>
                </v:shape>
                <v:shape id="Shape 4826" o:spid="_x0000_s1045" style="position:absolute;left:29777;top:31067;width:2457;height:4908;visibility:visible;mso-wrap-style:square;v-text-anchor:top" coordsize="245702,490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htJ8QA&#10;AADdAAAADwAAAGRycy9kb3ducmV2LnhtbESPQYvCMBSE74L/ITxhb5raraLVKKIsrMdVEY+P5tkW&#10;m5faRO3urzcLgsdhZr5h5svWVOJOjSstKxgOIhDEmdUl5woO+6/+BITzyBory6TglxwsF93OHFNt&#10;H/xD953PRYCwS1FB4X2dSumyggy6ga2Jg3e2jUEfZJNL3eAjwE0l4ygaS4Mlh4UCa1oXlF12N6Pg&#10;ejodz5+mPiSbP06mMW+5XI2U+ui1qxkIT61/h1/tb60gmcRj+H8Tn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4bSfEAAAA3QAAAA8AAAAAAAAAAAAAAAAAmAIAAGRycy9k&#10;b3ducmV2LnhtbFBLBQYAAAAABAAEAPUAAACJAwAAAAA=&#10;" path="m4402,1143c15705,,27453,476,39581,2635v24130,4191,46228,16002,65786,35433c131910,64738,145753,93948,147277,125825v1524,31750,-12319,62230,-40259,90170c100033,222980,92159,229838,83015,236569v-9144,6731,-19431,13843,-30734,20701c83904,288766,115527,320389,147150,352012v20320,20447,35052,31243,44069,32385c203411,386048,215222,381349,226017,370681v3556,-3556,7239,-7366,10922,-10922c239860,362680,242781,365728,245702,368649v-40640,40767,-81407,81534,-122047,122174c120607,487775,117686,484855,114765,481933v3556,-3556,7112,-7112,10668,-10795c137371,459327,141689,445992,137879,431895v-2286,-7747,-12700,-21082,-31115,-39497l,285635,,204899r38692,38656c47709,237839,55583,232251,62060,227425v6477,-5080,11811,-9525,15875,-13589c92540,199358,98890,180181,96223,156559,93937,133318,82634,111220,62187,90900,48090,76676,32596,66389,15324,59023l,54942,,2256,4402,1143xe" fillcolor="#a5a5a5" stroked="f" strokeweight="0">
                  <v:fill opacity="32896f"/>
                  <v:stroke miterlimit="83231f" joinstyle="miter"/>
                  <v:path arrowok="t" textboxrect="0,0,245702,490823"/>
                </v:shape>
                <v:shape id="Shape 4827" o:spid="_x0000_s1046" style="position:absolute;left:30751;top:28347;width:4320;height:5081;visibility:visible;mso-wrap-style:square;v-text-anchor:top" coordsize="432054,508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s8FMUA&#10;AADdAAAADwAAAGRycy9kb3ducmV2LnhtbESPT2vCQBTE7wW/w/IEb3VTEQ2pq1QhNKeCfw4en9nX&#10;JJh9G3a3Mfn23ULB4zAzv2E2u8G0oifnG8sK3uYJCOLS6oYrBZdz/pqC8AFZY2uZFIzkYbedvGww&#10;0/bBR+pPoRIRwj5DBXUIXSalL2sy6Oe2I47et3UGQ5SuktrhI8JNKxdJspIGG44LNXZ0qKm8n36M&#10;giR36ZfLx1t1HO+rojXFvv+8KjWbDh/vIAIN4Rn+bxdawTJdrOHvTXw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izwUxQAAAN0AAAAPAAAAAAAAAAAAAAAAAJgCAABkcnMv&#10;ZG93bnJldi54bWxQSwUGAAAAAAQABAD1AAAAigMAAAAA&#10;" path="m123063,v37592,37465,75057,74930,112649,112522c233172,115189,230505,117729,227965,120396,203835,101219,181991,88519,162814,82169,143764,75819,123952,75311,104394,79629,84963,83947,68453,92964,55626,105791,41148,120396,33782,137541,34671,157099v1016,19685,7493,36195,20447,49022c65024,216027,77089,222123,91313,224282v20574,3556,57404,-1905,110109,-14097c244475,200279,274828,194056,293497,193040v18542,-635,36449,1778,53467,8382c363982,208153,378968,217932,391922,230886v24765,24765,37084,54229,38608,88773c432054,354330,418973,384937,392684,411226v-8255,8255,-16764,15240,-25527,21082c361950,435991,350393,442087,331343,450469v-18796,8382,-29972,14986,-33528,18542c294132,472567,292608,476631,293116,480822v508,4572,3937,11049,10414,19558c300990,503047,298323,505587,295783,508127,258572,470916,221234,433705,184023,396494v2667,-2540,5207,-5207,7747,-7747c218567,408559,241300,420751,258953,426466v17780,5715,36957,5461,57404,508c336804,422275,354457,411988,369443,397002v17526,-17526,26416,-36703,25781,-57658c394589,318770,387477,301244,372999,286766v-8001,-7874,-18034,-14097,-29845,-18542c330962,264033,317373,262382,302260,263525v-10414,508,-35560,5715,-75565,14097c186563,286131,157226,291592,137541,292227v-19685,889,-37846,-1016,-54229,-7112c66675,279019,51689,269621,38227,256286,14986,232918,2921,204978,1270,172212,,139573,11811,111252,36068,86995,51181,71882,71501,59944,96901,51562v11938,-3556,19558,-7493,22733,-10541c123190,37338,125095,33020,124714,28067v,-4699,-3429,-11430,-9398,-20320c117983,5080,120523,2540,123063,xe" fillcolor="#a5a5a5" stroked="f" strokeweight="0">
                  <v:fill opacity="32896f"/>
                  <v:stroke miterlimit="83231f" joinstyle="miter"/>
                  <v:path arrowok="t" textboxrect="0,0,432054,508127"/>
                </v:shape>
                <v:shape id="Shape 4828" o:spid="_x0000_s1047" style="position:absolute;left:35700;top:27632;width:1449;height:1451;visibility:visible;mso-wrap-style:square;v-text-anchor:top" coordsize="144907,145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yv7cUA&#10;AADdAAAADwAAAGRycy9kb3ducmV2LnhtbERPz2vCMBS+C/sfwhvsIpoqW3HVKDLYEN3F6mHHZ/PW&#10;1DUvpcls9a83h8GOH9/vxaq3tbhQ6yvHCibjBARx4XTFpYLj4X00A+EDssbaMSm4kofV8mGwwEy7&#10;jvd0yUMpYgj7DBWYEJpMSl8YsujHriGO3LdrLYYI21LqFrsYbms5TZJUWqw4Nhhs6M1Q8ZP/WgWb&#10;w/B66s7mZXdMzfn1022/Pm6pUk+P/XoOIlAf/sV/7o1W8DybxrnxTXw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K/txQAAAN0AAAAPAAAAAAAAAAAAAAAAAJgCAABkcnMv&#10;ZG93bnJldi54bWxQSwUGAAAAAAQABAD1AAAAigMAAAAA&#10;" path="m108712,v12065,12192,24130,24130,36195,36195c108585,72517,72390,108712,36195,145034,24003,132842,12065,120904,,108839,36195,72517,72390,36322,108712,xe" fillcolor="#a5a5a5" stroked="f" strokeweight="0">
                  <v:fill opacity="32896f"/>
                  <v:stroke miterlimit="83231f" joinstyle="miter"/>
                  <v:path arrowok="t" textboxrect="0,0,144907,145034"/>
                </v:shape>
                <v:shape id="Shape 4829" o:spid="_x0000_s1048" style="position:absolute;left:37019;top:21744;width:4450;height:5101;visibility:visible;mso-wrap-style:square;v-text-anchor:top" coordsize="445008,510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kupMUA&#10;AADdAAAADwAAAGRycy9kb3ducmV2LnhtbESPQWvCQBSE7wX/w/IEL0U3Bik2uoqWiB56afTi7ZF9&#10;JsHs25DdJvHfu0Khx2FmvmHW28HUoqPWVZYVzGcRCOLc6ooLBZfzYboE4TyyxtoyKXiQg+1m9LbG&#10;RNuef6jLfCEChF2CCkrvm0RKl5dk0M1sQxy8m20N+iDbQuoW+wA3tYyj6EMarDgslNjQV0n5Pfs1&#10;CtL0usiPlEXfZ2reebffPy5uUGoyHnYrEJ4G/x/+a5+0gsUy/oTXm/AE5OY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WS6kxQAAAN0AAAAPAAAAAAAAAAAAAAAAAJgCAABkcnMv&#10;ZG93bnJldi54bWxQSwUGAAAAAAQABAD1AAAAigMAAAAA&#10;" path="m156464,v38989,34798,78105,69469,117094,104267c271526,106299,269240,108585,267081,110744,225425,85979,189103,75184,158369,76454v-30861,1143,-57404,13589,-80010,36195c59436,131572,47752,154051,43434,180213v-4064,26416,889,56007,16637,88519c75438,301498,100584,335788,136271,371602v29591,29591,59309,50546,89154,64135c255016,449326,284226,452755,312547,448056v28067,-4826,52705,-18288,73914,-39497c405003,390017,417068,369062,421894,345821v4826,-22987,3048,-56642,-7112,-100457c418465,244856,422275,244221,426085,243586v14986,43307,18923,81026,13589,113665c434213,390017,418211,419227,391922,445389v-47371,47371,-104140,64643,-169926,49784c173101,484251,128143,459359,87884,419100,55499,386715,32131,350139,17526,310388,2921,270510,,231902,6985,194183,13970,156845,31242,125222,57785,98679,78359,78105,104394,63119,136017,54991v9525,-2159,15367,-4826,17907,-7366c157734,43815,159639,39116,159258,33147,158496,25273,155194,16510,149098,7366,151511,4953,153924,2540,156464,xe" fillcolor="#a5a5a5" stroked="f" strokeweight="0">
                  <v:fill opacity="32896f"/>
                  <v:stroke miterlimit="83231f" joinstyle="miter"/>
                  <v:path arrowok="t" textboxrect="0,0,445008,510032"/>
                </v:shape>
                <v:shape id="Shape 4830" o:spid="_x0000_s1049" style="position:absolute;left:39881;top:19353;width:2231;height:4440;visibility:visible;mso-wrap-style:square;v-text-anchor:top" coordsize="223133,444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EFm8QA&#10;AADdAAAADwAAAGRycy9kb3ducmV2LnhtbERPTWvCQBC9F/wPywje6sYqxcZsRJRICu1BLe11yI5J&#10;MDubZtcY++u7h0KPj/edrAfTiJ46V1tWMJtGIIgLq2suFXycssclCOeRNTaWScGdHKzT0UOCsbY3&#10;PlB/9KUIIexiVFB538ZSuqIig25qW+LAnW1n0AfYlVJ3eAvhppFPUfQsDdYcGipsaVtRcTlejYIX&#10;/5O7ff2VvX2+29f8e5f1w6JRajIeNisQngb/L/5z51rBYjkP+8Ob8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hBZvEAAAA3QAAAA8AAAAAAAAAAAAAAAAAmAIAAGRycy9k&#10;b3ducmV2LnhtbFBLBQYAAAAABAAEAPUAAACJAwAAAAA=&#10;" path="m200152,5461r22981,4268l223133,65917,201567,54725c189357,49689,177451,46101,165862,43942v-9271,-1714,-18240,-2309,-26904,-1813c112966,43617,89726,54928,69342,75311,43815,100711,33655,132207,40259,169037v8255,45847,37465,95123,89281,146939c156083,342519,182086,363443,207534,378873r15599,7869l223133,444014r-20161,-3879c160567,427776,120396,403130,82296,365125,30861,313563,4572,255905,2159,192278,,137287,18542,90932,55753,53722,92837,16637,141097,,200152,5461xe" fillcolor="#a5a5a5" stroked="f" strokeweight="0">
                  <v:fill opacity="32896f"/>
                  <v:stroke miterlimit="83231f" joinstyle="miter"/>
                  <v:path arrowok="t" textboxrect="0,0,223133,444014"/>
                </v:shape>
                <v:shape id="Shape 4831" o:spid="_x0000_s1050" style="position:absolute;left:42112;top:19450;width:2259;height:4446;visibility:visible;mso-wrap-style:square;v-text-anchor:top" coordsize="225939,444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U/VcYA&#10;AADdAAAADwAAAGRycy9kb3ducmV2LnhtbESP0WrCQBRE3wv+w3ILfasbtbQaXUXEtmJfYvQDLtlr&#10;NjR7N2RXjX59VxD6OMzMGWa26GwtztT6yrGCQT8BQVw4XXGp4LD/fB2D8AFZY+2YFFzJw2Lee5ph&#10;qt2Fd3TOQykihH2KCkwITSqlLwxZ9H3XEEfv6FqLIcq2lLrFS4TbWg6T5F1arDguGGxoZaj4zU9W&#10;gdyOtt33z0c+yczXmvBGWbY+KfXy3C2nIAJ14T/8aG+0grfxaAD3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U/VcYAAADdAAAADwAAAAAAAAAAAAAAAACYAgAAZHJz&#10;L2Rvd25yZXYueG1sUEsFBgAAAAAEAAQA9QAAAIsDAAAAAA==&#10;" path="m,l20357,3781v42291,11930,81439,35576,117444,71580c187330,124764,214128,179501,219843,239445v6096,59944,-11176,109474,-50165,148336c130435,427151,81667,444550,22993,438709l,434285,,377013r22153,11173c34597,393171,46900,396799,59061,399085v37084,6731,68072,-2922,93091,-27941c178822,344474,189617,310057,182886,268910,176155,227761,147580,181406,96145,129972,68331,102158,41566,80378,15960,64471l,56188,,xe" fillcolor="#a5a5a5" stroked="f" strokeweight="0">
                  <v:fill opacity="32896f"/>
                  <v:stroke miterlimit="83231f" joinstyle="miter"/>
                  <v:path arrowok="t" textboxrect="0,0,225939,444550"/>
                </v:shape>
                <v:shape id="Shape 4832" o:spid="_x0000_s1051" style="position:absolute;left:42120;top:14691;width:6922;height:6923;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MbfMYA&#10;AADdAAAADwAAAGRycy9kb3ducmV2LnhtbESPX2vCQBDE34V+h2MLfZG68Q9FUk+RgtQnoVGoj9vc&#10;NgnN7YW7M8Zv7xUKfRxm5jfMajPYVvXsQ+NEw3SSgWIpnWmk0nA67p6XoEIkMdQ6YQ03DrBZP4xW&#10;lBt3lQ/ui1ipBJGQk4Y6xi5HDGXNlsLEdSzJ+3beUkzSV2g8XRPctjjLshe01EhaqKnjt5rLn+Ji&#10;NZzPt8VxG3Fa4PizD+8n3x7wS+unx2H7CiryEP/Df+290bBYzmfw+yY9AV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MbfMYAAADdAAAADwAAAAAAAAAAAAAAAACYAgAAZHJz&#10;L2Rvd25yZXYueG1sUEsFBgAAAAAEAAQA9QAAAIsDAAAAAA==&#10;" path="m366776,v2921,2921,5969,5842,8890,8889c372364,12192,369062,15367,365760,18669,353568,30861,348869,43561,352425,57023v1905,8254,12192,21463,30353,39624c453771,167639,524637,238506,595503,309372v19939,19939,34290,30480,43307,31623c650748,342519,662305,337693,673481,326389v3302,-3301,6604,-6476,9906,-9778c686308,319532,689356,322452,692277,325374v-40386,40386,-80772,80772,-121158,121158c568198,443611,565277,440689,562229,437642v3429,-3303,6731,-6731,10160,-10033c584581,415417,589153,402717,585597,389509v-2032,-8256,-12192,-21463,-30480,-39751c482600,277368,410083,204724,337566,132207v55499,127635,108331,256413,163957,384048c499110,518540,496824,520827,494538,523113,366903,467614,238125,414909,110490,359410v72517,72517,145034,145034,217424,217424c347980,596773,362331,607314,371094,608711v11938,1524,23622,-3429,34671,-14478c409194,590804,412496,587502,415925,584073v2921,2921,5969,5842,8890,8890c391668,625983,358521,659130,325501,692277v-2921,-3048,-5969,-5969,-8890,-8890c320040,679958,323342,676656,326771,673227v11938,-11938,16510,-24638,13081,-38100c337947,626872,327660,613664,309372,595376,238506,524510,167640,453644,96774,382777,82296,368300,70612,359537,61341,355727v-6350,-2794,-14097,-3049,-22479,-1016c30480,356743,20447,364109,8890,375665,5969,372618,2921,369697,,366776,26924,339725,53848,312927,80772,286003v118999,51182,239141,99949,358013,151131c387096,318643,337820,199136,286004,80772,312928,53848,339852,26797,366776,xe" fillcolor="#a5a5a5" stroked="f" strokeweight="0">
                  <v:fill opacity="32896f"/>
                  <v:stroke miterlimit="83231f" joinstyle="miter"/>
                  <v:path arrowok="t" textboxrect="0,0,692277,692277"/>
                </v:shape>
                <v:shape id="Shape 4833" o:spid="_x0000_s1052" style="position:absolute;left:45949;top:10861;width:6922;height:6922;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58YA&#10;AADdAAAADwAAAGRycy9kb3ducmV2LnhtbESPX2vCQBDE3wt+h2MLvpS68Q9FUk8RoehToVGoj9vc&#10;NgnN7YW7a4zfvlcQfBxm5jfMajPYVvXsQ+NEw3SSgWIpnWmk0nA6vj0vQYVIYqh1whquHGCzHj2s&#10;KDfuIh/cF7FSCSIhJw11jF2OGMqaLYWJ61iS9+28pZikr9B4uiS4bXGWZS9oqZG0UFPHu5rLn+LX&#10;ajifr4vjNuK0wKfPPuxPvn3HL63Hj8P2FVTkId7Dt/bBaFgs53P4f5OeA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58YAAADdAAAADwAAAAAAAAAAAAAAAACYAgAAZHJz&#10;L2Rvd25yZXYueG1sUEsFBgAAAAAEAAQA9QAAAIsDAAAAAA==&#10;" path="m366903,v2921,3048,5842,5969,8763,8890c372364,12192,369189,15494,365887,18797,353695,30988,348869,43688,352425,57150v2032,8128,12192,21463,30353,39624c453771,167767,524637,238634,595503,309372v19939,20066,34417,30607,43434,31623c650875,342647,662432,337566,673608,326517v3302,-3302,6477,-6604,9906,-9906c686435,319532,689356,322580,692277,325501v-40386,40386,-80645,80772,-121031,121159c568198,443611,565277,440690,562356,437769v3302,-3302,6731,-6731,10033,-10033c584581,415544,589153,402717,585597,389510v-1905,-8256,-12192,-21463,-30480,-39751c482727,277368,410210,204851,337693,132335v55499,127634,108458,256285,163957,383920c499364,518541,496951,520954,494665,523240,367030,467741,238125,414910,110617,359410v72517,72517,145034,145034,217424,217551c347980,596900,362458,607441,371221,608838v11811,1524,23495,-3428,34544,-14604c409194,590804,412623,587502,415925,584073v3048,3049,5969,5969,8890,8890c391795,626110,358648,659257,325501,692277v-2921,-2921,-5842,-5842,-8890,-8890c320040,679959,323469,676656,326771,673227v11938,-11938,16637,-24638,13208,-37973c337947,626999,327787,613791,309499,595503,238633,524637,167767,453772,96774,382778,82423,368427,70612,359664,61468,355727v-6477,-2667,-14224,-3048,-22479,-1016c30607,356870,20574,364110,8890,375666,5969,372745,3048,369824,,366776,27051,339852,53975,312928,80772,286131v118999,51181,239141,99949,358140,151130c387223,318770,337820,199263,286131,80772,312928,53848,339979,26924,366903,xe" fillcolor="#a5a5a5" stroked="f" strokeweight="0">
                  <v:fill opacity="32896f"/>
                  <v:stroke miterlimit="83231f" joinstyle="miter"/>
                  <v:path arrowok="t" textboxrect="0,0,692277,692277"/>
                </v:shape>
                <v:shape id="Shape 4834" o:spid="_x0000_s1053" style="position:absolute;left:49797;top:8484;width:5451;height:5452;visibility:visible;mso-wrap-style:square;v-text-anchor:top" coordsize="545084,545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jsLsgA&#10;AADdAAAADwAAAGRycy9kb3ducmV2LnhtbESPQWvCQBSE70L/w/IKvYjZ1EqR6CpFDGgPFaMEj4/s&#10;axKafRuzW5P++25B6HGYmW+Y5XowjbhR52rLCp6jGARxYXXNpYLzKZ3MQTiPrLGxTAp+yMF69TBa&#10;YqJtz0e6Zb4UAcIuQQWV920ipSsqMugi2xIH79N2Bn2QXSl1h32Am0ZO4/hVGqw5LFTY0qai4iv7&#10;NgqK9PjRn8s4PaTX/LLZj7fvh3yr1NPj8LYA4Wnw/+F7e6cVzOYvM/h7E56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GOwuyAAAAN0AAAAPAAAAAAAAAAAAAAAAAJgCAABk&#10;cnMvZG93bnJldi54bWxQSwUGAAAAAAQABAD1AAAAjQMAAAAA&#10;" path="m219710,v24765,22733,49530,45338,74295,68072c291338,70738,288544,73533,285877,76200,265938,62230,250952,53721,240919,50673v-10033,-2922,-20193,-2160,-30607,1397c202184,55118,191262,64008,177038,78105v-26035,26034,-52070,52070,-78232,78232c141732,199263,184531,242062,227457,284988v20955,-20828,41783,-41656,62738,-62738c306451,206121,314579,192277,314325,181356v-254,-14859,-8890,-31878,-26670,-51055c290195,127762,292989,124968,295529,122427v37719,37720,75438,75438,113284,113285c406146,238251,403479,240919,400939,243586,383286,229615,371094,221614,364617,218821v-8001,-3048,-16764,-3175,-25654,-635c330200,220599,319659,227838,307721,239776v-20955,20955,-41910,41783,-62738,62737c280670,338201,316611,374142,352298,409828v14478,14479,23622,22353,27813,24511c384429,436372,389128,436880,393573,435863v4699,-762,11049,-5333,18796,-13080c428498,406653,444627,390525,460756,374396v16256,-16257,26543,-28957,31242,-38989c496697,325374,498729,313436,497967,299212v-1397,-18415,-7112,-42673,-18161,-71501c482600,224917,485394,222123,488188,219201v19177,35434,37719,70994,56896,106300c471932,398780,398653,471932,325374,545211v-2921,-2922,-5842,-5969,-8763,-8890c319913,533019,323215,529717,326644,526288v6731,-6731,11176,-14860,13589,-24638c342011,494538,341376,487552,337947,480822v-3556,-6477,-13335,-17908,-29083,-33783c238379,376555,167894,306070,97282,235585,76708,214884,62103,204215,53721,202946v-11557,-1651,-23114,3810,-34798,15621c15494,221996,12192,225298,8890,228600,5842,225678,2921,222631,,219710,73279,146431,146431,73278,219710,xe" fillcolor="#a5a5a5" stroked="f" strokeweight="0">
                  <v:fill opacity="32896f"/>
                  <v:stroke miterlimit="83231f" joinstyle="miter"/>
                  <v:path arrowok="t" textboxrect="0,0,545084,545211"/>
                </v:shape>
                <v:shape id="Shape 4835" o:spid="_x0000_s1054" style="position:absolute;left:52282;top:5090;width:6010;height:6204;visibility:visible;mso-wrap-style:square;v-text-anchor:top" coordsize="600964,62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kTpsYA&#10;AADdAAAADwAAAGRycy9kb3ducmV2LnhtbESPQUsDMRSE74L/ITzBS7FZtUpZm5aiiN5k6/b+unlu&#10;FjcvS/Labv31RhB6HGbmG2axGn2vDhRTF9jA7bQARdwE23FroP58vZmDSoJssQ9MBk6UYLW8vFhg&#10;acORKzpspFUZwqlEA05kKLVOjSOPaRoG4ux9hehRsoytthGPGe57fVcUj9pjx3nB4UDPjprvzd4b&#10;mLjZ20+sXta7bvjYy2RbV3Kqjbm+GtdPoIRGOYf/2+/WwGx+/wB/b/IT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mkTpsYAAADdAAAADwAAAAAAAAAAAAAAAACYAgAAZHJz&#10;L2Rvd25yZXYueG1sUEsFBgAAAAAEAAQA9QAAAIsDAAAAAA==&#10;" path="m310642,v2921,3048,5842,5969,8763,8890c316103,12192,312674,15622,309372,19050,297307,30988,292608,43688,296164,57150v2032,8128,12192,21463,30353,39624c417957,188214,509524,279654,600964,371222v-2540,2413,-4953,4952,-7620,7492c443611,352552,293116,330709,143256,304673v66802,66802,133604,133604,200406,200406c363601,525018,377952,535560,386842,536829v11938,1524,23495,-3302,34671,-14478c424815,519049,428244,515620,431546,512191v3048,3048,5969,5969,8890,8890c407416,554228,374269,587248,341249,620395v-2921,-3047,-5969,-5969,-8890,-8890c335661,608203,338963,604901,342265,601599v12192,-12192,16764,-25019,13335,-38354c353568,555117,343408,541782,325120,523494,249809,448184,174244,372618,98806,297180,79629,294260,66040,293624,58293,294132v-8128,635,-17526,3937,-28829,9017c24003,305689,17018,311277,8890,319532,5842,316611,2921,313563,,310642,25781,284861,51562,259080,77343,233299v139192,24511,279146,45086,418465,69724c433324,240411,370586,177800,308102,115316,288163,95250,273812,84836,264795,83693v-12065,-1651,-23622,3430,-34671,14605c226822,101600,223393,104902,220218,108204v-2921,-3048,-5969,-5969,-8890,-8890c244475,66167,277495,33148,310642,xe" fillcolor="#a5a5a5" stroked="f" strokeweight="0">
                  <v:fill opacity="32896f"/>
                  <v:stroke miterlimit="83231f" joinstyle="miter"/>
                  <v:path arrowok="t" textboxrect="0,0,600964,620395"/>
                </v:shape>
                <v:shape id="Shape 4836" o:spid="_x0000_s1055" style="position:absolute;left:55613;top:2537;width:5013;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3pesYA&#10;AADdAAAADwAAAGRycy9kb3ducmV2LnhtbESPQWvCQBSE74L/YXmCN924SpDUVaqg9CKiLe31kX1N&#10;QrNvQ3ajqb++WxA8DjPzDbPa9LYWV2p95VjDbJqAIM6dqbjQ8PG+nyxB+IBssHZMGn7Jw2Y9HKww&#10;M+7GZ7peQiEihH2GGsoQmkxKn5dk0U9dQxy9b9daDFG2hTQt3iLc1lIlSSotVhwXSmxoV1L+c+ms&#10;ht2paw6zdKG+Tup+tF36qQ5bpfV41L++gAjUh2f40X4zGhbLeQr/b+IT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3pesYAAADdAAAADwAAAAAAAAAAAAAAAACYAgAAZHJz&#10;L2Rvd25yZXYueG1sUEsFBgAAAAAEAAQA9QAAAIsDAAAAAA==&#10;" path="m232791,v26416,24384,52959,48641,79502,73152c309626,75819,306959,78486,304292,81153,289306,69088,277622,61722,269113,58674,255397,53594,242951,52832,231267,55245v-11684,2921,-23368,10287,-35179,22098c182753,90678,169291,104013,155956,117475v82931,82931,165862,165862,248666,248666c424561,386080,439039,396621,447802,398018v12065,1524,23495,-3429,34671,-14605c485775,380238,489077,376936,492379,373507v3048,3048,5969,5969,8890,8890c460883,422783,420624,463042,380365,503428v-2921,-3048,-5969,-5969,-8890,-8890c374777,491109,378206,487807,381508,484378v12065,-11938,16637,-24765,13208,-38100c392684,438150,382524,424815,364236,406527,281432,323723,198501,240792,115570,157861v-11430,11430,-22860,22860,-34290,34290c67945,205486,59817,216027,56388,223901v-4318,10541,-4826,22352,-1270,36195c58547,273939,67310,288798,80899,304419v-2667,2667,-5334,5461,-8001,8128c48514,285877,24257,259334,,232791,77597,155194,155194,77597,232791,xe" fillcolor="#a5a5a5" stroked="f" strokeweight="0">
                  <v:fill opacity="32896f"/>
                  <v:stroke miterlimit="83231f" joinstyle="miter"/>
                  <v:path arrowok="t" textboxrect="0,0,501269,503428"/>
                </v:shape>
                <v:shape id="Shape 4837" o:spid="_x0000_s1056" style="position:absolute;left:58748;top:349;width:4321;height:5082;visibility:visible;mso-wrap-style:square;v-text-anchor:top" coordsize="432181,508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Lk8YA&#10;AADdAAAADwAAAGRycy9kb3ducmV2LnhtbESP3WoCMRSE7wXfIRzBO81WpcrWKCL+gSC4Lb0+bE43&#10;225O1k3U9e2bQsHLYWa+YebL1lbiRo0vHSt4GSYgiHOnSy4UfLxvBzMQPiBrrByTggd5WC66nTmm&#10;2t35TLcsFCJC2KeowIRQp1L63JBFP3Q1cfS+XGMxRNkUUjd4j3BbyVGSvEqLJccFgzWtDeU/2dUq&#10;OG2So9/L42P7fajk5TMz9W53Vqrfa1dvIAK14Rn+bx+0gslsPIW/N/EJ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Lk8YAAADdAAAADwAAAAAAAAAAAAAAAACYAgAAZHJz&#10;L2Rvd25yZXYueG1sUEsFBgAAAAAEAAQA9QAAAIsDAAAAAA==&#10;" path="m123190,v37465,37464,75057,75057,112649,112649c233172,115188,230632,117728,228092,120396,203962,101219,182118,88519,162941,82169,143764,75819,124079,75311,104521,79628,85090,83947,68580,92963,55753,105918,41275,120396,33909,137540,34798,157099v1016,19685,7493,36195,20447,49149c65024,216026,77216,222123,91440,224282v20574,3682,57404,-1779,109982,-13970c244602,200278,274955,194056,293624,193039v18542,-634,36449,1779,53467,8383c364109,208152,379095,218059,392049,230886v24765,24764,37084,54356,38608,88773c432181,354330,419100,384937,392811,411352v-8255,8129,-16764,15241,-25654,21083c362077,435990,350520,442087,331470,450469v-18796,8381,-29972,14986,-33528,18542c294259,472694,292735,476631,293243,480822v508,4572,3937,11176,10414,19685c300990,503047,298450,505587,295910,508253,258572,470915,221361,433705,184150,396494v2667,-2541,5207,-5207,7747,-7747c218694,408559,241300,420750,258953,426465v17907,5843,36957,5461,57531,509c336804,422401,354457,412114,369570,397001v17526,-17526,26289,-36702,25781,-57530c394716,318770,387477,301244,373126,286893v-8001,-8001,-18034,-14224,-29972,-18543c331089,264033,317500,262509,302387,263525v-10414,635,-35560,5714,-75565,14097c186690,286131,157226,291719,137668,292353v-19685,762,-37846,-1015,-54229,-7111c66802,279019,51816,269621,38354,256286,15113,233045,3048,204977,1397,172212,,139573,11938,111251,36195,86995,51308,71882,71501,60071,97028,51688v11938,-3682,19558,-7492,22606,-10667c123317,37464,125222,33020,124841,28067v-127,-4699,-3429,-11304,-9398,-20320c117983,5207,120650,2539,123190,xe" fillcolor="#a5a5a5" stroked="f" strokeweight="0">
                  <v:fill opacity="32896f"/>
                  <v:stroke miterlimit="83231f" joinstyle="miter"/>
                  <v:path arrowok="t" textboxrect="0,0,432181,508253"/>
                </v:shape>
                <v:rect id="Rectangle 4881" o:spid="_x0000_s1057" style="position:absolute;left:7055;top:24492;width:8918;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TSSMUA&#10;AADdAAAADwAAAGRycy9kb3ducmV2LnhtbESPQYvCMBSE74L/ITxhb5q6yFKrUcRV9OiqoN4ezbMt&#10;Ni+liba7v94sCB6HmfmGmc5bU4oH1a6wrGA4iEAQp1YXnCk4Htb9GITzyBpLy6TglxzMZ93OFBNt&#10;G/6hx95nIkDYJagg975KpHRpTgbdwFbEwbva2qAPss6krrEJcFPKzyj6kgYLDgs5VrTMKb3t70bB&#10;Jq4W5639a7Jyddmcdqfx92HslfrotYsJCE+tf4df7a1WMIrjIfy/CU9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lNJIxQAAAN0AAAAPAAAAAAAAAAAAAAAAAJgCAABkcnMv&#10;ZG93bnJldi54bWxQSwUGAAAAAAQABAD1AAAAigMAAAAA&#10;" filled="f" stroked="f">
                  <v:textbox inset="0,0,0,0">
                    <w:txbxContent>
                      <w:p w:rsidR="00AD0907" w:rsidRDefault="00AD0907" w:rsidP="00843B9B">
                        <w:pPr>
                          <w:spacing w:after="160" w:line="259" w:lineRule="auto"/>
                        </w:pPr>
                        <w:r>
                          <w:rPr>
                            <w:i/>
                          </w:rPr>
                          <w:t>Source of Da</w:t>
                        </w:r>
                      </w:p>
                    </w:txbxContent>
                  </v:textbox>
                </v:rect>
                <v:rect id="Rectangle 4882" o:spid="_x0000_s1058" style="position:absolute;left:13776;top:24492;width:10763;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ZMP8UA&#10;AADdAAAADwAAAGRycy9kb3ducmV2LnhtbESPQYvCMBSE74L/ITxhb5oqIrUaRXRFj7sqqLdH82yL&#10;zUtpsrbrr98sCB6HmfmGmS9bU4oH1a6wrGA4iEAQp1YXnCk4Hbf9GITzyBpLy6TglxwsF93OHBNt&#10;G/6mx8FnIkDYJagg975KpHRpTgbdwFbEwbvZ2qAPss6krrEJcFPKURRNpMGCw0KOFa1zSu+HH6Ng&#10;F1ery94+m6z8vO7OX+fp5jj1Sn302tUMhKfWv8Ov9l4rGMfxCP7fhCc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Rkw/xQAAAN0AAAAPAAAAAAAAAAAAAAAAAJgCAABkcnMv&#10;ZG93bnJldi54bWxQSwUGAAAAAAQABAD1AAAAigMAAAAA&#10;" filled="f" stroked="f">
                  <v:textbox inset="0,0,0,0">
                    <w:txbxContent>
                      <w:p w:rsidR="00AD0907" w:rsidRDefault="00AD0907" w:rsidP="00843B9B">
                        <w:pPr>
                          <w:spacing w:after="160" w:line="259" w:lineRule="auto"/>
                        </w:pPr>
                        <w:r>
                          <w:rPr>
                            <w:i/>
                          </w:rPr>
                          <w:t>ta: October 202</w:t>
                        </w:r>
                      </w:p>
                    </w:txbxContent>
                  </v:textbox>
                </v:rect>
                <v:rect id="Rectangle 4883" o:spid="_x0000_s1059" style="position:absolute;left:21887;top:24492;width:84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rppMYA&#10;AADdAAAADwAAAGRycy9kb3ducmV2LnhtbESPQWvCQBSE74L/YXlCb7qpFYnRVcS26FFjwfb2yD6T&#10;0OzbkN2a6K93BaHHYWa+YRarzlTiQo0rLSt4HUUgiDOrS84VfB0/hzEI55E1VpZJwZUcrJb93gIT&#10;bVs+0CX1uQgQdgkqKLyvEyldVpBBN7I1cfDOtjHog2xyqRtsA9xUchxFU2mw5LBQYE2bgrLf9M8o&#10;2Mb1+ntnb21effxsT/vT7P0480q9DLr1HISnzv+Hn+2dVjCJ4zd4vA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rppMYAAADdAAAADwAAAAAAAAAAAAAAAACYAgAAZHJz&#10;L2Rvd25yZXYueG1sUEsFBgAAAAAEAAQA9QAAAIsDAAAAAA==&#10;" filled="f" stroked="f">
                  <v:textbox inset="0,0,0,0">
                    <w:txbxContent>
                      <w:p w:rsidR="00AD0907" w:rsidRDefault="00AD0907" w:rsidP="00843B9B">
                        <w:pPr>
                          <w:spacing w:after="160" w:line="259" w:lineRule="auto"/>
                        </w:pPr>
                        <w:r>
                          <w:rPr>
                            <w:i/>
                          </w:rPr>
                          <w:t>2</w:t>
                        </w:r>
                      </w:p>
                    </w:txbxContent>
                  </v:textbox>
                </v:rect>
                <v:rect id="Rectangle 4884" o:spid="_x0000_s1060" style="position:absolute;left:22512;top:24492;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Nx0MYA&#10;AADdAAAADwAAAGRycy9kb3ducmV2LnhtbESPQWvCQBSE7wX/w/KE3uqmJUiMrhK0JR5bFWxvj+wz&#10;Cc2+DdltkvrruwXB4zAz3zCrzWga0VPnassKnmcRCOLC6ppLBafj21MCwnlkjY1lUvBLDjbrycMK&#10;U20H/qD+4EsRIOxSVFB536ZSuqIig25mW+LgXWxn0AfZlVJ3OAS4aeRLFM2lwZrDQoUtbSsqvg8/&#10;RkGetNnn3l6Hsnn9ys/v58XuuPBKPU7HbAnC0+jv4Vt7rxXESRL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Nx0MYAAADdAAAADwAAAAAAAAAAAAAAAACYAgAAZHJz&#10;L2Rvd25yZXYueG1sUEsFBgAAAAAEAAQA9QAAAIsDAAAAAA==&#10;" filled="f" stroked="f">
                  <v:textbox inset="0,0,0,0">
                    <w:txbxContent>
                      <w:p w:rsidR="00AD0907" w:rsidRDefault="00AD0907" w:rsidP="00843B9B">
                        <w:pPr>
                          <w:spacing w:after="160" w:line="259" w:lineRule="auto"/>
                        </w:pPr>
                        <w:r>
                          <w:rPr>
                            <w:i/>
                          </w:rPr>
                          <w:t xml:space="preserve"> </w:t>
                        </w:r>
                      </w:p>
                    </w:txbxContent>
                  </v:textbox>
                </v:rect>
                <v:rect id="Rectangle 4885" o:spid="_x0000_s1061" style="position:absolute;left:22832;top:24492;width:4065;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US8YA&#10;AADdAAAADwAAAGRycy9kb3ducmV2LnhtbESPQWvCQBSE74L/YXlCb7qpVInRVcS26FFjwfb2yD6T&#10;0OzbkN2a6K93BaHHYWa+YRarzlTiQo0rLSt4HUUgiDOrS84VfB0/hzEI55E1VpZJwZUcrJb93gIT&#10;bVs+0CX1uQgQdgkqKLyvEyldVpBBN7I1cfDOtjHog2xyqRtsA9xUchxFU2mw5LBQYE2bgrLf9M8o&#10;2Mb1+ntnb21effxsT/vT7P0480q9DLr1HISnzv+Hn+2dVvAWxxN4vA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US8YAAADdAAAADwAAAAAAAAAAAAAAAACYAgAAZHJz&#10;L2Rvd25yZXYueG1sUEsFBgAAAAAEAAQA9QAAAIsDAAAAAA==&#10;" filled="f" stroked="f">
                  <v:textbox inset="0,0,0,0">
                    <w:txbxContent>
                      <w:p w:rsidR="00AD0907" w:rsidRDefault="00AD0907" w:rsidP="00843B9B">
                        <w:pPr>
                          <w:spacing w:after="160" w:line="259" w:lineRule="auto"/>
                        </w:pPr>
                        <w:r>
                          <w:rPr>
                            <w:i/>
                          </w:rPr>
                          <w:t xml:space="preserve">WEO </w:t>
                        </w:r>
                      </w:p>
                    </w:txbxContent>
                  </v:textbox>
                </v:rect>
                <v:rect id="Rectangle 4886" o:spid="_x0000_s1062" style="position:absolute;left:25895;top:24492;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1KPMUA&#10;AADdAAAADwAAAGRycy9kb3ducmV2LnhtbESPQYvCMBSE7wv+h/AEb2vqIlKrUURX9Lirgnp7NM+2&#10;2LyUJtrqr98sCB6HmfmGmc5bU4o71a6wrGDQj0AQp1YXnCk47NefMQjnkTWWlknBgxzMZ52PKSba&#10;NvxL953PRICwS1BB7n2VSOnSnAy6vq2Ig3extUEfZJ1JXWMT4KaUX1E0kgYLDgs5VrTMKb3ubkbB&#10;Jq4Wp619Nln5fd4cf47j1X7slep128UEhKfWv8Ov9lYrGMbxC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fUo8xQAAAN0AAAAPAAAAAAAAAAAAAAAAAJgCAABkcnMv&#10;ZG93bnJldi54bWxQSwUGAAAAAAQABAD1AAAAigMAAAAA&#10;" filled="f" stroked="f">
                  <v:textbox inset="0,0,0,0">
                    <w:txbxContent>
                      <w:p w:rsidR="00AD0907" w:rsidRDefault="00AD0907" w:rsidP="00843B9B">
                        <w:pPr>
                          <w:spacing w:after="160" w:line="259" w:lineRule="auto"/>
                        </w:pPr>
                        <w:r>
                          <w:rPr>
                            <w:i/>
                          </w:rPr>
                          <w:t xml:space="preserve"> </w:t>
                        </w:r>
                      </w:p>
                    </w:txbxContent>
                  </v:textbox>
                </v:rect>
                <v:rect id="Rectangle 4887" o:spid="_x0000_s1063" style="position:absolute;left:7055;top:26715;width:2892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Hvp8YA&#10;AADdAAAADwAAAGRycy9kb3ducmV2LnhtbESPQWvCQBSE74L/YXlCb7qpFI3RVcS26FFjwfb2yD6T&#10;0OzbkN2a6K93BaHHYWa+YRarzlTiQo0rLSt4HUUgiDOrS84VfB0/hzEI55E1VpZJwZUcrJb93gIT&#10;bVs+0CX1uQgQdgkqKLyvEyldVpBBN7I1cfDOtjHog2xyqRtsA9xUchxFE2mw5LBQYE2bgrLf9M8o&#10;2Mb1+ntnb21effxsT/vT7P0480q9DLr1HISnzv+Hn+2dVvAWx1N4vA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jHvp8YAAADdAAAADwAAAAAAAAAAAAAAAACYAgAAZHJz&#10;L2Rvd25yZXYueG1sUEsFBgAAAAAEAAQA9QAAAIsDAAAAAA==&#10;" filled="f" stroked="f">
                  <v:textbox inset="0,0,0,0">
                    <w:txbxContent>
                      <w:p w:rsidR="00AD0907" w:rsidRDefault="00AD0907" w:rsidP="00843B9B">
                        <w:pPr>
                          <w:spacing w:after="160" w:line="259" w:lineRule="auto"/>
                        </w:pPr>
                        <w:r>
                          <w:rPr>
                            <w:b/>
                            <w:i/>
                          </w:rPr>
                          <w:t>2.2.2 Domestic Economic Developments</w:t>
                        </w:r>
                      </w:p>
                    </w:txbxContent>
                  </v:textbox>
                </v:rect>
                <v:rect id="Rectangle 4888" o:spid="_x0000_s1064" style="position:absolute;left:28821;top:2671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571cQA&#10;AADdAAAADwAAAGRycy9kb3ducmV2LnhtbERPy2rCQBTdF/yH4Rbc1UlLkSR1FLEtybI+QLu7ZG6T&#10;0Jk7ITM10a/vLASXh/NerEZrxJl63zpW8DxLQBBXTrdcKzjsP59SED4gazSOScGFPKyWk4cF5toN&#10;vKXzLtQihrDPUUETQpdL6auGLPqZ64gj9+N6iyHCvpa6xyGGWyNfkmQuLbYcGxrsaNNQ9bv7swqK&#10;tFufSncdavPxXRy/jtn7PgtKTR/H9RuIQGO4i2/uUit4TdM4N7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ue9XEAAAA3QAAAA8AAAAAAAAAAAAAAAAAmAIAAGRycy9k&#10;b3ducmV2LnhtbFBLBQYAAAAABAAEAPUAAACJAwAAAAA=&#10;" filled="f" stroked="f">
                  <v:textbox inset="0,0,0,0">
                    <w:txbxContent>
                      <w:p w:rsidR="00AD0907" w:rsidRDefault="00AD0907" w:rsidP="00843B9B">
                        <w:pPr>
                          <w:spacing w:after="160" w:line="259" w:lineRule="auto"/>
                        </w:pPr>
                        <w:r>
                          <w:t xml:space="preserve"> </w:t>
                        </w:r>
                      </w:p>
                    </w:txbxContent>
                  </v:textbox>
                </v:rect>
                <v:rect id="Rectangle 4889" o:spid="_x0000_s1065" style="position:absolute;left:7055;top:29232;width:253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LeTsYA&#10;AADdAAAADwAAAGRycy9kb3ducmV2LnhtbESPT2vCQBTE74LfYXmCN90oUpLoKuIf9Gi1YL09sq9J&#10;aPZtyK4m9tO7hUKPw8z8hlmsOlOJBzWutKxgMo5AEGdWl5wr+LjsRzEI55E1VpZJwZMcrJb93gJT&#10;bVt+p8fZ5yJA2KWooPC+TqV0WUEG3djWxMH7so1BH2STS91gG+CmktMoepMGSw4LBda0KSj7Pt+N&#10;gkNcrz+P9qfNq93tcD1dk+0l8UoNB916DsJT5//Df+2jVjCL4wR+34QnIJ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OLeTsYAAADdAAAADwAAAAAAAAAAAAAAAACYAgAAZHJz&#10;L2Rvd25yZXYueG1sUEsFBgAAAAAEAAQA9QAAAIsDAAAAAA==&#10;" filled="f" stroked="f">
                  <v:textbox inset="0,0,0,0">
                    <w:txbxContent>
                      <w:p w:rsidR="00AD0907" w:rsidRDefault="00AD0907" w:rsidP="00843B9B">
                        <w:pPr>
                          <w:spacing w:after="160" w:line="259" w:lineRule="auto"/>
                        </w:pPr>
                      </w:p>
                    </w:txbxContent>
                  </v:textbox>
                </v:rect>
                <v:rect id="Rectangle 4890" o:spid="_x0000_s1066" style="position:absolute;left:8960;top:2921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hDsIA&#10;AADdAAAADwAAAGRycy9kb3ducmV2LnhtbERPy4rCMBTdC/5DuMLsNHWQoa1GEUfR5fgAdXdprm2x&#10;uSlNtJ35+slCcHk479miM5V4UuNKywrGowgEcWZ1ybmC03EzjEE4j6yxskwKfsnBYt7vzTDVtuU9&#10;PQ8+FyGEXYoKCu/rVEqXFWTQjWxNHLibbQz6AJtc6gbbEG4q+RlFX9JgyaGhwJpWBWX3w8Mo2Mb1&#10;8rKzf21era/b8885+T4mXqmPQbecgvDU+bf45d5pBZM4Cfv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AeEOwgAAAN0AAAAPAAAAAAAAAAAAAAAAAJgCAABkcnMvZG93&#10;bnJldi54bWxQSwUGAAAAAAQABAD1AAAAhwMAAAAA&#10;" filled="f" stroked="f">
                  <v:textbox inset="0,0,0,0">
                    <w:txbxContent>
                      <w:p w:rsidR="00AD0907" w:rsidRDefault="00AD0907" w:rsidP="00843B9B">
                        <w:pPr>
                          <w:spacing w:after="160" w:line="259" w:lineRule="auto"/>
                        </w:pPr>
                      </w:p>
                    </w:txbxContent>
                  </v:textbox>
                </v:rect>
                <v:rect id="Rectangle 4891" o:spid="_x0000_s1067" style="position:absolute;left:10240;top:29232;width:6276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1ElcUA&#10;AADdAAAADwAAAGRycy9kb3ducmV2LnhtbESPQWvCQBSE70L/w/IK3nRjEUmiq0ir6NFqQb09ss8k&#10;NPs2ZFcT/fVuQehxmJlvmNmiM5W4UeNKywpGwwgEcWZ1ybmCn8N6EINwHlljZZkU3MnBYv7Wm2Gq&#10;bcvfdNv7XAQIuxQVFN7XqZQuK8igG9qaOHgX2xj0QTa51A22AW4q+RFFE2mw5LBQYE2fBWW/+6tR&#10;sInr5WlrH21erc6b4+6YfB0Sr1T/vVtOQXjq/H/41d5qBeM4GcH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TUSVxQAAAN0AAAAPAAAAAAAAAAAAAAAAAJgCAABkcnMv&#10;ZG93bnJldi54bWxQSwUGAAAAAAQABAD1AAAAigMAAAAA&#10;" filled="f" stroked="f">
                  <v:textbox inset="0,0,0,0">
                    <w:txbxContent>
                      <w:p w:rsidR="00AD0907" w:rsidRDefault="00AD0907" w:rsidP="00843B9B">
                        <w:pPr>
                          <w:spacing w:after="160" w:line="259" w:lineRule="auto"/>
                        </w:pPr>
                        <w:r>
                          <w:t xml:space="preserve">The Kenyan economy demonstrated remarkable resilience and recovery from </w:t>
                        </w:r>
                      </w:p>
                    </w:txbxContent>
                  </v:textbox>
                </v:rect>
                <v:rect id="Rectangle 4892" o:spid="_x0000_s1068" style="position:absolute;left:7055;top:30985;width:641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a4sYA&#10;AADdAAAADwAAAGRycy9kb3ducmV2LnhtbESPT2vCQBTE74LfYXlCb7pRpCSpq4h/0KNVwfb2yL4m&#10;wezbkF1N2k/vFgSPw8z8hpktOlOJOzWutKxgPIpAEGdWl5wrOJ+2wxiE88gaK8uk4JccLOb93gxT&#10;bVv+pPvR5yJA2KWooPC+TqV0WUEG3cjWxMH7sY1BH2STS91gG+CmkpMoepcGSw4LBda0Kii7Hm9G&#10;wS6ul197+9fm1eZ7dzlckvUp8Uq9DbrlBwhPnX+Fn+29VjCNk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5/a4sYAAADdAAAADwAAAAAAAAAAAAAAAACYAgAAZHJz&#10;L2Rvd25yZXYueG1sUEsFBgAAAAAEAAQA9QAAAIsDAAAAAA==&#10;" filled="f" stroked="f">
                  <v:textbox inset="0,0,0,0">
                    <w:txbxContent>
                      <w:p w:rsidR="00AD0907" w:rsidRDefault="00AD0907" w:rsidP="00843B9B">
                        <w:pPr>
                          <w:spacing w:after="160" w:line="259" w:lineRule="auto"/>
                        </w:pPr>
                        <w:r>
                          <w:t>COVID</w:t>
                        </w:r>
                      </w:p>
                    </w:txbxContent>
                  </v:textbox>
                </v:rect>
                <v:rect id="Rectangle 4893" o:spid="_x0000_s1069" style="position:absolute;left:11871;top:30985;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N/ecYA&#10;AADdAAAADwAAAGRycy9kb3ducmV2LnhtbESPT2vCQBTE70K/w/IK3nTTKpKkriJV0aN/Cra3R/Y1&#10;Cc2+DdnVRD+9Kwg9DjPzG2Y670wlLtS40rKCt2EEgjizuuRcwddxPYhBOI+ssbJMCq7kYD576U0x&#10;1bblPV0OPhcBwi5FBYX3dSqlywoy6Ia2Jg7er20M+iCbXOoG2wA3lXyPook0WHJYKLCmz4Kyv8PZ&#10;KNjE9eJ7a29tXq1+NqfdKVkeE69U/7VbfIDw1Pn/8LO91QrGcTKC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N/ecYAAADdAAAADwAAAAAAAAAAAAAAAACYAgAAZHJz&#10;L2Rvd25yZXYueG1sUEsFBgAAAAAEAAQA9QAAAIsDAAAAAA==&#10;" filled="f" stroked="f">
                  <v:textbox inset="0,0,0,0">
                    <w:txbxContent>
                      <w:p w:rsidR="00AD0907" w:rsidRDefault="00AD0907" w:rsidP="00843B9B">
                        <w:pPr>
                          <w:spacing w:after="160" w:line="259" w:lineRule="auto"/>
                        </w:pPr>
                        <w:r>
                          <w:t>-</w:t>
                        </w:r>
                      </w:p>
                    </w:txbxContent>
                  </v:textbox>
                </v:rect>
                <v:rect id="Rectangle 80795" o:spid="_x0000_s1070" style="position:absolute;left:12374;top:30985;width:202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A4iscA&#10;AADeAAAADwAAAGRycy9kb3ducmV2LnhtbESPQWvCQBSE74X+h+UVvNVNC9YkZiNSFT1WLai3R/aZ&#10;hGbfhuxq0v76bkHocZiZb5hsPphG3KhztWUFL+MIBHFhdc2lgs/D+jkG4TyyxsYyKfgmB/P88SHD&#10;VNued3Tb+1IECLsUFVTet6mUrqjIoBvbljh4F9sZ9EF2pdQd9gFuGvkaRW/SYM1hocKW3isqvvZX&#10;o2ATt4vT1v70ZbM6b44fx2R5SLxSo6dhMQPhafD/4Xt7qxXE0TSZwN+dcAV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wOIrHAAAA3gAAAA8AAAAAAAAAAAAAAAAAmAIAAGRy&#10;cy9kb3ducmV2LnhtbFBLBQYAAAAABAAEAPUAAACMAwAAAAA=&#10;" filled="f" stroked="f">
                  <v:textbox inset="0,0,0,0">
                    <w:txbxContent>
                      <w:p w:rsidR="00AD0907" w:rsidRDefault="00AD0907" w:rsidP="00843B9B">
                        <w:pPr>
                          <w:spacing w:after="160" w:line="259" w:lineRule="auto"/>
                        </w:pPr>
                        <w:r>
                          <w:t>19</w:t>
                        </w:r>
                      </w:p>
                    </w:txbxContent>
                  </v:textbox>
                </v:rect>
                <v:rect id="Rectangle 80796" o:spid="_x0000_s1071" style="position:absolute;left:13898;top:30985;width:5790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Km/ccA&#10;AADeAAAADwAAAGRycy9kb3ducmV2LnhtbESPQWvCQBSE70L/w/IKvemmPdgkzUakrehRjWB7e2Rf&#10;k9Ds25BdTdpf7wqCx2FmvmGyxWhacabeNZYVPM8iEMSl1Q1XCg7FahqDcB5ZY2uZFPyRg0X+MMkw&#10;1XbgHZ33vhIBwi5FBbX3XSqlK2sy6Ga2Iw7ej+0N+iD7SuoehwA3rXyJork02HBYqLGj95rK3/3J&#10;KFjH3fJrY/+Hqv38Xh+3x+SjSLxST4/j8g2Ep9Hfw7f2RiuIo9dkDtc74QrI/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ipv3HAAAA3gAAAA8AAAAAAAAAAAAAAAAAmAIAAGRy&#10;cy9kb3ducmV2LnhtbFBLBQYAAAAABAAEAPUAAACMAwAAAAA=&#10;" filled="f" stroked="f">
                  <v:textbox inset="0,0,0,0">
                    <w:txbxContent>
                      <w:p w:rsidR="00AD0907" w:rsidRDefault="00AD0907" w:rsidP="00843B9B">
                        <w:pPr>
                          <w:spacing w:after="160" w:line="259" w:lineRule="auto"/>
                        </w:pPr>
                        <w:r>
                          <w:t xml:space="preserve"> shock due to the diversified nature of the economy and the proactive </w:t>
                        </w:r>
                      </w:p>
                    </w:txbxContent>
                  </v:textbox>
                </v:rect>
                <v:rect id="Rectangle 4895" o:spid="_x0000_s1072" style="position:absolute;left:7055;top:32737;width:4504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ZClsYA&#10;AADdAAAADwAAAGRycy9kb3ducmV2LnhtbESPT2vCQBTE70K/w/IK3nTTopKkriJV0aN/Cra3R/Y1&#10;Cc2+DdnVRD+9Kwg9DjPzG2Y670wlLtS40rKCt2EEgjizuuRcwddxPYhBOI+ssbJMCq7kYD576U0x&#10;1bblPV0OPhcBwi5FBYX3dSqlywoy6Ia2Jg7er20M+iCbXOoG2wA3lXyPook0WHJYKLCmz4Kyv8PZ&#10;KNjE9eJ7a29tXq1+NqfdKVkeE69U/7VbfIDw1Pn/8LO91QpGcTKG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ZClsYAAADdAAAADwAAAAAAAAAAAAAAAACYAgAAZHJz&#10;L2Rvd25yZXYueG1sUEsFBgAAAAAEAAQA9QAAAIsDAAAAAA==&#10;" filled="f" stroked="f">
                  <v:textbox inset="0,0,0,0">
                    <w:txbxContent>
                      <w:p w:rsidR="00AD0907" w:rsidRDefault="00AD0907" w:rsidP="00843B9B">
                        <w:pPr>
                          <w:spacing w:after="160" w:line="259" w:lineRule="auto"/>
                        </w:pPr>
                        <w:r>
                          <w:t>measures by the Government to support businesses. The</w:t>
                        </w:r>
                      </w:p>
                    </w:txbxContent>
                  </v:textbox>
                </v:rect>
                <v:rect id="Rectangle 4896" o:spid="_x0000_s1073" style="position:absolute;left:40924;top:3273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Tc4cYA&#10;AADdAAAADwAAAGRycy9kb3ducmV2LnhtbESPW2vCQBSE3wX/w3KEvulGKZKkriJe0Md6Adu3Q/Y0&#10;CWbPhuxq0v76riD4OMzMN8xs0ZlK3KlxpWUF41EEgjizuuRcwfm0HcYgnEfWWFkmBb/kYDHv92aY&#10;atvyge5Hn4sAYZeigsL7OpXSZQUZdCNbEwfvxzYGfZBNLnWDbYCbSk6iaCoNlhwWCqxpVVB2Pd6M&#10;gl1cL7/29q/Nq8337vJ5SdanxCv1NuiWHyA8df4Vfrb3WsF7nEzh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Tc4cYAAADdAAAADwAAAAAAAAAAAAAAAACYAgAAZHJz&#10;L2Rvd25yZXYueG1sUEsFBgAAAAAEAAQA9QAAAIsDAAAAAA==&#10;" filled="f" stroked="f">
                  <v:textbox inset="0,0,0,0">
                    <w:txbxContent>
                      <w:p w:rsidR="00AD0907" w:rsidRDefault="00AD0907" w:rsidP="00843B9B">
                        <w:pPr>
                          <w:spacing w:after="160" w:line="259" w:lineRule="auto"/>
                        </w:pPr>
                        <w:r>
                          <w:t xml:space="preserve"> </w:t>
                        </w:r>
                      </w:p>
                    </w:txbxContent>
                  </v:textbox>
                </v:rect>
                <v:rect id="Rectangle 4897" o:spid="_x0000_s1074" style="position:absolute;left:41260;top:32737;width:2154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5esYA&#10;AADdAAAADwAAAGRycy9kb3ducmV2LnhtbESPT2vCQBTE70K/w/IK3nTTIpqkriJV0aN/Cra3R/Y1&#10;Cc2+DdnVRD+9Kwg9DjPzG2Y670wlLtS40rKCt2EEgjizuuRcwddxPYhBOI+ssbJMCq7kYD576U0x&#10;1bblPV0OPhcBwi5FBYX3dSqlywoy6Ia2Jg7er20M+iCbXOoG2wA3lXyPorE0WHJYKLCmz4Kyv8PZ&#10;KNjE9eJ7a29tXq1+NqfdKVkeE69U/7VbfIDw1Pn/8LO91QpGcTK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5esYAAADdAAAADwAAAAAAAAAAAAAAAACYAgAAZHJz&#10;L2Rvd25yZXYueG1sUEsFBgAAAAAEAAQA9QAAAIsDAAAAAA==&#10;" filled="f" stroked="f">
                  <v:textbox inset="0,0,0,0">
                    <w:txbxContent>
                      <w:p w:rsidR="00AD0907" w:rsidRDefault="00AD0907" w:rsidP="00843B9B">
                        <w:pPr>
                          <w:spacing w:after="160" w:line="259" w:lineRule="auto"/>
                        </w:pPr>
                        <w:r>
                          <w:t xml:space="preserve">economy expanded by 7.5 </w:t>
                        </w:r>
                      </w:p>
                    </w:txbxContent>
                  </v:textbox>
                </v:rect>
                <v:rect id="Rectangle 4898" o:spid="_x0000_s1075" style="position:absolute;left:7055;top:34490;width:6700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ftCMIA&#10;AADdAAAADwAAAGRycy9kb3ducmV2LnhtbERPy4rCMBTdC/5DuMLsNHWQoa1GEUfR5fgAdXdprm2x&#10;uSlNtJ35+slCcHk479miM5V4UuNKywrGowgEcWZ1ybmC03EzjEE4j6yxskwKfsnBYt7vzTDVtuU9&#10;PQ8+FyGEXYoKCu/rVEqXFWTQjWxNHLibbQz6AJtc6gbbEG4q+RlFX9JgyaGhwJpWBWX3w8Mo2Mb1&#10;8rKzf21era/b8885+T4mXqmPQbecgvDU+bf45d5pBZM4CXP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d+0IwgAAAN0AAAAPAAAAAAAAAAAAAAAAAJgCAABkcnMvZG93&#10;bnJldi54bWxQSwUGAAAAAAQABAD1AAAAhwMAAAAA&#10;" filled="f" stroked="f">
                  <v:textbox inset="0,0,0,0">
                    <w:txbxContent>
                      <w:p w:rsidR="00AD0907" w:rsidRDefault="00AD0907" w:rsidP="00843B9B">
                        <w:pPr>
                          <w:spacing w:after="160" w:line="259" w:lineRule="auto"/>
                        </w:pPr>
                        <w:r>
                          <w:t xml:space="preserve">percent in 2021, a much stronger level from a contraction of 0.3 percent in 2020 </w:t>
                        </w:r>
                      </w:p>
                    </w:txbxContent>
                  </v:textbox>
                </v:rect>
                <v:rect id="Rectangle 80797" o:spid="_x0000_s1076" style="position:absolute;left:7055;top:36243;width:675;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4DZscA&#10;AADeAAAADwAAAGRycy9kb3ducmV2LnhtbESPzWvCQBTE74L/w/KE3nSjh5qkriJ+oMf6Aba3R/Y1&#10;CWbfhuxq0v71XUHwOMzMb5jZojOVuFPjSssKxqMIBHFmdcm5gvNpO4xBOI+ssbJMCn7JwWLe780w&#10;1bblA92PPhcBwi5FBYX3dSqlywoy6Ea2Jg7ej20M+iCbXOoG2wA3lZxE0bs0WHJYKLCmVUHZ9Xgz&#10;CnZxvfza2782rzbfu8vnJVmfEq/U26BbfoDw1PlX+NneawVxNE2m8LgTroC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uA2bHAAAA3gAAAA8AAAAAAAAAAAAAAAAAmAIAAGRy&#10;cy9kb3ducmV2LnhtbFBLBQYAAAAABAAEAPUAAACMAwAAAAA=&#10;" filled="f" stroked="f">
                  <v:textbox inset="0,0,0,0">
                    <w:txbxContent>
                      <w:p w:rsidR="00AD0907" w:rsidRDefault="00AD0907" w:rsidP="00843B9B">
                        <w:pPr>
                          <w:spacing w:after="160" w:line="259" w:lineRule="auto"/>
                        </w:pPr>
                        <w:r>
                          <w:rPr>
                            <w:b/>
                          </w:rPr>
                          <w:t>(</w:t>
                        </w:r>
                      </w:p>
                    </w:txbxContent>
                  </v:textbox>
                </v:rect>
                <v:rect id="Rectangle 80798" o:spid="_x0000_s1077" style="position:absolute;left:7562;top:36243;width:6235;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GXFMMA&#10;AADeAAAADwAAAGRycy9kb3ducmV2LnhtbERPTYvCMBC9C/sfwgjeNHUP2lajyK6ix1UXXG9DM7bF&#10;ZlKaaKu/fnMQPD7e93zZmUrcqXGlZQXjUQSCOLO65FzB73EzjEE4j6yxskwKHuRgufjozTHVtuU9&#10;3Q8+FyGEXYoKCu/rVEqXFWTQjWxNHLiLbQz6AJtc6gbbEG4q+RlFE2mw5NBQYE1fBWXXw80o2Mb1&#10;6m9nn21erc/b088p+T4mXqlBv1vNQHjq/Fv8cu+0gjiaJmFvuBOu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GXFMMAAADeAAAADwAAAAAAAAAAAAAAAACYAgAAZHJzL2Rv&#10;d25yZXYueG1sUEsFBgAAAAAEAAQA9QAAAIgDAAAAAA==&#10;" filled="f" stroked="f">
                  <v:textbox inset="0,0,0,0">
                    <w:txbxContent>
                      <w:p w:rsidR="00AD0907" w:rsidRDefault="00AD0907" w:rsidP="00843B9B">
                        <w:pPr>
                          <w:spacing w:after="160" w:line="259" w:lineRule="auto"/>
                        </w:pPr>
                        <w:r>
                          <w:rPr>
                            <w:b/>
                          </w:rPr>
                          <w:t xml:space="preserve">Figure </w:t>
                        </w:r>
                      </w:p>
                    </w:txbxContent>
                  </v:textbox>
                </v:rect>
                <v:rect id="Rectangle 4900" o:spid="_x0000_s1078" style="position:absolute;left:12252;top:36243;width:1520;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7FMMA&#10;AADdAAAADwAAAGRycy9kb3ducmV2LnhtbERPz2vCMBS+D/wfwht4m+nGEFuNIm6jPW4qqLdH82yL&#10;yUtpMlv965fDwOPH93uxGqwRV+p841jB6yQBQVw63XClYL/7epmB8AFZo3FMCm7kYbUcPS0w067n&#10;H7puQyViCPsMFdQhtJmUvqzJop+4ljhyZ9dZDBF2ldQd9jHcGvmWJFNpseHYUGNLm5rKy/bXKshn&#10;7fpYuHtfmc9Tfvg+pB+7NCg1fh7WcxCBhvAQ/7sLreA9TeL++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p7FMMAAADdAAAADwAAAAAAAAAAAAAAAACYAgAAZHJzL2Rv&#10;d25yZXYueG1sUEsFBgAAAAAEAAQA9QAAAIgDAAAAAA==&#10;" filled="f" stroked="f">
                  <v:textbox inset="0,0,0,0">
                    <w:txbxContent>
                      <w:p w:rsidR="00AD0907" w:rsidRDefault="00AD0907" w:rsidP="00843B9B">
                        <w:pPr>
                          <w:spacing w:after="160" w:line="259" w:lineRule="auto"/>
                        </w:pPr>
                        <w:r>
                          <w:rPr>
                            <w:b/>
                          </w:rPr>
                          <w:t>2.</w:t>
                        </w:r>
                      </w:p>
                    </w:txbxContent>
                  </v:textbox>
                </v:rect>
                <v:rect id="Rectangle 4901" o:spid="_x0000_s1079" style="position:absolute;left:13395;top:36243;width:1688;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bej8YA&#10;AADdAAAADwAAAGRycy9kb3ducmV2LnhtbESPQWvCQBSE7wX/w/IKvTUbixQTs4pYJR5bFWxvj+wz&#10;Cc2+Ddk1SfvruwXB4zAz3zDZajSN6KlztWUF0ygGQVxYXXOp4HTcPc9BOI+ssbFMCn7IwWo5ecgw&#10;1XbgD+oPvhQBwi5FBZX3bSqlKyoy6CLbEgfvYjuDPsiulLrDIcBNI1/i+FUarDksVNjSpqLi+3A1&#10;CvJ5u/7c29+hbLZf+fn9nLwdE6/U0+O4XoDwNPp7+NbeawWzJJ7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bej8YAAADdAAAADwAAAAAAAAAAAAAAAACYAgAAZHJz&#10;L2Rvd25yZXYueG1sUEsFBgAAAAAEAAQA9QAAAIsDAAAAAA==&#10;" filled="f" stroked="f">
                  <v:textbox inset="0,0,0,0">
                    <w:txbxContent>
                      <w:p w:rsidR="00AD0907" w:rsidRDefault="00AD0907" w:rsidP="00843B9B">
                        <w:pPr>
                          <w:spacing w:after="160" w:line="259" w:lineRule="auto"/>
                        </w:pPr>
                        <w:r>
                          <w:rPr>
                            <w:b/>
                          </w:rPr>
                          <w:t>1)</w:t>
                        </w:r>
                      </w:p>
                    </w:txbxContent>
                  </v:textbox>
                </v:rect>
                <v:rect id="Rectangle 4902" o:spid="_x0000_s1080" style="position:absolute;left:14660;top:36243;width:101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A+MUA&#10;AADdAAAADwAAAGRycy9kb3ducmV2LnhtbESPT4vCMBTE78J+h/AWvGmqLGKrUWTXRY/+WVBvj+bZ&#10;FpuX0kRb/fRGEPY4zMxvmOm8NaW4Ue0KywoG/QgEcWp1wZmCv/1vbwzCeWSNpWVScCcH89lHZ4qJ&#10;tg1v6bbzmQgQdgkqyL2vEildmpNB17cVcfDOtjbog6wzqWtsAtyUchhFI2mw4LCQY0XfOaWX3dUo&#10;WI2rxXFtH01WLk+rw+YQ/+xjr1T3s11MQHhq/X/43V5rBV9xNI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dED4xQAAAN0AAAAPAAAAAAAAAAAAAAAAAJgCAABkcnMv&#10;ZG93bnJldi54bWxQSwUGAAAAAAQABAD1AAAAigMAAAAA&#10;" filled="f" stroked="f">
                  <v:textbox inset="0,0,0,0">
                    <w:txbxContent>
                      <w:p w:rsidR="00AD0907" w:rsidRDefault="00AD0907" w:rsidP="00843B9B">
                        <w:pPr>
                          <w:spacing w:after="160" w:line="259" w:lineRule="auto"/>
                        </w:pPr>
                        <w:r>
                          <w:t xml:space="preserve">. </w:t>
                        </w:r>
                      </w:p>
                    </w:txbxContent>
                  </v:textbox>
                </v:rect>
                <v:rect id="Rectangle 4903" o:spid="_x0000_s1081" style="position:absolute;left:15437;top:36243;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jlY8YA&#10;AADdAAAADwAAAGRycy9kb3ducmV2LnhtbESPT2vCQBTE70K/w/IK3nTTKpJEV5Gq6NE/BdvbI/tM&#10;QrNvQ3Y1sZ++Kwg9DjPzG2a26EwlbtS40rKCt2EEgjizuuRcwedpM4hBOI+ssbJMCu7kYDF/6c0w&#10;1bblA92OPhcBwi5FBYX3dSqlywoy6Ia2Jg7exTYGfZBNLnWDbYCbSr5H0UQaLDksFFjTR0HZz/Fq&#10;FGzjevm1s79tXq2/t+f9OVmdEq9U/7VbTkF46vx/+NneaQXjJBr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jlY8YAAADdAAAADwAAAAAAAAAAAAAAAACYAgAAZHJz&#10;L2Rvd25yZXYueG1sUEsFBgAAAAAEAAQA9QAAAIsDAAAAAA==&#10;" filled="f" stroked="f">
                  <v:textbox inset="0,0,0,0">
                    <w:txbxContent>
                      <w:p w:rsidR="00AD0907" w:rsidRDefault="00AD0907" w:rsidP="00843B9B">
                        <w:pPr>
                          <w:spacing w:after="160" w:line="259" w:lineRule="auto"/>
                        </w:pPr>
                        <w:r>
                          <w:t xml:space="preserve"> </w:t>
                        </w:r>
                      </w:p>
                    </w:txbxContent>
                  </v:textbox>
                </v:rect>
                <v:rect id="Rectangle 4904" o:spid="_x0000_s1082" style="position:absolute;left:7055;top:38757;width:624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F9F8UA&#10;AADdAAAADwAAAGRycy9kb3ducmV2LnhtbESPT4vCMBTE78J+h/AWvGmqyGKrUWRX0aN/FtTbo3m2&#10;xealNNHW/fRGEPY4zMxvmOm8NaW4U+0KywoG/QgEcWp1wZmC38OqNwbhPLLG0jIpeJCD+eyjM8VE&#10;24Z3dN/7TAQIuwQV5N5XiZQuzcmg69uKOHgXWxv0QdaZ1DU2AW5KOYyiL2mw4LCQY0XfOaXX/c0o&#10;WI+rxWlj/5qsXJ7Xx+0x/jnEXqnuZ7uYgPDU+v/wu73RCkZxN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0X0XxQAAAN0AAAAPAAAAAAAAAAAAAAAAAJgCAABkcnMv&#10;ZG93bnJldi54bWxQSwUGAAAAAAQABAD1AAAAigMAAAAA&#10;" filled="f" stroked="f">
                  <v:textbox inset="0,0,0,0">
                    <w:txbxContent>
                      <w:p w:rsidR="00AD0907" w:rsidRDefault="00AD0907" w:rsidP="00843B9B">
                        <w:pPr>
                          <w:spacing w:after="160" w:line="259" w:lineRule="auto"/>
                        </w:pPr>
                        <w:r>
                          <w:rPr>
                            <w:b/>
                          </w:rPr>
                          <w:t xml:space="preserve">Figure </w:t>
                        </w:r>
                      </w:p>
                    </w:txbxContent>
                  </v:textbox>
                </v:rect>
                <v:rect id="Rectangle 4905" o:spid="_x0000_s1083" style="position:absolute;left:11749;top:38757;width:152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3YjMYA&#10;AADdAAAADwAAAGRycy9kb3ducmV2LnhtbESPT2vCQBTE70K/w/IK3nTTopJEV5Gq6NE/BdvbI/tM&#10;QrNvQ3Y1sZ++Kwg9DjPzG2a26EwlbtS40rKCt2EEgjizuuRcwedpM4hBOI+ssbJMCu7kYDF/6c0w&#10;1bblA92OPhcBwi5FBYX3dSqlywoy6Ia2Jg7exTYGfZBNLnWDbYCbSr5H0UQaLDksFFjTR0HZz/Fq&#10;FGzjevm1s79tXq2/t+f9OVmdEq9U/7VbTkF46vx/+NneaQWjJBr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3YjMYAAADdAAAADwAAAAAAAAAAAAAAAACYAgAAZHJz&#10;L2Rvd25yZXYueG1sUEsFBgAAAAAEAAQA9QAAAIsDAAAAAA==&#10;" filled="f" stroked="f">
                  <v:textbox inset="0,0,0,0">
                    <w:txbxContent>
                      <w:p w:rsidR="00AD0907" w:rsidRDefault="00AD0907" w:rsidP="00843B9B">
                        <w:pPr>
                          <w:spacing w:after="160" w:line="259" w:lineRule="auto"/>
                        </w:pPr>
                        <w:r>
                          <w:rPr>
                            <w:b/>
                          </w:rPr>
                          <w:t>2.</w:t>
                        </w:r>
                      </w:p>
                    </w:txbxContent>
                  </v:textbox>
                </v:rect>
                <v:rect id="Rectangle 80799" o:spid="_x0000_s1084" style="position:absolute;left:12892;top:38757;width:168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0yj8cA&#10;AADeAAAADwAAAGRycy9kb3ducmV2LnhtbESPT2vCQBTE74V+h+UVequb9lCTmI1I/6DHagT19sg+&#10;k2D2bchuTeqn7wqCx2FmfsNk89G04ky9aywreJ1EIIhLqxuuFGyL75cYhPPIGlvLpOCPHMzzx4cM&#10;U20HXtN54ysRIOxSVFB736VSurImg25iO+LgHW1v0AfZV1L3OAS4aeVbFL1Lgw2HhRo7+qipPG1+&#10;jYJl3C32K3sZqvbrsNz97JLPIvFKPT+NixkIT6O/h2/tlVYQR9MkgeudcAV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9Mo/HAAAA3gAAAA8AAAAAAAAAAAAAAAAAmAIAAGRy&#10;cy9kb3ducmV2LnhtbFBLBQYAAAAABAAEAPUAAACMAwAAAAA=&#10;" filled="f" stroked="f">
                  <v:textbox inset="0,0,0,0">
                    <w:txbxContent>
                      <w:p w:rsidR="00AD0907" w:rsidRDefault="00AD0907" w:rsidP="00843B9B">
                        <w:pPr>
                          <w:spacing w:after="160" w:line="259" w:lineRule="auto"/>
                        </w:pPr>
                        <w:r>
                          <w:rPr>
                            <w:b/>
                          </w:rPr>
                          <w:t>1:</w:t>
                        </w:r>
                      </w:p>
                    </w:txbxContent>
                  </v:textbox>
                </v:rect>
                <v:rect id="Rectangle 80800" o:spid="_x0000_s1085" style="position:absolute;left:14161;top:38757;width:2868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aw8QA&#10;AADeAAAADwAAAGRycy9kb3ducmV2LnhtbESPy4rCMBSG98K8QzgD7jQZF1KrUWRmRJfjBdTdoTm2&#10;xeakNNHWeXqzEFz+/De+2aKzlbhT40vHGr6GCgRx5kzJuYbDfjVIQPiAbLByTBoe5GEx/+jNMDWu&#10;5S3ddyEXcYR9ihqKEOpUSp8VZNEPXU0cvYtrLIYom1yaBts4bis5UmosLZYcHwqs6bug7Lq7WQ3r&#10;pF6eNu6/zavf8/r4d5z87CdB6/5nt5yCCNSFd/jV3hgNiUpUBIg4EQX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5msPEAAAA3gAAAA8AAAAAAAAAAAAAAAAAmAIAAGRycy9k&#10;b3ducmV2LnhtbFBLBQYAAAAABAAEAPUAAACJAwAAAAA=&#10;" filled="f" stroked="f">
                  <v:textbox inset="0,0,0,0">
                    <w:txbxContent>
                      <w:p w:rsidR="00AD0907" w:rsidRDefault="00AD0907" w:rsidP="00843B9B">
                        <w:pPr>
                          <w:spacing w:after="160" w:line="259" w:lineRule="auto"/>
                        </w:pPr>
                        <w:r>
                          <w:rPr>
                            <w:b/>
                          </w:rPr>
                          <w:t xml:space="preserve"> Annual Real GDP Growth rates </w:t>
                        </w:r>
                      </w:p>
                    </w:txbxContent>
                  </v:textbox>
                </v:rect>
                <v:rect id="Rectangle 4907" o:spid="_x0000_s1086" style="position:absolute;left:35758;top:3875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PjYMYA&#10;AADdAAAADwAAAGRycy9kb3ducmV2LnhtbESPT2vCQBTE70K/w/IK3nTTIppEV5Gq6NE/BdvbI/tM&#10;QrNvQ3Y1sZ++Kwg9DjPzG2a26EwlbtS40rKCt2EEgjizuuRcwedpM4hBOI+ssbJMCu7kYDF/6c0w&#10;1bblA92OPhcBwi5FBYX3dSqlywoy6Ia2Jg7exTYGfZBNLnWDbYCbSr5H0VgaLDksFFjTR0HZz/Fq&#10;FGzjevm1s79tXq2/t+f9OVmdEq9U/7VbTkF46vx/+NneaQWjJJr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PjYMYAAADdAAAADwAAAAAAAAAAAAAAAACYAgAAZHJz&#10;L2Rvd25yZXYueG1sUEsFBgAAAAAEAAQA9QAAAIsDAAAAAA==&#10;" filled="f" stroked="f">
                  <v:textbox inset="0,0,0,0">
                    <w:txbxContent>
                      <w:p w:rsidR="00AD0907" w:rsidRDefault="00AD0907" w:rsidP="00843B9B">
                        <w:pPr>
                          <w:spacing w:after="160" w:line="259" w:lineRule="auto"/>
                        </w:pPr>
                        <w:r>
                          <w:t xml:space="preserve"> </w:t>
                        </w:r>
                      </w:p>
                    </w:txbxContent>
                  </v:textbox>
                </v:rect>
                <v:rect id="Rectangle 4908" o:spid="_x0000_s1087" style="position:absolute;left:57540;top:61425;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3EsMA&#10;AADdAAAADwAAAGRycy9kb3ducmV2LnhtbERPz2vCMBS+D/wfwht4m+nGEFuNIm6jPW4qqLdH82yL&#10;yUtpMlv965fDwOPH93uxGqwRV+p841jB6yQBQVw63XClYL/7epmB8AFZo3FMCm7kYbUcPS0w067n&#10;H7puQyViCPsMFdQhtJmUvqzJop+4ljhyZ9dZDBF2ldQd9jHcGvmWJFNpseHYUGNLm5rKy/bXKshn&#10;7fpYuHtfmc9Tfvg+pB+7NCg1fh7WcxCBhvAQ/7sLreA9TeL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x3EsMAAADdAAAADwAAAAAAAAAAAAAAAACYAgAAZHJzL2Rv&#10;d25yZXYueG1sUEsFBgAAAAAEAAQA9QAAAIgDAAAAAA==&#10;" filled="f" stroked="f">
                  <v:textbox inset="0,0,0,0">
                    <w:txbxContent>
                      <w:p w:rsidR="00AD0907" w:rsidRDefault="00AD0907" w:rsidP="00843B9B">
                        <w:pPr>
                          <w:spacing w:after="160" w:line="259" w:lineRule="auto"/>
                        </w:pPr>
                        <w:r>
                          <w:rPr>
                            <w:i/>
                          </w:rPr>
                          <w:t xml:space="preserve"> </w:t>
                        </w:r>
                      </w:p>
                    </w:txbxContent>
                  </v:textbox>
                </v:rect>
                <v:rect id="Rectangle 4909" o:spid="_x0000_s1088" style="position:absolute;left:7055;top:62614;width:51692;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DSicYA&#10;AADdAAAADwAAAGRycy9kb3ducmV2LnhtbESPQWvCQBSE70L/w/IEb7qxlGJS1xBaS3K0Kmhvj+xr&#10;Epp9G7Krif31bqHQ4zAz3zDrdDStuFLvGssKlosIBHFpdcOVguPhfb4C4TyyxtYyKbiRg3TzMFlj&#10;ou3AH3Td+0oECLsEFdTed4mUrqzJoFvYjjh4X7Y36IPsK6l7HALctPIxip6lwYbDQo0dvdZUfu8v&#10;RkG+6rJzYX+Gqt1+5qfdKX47xF6p2XTMXkB4Gv1/+K9daAVPcRTD75vwBOTm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9DSicYAAADdAAAADwAAAAAAAAAAAAAAAACYAgAAZHJz&#10;L2Rvd25yZXYueG1sUEsFBgAAAAAEAAQA9QAAAIsDAAAAAA==&#10;" filled="f" stroked="f">
                  <v:textbox inset="0,0,0,0">
                    <w:txbxContent>
                      <w:p w:rsidR="00AD0907" w:rsidRDefault="00AD0907" w:rsidP="00843B9B">
                        <w:pPr>
                          <w:spacing w:after="160" w:line="259" w:lineRule="auto"/>
                        </w:pPr>
                        <w:r>
                          <w:rPr>
                            <w:i/>
                          </w:rPr>
                          <w:t>Source of Data: Kenya National Bureau of Statistics, The National Treasury</w:t>
                        </w:r>
                      </w:p>
                    </w:txbxContent>
                  </v:textbox>
                </v:rect>
                <v:rect id="Rectangle 4910" o:spid="_x0000_s1089" style="position:absolute;left:45969;top:62614;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PtycMA&#10;AADdAAAADwAAAGRycy9kb3ducmV2LnhtbERPy4rCMBTdD/gP4Q64G1NFxHaMIj7Q5VgFdXdp7rRl&#10;mpvSRFv9+slCcHk479miM5W4U+NKywqGgwgEcWZ1ybmC03H7NQXhPLLGyjIpeJCDxbz3McNE25YP&#10;dE99LkIIuwQVFN7XiZQuK8igG9iaOHC/tjHoA2xyqRtsQ7ip5CiKJtJgyaGhwJpWBWV/6c0o2E3r&#10;5WVvn21eba678885Xh9jr1T/s1t+g/DU+bf45d5rBeN4GPaH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PtycMAAADdAAAADwAAAAAAAAAAAAAAAACYAgAAZHJzL2Rv&#10;d25yZXYueG1sUEsFBgAAAAAEAAQA9QAAAIgDAAAAAA==&#10;" filled="f" stroked="f">
                  <v:textbox inset="0,0,0,0">
                    <w:txbxContent>
                      <w:p w:rsidR="00AD0907" w:rsidRDefault="00AD0907" w:rsidP="00843B9B">
                        <w:pPr>
                          <w:spacing w:after="160" w:line="259" w:lineRule="auto"/>
                        </w:pPr>
                        <w:r>
                          <w:rPr>
                            <w:color w:val="FF0000"/>
                          </w:rPr>
                          <w:t xml:space="preserve"> </w:t>
                        </w:r>
                      </w:p>
                    </w:txbxContent>
                  </v:textbox>
                </v:rect>
                <v:rect id="Rectangle 4911" o:spid="_x0000_s1090" style="position:absolute;left:46289;top:62614;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IUsYA&#10;AADdAAAADwAAAGRycy9kb3ducmV2LnhtbESPT2vCQBTE70K/w/IK3nSTUsREV5HWokf/FNTbI/tM&#10;QrNvQ3Y10U/vCkKPw8z8hpnOO1OJKzWutKwgHkYgiDOrS84V/O5/BmMQziNrrCyTghs5mM/eelNM&#10;tW15S9edz0WAsEtRQeF9nUrpsoIMuqGtiYN3to1BH2STS91gG+Cmkh9RNJIGSw4LBdb0VVD2t7sY&#10;BatxvTiu7b3Nq+Vpddgcku994pXqv3eLCQhPnf8Pv9prreAzi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9IUsYAAADdAAAADwAAAAAAAAAAAAAAAACYAgAAZHJz&#10;L2Rvd25yZXYueG1sUEsFBgAAAAAEAAQA9QAAAIsDAAAAAA==&#10;" filled="f" stroked="f">
                  <v:textbox inset="0,0,0,0">
                    <w:txbxContent>
                      <w:p w:rsidR="00AD0907" w:rsidRDefault="00AD0907" w:rsidP="00843B9B">
                        <w:pPr>
                          <w:spacing w:after="160" w:line="259" w:lineRule="auto"/>
                        </w:pPr>
                        <w:r>
                          <w:rPr>
                            <w: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23" o:spid="_x0000_s1091" type="#_x0000_t75" style="position:absolute;left:7243;top:46;width:50006;height:24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mc2fEAAAA3QAAAA8AAABkcnMvZG93bnJldi54bWxEj1FrwjAUhd8H+w/hDnyb6ZyIdkaxg4Ev&#10;Ctb9gEty13RrbmqT1frvjSD4eDjnfIezXA+uET11ofas4G2cgSDW3tRcKfg+fr3OQYSIbLDxTAou&#10;FGC9en5aYm78mQ/Ul7ESCcIhRwU2xjaXMmhLDsPYt8TJ+/Gdw5hkV0nT4TnBXSMnWTaTDmtOCxZb&#10;+rSk/8p/p4D3M7vTu9O07H+LNqPigHpRKDV6GTYfICIN8RG+t7dGwXQxeYfbm/QE5Oo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Hmc2fEAAAA3QAAAA8AAAAAAAAAAAAAAAAA&#10;nwIAAGRycy9kb3ducmV2LnhtbFBLBQYAAAAABAAEAPcAAACQAwAAAAA=&#10;">
                  <v:imagedata r:id="rId14" o:title=""/>
                </v:shape>
                <v:shape id="Shape 4924" o:spid="_x0000_s1092" style="position:absolute;left:7196;width:50101;height:24288;visibility:visible;mso-wrap-style:square;v-text-anchor:top" coordsize="5010150,2428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rFbsYA&#10;AADdAAAADwAAAGRycy9kb3ducmV2LnhtbESPQWvCQBSE7wX/w/KEXkQ3lbRq6iqloEjx0iien9ln&#10;NjX7NmRXjf++WxB6HGbmG2a+7GwtrtT6yrGCl1ECgrhwuuJSwX63Gk5B+ICssXZMCu7kYbnoPc0x&#10;0+7G33TNQykihH2GCkwITSalLwxZ9CPXEEfv5FqLIcq2lLrFW4TbWo6T5E1arDguGGzo01Bxzi9W&#10;wSTNO7nmr/tx87MtBiuzf/WHs1LP/e7jHUSgLvyHH+2NVpDOxin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rFbsYAAADdAAAADwAAAAAAAAAAAAAAAACYAgAAZHJz&#10;L2Rvd25yZXYueG1sUEsFBgAAAAAEAAQA9QAAAIsDAAAAAA==&#10;" path="m,2428876r5010150,l5010150,,,,,2428876xe" filled="f">
                  <v:path arrowok="t" textboxrect="0,0,5010150,2428876"/>
                </v:shape>
                <v:shape id="Picture 4926" o:spid="_x0000_s1093" type="#_x0000_t75" style="position:absolute;left:7243;top:40634;width:50006;height:21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2Bk/GAAAA3QAAAA8AAABkcnMvZG93bnJldi54bWxEj0FrwkAUhO8F/8PyhF6Kbkwl1dRVSkHQ&#10;i1greH1kn9nQ7NuY3Zr477uC0OMwM98wi1Vva3Gl1leOFUzGCQjiwumKSwXH7/VoBsIHZI21Y1Jw&#10;Iw+r5eBpgbl2HX/R9RBKESHsc1RgQmhyKX1hyKIfu4Y4emfXWgxRtqXULXYRbmuZJkkmLVYcFww2&#10;9Gmo+Dn8WgVZuns7bW/97PKykftuvTPz171R6nnYf7yDCNSH//CjvdEKpvM0g/ub+ATk8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TYGT8YAAADdAAAADwAAAAAAAAAAAAAA&#10;AACfAgAAZHJzL2Rvd25yZXYueG1sUEsFBgAAAAAEAAQA9wAAAJIDAAAAAA==&#10;">
                  <v:imagedata r:id="rId15" o:title=""/>
                </v:shape>
                <v:shape id="Shape 4927" o:spid="_x0000_s1094" style="position:absolute;left:7228;top:40619;width:50038;height:21654;visibility:visible;mso-wrap-style:square;v-text-anchor:top" coordsize="5003800,2165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X3uMcA&#10;AADdAAAADwAAAGRycy9kb3ducmV2LnhtbESPQWvCQBSE74L/YXmFXopu1KJtdBUtiD1q9NLba/aZ&#10;hGbfprvbGP313ULB4zAz3zCLVWdq0ZLzlWUFo2ECgji3uuJCwem4HbyA8AFZY22ZFFzJw2rZ7y0w&#10;1fbCB2qzUIgIYZ+igjKEJpXS5yUZ9EPbEEfvbJ3BEKUrpHZ4iXBTy3GSTKXBiuNCiQ29lZR/ZT9G&#10;weeHv8kncpNZddpv2+98s1sfN0o9PnTrOYhAXbiH/9vvWsHz63gGf2/iE5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197jHAAAA3QAAAA8AAAAAAAAAAAAAAAAAmAIAAGRy&#10;cy9kb3ducmV2LnhtbFBLBQYAAAAABAAEAPUAAACMAwAAAAA=&#10;" path="m,2165350r5003800,l5003800,,,,,2165350xe" filled="f" strokeweight=".25pt">
                  <v:path arrowok="t" textboxrect="0,0,5003800,2165350"/>
                </v:shape>
                <w10:anchorlock/>
              </v:group>
            </w:pict>
          </mc:Fallback>
        </mc:AlternateContent>
      </w:r>
    </w:p>
    <w:p w:rsidR="00843B9B" w:rsidRPr="00843B9B" w:rsidRDefault="00843B9B" w:rsidP="00843B9B">
      <w:pPr>
        <w:spacing w:line="360" w:lineRule="auto"/>
        <w:jc w:val="both"/>
        <w:rPr>
          <w:color w:val="000000"/>
          <w:sz w:val="24"/>
          <w:szCs w:val="22"/>
        </w:rPr>
      </w:pPr>
      <w:r w:rsidRPr="00843B9B">
        <w:rPr>
          <w:color w:val="000000"/>
          <w:sz w:val="24"/>
          <w:szCs w:val="22"/>
        </w:rPr>
        <w:t xml:space="preserve">The growth momentum continued in the first three quarters of 2022 averaging 5.5 percent despite subdued performance in agriculture and weaker global growth. The economy grew by 6.7 percent in the first quarter and 5.2 percent in the second quarter compared to a growth of 2.7 percent and 11.0 percent in similar quarters in 2021. </w:t>
      </w:r>
    </w:p>
    <w:p w:rsidR="00843B9B" w:rsidRDefault="00843B9B" w:rsidP="00843B9B">
      <w:pPr>
        <w:spacing w:line="360" w:lineRule="auto"/>
        <w:jc w:val="both"/>
        <w:rPr>
          <w:color w:val="000000"/>
          <w:sz w:val="24"/>
          <w:szCs w:val="22"/>
        </w:rPr>
      </w:pPr>
    </w:p>
    <w:p w:rsidR="00843B9B" w:rsidRDefault="00843B9B" w:rsidP="00843B9B">
      <w:pPr>
        <w:spacing w:line="360" w:lineRule="auto"/>
        <w:jc w:val="both"/>
        <w:rPr>
          <w:color w:val="000000"/>
          <w:sz w:val="24"/>
          <w:szCs w:val="22"/>
        </w:rPr>
      </w:pPr>
    </w:p>
    <w:p w:rsidR="00843B9B" w:rsidRPr="00843B9B" w:rsidRDefault="00843B9B" w:rsidP="00843B9B">
      <w:pPr>
        <w:spacing w:line="360" w:lineRule="auto"/>
        <w:jc w:val="both"/>
        <w:rPr>
          <w:color w:val="000000"/>
          <w:sz w:val="24"/>
          <w:szCs w:val="22"/>
        </w:rPr>
      </w:pPr>
      <w:r w:rsidRPr="00843B9B">
        <w:rPr>
          <w:color w:val="000000"/>
          <w:sz w:val="24"/>
          <w:szCs w:val="22"/>
        </w:rPr>
        <w:t xml:space="preserve">In the third quarter of 2022, the economy grew by 4.7 percent compared to a growth of 9.3 percent in the corresponding quarter of 2021. Most sectors posted slower growths owing to the significantly high growth rates recorded in the third quarter of 2021 that signified recovery from the impact of the COVID-19 pandemic. The growth in the third quarter of 2022 was mainly supported by the service sectors particularly Accommodation and Food Service activities, Wholesale and retail trade, Professional, Administrative and Support services, Education and Financial and Insurance activities. The growth was however slowed by declines in activities of the Agriculture, Forestry and Fishing, and Mining and Quarrying sectors  </w:t>
      </w:r>
    </w:p>
    <w:p w:rsidR="00843B9B" w:rsidRPr="00843B9B" w:rsidRDefault="00843B9B" w:rsidP="00843B9B">
      <w:pPr>
        <w:spacing w:line="360" w:lineRule="auto"/>
        <w:jc w:val="both"/>
        <w:rPr>
          <w:color w:val="000000"/>
          <w:sz w:val="24"/>
          <w:szCs w:val="22"/>
        </w:rPr>
      </w:pPr>
      <w:r w:rsidRPr="00843B9B">
        <w:rPr>
          <w:color w:val="000000"/>
          <w:sz w:val="24"/>
          <w:szCs w:val="22"/>
        </w:rPr>
        <w:t xml:space="preserve">The agriculture sector recorded a contraction of 0.6 percent in the third quarter of 2022 compared to a growth of 0.6 percent recorded in the corresponding quarter of 2021. The slowdown in performance of the sector was mainly attributed to unfavorable weather conditions that prevailed in first three quarters of 2022. The decline was reflected in the decline in vegetable exports and milk intake by processors. The sector’s performance was cushioned from a steeper contraction by improved production in fruits, coffee and cane. </w:t>
      </w:r>
    </w:p>
    <w:p w:rsidR="00843B9B" w:rsidRPr="00843B9B" w:rsidRDefault="00843B9B" w:rsidP="00843B9B">
      <w:pPr>
        <w:spacing w:line="360" w:lineRule="auto"/>
        <w:jc w:val="both"/>
        <w:rPr>
          <w:color w:val="000000"/>
          <w:sz w:val="24"/>
          <w:szCs w:val="22"/>
        </w:rPr>
      </w:pPr>
      <w:r w:rsidRPr="00843B9B">
        <w:rPr>
          <w:rFonts w:ascii="Calibri" w:eastAsia="Calibri" w:hAnsi="Calibri" w:cs="Calibri"/>
          <w:noProof/>
          <w:color w:val="000000"/>
          <w:sz w:val="22"/>
          <w:szCs w:val="22"/>
        </w:rPr>
        <mc:AlternateContent>
          <mc:Choice Requires="wpg">
            <w:drawing>
              <wp:anchor distT="0" distB="0" distL="114300" distR="114300" simplePos="0" relativeHeight="251656704" behindDoc="1" locked="0" layoutInCell="1" allowOverlap="1" wp14:anchorId="3143BAC5" wp14:editId="0E60D576">
                <wp:simplePos x="0" y="0"/>
                <wp:positionH relativeFrom="column">
                  <wp:posOffset>-705535</wp:posOffset>
                </wp:positionH>
                <wp:positionV relativeFrom="paragraph">
                  <wp:posOffset>-2060530</wp:posOffset>
                </wp:positionV>
                <wp:extent cx="6306998" cy="6338443"/>
                <wp:effectExtent l="0" t="0" r="0" b="0"/>
                <wp:wrapNone/>
                <wp:docPr id="81783" name="Group 81783"/>
                <wp:cNvGraphicFramePr/>
                <a:graphic xmlns:a="http://schemas.openxmlformats.org/drawingml/2006/main">
                  <a:graphicData uri="http://schemas.microsoft.com/office/word/2010/wordprocessingGroup">
                    <wpg:wgp>
                      <wpg:cNvGrpSpPr/>
                      <wpg:grpSpPr>
                        <a:xfrm>
                          <a:off x="0" y="0"/>
                          <a:ext cx="6306998" cy="6338443"/>
                          <a:chOff x="0" y="0"/>
                          <a:chExt cx="6306998" cy="6338443"/>
                        </a:xfrm>
                      </wpg:grpSpPr>
                      <wps:wsp>
                        <wps:cNvPr id="4942" name="Shape 4942"/>
                        <wps:cNvSpPr/>
                        <wps:spPr>
                          <a:xfrm>
                            <a:off x="0" y="5807900"/>
                            <a:ext cx="292137" cy="415158"/>
                          </a:xfrm>
                          <a:custGeom>
                            <a:avLst/>
                            <a:gdLst/>
                            <a:ahLst/>
                            <a:cxnLst/>
                            <a:rect l="0" t="0" r="0" b="0"/>
                            <a:pathLst>
                              <a:path w="292137" h="415158">
                                <a:moveTo>
                                  <a:pt x="282135" y="222"/>
                                </a:moveTo>
                                <a:lnTo>
                                  <a:pt x="292137" y="1898"/>
                                </a:lnTo>
                                <a:lnTo>
                                  <a:pt x="292137" y="60820"/>
                                </a:lnTo>
                                <a:lnTo>
                                  <a:pt x="264236" y="55055"/>
                                </a:lnTo>
                                <a:cubicBezTo>
                                  <a:pt x="216929" y="50102"/>
                                  <a:pt x="176365" y="65088"/>
                                  <a:pt x="142735" y="98743"/>
                                </a:cubicBezTo>
                                <a:cubicBezTo>
                                  <a:pt x="130086" y="111443"/>
                                  <a:pt x="118072" y="128080"/>
                                  <a:pt x="106528" y="148781"/>
                                </a:cubicBezTo>
                                <a:lnTo>
                                  <a:pt x="292137" y="334442"/>
                                </a:lnTo>
                                <a:lnTo>
                                  <a:pt x="292137" y="415158"/>
                                </a:lnTo>
                                <a:lnTo>
                                  <a:pt x="98577" y="221552"/>
                                </a:lnTo>
                                <a:cubicBezTo>
                                  <a:pt x="78156" y="201232"/>
                                  <a:pt x="63564" y="190436"/>
                                  <a:pt x="54508" y="189421"/>
                                </a:cubicBezTo>
                                <a:cubicBezTo>
                                  <a:pt x="42126" y="187770"/>
                                  <a:pt x="30302" y="192469"/>
                                  <a:pt x="19583" y="203264"/>
                                </a:cubicBezTo>
                                <a:cubicBezTo>
                                  <a:pt x="16078" y="206693"/>
                                  <a:pt x="12471" y="210376"/>
                                  <a:pt x="8865" y="213932"/>
                                </a:cubicBezTo>
                                <a:cubicBezTo>
                                  <a:pt x="5906" y="211011"/>
                                  <a:pt x="2959" y="208090"/>
                                  <a:pt x="0" y="205042"/>
                                </a:cubicBezTo>
                                <a:cubicBezTo>
                                  <a:pt x="38710" y="166307"/>
                                  <a:pt x="77419" y="127699"/>
                                  <a:pt x="116129" y="88964"/>
                                </a:cubicBezTo>
                                <a:cubicBezTo>
                                  <a:pt x="158814" y="46292"/>
                                  <a:pt x="196507" y="19114"/>
                                  <a:pt x="230048" y="8065"/>
                                </a:cubicBezTo>
                                <a:cubicBezTo>
                                  <a:pt x="246634" y="2667"/>
                                  <a:pt x="264004" y="0"/>
                                  <a:pt x="282135" y="222"/>
                                </a:cubicBezTo>
                                <a:close/>
                              </a:path>
                            </a:pathLst>
                          </a:custGeom>
                          <a:solidFill>
                            <a:srgbClr val="A5A5A5">
                              <a:alpha val="50196"/>
                            </a:srgbClr>
                          </a:solidFill>
                          <a:ln w="0" cap="flat">
                            <a:noFill/>
                            <a:miter lim="127000"/>
                          </a:ln>
                          <a:effectLst/>
                        </wps:spPr>
                        <wps:bodyPr/>
                      </wps:wsp>
                      <wps:wsp>
                        <wps:cNvPr id="4943" name="Shape 4943"/>
                        <wps:cNvSpPr/>
                        <wps:spPr>
                          <a:xfrm>
                            <a:off x="292137" y="5809798"/>
                            <a:ext cx="240844" cy="528645"/>
                          </a:xfrm>
                          <a:custGeom>
                            <a:avLst/>
                            <a:gdLst/>
                            <a:ahLst/>
                            <a:cxnLst/>
                            <a:rect l="0" t="0" r="0" b="0"/>
                            <a:pathLst>
                              <a:path w="240844" h="528645">
                                <a:moveTo>
                                  <a:pt x="0" y="0"/>
                                </a:moveTo>
                                <a:lnTo>
                                  <a:pt x="46648" y="7817"/>
                                </a:lnTo>
                                <a:cubicBezTo>
                                  <a:pt x="85739" y="20390"/>
                                  <a:pt x="122404" y="43124"/>
                                  <a:pt x="156224" y="76905"/>
                                </a:cubicBezTo>
                                <a:cubicBezTo>
                                  <a:pt x="201588" y="122244"/>
                                  <a:pt x="226798" y="172029"/>
                                  <a:pt x="233541" y="226638"/>
                                </a:cubicBezTo>
                                <a:cubicBezTo>
                                  <a:pt x="240844" y="287472"/>
                                  <a:pt x="216079" y="345891"/>
                                  <a:pt x="160834" y="401137"/>
                                </a:cubicBezTo>
                                <a:cubicBezTo>
                                  <a:pt x="118327" y="443681"/>
                                  <a:pt x="75833" y="486100"/>
                                  <a:pt x="33326" y="528645"/>
                                </a:cubicBezTo>
                                <a:cubicBezTo>
                                  <a:pt x="30380" y="525724"/>
                                  <a:pt x="27420" y="522803"/>
                                  <a:pt x="24461" y="519754"/>
                                </a:cubicBezTo>
                                <a:cubicBezTo>
                                  <a:pt x="28068" y="516199"/>
                                  <a:pt x="31662" y="512515"/>
                                  <a:pt x="35180" y="509087"/>
                                </a:cubicBezTo>
                                <a:cubicBezTo>
                                  <a:pt x="47194" y="497022"/>
                                  <a:pt x="51627" y="484067"/>
                                  <a:pt x="47652" y="470225"/>
                                </a:cubicBezTo>
                                <a:cubicBezTo>
                                  <a:pt x="45442" y="461715"/>
                                  <a:pt x="35180" y="448508"/>
                                  <a:pt x="16702" y="429965"/>
                                </a:cubicBezTo>
                                <a:lnTo>
                                  <a:pt x="0" y="413260"/>
                                </a:lnTo>
                                <a:lnTo>
                                  <a:pt x="0" y="332543"/>
                                </a:lnTo>
                                <a:lnTo>
                                  <a:pt x="91174" y="423742"/>
                                </a:lnTo>
                                <a:cubicBezTo>
                                  <a:pt x="113717" y="410535"/>
                                  <a:pt x="130709" y="397580"/>
                                  <a:pt x="142724" y="385642"/>
                                </a:cubicBezTo>
                                <a:cubicBezTo>
                                  <a:pt x="175337" y="353004"/>
                                  <a:pt x="189752" y="313126"/>
                                  <a:pt x="184583" y="265628"/>
                                </a:cubicBezTo>
                                <a:cubicBezTo>
                                  <a:pt x="179401" y="218003"/>
                                  <a:pt x="155297" y="171902"/>
                                  <a:pt x="110669" y="127198"/>
                                </a:cubicBezTo>
                                <a:cubicBezTo>
                                  <a:pt x="76998" y="93574"/>
                                  <a:pt x="42548" y="71452"/>
                                  <a:pt x="7433" y="60457"/>
                                </a:cubicBezTo>
                                <a:lnTo>
                                  <a:pt x="0" y="58921"/>
                                </a:lnTo>
                                <a:lnTo>
                                  <a:pt x="0" y="0"/>
                                </a:lnTo>
                                <a:close/>
                              </a:path>
                            </a:pathLst>
                          </a:custGeom>
                          <a:solidFill>
                            <a:srgbClr val="A5A5A5">
                              <a:alpha val="50196"/>
                            </a:srgbClr>
                          </a:solidFill>
                          <a:ln w="0" cap="flat">
                            <a:noFill/>
                            <a:miter lim="127000"/>
                          </a:ln>
                          <a:effectLst/>
                        </wps:spPr>
                        <wps:bodyPr/>
                      </wps:wsp>
                      <wps:wsp>
                        <wps:cNvPr id="4944" name="Shape 4944"/>
                        <wps:cNvSpPr/>
                        <wps:spPr>
                          <a:xfrm>
                            <a:off x="311074" y="5532395"/>
                            <a:ext cx="198317" cy="285791"/>
                          </a:xfrm>
                          <a:custGeom>
                            <a:avLst/>
                            <a:gdLst/>
                            <a:ahLst/>
                            <a:cxnLst/>
                            <a:rect l="0" t="0" r="0" b="0"/>
                            <a:pathLst>
                              <a:path w="198317" h="285791">
                                <a:moveTo>
                                  <a:pt x="198317" y="0"/>
                                </a:moveTo>
                                <a:lnTo>
                                  <a:pt x="198317" y="48843"/>
                                </a:lnTo>
                                <a:lnTo>
                                  <a:pt x="195682" y="48112"/>
                                </a:lnTo>
                                <a:cubicBezTo>
                                  <a:pt x="171844" y="46207"/>
                                  <a:pt x="150698" y="55224"/>
                                  <a:pt x="132397" y="73512"/>
                                </a:cubicBezTo>
                                <a:cubicBezTo>
                                  <a:pt x="124181" y="81766"/>
                                  <a:pt x="114567" y="94086"/>
                                  <a:pt x="103848" y="111104"/>
                                </a:cubicBezTo>
                                <a:lnTo>
                                  <a:pt x="198317" y="205537"/>
                                </a:lnTo>
                                <a:lnTo>
                                  <a:pt x="198317" y="285791"/>
                                </a:lnTo>
                                <a:lnTo>
                                  <a:pt x="98577" y="186034"/>
                                </a:lnTo>
                                <a:cubicBezTo>
                                  <a:pt x="78168" y="165587"/>
                                  <a:pt x="63563" y="154918"/>
                                  <a:pt x="54508" y="153776"/>
                                </a:cubicBezTo>
                                <a:cubicBezTo>
                                  <a:pt x="42037" y="152252"/>
                                  <a:pt x="30302" y="156951"/>
                                  <a:pt x="19596" y="167618"/>
                                </a:cubicBezTo>
                                <a:cubicBezTo>
                                  <a:pt x="15989" y="171302"/>
                                  <a:pt x="12382" y="174858"/>
                                  <a:pt x="8877" y="178414"/>
                                </a:cubicBezTo>
                                <a:cubicBezTo>
                                  <a:pt x="5918" y="175366"/>
                                  <a:pt x="2959" y="172445"/>
                                  <a:pt x="0" y="169524"/>
                                </a:cubicBezTo>
                                <a:cubicBezTo>
                                  <a:pt x="34646" y="134853"/>
                                  <a:pt x="69202" y="100309"/>
                                  <a:pt x="103848" y="65638"/>
                                </a:cubicBezTo>
                                <a:cubicBezTo>
                                  <a:pt x="134150" y="35412"/>
                                  <a:pt x="158826" y="15346"/>
                                  <a:pt x="178321" y="5948"/>
                                </a:cubicBezTo>
                                <a:lnTo>
                                  <a:pt x="198317" y="0"/>
                                </a:lnTo>
                                <a:close/>
                              </a:path>
                            </a:pathLst>
                          </a:custGeom>
                          <a:solidFill>
                            <a:srgbClr val="A5A5A5">
                              <a:alpha val="50196"/>
                            </a:srgbClr>
                          </a:solidFill>
                          <a:ln w="0" cap="flat">
                            <a:noFill/>
                            <a:miter lim="127000"/>
                          </a:ln>
                          <a:effectLst/>
                        </wps:spPr>
                        <wps:bodyPr/>
                      </wps:wsp>
                      <wps:wsp>
                        <wps:cNvPr id="4945" name="Shape 4945"/>
                        <wps:cNvSpPr/>
                        <wps:spPr>
                          <a:xfrm>
                            <a:off x="509391" y="5527707"/>
                            <a:ext cx="410775" cy="499713"/>
                          </a:xfrm>
                          <a:custGeom>
                            <a:avLst/>
                            <a:gdLst/>
                            <a:ahLst/>
                            <a:cxnLst/>
                            <a:rect l="0" t="0" r="0" b="0"/>
                            <a:pathLst>
                              <a:path w="410775" h="499713">
                                <a:moveTo>
                                  <a:pt x="10746" y="1492"/>
                                </a:moveTo>
                                <a:cubicBezTo>
                                  <a:pt x="21485" y="0"/>
                                  <a:pt x="32709" y="95"/>
                                  <a:pt x="44393" y="1873"/>
                                </a:cubicBezTo>
                                <a:cubicBezTo>
                                  <a:pt x="68053" y="5937"/>
                                  <a:pt x="89198" y="16732"/>
                                  <a:pt x="107867" y="35401"/>
                                </a:cubicBezTo>
                                <a:cubicBezTo>
                                  <a:pt x="127819" y="55340"/>
                                  <a:pt x="139465" y="78708"/>
                                  <a:pt x="142970" y="104489"/>
                                </a:cubicBezTo>
                                <a:cubicBezTo>
                                  <a:pt x="146298" y="130778"/>
                                  <a:pt x="138805" y="158972"/>
                                  <a:pt x="120974" y="188944"/>
                                </a:cubicBezTo>
                                <a:cubicBezTo>
                                  <a:pt x="171609" y="201009"/>
                                  <a:pt x="222561" y="211550"/>
                                  <a:pt x="273234" y="223488"/>
                                </a:cubicBezTo>
                                <a:cubicBezTo>
                                  <a:pt x="308032" y="231616"/>
                                  <a:pt x="334067" y="234029"/>
                                  <a:pt x="350704" y="231489"/>
                                </a:cubicBezTo>
                                <a:cubicBezTo>
                                  <a:pt x="367341" y="228949"/>
                                  <a:pt x="384486" y="220694"/>
                                  <a:pt x="401885" y="207104"/>
                                </a:cubicBezTo>
                                <a:cubicBezTo>
                                  <a:pt x="404933" y="210153"/>
                                  <a:pt x="407854" y="213074"/>
                                  <a:pt x="410775" y="215995"/>
                                </a:cubicBezTo>
                                <a:cubicBezTo>
                                  <a:pt x="385502" y="241395"/>
                                  <a:pt x="360102" y="266795"/>
                                  <a:pt x="334702" y="292195"/>
                                </a:cubicBezTo>
                                <a:cubicBezTo>
                                  <a:pt x="252025" y="272891"/>
                                  <a:pt x="168739" y="255746"/>
                                  <a:pt x="86049" y="236442"/>
                                </a:cubicBezTo>
                                <a:cubicBezTo>
                                  <a:pt x="79038" y="243808"/>
                                  <a:pt x="73489" y="249904"/>
                                  <a:pt x="69056" y="254349"/>
                                </a:cubicBezTo>
                                <a:cubicBezTo>
                                  <a:pt x="67113" y="256254"/>
                                  <a:pt x="65272" y="258159"/>
                                  <a:pt x="62859" y="260064"/>
                                </a:cubicBezTo>
                                <a:cubicBezTo>
                                  <a:pt x="60738" y="262096"/>
                                  <a:pt x="58617" y="264254"/>
                                  <a:pt x="56115" y="266414"/>
                                </a:cubicBezTo>
                                <a:cubicBezTo>
                                  <a:pt x="87624" y="297910"/>
                                  <a:pt x="119120" y="329405"/>
                                  <a:pt x="150628" y="360902"/>
                                </a:cubicBezTo>
                                <a:cubicBezTo>
                                  <a:pt x="171050" y="381349"/>
                                  <a:pt x="185731" y="392144"/>
                                  <a:pt x="194748" y="393287"/>
                                </a:cubicBezTo>
                                <a:cubicBezTo>
                                  <a:pt x="206940" y="394938"/>
                                  <a:pt x="218624" y="390493"/>
                                  <a:pt x="229292" y="379698"/>
                                </a:cubicBezTo>
                                <a:cubicBezTo>
                                  <a:pt x="232975" y="376015"/>
                                  <a:pt x="236785" y="372332"/>
                                  <a:pt x="240468" y="368649"/>
                                </a:cubicBezTo>
                                <a:cubicBezTo>
                                  <a:pt x="243389" y="371570"/>
                                  <a:pt x="246310" y="374618"/>
                                  <a:pt x="249358" y="377539"/>
                                </a:cubicBezTo>
                                <a:cubicBezTo>
                                  <a:pt x="208591" y="418305"/>
                                  <a:pt x="167900" y="458946"/>
                                  <a:pt x="127159" y="499713"/>
                                </a:cubicBezTo>
                                <a:cubicBezTo>
                                  <a:pt x="124200" y="496665"/>
                                  <a:pt x="121240" y="493744"/>
                                  <a:pt x="118294" y="490823"/>
                                </a:cubicBezTo>
                                <a:cubicBezTo>
                                  <a:pt x="121799" y="487267"/>
                                  <a:pt x="125406" y="483711"/>
                                  <a:pt x="129000" y="480028"/>
                                </a:cubicBezTo>
                                <a:cubicBezTo>
                                  <a:pt x="141014" y="468090"/>
                                  <a:pt x="145180" y="454882"/>
                                  <a:pt x="141383" y="440658"/>
                                </a:cubicBezTo>
                                <a:cubicBezTo>
                                  <a:pt x="139262" y="432911"/>
                                  <a:pt x="129013" y="419449"/>
                                  <a:pt x="110534" y="401034"/>
                                </a:cubicBezTo>
                                <a:lnTo>
                                  <a:pt x="0" y="290479"/>
                                </a:lnTo>
                                <a:lnTo>
                                  <a:pt x="0" y="210225"/>
                                </a:lnTo>
                                <a:lnTo>
                                  <a:pt x="40964" y="251174"/>
                                </a:lnTo>
                                <a:cubicBezTo>
                                  <a:pt x="43745" y="248507"/>
                                  <a:pt x="46044" y="246094"/>
                                  <a:pt x="47987" y="244189"/>
                                </a:cubicBezTo>
                                <a:cubicBezTo>
                                  <a:pt x="50120" y="242665"/>
                                  <a:pt x="51683" y="240887"/>
                                  <a:pt x="52978" y="239617"/>
                                </a:cubicBezTo>
                                <a:cubicBezTo>
                                  <a:pt x="80143" y="212439"/>
                                  <a:pt x="94278" y="185134"/>
                                  <a:pt x="94469" y="157829"/>
                                </a:cubicBezTo>
                                <a:cubicBezTo>
                                  <a:pt x="94367" y="130778"/>
                                  <a:pt x="84576" y="106775"/>
                                  <a:pt x="63697" y="85820"/>
                                </a:cubicBezTo>
                                <a:cubicBezTo>
                                  <a:pt x="53492" y="75660"/>
                                  <a:pt x="42869" y="67849"/>
                                  <a:pt x="31817" y="62357"/>
                                </a:cubicBezTo>
                                <a:lnTo>
                                  <a:pt x="0" y="53531"/>
                                </a:lnTo>
                                <a:lnTo>
                                  <a:pt x="0" y="4688"/>
                                </a:lnTo>
                                <a:lnTo>
                                  <a:pt x="10746" y="1492"/>
                                </a:lnTo>
                                <a:close/>
                              </a:path>
                            </a:pathLst>
                          </a:custGeom>
                          <a:solidFill>
                            <a:srgbClr val="A5A5A5">
                              <a:alpha val="50196"/>
                            </a:srgbClr>
                          </a:solidFill>
                          <a:ln w="0" cap="flat">
                            <a:noFill/>
                            <a:miter lim="127000"/>
                          </a:ln>
                          <a:effectLst/>
                        </wps:spPr>
                        <wps:bodyPr/>
                      </wps:wsp>
                      <wps:wsp>
                        <wps:cNvPr id="4946" name="Shape 4946"/>
                        <wps:cNvSpPr/>
                        <wps:spPr>
                          <a:xfrm>
                            <a:off x="733984" y="5256530"/>
                            <a:ext cx="156909" cy="351718"/>
                          </a:xfrm>
                          <a:custGeom>
                            <a:avLst/>
                            <a:gdLst/>
                            <a:ahLst/>
                            <a:cxnLst/>
                            <a:rect l="0" t="0" r="0" b="0"/>
                            <a:pathLst>
                              <a:path w="156909" h="351718">
                                <a:moveTo>
                                  <a:pt x="7493" y="0"/>
                                </a:moveTo>
                                <a:lnTo>
                                  <a:pt x="156909" y="69297"/>
                                </a:lnTo>
                                <a:lnTo>
                                  <a:pt x="156909" y="131382"/>
                                </a:lnTo>
                                <a:lnTo>
                                  <a:pt x="66929" y="89789"/>
                                </a:lnTo>
                                <a:cubicBezTo>
                                  <a:pt x="94615" y="150114"/>
                                  <a:pt x="121158" y="210820"/>
                                  <a:pt x="148844" y="271018"/>
                                </a:cubicBezTo>
                                <a:lnTo>
                                  <a:pt x="156909" y="262954"/>
                                </a:lnTo>
                                <a:lnTo>
                                  <a:pt x="156909" y="351718"/>
                                </a:lnTo>
                                <a:lnTo>
                                  <a:pt x="0" y="7493"/>
                                </a:lnTo>
                                <a:cubicBezTo>
                                  <a:pt x="2540" y="4953"/>
                                  <a:pt x="4953" y="2540"/>
                                  <a:pt x="7493" y="0"/>
                                </a:cubicBezTo>
                                <a:close/>
                              </a:path>
                            </a:pathLst>
                          </a:custGeom>
                          <a:solidFill>
                            <a:srgbClr val="A5A5A5">
                              <a:alpha val="50196"/>
                            </a:srgbClr>
                          </a:solidFill>
                          <a:ln w="0" cap="flat">
                            <a:noFill/>
                            <a:miter lim="127000"/>
                          </a:ln>
                          <a:effectLst/>
                        </wps:spPr>
                        <wps:bodyPr/>
                      </wps:wsp>
                      <wps:wsp>
                        <wps:cNvPr id="4947" name="Shape 4947"/>
                        <wps:cNvSpPr/>
                        <wps:spPr>
                          <a:xfrm>
                            <a:off x="890892" y="5325826"/>
                            <a:ext cx="331787" cy="418257"/>
                          </a:xfrm>
                          <a:custGeom>
                            <a:avLst/>
                            <a:gdLst/>
                            <a:ahLst/>
                            <a:cxnLst/>
                            <a:rect l="0" t="0" r="0" b="0"/>
                            <a:pathLst>
                              <a:path w="331787" h="418257">
                                <a:moveTo>
                                  <a:pt x="0" y="0"/>
                                </a:moveTo>
                                <a:lnTo>
                                  <a:pt x="220535" y="102281"/>
                                </a:lnTo>
                                <a:cubicBezTo>
                                  <a:pt x="250253" y="116377"/>
                                  <a:pt x="271590" y="122474"/>
                                  <a:pt x="284671" y="122601"/>
                                </a:cubicBezTo>
                                <a:cubicBezTo>
                                  <a:pt x="297752" y="122727"/>
                                  <a:pt x="310578" y="117394"/>
                                  <a:pt x="322897" y="106599"/>
                                </a:cubicBezTo>
                                <a:cubicBezTo>
                                  <a:pt x="325819" y="109520"/>
                                  <a:pt x="328866" y="112440"/>
                                  <a:pt x="331787" y="115361"/>
                                </a:cubicBezTo>
                                <a:cubicBezTo>
                                  <a:pt x="294322" y="152953"/>
                                  <a:pt x="256731" y="190419"/>
                                  <a:pt x="219265" y="228010"/>
                                </a:cubicBezTo>
                                <a:cubicBezTo>
                                  <a:pt x="216344" y="224962"/>
                                  <a:pt x="213297" y="222041"/>
                                  <a:pt x="210375" y="219121"/>
                                </a:cubicBezTo>
                                <a:cubicBezTo>
                                  <a:pt x="221044" y="206928"/>
                                  <a:pt x="226631" y="197150"/>
                                  <a:pt x="227012" y="189530"/>
                                </a:cubicBezTo>
                                <a:cubicBezTo>
                                  <a:pt x="227266" y="181910"/>
                                  <a:pt x="224727" y="175433"/>
                                  <a:pt x="219393" y="170099"/>
                                </a:cubicBezTo>
                                <a:cubicBezTo>
                                  <a:pt x="212534" y="163240"/>
                                  <a:pt x="198437" y="154732"/>
                                  <a:pt x="177737" y="145207"/>
                                </a:cubicBezTo>
                                <a:cubicBezTo>
                                  <a:pt x="156401" y="135174"/>
                                  <a:pt x="134938" y="125649"/>
                                  <a:pt x="113602" y="115615"/>
                                </a:cubicBezTo>
                                <a:cubicBezTo>
                                  <a:pt x="76771" y="152319"/>
                                  <a:pt x="40068" y="189149"/>
                                  <a:pt x="3112" y="225978"/>
                                </a:cubicBezTo>
                                <a:cubicBezTo>
                                  <a:pt x="14033" y="249474"/>
                                  <a:pt x="24447" y="273350"/>
                                  <a:pt x="35243" y="296718"/>
                                </a:cubicBezTo>
                                <a:cubicBezTo>
                                  <a:pt x="43116" y="314244"/>
                                  <a:pt x="50101" y="325927"/>
                                  <a:pt x="56324" y="332277"/>
                                </a:cubicBezTo>
                                <a:cubicBezTo>
                                  <a:pt x="61404" y="337358"/>
                                  <a:pt x="67882" y="339389"/>
                                  <a:pt x="75629" y="338755"/>
                                </a:cubicBezTo>
                                <a:cubicBezTo>
                                  <a:pt x="83502" y="338755"/>
                                  <a:pt x="94932" y="332024"/>
                                  <a:pt x="109918" y="319577"/>
                                </a:cubicBezTo>
                                <a:cubicBezTo>
                                  <a:pt x="112840" y="322499"/>
                                  <a:pt x="115760" y="325547"/>
                                  <a:pt x="118682" y="328468"/>
                                </a:cubicBezTo>
                                <a:cubicBezTo>
                                  <a:pt x="88837" y="358439"/>
                                  <a:pt x="58865" y="388285"/>
                                  <a:pt x="28893" y="418257"/>
                                </a:cubicBezTo>
                                <a:cubicBezTo>
                                  <a:pt x="25971" y="415335"/>
                                  <a:pt x="23051" y="412414"/>
                                  <a:pt x="20002" y="409367"/>
                                </a:cubicBezTo>
                                <a:cubicBezTo>
                                  <a:pt x="29527" y="394888"/>
                                  <a:pt x="34099" y="384221"/>
                                  <a:pt x="33846" y="376982"/>
                                </a:cubicBezTo>
                                <a:cubicBezTo>
                                  <a:pt x="33210" y="362123"/>
                                  <a:pt x="25844" y="338374"/>
                                  <a:pt x="10858" y="306243"/>
                                </a:cubicBezTo>
                                <a:lnTo>
                                  <a:pt x="0" y="282422"/>
                                </a:lnTo>
                                <a:lnTo>
                                  <a:pt x="0" y="193657"/>
                                </a:lnTo>
                                <a:lnTo>
                                  <a:pt x="89979" y="103677"/>
                                </a:lnTo>
                                <a:lnTo>
                                  <a:pt x="0" y="62085"/>
                                </a:lnTo>
                                <a:lnTo>
                                  <a:pt x="0" y="0"/>
                                </a:lnTo>
                                <a:close/>
                              </a:path>
                            </a:pathLst>
                          </a:custGeom>
                          <a:solidFill>
                            <a:srgbClr val="A5A5A5">
                              <a:alpha val="50196"/>
                            </a:srgbClr>
                          </a:solidFill>
                          <a:ln w="0" cap="flat">
                            <a:noFill/>
                            <a:miter lim="127000"/>
                          </a:ln>
                          <a:effectLst/>
                        </wps:spPr>
                        <wps:bodyPr/>
                      </wps:wsp>
                      <wps:wsp>
                        <wps:cNvPr id="4948" name="Shape 4948"/>
                        <wps:cNvSpPr/>
                        <wps:spPr>
                          <a:xfrm>
                            <a:off x="908990" y="4891785"/>
                            <a:ext cx="447802" cy="537718"/>
                          </a:xfrm>
                          <a:custGeom>
                            <a:avLst/>
                            <a:gdLst/>
                            <a:ahLst/>
                            <a:cxnLst/>
                            <a:rect l="0" t="0" r="0" b="0"/>
                            <a:pathLst>
                              <a:path w="447802" h="537718">
                                <a:moveTo>
                                  <a:pt x="212217" y="0"/>
                                </a:moveTo>
                                <a:cubicBezTo>
                                  <a:pt x="236982" y="22988"/>
                                  <a:pt x="261747" y="45848"/>
                                  <a:pt x="286512" y="68707"/>
                                </a:cubicBezTo>
                                <a:cubicBezTo>
                                  <a:pt x="283972" y="71248"/>
                                  <a:pt x="281432" y="73788"/>
                                  <a:pt x="279019" y="76200"/>
                                </a:cubicBezTo>
                                <a:cubicBezTo>
                                  <a:pt x="260350" y="64517"/>
                                  <a:pt x="244856" y="57658"/>
                                  <a:pt x="232791" y="55245"/>
                                </a:cubicBezTo>
                                <a:cubicBezTo>
                                  <a:pt x="220980" y="52832"/>
                                  <a:pt x="209677" y="53849"/>
                                  <a:pt x="199644" y="57658"/>
                                </a:cubicBezTo>
                                <a:cubicBezTo>
                                  <a:pt x="189230" y="61595"/>
                                  <a:pt x="176657" y="70993"/>
                                  <a:pt x="161671" y="85979"/>
                                </a:cubicBezTo>
                                <a:cubicBezTo>
                                  <a:pt x="140843" y="106807"/>
                                  <a:pt x="119888" y="127763"/>
                                  <a:pt x="98933" y="148718"/>
                                </a:cubicBezTo>
                                <a:cubicBezTo>
                                  <a:pt x="141478" y="191390"/>
                                  <a:pt x="184150" y="234062"/>
                                  <a:pt x="226822" y="276734"/>
                                </a:cubicBezTo>
                                <a:cubicBezTo>
                                  <a:pt x="244094" y="259462"/>
                                  <a:pt x="261493" y="242063"/>
                                  <a:pt x="278765" y="224791"/>
                                </a:cubicBezTo>
                                <a:cubicBezTo>
                                  <a:pt x="290830" y="212852"/>
                                  <a:pt x="296418" y="201042"/>
                                  <a:pt x="295910" y="189357"/>
                                </a:cubicBezTo>
                                <a:cubicBezTo>
                                  <a:pt x="295275" y="177927"/>
                                  <a:pt x="287274" y="162561"/>
                                  <a:pt x="271272" y="142875"/>
                                </a:cubicBezTo>
                                <a:cubicBezTo>
                                  <a:pt x="273939" y="140336"/>
                                  <a:pt x="276479" y="137668"/>
                                  <a:pt x="279019" y="135128"/>
                                </a:cubicBezTo>
                                <a:cubicBezTo>
                                  <a:pt x="315849" y="171831"/>
                                  <a:pt x="352552" y="208662"/>
                                  <a:pt x="389255" y="245365"/>
                                </a:cubicBezTo>
                                <a:cubicBezTo>
                                  <a:pt x="386715" y="247904"/>
                                  <a:pt x="384048" y="250444"/>
                                  <a:pt x="381508" y="253112"/>
                                </a:cubicBezTo>
                                <a:cubicBezTo>
                                  <a:pt x="368554" y="240539"/>
                                  <a:pt x="358267" y="232792"/>
                                  <a:pt x="349504" y="229490"/>
                                </a:cubicBezTo>
                                <a:cubicBezTo>
                                  <a:pt x="340741" y="226188"/>
                                  <a:pt x="332613" y="225679"/>
                                  <a:pt x="324739" y="227330"/>
                                </a:cubicBezTo>
                                <a:cubicBezTo>
                                  <a:pt x="316992" y="229363"/>
                                  <a:pt x="308102" y="235204"/>
                                  <a:pt x="298577" y="244729"/>
                                </a:cubicBezTo>
                                <a:cubicBezTo>
                                  <a:pt x="281305" y="262001"/>
                                  <a:pt x="264033" y="279274"/>
                                  <a:pt x="246761" y="296545"/>
                                </a:cubicBezTo>
                                <a:cubicBezTo>
                                  <a:pt x="280797" y="330709"/>
                                  <a:pt x="314833" y="364744"/>
                                  <a:pt x="348996" y="398907"/>
                                </a:cubicBezTo>
                                <a:cubicBezTo>
                                  <a:pt x="365633" y="415544"/>
                                  <a:pt x="377190" y="425324"/>
                                  <a:pt x="384429" y="428879"/>
                                </a:cubicBezTo>
                                <a:cubicBezTo>
                                  <a:pt x="389890" y="431419"/>
                                  <a:pt x="396240" y="431801"/>
                                  <a:pt x="403479" y="430276"/>
                                </a:cubicBezTo>
                                <a:cubicBezTo>
                                  <a:pt x="413512" y="428117"/>
                                  <a:pt x="422021" y="423418"/>
                                  <a:pt x="428625" y="416815"/>
                                </a:cubicBezTo>
                                <a:cubicBezTo>
                                  <a:pt x="432181" y="413259"/>
                                  <a:pt x="435610" y="409829"/>
                                  <a:pt x="438912" y="406401"/>
                                </a:cubicBezTo>
                                <a:cubicBezTo>
                                  <a:pt x="441960" y="409449"/>
                                  <a:pt x="444881" y="412369"/>
                                  <a:pt x="447802" y="415291"/>
                                </a:cubicBezTo>
                                <a:cubicBezTo>
                                  <a:pt x="407035" y="456185"/>
                                  <a:pt x="366268" y="496825"/>
                                  <a:pt x="325374" y="537718"/>
                                </a:cubicBezTo>
                                <a:cubicBezTo>
                                  <a:pt x="322453" y="534798"/>
                                  <a:pt x="319532" y="531750"/>
                                  <a:pt x="316611" y="528828"/>
                                </a:cubicBezTo>
                                <a:cubicBezTo>
                                  <a:pt x="319913" y="525400"/>
                                  <a:pt x="323342" y="522098"/>
                                  <a:pt x="326644" y="518795"/>
                                </a:cubicBezTo>
                                <a:cubicBezTo>
                                  <a:pt x="338455" y="506985"/>
                                  <a:pt x="343408" y="494539"/>
                                  <a:pt x="340614" y="481330"/>
                                </a:cubicBezTo>
                                <a:cubicBezTo>
                                  <a:pt x="338836" y="472949"/>
                                  <a:pt x="328041" y="458725"/>
                                  <a:pt x="308610" y="439293"/>
                                </a:cubicBezTo>
                                <a:cubicBezTo>
                                  <a:pt x="238633" y="369190"/>
                                  <a:pt x="168402" y="299086"/>
                                  <a:pt x="98298" y="228981"/>
                                </a:cubicBezTo>
                                <a:cubicBezTo>
                                  <a:pt x="81788" y="212472"/>
                                  <a:pt x="70104" y="202566"/>
                                  <a:pt x="62992" y="199137"/>
                                </a:cubicBezTo>
                                <a:cubicBezTo>
                                  <a:pt x="57404" y="196343"/>
                                  <a:pt x="51308" y="195962"/>
                                  <a:pt x="44069" y="197359"/>
                                </a:cubicBezTo>
                                <a:cubicBezTo>
                                  <a:pt x="34036" y="199644"/>
                                  <a:pt x="25908" y="204090"/>
                                  <a:pt x="18923" y="211075"/>
                                </a:cubicBezTo>
                                <a:cubicBezTo>
                                  <a:pt x="15621" y="214376"/>
                                  <a:pt x="12192" y="217678"/>
                                  <a:pt x="8763" y="221107"/>
                                </a:cubicBezTo>
                                <a:cubicBezTo>
                                  <a:pt x="5842" y="218187"/>
                                  <a:pt x="2921" y="215266"/>
                                  <a:pt x="0" y="212218"/>
                                </a:cubicBezTo>
                                <a:cubicBezTo>
                                  <a:pt x="70739" y="141478"/>
                                  <a:pt x="141351" y="70740"/>
                                  <a:pt x="212217" y="0"/>
                                </a:cubicBezTo>
                                <a:close/>
                              </a:path>
                            </a:pathLst>
                          </a:custGeom>
                          <a:solidFill>
                            <a:srgbClr val="A5A5A5">
                              <a:alpha val="50196"/>
                            </a:srgbClr>
                          </a:solidFill>
                          <a:ln w="0" cap="flat">
                            <a:noFill/>
                            <a:miter lim="127000"/>
                          </a:ln>
                          <a:effectLst/>
                        </wps:spPr>
                        <wps:bodyPr/>
                      </wps:wsp>
                      <wps:wsp>
                        <wps:cNvPr id="4949" name="Shape 4949"/>
                        <wps:cNvSpPr/>
                        <wps:spPr>
                          <a:xfrm>
                            <a:off x="1157910" y="4622165"/>
                            <a:ext cx="501269" cy="503428"/>
                          </a:xfrm>
                          <a:custGeom>
                            <a:avLst/>
                            <a:gdLst/>
                            <a:ahLst/>
                            <a:cxnLst/>
                            <a:rect l="0" t="0" r="0" b="0"/>
                            <a:pathLst>
                              <a:path w="501269" h="503428">
                                <a:moveTo>
                                  <a:pt x="232791" y="0"/>
                                </a:moveTo>
                                <a:cubicBezTo>
                                  <a:pt x="259334" y="24385"/>
                                  <a:pt x="285750" y="48768"/>
                                  <a:pt x="312293" y="73279"/>
                                </a:cubicBezTo>
                                <a:cubicBezTo>
                                  <a:pt x="309626" y="75946"/>
                                  <a:pt x="307086" y="78487"/>
                                  <a:pt x="304292" y="81153"/>
                                </a:cubicBezTo>
                                <a:cubicBezTo>
                                  <a:pt x="289433" y="69215"/>
                                  <a:pt x="277749" y="61722"/>
                                  <a:pt x="269113" y="58674"/>
                                </a:cubicBezTo>
                                <a:cubicBezTo>
                                  <a:pt x="255397" y="53594"/>
                                  <a:pt x="243078" y="52832"/>
                                  <a:pt x="231394" y="55245"/>
                                </a:cubicBezTo>
                                <a:cubicBezTo>
                                  <a:pt x="219583" y="58166"/>
                                  <a:pt x="208026" y="65532"/>
                                  <a:pt x="196215" y="77343"/>
                                </a:cubicBezTo>
                                <a:cubicBezTo>
                                  <a:pt x="182753" y="90805"/>
                                  <a:pt x="169418" y="104140"/>
                                  <a:pt x="155956" y="117602"/>
                                </a:cubicBezTo>
                                <a:cubicBezTo>
                                  <a:pt x="238887" y="200534"/>
                                  <a:pt x="321818" y="283464"/>
                                  <a:pt x="404622" y="366268"/>
                                </a:cubicBezTo>
                                <a:cubicBezTo>
                                  <a:pt x="424688" y="386207"/>
                                  <a:pt x="439166" y="396621"/>
                                  <a:pt x="447929" y="398018"/>
                                </a:cubicBezTo>
                                <a:cubicBezTo>
                                  <a:pt x="459867" y="399669"/>
                                  <a:pt x="471424" y="394589"/>
                                  <a:pt x="482600" y="383540"/>
                                </a:cubicBezTo>
                                <a:cubicBezTo>
                                  <a:pt x="485902" y="380239"/>
                                  <a:pt x="489204" y="376937"/>
                                  <a:pt x="492506" y="373635"/>
                                </a:cubicBezTo>
                                <a:cubicBezTo>
                                  <a:pt x="495427" y="376555"/>
                                  <a:pt x="498348" y="379603"/>
                                  <a:pt x="501269" y="382524"/>
                                </a:cubicBezTo>
                                <a:cubicBezTo>
                                  <a:pt x="461010" y="422784"/>
                                  <a:pt x="420751" y="463042"/>
                                  <a:pt x="380365" y="503428"/>
                                </a:cubicBezTo>
                                <a:cubicBezTo>
                                  <a:pt x="377444" y="500507"/>
                                  <a:pt x="374523" y="497587"/>
                                  <a:pt x="371475" y="494539"/>
                                </a:cubicBezTo>
                                <a:cubicBezTo>
                                  <a:pt x="374904" y="491237"/>
                                  <a:pt x="378206" y="487807"/>
                                  <a:pt x="381635" y="484378"/>
                                </a:cubicBezTo>
                                <a:cubicBezTo>
                                  <a:pt x="393573" y="472567"/>
                                  <a:pt x="398272" y="459740"/>
                                  <a:pt x="394843" y="446405"/>
                                </a:cubicBezTo>
                                <a:cubicBezTo>
                                  <a:pt x="392811" y="438150"/>
                                  <a:pt x="382651" y="424942"/>
                                  <a:pt x="364363" y="406654"/>
                                </a:cubicBezTo>
                                <a:cubicBezTo>
                                  <a:pt x="281432" y="323723"/>
                                  <a:pt x="198628" y="240919"/>
                                  <a:pt x="115570" y="157989"/>
                                </a:cubicBezTo>
                                <a:cubicBezTo>
                                  <a:pt x="104267" y="169291"/>
                                  <a:pt x="92837" y="180721"/>
                                  <a:pt x="81280" y="192278"/>
                                </a:cubicBezTo>
                                <a:cubicBezTo>
                                  <a:pt x="68072" y="205487"/>
                                  <a:pt x="59817" y="216154"/>
                                  <a:pt x="56388" y="224028"/>
                                </a:cubicBezTo>
                                <a:cubicBezTo>
                                  <a:pt x="52197" y="234442"/>
                                  <a:pt x="51689" y="246253"/>
                                  <a:pt x="55118" y="260096"/>
                                </a:cubicBezTo>
                                <a:cubicBezTo>
                                  <a:pt x="58547" y="274066"/>
                                  <a:pt x="67310" y="288798"/>
                                  <a:pt x="80899" y="304546"/>
                                </a:cubicBezTo>
                                <a:cubicBezTo>
                                  <a:pt x="78359" y="307214"/>
                                  <a:pt x="75692" y="309880"/>
                                  <a:pt x="73025" y="312547"/>
                                </a:cubicBezTo>
                                <a:cubicBezTo>
                                  <a:pt x="48641" y="285877"/>
                                  <a:pt x="24384" y="259335"/>
                                  <a:pt x="0" y="232918"/>
                                </a:cubicBezTo>
                                <a:cubicBezTo>
                                  <a:pt x="77597" y="155321"/>
                                  <a:pt x="155194" y="77724"/>
                                  <a:pt x="232791" y="0"/>
                                </a:cubicBezTo>
                                <a:close/>
                              </a:path>
                            </a:pathLst>
                          </a:custGeom>
                          <a:solidFill>
                            <a:srgbClr val="A5A5A5">
                              <a:alpha val="50196"/>
                            </a:srgbClr>
                          </a:solidFill>
                          <a:ln w="0" cap="flat">
                            <a:noFill/>
                            <a:miter lim="127000"/>
                          </a:ln>
                          <a:effectLst/>
                        </wps:spPr>
                        <wps:bodyPr/>
                      </wps:wsp>
                      <wps:wsp>
                        <wps:cNvPr id="4950" name="Shape 4950"/>
                        <wps:cNvSpPr/>
                        <wps:spPr>
                          <a:xfrm>
                            <a:off x="1572311" y="4360672"/>
                            <a:ext cx="442976" cy="456184"/>
                          </a:xfrm>
                          <a:custGeom>
                            <a:avLst/>
                            <a:gdLst/>
                            <a:ahLst/>
                            <a:cxnLst/>
                            <a:rect l="0" t="0" r="0" b="0"/>
                            <a:pathLst>
                              <a:path w="442976" h="456184">
                                <a:moveTo>
                                  <a:pt x="115570" y="1778"/>
                                </a:moveTo>
                                <a:cubicBezTo>
                                  <a:pt x="147955" y="3810"/>
                                  <a:pt x="175641" y="15621"/>
                                  <a:pt x="198755" y="38735"/>
                                </a:cubicBezTo>
                                <a:cubicBezTo>
                                  <a:pt x="215265" y="55245"/>
                                  <a:pt x="228092" y="74930"/>
                                  <a:pt x="238125" y="98171"/>
                                </a:cubicBezTo>
                                <a:cubicBezTo>
                                  <a:pt x="253873" y="134365"/>
                                  <a:pt x="263652" y="178688"/>
                                  <a:pt x="270002" y="231013"/>
                                </a:cubicBezTo>
                                <a:cubicBezTo>
                                  <a:pt x="279273" y="309245"/>
                                  <a:pt x="282829" y="357759"/>
                                  <a:pt x="283337" y="375158"/>
                                </a:cubicBezTo>
                                <a:cubicBezTo>
                                  <a:pt x="308102" y="350393"/>
                                  <a:pt x="332994" y="325501"/>
                                  <a:pt x="357759" y="300736"/>
                                </a:cubicBezTo>
                                <a:cubicBezTo>
                                  <a:pt x="372872" y="285623"/>
                                  <a:pt x="382905" y="274065"/>
                                  <a:pt x="387858" y="266827"/>
                                </a:cubicBezTo>
                                <a:cubicBezTo>
                                  <a:pt x="392684" y="259461"/>
                                  <a:pt x="395605" y="251460"/>
                                  <a:pt x="396240" y="242443"/>
                                </a:cubicBezTo>
                                <a:cubicBezTo>
                                  <a:pt x="397129" y="233807"/>
                                  <a:pt x="396240" y="223774"/>
                                  <a:pt x="392557" y="213106"/>
                                </a:cubicBezTo>
                                <a:cubicBezTo>
                                  <a:pt x="395097" y="210565"/>
                                  <a:pt x="397764" y="207899"/>
                                  <a:pt x="400304" y="205359"/>
                                </a:cubicBezTo>
                                <a:cubicBezTo>
                                  <a:pt x="414655" y="232790"/>
                                  <a:pt x="428625" y="260477"/>
                                  <a:pt x="442976" y="287909"/>
                                </a:cubicBezTo>
                                <a:cubicBezTo>
                                  <a:pt x="386969" y="344043"/>
                                  <a:pt x="330835" y="400050"/>
                                  <a:pt x="274701" y="456184"/>
                                </a:cubicBezTo>
                                <a:cubicBezTo>
                                  <a:pt x="271780" y="453263"/>
                                  <a:pt x="268859" y="450342"/>
                                  <a:pt x="265938" y="447294"/>
                                </a:cubicBezTo>
                                <a:cubicBezTo>
                                  <a:pt x="262636" y="346329"/>
                                  <a:pt x="257048" y="269239"/>
                                  <a:pt x="244094" y="216535"/>
                                </a:cubicBezTo>
                                <a:cubicBezTo>
                                  <a:pt x="231267" y="163830"/>
                                  <a:pt x="211963" y="123825"/>
                                  <a:pt x="184912" y="96774"/>
                                </a:cubicBezTo>
                                <a:cubicBezTo>
                                  <a:pt x="164211" y="76073"/>
                                  <a:pt x="141605" y="64770"/>
                                  <a:pt x="117348" y="62484"/>
                                </a:cubicBezTo>
                                <a:cubicBezTo>
                                  <a:pt x="93091" y="60071"/>
                                  <a:pt x="73025" y="66929"/>
                                  <a:pt x="57658" y="82169"/>
                                </a:cubicBezTo>
                                <a:cubicBezTo>
                                  <a:pt x="43561" y="96393"/>
                                  <a:pt x="35433" y="113284"/>
                                  <a:pt x="34036" y="133731"/>
                                </a:cubicBezTo>
                                <a:cubicBezTo>
                                  <a:pt x="32385" y="154432"/>
                                  <a:pt x="37592" y="176784"/>
                                  <a:pt x="50419" y="199898"/>
                                </a:cubicBezTo>
                                <a:cubicBezTo>
                                  <a:pt x="47879" y="202564"/>
                                  <a:pt x="45212" y="205105"/>
                                  <a:pt x="42672" y="207645"/>
                                </a:cubicBezTo>
                                <a:cubicBezTo>
                                  <a:pt x="16637" y="174625"/>
                                  <a:pt x="3175" y="142748"/>
                                  <a:pt x="1524" y="112395"/>
                                </a:cubicBezTo>
                                <a:cubicBezTo>
                                  <a:pt x="0" y="82042"/>
                                  <a:pt x="10414" y="56007"/>
                                  <a:pt x="32131" y="34417"/>
                                </a:cubicBezTo>
                                <a:cubicBezTo>
                                  <a:pt x="55245" y="11303"/>
                                  <a:pt x="82931" y="0"/>
                                  <a:pt x="115570" y="1778"/>
                                </a:cubicBezTo>
                                <a:close/>
                              </a:path>
                            </a:pathLst>
                          </a:custGeom>
                          <a:solidFill>
                            <a:srgbClr val="A5A5A5">
                              <a:alpha val="50196"/>
                            </a:srgbClr>
                          </a:solidFill>
                          <a:ln w="0" cap="flat">
                            <a:noFill/>
                            <a:miter lim="127000"/>
                          </a:ln>
                          <a:effectLst/>
                        </wps:spPr>
                        <wps:bodyPr/>
                      </wps:wsp>
                      <wps:wsp>
                        <wps:cNvPr id="4951" name="Shape 4951"/>
                        <wps:cNvSpPr/>
                        <wps:spPr>
                          <a:xfrm>
                            <a:off x="1803197" y="4145494"/>
                            <a:ext cx="194837" cy="357348"/>
                          </a:xfrm>
                          <a:custGeom>
                            <a:avLst/>
                            <a:gdLst/>
                            <a:ahLst/>
                            <a:cxnLst/>
                            <a:rect l="0" t="0" r="0" b="0"/>
                            <a:pathLst>
                              <a:path w="194837" h="357348">
                                <a:moveTo>
                                  <a:pt x="93172" y="423"/>
                                </a:moveTo>
                                <a:cubicBezTo>
                                  <a:pt x="102568" y="564"/>
                                  <a:pt x="112617" y="1659"/>
                                  <a:pt x="123317" y="3723"/>
                                </a:cubicBezTo>
                                <a:cubicBezTo>
                                  <a:pt x="136557" y="6295"/>
                                  <a:pt x="149844" y="10184"/>
                                  <a:pt x="163171" y="15415"/>
                                </a:cubicBezTo>
                                <a:lnTo>
                                  <a:pt x="194837" y="31006"/>
                                </a:lnTo>
                                <a:lnTo>
                                  <a:pt x="194837" y="96200"/>
                                </a:lnTo>
                                <a:lnTo>
                                  <a:pt x="178641" y="81542"/>
                                </a:lnTo>
                                <a:cubicBezTo>
                                  <a:pt x="161480" y="67763"/>
                                  <a:pt x="145034" y="56364"/>
                                  <a:pt x="129286" y="47284"/>
                                </a:cubicBezTo>
                                <a:cubicBezTo>
                                  <a:pt x="105791" y="33695"/>
                                  <a:pt x="86233" y="27472"/>
                                  <a:pt x="70612" y="27726"/>
                                </a:cubicBezTo>
                                <a:cubicBezTo>
                                  <a:pt x="59563" y="27980"/>
                                  <a:pt x="50038" y="32298"/>
                                  <a:pt x="41910" y="40553"/>
                                </a:cubicBezTo>
                                <a:cubicBezTo>
                                  <a:pt x="32385" y="49951"/>
                                  <a:pt x="28321" y="63413"/>
                                  <a:pt x="31115" y="80685"/>
                                </a:cubicBezTo>
                                <a:cubicBezTo>
                                  <a:pt x="34417" y="103926"/>
                                  <a:pt x="48006" y="131866"/>
                                  <a:pt x="73025" y="163997"/>
                                </a:cubicBezTo>
                                <a:cubicBezTo>
                                  <a:pt x="98171" y="196001"/>
                                  <a:pt x="124206" y="226100"/>
                                  <a:pt x="151892" y="253659"/>
                                </a:cubicBezTo>
                                <a:cubicBezTo>
                                  <a:pt x="163100" y="264899"/>
                                  <a:pt x="174101" y="275280"/>
                                  <a:pt x="184890" y="284827"/>
                                </a:cubicBezTo>
                                <a:lnTo>
                                  <a:pt x="194837" y="293029"/>
                                </a:lnTo>
                                <a:lnTo>
                                  <a:pt x="194837" y="357348"/>
                                </a:lnTo>
                                <a:lnTo>
                                  <a:pt x="170894" y="343511"/>
                                </a:lnTo>
                                <a:cubicBezTo>
                                  <a:pt x="148463" y="328748"/>
                                  <a:pt x="126365" y="310555"/>
                                  <a:pt x="104648" y="288838"/>
                                </a:cubicBezTo>
                                <a:cubicBezTo>
                                  <a:pt x="67437" y="251627"/>
                                  <a:pt x="40513" y="214797"/>
                                  <a:pt x="23368" y="178221"/>
                                </a:cubicBezTo>
                                <a:cubicBezTo>
                                  <a:pt x="6477" y="141772"/>
                                  <a:pt x="0" y="108625"/>
                                  <a:pt x="2794" y="79288"/>
                                </a:cubicBezTo>
                                <a:cubicBezTo>
                                  <a:pt x="4826" y="56301"/>
                                  <a:pt x="12827" y="38013"/>
                                  <a:pt x="26289" y="24551"/>
                                </a:cubicBezTo>
                                <a:cubicBezTo>
                                  <a:pt x="42672" y="8168"/>
                                  <a:pt x="64984" y="0"/>
                                  <a:pt x="93172" y="423"/>
                                </a:cubicBezTo>
                                <a:close/>
                              </a:path>
                            </a:pathLst>
                          </a:custGeom>
                          <a:solidFill>
                            <a:srgbClr val="A5A5A5">
                              <a:alpha val="50196"/>
                            </a:srgbClr>
                          </a:solidFill>
                          <a:ln w="0" cap="flat">
                            <a:noFill/>
                            <a:miter lim="127000"/>
                          </a:ln>
                          <a:effectLst/>
                        </wps:spPr>
                        <wps:bodyPr/>
                      </wps:wsp>
                      <wps:wsp>
                        <wps:cNvPr id="4952" name="Shape 4952"/>
                        <wps:cNvSpPr/>
                        <wps:spPr>
                          <a:xfrm>
                            <a:off x="1998034" y="4176500"/>
                            <a:ext cx="194926" cy="365654"/>
                          </a:xfrm>
                          <a:custGeom>
                            <a:avLst/>
                            <a:gdLst/>
                            <a:ahLst/>
                            <a:cxnLst/>
                            <a:rect l="0" t="0" r="0" b="0"/>
                            <a:pathLst>
                              <a:path w="194926" h="365654">
                                <a:moveTo>
                                  <a:pt x="0" y="0"/>
                                </a:moveTo>
                                <a:lnTo>
                                  <a:pt x="8426" y="4149"/>
                                </a:lnTo>
                                <a:cubicBezTo>
                                  <a:pt x="35223" y="20024"/>
                                  <a:pt x="62147" y="41360"/>
                                  <a:pt x="89135" y="68347"/>
                                </a:cubicBezTo>
                                <a:cubicBezTo>
                                  <a:pt x="126854" y="106066"/>
                                  <a:pt x="154032" y="143278"/>
                                  <a:pt x="171177" y="178837"/>
                                </a:cubicBezTo>
                                <a:cubicBezTo>
                                  <a:pt x="188322" y="214778"/>
                                  <a:pt x="194926" y="246275"/>
                                  <a:pt x="192132" y="272690"/>
                                </a:cubicBezTo>
                                <a:cubicBezTo>
                                  <a:pt x="189592" y="299614"/>
                                  <a:pt x="180829" y="319935"/>
                                  <a:pt x="167240" y="333651"/>
                                </a:cubicBezTo>
                                <a:cubicBezTo>
                                  <a:pt x="140189" y="360702"/>
                                  <a:pt x="99041" y="365654"/>
                                  <a:pt x="44304" y="346604"/>
                                </a:cubicBezTo>
                                <a:cubicBezTo>
                                  <a:pt x="32778" y="342604"/>
                                  <a:pt x="21325" y="337770"/>
                                  <a:pt x="9948" y="332091"/>
                                </a:cubicBezTo>
                                <a:lnTo>
                                  <a:pt x="0" y="326342"/>
                                </a:lnTo>
                                <a:lnTo>
                                  <a:pt x="0" y="262023"/>
                                </a:lnTo>
                                <a:lnTo>
                                  <a:pt x="21777" y="279977"/>
                                </a:lnTo>
                                <a:cubicBezTo>
                                  <a:pt x="42494" y="295773"/>
                                  <a:pt x="62338" y="308315"/>
                                  <a:pt x="81261" y="317776"/>
                                </a:cubicBezTo>
                                <a:cubicBezTo>
                                  <a:pt x="112884" y="333778"/>
                                  <a:pt x="137141" y="333651"/>
                                  <a:pt x="152762" y="317903"/>
                                </a:cubicBezTo>
                                <a:cubicBezTo>
                                  <a:pt x="160382" y="310283"/>
                                  <a:pt x="164446" y="298726"/>
                                  <a:pt x="164573" y="282597"/>
                                </a:cubicBezTo>
                                <a:cubicBezTo>
                                  <a:pt x="164954" y="266595"/>
                                  <a:pt x="158350" y="247545"/>
                                  <a:pt x="144253" y="225065"/>
                                </a:cubicBezTo>
                                <a:cubicBezTo>
                                  <a:pt x="122917" y="191029"/>
                                  <a:pt x="87611" y="149247"/>
                                  <a:pt x="37446" y="99082"/>
                                </a:cubicBezTo>
                                <a:lnTo>
                                  <a:pt x="0" y="65193"/>
                                </a:lnTo>
                                <a:lnTo>
                                  <a:pt x="0" y="0"/>
                                </a:lnTo>
                                <a:close/>
                              </a:path>
                            </a:pathLst>
                          </a:custGeom>
                          <a:solidFill>
                            <a:srgbClr val="A5A5A5">
                              <a:alpha val="50196"/>
                            </a:srgbClr>
                          </a:solidFill>
                          <a:ln w="0" cap="flat">
                            <a:noFill/>
                            <a:miter lim="127000"/>
                          </a:ln>
                          <a:effectLst/>
                        </wps:spPr>
                        <wps:bodyPr/>
                      </wps:wsp>
                      <wps:wsp>
                        <wps:cNvPr id="4953" name="Shape 4953"/>
                        <wps:cNvSpPr/>
                        <wps:spPr>
                          <a:xfrm>
                            <a:off x="2002968" y="3929888"/>
                            <a:ext cx="443103" cy="456311"/>
                          </a:xfrm>
                          <a:custGeom>
                            <a:avLst/>
                            <a:gdLst/>
                            <a:ahLst/>
                            <a:cxnLst/>
                            <a:rect l="0" t="0" r="0" b="0"/>
                            <a:pathLst>
                              <a:path w="443103" h="456311">
                                <a:moveTo>
                                  <a:pt x="115697" y="1778"/>
                                </a:moveTo>
                                <a:cubicBezTo>
                                  <a:pt x="147955" y="3810"/>
                                  <a:pt x="175641" y="15621"/>
                                  <a:pt x="198755" y="38735"/>
                                </a:cubicBezTo>
                                <a:cubicBezTo>
                                  <a:pt x="215392" y="55245"/>
                                  <a:pt x="228092" y="75057"/>
                                  <a:pt x="238125" y="98298"/>
                                </a:cubicBezTo>
                                <a:cubicBezTo>
                                  <a:pt x="254000" y="134366"/>
                                  <a:pt x="263779" y="178689"/>
                                  <a:pt x="270002" y="231013"/>
                                </a:cubicBezTo>
                                <a:cubicBezTo>
                                  <a:pt x="279273" y="309372"/>
                                  <a:pt x="282956" y="357759"/>
                                  <a:pt x="283464" y="375285"/>
                                </a:cubicBezTo>
                                <a:cubicBezTo>
                                  <a:pt x="308229" y="350520"/>
                                  <a:pt x="332994" y="325628"/>
                                  <a:pt x="357759" y="300863"/>
                                </a:cubicBezTo>
                                <a:cubicBezTo>
                                  <a:pt x="372999" y="285750"/>
                                  <a:pt x="382905" y="274193"/>
                                  <a:pt x="387858" y="266954"/>
                                </a:cubicBezTo>
                                <a:cubicBezTo>
                                  <a:pt x="392684" y="259588"/>
                                  <a:pt x="395605" y="251460"/>
                                  <a:pt x="396367" y="242570"/>
                                </a:cubicBezTo>
                                <a:cubicBezTo>
                                  <a:pt x="397256" y="233807"/>
                                  <a:pt x="396367" y="223901"/>
                                  <a:pt x="392557" y="213233"/>
                                </a:cubicBezTo>
                                <a:cubicBezTo>
                                  <a:pt x="395224" y="210566"/>
                                  <a:pt x="397764" y="208026"/>
                                  <a:pt x="400431" y="205359"/>
                                </a:cubicBezTo>
                                <a:cubicBezTo>
                                  <a:pt x="414655" y="232791"/>
                                  <a:pt x="428752" y="260604"/>
                                  <a:pt x="443103" y="288036"/>
                                </a:cubicBezTo>
                                <a:cubicBezTo>
                                  <a:pt x="386969" y="344043"/>
                                  <a:pt x="330835" y="400177"/>
                                  <a:pt x="274828" y="456311"/>
                                </a:cubicBezTo>
                                <a:cubicBezTo>
                                  <a:pt x="271907" y="453263"/>
                                  <a:pt x="268859" y="450342"/>
                                  <a:pt x="265938" y="447421"/>
                                </a:cubicBezTo>
                                <a:cubicBezTo>
                                  <a:pt x="262763" y="346456"/>
                                  <a:pt x="257048" y="269240"/>
                                  <a:pt x="244094" y="216535"/>
                                </a:cubicBezTo>
                                <a:cubicBezTo>
                                  <a:pt x="231267" y="163957"/>
                                  <a:pt x="211963" y="123825"/>
                                  <a:pt x="184912" y="96774"/>
                                </a:cubicBezTo>
                                <a:cubicBezTo>
                                  <a:pt x="164211" y="76073"/>
                                  <a:pt x="141732" y="64770"/>
                                  <a:pt x="117348" y="62484"/>
                                </a:cubicBezTo>
                                <a:cubicBezTo>
                                  <a:pt x="93091" y="60198"/>
                                  <a:pt x="73025" y="66929"/>
                                  <a:pt x="57658" y="82296"/>
                                </a:cubicBezTo>
                                <a:cubicBezTo>
                                  <a:pt x="43561" y="96393"/>
                                  <a:pt x="35560" y="113284"/>
                                  <a:pt x="33909" y="133858"/>
                                </a:cubicBezTo>
                                <a:cubicBezTo>
                                  <a:pt x="32512" y="154432"/>
                                  <a:pt x="37719" y="176784"/>
                                  <a:pt x="50546" y="200025"/>
                                </a:cubicBezTo>
                                <a:cubicBezTo>
                                  <a:pt x="47879" y="202565"/>
                                  <a:pt x="45339" y="205105"/>
                                  <a:pt x="42799" y="207772"/>
                                </a:cubicBezTo>
                                <a:cubicBezTo>
                                  <a:pt x="16637" y="174752"/>
                                  <a:pt x="3302" y="142748"/>
                                  <a:pt x="1651" y="112522"/>
                                </a:cubicBezTo>
                                <a:cubicBezTo>
                                  <a:pt x="0" y="82169"/>
                                  <a:pt x="10541" y="56134"/>
                                  <a:pt x="32131" y="34544"/>
                                </a:cubicBezTo>
                                <a:cubicBezTo>
                                  <a:pt x="55372" y="11303"/>
                                  <a:pt x="83058" y="0"/>
                                  <a:pt x="115697" y="1778"/>
                                </a:cubicBezTo>
                                <a:close/>
                              </a:path>
                            </a:pathLst>
                          </a:custGeom>
                          <a:solidFill>
                            <a:srgbClr val="A5A5A5">
                              <a:alpha val="50196"/>
                            </a:srgbClr>
                          </a:solidFill>
                          <a:ln w="0" cap="flat">
                            <a:noFill/>
                            <a:miter lim="127000"/>
                          </a:ln>
                          <a:effectLst/>
                        </wps:spPr>
                        <wps:bodyPr/>
                      </wps:wsp>
                      <wps:wsp>
                        <wps:cNvPr id="4954" name="Shape 4954"/>
                        <wps:cNvSpPr/>
                        <wps:spPr>
                          <a:xfrm>
                            <a:off x="2222043" y="3719965"/>
                            <a:ext cx="390271" cy="431030"/>
                          </a:xfrm>
                          <a:custGeom>
                            <a:avLst/>
                            <a:gdLst/>
                            <a:ahLst/>
                            <a:cxnLst/>
                            <a:rect l="0" t="0" r="0" b="0"/>
                            <a:pathLst>
                              <a:path w="390271" h="431030">
                                <a:moveTo>
                                  <a:pt x="85334" y="514"/>
                                </a:moveTo>
                                <a:cubicBezTo>
                                  <a:pt x="92234" y="0"/>
                                  <a:pt x="99346" y="373"/>
                                  <a:pt x="106680" y="1643"/>
                                </a:cubicBezTo>
                                <a:cubicBezTo>
                                  <a:pt x="128651" y="5326"/>
                                  <a:pt x="146685" y="13962"/>
                                  <a:pt x="161036" y="28313"/>
                                </a:cubicBezTo>
                                <a:cubicBezTo>
                                  <a:pt x="184912" y="52189"/>
                                  <a:pt x="195834" y="89654"/>
                                  <a:pt x="195453" y="140835"/>
                                </a:cubicBezTo>
                                <a:cubicBezTo>
                                  <a:pt x="220980" y="131564"/>
                                  <a:pt x="245110" y="129024"/>
                                  <a:pt x="268859" y="134739"/>
                                </a:cubicBezTo>
                                <a:cubicBezTo>
                                  <a:pt x="292481" y="140708"/>
                                  <a:pt x="313944" y="153027"/>
                                  <a:pt x="333629" y="172712"/>
                                </a:cubicBezTo>
                                <a:cubicBezTo>
                                  <a:pt x="361696" y="200779"/>
                                  <a:pt x="378079" y="233164"/>
                                  <a:pt x="383286" y="269486"/>
                                </a:cubicBezTo>
                                <a:cubicBezTo>
                                  <a:pt x="390271" y="316603"/>
                                  <a:pt x="373507" y="359783"/>
                                  <a:pt x="334645" y="398645"/>
                                </a:cubicBezTo>
                                <a:cubicBezTo>
                                  <a:pt x="315468" y="417949"/>
                                  <a:pt x="299974" y="428490"/>
                                  <a:pt x="287401" y="429760"/>
                                </a:cubicBezTo>
                                <a:cubicBezTo>
                                  <a:pt x="274955" y="431030"/>
                                  <a:pt x="265557" y="428998"/>
                                  <a:pt x="259334" y="422775"/>
                                </a:cubicBezTo>
                                <a:cubicBezTo>
                                  <a:pt x="254762" y="418203"/>
                                  <a:pt x="252476" y="412361"/>
                                  <a:pt x="252222" y="405503"/>
                                </a:cubicBezTo>
                                <a:cubicBezTo>
                                  <a:pt x="251587" y="398645"/>
                                  <a:pt x="254000" y="393057"/>
                                  <a:pt x="258699" y="388358"/>
                                </a:cubicBezTo>
                                <a:cubicBezTo>
                                  <a:pt x="262255" y="384802"/>
                                  <a:pt x="266446" y="381881"/>
                                  <a:pt x="271272" y="379468"/>
                                </a:cubicBezTo>
                                <a:cubicBezTo>
                                  <a:pt x="274320" y="377944"/>
                                  <a:pt x="282702" y="375277"/>
                                  <a:pt x="296164" y="371975"/>
                                </a:cubicBezTo>
                                <a:cubicBezTo>
                                  <a:pt x="309499" y="368800"/>
                                  <a:pt x="318643" y="365752"/>
                                  <a:pt x="322707" y="363720"/>
                                </a:cubicBezTo>
                                <a:cubicBezTo>
                                  <a:pt x="329692" y="360037"/>
                                  <a:pt x="336042" y="355592"/>
                                  <a:pt x="342011" y="349623"/>
                                </a:cubicBezTo>
                                <a:cubicBezTo>
                                  <a:pt x="356235" y="335399"/>
                                  <a:pt x="362712" y="316730"/>
                                  <a:pt x="360426" y="293235"/>
                                </a:cubicBezTo>
                                <a:cubicBezTo>
                                  <a:pt x="358013" y="270121"/>
                                  <a:pt x="348615" y="249801"/>
                                  <a:pt x="331343" y="232529"/>
                                </a:cubicBezTo>
                                <a:cubicBezTo>
                                  <a:pt x="318643" y="219829"/>
                                  <a:pt x="303784" y="210304"/>
                                  <a:pt x="287020" y="203065"/>
                                </a:cubicBezTo>
                                <a:cubicBezTo>
                                  <a:pt x="274574" y="197604"/>
                                  <a:pt x="263525" y="194937"/>
                                  <a:pt x="254635" y="194556"/>
                                </a:cubicBezTo>
                                <a:cubicBezTo>
                                  <a:pt x="242062" y="194048"/>
                                  <a:pt x="228092" y="196715"/>
                                  <a:pt x="212217" y="201795"/>
                                </a:cubicBezTo>
                                <a:cubicBezTo>
                                  <a:pt x="196596" y="207256"/>
                                  <a:pt x="183388" y="215384"/>
                                  <a:pt x="172339" y="226433"/>
                                </a:cubicBezTo>
                                <a:cubicBezTo>
                                  <a:pt x="170180" y="228592"/>
                                  <a:pt x="167894" y="230878"/>
                                  <a:pt x="165608" y="233164"/>
                                </a:cubicBezTo>
                                <a:cubicBezTo>
                                  <a:pt x="163195" y="230751"/>
                                  <a:pt x="160782" y="228338"/>
                                  <a:pt x="158369" y="225925"/>
                                </a:cubicBezTo>
                                <a:cubicBezTo>
                                  <a:pt x="167894" y="213098"/>
                                  <a:pt x="174625" y="197477"/>
                                  <a:pt x="178181" y="178808"/>
                                </a:cubicBezTo>
                                <a:cubicBezTo>
                                  <a:pt x="181737" y="160266"/>
                                  <a:pt x="180848" y="143121"/>
                                  <a:pt x="175260" y="127500"/>
                                </a:cubicBezTo>
                                <a:cubicBezTo>
                                  <a:pt x="169672" y="111879"/>
                                  <a:pt x="160782" y="97909"/>
                                  <a:pt x="148082" y="85082"/>
                                </a:cubicBezTo>
                                <a:cubicBezTo>
                                  <a:pt x="131445" y="68572"/>
                                  <a:pt x="113919" y="60063"/>
                                  <a:pt x="94488" y="58539"/>
                                </a:cubicBezTo>
                                <a:cubicBezTo>
                                  <a:pt x="75438" y="57269"/>
                                  <a:pt x="59055" y="63746"/>
                                  <a:pt x="45466" y="77208"/>
                                </a:cubicBezTo>
                                <a:cubicBezTo>
                                  <a:pt x="23749" y="98925"/>
                                  <a:pt x="18415" y="130548"/>
                                  <a:pt x="30861" y="171569"/>
                                </a:cubicBezTo>
                                <a:cubicBezTo>
                                  <a:pt x="27178" y="172585"/>
                                  <a:pt x="23749" y="173601"/>
                                  <a:pt x="20066" y="174617"/>
                                </a:cubicBezTo>
                                <a:cubicBezTo>
                                  <a:pt x="6223" y="144772"/>
                                  <a:pt x="0" y="117213"/>
                                  <a:pt x="127" y="92829"/>
                                </a:cubicBezTo>
                                <a:cubicBezTo>
                                  <a:pt x="508" y="68572"/>
                                  <a:pt x="10160" y="47363"/>
                                  <a:pt x="28702" y="28821"/>
                                </a:cubicBezTo>
                                <a:cubicBezTo>
                                  <a:pt x="45847" y="11580"/>
                                  <a:pt x="64635" y="2056"/>
                                  <a:pt x="85334" y="514"/>
                                </a:cubicBezTo>
                                <a:close/>
                              </a:path>
                            </a:pathLst>
                          </a:custGeom>
                          <a:solidFill>
                            <a:srgbClr val="A5A5A5">
                              <a:alpha val="50196"/>
                            </a:srgbClr>
                          </a:solidFill>
                          <a:ln w="0" cap="flat">
                            <a:noFill/>
                            <a:miter lim="127000"/>
                          </a:ln>
                          <a:effectLst/>
                        </wps:spPr>
                        <wps:bodyPr/>
                      </wps:wsp>
                      <wps:wsp>
                        <wps:cNvPr id="4955" name="Shape 4955"/>
                        <wps:cNvSpPr/>
                        <wps:spPr>
                          <a:xfrm>
                            <a:off x="2488489" y="3341889"/>
                            <a:ext cx="208434" cy="308500"/>
                          </a:xfrm>
                          <a:custGeom>
                            <a:avLst/>
                            <a:gdLst/>
                            <a:ahLst/>
                            <a:cxnLst/>
                            <a:rect l="0" t="0" r="0" b="0"/>
                            <a:pathLst>
                              <a:path w="208434" h="308500">
                                <a:moveTo>
                                  <a:pt x="208434" y="0"/>
                                </a:moveTo>
                                <a:lnTo>
                                  <a:pt x="208434" y="40582"/>
                                </a:lnTo>
                                <a:lnTo>
                                  <a:pt x="195072" y="42230"/>
                                </a:lnTo>
                                <a:cubicBezTo>
                                  <a:pt x="174974" y="47201"/>
                                  <a:pt x="155162" y="59584"/>
                                  <a:pt x="135636" y="79110"/>
                                </a:cubicBezTo>
                                <a:cubicBezTo>
                                  <a:pt x="121539" y="93207"/>
                                  <a:pt x="110490" y="107431"/>
                                  <a:pt x="102997" y="122290"/>
                                </a:cubicBezTo>
                                <a:lnTo>
                                  <a:pt x="208434" y="227727"/>
                                </a:lnTo>
                                <a:lnTo>
                                  <a:pt x="208434" y="308500"/>
                                </a:lnTo>
                                <a:lnTo>
                                  <a:pt x="98806" y="198871"/>
                                </a:lnTo>
                                <a:cubicBezTo>
                                  <a:pt x="78740" y="178805"/>
                                  <a:pt x="63881" y="168264"/>
                                  <a:pt x="54610" y="166867"/>
                                </a:cubicBezTo>
                                <a:cubicBezTo>
                                  <a:pt x="42164" y="165216"/>
                                  <a:pt x="30353" y="169915"/>
                                  <a:pt x="19685" y="180710"/>
                                </a:cubicBezTo>
                                <a:cubicBezTo>
                                  <a:pt x="16129" y="184266"/>
                                  <a:pt x="12573" y="187822"/>
                                  <a:pt x="8890" y="191378"/>
                                </a:cubicBezTo>
                                <a:cubicBezTo>
                                  <a:pt x="5969" y="188457"/>
                                  <a:pt x="3048" y="185536"/>
                                  <a:pt x="0" y="182488"/>
                                </a:cubicBezTo>
                                <a:cubicBezTo>
                                  <a:pt x="41148" y="141467"/>
                                  <a:pt x="82169" y="100446"/>
                                  <a:pt x="123317" y="59298"/>
                                </a:cubicBezTo>
                                <a:cubicBezTo>
                                  <a:pt x="146177" y="36438"/>
                                  <a:pt x="166624" y="19674"/>
                                  <a:pt x="184404" y="9641"/>
                                </a:cubicBezTo>
                                <a:lnTo>
                                  <a:pt x="208434" y="0"/>
                                </a:lnTo>
                                <a:close/>
                              </a:path>
                            </a:pathLst>
                          </a:custGeom>
                          <a:solidFill>
                            <a:srgbClr val="A5A5A5">
                              <a:alpha val="50196"/>
                            </a:srgbClr>
                          </a:solidFill>
                          <a:ln w="0" cap="flat">
                            <a:noFill/>
                            <a:miter lim="127000"/>
                          </a:ln>
                          <a:effectLst/>
                        </wps:spPr>
                        <wps:bodyPr/>
                      </wps:wsp>
                      <wps:wsp>
                        <wps:cNvPr id="4956" name="Shape 4956"/>
                        <wps:cNvSpPr/>
                        <wps:spPr>
                          <a:xfrm>
                            <a:off x="2696923" y="3331972"/>
                            <a:ext cx="157071" cy="517906"/>
                          </a:xfrm>
                          <a:custGeom>
                            <a:avLst/>
                            <a:gdLst/>
                            <a:ahLst/>
                            <a:cxnLst/>
                            <a:rect l="0" t="0" r="0" b="0"/>
                            <a:pathLst>
                              <a:path w="157071" h="517906">
                                <a:moveTo>
                                  <a:pt x="54583" y="1905"/>
                                </a:moveTo>
                                <a:cubicBezTo>
                                  <a:pt x="80364" y="5715"/>
                                  <a:pt x="102843" y="17018"/>
                                  <a:pt x="121765" y="35941"/>
                                </a:cubicBezTo>
                                <a:cubicBezTo>
                                  <a:pt x="138149" y="52324"/>
                                  <a:pt x="148182" y="71374"/>
                                  <a:pt x="152500" y="92710"/>
                                </a:cubicBezTo>
                                <a:cubicBezTo>
                                  <a:pt x="157071" y="114173"/>
                                  <a:pt x="153389" y="136652"/>
                                  <a:pt x="142847" y="160020"/>
                                </a:cubicBezTo>
                                <a:lnTo>
                                  <a:pt x="154978" y="154320"/>
                                </a:lnTo>
                                <a:lnTo>
                                  <a:pt x="154978" y="196135"/>
                                </a:lnTo>
                                <a:lnTo>
                                  <a:pt x="137387" y="199517"/>
                                </a:lnTo>
                                <a:cubicBezTo>
                                  <a:pt x="116813" y="206248"/>
                                  <a:pt x="96746" y="219837"/>
                                  <a:pt x="76681" y="239903"/>
                                </a:cubicBezTo>
                                <a:cubicBezTo>
                                  <a:pt x="68171" y="248539"/>
                                  <a:pt x="60806" y="256413"/>
                                  <a:pt x="54964" y="262636"/>
                                </a:cubicBezTo>
                                <a:cubicBezTo>
                                  <a:pt x="49121" y="268986"/>
                                  <a:pt x="44803" y="274828"/>
                                  <a:pt x="41756" y="279400"/>
                                </a:cubicBezTo>
                                <a:lnTo>
                                  <a:pt x="154978" y="392622"/>
                                </a:lnTo>
                                <a:lnTo>
                                  <a:pt x="154978" y="479995"/>
                                </a:lnTo>
                                <a:lnTo>
                                  <a:pt x="117067" y="517906"/>
                                </a:lnTo>
                                <a:cubicBezTo>
                                  <a:pt x="114145" y="514985"/>
                                  <a:pt x="111225" y="512064"/>
                                  <a:pt x="108177" y="509016"/>
                                </a:cubicBezTo>
                                <a:cubicBezTo>
                                  <a:pt x="111859" y="505460"/>
                                  <a:pt x="115415" y="501904"/>
                                  <a:pt x="118971" y="498348"/>
                                </a:cubicBezTo>
                                <a:cubicBezTo>
                                  <a:pt x="130909" y="486283"/>
                                  <a:pt x="135227" y="473583"/>
                                  <a:pt x="131671" y="459740"/>
                                </a:cubicBezTo>
                                <a:cubicBezTo>
                                  <a:pt x="129258" y="450977"/>
                                  <a:pt x="118971" y="437388"/>
                                  <a:pt x="100683" y="419100"/>
                                </a:cubicBezTo>
                                <a:lnTo>
                                  <a:pt x="0" y="318417"/>
                                </a:lnTo>
                                <a:lnTo>
                                  <a:pt x="0" y="237644"/>
                                </a:lnTo>
                                <a:lnTo>
                                  <a:pt x="19658" y="257302"/>
                                </a:lnTo>
                                <a:cubicBezTo>
                                  <a:pt x="26134" y="253238"/>
                                  <a:pt x="32612" y="248031"/>
                                  <a:pt x="39977" y="241808"/>
                                </a:cubicBezTo>
                                <a:cubicBezTo>
                                  <a:pt x="47089" y="235966"/>
                                  <a:pt x="54709" y="228854"/>
                                  <a:pt x="62838" y="220853"/>
                                </a:cubicBezTo>
                                <a:cubicBezTo>
                                  <a:pt x="83158" y="200533"/>
                                  <a:pt x="96112" y="182245"/>
                                  <a:pt x="101319" y="167005"/>
                                </a:cubicBezTo>
                                <a:cubicBezTo>
                                  <a:pt x="106526" y="151384"/>
                                  <a:pt x="106907" y="136144"/>
                                  <a:pt x="101827" y="120269"/>
                                </a:cubicBezTo>
                                <a:cubicBezTo>
                                  <a:pt x="96874" y="104521"/>
                                  <a:pt x="88238" y="90297"/>
                                  <a:pt x="75919" y="77978"/>
                                </a:cubicBezTo>
                                <a:cubicBezTo>
                                  <a:pt x="56995" y="59055"/>
                                  <a:pt x="34008" y="49657"/>
                                  <a:pt x="6831" y="49657"/>
                                </a:cubicBezTo>
                                <a:lnTo>
                                  <a:pt x="0" y="50499"/>
                                </a:lnTo>
                                <a:lnTo>
                                  <a:pt x="0" y="9917"/>
                                </a:lnTo>
                                <a:lnTo>
                                  <a:pt x="15657" y="3635"/>
                                </a:lnTo>
                                <a:cubicBezTo>
                                  <a:pt x="28738" y="635"/>
                                  <a:pt x="41692" y="0"/>
                                  <a:pt x="54583" y="1905"/>
                                </a:cubicBezTo>
                                <a:close/>
                              </a:path>
                            </a:pathLst>
                          </a:custGeom>
                          <a:solidFill>
                            <a:srgbClr val="A5A5A5">
                              <a:alpha val="50196"/>
                            </a:srgbClr>
                          </a:solidFill>
                          <a:ln w="0" cap="flat">
                            <a:noFill/>
                            <a:miter lim="127000"/>
                          </a:ln>
                          <a:effectLst/>
                        </wps:spPr>
                        <wps:bodyPr/>
                      </wps:wsp>
                      <wps:wsp>
                        <wps:cNvPr id="4957" name="Shape 4957"/>
                        <wps:cNvSpPr/>
                        <wps:spPr>
                          <a:xfrm>
                            <a:off x="2851901" y="3470211"/>
                            <a:ext cx="168464" cy="341756"/>
                          </a:xfrm>
                          <a:custGeom>
                            <a:avLst/>
                            <a:gdLst/>
                            <a:ahLst/>
                            <a:cxnLst/>
                            <a:rect l="0" t="0" r="0" b="0"/>
                            <a:pathLst>
                              <a:path w="168464" h="341756">
                                <a:moveTo>
                                  <a:pt x="55180" y="445"/>
                                </a:moveTo>
                                <a:cubicBezTo>
                                  <a:pt x="83501" y="1588"/>
                                  <a:pt x="108266" y="12764"/>
                                  <a:pt x="129602" y="34099"/>
                                </a:cubicBezTo>
                                <a:cubicBezTo>
                                  <a:pt x="145731" y="50102"/>
                                  <a:pt x="156653" y="70167"/>
                                  <a:pt x="162495" y="93790"/>
                                </a:cubicBezTo>
                                <a:cubicBezTo>
                                  <a:pt x="168464" y="117666"/>
                                  <a:pt x="166813" y="140653"/>
                                  <a:pt x="158050" y="163005"/>
                                </a:cubicBezTo>
                                <a:cubicBezTo>
                                  <a:pt x="149541" y="185865"/>
                                  <a:pt x="128840" y="212916"/>
                                  <a:pt x="96709" y="245047"/>
                                </a:cubicBezTo>
                                <a:lnTo>
                                  <a:pt x="0" y="341756"/>
                                </a:lnTo>
                                <a:lnTo>
                                  <a:pt x="0" y="254383"/>
                                </a:lnTo>
                                <a:lnTo>
                                  <a:pt x="20128" y="274511"/>
                                </a:lnTo>
                                <a:cubicBezTo>
                                  <a:pt x="40702" y="262827"/>
                                  <a:pt x="59117" y="248730"/>
                                  <a:pt x="74992" y="232855"/>
                                </a:cubicBezTo>
                                <a:cubicBezTo>
                                  <a:pt x="100392" y="207455"/>
                                  <a:pt x="113473" y="181547"/>
                                  <a:pt x="113219" y="155130"/>
                                </a:cubicBezTo>
                                <a:cubicBezTo>
                                  <a:pt x="113219" y="128968"/>
                                  <a:pt x="104075" y="106109"/>
                                  <a:pt x="84898" y="86932"/>
                                </a:cubicBezTo>
                                <a:cubicBezTo>
                                  <a:pt x="72198" y="74105"/>
                                  <a:pt x="57212" y="65342"/>
                                  <a:pt x="39305" y="59499"/>
                                </a:cubicBezTo>
                                <a:cubicBezTo>
                                  <a:pt x="30415" y="56578"/>
                                  <a:pt x="21271" y="55309"/>
                                  <a:pt x="11809" y="55626"/>
                                </a:cubicBezTo>
                                <a:lnTo>
                                  <a:pt x="0" y="57896"/>
                                </a:lnTo>
                                <a:lnTo>
                                  <a:pt x="0" y="16081"/>
                                </a:lnTo>
                                <a:lnTo>
                                  <a:pt x="23144" y="5207"/>
                                </a:lnTo>
                                <a:cubicBezTo>
                                  <a:pt x="34352" y="1619"/>
                                  <a:pt x="45020" y="0"/>
                                  <a:pt x="55180" y="445"/>
                                </a:cubicBezTo>
                                <a:close/>
                              </a:path>
                            </a:pathLst>
                          </a:custGeom>
                          <a:solidFill>
                            <a:srgbClr val="A5A5A5">
                              <a:alpha val="50196"/>
                            </a:srgbClr>
                          </a:solidFill>
                          <a:ln w="0" cap="flat">
                            <a:noFill/>
                            <a:miter lim="127000"/>
                          </a:ln>
                          <a:effectLst/>
                        </wps:spPr>
                        <wps:bodyPr/>
                      </wps:wsp>
                      <wps:wsp>
                        <wps:cNvPr id="4958" name="Shape 4958"/>
                        <wps:cNvSpPr/>
                        <wps:spPr>
                          <a:xfrm>
                            <a:off x="2775890" y="3074037"/>
                            <a:ext cx="201846" cy="283378"/>
                          </a:xfrm>
                          <a:custGeom>
                            <a:avLst/>
                            <a:gdLst/>
                            <a:ahLst/>
                            <a:cxnLst/>
                            <a:rect l="0" t="0" r="0" b="0"/>
                            <a:pathLst>
                              <a:path w="201846" h="283378">
                                <a:moveTo>
                                  <a:pt x="201846" y="0"/>
                                </a:moveTo>
                                <a:lnTo>
                                  <a:pt x="201846" y="52686"/>
                                </a:lnTo>
                                <a:lnTo>
                                  <a:pt x="192135" y="50099"/>
                                </a:lnTo>
                                <a:cubicBezTo>
                                  <a:pt x="184023" y="49179"/>
                                  <a:pt x="176149" y="49528"/>
                                  <a:pt x="168529" y="51052"/>
                                </a:cubicBezTo>
                                <a:cubicBezTo>
                                  <a:pt x="153162" y="54227"/>
                                  <a:pt x="139827" y="61974"/>
                                  <a:pt x="128016" y="73785"/>
                                </a:cubicBezTo>
                                <a:cubicBezTo>
                                  <a:pt x="120904" y="80897"/>
                                  <a:pt x="113030" y="91565"/>
                                  <a:pt x="105029" y="105916"/>
                                </a:cubicBezTo>
                                <a:lnTo>
                                  <a:pt x="201846" y="202643"/>
                                </a:lnTo>
                                <a:lnTo>
                                  <a:pt x="201846" y="283378"/>
                                </a:lnTo>
                                <a:lnTo>
                                  <a:pt x="98298" y="179830"/>
                                </a:lnTo>
                                <a:cubicBezTo>
                                  <a:pt x="77851" y="159510"/>
                                  <a:pt x="63246" y="148715"/>
                                  <a:pt x="54483" y="147318"/>
                                </a:cubicBezTo>
                                <a:cubicBezTo>
                                  <a:pt x="42037" y="145794"/>
                                  <a:pt x="30353" y="150493"/>
                                  <a:pt x="19558" y="161161"/>
                                </a:cubicBezTo>
                                <a:cubicBezTo>
                                  <a:pt x="16002" y="164844"/>
                                  <a:pt x="12319" y="168400"/>
                                  <a:pt x="8890" y="171956"/>
                                </a:cubicBezTo>
                                <a:cubicBezTo>
                                  <a:pt x="5969" y="168908"/>
                                  <a:pt x="2921" y="165987"/>
                                  <a:pt x="0" y="163066"/>
                                </a:cubicBezTo>
                                <a:cubicBezTo>
                                  <a:pt x="34798" y="128268"/>
                                  <a:pt x="69596" y="93343"/>
                                  <a:pt x="104521" y="58545"/>
                                </a:cubicBezTo>
                                <a:cubicBezTo>
                                  <a:pt x="129921" y="33145"/>
                                  <a:pt x="152908" y="15746"/>
                                  <a:pt x="173736" y="7110"/>
                                </a:cubicBezTo>
                                <a:lnTo>
                                  <a:pt x="201846" y="0"/>
                                </a:lnTo>
                                <a:close/>
                              </a:path>
                            </a:pathLst>
                          </a:custGeom>
                          <a:solidFill>
                            <a:srgbClr val="A5A5A5">
                              <a:alpha val="50196"/>
                            </a:srgbClr>
                          </a:solidFill>
                          <a:ln w="0" cap="flat">
                            <a:noFill/>
                            <a:miter lim="127000"/>
                          </a:ln>
                          <a:effectLst/>
                        </wps:spPr>
                        <wps:bodyPr/>
                      </wps:wsp>
                      <wps:wsp>
                        <wps:cNvPr id="4959" name="Shape 4959"/>
                        <wps:cNvSpPr/>
                        <wps:spPr>
                          <a:xfrm>
                            <a:off x="2977736" y="3071780"/>
                            <a:ext cx="245702" cy="490823"/>
                          </a:xfrm>
                          <a:custGeom>
                            <a:avLst/>
                            <a:gdLst/>
                            <a:ahLst/>
                            <a:cxnLst/>
                            <a:rect l="0" t="0" r="0" b="0"/>
                            <a:pathLst>
                              <a:path w="245702" h="490823">
                                <a:moveTo>
                                  <a:pt x="4402" y="1143"/>
                                </a:moveTo>
                                <a:cubicBezTo>
                                  <a:pt x="15705" y="0"/>
                                  <a:pt x="27453" y="476"/>
                                  <a:pt x="39581" y="2635"/>
                                </a:cubicBezTo>
                                <a:cubicBezTo>
                                  <a:pt x="63711" y="6826"/>
                                  <a:pt x="85809" y="18637"/>
                                  <a:pt x="105367" y="38068"/>
                                </a:cubicBezTo>
                                <a:cubicBezTo>
                                  <a:pt x="131910" y="64738"/>
                                  <a:pt x="145753" y="93948"/>
                                  <a:pt x="147277" y="125825"/>
                                </a:cubicBezTo>
                                <a:cubicBezTo>
                                  <a:pt x="148801" y="157575"/>
                                  <a:pt x="134958" y="188055"/>
                                  <a:pt x="107018" y="215995"/>
                                </a:cubicBezTo>
                                <a:cubicBezTo>
                                  <a:pt x="100033" y="222980"/>
                                  <a:pt x="92159" y="229838"/>
                                  <a:pt x="83015" y="236569"/>
                                </a:cubicBezTo>
                                <a:cubicBezTo>
                                  <a:pt x="73871" y="243300"/>
                                  <a:pt x="63584" y="250412"/>
                                  <a:pt x="52281" y="257270"/>
                                </a:cubicBezTo>
                                <a:cubicBezTo>
                                  <a:pt x="83904" y="288766"/>
                                  <a:pt x="115527" y="320389"/>
                                  <a:pt x="147150" y="352012"/>
                                </a:cubicBezTo>
                                <a:cubicBezTo>
                                  <a:pt x="167470" y="372459"/>
                                  <a:pt x="182202" y="383255"/>
                                  <a:pt x="191219" y="384397"/>
                                </a:cubicBezTo>
                                <a:cubicBezTo>
                                  <a:pt x="203411" y="386048"/>
                                  <a:pt x="215222" y="381349"/>
                                  <a:pt x="226017" y="370681"/>
                                </a:cubicBezTo>
                                <a:cubicBezTo>
                                  <a:pt x="229573" y="367125"/>
                                  <a:pt x="233256" y="363315"/>
                                  <a:pt x="236939" y="359759"/>
                                </a:cubicBezTo>
                                <a:cubicBezTo>
                                  <a:pt x="239860" y="362680"/>
                                  <a:pt x="242781" y="365728"/>
                                  <a:pt x="245702" y="368649"/>
                                </a:cubicBezTo>
                                <a:cubicBezTo>
                                  <a:pt x="205062" y="409416"/>
                                  <a:pt x="164295" y="450183"/>
                                  <a:pt x="123655" y="490823"/>
                                </a:cubicBezTo>
                                <a:cubicBezTo>
                                  <a:pt x="120607" y="487775"/>
                                  <a:pt x="117686" y="484855"/>
                                  <a:pt x="114765" y="481933"/>
                                </a:cubicBezTo>
                                <a:cubicBezTo>
                                  <a:pt x="118321" y="478377"/>
                                  <a:pt x="121877" y="474821"/>
                                  <a:pt x="125433" y="471138"/>
                                </a:cubicBezTo>
                                <a:cubicBezTo>
                                  <a:pt x="137371" y="459327"/>
                                  <a:pt x="141689" y="445992"/>
                                  <a:pt x="137879" y="431895"/>
                                </a:cubicBezTo>
                                <a:cubicBezTo>
                                  <a:pt x="135593" y="424148"/>
                                  <a:pt x="125179" y="410813"/>
                                  <a:pt x="106764" y="392398"/>
                                </a:cubicBezTo>
                                <a:lnTo>
                                  <a:pt x="0" y="285635"/>
                                </a:lnTo>
                                <a:lnTo>
                                  <a:pt x="0" y="204899"/>
                                </a:lnTo>
                                <a:lnTo>
                                  <a:pt x="38692" y="243555"/>
                                </a:lnTo>
                                <a:cubicBezTo>
                                  <a:pt x="47709" y="237839"/>
                                  <a:pt x="55583" y="232251"/>
                                  <a:pt x="62060" y="227425"/>
                                </a:cubicBezTo>
                                <a:cubicBezTo>
                                  <a:pt x="68537" y="222345"/>
                                  <a:pt x="73871" y="217900"/>
                                  <a:pt x="77935" y="213836"/>
                                </a:cubicBezTo>
                                <a:cubicBezTo>
                                  <a:pt x="92540" y="199358"/>
                                  <a:pt x="98890" y="180181"/>
                                  <a:pt x="96223" y="156559"/>
                                </a:cubicBezTo>
                                <a:cubicBezTo>
                                  <a:pt x="93937" y="133318"/>
                                  <a:pt x="82634" y="111220"/>
                                  <a:pt x="62187" y="90900"/>
                                </a:cubicBezTo>
                                <a:cubicBezTo>
                                  <a:pt x="48090" y="76676"/>
                                  <a:pt x="32596" y="66389"/>
                                  <a:pt x="15324" y="59023"/>
                                </a:cubicBezTo>
                                <a:lnTo>
                                  <a:pt x="0" y="54942"/>
                                </a:lnTo>
                                <a:lnTo>
                                  <a:pt x="0" y="2256"/>
                                </a:lnTo>
                                <a:lnTo>
                                  <a:pt x="4402" y="1143"/>
                                </a:lnTo>
                                <a:close/>
                              </a:path>
                            </a:pathLst>
                          </a:custGeom>
                          <a:solidFill>
                            <a:srgbClr val="A5A5A5">
                              <a:alpha val="50196"/>
                            </a:srgbClr>
                          </a:solidFill>
                          <a:ln w="0" cap="flat">
                            <a:noFill/>
                            <a:miter lim="127000"/>
                          </a:ln>
                          <a:effectLst/>
                        </wps:spPr>
                        <wps:bodyPr/>
                      </wps:wsp>
                      <wps:wsp>
                        <wps:cNvPr id="4960" name="Shape 4960"/>
                        <wps:cNvSpPr/>
                        <wps:spPr>
                          <a:xfrm>
                            <a:off x="3075102" y="2799842"/>
                            <a:ext cx="432054" cy="508127"/>
                          </a:xfrm>
                          <a:custGeom>
                            <a:avLst/>
                            <a:gdLst/>
                            <a:ahLst/>
                            <a:cxnLst/>
                            <a:rect l="0" t="0" r="0" b="0"/>
                            <a:pathLst>
                              <a:path w="432054" h="508127">
                                <a:moveTo>
                                  <a:pt x="123063" y="0"/>
                                </a:moveTo>
                                <a:cubicBezTo>
                                  <a:pt x="160655" y="37465"/>
                                  <a:pt x="198120" y="74930"/>
                                  <a:pt x="235712" y="112522"/>
                                </a:cubicBezTo>
                                <a:cubicBezTo>
                                  <a:pt x="233172" y="115189"/>
                                  <a:pt x="230505" y="117729"/>
                                  <a:pt x="227965" y="120396"/>
                                </a:cubicBezTo>
                                <a:cubicBezTo>
                                  <a:pt x="203835" y="101219"/>
                                  <a:pt x="181991" y="88519"/>
                                  <a:pt x="162814" y="82169"/>
                                </a:cubicBezTo>
                                <a:cubicBezTo>
                                  <a:pt x="143764" y="75819"/>
                                  <a:pt x="123952" y="75311"/>
                                  <a:pt x="104394" y="79629"/>
                                </a:cubicBezTo>
                                <a:cubicBezTo>
                                  <a:pt x="84963" y="83947"/>
                                  <a:pt x="68453" y="92964"/>
                                  <a:pt x="55626" y="105791"/>
                                </a:cubicBezTo>
                                <a:cubicBezTo>
                                  <a:pt x="41148" y="120396"/>
                                  <a:pt x="33782" y="137541"/>
                                  <a:pt x="34671" y="157099"/>
                                </a:cubicBezTo>
                                <a:cubicBezTo>
                                  <a:pt x="35687" y="176784"/>
                                  <a:pt x="42164" y="193294"/>
                                  <a:pt x="55118" y="206121"/>
                                </a:cubicBezTo>
                                <a:cubicBezTo>
                                  <a:pt x="65024" y="216027"/>
                                  <a:pt x="77089" y="222123"/>
                                  <a:pt x="91313" y="224282"/>
                                </a:cubicBezTo>
                                <a:cubicBezTo>
                                  <a:pt x="111887" y="227838"/>
                                  <a:pt x="148717" y="222377"/>
                                  <a:pt x="201422" y="210185"/>
                                </a:cubicBezTo>
                                <a:cubicBezTo>
                                  <a:pt x="244475" y="200279"/>
                                  <a:pt x="274828" y="194056"/>
                                  <a:pt x="293497" y="193040"/>
                                </a:cubicBezTo>
                                <a:cubicBezTo>
                                  <a:pt x="312039" y="192405"/>
                                  <a:pt x="329946" y="194818"/>
                                  <a:pt x="346964" y="201422"/>
                                </a:cubicBezTo>
                                <a:cubicBezTo>
                                  <a:pt x="363982" y="208153"/>
                                  <a:pt x="378968" y="217932"/>
                                  <a:pt x="391922" y="230886"/>
                                </a:cubicBezTo>
                                <a:cubicBezTo>
                                  <a:pt x="416687" y="255651"/>
                                  <a:pt x="429006" y="285115"/>
                                  <a:pt x="430530" y="319659"/>
                                </a:cubicBezTo>
                                <a:cubicBezTo>
                                  <a:pt x="432054" y="354330"/>
                                  <a:pt x="418973" y="384937"/>
                                  <a:pt x="392684" y="411226"/>
                                </a:cubicBezTo>
                                <a:cubicBezTo>
                                  <a:pt x="384429" y="419481"/>
                                  <a:pt x="375920" y="426466"/>
                                  <a:pt x="367157" y="432308"/>
                                </a:cubicBezTo>
                                <a:cubicBezTo>
                                  <a:pt x="361950" y="435991"/>
                                  <a:pt x="350393" y="442087"/>
                                  <a:pt x="331343" y="450469"/>
                                </a:cubicBezTo>
                                <a:cubicBezTo>
                                  <a:pt x="312547" y="458851"/>
                                  <a:pt x="301371" y="465455"/>
                                  <a:pt x="297815" y="469011"/>
                                </a:cubicBezTo>
                                <a:cubicBezTo>
                                  <a:pt x="294132" y="472567"/>
                                  <a:pt x="292608" y="476631"/>
                                  <a:pt x="293116" y="480822"/>
                                </a:cubicBezTo>
                                <a:cubicBezTo>
                                  <a:pt x="293624" y="485394"/>
                                  <a:pt x="297053" y="491871"/>
                                  <a:pt x="303530" y="500380"/>
                                </a:cubicBezTo>
                                <a:cubicBezTo>
                                  <a:pt x="300990" y="503047"/>
                                  <a:pt x="298323" y="505587"/>
                                  <a:pt x="295783" y="508127"/>
                                </a:cubicBezTo>
                                <a:cubicBezTo>
                                  <a:pt x="258572" y="470916"/>
                                  <a:pt x="221234" y="433705"/>
                                  <a:pt x="184023" y="396494"/>
                                </a:cubicBezTo>
                                <a:cubicBezTo>
                                  <a:pt x="186690" y="393954"/>
                                  <a:pt x="189230" y="391287"/>
                                  <a:pt x="191770" y="388747"/>
                                </a:cubicBezTo>
                                <a:cubicBezTo>
                                  <a:pt x="218567" y="408559"/>
                                  <a:pt x="241300" y="420751"/>
                                  <a:pt x="258953" y="426466"/>
                                </a:cubicBezTo>
                                <a:cubicBezTo>
                                  <a:pt x="276733" y="432181"/>
                                  <a:pt x="295910" y="431927"/>
                                  <a:pt x="316357" y="426974"/>
                                </a:cubicBezTo>
                                <a:cubicBezTo>
                                  <a:pt x="336804" y="422275"/>
                                  <a:pt x="354457" y="411988"/>
                                  <a:pt x="369443" y="397002"/>
                                </a:cubicBezTo>
                                <a:cubicBezTo>
                                  <a:pt x="386969" y="379476"/>
                                  <a:pt x="395859" y="360299"/>
                                  <a:pt x="395224" y="339344"/>
                                </a:cubicBezTo>
                                <a:cubicBezTo>
                                  <a:pt x="394589" y="318770"/>
                                  <a:pt x="387477" y="301244"/>
                                  <a:pt x="372999" y="286766"/>
                                </a:cubicBezTo>
                                <a:cubicBezTo>
                                  <a:pt x="364998" y="278892"/>
                                  <a:pt x="354965" y="272669"/>
                                  <a:pt x="343154" y="268224"/>
                                </a:cubicBezTo>
                                <a:cubicBezTo>
                                  <a:pt x="330962" y="264033"/>
                                  <a:pt x="317373" y="262382"/>
                                  <a:pt x="302260" y="263525"/>
                                </a:cubicBezTo>
                                <a:cubicBezTo>
                                  <a:pt x="291846" y="264033"/>
                                  <a:pt x="266700" y="269240"/>
                                  <a:pt x="226695" y="277622"/>
                                </a:cubicBezTo>
                                <a:cubicBezTo>
                                  <a:pt x="186563" y="286131"/>
                                  <a:pt x="157226" y="291592"/>
                                  <a:pt x="137541" y="292227"/>
                                </a:cubicBezTo>
                                <a:cubicBezTo>
                                  <a:pt x="117856" y="293116"/>
                                  <a:pt x="99695" y="291211"/>
                                  <a:pt x="83312" y="285115"/>
                                </a:cubicBezTo>
                                <a:cubicBezTo>
                                  <a:pt x="66675" y="279019"/>
                                  <a:pt x="51689" y="269621"/>
                                  <a:pt x="38227" y="256286"/>
                                </a:cubicBezTo>
                                <a:cubicBezTo>
                                  <a:pt x="14986" y="232918"/>
                                  <a:pt x="2921" y="204978"/>
                                  <a:pt x="1270" y="172212"/>
                                </a:cubicBezTo>
                                <a:cubicBezTo>
                                  <a:pt x="0" y="139573"/>
                                  <a:pt x="11811" y="111252"/>
                                  <a:pt x="36068" y="86995"/>
                                </a:cubicBezTo>
                                <a:cubicBezTo>
                                  <a:pt x="51181" y="71882"/>
                                  <a:pt x="71501" y="59944"/>
                                  <a:pt x="96901" y="51562"/>
                                </a:cubicBezTo>
                                <a:cubicBezTo>
                                  <a:pt x="108839" y="48006"/>
                                  <a:pt x="116459" y="44069"/>
                                  <a:pt x="119634" y="41021"/>
                                </a:cubicBezTo>
                                <a:cubicBezTo>
                                  <a:pt x="123190" y="37338"/>
                                  <a:pt x="125095" y="33020"/>
                                  <a:pt x="124714" y="28067"/>
                                </a:cubicBezTo>
                                <a:cubicBezTo>
                                  <a:pt x="124714" y="23368"/>
                                  <a:pt x="121285" y="16637"/>
                                  <a:pt x="115316" y="7747"/>
                                </a:cubicBezTo>
                                <a:cubicBezTo>
                                  <a:pt x="117983" y="5080"/>
                                  <a:pt x="120523" y="2540"/>
                                  <a:pt x="123063" y="0"/>
                                </a:cubicBezTo>
                                <a:close/>
                              </a:path>
                            </a:pathLst>
                          </a:custGeom>
                          <a:solidFill>
                            <a:srgbClr val="A5A5A5">
                              <a:alpha val="50196"/>
                            </a:srgbClr>
                          </a:solidFill>
                          <a:ln w="0" cap="flat">
                            <a:noFill/>
                            <a:miter lim="127000"/>
                          </a:ln>
                          <a:effectLst/>
                        </wps:spPr>
                        <wps:bodyPr/>
                      </wps:wsp>
                      <wps:wsp>
                        <wps:cNvPr id="4961" name="Shape 4961"/>
                        <wps:cNvSpPr/>
                        <wps:spPr>
                          <a:xfrm>
                            <a:off x="3570021" y="2728341"/>
                            <a:ext cx="144907" cy="145034"/>
                          </a:xfrm>
                          <a:custGeom>
                            <a:avLst/>
                            <a:gdLst/>
                            <a:ahLst/>
                            <a:cxnLst/>
                            <a:rect l="0" t="0" r="0" b="0"/>
                            <a:pathLst>
                              <a:path w="144907" h="145034">
                                <a:moveTo>
                                  <a:pt x="108712" y="0"/>
                                </a:moveTo>
                                <a:cubicBezTo>
                                  <a:pt x="120777" y="12192"/>
                                  <a:pt x="132842" y="24130"/>
                                  <a:pt x="144907" y="36195"/>
                                </a:cubicBezTo>
                                <a:cubicBezTo>
                                  <a:pt x="108585" y="72517"/>
                                  <a:pt x="72390" y="108712"/>
                                  <a:pt x="36195" y="145034"/>
                                </a:cubicBezTo>
                                <a:cubicBezTo>
                                  <a:pt x="24003" y="132842"/>
                                  <a:pt x="12065" y="120904"/>
                                  <a:pt x="0" y="108839"/>
                                </a:cubicBezTo>
                                <a:cubicBezTo>
                                  <a:pt x="36195" y="72517"/>
                                  <a:pt x="72390" y="36322"/>
                                  <a:pt x="108712" y="0"/>
                                </a:cubicBezTo>
                                <a:close/>
                              </a:path>
                            </a:pathLst>
                          </a:custGeom>
                          <a:solidFill>
                            <a:srgbClr val="A5A5A5">
                              <a:alpha val="50196"/>
                            </a:srgbClr>
                          </a:solidFill>
                          <a:ln w="0" cap="flat">
                            <a:noFill/>
                            <a:miter lim="127000"/>
                          </a:ln>
                          <a:effectLst/>
                        </wps:spPr>
                        <wps:bodyPr/>
                      </wps:wsp>
                      <wps:wsp>
                        <wps:cNvPr id="4962" name="Shape 4962"/>
                        <wps:cNvSpPr/>
                        <wps:spPr>
                          <a:xfrm>
                            <a:off x="3701974" y="2139569"/>
                            <a:ext cx="445008" cy="510032"/>
                          </a:xfrm>
                          <a:custGeom>
                            <a:avLst/>
                            <a:gdLst/>
                            <a:ahLst/>
                            <a:cxnLst/>
                            <a:rect l="0" t="0" r="0" b="0"/>
                            <a:pathLst>
                              <a:path w="445008" h="510032">
                                <a:moveTo>
                                  <a:pt x="156464" y="0"/>
                                </a:moveTo>
                                <a:cubicBezTo>
                                  <a:pt x="195453" y="34798"/>
                                  <a:pt x="234569" y="69469"/>
                                  <a:pt x="273558" y="104267"/>
                                </a:cubicBezTo>
                                <a:cubicBezTo>
                                  <a:pt x="271526" y="106299"/>
                                  <a:pt x="269240" y="108585"/>
                                  <a:pt x="267081" y="110744"/>
                                </a:cubicBezTo>
                                <a:cubicBezTo>
                                  <a:pt x="225425" y="85979"/>
                                  <a:pt x="189103" y="75184"/>
                                  <a:pt x="158369" y="76454"/>
                                </a:cubicBezTo>
                                <a:cubicBezTo>
                                  <a:pt x="127508" y="77597"/>
                                  <a:pt x="100965" y="90043"/>
                                  <a:pt x="78359" y="112649"/>
                                </a:cubicBezTo>
                                <a:cubicBezTo>
                                  <a:pt x="59436" y="131572"/>
                                  <a:pt x="47752" y="154051"/>
                                  <a:pt x="43434" y="180213"/>
                                </a:cubicBezTo>
                                <a:cubicBezTo>
                                  <a:pt x="39370" y="206629"/>
                                  <a:pt x="44323" y="236220"/>
                                  <a:pt x="60071" y="268732"/>
                                </a:cubicBezTo>
                                <a:cubicBezTo>
                                  <a:pt x="75438" y="301498"/>
                                  <a:pt x="100584" y="335788"/>
                                  <a:pt x="136271" y="371602"/>
                                </a:cubicBezTo>
                                <a:cubicBezTo>
                                  <a:pt x="165862" y="401193"/>
                                  <a:pt x="195580" y="422148"/>
                                  <a:pt x="225425" y="435737"/>
                                </a:cubicBezTo>
                                <a:cubicBezTo>
                                  <a:pt x="255016" y="449326"/>
                                  <a:pt x="284226" y="452755"/>
                                  <a:pt x="312547" y="448056"/>
                                </a:cubicBezTo>
                                <a:cubicBezTo>
                                  <a:pt x="340614" y="443230"/>
                                  <a:pt x="365252" y="429768"/>
                                  <a:pt x="386461" y="408559"/>
                                </a:cubicBezTo>
                                <a:cubicBezTo>
                                  <a:pt x="405003" y="390017"/>
                                  <a:pt x="417068" y="369062"/>
                                  <a:pt x="421894" y="345821"/>
                                </a:cubicBezTo>
                                <a:cubicBezTo>
                                  <a:pt x="426720" y="322834"/>
                                  <a:pt x="424942" y="289179"/>
                                  <a:pt x="414782" y="245364"/>
                                </a:cubicBezTo>
                                <a:cubicBezTo>
                                  <a:pt x="418465" y="244856"/>
                                  <a:pt x="422275" y="244221"/>
                                  <a:pt x="426085" y="243586"/>
                                </a:cubicBezTo>
                                <a:cubicBezTo>
                                  <a:pt x="441071" y="286893"/>
                                  <a:pt x="445008" y="324612"/>
                                  <a:pt x="439674" y="357251"/>
                                </a:cubicBezTo>
                                <a:cubicBezTo>
                                  <a:pt x="434213" y="390017"/>
                                  <a:pt x="418211" y="419227"/>
                                  <a:pt x="391922" y="445389"/>
                                </a:cubicBezTo>
                                <a:cubicBezTo>
                                  <a:pt x="344551" y="492760"/>
                                  <a:pt x="287782" y="510032"/>
                                  <a:pt x="221996" y="495173"/>
                                </a:cubicBezTo>
                                <a:cubicBezTo>
                                  <a:pt x="173101" y="484251"/>
                                  <a:pt x="128143" y="459359"/>
                                  <a:pt x="87884" y="419100"/>
                                </a:cubicBezTo>
                                <a:cubicBezTo>
                                  <a:pt x="55499" y="386715"/>
                                  <a:pt x="32131" y="350139"/>
                                  <a:pt x="17526" y="310388"/>
                                </a:cubicBezTo>
                                <a:cubicBezTo>
                                  <a:pt x="2921" y="270510"/>
                                  <a:pt x="0" y="231902"/>
                                  <a:pt x="6985" y="194183"/>
                                </a:cubicBezTo>
                                <a:cubicBezTo>
                                  <a:pt x="13970" y="156845"/>
                                  <a:pt x="31242" y="125222"/>
                                  <a:pt x="57785" y="98679"/>
                                </a:cubicBezTo>
                                <a:cubicBezTo>
                                  <a:pt x="78359" y="78105"/>
                                  <a:pt x="104394" y="63119"/>
                                  <a:pt x="136017" y="54991"/>
                                </a:cubicBezTo>
                                <a:cubicBezTo>
                                  <a:pt x="145542" y="52832"/>
                                  <a:pt x="151384" y="50165"/>
                                  <a:pt x="153924" y="47625"/>
                                </a:cubicBezTo>
                                <a:cubicBezTo>
                                  <a:pt x="157734" y="43815"/>
                                  <a:pt x="159639" y="39116"/>
                                  <a:pt x="159258" y="33147"/>
                                </a:cubicBezTo>
                                <a:cubicBezTo>
                                  <a:pt x="158496" y="25273"/>
                                  <a:pt x="155194" y="16510"/>
                                  <a:pt x="149098" y="7366"/>
                                </a:cubicBezTo>
                                <a:cubicBezTo>
                                  <a:pt x="151511" y="4953"/>
                                  <a:pt x="153924" y="2540"/>
                                  <a:pt x="156464" y="0"/>
                                </a:cubicBezTo>
                                <a:close/>
                              </a:path>
                            </a:pathLst>
                          </a:custGeom>
                          <a:solidFill>
                            <a:srgbClr val="A5A5A5">
                              <a:alpha val="50196"/>
                            </a:srgbClr>
                          </a:solidFill>
                          <a:ln w="0" cap="flat">
                            <a:noFill/>
                            <a:miter lim="127000"/>
                          </a:ln>
                          <a:effectLst/>
                        </wps:spPr>
                        <wps:bodyPr/>
                      </wps:wsp>
                      <wps:wsp>
                        <wps:cNvPr id="4963" name="Shape 4963"/>
                        <wps:cNvSpPr/>
                        <wps:spPr>
                          <a:xfrm>
                            <a:off x="3988105" y="1900427"/>
                            <a:ext cx="223133" cy="444014"/>
                          </a:xfrm>
                          <a:custGeom>
                            <a:avLst/>
                            <a:gdLst/>
                            <a:ahLst/>
                            <a:cxnLst/>
                            <a:rect l="0" t="0" r="0" b="0"/>
                            <a:pathLst>
                              <a:path w="223133" h="444014">
                                <a:moveTo>
                                  <a:pt x="200152" y="5461"/>
                                </a:moveTo>
                                <a:lnTo>
                                  <a:pt x="223133" y="9729"/>
                                </a:lnTo>
                                <a:lnTo>
                                  <a:pt x="223133" y="65917"/>
                                </a:lnTo>
                                <a:lnTo>
                                  <a:pt x="201567" y="54725"/>
                                </a:lnTo>
                                <a:cubicBezTo>
                                  <a:pt x="189357" y="49689"/>
                                  <a:pt x="177451" y="46101"/>
                                  <a:pt x="165862" y="43942"/>
                                </a:cubicBezTo>
                                <a:cubicBezTo>
                                  <a:pt x="156591" y="42228"/>
                                  <a:pt x="147622" y="41633"/>
                                  <a:pt x="138958" y="42129"/>
                                </a:cubicBezTo>
                                <a:cubicBezTo>
                                  <a:pt x="112966" y="43617"/>
                                  <a:pt x="89726" y="54928"/>
                                  <a:pt x="69342" y="75311"/>
                                </a:cubicBezTo>
                                <a:cubicBezTo>
                                  <a:pt x="43815" y="100711"/>
                                  <a:pt x="33655" y="132207"/>
                                  <a:pt x="40259" y="169037"/>
                                </a:cubicBezTo>
                                <a:cubicBezTo>
                                  <a:pt x="48514" y="214884"/>
                                  <a:pt x="77724" y="264160"/>
                                  <a:pt x="129540" y="315976"/>
                                </a:cubicBezTo>
                                <a:cubicBezTo>
                                  <a:pt x="156083" y="342519"/>
                                  <a:pt x="182086" y="363443"/>
                                  <a:pt x="207534" y="378873"/>
                                </a:cubicBezTo>
                                <a:lnTo>
                                  <a:pt x="223133" y="386742"/>
                                </a:lnTo>
                                <a:lnTo>
                                  <a:pt x="223133" y="444014"/>
                                </a:lnTo>
                                <a:lnTo>
                                  <a:pt x="202972" y="440135"/>
                                </a:lnTo>
                                <a:cubicBezTo>
                                  <a:pt x="160567" y="427776"/>
                                  <a:pt x="120396" y="403130"/>
                                  <a:pt x="82296" y="365125"/>
                                </a:cubicBezTo>
                                <a:cubicBezTo>
                                  <a:pt x="30861" y="313563"/>
                                  <a:pt x="4572" y="255905"/>
                                  <a:pt x="2159" y="192278"/>
                                </a:cubicBezTo>
                                <a:cubicBezTo>
                                  <a:pt x="0" y="137287"/>
                                  <a:pt x="18542" y="90932"/>
                                  <a:pt x="55753" y="53722"/>
                                </a:cubicBezTo>
                                <a:cubicBezTo>
                                  <a:pt x="92837" y="16637"/>
                                  <a:pt x="141097" y="0"/>
                                  <a:pt x="200152" y="5461"/>
                                </a:cubicBezTo>
                                <a:close/>
                              </a:path>
                            </a:pathLst>
                          </a:custGeom>
                          <a:solidFill>
                            <a:srgbClr val="A5A5A5">
                              <a:alpha val="50196"/>
                            </a:srgbClr>
                          </a:solidFill>
                          <a:ln w="0" cap="flat">
                            <a:noFill/>
                            <a:miter lim="127000"/>
                          </a:ln>
                          <a:effectLst/>
                        </wps:spPr>
                        <wps:bodyPr/>
                      </wps:wsp>
                      <wps:wsp>
                        <wps:cNvPr id="4964" name="Shape 4964"/>
                        <wps:cNvSpPr/>
                        <wps:spPr>
                          <a:xfrm>
                            <a:off x="4211239" y="1910156"/>
                            <a:ext cx="225939" cy="444550"/>
                          </a:xfrm>
                          <a:custGeom>
                            <a:avLst/>
                            <a:gdLst/>
                            <a:ahLst/>
                            <a:cxnLst/>
                            <a:rect l="0" t="0" r="0" b="0"/>
                            <a:pathLst>
                              <a:path w="225939" h="444550">
                                <a:moveTo>
                                  <a:pt x="0" y="0"/>
                                </a:moveTo>
                                <a:lnTo>
                                  <a:pt x="20357" y="3781"/>
                                </a:lnTo>
                                <a:cubicBezTo>
                                  <a:pt x="62648" y="15711"/>
                                  <a:pt x="101796" y="39357"/>
                                  <a:pt x="137801" y="75361"/>
                                </a:cubicBezTo>
                                <a:cubicBezTo>
                                  <a:pt x="187330" y="124764"/>
                                  <a:pt x="214128" y="179501"/>
                                  <a:pt x="219843" y="239445"/>
                                </a:cubicBezTo>
                                <a:cubicBezTo>
                                  <a:pt x="225939" y="299389"/>
                                  <a:pt x="208667" y="348919"/>
                                  <a:pt x="169678" y="387781"/>
                                </a:cubicBezTo>
                                <a:cubicBezTo>
                                  <a:pt x="130435" y="427151"/>
                                  <a:pt x="81667" y="444550"/>
                                  <a:pt x="22993" y="438709"/>
                                </a:cubicBezTo>
                                <a:lnTo>
                                  <a:pt x="0" y="434285"/>
                                </a:lnTo>
                                <a:lnTo>
                                  <a:pt x="0" y="377013"/>
                                </a:lnTo>
                                <a:lnTo>
                                  <a:pt x="22153" y="388186"/>
                                </a:lnTo>
                                <a:cubicBezTo>
                                  <a:pt x="34597" y="393171"/>
                                  <a:pt x="46900" y="396799"/>
                                  <a:pt x="59061" y="399085"/>
                                </a:cubicBezTo>
                                <a:cubicBezTo>
                                  <a:pt x="96145" y="405816"/>
                                  <a:pt x="127133" y="396163"/>
                                  <a:pt x="152152" y="371144"/>
                                </a:cubicBezTo>
                                <a:cubicBezTo>
                                  <a:pt x="178822" y="344474"/>
                                  <a:pt x="189617" y="310057"/>
                                  <a:pt x="182886" y="268910"/>
                                </a:cubicBezTo>
                                <a:cubicBezTo>
                                  <a:pt x="176155" y="227761"/>
                                  <a:pt x="147580" y="181406"/>
                                  <a:pt x="96145" y="129972"/>
                                </a:cubicBezTo>
                                <a:cubicBezTo>
                                  <a:pt x="68331" y="102158"/>
                                  <a:pt x="41566" y="80378"/>
                                  <a:pt x="15960" y="64471"/>
                                </a:cubicBezTo>
                                <a:lnTo>
                                  <a:pt x="0" y="56188"/>
                                </a:lnTo>
                                <a:lnTo>
                                  <a:pt x="0" y="0"/>
                                </a:lnTo>
                                <a:close/>
                              </a:path>
                            </a:pathLst>
                          </a:custGeom>
                          <a:solidFill>
                            <a:srgbClr val="A5A5A5">
                              <a:alpha val="50196"/>
                            </a:srgbClr>
                          </a:solidFill>
                          <a:ln w="0" cap="flat">
                            <a:noFill/>
                            <a:miter lim="127000"/>
                          </a:ln>
                          <a:effectLst/>
                        </wps:spPr>
                        <wps:bodyPr/>
                      </wps:wsp>
                      <wps:wsp>
                        <wps:cNvPr id="4965" name="Shape 4965"/>
                        <wps:cNvSpPr/>
                        <wps:spPr>
                          <a:xfrm>
                            <a:off x="4212006" y="1434211"/>
                            <a:ext cx="692277" cy="692277"/>
                          </a:xfrm>
                          <a:custGeom>
                            <a:avLst/>
                            <a:gdLst/>
                            <a:ahLst/>
                            <a:cxnLst/>
                            <a:rect l="0" t="0" r="0" b="0"/>
                            <a:pathLst>
                              <a:path w="692277" h="692277">
                                <a:moveTo>
                                  <a:pt x="366776" y="0"/>
                                </a:moveTo>
                                <a:cubicBezTo>
                                  <a:pt x="369697" y="2921"/>
                                  <a:pt x="372745" y="5842"/>
                                  <a:pt x="375666" y="8889"/>
                                </a:cubicBezTo>
                                <a:cubicBezTo>
                                  <a:pt x="372364" y="12192"/>
                                  <a:pt x="369062" y="15367"/>
                                  <a:pt x="365760" y="18669"/>
                                </a:cubicBezTo>
                                <a:cubicBezTo>
                                  <a:pt x="353568" y="30861"/>
                                  <a:pt x="348869" y="43561"/>
                                  <a:pt x="352425" y="57023"/>
                                </a:cubicBezTo>
                                <a:cubicBezTo>
                                  <a:pt x="354330" y="65277"/>
                                  <a:pt x="364617" y="78486"/>
                                  <a:pt x="382778" y="96647"/>
                                </a:cubicBezTo>
                                <a:cubicBezTo>
                                  <a:pt x="453771" y="167639"/>
                                  <a:pt x="524637" y="238506"/>
                                  <a:pt x="595503" y="309372"/>
                                </a:cubicBezTo>
                                <a:cubicBezTo>
                                  <a:pt x="615442" y="329311"/>
                                  <a:pt x="629793" y="339852"/>
                                  <a:pt x="638810" y="340995"/>
                                </a:cubicBezTo>
                                <a:cubicBezTo>
                                  <a:pt x="650748" y="342519"/>
                                  <a:pt x="662305" y="337693"/>
                                  <a:pt x="673481" y="326389"/>
                                </a:cubicBezTo>
                                <a:cubicBezTo>
                                  <a:pt x="676783" y="323088"/>
                                  <a:pt x="680085" y="319913"/>
                                  <a:pt x="683387" y="316611"/>
                                </a:cubicBezTo>
                                <a:cubicBezTo>
                                  <a:pt x="686308" y="319532"/>
                                  <a:pt x="689356" y="322452"/>
                                  <a:pt x="692277" y="325374"/>
                                </a:cubicBezTo>
                                <a:cubicBezTo>
                                  <a:pt x="651891" y="365760"/>
                                  <a:pt x="611505" y="406146"/>
                                  <a:pt x="571119" y="446532"/>
                                </a:cubicBezTo>
                                <a:cubicBezTo>
                                  <a:pt x="568198" y="443611"/>
                                  <a:pt x="565277" y="440689"/>
                                  <a:pt x="562229" y="437642"/>
                                </a:cubicBezTo>
                                <a:cubicBezTo>
                                  <a:pt x="565658" y="434339"/>
                                  <a:pt x="568960" y="430911"/>
                                  <a:pt x="572389" y="427609"/>
                                </a:cubicBezTo>
                                <a:cubicBezTo>
                                  <a:pt x="584581" y="415417"/>
                                  <a:pt x="589153" y="402717"/>
                                  <a:pt x="585597" y="389509"/>
                                </a:cubicBezTo>
                                <a:cubicBezTo>
                                  <a:pt x="583565" y="381253"/>
                                  <a:pt x="573405" y="368046"/>
                                  <a:pt x="555117" y="349758"/>
                                </a:cubicBezTo>
                                <a:cubicBezTo>
                                  <a:pt x="482600" y="277368"/>
                                  <a:pt x="410083" y="204724"/>
                                  <a:pt x="337566" y="132207"/>
                                </a:cubicBezTo>
                                <a:cubicBezTo>
                                  <a:pt x="393065" y="259842"/>
                                  <a:pt x="445897" y="388620"/>
                                  <a:pt x="501523" y="516255"/>
                                </a:cubicBezTo>
                                <a:cubicBezTo>
                                  <a:pt x="499110" y="518540"/>
                                  <a:pt x="496824" y="520827"/>
                                  <a:pt x="494538" y="523113"/>
                                </a:cubicBezTo>
                                <a:cubicBezTo>
                                  <a:pt x="366903" y="467614"/>
                                  <a:pt x="238125" y="414909"/>
                                  <a:pt x="110490" y="359410"/>
                                </a:cubicBezTo>
                                <a:cubicBezTo>
                                  <a:pt x="183007" y="431927"/>
                                  <a:pt x="255524" y="504444"/>
                                  <a:pt x="327914" y="576834"/>
                                </a:cubicBezTo>
                                <a:cubicBezTo>
                                  <a:pt x="347980" y="596773"/>
                                  <a:pt x="362331" y="607314"/>
                                  <a:pt x="371094" y="608711"/>
                                </a:cubicBezTo>
                                <a:cubicBezTo>
                                  <a:pt x="383032" y="610235"/>
                                  <a:pt x="394716" y="605282"/>
                                  <a:pt x="405765" y="594233"/>
                                </a:cubicBezTo>
                                <a:cubicBezTo>
                                  <a:pt x="409194" y="590804"/>
                                  <a:pt x="412496" y="587502"/>
                                  <a:pt x="415925" y="584073"/>
                                </a:cubicBezTo>
                                <a:cubicBezTo>
                                  <a:pt x="418846" y="586994"/>
                                  <a:pt x="421894" y="589915"/>
                                  <a:pt x="424815" y="592963"/>
                                </a:cubicBezTo>
                                <a:cubicBezTo>
                                  <a:pt x="391668" y="625983"/>
                                  <a:pt x="358521" y="659130"/>
                                  <a:pt x="325501" y="692277"/>
                                </a:cubicBezTo>
                                <a:cubicBezTo>
                                  <a:pt x="322580" y="689229"/>
                                  <a:pt x="319532" y="686308"/>
                                  <a:pt x="316611" y="683387"/>
                                </a:cubicBezTo>
                                <a:cubicBezTo>
                                  <a:pt x="320040" y="679958"/>
                                  <a:pt x="323342" y="676656"/>
                                  <a:pt x="326771" y="673227"/>
                                </a:cubicBezTo>
                                <a:cubicBezTo>
                                  <a:pt x="338709" y="661289"/>
                                  <a:pt x="343281" y="648589"/>
                                  <a:pt x="339852" y="635127"/>
                                </a:cubicBezTo>
                                <a:cubicBezTo>
                                  <a:pt x="337947" y="626872"/>
                                  <a:pt x="327660" y="613664"/>
                                  <a:pt x="309372" y="595376"/>
                                </a:cubicBezTo>
                                <a:cubicBezTo>
                                  <a:pt x="238506" y="524510"/>
                                  <a:pt x="167640" y="453644"/>
                                  <a:pt x="96774" y="382777"/>
                                </a:cubicBezTo>
                                <a:cubicBezTo>
                                  <a:pt x="82296" y="368300"/>
                                  <a:pt x="70612" y="359537"/>
                                  <a:pt x="61341" y="355727"/>
                                </a:cubicBezTo>
                                <a:cubicBezTo>
                                  <a:pt x="54991" y="352933"/>
                                  <a:pt x="47244" y="352678"/>
                                  <a:pt x="38862" y="354711"/>
                                </a:cubicBezTo>
                                <a:cubicBezTo>
                                  <a:pt x="30480" y="356743"/>
                                  <a:pt x="20447" y="364109"/>
                                  <a:pt x="8890" y="375665"/>
                                </a:cubicBezTo>
                                <a:cubicBezTo>
                                  <a:pt x="5969" y="372618"/>
                                  <a:pt x="2921" y="369697"/>
                                  <a:pt x="0" y="366776"/>
                                </a:cubicBezTo>
                                <a:cubicBezTo>
                                  <a:pt x="26924" y="339725"/>
                                  <a:pt x="53848" y="312927"/>
                                  <a:pt x="80772" y="286003"/>
                                </a:cubicBezTo>
                                <a:cubicBezTo>
                                  <a:pt x="199771" y="337185"/>
                                  <a:pt x="319913" y="385952"/>
                                  <a:pt x="438785" y="437134"/>
                                </a:cubicBezTo>
                                <a:cubicBezTo>
                                  <a:pt x="387096" y="318643"/>
                                  <a:pt x="337820" y="199136"/>
                                  <a:pt x="286004" y="80772"/>
                                </a:cubicBezTo>
                                <a:cubicBezTo>
                                  <a:pt x="312928" y="53848"/>
                                  <a:pt x="339852" y="26797"/>
                                  <a:pt x="366776" y="0"/>
                                </a:cubicBezTo>
                                <a:close/>
                              </a:path>
                            </a:pathLst>
                          </a:custGeom>
                          <a:solidFill>
                            <a:srgbClr val="A5A5A5">
                              <a:alpha val="50196"/>
                            </a:srgbClr>
                          </a:solidFill>
                          <a:ln w="0" cap="flat">
                            <a:noFill/>
                            <a:miter lim="127000"/>
                          </a:ln>
                          <a:effectLst/>
                        </wps:spPr>
                        <wps:bodyPr/>
                      </wps:wsp>
                      <wps:wsp>
                        <wps:cNvPr id="4966" name="Shape 4966"/>
                        <wps:cNvSpPr/>
                        <wps:spPr>
                          <a:xfrm>
                            <a:off x="4594911" y="1051179"/>
                            <a:ext cx="692277" cy="692277"/>
                          </a:xfrm>
                          <a:custGeom>
                            <a:avLst/>
                            <a:gdLst/>
                            <a:ahLst/>
                            <a:cxnLst/>
                            <a:rect l="0" t="0" r="0" b="0"/>
                            <a:pathLst>
                              <a:path w="692277" h="692277">
                                <a:moveTo>
                                  <a:pt x="366903" y="0"/>
                                </a:moveTo>
                                <a:cubicBezTo>
                                  <a:pt x="369824" y="3048"/>
                                  <a:pt x="372745" y="5969"/>
                                  <a:pt x="375666" y="8890"/>
                                </a:cubicBezTo>
                                <a:cubicBezTo>
                                  <a:pt x="372364" y="12192"/>
                                  <a:pt x="369189" y="15494"/>
                                  <a:pt x="365887" y="18797"/>
                                </a:cubicBezTo>
                                <a:cubicBezTo>
                                  <a:pt x="353695" y="30988"/>
                                  <a:pt x="348869" y="43688"/>
                                  <a:pt x="352425" y="57150"/>
                                </a:cubicBezTo>
                                <a:cubicBezTo>
                                  <a:pt x="354457" y="65278"/>
                                  <a:pt x="364617" y="78613"/>
                                  <a:pt x="382778" y="96774"/>
                                </a:cubicBezTo>
                                <a:cubicBezTo>
                                  <a:pt x="453771" y="167767"/>
                                  <a:pt x="524637" y="238634"/>
                                  <a:pt x="595503" y="309372"/>
                                </a:cubicBezTo>
                                <a:cubicBezTo>
                                  <a:pt x="615442" y="329438"/>
                                  <a:pt x="629920" y="339979"/>
                                  <a:pt x="638937" y="340995"/>
                                </a:cubicBezTo>
                                <a:cubicBezTo>
                                  <a:pt x="650875" y="342647"/>
                                  <a:pt x="662432" y="337566"/>
                                  <a:pt x="673608" y="326517"/>
                                </a:cubicBezTo>
                                <a:cubicBezTo>
                                  <a:pt x="676910" y="323215"/>
                                  <a:pt x="680085" y="319913"/>
                                  <a:pt x="683514" y="316611"/>
                                </a:cubicBezTo>
                                <a:cubicBezTo>
                                  <a:pt x="686435" y="319532"/>
                                  <a:pt x="689356" y="322580"/>
                                  <a:pt x="692277" y="325501"/>
                                </a:cubicBezTo>
                                <a:cubicBezTo>
                                  <a:pt x="651891" y="365887"/>
                                  <a:pt x="611632" y="406273"/>
                                  <a:pt x="571246" y="446660"/>
                                </a:cubicBezTo>
                                <a:cubicBezTo>
                                  <a:pt x="568198" y="443611"/>
                                  <a:pt x="565277" y="440690"/>
                                  <a:pt x="562356" y="437769"/>
                                </a:cubicBezTo>
                                <a:cubicBezTo>
                                  <a:pt x="565658" y="434467"/>
                                  <a:pt x="569087" y="431038"/>
                                  <a:pt x="572389" y="427736"/>
                                </a:cubicBezTo>
                                <a:cubicBezTo>
                                  <a:pt x="584581" y="415544"/>
                                  <a:pt x="589153" y="402717"/>
                                  <a:pt x="585597" y="389510"/>
                                </a:cubicBezTo>
                                <a:cubicBezTo>
                                  <a:pt x="583692" y="381254"/>
                                  <a:pt x="573405" y="368047"/>
                                  <a:pt x="555117" y="349759"/>
                                </a:cubicBezTo>
                                <a:cubicBezTo>
                                  <a:pt x="482727" y="277368"/>
                                  <a:pt x="410210" y="204851"/>
                                  <a:pt x="337693" y="132335"/>
                                </a:cubicBezTo>
                                <a:cubicBezTo>
                                  <a:pt x="393192" y="259969"/>
                                  <a:pt x="446151" y="388620"/>
                                  <a:pt x="501650" y="516255"/>
                                </a:cubicBezTo>
                                <a:cubicBezTo>
                                  <a:pt x="499364" y="518541"/>
                                  <a:pt x="496951" y="520954"/>
                                  <a:pt x="494665" y="523240"/>
                                </a:cubicBezTo>
                                <a:cubicBezTo>
                                  <a:pt x="367030" y="467741"/>
                                  <a:pt x="238125" y="414910"/>
                                  <a:pt x="110617" y="359410"/>
                                </a:cubicBezTo>
                                <a:cubicBezTo>
                                  <a:pt x="183134" y="431927"/>
                                  <a:pt x="255651" y="504444"/>
                                  <a:pt x="328041" y="576961"/>
                                </a:cubicBezTo>
                                <a:cubicBezTo>
                                  <a:pt x="347980" y="596900"/>
                                  <a:pt x="362458" y="607441"/>
                                  <a:pt x="371221" y="608838"/>
                                </a:cubicBezTo>
                                <a:cubicBezTo>
                                  <a:pt x="383032" y="610362"/>
                                  <a:pt x="394716" y="605410"/>
                                  <a:pt x="405765" y="594234"/>
                                </a:cubicBezTo>
                                <a:cubicBezTo>
                                  <a:pt x="409194" y="590804"/>
                                  <a:pt x="412623" y="587502"/>
                                  <a:pt x="415925" y="584073"/>
                                </a:cubicBezTo>
                                <a:cubicBezTo>
                                  <a:pt x="418973" y="587122"/>
                                  <a:pt x="421894" y="590042"/>
                                  <a:pt x="424815" y="592963"/>
                                </a:cubicBezTo>
                                <a:cubicBezTo>
                                  <a:pt x="391795" y="626110"/>
                                  <a:pt x="358648" y="659257"/>
                                  <a:pt x="325501" y="692277"/>
                                </a:cubicBezTo>
                                <a:cubicBezTo>
                                  <a:pt x="322580" y="689356"/>
                                  <a:pt x="319659" y="686435"/>
                                  <a:pt x="316611" y="683387"/>
                                </a:cubicBezTo>
                                <a:cubicBezTo>
                                  <a:pt x="320040" y="679959"/>
                                  <a:pt x="323469" y="676656"/>
                                  <a:pt x="326771" y="673227"/>
                                </a:cubicBezTo>
                                <a:cubicBezTo>
                                  <a:pt x="338709" y="661289"/>
                                  <a:pt x="343408" y="648589"/>
                                  <a:pt x="339979" y="635254"/>
                                </a:cubicBezTo>
                                <a:cubicBezTo>
                                  <a:pt x="337947" y="626999"/>
                                  <a:pt x="327787" y="613791"/>
                                  <a:pt x="309499" y="595503"/>
                                </a:cubicBezTo>
                                <a:cubicBezTo>
                                  <a:pt x="238633" y="524637"/>
                                  <a:pt x="167767" y="453772"/>
                                  <a:pt x="96774" y="382778"/>
                                </a:cubicBezTo>
                                <a:cubicBezTo>
                                  <a:pt x="82423" y="368427"/>
                                  <a:pt x="70612" y="359664"/>
                                  <a:pt x="61468" y="355727"/>
                                </a:cubicBezTo>
                                <a:cubicBezTo>
                                  <a:pt x="54991" y="353060"/>
                                  <a:pt x="47244" y="352679"/>
                                  <a:pt x="38989" y="354711"/>
                                </a:cubicBezTo>
                                <a:cubicBezTo>
                                  <a:pt x="30607" y="356870"/>
                                  <a:pt x="20574" y="364110"/>
                                  <a:pt x="8890" y="375666"/>
                                </a:cubicBezTo>
                                <a:cubicBezTo>
                                  <a:pt x="5969" y="372745"/>
                                  <a:pt x="3048" y="369824"/>
                                  <a:pt x="0" y="366776"/>
                                </a:cubicBezTo>
                                <a:cubicBezTo>
                                  <a:pt x="27051" y="339852"/>
                                  <a:pt x="53975" y="312928"/>
                                  <a:pt x="80772" y="286131"/>
                                </a:cubicBezTo>
                                <a:cubicBezTo>
                                  <a:pt x="199771" y="337312"/>
                                  <a:pt x="319913" y="386080"/>
                                  <a:pt x="438912" y="437261"/>
                                </a:cubicBezTo>
                                <a:cubicBezTo>
                                  <a:pt x="387223" y="318770"/>
                                  <a:pt x="337820" y="199263"/>
                                  <a:pt x="286131" y="80772"/>
                                </a:cubicBezTo>
                                <a:cubicBezTo>
                                  <a:pt x="312928" y="53848"/>
                                  <a:pt x="339979" y="26924"/>
                                  <a:pt x="366903" y="0"/>
                                </a:cubicBezTo>
                                <a:close/>
                              </a:path>
                            </a:pathLst>
                          </a:custGeom>
                          <a:solidFill>
                            <a:srgbClr val="A5A5A5">
                              <a:alpha val="50196"/>
                            </a:srgbClr>
                          </a:solidFill>
                          <a:ln w="0" cap="flat">
                            <a:noFill/>
                            <a:miter lim="127000"/>
                          </a:ln>
                          <a:effectLst/>
                        </wps:spPr>
                        <wps:bodyPr/>
                      </wps:wsp>
                      <wps:wsp>
                        <wps:cNvPr id="4967" name="Shape 4967"/>
                        <wps:cNvSpPr/>
                        <wps:spPr>
                          <a:xfrm>
                            <a:off x="4979721" y="813562"/>
                            <a:ext cx="545084" cy="545211"/>
                          </a:xfrm>
                          <a:custGeom>
                            <a:avLst/>
                            <a:gdLst/>
                            <a:ahLst/>
                            <a:cxnLst/>
                            <a:rect l="0" t="0" r="0" b="0"/>
                            <a:pathLst>
                              <a:path w="545084" h="545211">
                                <a:moveTo>
                                  <a:pt x="219710" y="0"/>
                                </a:moveTo>
                                <a:cubicBezTo>
                                  <a:pt x="244475" y="22733"/>
                                  <a:pt x="269240" y="45338"/>
                                  <a:pt x="294005" y="68072"/>
                                </a:cubicBezTo>
                                <a:cubicBezTo>
                                  <a:pt x="291338" y="70738"/>
                                  <a:pt x="288544" y="73533"/>
                                  <a:pt x="285877" y="76200"/>
                                </a:cubicBezTo>
                                <a:cubicBezTo>
                                  <a:pt x="265938" y="62230"/>
                                  <a:pt x="250952" y="53721"/>
                                  <a:pt x="240919" y="50673"/>
                                </a:cubicBezTo>
                                <a:cubicBezTo>
                                  <a:pt x="230886" y="47751"/>
                                  <a:pt x="220726" y="48513"/>
                                  <a:pt x="210312" y="52070"/>
                                </a:cubicBezTo>
                                <a:cubicBezTo>
                                  <a:pt x="202184" y="55118"/>
                                  <a:pt x="191262" y="64008"/>
                                  <a:pt x="177038" y="78105"/>
                                </a:cubicBezTo>
                                <a:cubicBezTo>
                                  <a:pt x="151003" y="104139"/>
                                  <a:pt x="124968" y="130175"/>
                                  <a:pt x="98806" y="156337"/>
                                </a:cubicBezTo>
                                <a:cubicBezTo>
                                  <a:pt x="141732" y="199263"/>
                                  <a:pt x="184531" y="242062"/>
                                  <a:pt x="227457" y="284988"/>
                                </a:cubicBezTo>
                                <a:cubicBezTo>
                                  <a:pt x="248412" y="264160"/>
                                  <a:pt x="269240" y="243332"/>
                                  <a:pt x="290195" y="222250"/>
                                </a:cubicBezTo>
                                <a:cubicBezTo>
                                  <a:pt x="306451" y="206121"/>
                                  <a:pt x="314579" y="192277"/>
                                  <a:pt x="314325" y="181356"/>
                                </a:cubicBezTo>
                                <a:cubicBezTo>
                                  <a:pt x="314071" y="166497"/>
                                  <a:pt x="305435" y="149478"/>
                                  <a:pt x="287655" y="130301"/>
                                </a:cubicBezTo>
                                <a:cubicBezTo>
                                  <a:pt x="290195" y="127762"/>
                                  <a:pt x="292989" y="124968"/>
                                  <a:pt x="295529" y="122427"/>
                                </a:cubicBezTo>
                                <a:cubicBezTo>
                                  <a:pt x="333248" y="160147"/>
                                  <a:pt x="370967" y="197865"/>
                                  <a:pt x="408813" y="235712"/>
                                </a:cubicBezTo>
                                <a:cubicBezTo>
                                  <a:pt x="406146" y="238251"/>
                                  <a:pt x="403479" y="240919"/>
                                  <a:pt x="400939" y="243586"/>
                                </a:cubicBezTo>
                                <a:cubicBezTo>
                                  <a:pt x="383286" y="229615"/>
                                  <a:pt x="371094" y="221614"/>
                                  <a:pt x="364617" y="218821"/>
                                </a:cubicBezTo>
                                <a:cubicBezTo>
                                  <a:pt x="356616" y="215773"/>
                                  <a:pt x="347853" y="215646"/>
                                  <a:pt x="338963" y="218186"/>
                                </a:cubicBezTo>
                                <a:cubicBezTo>
                                  <a:pt x="330200" y="220599"/>
                                  <a:pt x="319659" y="227838"/>
                                  <a:pt x="307721" y="239776"/>
                                </a:cubicBezTo>
                                <a:cubicBezTo>
                                  <a:pt x="286766" y="260731"/>
                                  <a:pt x="265811" y="281559"/>
                                  <a:pt x="244983" y="302513"/>
                                </a:cubicBezTo>
                                <a:cubicBezTo>
                                  <a:pt x="280670" y="338201"/>
                                  <a:pt x="316611" y="374142"/>
                                  <a:pt x="352298" y="409828"/>
                                </a:cubicBezTo>
                                <a:cubicBezTo>
                                  <a:pt x="366776" y="424307"/>
                                  <a:pt x="375920" y="432181"/>
                                  <a:pt x="380111" y="434339"/>
                                </a:cubicBezTo>
                                <a:cubicBezTo>
                                  <a:pt x="384429" y="436372"/>
                                  <a:pt x="389128" y="436880"/>
                                  <a:pt x="393573" y="435863"/>
                                </a:cubicBezTo>
                                <a:cubicBezTo>
                                  <a:pt x="398272" y="435101"/>
                                  <a:pt x="404622" y="430530"/>
                                  <a:pt x="412369" y="422783"/>
                                </a:cubicBezTo>
                                <a:cubicBezTo>
                                  <a:pt x="428498" y="406653"/>
                                  <a:pt x="444627" y="390525"/>
                                  <a:pt x="460756" y="374396"/>
                                </a:cubicBezTo>
                                <a:cubicBezTo>
                                  <a:pt x="477012" y="358139"/>
                                  <a:pt x="487299" y="345439"/>
                                  <a:pt x="491998" y="335407"/>
                                </a:cubicBezTo>
                                <a:cubicBezTo>
                                  <a:pt x="496697" y="325374"/>
                                  <a:pt x="498729" y="313436"/>
                                  <a:pt x="497967" y="299212"/>
                                </a:cubicBezTo>
                                <a:cubicBezTo>
                                  <a:pt x="496570" y="280797"/>
                                  <a:pt x="490855" y="256539"/>
                                  <a:pt x="479806" y="227711"/>
                                </a:cubicBezTo>
                                <a:cubicBezTo>
                                  <a:pt x="482600" y="224917"/>
                                  <a:pt x="485394" y="222123"/>
                                  <a:pt x="488188" y="219201"/>
                                </a:cubicBezTo>
                                <a:cubicBezTo>
                                  <a:pt x="507365" y="254635"/>
                                  <a:pt x="525907" y="290195"/>
                                  <a:pt x="545084" y="325501"/>
                                </a:cubicBezTo>
                                <a:cubicBezTo>
                                  <a:pt x="471932" y="398780"/>
                                  <a:pt x="398653" y="471932"/>
                                  <a:pt x="325374" y="545211"/>
                                </a:cubicBezTo>
                                <a:cubicBezTo>
                                  <a:pt x="322453" y="542289"/>
                                  <a:pt x="319532" y="539242"/>
                                  <a:pt x="316611" y="536321"/>
                                </a:cubicBezTo>
                                <a:cubicBezTo>
                                  <a:pt x="319913" y="533019"/>
                                  <a:pt x="323215" y="529717"/>
                                  <a:pt x="326644" y="526288"/>
                                </a:cubicBezTo>
                                <a:cubicBezTo>
                                  <a:pt x="333375" y="519557"/>
                                  <a:pt x="337820" y="511428"/>
                                  <a:pt x="340233" y="501650"/>
                                </a:cubicBezTo>
                                <a:cubicBezTo>
                                  <a:pt x="342011" y="494538"/>
                                  <a:pt x="341376" y="487552"/>
                                  <a:pt x="337947" y="480822"/>
                                </a:cubicBezTo>
                                <a:cubicBezTo>
                                  <a:pt x="334391" y="474345"/>
                                  <a:pt x="324612" y="462914"/>
                                  <a:pt x="308864" y="447039"/>
                                </a:cubicBezTo>
                                <a:cubicBezTo>
                                  <a:pt x="238379" y="376555"/>
                                  <a:pt x="167894" y="306070"/>
                                  <a:pt x="97282" y="235585"/>
                                </a:cubicBezTo>
                                <a:cubicBezTo>
                                  <a:pt x="76708" y="214884"/>
                                  <a:pt x="62103" y="204215"/>
                                  <a:pt x="53721" y="202946"/>
                                </a:cubicBezTo>
                                <a:cubicBezTo>
                                  <a:pt x="42164" y="201295"/>
                                  <a:pt x="30607" y="206756"/>
                                  <a:pt x="18923" y="218567"/>
                                </a:cubicBezTo>
                                <a:cubicBezTo>
                                  <a:pt x="15494" y="221996"/>
                                  <a:pt x="12192" y="225298"/>
                                  <a:pt x="8890" y="228600"/>
                                </a:cubicBezTo>
                                <a:cubicBezTo>
                                  <a:pt x="5842" y="225678"/>
                                  <a:pt x="2921" y="222631"/>
                                  <a:pt x="0" y="219710"/>
                                </a:cubicBezTo>
                                <a:cubicBezTo>
                                  <a:pt x="73279" y="146431"/>
                                  <a:pt x="146431" y="73278"/>
                                  <a:pt x="219710" y="0"/>
                                </a:cubicBezTo>
                                <a:close/>
                              </a:path>
                            </a:pathLst>
                          </a:custGeom>
                          <a:solidFill>
                            <a:srgbClr val="A5A5A5">
                              <a:alpha val="50196"/>
                            </a:srgbClr>
                          </a:solidFill>
                          <a:ln w="0" cap="flat">
                            <a:noFill/>
                            <a:miter lim="127000"/>
                          </a:ln>
                          <a:effectLst/>
                        </wps:spPr>
                        <wps:bodyPr/>
                      </wps:wsp>
                      <wps:wsp>
                        <wps:cNvPr id="4968" name="Shape 4968"/>
                        <wps:cNvSpPr/>
                        <wps:spPr>
                          <a:xfrm>
                            <a:off x="5228260" y="474090"/>
                            <a:ext cx="600964" cy="620395"/>
                          </a:xfrm>
                          <a:custGeom>
                            <a:avLst/>
                            <a:gdLst/>
                            <a:ahLst/>
                            <a:cxnLst/>
                            <a:rect l="0" t="0" r="0" b="0"/>
                            <a:pathLst>
                              <a:path w="600964" h="620395">
                                <a:moveTo>
                                  <a:pt x="310642" y="0"/>
                                </a:moveTo>
                                <a:cubicBezTo>
                                  <a:pt x="313563" y="3048"/>
                                  <a:pt x="316484" y="5969"/>
                                  <a:pt x="319405" y="8890"/>
                                </a:cubicBezTo>
                                <a:cubicBezTo>
                                  <a:pt x="316103" y="12192"/>
                                  <a:pt x="312674" y="15622"/>
                                  <a:pt x="309372" y="19050"/>
                                </a:cubicBezTo>
                                <a:cubicBezTo>
                                  <a:pt x="297307" y="30988"/>
                                  <a:pt x="292608" y="43688"/>
                                  <a:pt x="296164" y="57150"/>
                                </a:cubicBezTo>
                                <a:cubicBezTo>
                                  <a:pt x="298196" y="65278"/>
                                  <a:pt x="308356" y="78613"/>
                                  <a:pt x="326517" y="96774"/>
                                </a:cubicBezTo>
                                <a:cubicBezTo>
                                  <a:pt x="417957" y="188214"/>
                                  <a:pt x="509524" y="279654"/>
                                  <a:pt x="600964" y="371222"/>
                                </a:cubicBezTo>
                                <a:cubicBezTo>
                                  <a:pt x="598424" y="373635"/>
                                  <a:pt x="596011" y="376174"/>
                                  <a:pt x="593344" y="378714"/>
                                </a:cubicBezTo>
                                <a:cubicBezTo>
                                  <a:pt x="443611" y="352552"/>
                                  <a:pt x="293116" y="330709"/>
                                  <a:pt x="143256" y="304673"/>
                                </a:cubicBezTo>
                                <a:cubicBezTo>
                                  <a:pt x="210058" y="371475"/>
                                  <a:pt x="276860" y="438277"/>
                                  <a:pt x="343662" y="505079"/>
                                </a:cubicBezTo>
                                <a:cubicBezTo>
                                  <a:pt x="363601" y="525018"/>
                                  <a:pt x="377952" y="535560"/>
                                  <a:pt x="386842" y="536829"/>
                                </a:cubicBezTo>
                                <a:cubicBezTo>
                                  <a:pt x="398780" y="538353"/>
                                  <a:pt x="410337" y="533527"/>
                                  <a:pt x="421513" y="522351"/>
                                </a:cubicBezTo>
                                <a:cubicBezTo>
                                  <a:pt x="424815" y="519049"/>
                                  <a:pt x="428244" y="515620"/>
                                  <a:pt x="431546" y="512191"/>
                                </a:cubicBezTo>
                                <a:cubicBezTo>
                                  <a:pt x="434594" y="515239"/>
                                  <a:pt x="437515" y="518160"/>
                                  <a:pt x="440436" y="521081"/>
                                </a:cubicBezTo>
                                <a:cubicBezTo>
                                  <a:pt x="407416" y="554228"/>
                                  <a:pt x="374269" y="587248"/>
                                  <a:pt x="341249" y="620395"/>
                                </a:cubicBezTo>
                                <a:cubicBezTo>
                                  <a:pt x="338328" y="617348"/>
                                  <a:pt x="335280" y="614426"/>
                                  <a:pt x="332359" y="611505"/>
                                </a:cubicBezTo>
                                <a:cubicBezTo>
                                  <a:pt x="335661" y="608203"/>
                                  <a:pt x="338963" y="604901"/>
                                  <a:pt x="342265" y="601599"/>
                                </a:cubicBezTo>
                                <a:cubicBezTo>
                                  <a:pt x="354457" y="589407"/>
                                  <a:pt x="359029" y="576580"/>
                                  <a:pt x="355600" y="563245"/>
                                </a:cubicBezTo>
                                <a:cubicBezTo>
                                  <a:pt x="353568" y="555117"/>
                                  <a:pt x="343408" y="541782"/>
                                  <a:pt x="325120" y="523494"/>
                                </a:cubicBezTo>
                                <a:cubicBezTo>
                                  <a:pt x="249809" y="448184"/>
                                  <a:pt x="174244" y="372618"/>
                                  <a:pt x="98806" y="297180"/>
                                </a:cubicBezTo>
                                <a:cubicBezTo>
                                  <a:pt x="79629" y="294260"/>
                                  <a:pt x="66040" y="293624"/>
                                  <a:pt x="58293" y="294132"/>
                                </a:cubicBezTo>
                                <a:cubicBezTo>
                                  <a:pt x="50165" y="294767"/>
                                  <a:pt x="40767" y="298069"/>
                                  <a:pt x="29464" y="303149"/>
                                </a:cubicBezTo>
                                <a:cubicBezTo>
                                  <a:pt x="24003" y="305689"/>
                                  <a:pt x="17018" y="311277"/>
                                  <a:pt x="8890" y="319532"/>
                                </a:cubicBezTo>
                                <a:cubicBezTo>
                                  <a:pt x="5842" y="316611"/>
                                  <a:pt x="2921" y="313563"/>
                                  <a:pt x="0" y="310642"/>
                                </a:cubicBezTo>
                                <a:cubicBezTo>
                                  <a:pt x="25781" y="284861"/>
                                  <a:pt x="51562" y="259080"/>
                                  <a:pt x="77343" y="233299"/>
                                </a:cubicBezTo>
                                <a:cubicBezTo>
                                  <a:pt x="216535" y="257810"/>
                                  <a:pt x="356489" y="278385"/>
                                  <a:pt x="495808" y="303023"/>
                                </a:cubicBezTo>
                                <a:cubicBezTo>
                                  <a:pt x="433324" y="240411"/>
                                  <a:pt x="370586" y="177800"/>
                                  <a:pt x="308102" y="115316"/>
                                </a:cubicBezTo>
                                <a:cubicBezTo>
                                  <a:pt x="288163" y="95250"/>
                                  <a:pt x="273812" y="84836"/>
                                  <a:pt x="264795" y="83693"/>
                                </a:cubicBezTo>
                                <a:cubicBezTo>
                                  <a:pt x="252730" y="82042"/>
                                  <a:pt x="241173" y="87123"/>
                                  <a:pt x="230124" y="98298"/>
                                </a:cubicBezTo>
                                <a:cubicBezTo>
                                  <a:pt x="226822" y="101600"/>
                                  <a:pt x="223393" y="104902"/>
                                  <a:pt x="220218" y="108204"/>
                                </a:cubicBezTo>
                                <a:cubicBezTo>
                                  <a:pt x="217297" y="105156"/>
                                  <a:pt x="214249" y="102235"/>
                                  <a:pt x="211328" y="99314"/>
                                </a:cubicBezTo>
                                <a:cubicBezTo>
                                  <a:pt x="244475" y="66167"/>
                                  <a:pt x="277495" y="33148"/>
                                  <a:pt x="310642" y="0"/>
                                </a:cubicBezTo>
                                <a:close/>
                              </a:path>
                            </a:pathLst>
                          </a:custGeom>
                          <a:solidFill>
                            <a:srgbClr val="A5A5A5">
                              <a:alpha val="50196"/>
                            </a:srgbClr>
                          </a:solidFill>
                          <a:ln w="0" cap="flat">
                            <a:noFill/>
                            <a:miter lim="127000"/>
                          </a:ln>
                          <a:effectLst/>
                        </wps:spPr>
                        <wps:bodyPr/>
                      </wps:wsp>
                      <wps:wsp>
                        <wps:cNvPr id="4969" name="Shape 4969"/>
                        <wps:cNvSpPr/>
                        <wps:spPr>
                          <a:xfrm>
                            <a:off x="5561381" y="218821"/>
                            <a:ext cx="501269" cy="503428"/>
                          </a:xfrm>
                          <a:custGeom>
                            <a:avLst/>
                            <a:gdLst/>
                            <a:ahLst/>
                            <a:cxnLst/>
                            <a:rect l="0" t="0" r="0" b="0"/>
                            <a:pathLst>
                              <a:path w="501269" h="503428">
                                <a:moveTo>
                                  <a:pt x="232791" y="0"/>
                                </a:moveTo>
                                <a:cubicBezTo>
                                  <a:pt x="259207" y="24384"/>
                                  <a:pt x="285750" y="48641"/>
                                  <a:pt x="312293" y="73152"/>
                                </a:cubicBezTo>
                                <a:cubicBezTo>
                                  <a:pt x="309626" y="75819"/>
                                  <a:pt x="306959" y="78486"/>
                                  <a:pt x="304292" y="81153"/>
                                </a:cubicBezTo>
                                <a:cubicBezTo>
                                  <a:pt x="289306" y="69088"/>
                                  <a:pt x="277622" y="61722"/>
                                  <a:pt x="269113" y="58674"/>
                                </a:cubicBezTo>
                                <a:cubicBezTo>
                                  <a:pt x="255397" y="53594"/>
                                  <a:pt x="242951" y="52832"/>
                                  <a:pt x="231267" y="55245"/>
                                </a:cubicBezTo>
                                <a:cubicBezTo>
                                  <a:pt x="219583" y="58166"/>
                                  <a:pt x="207899" y="65532"/>
                                  <a:pt x="196088" y="77343"/>
                                </a:cubicBezTo>
                                <a:cubicBezTo>
                                  <a:pt x="182753" y="90678"/>
                                  <a:pt x="169291" y="104013"/>
                                  <a:pt x="155956" y="117475"/>
                                </a:cubicBezTo>
                                <a:cubicBezTo>
                                  <a:pt x="238887" y="200406"/>
                                  <a:pt x="321818" y="283337"/>
                                  <a:pt x="404622" y="366141"/>
                                </a:cubicBezTo>
                                <a:cubicBezTo>
                                  <a:pt x="424561" y="386080"/>
                                  <a:pt x="439039" y="396621"/>
                                  <a:pt x="447802" y="398018"/>
                                </a:cubicBezTo>
                                <a:cubicBezTo>
                                  <a:pt x="459867" y="399542"/>
                                  <a:pt x="471297" y="394589"/>
                                  <a:pt x="482473" y="383413"/>
                                </a:cubicBezTo>
                                <a:cubicBezTo>
                                  <a:pt x="485775" y="380238"/>
                                  <a:pt x="489077" y="376936"/>
                                  <a:pt x="492379" y="373507"/>
                                </a:cubicBezTo>
                                <a:cubicBezTo>
                                  <a:pt x="495427" y="376555"/>
                                  <a:pt x="498348" y="379476"/>
                                  <a:pt x="501269" y="382397"/>
                                </a:cubicBezTo>
                                <a:cubicBezTo>
                                  <a:pt x="460883" y="422783"/>
                                  <a:pt x="420624" y="463042"/>
                                  <a:pt x="380365" y="503428"/>
                                </a:cubicBezTo>
                                <a:cubicBezTo>
                                  <a:pt x="377444" y="500380"/>
                                  <a:pt x="374396" y="497459"/>
                                  <a:pt x="371475" y="494538"/>
                                </a:cubicBezTo>
                                <a:cubicBezTo>
                                  <a:pt x="374777" y="491109"/>
                                  <a:pt x="378206" y="487807"/>
                                  <a:pt x="381508" y="484378"/>
                                </a:cubicBezTo>
                                <a:cubicBezTo>
                                  <a:pt x="393573" y="472440"/>
                                  <a:pt x="398145" y="459613"/>
                                  <a:pt x="394716" y="446278"/>
                                </a:cubicBezTo>
                                <a:cubicBezTo>
                                  <a:pt x="392684" y="438150"/>
                                  <a:pt x="382524" y="424815"/>
                                  <a:pt x="364236" y="406527"/>
                                </a:cubicBezTo>
                                <a:cubicBezTo>
                                  <a:pt x="281432" y="323723"/>
                                  <a:pt x="198501" y="240792"/>
                                  <a:pt x="115570" y="157861"/>
                                </a:cubicBezTo>
                                <a:cubicBezTo>
                                  <a:pt x="104140" y="169291"/>
                                  <a:pt x="92710" y="180721"/>
                                  <a:pt x="81280" y="192151"/>
                                </a:cubicBezTo>
                                <a:cubicBezTo>
                                  <a:pt x="67945" y="205486"/>
                                  <a:pt x="59817" y="216027"/>
                                  <a:pt x="56388" y="223901"/>
                                </a:cubicBezTo>
                                <a:cubicBezTo>
                                  <a:pt x="52070" y="234442"/>
                                  <a:pt x="51562" y="246253"/>
                                  <a:pt x="55118" y="260096"/>
                                </a:cubicBezTo>
                                <a:cubicBezTo>
                                  <a:pt x="58547" y="273939"/>
                                  <a:pt x="67310" y="288798"/>
                                  <a:pt x="80899" y="304419"/>
                                </a:cubicBezTo>
                                <a:cubicBezTo>
                                  <a:pt x="78232" y="307086"/>
                                  <a:pt x="75565" y="309880"/>
                                  <a:pt x="72898" y="312547"/>
                                </a:cubicBezTo>
                                <a:cubicBezTo>
                                  <a:pt x="48514" y="285877"/>
                                  <a:pt x="24257" y="259334"/>
                                  <a:pt x="0" y="232791"/>
                                </a:cubicBezTo>
                                <a:cubicBezTo>
                                  <a:pt x="77597" y="155194"/>
                                  <a:pt x="155194" y="77597"/>
                                  <a:pt x="232791" y="0"/>
                                </a:cubicBezTo>
                                <a:close/>
                              </a:path>
                            </a:pathLst>
                          </a:custGeom>
                          <a:solidFill>
                            <a:srgbClr val="A5A5A5">
                              <a:alpha val="50196"/>
                            </a:srgbClr>
                          </a:solidFill>
                          <a:ln w="0" cap="flat">
                            <a:noFill/>
                            <a:miter lim="127000"/>
                          </a:ln>
                          <a:effectLst/>
                        </wps:spPr>
                        <wps:bodyPr/>
                      </wps:wsp>
                      <wps:wsp>
                        <wps:cNvPr id="4970" name="Shape 4970"/>
                        <wps:cNvSpPr/>
                        <wps:spPr>
                          <a:xfrm>
                            <a:off x="5874817" y="0"/>
                            <a:ext cx="432181" cy="508253"/>
                          </a:xfrm>
                          <a:custGeom>
                            <a:avLst/>
                            <a:gdLst/>
                            <a:ahLst/>
                            <a:cxnLst/>
                            <a:rect l="0" t="0" r="0" b="0"/>
                            <a:pathLst>
                              <a:path w="432181" h="508253">
                                <a:moveTo>
                                  <a:pt x="123190" y="0"/>
                                </a:moveTo>
                                <a:cubicBezTo>
                                  <a:pt x="160655" y="37464"/>
                                  <a:pt x="198247" y="75057"/>
                                  <a:pt x="235839" y="112649"/>
                                </a:cubicBezTo>
                                <a:cubicBezTo>
                                  <a:pt x="233172" y="115188"/>
                                  <a:pt x="230632" y="117728"/>
                                  <a:pt x="228092" y="120396"/>
                                </a:cubicBezTo>
                                <a:cubicBezTo>
                                  <a:pt x="203962" y="101219"/>
                                  <a:pt x="182118" y="88519"/>
                                  <a:pt x="162941" y="82169"/>
                                </a:cubicBezTo>
                                <a:cubicBezTo>
                                  <a:pt x="143764" y="75819"/>
                                  <a:pt x="124079" y="75311"/>
                                  <a:pt x="104521" y="79628"/>
                                </a:cubicBezTo>
                                <a:cubicBezTo>
                                  <a:pt x="85090" y="83947"/>
                                  <a:pt x="68580" y="92963"/>
                                  <a:pt x="55753" y="105918"/>
                                </a:cubicBezTo>
                                <a:cubicBezTo>
                                  <a:pt x="41275" y="120396"/>
                                  <a:pt x="33909" y="137540"/>
                                  <a:pt x="34798" y="157099"/>
                                </a:cubicBezTo>
                                <a:cubicBezTo>
                                  <a:pt x="35814" y="176784"/>
                                  <a:pt x="42291" y="193294"/>
                                  <a:pt x="55245" y="206248"/>
                                </a:cubicBezTo>
                                <a:cubicBezTo>
                                  <a:pt x="65024" y="216026"/>
                                  <a:pt x="77216" y="222123"/>
                                  <a:pt x="91440" y="224282"/>
                                </a:cubicBezTo>
                                <a:cubicBezTo>
                                  <a:pt x="112014" y="227964"/>
                                  <a:pt x="148844" y="222503"/>
                                  <a:pt x="201422" y="210312"/>
                                </a:cubicBezTo>
                                <a:cubicBezTo>
                                  <a:pt x="244602" y="200278"/>
                                  <a:pt x="274955" y="194056"/>
                                  <a:pt x="293624" y="193039"/>
                                </a:cubicBezTo>
                                <a:cubicBezTo>
                                  <a:pt x="312166" y="192405"/>
                                  <a:pt x="330073" y="194818"/>
                                  <a:pt x="347091" y="201422"/>
                                </a:cubicBezTo>
                                <a:cubicBezTo>
                                  <a:pt x="364109" y="208152"/>
                                  <a:pt x="379095" y="218059"/>
                                  <a:pt x="392049" y="230886"/>
                                </a:cubicBezTo>
                                <a:cubicBezTo>
                                  <a:pt x="416814" y="255650"/>
                                  <a:pt x="429133" y="285242"/>
                                  <a:pt x="430657" y="319659"/>
                                </a:cubicBezTo>
                                <a:cubicBezTo>
                                  <a:pt x="432181" y="354330"/>
                                  <a:pt x="419100" y="384937"/>
                                  <a:pt x="392811" y="411352"/>
                                </a:cubicBezTo>
                                <a:cubicBezTo>
                                  <a:pt x="384556" y="419481"/>
                                  <a:pt x="376047" y="426593"/>
                                  <a:pt x="367157" y="432435"/>
                                </a:cubicBezTo>
                                <a:cubicBezTo>
                                  <a:pt x="362077" y="435990"/>
                                  <a:pt x="350520" y="442087"/>
                                  <a:pt x="331470" y="450469"/>
                                </a:cubicBezTo>
                                <a:cubicBezTo>
                                  <a:pt x="312674" y="458850"/>
                                  <a:pt x="301498" y="465455"/>
                                  <a:pt x="297942" y="469011"/>
                                </a:cubicBezTo>
                                <a:cubicBezTo>
                                  <a:pt x="294259" y="472694"/>
                                  <a:pt x="292735" y="476631"/>
                                  <a:pt x="293243" y="480822"/>
                                </a:cubicBezTo>
                                <a:cubicBezTo>
                                  <a:pt x="293751" y="485394"/>
                                  <a:pt x="297180" y="491998"/>
                                  <a:pt x="303657" y="500507"/>
                                </a:cubicBezTo>
                                <a:cubicBezTo>
                                  <a:pt x="300990" y="503047"/>
                                  <a:pt x="298450" y="505587"/>
                                  <a:pt x="295910" y="508253"/>
                                </a:cubicBezTo>
                                <a:cubicBezTo>
                                  <a:pt x="258572" y="470915"/>
                                  <a:pt x="221361" y="433705"/>
                                  <a:pt x="184150" y="396494"/>
                                </a:cubicBezTo>
                                <a:cubicBezTo>
                                  <a:pt x="186817" y="393953"/>
                                  <a:pt x="189357" y="391287"/>
                                  <a:pt x="191897" y="388747"/>
                                </a:cubicBezTo>
                                <a:cubicBezTo>
                                  <a:pt x="218694" y="408559"/>
                                  <a:pt x="241300" y="420750"/>
                                  <a:pt x="258953" y="426465"/>
                                </a:cubicBezTo>
                                <a:cubicBezTo>
                                  <a:pt x="276860" y="432308"/>
                                  <a:pt x="295910" y="431926"/>
                                  <a:pt x="316484" y="426974"/>
                                </a:cubicBezTo>
                                <a:cubicBezTo>
                                  <a:pt x="336804" y="422401"/>
                                  <a:pt x="354457" y="412114"/>
                                  <a:pt x="369570" y="397001"/>
                                </a:cubicBezTo>
                                <a:cubicBezTo>
                                  <a:pt x="387096" y="379475"/>
                                  <a:pt x="395859" y="360299"/>
                                  <a:pt x="395351" y="339471"/>
                                </a:cubicBezTo>
                                <a:cubicBezTo>
                                  <a:pt x="394716" y="318770"/>
                                  <a:pt x="387477" y="301244"/>
                                  <a:pt x="373126" y="286893"/>
                                </a:cubicBezTo>
                                <a:cubicBezTo>
                                  <a:pt x="365125" y="278892"/>
                                  <a:pt x="355092" y="272669"/>
                                  <a:pt x="343154" y="268350"/>
                                </a:cubicBezTo>
                                <a:cubicBezTo>
                                  <a:pt x="331089" y="264033"/>
                                  <a:pt x="317500" y="262509"/>
                                  <a:pt x="302387" y="263525"/>
                                </a:cubicBezTo>
                                <a:cubicBezTo>
                                  <a:pt x="291973" y="264160"/>
                                  <a:pt x="266827" y="269239"/>
                                  <a:pt x="226822" y="277622"/>
                                </a:cubicBezTo>
                                <a:cubicBezTo>
                                  <a:pt x="186690" y="286131"/>
                                  <a:pt x="157226" y="291719"/>
                                  <a:pt x="137668" y="292353"/>
                                </a:cubicBezTo>
                                <a:cubicBezTo>
                                  <a:pt x="117983" y="293115"/>
                                  <a:pt x="99822" y="291338"/>
                                  <a:pt x="83439" y="285242"/>
                                </a:cubicBezTo>
                                <a:cubicBezTo>
                                  <a:pt x="66802" y="279019"/>
                                  <a:pt x="51816" y="269621"/>
                                  <a:pt x="38354" y="256286"/>
                                </a:cubicBezTo>
                                <a:cubicBezTo>
                                  <a:pt x="15113" y="233045"/>
                                  <a:pt x="3048" y="204977"/>
                                  <a:pt x="1397" y="172212"/>
                                </a:cubicBezTo>
                                <a:cubicBezTo>
                                  <a:pt x="0" y="139573"/>
                                  <a:pt x="11938" y="111251"/>
                                  <a:pt x="36195" y="86995"/>
                                </a:cubicBezTo>
                                <a:cubicBezTo>
                                  <a:pt x="51308" y="71882"/>
                                  <a:pt x="71501" y="60071"/>
                                  <a:pt x="97028" y="51688"/>
                                </a:cubicBezTo>
                                <a:cubicBezTo>
                                  <a:pt x="108966" y="48006"/>
                                  <a:pt x="116586" y="44196"/>
                                  <a:pt x="119634" y="41021"/>
                                </a:cubicBezTo>
                                <a:cubicBezTo>
                                  <a:pt x="123317" y="37464"/>
                                  <a:pt x="125222" y="33020"/>
                                  <a:pt x="124841" y="28067"/>
                                </a:cubicBezTo>
                                <a:cubicBezTo>
                                  <a:pt x="124714" y="23368"/>
                                  <a:pt x="121412" y="16763"/>
                                  <a:pt x="115443" y="7747"/>
                                </a:cubicBezTo>
                                <a:cubicBezTo>
                                  <a:pt x="117983" y="5207"/>
                                  <a:pt x="120650" y="2539"/>
                                  <a:pt x="123190" y="0"/>
                                </a:cubicBezTo>
                                <a:close/>
                              </a:path>
                            </a:pathLst>
                          </a:custGeom>
                          <a:solidFill>
                            <a:srgbClr val="A5A5A5">
                              <a:alpha val="50196"/>
                            </a:srgbClr>
                          </a:solidFill>
                          <a:ln w="0" cap="flat">
                            <a:noFill/>
                            <a:miter lim="127000"/>
                          </a:ln>
                          <a:effectLst/>
                        </wps:spPr>
                        <wps:bodyPr/>
                      </wps:wsp>
                    </wpg:wgp>
                  </a:graphicData>
                </a:graphic>
              </wp:anchor>
            </w:drawing>
          </mc:Choice>
          <mc:Fallback>
            <w:pict>
              <v:group w14:anchorId="2DC8E23C" id="Group 81783" o:spid="_x0000_s1026" style="position:absolute;margin-left:-55.55pt;margin-top:-162.25pt;width:496.6pt;height:499.1pt;z-index:-251659776" coordsize="63069,63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">
                <v:shape id="Shape 4942" o:spid="_x0000_s1027" style="position:absolute;top:58079;width:2921;height:4151;visibility:visible;mso-wrap-style:square;v-text-anchor:top" coordsize="292137,415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yxHcUA&#10;AADdAAAADwAAAGRycy9kb3ducmV2LnhtbESPQWvCQBSE74L/YXmCF6kbbRAbXUXUSo9Ve+jxkX0m&#10;0ezbmF1N/PeuUOhxmJlvmPmyNaW4U+0KywpGwwgEcWp1wZmCn+Pn2xSE88gaS8uk4EEOlotuZ46J&#10;tg3v6X7wmQgQdgkqyL2vEildmpNBN7QVcfBOtjbog6wzqWtsAtyUchxFE2mw4LCQY0XrnNLL4WYU&#10;rDYy/h5MmliWGz6er++R/d1tler32tUMhKfW/4f/2l9aQfwRj+H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zLEdxQAAAN0AAAAPAAAAAAAAAAAAAAAAAJgCAABkcnMv&#10;ZG93bnJldi54bWxQSwUGAAAAAAQABAD1AAAAigMAAAAA&#10;" path="m282135,222r10002,1676l292137,60820,264236,55055c216929,50102,176365,65088,142735,98743v-12649,12700,-24663,29337,-36207,50038l292137,334442r,80716l98577,221552c78156,201232,63564,190436,54508,189421v-12382,-1651,-24206,3048,-34925,13843c16078,206693,12471,210376,8865,213932,5906,211011,2959,208090,,205042,38710,166307,77419,127699,116129,88964,158814,46292,196507,19114,230048,8065,246634,2667,264004,,282135,222xe" fillcolor="#a5a5a5" stroked="f" strokeweight="0">
                  <v:fill opacity="32896f"/>
                  <v:stroke miterlimit="83231f" joinstyle="miter"/>
                  <v:path arrowok="t" textboxrect="0,0,292137,415158"/>
                </v:shape>
                <v:shape id="Shape 4943" o:spid="_x0000_s1028" style="position:absolute;left:2921;top:58097;width:2408;height:5287;visibility:visible;mso-wrap-style:square;v-text-anchor:top" coordsize="240844,528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4Gi8UA&#10;AADdAAAADwAAAGRycy9kb3ducmV2LnhtbESPQWvCQBSE74X+h+UVequbWpEaXUWFFm9BLfH6yD6z&#10;odm3Ibua6K93BcHjMDPfMLNFb2txptZXjhV8DhIQxIXTFZcK/vY/H98gfEDWWDsmBRfysJi/vsww&#10;1a7jLZ13oRQRwj5FBSaEJpXSF4Ys+oFriKN3dK3FEGVbSt1iF+G2lsMkGUuLFccFgw2tDRX/u5NV&#10;UK86s8+uRZWZ9eo377L8YE65Uu9v/XIKIlAfnuFHe6MVjCajL7i/iU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rgaLxQAAAN0AAAAPAAAAAAAAAAAAAAAAAJgCAABkcnMv&#10;ZG93bnJldi54bWxQSwUGAAAAAAQABAD1AAAAigMAAAAA&#10;" path="m,l46648,7817v39091,12573,75756,35307,109576,69088c201588,122244,226798,172029,233541,226638v7303,60834,-17462,119253,-72707,174499c118327,443681,75833,486100,33326,528645v-2946,-2921,-5906,-5842,-8865,-8891c28068,516199,31662,512515,35180,509087,47194,497022,51627,484067,47652,470225,45442,461715,35180,448508,16702,429965l,413260,,332543r91174,91199c113717,410535,130709,397580,142724,385642v32613,-32638,47028,-72516,41859,-120014c179401,218003,155297,171902,110669,127198,76998,93574,42548,71452,7433,60457l,58921,,xe" fillcolor="#a5a5a5" stroked="f" strokeweight="0">
                  <v:fill opacity="32896f"/>
                  <v:stroke miterlimit="83231f" joinstyle="miter"/>
                  <v:path arrowok="t" textboxrect="0,0,240844,528645"/>
                </v:shape>
                <v:shape id="Shape 4944" o:spid="_x0000_s1029" style="position:absolute;left:3110;top:55323;width:1983;height:2858;visibility:visible;mso-wrap-style:square;v-text-anchor:top" coordsize="198317,285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DtMUA&#10;AADdAAAADwAAAGRycy9kb3ducmV2LnhtbESPT4vCMBTE7wt+h/AEb2uqlkWrUUQo7OLJPwePj+bZ&#10;tDYvpclq3U+/WRD2OMzMb5jVpreNuFPnK8cKJuMEBHHhdMWlgvMpf5+D8AFZY+OYFDzJw2Y9eFth&#10;pt2DD3Q/hlJECPsMFZgQ2kxKXxiy6MeuJY7e1XUWQ5RdKXWHjwi3jZwmyYe0WHFcMNjSzlBxO35b&#10;BaWrXb/fX+qfL3q2tSnyWZPmSo2G/XYJIlAf/sOv9qdWkC7SFP7exCc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8oO0xQAAAN0AAAAPAAAAAAAAAAAAAAAAAJgCAABkcnMv&#10;ZG93bnJldi54bWxQSwUGAAAAAAQABAD1AAAAigMAAAAA&#10;" path="m198317,r,48843l195682,48112v-23838,-1905,-44984,7112,-63285,25400c124181,81766,114567,94086,103848,111104r94469,94433l198317,285791,98577,186034c78168,165587,63563,154918,54508,153776v-12471,-1524,-24206,3175,-34912,13842c15989,171302,12382,174858,8877,178414,5918,175366,2959,172445,,169524,34646,134853,69202,100309,103848,65638,134150,35412,158826,15346,178321,5948l198317,xe" fillcolor="#a5a5a5" stroked="f" strokeweight="0">
                  <v:fill opacity="32896f"/>
                  <v:stroke miterlimit="83231f" joinstyle="miter"/>
                  <v:path arrowok="t" textboxrect="0,0,198317,285791"/>
                </v:shape>
                <v:shape id="Shape 4945" o:spid="_x0000_s1030" style="position:absolute;left:5093;top:55277;width:4108;height:4997;visibility:visible;mso-wrap-style:square;v-text-anchor:top" coordsize="410775,499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ISQMYA&#10;AADdAAAADwAAAGRycy9kb3ducmV2LnhtbESPUWvCQBCE3wv+h2MLfSl6UVTa6CnSUmgJCFrp85Jb&#10;k9jcbpq7xvjvewXBx2FmvmGW697VqqPWV8IGxqMEFHEutuLCwOHzbfgEygdki7UwGbiQh/VqcLfE&#10;1MqZd9TtQ6EihH2KBsoQmlRrn5fk0I+kIY7eUVqHIcq20LbFc4S7Wk+SZK4dVhwXSmzopaT8e//r&#10;DHxwNrls5lkjiZy6Y/b1+Co/W2Me7vvNAlSgPtzC1/a7NTB9ns7g/018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ISQMYAAADdAAAADwAAAAAAAAAAAAAAAACYAgAAZHJz&#10;L2Rvd25yZXYueG1sUEsFBgAAAAAEAAQA9QAAAIsDAAAAAA==&#10;" path="m10746,1492c21485,,32709,95,44393,1873v23660,4064,44805,14859,63474,33528c127819,55340,139465,78708,142970,104489v3328,26289,-4165,54483,-21996,84455c171609,201009,222561,211550,273234,223488v34798,8128,60833,10541,77470,8001c367341,228949,384486,220694,401885,207104v3048,3049,5969,5970,8890,8891c385502,241395,360102,266795,334702,292195,252025,272891,168739,255746,86049,236442v-7011,7366,-12560,13462,-16993,17907c67113,256254,65272,258159,62859,260064v-2121,2032,-4242,4190,-6744,6350c87624,297910,119120,329405,150628,360902v20422,20447,35103,31242,44120,32385c206940,394938,218624,390493,229292,379698v3683,-3683,7493,-7366,11176,-11049c243389,371570,246310,374618,249358,377539v-40767,40766,-81458,81407,-122199,122174c124200,496665,121240,493744,118294,490823v3505,-3556,7112,-7112,10706,-10795c141014,468090,145180,454882,141383,440658v-2121,-7747,-12370,-21209,-30849,-39624l,290479,,210225r40964,40949c43745,248507,46044,246094,47987,244189v2133,-1524,3696,-3302,4991,-4572c80143,212439,94278,185134,94469,157829,94367,130778,84576,106775,63697,85820,53492,75660,42869,67849,31817,62357l,53531,,4688,10746,1492xe" fillcolor="#a5a5a5" stroked="f" strokeweight="0">
                  <v:fill opacity="32896f"/>
                  <v:stroke miterlimit="83231f" joinstyle="miter"/>
                  <v:path arrowok="t" textboxrect="0,0,410775,499713"/>
                </v:shape>
                <v:shape id="Shape 4946" o:spid="_x0000_s1031" style="position:absolute;left:7339;top:52565;width:1569;height:3517;visibility:visible;mso-wrap-style:square;v-text-anchor:top" coordsize="156909,35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BtMcA&#10;AADdAAAADwAAAGRycy9kb3ducmV2LnhtbESPzWsCMRTE70L/h/AK3txsi/ixNYr4hfWgVHvo8bF5&#10;3SzdvCybqOt/bwqCx2FmfsNMZq2txIUaXzpW8JakIIhzp0suFHyf1r0RCB+QNVaOScGNPMymL50J&#10;Ztpd+Ysux1CICGGfoQITQp1J6XNDFn3iauLo/brGYoiyKaRu8BrhtpLvaTqQFkuOCwZrWhjK/45n&#10;q2A7Wu5Ow82qvpn953xRnN04P/wo1X1t5x8gArXhGX60t1pBf9wfwP+b+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vgbTHAAAA3QAAAA8AAAAAAAAAAAAAAAAAmAIAAGRy&#10;cy9kb3ducmV2LnhtbFBLBQYAAAAABAAEAPUAAACMAwAAAAA=&#10;" path="m7493,l156909,69297r,62085l66929,89789v27686,60325,54229,121031,81915,181229l156909,262954r,88764l,7493c2540,4953,4953,2540,7493,xe" fillcolor="#a5a5a5" stroked="f" strokeweight="0">
                  <v:fill opacity="32896f"/>
                  <v:stroke miterlimit="83231f" joinstyle="miter"/>
                  <v:path arrowok="t" textboxrect="0,0,156909,351718"/>
                </v:shape>
                <v:shape id="Shape 4947" o:spid="_x0000_s1032" style="position:absolute;left:8908;top:53258;width:3318;height:4182;visibility:visible;mso-wrap-style:square;v-text-anchor:top" coordsize="331787,418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LVoMYA&#10;AADdAAAADwAAAGRycy9kb3ducmV2LnhtbESPQWvCQBSE70L/w/IKvenGEtSmriJCix481Ir0+Jp9&#10;JtHs25B9auyv7xYKHoeZ+YaZzjtXqwu1ofJsYDhIQBHn3lZcGNh9vvUnoIIgW6w9k4EbBZjPHnpT&#10;zKy/8gddtlKoCOGQoYFSpMm0DnlJDsPAN8TRO/jWoUTZFtq2eI1wV+vnJBlphxXHhRIbWpaUn7Zn&#10;Z2D//T5K1yK53WCHx93XpvkJ1pinx27xCkqok3v4v72yBtKXdAx/b+IT0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LVoMYAAADdAAAADwAAAAAAAAAAAAAAAACYAgAAZHJz&#10;L2Rvd25yZXYueG1sUEsFBgAAAAAEAAQA9QAAAIsDAAAAAA==&#10;" path="m,l220535,102281v29718,14096,51055,20193,64136,20320c297752,122727,310578,117394,322897,106599v2922,2921,5969,5841,8890,8762c294322,152953,256731,190419,219265,228010v-2921,-3048,-5968,-5969,-8890,-8889c221044,206928,226631,197150,227012,189530v254,-7620,-2285,-14097,-7619,-19431c212534,163240,198437,154732,177737,145207,156401,135174,134938,125649,113602,115615,76771,152319,40068,189149,3112,225978v10921,23496,21335,47372,32131,70740c43116,314244,50101,325927,56324,332277v5080,5081,11558,7112,19305,6478c83502,338755,94932,332024,109918,319577v2922,2922,5842,5970,8764,8891c88837,358439,58865,388285,28893,418257v-2922,-2922,-5842,-5843,-8891,-8890c29527,394888,34099,384221,33846,376982,33210,362123,25844,338374,10858,306243l,282422,,193657,89979,103677,,62085,,xe" fillcolor="#a5a5a5" stroked="f" strokeweight="0">
                  <v:fill opacity="32896f"/>
                  <v:stroke miterlimit="83231f" joinstyle="miter"/>
                  <v:path arrowok="t" textboxrect="0,0,331787,418257"/>
                </v:shape>
                <v:shape id="Shape 4948" o:spid="_x0000_s1033" style="position:absolute;left:9089;top:48917;width:4478;height:5378;visibility:visible;mso-wrap-style:square;v-text-anchor:top" coordsize="447802,537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OLo8MA&#10;AADdAAAADwAAAGRycy9kb3ducmV2LnhtbERPTWsCMRC9F/wPYQRvNWuR0q5GqQWxhyJ124Lehs3s&#10;JnQzWZKo23/fHAoeH+97uR5cJy4UovWsYDYtQBDXXltuFXx9bu+fQMSErLHzTAp+KcJ6NbpbYqn9&#10;lQ90qVIrcgjHEhWYlPpSylgbchinvifOXOODw5RhaKUOeM3hrpMPRfEoHVrODQZ7ejVU/1Rnp+C4&#10;T4dNcwzf701lPmi37ytrT0pNxsPLAkSiId3E/+43rWD+PM9z85v8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OLo8MAAADdAAAADwAAAAAAAAAAAAAAAACYAgAAZHJzL2Rv&#10;d25yZXYueG1sUEsFBgAAAAAEAAQA9QAAAIgDAAAAAA==&#10;" path="m212217,v24765,22988,49530,45848,74295,68707c283972,71248,281432,73788,279019,76200,260350,64517,244856,57658,232791,55245v-11811,-2413,-23114,-1396,-33147,2413c189230,61595,176657,70993,161671,85979v-20828,20828,-41783,41784,-62738,62739c141478,191390,184150,234062,226822,276734v17272,-17272,34671,-34671,51943,-51943c290830,212852,296418,201042,295910,189357v-635,-11430,-8636,-26796,-24638,-46482c273939,140336,276479,137668,279019,135128v36830,36703,73533,73534,110236,110237c386715,247904,384048,250444,381508,253112,368554,240539,358267,232792,349504,229490v-8763,-3302,-16891,-3811,-24765,-2160c316992,229363,308102,235204,298577,244729v-17272,17272,-34544,34545,-51816,51816c280797,330709,314833,364744,348996,398907v16637,16637,28194,26417,35433,29972c389890,431419,396240,431801,403479,430276v10033,-2159,18542,-6858,25146,-13461c432181,413259,435610,409829,438912,406401v3048,3048,5969,5968,8890,8890c407035,456185,366268,496825,325374,537718v-2921,-2920,-5842,-5968,-8763,-8890c319913,525400,323342,522098,326644,518795v11811,-11810,16764,-24256,13970,-37465c338836,472949,328041,458725,308610,439293,238633,369190,168402,299086,98298,228981,81788,212472,70104,202566,62992,199137v-5588,-2794,-11684,-3175,-18923,-1778c34036,199644,25908,204090,18923,211075v-3302,3301,-6731,6603,-10160,10032c5842,218187,2921,215266,,212218,70739,141478,141351,70740,212217,xe" fillcolor="#a5a5a5" stroked="f" strokeweight="0">
                  <v:fill opacity="32896f"/>
                  <v:stroke miterlimit="83231f" joinstyle="miter"/>
                  <v:path arrowok="t" textboxrect="0,0,447802,537718"/>
                </v:shape>
                <v:shape id="Shape 4949" o:spid="_x0000_s1034" style="position:absolute;left:11579;top:46221;width:5012;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UB6MYA&#10;AADdAAAADwAAAGRycy9kb3ducmV2LnhtbESPQWvCQBSE7wX/w/KE3urGJYQaXUUFpZciVWmvj+wz&#10;CWbfhuxG0/76bqHgcZiZb5jFarCNuFHna8cappMEBHHhTM2lhvNp9/IKwgdkg41j0vBNHlbL0dMC&#10;c+Pu/EG3YyhFhLDPUUMVQptL6YuKLPqJa4mjd3GdxRBlV0rT4T3CbSNVkmTSYs1xocKWthUV12Nv&#10;NWwPfbufZqn6Oqifd9tnn2q/UVo/j4f1HESgITzC/+03oyGdpTP4exOf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UB6MYAAADdAAAADwAAAAAAAAAAAAAAAACYAgAAZHJz&#10;L2Rvd25yZXYueG1sUEsFBgAAAAAEAAQA9QAAAIsDAAAAAA==&#10;" path="m232791,v26543,24385,52959,48768,79502,73279c309626,75946,307086,78487,304292,81153,289433,69215,277749,61722,269113,58674,255397,53594,243078,52832,231394,55245v-11811,2921,-23368,10287,-35179,22098c182753,90805,169418,104140,155956,117602v82931,82932,165862,165862,248666,248666c424688,386207,439166,396621,447929,398018v11938,1651,23495,-3429,34671,-14478c485902,380239,489204,376937,492506,373635v2921,2920,5842,5968,8763,8889c461010,422784,420751,463042,380365,503428v-2921,-2921,-5842,-5841,-8890,-8889c374904,491237,378206,487807,381635,484378v11938,-11811,16637,-24638,13208,-37973c392811,438150,382651,424942,364363,406654,281432,323723,198628,240919,115570,157989v-11303,11302,-22733,22732,-34290,34289c68072,205487,59817,216154,56388,224028v-4191,10414,-4699,22225,-1270,36068c58547,274066,67310,288798,80899,304546v-2540,2668,-5207,5334,-7874,8001c48641,285877,24384,259335,,232918,77597,155321,155194,77724,232791,xe" fillcolor="#a5a5a5" stroked="f" strokeweight="0">
                  <v:fill opacity="32896f"/>
                  <v:stroke miterlimit="83231f" joinstyle="miter"/>
                  <v:path arrowok="t" textboxrect="0,0,501269,503428"/>
                </v:shape>
                <v:shape id="Shape 4950" o:spid="_x0000_s1035" style="position:absolute;left:15723;top:43606;width:4429;height:4562;visibility:visible;mso-wrap-style:square;v-text-anchor:top" coordsize="442976,456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L9sMIA&#10;AADdAAAADwAAAGRycy9kb3ducmV2LnhtbERPzWrCQBC+C77DMkIvpW4s1Wp0lSAUqpdW2wcYs2MS&#10;zM7E7Fbj27uHgseP73+x6lytLtT6StjAaJiAIs7FVlwY+P35eJmC8gHZYi1MBm7kYbXs9xaYWrny&#10;ji77UKgYwj5FA2UITaq1z0ty6IfSEEfuKK3DEGFbaNviNYa7Wr8myUQ7rDg2lNjQuqT8tP9zBs6y&#10;PWyfsyRs1tn791S+5CRWjHkadNkcVKAuPMT/7k9r4G02jvvjm/gE9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0v2wwgAAAN0AAAAPAAAAAAAAAAAAAAAAAJgCAABkcnMvZG93&#10;bnJldi54bWxQSwUGAAAAAAQABAD1AAAAhwMAAAAA&#10;" path="m115570,1778v32385,2032,60071,13843,83185,36957c215265,55245,228092,74930,238125,98171v15748,36194,25527,80517,31877,132842c279273,309245,282829,357759,283337,375158v24765,-24765,49657,-49657,74422,-74422c372872,285623,382905,274065,387858,266827v4826,-7366,7747,-15367,8382,-24384c397129,233807,396240,223774,392557,213106v2540,-2541,5207,-5207,7747,-7747c414655,232790,428625,260477,442976,287909,386969,344043,330835,400050,274701,456184v-2921,-2921,-5842,-5842,-8763,-8890c262636,346329,257048,269239,244094,216535,231267,163830,211963,123825,184912,96774,164211,76073,141605,64770,117348,62484,93091,60071,73025,66929,57658,82169,43561,96393,35433,113284,34036,133731v-1651,20701,3556,43053,16383,66167c47879,202564,45212,205105,42672,207645,16637,174625,3175,142748,1524,112395,,82042,10414,56007,32131,34417,55245,11303,82931,,115570,1778xe" fillcolor="#a5a5a5" stroked="f" strokeweight="0">
                  <v:fill opacity="32896f"/>
                  <v:stroke miterlimit="83231f" joinstyle="miter"/>
                  <v:path arrowok="t" textboxrect="0,0,442976,456184"/>
                </v:shape>
                <v:shape id="Shape 4951" o:spid="_x0000_s1036" style="position:absolute;left:18031;top:41454;width:1949;height:3574;visibility:visible;mso-wrap-style:square;v-text-anchor:top" coordsize="194837,357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ii/McA&#10;AADdAAAADwAAAGRycy9kb3ducmV2LnhtbESPQWvCQBSE74X+h+UVvNWN2hSbuooI0iJC06To9ZF9&#10;TYLZtzG71fjvXUHocZiZb5jZojeNOFHnassKRsMIBHFhdc2lgp98/TwF4TyyxsYyKbiQg8X88WGG&#10;ibZn/qZT5ksRIOwSVFB53yZSuqIig25oW+Lg/drOoA+yK6Xu8BzgppHjKHqVBmsOCxW2tKqoOGR/&#10;RkGu080x3qZfTbxLo3w82R+y6YdSg6d++Q7CU+//w/f2p1bw8haP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4ovzHAAAA3QAAAA8AAAAAAAAAAAAAAAAAmAIAAGRy&#10;cy9kb3ducmV2LnhtbFBLBQYAAAAABAAEAPUAAACMAwAAAAA=&#10;" path="m93172,423v9396,141,19445,1236,30145,3300c136557,6295,149844,10184,163171,15415r31666,15591l194837,96200,178641,81542c161480,67763,145034,56364,129286,47284,105791,33695,86233,27472,70612,27726,59563,27980,50038,32298,41910,40553,32385,49951,28321,63413,31115,80685v3302,23241,16891,51181,41910,83312c98171,196001,124206,226100,151892,253659v11208,11240,22209,21621,32998,31168l194837,293029r,64319l170894,343511c148463,328748,126365,310555,104648,288838,67437,251627,40513,214797,23368,178221,6477,141772,,108625,2794,79288,4826,56301,12827,38013,26289,24551,42672,8168,64984,,93172,423xe" fillcolor="#a5a5a5" stroked="f" strokeweight="0">
                  <v:fill opacity="32896f"/>
                  <v:stroke miterlimit="83231f" joinstyle="miter"/>
                  <v:path arrowok="t" textboxrect="0,0,194837,357348"/>
                </v:shape>
                <v:shape id="Shape 4952" o:spid="_x0000_s1037" style="position:absolute;left:19980;top:41765;width:1949;height:3656;visibility:visible;mso-wrap-style:square;v-text-anchor:top" coordsize="194926,36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hquMUA&#10;AADdAAAADwAAAGRycy9kb3ducmV2LnhtbESP3WoCMRSE7wXfIRyhd5pVrKxbo9g/qIgXbn2A0+R0&#10;s7g5WTapbt++KQheDjPzDbPa9K4RF+pC7VnBdJKBINbe1FwpOH2+j3MQISIbbDyTgl8KsFkPByss&#10;jL/ykS5lrESCcChQgY2xLaQM2pLDMPEtcfK+fecwJtlV0nR4TXDXyFmWLaTDmtOCxZZeLOlz+eMU&#10;6Px0QF3Fr/P8DftdyfZ1b5+Vehj12ycQkfp4D9/aH0bBfPk4g/836Qn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WGq4xQAAAN0AAAAPAAAAAAAAAAAAAAAAAJgCAABkcnMv&#10;ZG93bnJldi54bWxQSwUGAAAAAAQABAD1AAAAigMAAAAA&#10;" path="m,l8426,4149c35223,20024,62147,41360,89135,68347v37719,37719,64897,74931,82042,110490c188322,214778,194926,246275,192132,272690v-2540,26924,-11303,47245,-24892,60961c140189,360702,99041,365654,44304,346604,32778,342604,21325,337770,9948,332091l,326342,,262023r21777,17954c42494,295773,62338,308315,81261,317776v31623,16002,55880,15875,71501,127c160382,310283,164446,298726,164573,282597v381,-16002,-6223,-35052,-20320,-57532c122917,191029,87611,149247,37446,99082l,65193,,xe" fillcolor="#a5a5a5" stroked="f" strokeweight="0">
                  <v:fill opacity="32896f"/>
                  <v:stroke miterlimit="83231f" joinstyle="miter"/>
                  <v:path arrowok="t" textboxrect="0,0,194926,365654"/>
                </v:shape>
                <v:shape id="Shape 4953" o:spid="_x0000_s1038" style="position:absolute;left:20029;top:39298;width:4431;height:4563;visibility:visible;mso-wrap-style:square;v-text-anchor:top" coordsize="443103,456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jJccgA&#10;AADdAAAADwAAAGRycy9kb3ducmV2LnhtbESPQWvCQBSE74X+h+UVeqsbaysaXSUULYIgGm3R2yP7&#10;moRm34bs1sT++q5Q8DjMzDfMdN6ZSpypcaVlBf1eBII4s7rkXMFhv3wagXAeWWNlmRRcyMF8dn83&#10;xVjblnd0Tn0uAoRdjAoK7+tYSpcVZND1bE0cvC/bGPRBNrnUDbYBbir5HEVDabDksFBgTW8FZd/p&#10;j1HwvlkfT/YzwfRXbo+8jJL+x6JV6vGhSyYgPHX+Fv5vr7SCl/HrAK5vwhOQ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WMlxyAAAAN0AAAAPAAAAAAAAAAAAAAAAAJgCAABk&#10;cnMvZG93bnJldi54bWxQSwUGAAAAAAQABAD1AAAAjQMAAAAA&#10;" path="m115697,1778v32258,2032,59944,13843,83058,36957c215392,55245,228092,75057,238125,98298v15875,36068,25654,80391,31877,132715c279273,309372,282956,357759,283464,375285v24765,-24765,49530,-49657,74295,-74422c372999,285750,382905,274193,387858,266954v4826,-7366,7747,-15494,8509,-24384c397256,233807,396367,223901,392557,213233v2667,-2667,5207,-5207,7874,-7874c414655,232791,428752,260604,443103,288036,386969,344043,330835,400177,274828,456311v-2921,-3048,-5969,-5969,-8890,-8890c262763,346456,257048,269240,244094,216535,231267,163957,211963,123825,184912,96774,164211,76073,141732,64770,117348,62484,93091,60198,73025,66929,57658,82296,43561,96393,35560,113284,33909,133858v-1397,20574,3810,42926,16637,66167c47879,202565,45339,205105,42799,207772,16637,174752,3302,142748,1651,112522,,82169,10541,56134,32131,34544,55372,11303,83058,,115697,1778xe" fillcolor="#a5a5a5" stroked="f" strokeweight="0">
                  <v:fill opacity="32896f"/>
                  <v:stroke miterlimit="83231f" joinstyle="miter"/>
                  <v:path arrowok="t" textboxrect="0,0,443103,456311"/>
                </v:shape>
                <v:shape id="Shape 4954" o:spid="_x0000_s1039" style="position:absolute;left:22220;top:37199;width:3903;height:4310;visibility:visible;mso-wrap-style:square;v-text-anchor:top" coordsize="390271,431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kVOMQA&#10;AADdAAAADwAAAGRycy9kb3ducmV2LnhtbESP3YrCMBSE7xd8h3AEb0RTf1a0GkXFhYWFgtUHODTH&#10;tticlCZq9ek3C8JeDjPzDbPatKYSd2pcaVnBaBiBIM6sLjlXcD59DeYgnEfWWFkmBU9ysFl3PlYY&#10;a/vgI91Tn4sAYRejgsL7OpbSZQUZdENbEwfvYhuDPsgml7rBR4CbSo6jaCYNlhwWCqxpX1B2TW9G&#10;wU5uq4QSxP6hdK/k5zTRc8lK9brtdgnCU+v/w+/2t1YwXXxO4e9Ne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ZFTjEAAAA3QAAAA8AAAAAAAAAAAAAAAAAmAIAAGRycy9k&#10;b3ducmV2LnhtbFBLBQYAAAAABAAEAPUAAACJAwAAAAA=&#10;" path="m85334,514c92234,,99346,373,106680,1643v21971,3683,40005,12319,54356,26670c184912,52189,195834,89654,195453,140835v25527,-9271,49657,-11811,73406,-6096c292481,140708,313944,153027,333629,172712v28067,28067,44450,60452,49657,96774c390271,316603,373507,359783,334645,398645v-19177,19304,-34671,29845,-47244,31115c274955,431030,265557,428998,259334,422775v-4572,-4572,-6858,-10414,-7112,-17272c251587,398645,254000,393057,258699,388358v3556,-3556,7747,-6477,12573,-8890c274320,377944,282702,375277,296164,371975v13335,-3175,22479,-6223,26543,-8255c329692,360037,336042,355592,342011,349623v14224,-14224,20701,-32893,18415,-56388c358013,270121,348615,249801,331343,232529,318643,219829,303784,210304,287020,203065v-12446,-5461,-23495,-8128,-32385,-8509c242062,194048,228092,196715,212217,201795v-15621,5461,-28829,13589,-39878,24638c170180,228592,167894,230878,165608,233164v-2413,-2413,-4826,-4826,-7239,-7239c167894,213098,174625,197477,178181,178808v3556,-18542,2667,-35687,-2921,-51308c169672,111879,160782,97909,148082,85082,131445,68572,113919,60063,94488,58539,75438,57269,59055,63746,45466,77208,23749,98925,18415,130548,30861,171569v-3683,1016,-7112,2032,-10795,3048c6223,144772,,117213,127,92829,508,68572,10160,47363,28702,28821,45847,11580,64635,2056,85334,514xe" fillcolor="#a5a5a5" stroked="f" strokeweight="0">
                  <v:fill opacity="32896f"/>
                  <v:stroke miterlimit="83231f" joinstyle="miter"/>
                  <v:path arrowok="t" textboxrect="0,0,390271,431030"/>
                </v:shape>
                <v:shape id="Shape 4955" o:spid="_x0000_s1040" style="position:absolute;left:24884;top:33418;width:2085;height:3085;visibility:visible;mso-wrap-style:square;v-text-anchor:top" coordsize="208434,30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DB2cYA&#10;AADdAAAADwAAAGRycy9kb3ducmV2LnhtbESP0WrCQBRE3wv+w3IFX0rdNKjY1FVEUPvSUm0+4JK9&#10;yQazd0N2G+PfdwWhj8PMnGFWm8E2oqfO144VvE4TEMSF0zVXCvKf/csShA/IGhvHpOBGHjbr0dMK&#10;M+2ufKL+HCoRIewzVGBCaDMpfWHIop+6ljh6pesshii7SuoOrxFuG5kmyUJarDkuGGxpZ6i4nH+t&#10;gvT7WCz8fkf9Ecs0N/J5OHx+KTUZD9t3EIGG8B9+tD+0gtnbfA73N/EJ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DB2cYAAADdAAAADwAAAAAAAAAAAAAAAACYAgAAZHJz&#10;L2Rvd25yZXYueG1sUEsFBgAAAAAEAAQA9QAAAIsDAAAAAA==&#10;" path="m208434,r,40582l195072,42230v-20098,4971,-39910,17354,-59436,36880c121539,93207,110490,107431,102997,122290l208434,227727r,80773l98806,198871c78740,178805,63881,168264,54610,166867v-12446,-1651,-24257,3048,-34925,13843c16129,184266,12573,187822,8890,191378,5969,188457,3048,185536,,182488,41148,141467,82169,100446,123317,59298,146177,36438,166624,19674,184404,9641l208434,xe" fillcolor="#a5a5a5" stroked="f" strokeweight="0">
                  <v:fill opacity="32896f"/>
                  <v:stroke miterlimit="83231f" joinstyle="miter"/>
                  <v:path arrowok="t" textboxrect="0,0,208434,308500"/>
                </v:shape>
                <v:shape id="Shape 4956" o:spid="_x0000_s1041" style="position:absolute;left:26969;top:33319;width:1570;height:5179;visibility:visible;mso-wrap-style:square;v-text-anchor:top" coordsize="157071,517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rR4McA&#10;AADdAAAADwAAAGRycy9kb3ducmV2LnhtbESPS2vDMBCE74X8B7GFXkoitzQvN0pomzoYesqDnDfW&#10;xjaxVkZSE+ffR4VAj8PMfMPMFp1pxJmcry0reBkkIIgLq2suFey2WX8CwgdkjY1lUnAlD4t572GG&#10;qbYXXtN5E0oRIexTVFCF0KZS+qIig35gW+LoHa0zGKJ0pdQOLxFuGvmaJCNpsOa4UGFLXxUVp82v&#10;UdBlzfL54Ma0PH5e81X+7ffZz0Spp8fu4x1EoC78h+/tXCt4mw5H8PcmPg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q0eDHAAAA3QAAAA8AAAAAAAAAAAAAAAAAmAIAAGRy&#10;cy9kb3ducmV2LnhtbFBLBQYAAAAABAAEAPUAAACMAwAAAAA=&#10;" path="m54583,1905v25781,3810,48260,15113,67182,34036c138149,52324,148182,71374,152500,92710v4571,21463,889,43942,-9653,67310l154978,154320r,41815l137387,199517v-20574,6731,-40641,20320,-60706,40386c68171,248539,60806,256413,54964,262636v-5843,6350,-10161,12192,-13208,16764l154978,392622r,87373l117067,517906v-2922,-2921,-5842,-5842,-8890,-8890c111859,505460,115415,501904,118971,498348v11938,-12065,16256,-24765,12700,-38608c129258,450977,118971,437388,100683,419100l,318417,,237644r19658,19658c26134,253238,32612,248031,39977,241808v7112,-5842,14732,-12954,22861,-20955c83158,200533,96112,182245,101319,167005v5207,-15621,5588,-30861,508,-46736c96874,104521,88238,90297,75919,77978,56995,59055,34008,49657,6831,49657l,50499,,9917,15657,3635c28738,635,41692,,54583,1905xe" fillcolor="#a5a5a5" stroked="f" strokeweight="0">
                  <v:fill opacity="32896f"/>
                  <v:stroke miterlimit="83231f" joinstyle="miter"/>
                  <v:path arrowok="t" textboxrect="0,0,157071,517906"/>
                </v:shape>
                <v:shape id="Shape 4957" o:spid="_x0000_s1042" style="position:absolute;left:28519;top:34702;width:1684;height:3417;visibility:visible;mso-wrap-style:square;v-text-anchor:top" coordsize="168464,341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brTsQA&#10;AADdAAAADwAAAGRycy9kb3ducmV2LnhtbESP3YrCMBSE7wXfIZyFvZE1Vezu2jWKFgRvW32AQ3P6&#10;g81JaaJ2fXojCF4OM/MNs9oMphVX6l1jWcFsGoEgLqxuuFJwOu6/fkE4j6yxtUwK/snBZj0erTDR&#10;9sYZXXNfiQBhl6CC2vsukdIVNRl0U9sRB6+0vUEfZF9J3eMtwE0r51H0LQ02HBZq7CitqTjnF6Og&#10;nJnS3ONTfGj2pPN0ku2ydKfU58ew/QPhafDv8Kt90AoWy/gHnm/CE5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G607EAAAA3QAAAA8AAAAAAAAAAAAAAAAAmAIAAGRycy9k&#10;b3ducmV2LnhtbFBLBQYAAAAABAAEAPUAAACJAwAAAAA=&#10;" path="m55180,445v28321,1143,53086,12319,74422,33654c145731,50102,156653,70167,162495,93790v5969,23876,4318,46863,-4445,69215c149541,185865,128840,212916,96709,245047l,341756,,254383r20128,20128c40702,262827,59117,248730,74992,232855v25400,-25400,38481,-51308,38227,-77725c113219,128968,104075,106109,84898,86932,72198,74105,57212,65342,39305,59499,30415,56578,21271,55309,11809,55626l,57896,,16081,23144,5207c34352,1619,45020,,55180,445xe" fillcolor="#a5a5a5" stroked="f" strokeweight="0">
                  <v:fill opacity="32896f"/>
                  <v:stroke miterlimit="83231f" joinstyle="miter"/>
                  <v:path arrowok="t" textboxrect="0,0,168464,341756"/>
                </v:shape>
                <v:shape id="Shape 4958" o:spid="_x0000_s1043" style="position:absolute;left:27758;top:30740;width:2019;height:2834;visibility:visible;mso-wrap-style:square;v-text-anchor:top" coordsize="201846,283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LgeMIA&#10;AADdAAAADwAAAGRycy9kb3ducmV2LnhtbERPu27CMBTdkfgH6yKxFYeU8kgxCFVQITZoB8ZLfImj&#10;xtdRbEj4ezxUYjw67+W6s5W4U+NLxwrGowQEce50yYWC35/d2xyED8gaK8ek4EEe1qt+b4mZdi0f&#10;6X4KhYgh7DNUYEKoMyl9bsiiH7maOHJX11gMETaF1A22MdxWMk2SqbRYcmwwWNOXofzvdLMK2ps9&#10;vLu6lefKyP1sln5ftvNUqeGg23yCCNSFl/jfvdcKJouPODe+iU9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uB4wgAAAN0AAAAPAAAAAAAAAAAAAAAAAJgCAABkcnMvZG93&#10;bnJldi54bWxQSwUGAAAAAAQABAD1AAAAhwMAAAAA&#10;" path="m201846,r,52686l192135,50099v-8112,-920,-15986,-571,-23606,953c153162,54227,139827,61974,128016,73785v-7112,7112,-14986,17780,-22987,32131l201846,202643r,80735l98298,179830c77851,159510,63246,148715,54483,147318v-12446,-1524,-24130,3175,-34925,13843c16002,164844,12319,168400,8890,171956,5969,168908,2921,165987,,163066,34798,128268,69596,93343,104521,58545,129921,33145,152908,15746,173736,7110l201846,xe" fillcolor="#a5a5a5" stroked="f" strokeweight="0">
                  <v:fill opacity="32896f"/>
                  <v:stroke miterlimit="83231f" joinstyle="miter"/>
                  <v:path arrowok="t" textboxrect="0,0,201846,283378"/>
                </v:shape>
                <v:shape id="Shape 4959" o:spid="_x0000_s1044" style="position:absolute;left:29777;top:30717;width:2457;height:4909;visibility:visible;mso-wrap-style:square;v-text-anchor:top" coordsize="245702,490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FtcYA&#10;AADdAAAADwAAAGRycy9kb3ducmV2LnhtbESPT2vCQBTE74V+h+UVvNVNbSxNzEbEItijVkqOj+zL&#10;H8y+TbOrxn76bkHwOMzMb5hsOZpOnGlwrWUFL9MIBHFpdcu1gsPX5vkdhPPIGjvLpOBKDpb540OG&#10;qbYX3tF572sRIOxSVNB436dSurIhg25qe+LgVXYw6IMcaqkHvAS46eQsit6kwZbDQoM9rRsqj/uT&#10;UfBTFN/Vq+kP8ccvx8mMP7ldzZWaPI2rBQhPo7+Hb+2tVhAn8wT+34Qn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CFtcYAAADdAAAADwAAAAAAAAAAAAAAAACYAgAAZHJz&#10;L2Rvd25yZXYueG1sUEsFBgAAAAAEAAQA9QAAAIsDAAAAAA==&#10;" path="m4402,1143c15705,,27453,476,39581,2635v24130,4191,46228,16002,65786,35433c131910,64738,145753,93948,147277,125825v1524,31750,-12319,62230,-40259,90170c100033,222980,92159,229838,83015,236569v-9144,6731,-19431,13843,-30734,20701c83904,288766,115527,320389,147150,352012v20320,20447,35052,31243,44069,32385c203411,386048,215222,381349,226017,370681v3556,-3556,7239,-7366,10922,-10922c239860,362680,242781,365728,245702,368649v-40640,40767,-81407,81534,-122047,122174c120607,487775,117686,484855,114765,481933v3556,-3556,7112,-7112,10668,-10795c137371,459327,141689,445992,137879,431895v-2286,-7747,-12700,-21082,-31115,-39497l,285635,,204899r38692,38656c47709,237839,55583,232251,62060,227425v6477,-5080,11811,-9525,15875,-13589c92540,199358,98890,180181,96223,156559,93937,133318,82634,111220,62187,90900,48090,76676,32596,66389,15324,59023l,54942,,2256,4402,1143xe" fillcolor="#a5a5a5" stroked="f" strokeweight="0">
                  <v:fill opacity="32896f"/>
                  <v:stroke miterlimit="83231f" joinstyle="miter"/>
                  <v:path arrowok="t" textboxrect="0,0,245702,490823"/>
                </v:shape>
                <v:shape id="Shape 4960" o:spid="_x0000_s1045" style="position:absolute;left:30751;top:27998;width:4320;height:5081;visibility:visible;mso-wrap-style:square;v-text-anchor:top" coordsize="432054,508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kSPcIA&#10;AADdAAAADwAAAGRycy9kb3ducmV2LnhtbERPz2vCMBS+D/wfwhO8zdQhRatRdFDsaaDbweOzebbF&#10;5qUksbb//XIY7Pjx/d7uB9OKnpxvLCtYzBMQxKXVDVcKfr7z9xUIH5A1tpZJwUge9rvJ2xYzbV98&#10;pv4SKhFD2GeooA6hy6T0ZU0G/dx2xJG7W2cwROgqqR2+Yrhp5UeSpNJgw7Ghxo4+ayofl6dRkORu&#10;9eXy8Vadx0datKY49qerUrPpcNiACDSEf/Gfu9AKlus07o9v4hO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6RI9wgAAAN0AAAAPAAAAAAAAAAAAAAAAAJgCAABkcnMvZG93&#10;bnJldi54bWxQSwUGAAAAAAQABAD1AAAAhwMAAAAA&#10;" path="m123063,v37592,37465,75057,74930,112649,112522c233172,115189,230505,117729,227965,120396,203835,101219,181991,88519,162814,82169,143764,75819,123952,75311,104394,79629,84963,83947,68453,92964,55626,105791,41148,120396,33782,137541,34671,157099v1016,19685,7493,36195,20447,49022c65024,216027,77089,222123,91313,224282v20574,3556,57404,-1905,110109,-14097c244475,200279,274828,194056,293497,193040v18542,-635,36449,1778,53467,8382c363982,208153,378968,217932,391922,230886v24765,24765,37084,54229,38608,88773c432054,354330,418973,384937,392684,411226v-8255,8255,-16764,15240,-25527,21082c361950,435991,350393,442087,331343,450469v-18796,8382,-29972,14986,-33528,18542c294132,472567,292608,476631,293116,480822v508,4572,3937,11049,10414,19558c300990,503047,298323,505587,295783,508127,258572,470916,221234,433705,184023,396494v2667,-2540,5207,-5207,7747,-7747c218567,408559,241300,420751,258953,426466v17780,5715,36957,5461,57404,508c336804,422275,354457,411988,369443,397002v17526,-17526,26416,-36703,25781,-57658c394589,318770,387477,301244,372999,286766v-8001,-7874,-18034,-14097,-29845,-18542c330962,264033,317373,262382,302260,263525v-10414,508,-35560,5715,-75565,14097c186563,286131,157226,291592,137541,292227v-19685,889,-37846,-1016,-54229,-7112c66675,279019,51689,269621,38227,256286,14986,232918,2921,204978,1270,172212,,139573,11811,111252,36068,86995,51181,71882,71501,59944,96901,51562v11938,-3556,19558,-7493,22733,-10541c123190,37338,125095,33020,124714,28067v,-4699,-3429,-11430,-9398,-20320c117983,5080,120523,2540,123063,xe" fillcolor="#a5a5a5" stroked="f" strokeweight="0">
                  <v:fill opacity="32896f"/>
                  <v:stroke miterlimit="83231f" joinstyle="miter"/>
                  <v:path arrowok="t" textboxrect="0,0,432054,508127"/>
                </v:shape>
                <v:shape id="Shape 4961" o:spid="_x0000_s1046" style="position:absolute;left:35700;top:27283;width:1449;height:1450;visibility:visible;mso-wrap-style:square;v-text-anchor:top" coordsize="144907,145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2wLcgA&#10;AADdAAAADwAAAGRycy9kb3ducmV2LnhtbESPT2vCQBTE7wW/w/KEXkrdWGqoqauUQkWqF/8cenzN&#10;vmZjs29DdjXRT+8KgsdhZn7DTGadrcSRGl86VjAcJCCIc6dLLhTstl/PbyB8QNZYOSYFJ/Iwm/Ye&#10;Jphp1/KajptQiAhhn6ECE0KdSelzQxb9wNXE0ftzjcUQZVNI3WAb4baSL0mSSoslxwWDNX0ayv83&#10;B6tgsX06/bZ7M1ruUrMfr9z3z/ycKvXY7z7eQQTqwj18ay+0gtdxOoTrm/gE5PQ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TbAtyAAAAN0AAAAPAAAAAAAAAAAAAAAAAJgCAABk&#10;cnMvZG93bnJldi54bWxQSwUGAAAAAAQABAD1AAAAjQMAAAAA&#10;" path="m108712,v12065,12192,24130,24130,36195,36195c108585,72517,72390,108712,36195,145034,24003,132842,12065,120904,,108839,36195,72517,72390,36322,108712,xe" fillcolor="#a5a5a5" stroked="f" strokeweight="0">
                  <v:fill opacity="32896f"/>
                  <v:stroke miterlimit="83231f" joinstyle="miter"/>
                  <v:path arrowok="t" textboxrect="0,0,144907,145034"/>
                </v:shape>
                <v:shape id="Shape 4962" o:spid="_x0000_s1047" style="position:absolute;left:37019;top:21395;width:4450;height:5101;visibility:visible;mso-wrap-style:square;v-text-anchor:top" coordsize="445008,510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YKiMYA&#10;AADdAAAADwAAAGRycy9kb3ducmV2LnhtbESPQWvCQBSE74L/YXmCF6mbikibZiOmpNSDl0YvvT2y&#10;r0lo9m3Irib5992C4HGYmW+YZD+aVtyod41lBc/rCARxaXXDlYLL+ePpBYTzyBpby6RgIgf7dD5L&#10;MNZ24C+6Fb4SAcIuRgW1910spStrMujWtiMO3o/tDfog+0rqHocAN63cRNFOGmw4LNTY0XtN5W9x&#10;NQry/HtbflIRnc7UrfiQZdPFjUotF+PhDYSn0T/C9/ZRK9i+7jbw/y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3YKiMYAAADdAAAADwAAAAAAAAAAAAAAAACYAgAAZHJz&#10;L2Rvd25yZXYueG1sUEsFBgAAAAAEAAQA9QAAAIsDAAAAAA==&#10;" path="m156464,v38989,34798,78105,69469,117094,104267c271526,106299,269240,108585,267081,110744,225425,85979,189103,75184,158369,76454v-30861,1143,-57404,13589,-80010,36195c59436,131572,47752,154051,43434,180213v-4064,26416,889,56007,16637,88519c75438,301498,100584,335788,136271,371602v29591,29591,59309,50546,89154,64135c255016,449326,284226,452755,312547,448056v28067,-4826,52705,-18288,73914,-39497c405003,390017,417068,369062,421894,345821v4826,-22987,3048,-56642,-7112,-100457c418465,244856,422275,244221,426085,243586v14986,43307,18923,81026,13589,113665c434213,390017,418211,419227,391922,445389v-47371,47371,-104140,64643,-169926,49784c173101,484251,128143,459359,87884,419100,55499,386715,32131,350139,17526,310388,2921,270510,,231902,6985,194183,13970,156845,31242,125222,57785,98679,78359,78105,104394,63119,136017,54991v9525,-2159,15367,-4826,17907,-7366c157734,43815,159639,39116,159258,33147,158496,25273,155194,16510,149098,7366,151511,4953,153924,2540,156464,xe" fillcolor="#a5a5a5" stroked="f" strokeweight="0">
                  <v:fill opacity="32896f"/>
                  <v:stroke miterlimit="83231f" joinstyle="miter"/>
                  <v:path arrowok="t" textboxrect="0,0,445008,510032"/>
                </v:shape>
                <v:shape id="Shape 4963" o:spid="_x0000_s1048" style="position:absolute;left:39881;top:19004;width:2231;height:4440;visibility:visible;mso-wrap-style:square;v-text-anchor:top" coordsize="223133,444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7bMcA&#10;AADdAAAADwAAAGRycy9kb3ducmV2LnhtbESPQWvCQBSE7wX/w/IEb3VjFdHoKlJJSaE9VEWvj+wz&#10;CWbfxuw2pv56t1DocZiZb5jlujOVaKlxpWUFo2EEgjizuuRcwWGfPM9AOI+ssbJMCn7IwXrVe1pi&#10;rO2Nv6jd+VwECLsYFRTe17GULivIoBvamjh4Z9sY9EE2udQN3gLcVPIliqbSYMlhocCaXgvKLrtv&#10;o2Du76l7K0/Jx/HTvqfXbdJ2k0qpQb/bLEB46vx/+K+dagWT+XQMv2/CE5Cr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hu2zHAAAA3QAAAA8AAAAAAAAAAAAAAAAAmAIAAGRy&#10;cy9kb3ducmV2LnhtbFBLBQYAAAAABAAEAPUAAACMAwAAAAA=&#10;" path="m200152,5461r22981,4268l223133,65917,201567,54725c189357,49689,177451,46101,165862,43942v-9271,-1714,-18240,-2309,-26904,-1813c112966,43617,89726,54928,69342,75311,43815,100711,33655,132207,40259,169037v8255,45847,37465,95123,89281,146939c156083,342519,182086,363443,207534,378873r15599,7869l223133,444014r-20161,-3879c160567,427776,120396,403130,82296,365125,30861,313563,4572,255905,2159,192278,,137287,18542,90932,55753,53722,92837,16637,141097,,200152,5461xe" fillcolor="#a5a5a5" stroked="f" strokeweight="0">
                  <v:fill opacity="32896f"/>
                  <v:stroke miterlimit="83231f" joinstyle="miter"/>
                  <v:path arrowok="t" textboxrect="0,0,223133,444014"/>
                </v:shape>
                <v:shape id="Shape 4964" o:spid="_x0000_s1049" style="position:absolute;left:42112;top:19101;width:2259;height:4446;visibility:visible;mso-wrap-style:square;v-text-anchor:top" coordsize="225939,444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8TcYA&#10;AADdAAAADwAAAGRycy9kb3ducmV2LnhtbESP3WrCQBSE7wXfYTlC7+qmVfyJrlLE/qA3MfoAh+wx&#10;G5o9G7Krpn36bkHwcpiZb5jlurO1uFLrK8cKXoYJCOLC6YpLBafj+/MMhA/IGmvHpOCHPKxX/d4S&#10;U+1ufKBrHkoRIexTVGBCaFIpfWHIoh+6hjh6Z9daDFG2pdQt3iLc1vI1SSbSYsVxwWBDG0PFd36x&#10;CuRutOs+99N8npmPLeEvZdn2otTToHtbgAjUhUf43v7SCsbzyRj+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C8TcYAAADdAAAADwAAAAAAAAAAAAAAAACYAgAAZHJz&#10;L2Rvd25yZXYueG1sUEsFBgAAAAAEAAQA9QAAAIsDAAAAAA==&#10;" path="m,l20357,3781v42291,11930,81439,35576,117444,71580c187330,124764,214128,179501,219843,239445v6096,59944,-11176,109474,-50165,148336c130435,427151,81667,444550,22993,438709l,434285,,377013r22153,11173c34597,393171,46900,396799,59061,399085v37084,6731,68072,-2922,93091,-27941c178822,344474,189617,310057,182886,268910,176155,227761,147580,181406,96145,129972,68331,102158,41566,80378,15960,64471l,56188,,xe" fillcolor="#a5a5a5" stroked="f" strokeweight="0">
                  <v:fill opacity="32896f"/>
                  <v:stroke miterlimit="83231f" joinstyle="miter"/>
                  <v:path arrowok="t" textboxrect="0,0,225939,444550"/>
                </v:shape>
                <v:shape id="Shape 4965" o:spid="_x0000_s1050" style="position:absolute;left:42120;top:14342;width:6922;height:6922;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ijiMYA&#10;AADdAAAADwAAAGRycy9kb3ducmV2LnhtbESPQWvCQBSE74X+h+UJvZT6YrHSpq4iBWlPQqNQj6/Z&#10;1ySYfRt21xj/vSsIPQ4z8w0zXw62VT370DjRMBlnoFhKZxqpNOy266dXUCGSGGqdsIYzB1gu7u/m&#10;lBt3km/ui1ipBJGQk4Y6xi5HDGXNlsLYdSzJ+3PeUkzSV2g8nRLctvicZTO01EhaqKnjj5rLQ3G0&#10;Gvb783S7ijgp8PGnD587327wV+uH0bB6BxV5iP/hW/vLaJi+zV7g+iY9AV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3ijiMYAAADdAAAADwAAAAAAAAAAAAAAAACYAgAAZHJz&#10;L2Rvd25yZXYueG1sUEsFBgAAAAAEAAQA9QAAAIsDAAAAAA==&#10;" path="m366776,v2921,2921,5969,5842,8890,8889c372364,12192,369062,15367,365760,18669,353568,30861,348869,43561,352425,57023v1905,8254,12192,21463,30353,39624c453771,167639,524637,238506,595503,309372v19939,19939,34290,30480,43307,31623c650748,342519,662305,337693,673481,326389v3302,-3301,6604,-6476,9906,-9778c686308,319532,689356,322452,692277,325374v-40386,40386,-80772,80772,-121158,121158c568198,443611,565277,440689,562229,437642v3429,-3303,6731,-6731,10160,-10033c584581,415417,589153,402717,585597,389509v-2032,-8256,-12192,-21463,-30480,-39751c482600,277368,410083,204724,337566,132207v55499,127635,108331,256413,163957,384048c499110,518540,496824,520827,494538,523113,366903,467614,238125,414909,110490,359410v72517,72517,145034,145034,217424,217424c347980,596773,362331,607314,371094,608711v11938,1524,23622,-3429,34671,-14478c409194,590804,412496,587502,415925,584073v2921,2921,5969,5842,8890,8890c391668,625983,358521,659130,325501,692277v-2921,-3048,-5969,-5969,-8890,-8890c320040,679958,323342,676656,326771,673227v11938,-11938,16510,-24638,13081,-38100c337947,626872,327660,613664,309372,595376,238506,524510,167640,453644,96774,382777,82296,368300,70612,359537,61341,355727v-6350,-2794,-14097,-3049,-22479,-1016c30480,356743,20447,364109,8890,375665,5969,372618,2921,369697,,366776,26924,339725,53848,312927,80772,286003v118999,51182,239141,99949,358013,151131c387096,318643,337820,199136,286004,80772,312928,53848,339852,26797,366776,xe" fillcolor="#a5a5a5" stroked="f" strokeweight="0">
                  <v:fill opacity="32896f"/>
                  <v:stroke miterlimit="83231f" joinstyle="miter"/>
                  <v:path arrowok="t" textboxrect="0,0,692277,692277"/>
                </v:shape>
                <v:shape id="Shape 4966" o:spid="_x0000_s1051" style="position:absolute;left:45949;top:10511;width:6922;height:6923;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o9/8YA&#10;AADdAAAADwAAAGRycy9kb3ducmV2LnhtbESPQWvCQBSE7wX/w/IKvZT6YpGg0VVEKO2p0Cjo8TX7&#10;TEKzb8PuNsZ/3y0Uehxm5htmvR1tpwb2oXWiYTbNQLFUzrRSazgeXp4WoEIkMdQ5YQ03DrDdTO7W&#10;VBh3lQ8eylirBJFQkIYmxr5ADFXDlsLU9SzJuzhvKSbpazSergluO3zOshwttZIWGup533D1VX5b&#10;DefzbX7YRZyV+HgawuvRd+/4qfXD/bhbgYo8xv/wX/vNaJgv8xx+36Qng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6o9/8YAAADdAAAADwAAAAAAAAAAAAAAAACYAgAAZHJz&#10;L2Rvd25yZXYueG1sUEsFBgAAAAAEAAQA9QAAAIsDAAAAAA==&#10;" path="m366903,v2921,3048,5842,5969,8763,8890c372364,12192,369189,15494,365887,18797,353695,30988,348869,43688,352425,57150v2032,8128,12192,21463,30353,39624c453771,167767,524637,238634,595503,309372v19939,20066,34417,30607,43434,31623c650875,342647,662432,337566,673608,326517v3302,-3302,6477,-6604,9906,-9906c686435,319532,689356,322580,692277,325501v-40386,40386,-80645,80772,-121031,121159c568198,443611,565277,440690,562356,437769v3302,-3302,6731,-6731,10033,-10033c584581,415544,589153,402717,585597,389510v-1905,-8256,-12192,-21463,-30480,-39751c482727,277368,410210,204851,337693,132335v55499,127634,108458,256285,163957,383920c499364,518541,496951,520954,494665,523240,367030,467741,238125,414910,110617,359410v72517,72517,145034,145034,217424,217551c347980,596900,362458,607441,371221,608838v11811,1524,23495,-3428,34544,-14604c409194,590804,412623,587502,415925,584073v3048,3049,5969,5969,8890,8890c391795,626110,358648,659257,325501,692277v-2921,-2921,-5842,-5842,-8890,-8890c320040,679959,323469,676656,326771,673227v11938,-11938,16637,-24638,13208,-37973c337947,626999,327787,613791,309499,595503,238633,524637,167767,453772,96774,382778,82423,368427,70612,359664,61468,355727v-6477,-2667,-14224,-3048,-22479,-1016c30607,356870,20574,364110,8890,375666,5969,372745,3048,369824,,366776,27051,339852,53975,312928,80772,286131v118999,51181,239141,99949,358140,151130c387223,318770,337820,199263,286131,80772,312928,53848,339979,26924,366903,xe" fillcolor="#a5a5a5" stroked="f" strokeweight="0">
                  <v:fill opacity="32896f"/>
                  <v:stroke miterlimit="83231f" joinstyle="miter"/>
                  <v:path arrowok="t" textboxrect="0,0,692277,692277"/>
                </v:shape>
                <v:shape id="Shape 4967" o:spid="_x0000_s1052" style="position:absolute;left:49797;top:8135;width:5451;height:5452;visibility:visible;mso-wrap-style:square;v-text-anchor:top" coordsize="545084,545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hS2cgA&#10;AADdAAAADwAAAGRycy9kb3ducmV2LnhtbESPW2vCQBSE3wv+h+UU+lJ0oxQvqauIGGh9ULwgfTxk&#10;T5Ng9mzMbk36711B8HGYmW+Y6bw1pbhS7QrLCvq9CARxanXBmYLjIemOQTiPrLG0TAr+ycF81nmZ&#10;Yqxtwzu67n0mAoRdjApy76tYSpfmZND1bEUcvF9bG/RB1pnUNTYBbko5iKKhNFhwWMixomVO6Xn/&#10;ZxSkyW7THLMo2SaX08/y+3213p5WSr29totPEJ5a/ww/2l9awcdkOIL7m/AE5O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mFLZyAAAAN0AAAAPAAAAAAAAAAAAAAAAAJgCAABk&#10;cnMvZG93bnJldi54bWxQSwUGAAAAAAQABAD1AAAAjQMAAAAA&#10;" path="m219710,v24765,22733,49530,45338,74295,68072c291338,70738,288544,73533,285877,76200,265938,62230,250952,53721,240919,50673v-10033,-2922,-20193,-2160,-30607,1397c202184,55118,191262,64008,177038,78105v-26035,26034,-52070,52070,-78232,78232c141732,199263,184531,242062,227457,284988v20955,-20828,41783,-41656,62738,-62738c306451,206121,314579,192277,314325,181356v-254,-14859,-8890,-31878,-26670,-51055c290195,127762,292989,124968,295529,122427v37719,37720,75438,75438,113284,113285c406146,238251,403479,240919,400939,243586,383286,229615,371094,221614,364617,218821v-8001,-3048,-16764,-3175,-25654,-635c330200,220599,319659,227838,307721,239776v-20955,20955,-41910,41783,-62738,62737c280670,338201,316611,374142,352298,409828v14478,14479,23622,22353,27813,24511c384429,436372,389128,436880,393573,435863v4699,-762,11049,-5333,18796,-13080c428498,406653,444627,390525,460756,374396v16256,-16257,26543,-28957,31242,-38989c496697,325374,498729,313436,497967,299212v-1397,-18415,-7112,-42673,-18161,-71501c482600,224917,485394,222123,488188,219201v19177,35434,37719,70994,56896,106300c471932,398780,398653,471932,325374,545211v-2921,-2922,-5842,-5969,-8763,-8890c319913,533019,323215,529717,326644,526288v6731,-6731,11176,-14860,13589,-24638c342011,494538,341376,487552,337947,480822v-3556,-6477,-13335,-17908,-29083,-33783c238379,376555,167894,306070,97282,235585,76708,214884,62103,204215,53721,202946v-11557,-1651,-23114,3810,-34798,15621c15494,221996,12192,225298,8890,228600,5842,225678,2921,222631,,219710,73279,146431,146431,73278,219710,xe" fillcolor="#a5a5a5" stroked="f" strokeweight="0">
                  <v:fill opacity="32896f"/>
                  <v:stroke miterlimit="83231f" joinstyle="miter"/>
                  <v:path arrowok="t" textboxrect="0,0,545084,545211"/>
                </v:shape>
                <v:shape id="Shape 4968" o:spid="_x0000_s1053" style="position:absolute;left:52282;top:4740;width:6010;height:6204;visibility:visible;mso-wrap-style:square;v-text-anchor:top" coordsize="600964,62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qcuMMA&#10;AADdAAAADwAAAGRycy9kb3ducmV2LnhtbERPTUsDMRC9C/0PYQpeis0qpejatBRF9Fa2Xe/jZtws&#10;biZLMm23/npzKHh8vO/VZvS9OlFMXWAD9/MCFHETbMetgfrwdvcIKgmyxT4wGbhQgs16crPC0oYz&#10;V3TaS6tyCKcSDTiRodQ6NY48pnkYiDP3HaJHyTC22kY853Df64eiWGqPHecGhwO9OGp+9kdvYOYW&#10;77+xet1+dcPuKLPPupJLbcztdNw+gxIa5V98dX9YA4unZZ6b3+Qn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qcuMMAAADdAAAADwAAAAAAAAAAAAAAAACYAgAAZHJzL2Rv&#10;d25yZXYueG1sUEsFBgAAAAAEAAQA9QAAAIgDAAAAAA==&#10;" path="m310642,v2921,3048,5842,5969,8763,8890c316103,12192,312674,15622,309372,19050,297307,30988,292608,43688,296164,57150v2032,8128,12192,21463,30353,39624c417957,188214,509524,279654,600964,371222v-2540,2413,-4953,4952,-7620,7492c443611,352552,293116,330709,143256,304673v66802,66802,133604,133604,200406,200406c363601,525018,377952,535560,386842,536829v11938,1524,23495,-3302,34671,-14478c424815,519049,428244,515620,431546,512191v3048,3048,5969,5969,8890,8890c407416,554228,374269,587248,341249,620395v-2921,-3047,-5969,-5969,-8890,-8890c335661,608203,338963,604901,342265,601599v12192,-12192,16764,-25019,13335,-38354c353568,555117,343408,541782,325120,523494,249809,448184,174244,372618,98806,297180,79629,294260,66040,293624,58293,294132v-8128,635,-17526,3937,-28829,9017c24003,305689,17018,311277,8890,319532,5842,316611,2921,313563,,310642,25781,284861,51562,259080,77343,233299v139192,24511,279146,45086,418465,69724c433324,240411,370586,177800,308102,115316,288163,95250,273812,84836,264795,83693v-12065,-1651,-23622,3430,-34671,14605c226822,101600,223393,104902,220218,108204v-2921,-3048,-5969,-5969,-8890,-8890c244475,66167,277495,33148,310642,xe" fillcolor="#a5a5a5" stroked="f" strokeweight="0">
                  <v:fill opacity="32896f"/>
                  <v:stroke miterlimit="83231f" joinstyle="miter"/>
                  <v:path arrowok="t" textboxrect="0,0,600964,620395"/>
                </v:shape>
                <v:shape id="Shape 4969" o:spid="_x0000_s1054" style="position:absolute;left:55613;top:2188;width:5013;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BdiMYA&#10;AADdAAAADwAAAGRycy9kb3ducmV2LnhtbESPQWvCQBSE7wX/w/KE3urGRUKNrlIFpReR2tJeH9ln&#10;Epp9G7Ibjf56VxA8DjPzDTNf9rYWJ2p95VjDeJSAIM6dqbjQ8PO9eXsH4QOywdoxabiQh+Vi8DLH&#10;zLgzf9HpEAoRIewz1FCG0GRS+rwki37kGuLoHV1rMUTZFtK0eI5wW0uVJKm0WHFcKLGhdUn5/6Gz&#10;Gtb7rtmO04n626vrznbpr9qulNavw/5jBiJQH57hR/vTaJhM0ync38Qn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1BdiMYAAADdAAAADwAAAAAAAAAAAAAAAACYAgAAZHJz&#10;L2Rvd25yZXYueG1sUEsFBgAAAAAEAAQA9QAAAIsDAAAAAA==&#10;" path="m232791,v26416,24384,52959,48641,79502,73152c309626,75819,306959,78486,304292,81153,289306,69088,277622,61722,269113,58674,255397,53594,242951,52832,231267,55245v-11684,2921,-23368,10287,-35179,22098c182753,90678,169291,104013,155956,117475v82931,82931,165862,165862,248666,248666c424561,386080,439039,396621,447802,398018v12065,1524,23495,-3429,34671,-14605c485775,380238,489077,376936,492379,373507v3048,3048,5969,5969,8890,8890c460883,422783,420624,463042,380365,503428v-2921,-3048,-5969,-5969,-8890,-8890c374777,491109,378206,487807,381508,484378v12065,-11938,16637,-24765,13208,-38100c392684,438150,382524,424815,364236,406527,281432,323723,198501,240792,115570,157861v-11430,11430,-22860,22860,-34290,34290c67945,205486,59817,216027,56388,223901v-4318,10541,-4826,22352,-1270,36195c58547,273939,67310,288798,80899,304419v-2667,2667,-5334,5461,-8001,8128c48514,285877,24257,259334,,232791,77597,155194,155194,77597,232791,xe" fillcolor="#a5a5a5" stroked="f" strokeweight="0">
                  <v:fill opacity="32896f"/>
                  <v:stroke miterlimit="83231f" joinstyle="miter"/>
                  <v:path arrowok="t" textboxrect="0,0,501269,503428"/>
                </v:shape>
                <v:shape id="Shape 4970" o:spid="_x0000_s1055" style="position:absolute;left:58748;width:4321;height:5082;visibility:visible;mso-wrap-style:square;v-text-anchor:top" coordsize="432181,508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lusMA&#10;AADdAAAADwAAAGRycy9kb3ducmV2LnhtbERPW2vCMBR+F/Yfwhn4pulEdKtGGcMbCEK74fOhOWu6&#10;NSe1iVr/vXkQfPz47vNlZ2txodZXjhW8DRMQxIXTFZcKfr7Xg3cQPiBrrB2Tght5WC5eenNMtbty&#10;Rpc8lCKGsE9RgQmhSaX0hSGLfuga4sj9utZiiLAtpW7xGsNtLUdJMpEWK44NBhv6MlT852er4LBK&#10;9n4r97f1366Wp2Nums0mU6r/2n3OQATqwlP8cO+0gvHHNO6Pb+IT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lusMAAADdAAAADwAAAAAAAAAAAAAAAACYAgAAZHJzL2Rv&#10;d25yZXYueG1sUEsFBgAAAAAEAAQA9QAAAIgDAAAAAA==&#10;" path="m123190,v37465,37464,75057,75057,112649,112649c233172,115188,230632,117728,228092,120396,203962,101219,182118,88519,162941,82169,143764,75819,124079,75311,104521,79628,85090,83947,68580,92963,55753,105918,41275,120396,33909,137540,34798,157099v1016,19685,7493,36195,20447,49149c65024,216026,77216,222123,91440,224282v20574,3682,57404,-1779,109982,-13970c244602,200278,274955,194056,293624,193039v18542,-634,36449,1779,53467,8383c364109,208152,379095,218059,392049,230886v24765,24764,37084,54356,38608,88773c432181,354330,419100,384937,392811,411352v-8255,8129,-16764,15241,-25654,21083c362077,435990,350520,442087,331470,450469v-18796,8381,-29972,14986,-33528,18542c294259,472694,292735,476631,293243,480822v508,4572,3937,11176,10414,19685c300990,503047,298450,505587,295910,508253,258572,470915,221361,433705,184150,396494v2667,-2541,5207,-5207,7747,-7747c218694,408559,241300,420750,258953,426465v17907,5843,36957,5461,57531,509c336804,422401,354457,412114,369570,397001v17526,-17526,26289,-36702,25781,-57530c394716,318770,387477,301244,373126,286893v-8001,-8001,-18034,-14224,-29972,-18543c331089,264033,317500,262509,302387,263525v-10414,635,-35560,5714,-75565,14097c186690,286131,157226,291719,137668,292353v-19685,762,-37846,-1015,-54229,-7111c66802,279019,51816,269621,38354,256286,15113,233045,3048,204977,1397,172212,,139573,11938,111251,36195,86995,51308,71882,71501,60071,97028,51688v11938,-3682,19558,-7492,22606,-10667c123317,37464,125222,33020,124841,28067v-127,-4699,-3429,-11304,-9398,-20320c117983,5207,120650,2539,123190,xe" fillcolor="#a5a5a5" stroked="f" strokeweight="0">
                  <v:fill opacity="32896f"/>
                  <v:stroke miterlimit="83231f" joinstyle="miter"/>
                  <v:path arrowok="t" textboxrect="0,0,432181,508253"/>
                </v:shape>
              </v:group>
            </w:pict>
          </mc:Fallback>
        </mc:AlternateContent>
      </w:r>
      <w:r w:rsidRPr="00843B9B">
        <w:rPr>
          <w:color w:val="000000"/>
          <w:sz w:val="24"/>
          <w:szCs w:val="22"/>
        </w:rPr>
        <w:t xml:space="preserve">The performance of the industry sector slowed down to a growth of 3.4 percent in the third quarter of 2022 compared to a growth of 8.3 percent in the same period in 2021. This was mainly on account of normalization of activities in the manufacturing sub-sector after the strong recovery in 2021. Manufacturing subsector expanded by 2.4 percent in the third quarter of 2022 compared to 10.2 percent growth recorded in the same period of 2021. The growth in the industry sector was supported by positive growths in Electricity and Water Supply subsector and construction sub-sector which grew by 4.7 percent and 4.3 percent, respectively. </w:t>
      </w:r>
    </w:p>
    <w:p w:rsidR="00843B9B" w:rsidRPr="00843B9B" w:rsidRDefault="00843B9B" w:rsidP="00843B9B">
      <w:pPr>
        <w:spacing w:line="360" w:lineRule="auto"/>
        <w:jc w:val="both"/>
        <w:rPr>
          <w:color w:val="000000"/>
          <w:sz w:val="24"/>
          <w:szCs w:val="22"/>
        </w:rPr>
      </w:pPr>
      <w:r w:rsidRPr="00843B9B">
        <w:rPr>
          <w:color w:val="000000"/>
          <w:sz w:val="24"/>
          <w:szCs w:val="22"/>
        </w:rPr>
        <w:t xml:space="preserve">The activities in the services sector normalized and remained strong in the third quarter of 2022 after a strong recovery in 2021 from the effects of COVID19 pandemic. The sector growth slowed down to 6.1 percent in the third quarter of 2022 compared to a growth of 11.4 percent in the third quarter of 2021. This performance was largely characterized by substantial growths in accommodation and food services, wholesale and retail trade, professional, administrative and support services and education sub-sectors. </w:t>
      </w:r>
    </w:p>
    <w:p w:rsidR="00843B9B" w:rsidRPr="00843B9B" w:rsidRDefault="00843B9B" w:rsidP="00843B9B">
      <w:pPr>
        <w:keepNext/>
        <w:keepLines/>
        <w:spacing w:line="360" w:lineRule="auto"/>
        <w:jc w:val="both"/>
        <w:rPr>
          <w:b/>
          <w:color w:val="000000"/>
          <w:sz w:val="24"/>
          <w:szCs w:val="22"/>
        </w:rPr>
      </w:pPr>
      <w:r w:rsidRPr="00843B9B">
        <w:rPr>
          <w:b/>
          <w:i/>
          <w:color w:val="000000"/>
          <w:sz w:val="24"/>
          <w:szCs w:val="22"/>
        </w:rPr>
        <w:t xml:space="preserve">Inflation Rate </w:t>
      </w:r>
    </w:p>
    <w:p w:rsidR="00843B9B" w:rsidRPr="00843B9B" w:rsidRDefault="00843B9B" w:rsidP="00843B9B">
      <w:pPr>
        <w:spacing w:line="360" w:lineRule="auto"/>
        <w:jc w:val="both"/>
        <w:rPr>
          <w:color w:val="000000"/>
          <w:sz w:val="24"/>
          <w:szCs w:val="22"/>
        </w:rPr>
      </w:pPr>
      <w:r w:rsidRPr="00843B9B">
        <w:rPr>
          <w:color w:val="000000"/>
          <w:sz w:val="24"/>
          <w:szCs w:val="22"/>
        </w:rPr>
        <w:t xml:space="preserve">The year-on-year inflation rate eased for the second consecutive month in December 2022 but was still above the 7.5 percent upper bound target. Inflation rate eased to 9.1 percent in </w:t>
      </w:r>
      <w:r w:rsidRPr="00843B9B">
        <w:rPr>
          <w:color w:val="000000"/>
          <w:sz w:val="24"/>
          <w:szCs w:val="22"/>
        </w:rPr>
        <w:lastRenderedPageBreak/>
        <w:t xml:space="preserve">December 2022 from 9.5 percent in November 2022 due to a decline in food prices as a result of favorable rains and declining international prices of edible oils </w:t>
      </w:r>
      <w:r w:rsidRPr="00843B9B">
        <w:rPr>
          <w:b/>
          <w:color w:val="000000"/>
          <w:sz w:val="24"/>
          <w:szCs w:val="22"/>
        </w:rPr>
        <w:t>(Figure 2.2)</w:t>
      </w:r>
      <w:r w:rsidRPr="00843B9B">
        <w:rPr>
          <w:color w:val="000000"/>
          <w:sz w:val="24"/>
          <w:szCs w:val="22"/>
        </w:rPr>
        <w:t xml:space="preserve">. However, this inflation rate was higher than the 5.7 percent recorded in December 2021. Overall annual average inflation increased to 7.6 percent in December 2022 compared to the 6.1 percent recorded in December 2021. </w:t>
      </w:r>
    </w:p>
    <w:p w:rsidR="00843B9B" w:rsidRPr="00843B9B" w:rsidRDefault="00843B9B" w:rsidP="00843B9B">
      <w:pPr>
        <w:spacing w:line="259" w:lineRule="auto"/>
        <w:ind w:left="-1111" w:right="-871"/>
        <w:rPr>
          <w:color w:val="000000"/>
          <w:sz w:val="24"/>
          <w:szCs w:val="22"/>
        </w:rPr>
      </w:pPr>
      <w:r w:rsidRPr="00843B9B">
        <w:rPr>
          <w:rFonts w:ascii="Calibri" w:eastAsia="Calibri" w:hAnsi="Calibri" w:cs="Calibri"/>
          <w:noProof/>
          <w:color w:val="000000"/>
          <w:sz w:val="22"/>
          <w:szCs w:val="22"/>
        </w:rPr>
        <w:lastRenderedPageBreak/>
        <mc:AlternateContent>
          <mc:Choice Requires="wpg">
            <w:drawing>
              <wp:inline distT="0" distB="0" distL="0" distR="0" wp14:anchorId="33E9C4B1" wp14:editId="2A2B9650">
                <wp:extent cx="7407345" cy="8517914"/>
                <wp:effectExtent l="0" t="0" r="0" b="0"/>
                <wp:docPr id="81903" name="Group 81903"/>
                <wp:cNvGraphicFramePr/>
                <a:graphic xmlns:a="http://schemas.openxmlformats.org/drawingml/2006/main">
                  <a:graphicData uri="http://schemas.microsoft.com/office/word/2010/wordprocessingGroup">
                    <wpg:wgp>
                      <wpg:cNvGrpSpPr/>
                      <wpg:grpSpPr>
                        <a:xfrm>
                          <a:off x="0" y="0"/>
                          <a:ext cx="7407345" cy="8517914"/>
                          <a:chOff x="0" y="0"/>
                          <a:chExt cx="7407345" cy="8517914"/>
                        </a:xfrm>
                      </wpg:grpSpPr>
                      <wps:wsp>
                        <wps:cNvPr id="5091" name="Shape 5091"/>
                        <wps:cNvSpPr/>
                        <wps:spPr>
                          <a:xfrm>
                            <a:off x="0" y="6879552"/>
                            <a:ext cx="292137" cy="415158"/>
                          </a:xfrm>
                          <a:custGeom>
                            <a:avLst/>
                            <a:gdLst/>
                            <a:ahLst/>
                            <a:cxnLst/>
                            <a:rect l="0" t="0" r="0" b="0"/>
                            <a:pathLst>
                              <a:path w="292137" h="415158">
                                <a:moveTo>
                                  <a:pt x="282135" y="222"/>
                                </a:moveTo>
                                <a:lnTo>
                                  <a:pt x="292137" y="1898"/>
                                </a:lnTo>
                                <a:lnTo>
                                  <a:pt x="292137" y="60820"/>
                                </a:lnTo>
                                <a:lnTo>
                                  <a:pt x="264236" y="55055"/>
                                </a:lnTo>
                                <a:cubicBezTo>
                                  <a:pt x="216929" y="50102"/>
                                  <a:pt x="176365" y="65088"/>
                                  <a:pt x="142735" y="98743"/>
                                </a:cubicBezTo>
                                <a:cubicBezTo>
                                  <a:pt x="130086" y="111443"/>
                                  <a:pt x="118072" y="128080"/>
                                  <a:pt x="106528" y="148781"/>
                                </a:cubicBezTo>
                                <a:lnTo>
                                  <a:pt x="292137" y="334442"/>
                                </a:lnTo>
                                <a:lnTo>
                                  <a:pt x="292137" y="415158"/>
                                </a:lnTo>
                                <a:lnTo>
                                  <a:pt x="98577" y="221552"/>
                                </a:lnTo>
                                <a:cubicBezTo>
                                  <a:pt x="78156" y="201232"/>
                                  <a:pt x="63564" y="190436"/>
                                  <a:pt x="54508" y="189421"/>
                                </a:cubicBezTo>
                                <a:cubicBezTo>
                                  <a:pt x="42126" y="187770"/>
                                  <a:pt x="30302" y="192469"/>
                                  <a:pt x="19583" y="203264"/>
                                </a:cubicBezTo>
                                <a:cubicBezTo>
                                  <a:pt x="16078" y="206693"/>
                                  <a:pt x="12471" y="210376"/>
                                  <a:pt x="8865" y="213932"/>
                                </a:cubicBezTo>
                                <a:cubicBezTo>
                                  <a:pt x="5906" y="211011"/>
                                  <a:pt x="2959" y="208090"/>
                                  <a:pt x="0" y="205042"/>
                                </a:cubicBezTo>
                                <a:cubicBezTo>
                                  <a:pt x="38710" y="166307"/>
                                  <a:pt x="77419" y="127699"/>
                                  <a:pt x="116129" y="88964"/>
                                </a:cubicBezTo>
                                <a:cubicBezTo>
                                  <a:pt x="158814" y="46292"/>
                                  <a:pt x="196507" y="19114"/>
                                  <a:pt x="230048" y="8065"/>
                                </a:cubicBezTo>
                                <a:cubicBezTo>
                                  <a:pt x="246634" y="2667"/>
                                  <a:pt x="264004" y="0"/>
                                  <a:pt x="282135" y="222"/>
                                </a:cubicBezTo>
                                <a:close/>
                              </a:path>
                            </a:pathLst>
                          </a:custGeom>
                          <a:solidFill>
                            <a:srgbClr val="A5A5A5">
                              <a:alpha val="50196"/>
                            </a:srgbClr>
                          </a:solidFill>
                          <a:ln w="0" cap="flat">
                            <a:noFill/>
                            <a:miter lim="127000"/>
                          </a:ln>
                          <a:effectLst/>
                        </wps:spPr>
                        <wps:bodyPr/>
                      </wps:wsp>
                      <wps:wsp>
                        <wps:cNvPr id="5092" name="Shape 5092"/>
                        <wps:cNvSpPr/>
                        <wps:spPr>
                          <a:xfrm>
                            <a:off x="292137" y="6881450"/>
                            <a:ext cx="240844" cy="528645"/>
                          </a:xfrm>
                          <a:custGeom>
                            <a:avLst/>
                            <a:gdLst/>
                            <a:ahLst/>
                            <a:cxnLst/>
                            <a:rect l="0" t="0" r="0" b="0"/>
                            <a:pathLst>
                              <a:path w="240844" h="528645">
                                <a:moveTo>
                                  <a:pt x="0" y="0"/>
                                </a:moveTo>
                                <a:lnTo>
                                  <a:pt x="46648" y="7817"/>
                                </a:lnTo>
                                <a:cubicBezTo>
                                  <a:pt x="85739" y="20390"/>
                                  <a:pt x="122404" y="43124"/>
                                  <a:pt x="156224" y="76905"/>
                                </a:cubicBezTo>
                                <a:cubicBezTo>
                                  <a:pt x="201588" y="122244"/>
                                  <a:pt x="226798" y="172029"/>
                                  <a:pt x="233541" y="226638"/>
                                </a:cubicBezTo>
                                <a:cubicBezTo>
                                  <a:pt x="240844" y="287472"/>
                                  <a:pt x="216079" y="345891"/>
                                  <a:pt x="160834" y="401137"/>
                                </a:cubicBezTo>
                                <a:cubicBezTo>
                                  <a:pt x="118327" y="443681"/>
                                  <a:pt x="75833" y="486100"/>
                                  <a:pt x="33326" y="528645"/>
                                </a:cubicBezTo>
                                <a:cubicBezTo>
                                  <a:pt x="30380" y="525724"/>
                                  <a:pt x="27420" y="522803"/>
                                  <a:pt x="24461" y="519754"/>
                                </a:cubicBezTo>
                                <a:cubicBezTo>
                                  <a:pt x="28068" y="516199"/>
                                  <a:pt x="31662" y="512515"/>
                                  <a:pt x="35180" y="509087"/>
                                </a:cubicBezTo>
                                <a:cubicBezTo>
                                  <a:pt x="47194" y="497022"/>
                                  <a:pt x="51627" y="484067"/>
                                  <a:pt x="47652" y="470225"/>
                                </a:cubicBezTo>
                                <a:cubicBezTo>
                                  <a:pt x="45442" y="461715"/>
                                  <a:pt x="35180" y="448508"/>
                                  <a:pt x="16702" y="429965"/>
                                </a:cubicBezTo>
                                <a:lnTo>
                                  <a:pt x="0" y="413260"/>
                                </a:lnTo>
                                <a:lnTo>
                                  <a:pt x="0" y="332543"/>
                                </a:lnTo>
                                <a:lnTo>
                                  <a:pt x="91174" y="423742"/>
                                </a:lnTo>
                                <a:cubicBezTo>
                                  <a:pt x="113717" y="410535"/>
                                  <a:pt x="130709" y="397580"/>
                                  <a:pt x="142724" y="385642"/>
                                </a:cubicBezTo>
                                <a:cubicBezTo>
                                  <a:pt x="175337" y="353004"/>
                                  <a:pt x="189752" y="313126"/>
                                  <a:pt x="184583" y="265628"/>
                                </a:cubicBezTo>
                                <a:cubicBezTo>
                                  <a:pt x="179401" y="218003"/>
                                  <a:pt x="155297" y="171902"/>
                                  <a:pt x="110669" y="127198"/>
                                </a:cubicBezTo>
                                <a:cubicBezTo>
                                  <a:pt x="76998" y="93574"/>
                                  <a:pt x="42548" y="71452"/>
                                  <a:pt x="7433" y="60457"/>
                                </a:cubicBezTo>
                                <a:lnTo>
                                  <a:pt x="0" y="58921"/>
                                </a:lnTo>
                                <a:lnTo>
                                  <a:pt x="0" y="0"/>
                                </a:lnTo>
                                <a:close/>
                              </a:path>
                            </a:pathLst>
                          </a:custGeom>
                          <a:solidFill>
                            <a:srgbClr val="A5A5A5">
                              <a:alpha val="50196"/>
                            </a:srgbClr>
                          </a:solidFill>
                          <a:ln w="0" cap="flat">
                            <a:noFill/>
                            <a:miter lim="127000"/>
                          </a:ln>
                          <a:effectLst/>
                        </wps:spPr>
                        <wps:bodyPr/>
                      </wps:wsp>
                      <wps:wsp>
                        <wps:cNvPr id="5093" name="Shape 5093"/>
                        <wps:cNvSpPr/>
                        <wps:spPr>
                          <a:xfrm>
                            <a:off x="311074" y="6604047"/>
                            <a:ext cx="198317" cy="285791"/>
                          </a:xfrm>
                          <a:custGeom>
                            <a:avLst/>
                            <a:gdLst/>
                            <a:ahLst/>
                            <a:cxnLst/>
                            <a:rect l="0" t="0" r="0" b="0"/>
                            <a:pathLst>
                              <a:path w="198317" h="285791">
                                <a:moveTo>
                                  <a:pt x="198317" y="0"/>
                                </a:moveTo>
                                <a:lnTo>
                                  <a:pt x="198317" y="48843"/>
                                </a:lnTo>
                                <a:lnTo>
                                  <a:pt x="195682" y="48112"/>
                                </a:lnTo>
                                <a:cubicBezTo>
                                  <a:pt x="171844" y="46207"/>
                                  <a:pt x="150698" y="55224"/>
                                  <a:pt x="132397" y="73512"/>
                                </a:cubicBezTo>
                                <a:cubicBezTo>
                                  <a:pt x="124181" y="81766"/>
                                  <a:pt x="114567" y="94086"/>
                                  <a:pt x="103848" y="111104"/>
                                </a:cubicBezTo>
                                <a:lnTo>
                                  <a:pt x="198317" y="205537"/>
                                </a:lnTo>
                                <a:lnTo>
                                  <a:pt x="198317" y="285791"/>
                                </a:lnTo>
                                <a:lnTo>
                                  <a:pt x="98577" y="186034"/>
                                </a:lnTo>
                                <a:cubicBezTo>
                                  <a:pt x="78168" y="165587"/>
                                  <a:pt x="63563" y="154918"/>
                                  <a:pt x="54508" y="153776"/>
                                </a:cubicBezTo>
                                <a:cubicBezTo>
                                  <a:pt x="42037" y="152252"/>
                                  <a:pt x="30302" y="156951"/>
                                  <a:pt x="19596" y="167618"/>
                                </a:cubicBezTo>
                                <a:cubicBezTo>
                                  <a:pt x="15989" y="171302"/>
                                  <a:pt x="12382" y="174858"/>
                                  <a:pt x="8877" y="178414"/>
                                </a:cubicBezTo>
                                <a:cubicBezTo>
                                  <a:pt x="5918" y="175366"/>
                                  <a:pt x="2959" y="172445"/>
                                  <a:pt x="0" y="169524"/>
                                </a:cubicBezTo>
                                <a:cubicBezTo>
                                  <a:pt x="34646" y="134853"/>
                                  <a:pt x="69202" y="100309"/>
                                  <a:pt x="103848" y="65638"/>
                                </a:cubicBezTo>
                                <a:cubicBezTo>
                                  <a:pt x="134150" y="35412"/>
                                  <a:pt x="158826" y="15346"/>
                                  <a:pt x="178321" y="5948"/>
                                </a:cubicBezTo>
                                <a:lnTo>
                                  <a:pt x="198317" y="0"/>
                                </a:lnTo>
                                <a:close/>
                              </a:path>
                            </a:pathLst>
                          </a:custGeom>
                          <a:solidFill>
                            <a:srgbClr val="A5A5A5">
                              <a:alpha val="50196"/>
                            </a:srgbClr>
                          </a:solidFill>
                          <a:ln w="0" cap="flat">
                            <a:noFill/>
                            <a:miter lim="127000"/>
                          </a:ln>
                          <a:effectLst/>
                        </wps:spPr>
                        <wps:bodyPr/>
                      </wps:wsp>
                      <wps:wsp>
                        <wps:cNvPr id="5094" name="Shape 5094"/>
                        <wps:cNvSpPr/>
                        <wps:spPr>
                          <a:xfrm>
                            <a:off x="509391" y="6599359"/>
                            <a:ext cx="410775" cy="499713"/>
                          </a:xfrm>
                          <a:custGeom>
                            <a:avLst/>
                            <a:gdLst/>
                            <a:ahLst/>
                            <a:cxnLst/>
                            <a:rect l="0" t="0" r="0" b="0"/>
                            <a:pathLst>
                              <a:path w="410775" h="499713">
                                <a:moveTo>
                                  <a:pt x="10746" y="1492"/>
                                </a:moveTo>
                                <a:cubicBezTo>
                                  <a:pt x="21485" y="0"/>
                                  <a:pt x="32709" y="95"/>
                                  <a:pt x="44393" y="1873"/>
                                </a:cubicBezTo>
                                <a:cubicBezTo>
                                  <a:pt x="68053" y="5937"/>
                                  <a:pt x="89198" y="16732"/>
                                  <a:pt x="107867" y="35401"/>
                                </a:cubicBezTo>
                                <a:cubicBezTo>
                                  <a:pt x="127819" y="55340"/>
                                  <a:pt x="139465" y="78708"/>
                                  <a:pt x="142970" y="104489"/>
                                </a:cubicBezTo>
                                <a:cubicBezTo>
                                  <a:pt x="146298" y="130778"/>
                                  <a:pt x="138805" y="158972"/>
                                  <a:pt x="120974" y="188944"/>
                                </a:cubicBezTo>
                                <a:cubicBezTo>
                                  <a:pt x="171609" y="201009"/>
                                  <a:pt x="222561" y="211550"/>
                                  <a:pt x="273234" y="223488"/>
                                </a:cubicBezTo>
                                <a:cubicBezTo>
                                  <a:pt x="308032" y="231616"/>
                                  <a:pt x="334067" y="234029"/>
                                  <a:pt x="350704" y="231489"/>
                                </a:cubicBezTo>
                                <a:cubicBezTo>
                                  <a:pt x="367341" y="228949"/>
                                  <a:pt x="384486" y="220694"/>
                                  <a:pt x="401885" y="207104"/>
                                </a:cubicBezTo>
                                <a:cubicBezTo>
                                  <a:pt x="404933" y="210153"/>
                                  <a:pt x="407854" y="213074"/>
                                  <a:pt x="410775" y="215995"/>
                                </a:cubicBezTo>
                                <a:cubicBezTo>
                                  <a:pt x="385502" y="241395"/>
                                  <a:pt x="360102" y="266795"/>
                                  <a:pt x="334702" y="292195"/>
                                </a:cubicBezTo>
                                <a:cubicBezTo>
                                  <a:pt x="252025" y="272891"/>
                                  <a:pt x="168739" y="255746"/>
                                  <a:pt x="86049" y="236442"/>
                                </a:cubicBezTo>
                                <a:cubicBezTo>
                                  <a:pt x="79038" y="243808"/>
                                  <a:pt x="73489" y="249904"/>
                                  <a:pt x="69056" y="254349"/>
                                </a:cubicBezTo>
                                <a:cubicBezTo>
                                  <a:pt x="67113" y="256254"/>
                                  <a:pt x="65272" y="258159"/>
                                  <a:pt x="62859" y="260064"/>
                                </a:cubicBezTo>
                                <a:cubicBezTo>
                                  <a:pt x="60738" y="262096"/>
                                  <a:pt x="58617" y="264254"/>
                                  <a:pt x="56115" y="266414"/>
                                </a:cubicBezTo>
                                <a:cubicBezTo>
                                  <a:pt x="87624" y="297910"/>
                                  <a:pt x="119120" y="329405"/>
                                  <a:pt x="150628" y="360902"/>
                                </a:cubicBezTo>
                                <a:cubicBezTo>
                                  <a:pt x="171050" y="381349"/>
                                  <a:pt x="185731" y="392144"/>
                                  <a:pt x="194748" y="393287"/>
                                </a:cubicBezTo>
                                <a:cubicBezTo>
                                  <a:pt x="206940" y="394938"/>
                                  <a:pt x="218624" y="390493"/>
                                  <a:pt x="229292" y="379698"/>
                                </a:cubicBezTo>
                                <a:cubicBezTo>
                                  <a:pt x="232975" y="376015"/>
                                  <a:pt x="236785" y="372332"/>
                                  <a:pt x="240468" y="368649"/>
                                </a:cubicBezTo>
                                <a:cubicBezTo>
                                  <a:pt x="243389" y="371570"/>
                                  <a:pt x="246310" y="374618"/>
                                  <a:pt x="249358" y="377539"/>
                                </a:cubicBezTo>
                                <a:cubicBezTo>
                                  <a:pt x="208591" y="418305"/>
                                  <a:pt x="167900" y="458946"/>
                                  <a:pt x="127159" y="499713"/>
                                </a:cubicBezTo>
                                <a:cubicBezTo>
                                  <a:pt x="124200" y="496665"/>
                                  <a:pt x="121240" y="493744"/>
                                  <a:pt x="118294" y="490823"/>
                                </a:cubicBezTo>
                                <a:cubicBezTo>
                                  <a:pt x="121799" y="487267"/>
                                  <a:pt x="125406" y="483711"/>
                                  <a:pt x="129000" y="480028"/>
                                </a:cubicBezTo>
                                <a:cubicBezTo>
                                  <a:pt x="141014" y="468090"/>
                                  <a:pt x="145180" y="454882"/>
                                  <a:pt x="141383" y="440658"/>
                                </a:cubicBezTo>
                                <a:cubicBezTo>
                                  <a:pt x="139262" y="432911"/>
                                  <a:pt x="129013" y="419449"/>
                                  <a:pt x="110534" y="401034"/>
                                </a:cubicBezTo>
                                <a:lnTo>
                                  <a:pt x="0" y="290479"/>
                                </a:lnTo>
                                <a:lnTo>
                                  <a:pt x="0" y="210225"/>
                                </a:lnTo>
                                <a:lnTo>
                                  <a:pt x="40964" y="251174"/>
                                </a:lnTo>
                                <a:cubicBezTo>
                                  <a:pt x="43745" y="248507"/>
                                  <a:pt x="46044" y="246094"/>
                                  <a:pt x="47987" y="244189"/>
                                </a:cubicBezTo>
                                <a:cubicBezTo>
                                  <a:pt x="50120" y="242665"/>
                                  <a:pt x="51683" y="240887"/>
                                  <a:pt x="52978" y="239617"/>
                                </a:cubicBezTo>
                                <a:cubicBezTo>
                                  <a:pt x="80143" y="212439"/>
                                  <a:pt x="94278" y="185134"/>
                                  <a:pt x="94469" y="157829"/>
                                </a:cubicBezTo>
                                <a:cubicBezTo>
                                  <a:pt x="94367" y="130778"/>
                                  <a:pt x="84576" y="106775"/>
                                  <a:pt x="63697" y="85820"/>
                                </a:cubicBezTo>
                                <a:cubicBezTo>
                                  <a:pt x="53492" y="75660"/>
                                  <a:pt x="42869" y="67849"/>
                                  <a:pt x="31817" y="62357"/>
                                </a:cubicBezTo>
                                <a:lnTo>
                                  <a:pt x="0" y="53531"/>
                                </a:lnTo>
                                <a:lnTo>
                                  <a:pt x="0" y="4688"/>
                                </a:lnTo>
                                <a:lnTo>
                                  <a:pt x="10746" y="1492"/>
                                </a:lnTo>
                                <a:close/>
                              </a:path>
                            </a:pathLst>
                          </a:custGeom>
                          <a:solidFill>
                            <a:srgbClr val="A5A5A5">
                              <a:alpha val="50196"/>
                            </a:srgbClr>
                          </a:solidFill>
                          <a:ln w="0" cap="flat">
                            <a:noFill/>
                            <a:miter lim="127000"/>
                          </a:ln>
                          <a:effectLst/>
                        </wps:spPr>
                        <wps:bodyPr/>
                      </wps:wsp>
                      <wps:wsp>
                        <wps:cNvPr id="5095" name="Shape 5095"/>
                        <wps:cNvSpPr/>
                        <wps:spPr>
                          <a:xfrm>
                            <a:off x="733984" y="6328181"/>
                            <a:ext cx="156909" cy="351718"/>
                          </a:xfrm>
                          <a:custGeom>
                            <a:avLst/>
                            <a:gdLst/>
                            <a:ahLst/>
                            <a:cxnLst/>
                            <a:rect l="0" t="0" r="0" b="0"/>
                            <a:pathLst>
                              <a:path w="156909" h="351718">
                                <a:moveTo>
                                  <a:pt x="7493" y="0"/>
                                </a:moveTo>
                                <a:lnTo>
                                  <a:pt x="156909" y="69297"/>
                                </a:lnTo>
                                <a:lnTo>
                                  <a:pt x="156909" y="131382"/>
                                </a:lnTo>
                                <a:lnTo>
                                  <a:pt x="66929" y="89789"/>
                                </a:lnTo>
                                <a:cubicBezTo>
                                  <a:pt x="94615" y="150114"/>
                                  <a:pt x="121158" y="210820"/>
                                  <a:pt x="148844" y="271018"/>
                                </a:cubicBezTo>
                                <a:lnTo>
                                  <a:pt x="156909" y="262954"/>
                                </a:lnTo>
                                <a:lnTo>
                                  <a:pt x="156909" y="351718"/>
                                </a:lnTo>
                                <a:lnTo>
                                  <a:pt x="0" y="7493"/>
                                </a:lnTo>
                                <a:cubicBezTo>
                                  <a:pt x="2540" y="4953"/>
                                  <a:pt x="4953" y="2540"/>
                                  <a:pt x="7493" y="0"/>
                                </a:cubicBezTo>
                                <a:close/>
                              </a:path>
                            </a:pathLst>
                          </a:custGeom>
                          <a:solidFill>
                            <a:srgbClr val="A5A5A5">
                              <a:alpha val="50196"/>
                            </a:srgbClr>
                          </a:solidFill>
                          <a:ln w="0" cap="flat">
                            <a:noFill/>
                            <a:miter lim="127000"/>
                          </a:ln>
                          <a:effectLst/>
                        </wps:spPr>
                        <wps:bodyPr/>
                      </wps:wsp>
                      <wps:wsp>
                        <wps:cNvPr id="5096" name="Shape 5096"/>
                        <wps:cNvSpPr/>
                        <wps:spPr>
                          <a:xfrm>
                            <a:off x="890892" y="6397478"/>
                            <a:ext cx="331787" cy="418257"/>
                          </a:xfrm>
                          <a:custGeom>
                            <a:avLst/>
                            <a:gdLst/>
                            <a:ahLst/>
                            <a:cxnLst/>
                            <a:rect l="0" t="0" r="0" b="0"/>
                            <a:pathLst>
                              <a:path w="331787" h="418257">
                                <a:moveTo>
                                  <a:pt x="0" y="0"/>
                                </a:moveTo>
                                <a:lnTo>
                                  <a:pt x="220535" y="102281"/>
                                </a:lnTo>
                                <a:cubicBezTo>
                                  <a:pt x="250253" y="116377"/>
                                  <a:pt x="271590" y="122474"/>
                                  <a:pt x="284671" y="122601"/>
                                </a:cubicBezTo>
                                <a:cubicBezTo>
                                  <a:pt x="297752" y="122727"/>
                                  <a:pt x="310578" y="117394"/>
                                  <a:pt x="322897" y="106599"/>
                                </a:cubicBezTo>
                                <a:cubicBezTo>
                                  <a:pt x="325819" y="109520"/>
                                  <a:pt x="328866" y="112440"/>
                                  <a:pt x="331787" y="115361"/>
                                </a:cubicBezTo>
                                <a:cubicBezTo>
                                  <a:pt x="294322" y="152953"/>
                                  <a:pt x="256731" y="190419"/>
                                  <a:pt x="219265" y="228010"/>
                                </a:cubicBezTo>
                                <a:cubicBezTo>
                                  <a:pt x="216344" y="224962"/>
                                  <a:pt x="213297" y="222041"/>
                                  <a:pt x="210375" y="219121"/>
                                </a:cubicBezTo>
                                <a:cubicBezTo>
                                  <a:pt x="221044" y="206928"/>
                                  <a:pt x="226631" y="197150"/>
                                  <a:pt x="227012" y="189530"/>
                                </a:cubicBezTo>
                                <a:cubicBezTo>
                                  <a:pt x="227266" y="181910"/>
                                  <a:pt x="224727" y="175433"/>
                                  <a:pt x="219393" y="170099"/>
                                </a:cubicBezTo>
                                <a:cubicBezTo>
                                  <a:pt x="212534" y="163240"/>
                                  <a:pt x="198437" y="154732"/>
                                  <a:pt x="177737" y="145207"/>
                                </a:cubicBezTo>
                                <a:cubicBezTo>
                                  <a:pt x="156401" y="135174"/>
                                  <a:pt x="134938" y="125649"/>
                                  <a:pt x="113602" y="115615"/>
                                </a:cubicBezTo>
                                <a:cubicBezTo>
                                  <a:pt x="76771" y="152319"/>
                                  <a:pt x="40068" y="189149"/>
                                  <a:pt x="3112" y="225978"/>
                                </a:cubicBezTo>
                                <a:cubicBezTo>
                                  <a:pt x="14033" y="249474"/>
                                  <a:pt x="24447" y="273350"/>
                                  <a:pt x="35243" y="296718"/>
                                </a:cubicBezTo>
                                <a:cubicBezTo>
                                  <a:pt x="43116" y="314244"/>
                                  <a:pt x="50101" y="325927"/>
                                  <a:pt x="56324" y="332277"/>
                                </a:cubicBezTo>
                                <a:cubicBezTo>
                                  <a:pt x="61404" y="337358"/>
                                  <a:pt x="67882" y="339389"/>
                                  <a:pt x="75629" y="338755"/>
                                </a:cubicBezTo>
                                <a:cubicBezTo>
                                  <a:pt x="83502" y="338755"/>
                                  <a:pt x="94932" y="332024"/>
                                  <a:pt x="109918" y="319577"/>
                                </a:cubicBezTo>
                                <a:cubicBezTo>
                                  <a:pt x="112840" y="322499"/>
                                  <a:pt x="115760" y="325547"/>
                                  <a:pt x="118682" y="328468"/>
                                </a:cubicBezTo>
                                <a:cubicBezTo>
                                  <a:pt x="88837" y="358439"/>
                                  <a:pt x="58865" y="388285"/>
                                  <a:pt x="28893" y="418257"/>
                                </a:cubicBezTo>
                                <a:cubicBezTo>
                                  <a:pt x="25971" y="415335"/>
                                  <a:pt x="23051" y="412414"/>
                                  <a:pt x="20002" y="409367"/>
                                </a:cubicBezTo>
                                <a:cubicBezTo>
                                  <a:pt x="29527" y="394888"/>
                                  <a:pt x="34099" y="384221"/>
                                  <a:pt x="33846" y="376982"/>
                                </a:cubicBezTo>
                                <a:cubicBezTo>
                                  <a:pt x="33210" y="362123"/>
                                  <a:pt x="25844" y="338374"/>
                                  <a:pt x="10858" y="306243"/>
                                </a:cubicBezTo>
                                <a:lnTo>
                                  <a:pt x="0" y="282422"/>
                                </a:lnTo>
                                <a:lnTo>
                                  <a:pt x="0" y="193657"/>
                                </a:lnTo>
                                <a:lnTo>
                                  <a:pt x="89979" y="103677"/>
                                </a:lnTo>
                                <a:lnTo>
                                  <a:pt x="0" y="62085"/>
                                </a:lnTo>
                                <a:lnTo>
                                  <a:pt x="0" y="0"/>
                                </a:lnTo>
                                <a:close/>
                              </a:path>
                            </a:pathLst>
                          </a:custGeom>
                          <a:solidFill>
                            <a:srgbClr val="A5A5A5">
                              <a:alpha val="50196"/>
                            </a:srgbClr>
                          </a:solidFill>
                          <a:ln w="0" cap="flat">
                            <a:noFill/>
                            <a:miter lim="127000"/>
                          </a:ln>
                          <a:effectLst/>
                        </wps:spPr>
                        <wps:bodyPr/>
                      </wps:wsp>
                      <wps:wsp>
                        <wps:cNvPr id="5097" name="Shape 5097"/>
                        <wps:cNvSpPr/>
                        <wps:spPr>
                          <a:xfrm>
                            <a:off x="908990" y="5963437"/>
                            <a:ext cx="447802" cy="537718"/>
                          </a:xfrm>
                          <a:custGeom>
                            <a:avLst/>
                            <a:gdLst/>
                            <a:ahLst/>
                            <a:cxnLst/>
                            <a:rect l="0" t="0" r="0" b="0"/>
                            <a:pathLst>
                              <a:path w="447802" h="537718">
                                <a:moveTo>
                                  <a:pt x="212217" y="0"/>
                                </a:moveTo>
                                <a:cubicBezTo>
                                  <a:pt x="236982" y="22988"/>
                                  <a:pt x="261747" y="45848"/>
                                  <a:pt x="286512" y="68707"/>
                                </a:cubicBezTo>
                                <a:cubicBezTo>
                                  <a:pt x="283972" y="71248"/>
                                  <a:pt x="281432" y="73788"/>
                                  <a:pt x="279019" y="76200"/>
                                </a:cubicBezTo>
                                <a:cubicBezTo>
                                  <a:pt x="260350" y="64517"/>
                                  <a:pt x="244856" y="57658"/>
                                  <a:pt x="232791" y="55245"/>
                                </a:cubicBezTo>
                                <a:cubicBezTo>
                                  <a:pt x="220980" y="52832"/>
                                  <a:pt x="209677" y="53849"/>
                                  <a:pt x="199644" y="57658"/>
                                </a:cubicBezTo>
                                <a:cubicBezTo>
                                  <a:pt x="189230" y="61595"/>
                                  <a:pt x="176657" y="70993"/>
                                  <a:pt x="161671" y="85979"/>
                                </a:cubicBezTo>
                                <a:cubicBezTo>
                                  <a:pt x="140843" y="106807"/>
                                  <a:pt x="119888" y="127763"/>
                                  <a:pt x="98933" y="148718"/>
                                </a:cubicBezTo>
                                <a:cubicBezTo>
                                  <a:pt x="141478" y="191390"/>
                                  <a:pt x="184150" y="234062"/>
                                  <a:pt x="226822" y="276734"/>
                                </a:cubicBezTo>
                                <a:cubicBezTo>
                                  <a:pt x="244094" y="259462"/>
                                  <a:pt x="261493" y="242063"/>
                                  <a:pt x="278765" y="224791"/>
                                </a:cubicBezTo>
                                <a:cubicBezTo>
                                  <a:pt x="290830" y="212852"/>
                                  <a:pt x="296418" y="201042"/>
                                  <a:pt x="295910" y="189357"/>
                                </a:cubicBezTo>
                                <a:cubicBezTo>
                                  <a:pt x="295275" y="177927"/>
                                  <a:pt x="287274" y="162561"/>
                                  <a:pt x="271272" y="142875"/>
                                </a:cubicBezTo>
                                <a:cubicBezTo>
                                  <a:pt x="273939" y="140336"/>
                                  <a:pt x="276479" y="137668"/>
                                  <a:pt x="279019" y="135128"/>
                                </a:cubicBezTo>
                                <a:cubicBezTo>
                                  <a:pt x="315849" y="171831"/>
                                  <a:pt x="352552" y="208662"/>
                                  <a:pt x="389255" y="245365"/>
                                </a:cubicBezTo>
                                <a:cubicBezTo>
                                  <a:pt x="386715" y="247904"/>
                                  <a:pt x="384048" y="250444"/>
                                  <a:pt x="381508" y="253112"/>
                                </a:cubicBezTo>
                                <a:cubicBezTo>
                                  <a:pt x="368554" y="240539"/>
                                  <a:pt x="358267" y="232792"/>
                                  <a:pt x="349504" y="229490"/>
                                </a:cubicBezTo>
                                <a:cubicBezTo>
                                  <a:pt x="340741" y="226188"/>
                                  <a:pt x="332613" y="225679"/>
                                  <a:pt x="324739" y="227330"/>
                                </a:cubicBezTo>
                                <a:cubicBezTo>
                                  <a:pt x="316992" y="229363"/>
                                  <a:pt x="308102" y="235204"/>
                                  <a:pt x="298577" y="244729"/>
                                </a:cubicBezTo>
                                <a:cubicBezTo>
                                  <a:pt x="281305" y="262001"/>
                                  <a:pt x="264033" y="279274"/>
                                  <a:pt x="246761" y="296545"/>
                                </a:cubicBezTo>
                                <a:cubicBezTo>
                                  <a:pt x="280797" y="330709"/>
                                  <a:pt x="314833" y="364744"/>
                                  <a:pt x="348996" y="398907"/>
                                </a:cubicBezTo>
                                <a:cubicBezTo>
                                  <a:pt x="365633" y="415544"/>
                                  <a:pt x="377190" y="425324"/>
                                  <a:pt x="384429" y="428879"/>
                                </a:cubicBezTo>
                                <a:cubicBezTo>
                                  <a:pt x="389890" y="431419"/>
                                  <a:pt x="396240" y="431801"/>
                                  <a:pt x="403479" y="430276"/>
                                </a:cubicBezTo>
                                <a:cubicBezTo>
                                  <a:pt x="413512" y="428117"/>
                                  <a:pt x="422021" y="423418"/>
                                  <a:pt x="428625" y="416815"/>
                                </a:cubicBezTo>
                                <a:cubicBezTo>
                                  <a:pt x="432181" y="413259"/>
                                  <a:pt x="435610" y="409829"/>
                                  <a:pt x="438912" y="406401"/>
                                </a:cubicBezTo>
                                <a:cubicBezTo>
                                  <a:pt x="441960" y="409449"/>
                                  <a:pt x="444881" y="412369"/>
                                  <a:pt x="447802" y="415291"/>
                                </a:cubicBezTo>
                                <a:cubicBezTo>
                                  <a:pt x="407035" y="456185"/>
                                  <a:pt x="366268" y="496825"/>
                                  <a:pt x="325374" y="537718"/>
                                </a:cubicBezTo>
                                <a:cubicBezTo>
                                  <a:pt x="322453" y="534798"/>
                                  <a:pt x="319532" y="531750"/>
                                  <a:pt x="316611" y="528828"/>
                                </a:cubicBezTo>
                                <a:cubicBezTo>
                                  <a:pt x="319913" y="525400"/>
                                  <a:pt x="323342" y="522098"/>
                                  <a:pt x="326644" y="518795"/>
                                </a:cubicBezTo>
                                <a:cubicBezTo>
                                  <a:pt x="338455" y="506985"/>
                                  <a:pt x="343408" y="494539"/>
                                  <a:pt x="340614" y="481330"/>
                                </a:cubicBezTo>
                                <a:cubicBezTo>
                                  <a:pt x="338836" y="472949"/>
                                  <a:pt x="328041" y="458725"/>
                                  <a:pt x="308610" y="439293"/>
                                </a:cubicBezTo>
                                <a:cubicBezTo>
                                  <a:pt x="238633" y="369190"/>
                                  <a:pt x="168402" y="299086"/>
                                  <a:pt x="98298" y="228981"/>
                                </a:cubicBezTo>
                                <a:cubicBezTo>
                                  <a:pt x="81788" y="212472"/>
                                  <a:pt x="70104" y="202566"/>
                                  <a:pt x="62992" y="199137"/>
                                </a:cubicBezTo>
                                <a:cubicBezTo>
                                  <a:pt x="57404" y="196343"/>
                                  <a:pt x="51308" y="195962"/>
                                  <a:pt x="44069" y="197359"/>
                                </a:cubicBezTo>
                                <a:cubicBezTo>
                                  <a:pt x="34036" y="199644"/>
                                  <a:pt x="25908" y="204090"/>
                                  <a:pt x="18923" y="211075"/>
                                </a:cubicBezTo>
                                <a:cubicBezTo>
                                  <a:pt x="15621" y="214376"/>
                                  <a:pt x="12192" y="217678"/>
                                  <a:pt x="8763" y="221107"/>
                                </a:cubicBezTo>
                                <a:cubicBezTo>
                                  <a:pt x="5842" y="218187"/>
                                  <a:pt x="2921" y="215266"/>
                                  <a:pt x="0" y="212218"/>
                                </a:cubicBezTo>
                                <a:cubicBezTo>
                                  <a:pt x="70739" y="141478"/>
                                  <a:pt x="141351" y="70740"/>
                                  <a:pt x="212217" y="0"/>
                                </a:cubicBezTo>
                                <a:close/>
                              </a:path>
                            </a:pathLst>
                          </a:custGeom>
                          <a:solidFill>
                            <a:srgbClr val="A5A5A5">
                              <a:alpha val="50196"/>
                            </a:srgbClr>
                          </a:solidFill>
                          <a:ln w="0" cap="flat">
                            <a:noFill/>
                            <a:miter lim="127000"/>
                          </a:ln>
                          <a:effectLst/>
                        </wps:spPr>
                        <wps:bodyPr/>
                      </wps:wsp>
                      <wps:wsp>
                        <wps:cNvPr id="5098" name="Shape 5098"/>
                        <wps:cNvSpPr/>
                        <wps:spPr>
                          <a:xfrm>
                            <a:off x="1157910" y="5693816"/>
                            <a:ext cx="501269" cy="503428"/>
                          </a:xfrm>
                          <a:custGeom>
                            <a:avLst/>
                            <a:gdLst/>
                            <a:ahLst/>
                            <a:cxnLst/>
                            <a:rect l="0" t="0" r="0" b="0"/>
                            <a:pathLst>
                              <a:path w="501269" h="503428">
                                <a:moveTo>
                                  <a:pt x="232791" y="0"/>
                                </a:moveTo>
                                <a:cubicBezTo>
                                  <a:pt x="259334" y="24385"/>
                                  <a:pt x="285750" y="48768"/>
                                  <a:pt x="312293" y="73279"/>
                                </a:cubicBezTo>
                                <a:cubicBezTo>
                                  <a:pt x="309626" y="75946"/>
                                  <a:pt x="307086" y="78487"/>
                                  <a:pt x="304292" y="81153"/>
                                </a:cubicBezTo>
                                <a:cubicBezTo>
                                  <a:pt x="289433" y="69215"/>
                                  <a:pt x="277749" y="61722"/>
                                  <a:pt x="269113" y="58674"/>
                                </a:cubicBezTo>
                                <a:cubicBezTo>
                                  <a:pt x="255397" y="53594"/>
                                  <a:pt x="243078" y="52832"/>
                                  <a:pt x="231394" y="55245"/>
                                </a:cubicBezTo>
                                <a:cubicBezTo>
                                  <a:pt x="219583" y="58166"/>
                                  <a:pt x="208026" y="65532"/>
                                  <a:pt x="196215" y="77343"/>
                                </a:cubicBezTo>
                                <a:cubicBezTo>
                                  <a:pt x="182753" y="90805"/>
                                  <a:pt x="169418" y="104140"/>
                                  <a:pt x="155956" y="117602"/>
                                </a:cubicBezTo>
                                <a:cubicBezTo>
                                  <a:pt x="238887" y="200534"/>
                                  <a:pt x="321818" y="283464"/>
                                  <a:pt x="404622" y="366268"/>
                                </a:cubicBezTo>
                                <a:cubicBezTo>
                                  <a:pt x="424688" y="386207"/>
                                  <a:pt x="439166" y="396621"/>
                                  <a:pt x="447929" y="398018"/>
                                </a:cubicBezTo>
                                <a:cubicBezTo>
                                  <a:pt x="459867" y="399669"/>
                                  <a:pt x="471424" y="394589"/>
                                  <a:pt x="482600" y="383540"/>
                                </a:cubicBezTo>
                                <a:cubicBezTo>
                                  <a:pt x="485902" y="380239"/>
                                  <a:pt x="489204" y="376937"/>
                                  <a:pt x="492506" y="373635"/>
                                </a:cubicBezTo>
                                <a:cubicBezTo>
                                  <a:pt x="495427" y="376555"/>
                                  <a:pt x="498348" y="379603"/>
                                  <a:pt x="501269" y="382524"/>
                                </a:cubicBezTo>
                                <a:cubicBezTo>
                                  <a:pt x="461010" y="422784"/>
                                  <a:pt x="420751" y="463042"/>
                                  <a:pt x="380365" y="503428"/>
                                </a:cubicBezTo>
                                <a:cubicBezTo>
                                  <a:pt x="377444" y="500507"/>
                                  <a:pt x="374523" y="497587"/>
                                  <a:pt x="371475" y="494539"/>
                                </a:cubicBezTo>
                                <a:cubicBezTo>
                                  <a:pt x="374904" y="491237"/>
                                  <a:pt x="378206" y="487807"/>
                                  <a:pt x="381635" y="484378"/>
                                </a:cubicBezTo>
                                <a:cubicBezTo>
                                  <a:pt x="393573" y="472567"/>
                                  <a:pt x="398272" y="459740"/>
                                  <a:pt x="394843" y="446405"/>
                                </a:cubicBezTo>
                                <a:cubicBezTo>
                                  <a:pt x="392811" y="438150"/>
                                  <a:pt x="382651" y="424942"/>
                                  <a:pt x="364363" y="406654"/>
                                </a:cubicBezTo>
                                <a:cubicBezTo>
                                  <a:pt x="281432" y="323723"/>
                                  <a:pt x="198628" y="240919"/>
                                  <a:pt x="115570" y="157989"/>
                                </a:cubicBezTo>
                                <a:cubicBezTo>
                                  <a:pt x="104267" y="169291"/>
                                  <a:pt x="92837" y="180721"/>
                                  <a:pt x="81280" y="192278"/>
                                </a:cubicBezTo>
                                <a:cubicBezTo>
                                  <a:pt x="68072" y="205487"/>
                                  <a:pt x="59817" y="216154"/>
                                  <a:pt x="56388" y="224028"/>
                                </a:cubicBezTo>
                                <a:cubicBezTo>
                                  <a:pt x="52197" y="234442"/>
                                  <a:pt x="51689" y="246253"/>
                                  <a:pt x="55118" y="260096"/>
                                </a:cubicBezTo>
                                <a:cubicBezTo>
                                  <a:pt x="58547" y="274066"/>
                                  <a:pt x="67310" y="288798"/>
                                  <a:pt x="80899" y="304546"/>
                                </a:cubicBezTo>
                                <a:cubicBezTo>
                                  <a:pt x="78359" y="307214"/>
                                  <a:pt x="75692" y="309880"/>
                                  <a:pt x="73025" y="312547"/>
                                </a:cubicBezTo>
                                <a:cubicBezTo>
                                  <a:pt x="48641" y="285877"/>
                                  <a:pt x="24384" y="259335"/>
                                  <a:pt x="0" y="232918"/>
                                </a:cubicBezTo>
                                <a:cubicBezTo>
                                  <a:pt x="77597" y="155321"/>
                                  <a:pt x="155194" y="77724"/>
                                  <a:pt x="232791" y="0"/>
                                </a:cubicBezTo>
                                <a:close/>
                              </a:path>
                            </a:pathLst>
                          </a:custGeom>
                          <a:solidFill>
                            <a:srgbClr val="A5A5A5">
                              <a:alpha val="50196"/>
                            </a:srgbClr>
                          </a:solidFill>
                          <a:ln w="0" cap="flat">
                            <a:noFill/>
                            <a:miter lim="127000"/>
                          </a:ln>
                          <a:effectLst/>
                        </wps:spPr>
                        <wps:bodyPr/>
                      </wps:wsp>
                      <wps:wsp>
                        <wps:cNvPr id="5099" name="Shape 5099"/>
                        <wps:cNvSpPr/>
                        <wps:spPr>
                          <a:xfrm>
                            <a:off x="1572311" y="5432324"/>
                            <a:ext cx="442976" cy="456184"/>
                          </a:xfrm>
                          <a:custGeom>
                            <a:avLst/>
                            <a:gdLst/>
                            <a:ahLst/>
                            <a:cxnLst/>
                            <a:rect l="0" t="0" r="0" b="0"/>
                            <a:pathLst>
                              <a:path w="442976" h="456184">
                                <a:moveTo>
                                  <a:pt x="115570" y="1778"/>
                                </a:moveTo>
                                <a:cubicBezTo>
                                  <a:pt x="147955" y="3810"/>
                                  <a:pt x="175641" y="15621"/>
                                  <a:pt x="198755" y="38735"/>
                                </a:cubicBezTo>
                                <a:cubicBezTo>
                                  <a:pt x="215265" y="55245"/>
                                  <a:pt x="228092" y="74930"/>
                                  <a:pt x="238125" y="98171"/>
                                </a:cubicBezTo>
                                <a:cubicBezTo>
                                  <a:pt x="253873" y="134365"/>
                                  <a:pt x="263652" y="178688"/>
                                  <a:pt x="270002" y="231013"/>
                                </a:cubicBezTo>
                                <a:cubicBezTo>
                                  <a:pt x="279273" y="309245"/>
                                  <a:pt x="282829" y="357759"/>
                                  <a:pt x="283337" y="375158"/>
                                </a:cubicBezTo>
                                <a:cubicBezTo>
                                  <a:pt x="308102" y="350393"/>
                                  <a:pt x="332994" y="325501"/>
                                  <a:pt x="357759" y="300736"/>
                                </a:cubicBezTo>
                                <a:cubicBezTo>
                                  <a:pt x="372872" y="285623"/>
                                  <a:pt x="382905" y="274065"/>
                                  <a:pt x="387858" y="266827"/>
                                </a:cubicBezTo>
                                <a:cubicBezTo>
                                  <a:pt x="392684" y="259461"/>
                                  <a:pt x="395605" y="251460"/>
                                  <a:pt x="396240" y="242443"/>
                                </a:cubicBezTo>
                                <a:cubicBezTo>
                                  <a:pt x="397129" y="233807"/>
                                  <a:pt x="396240" y="223774"/>
                                  <a:pt x="392557" y="213106"/>
                                </a:cubicBezTo>
                                <a:cubicBezTo>
                                  <a:pt x="395097" y="210565"/>
                                  <a:pt x="397764" y="207899"/>
                                  <a:pt x="400304" y="205359"/>
                                </a:cubicBezTo>
                                <a:cubicBezTo>
                                  <a:pt x="414655" y="232790"/>
                                  <a:pt x="428625" y="260477"/>
                                  <a:pt x="442976" y="287909"/>
                                </a:cubicBezTo>
                                <a:cubicBezTo>
                                  <a:pt x="386969" y="344043"/>
                                  <a:pt x="330835" y="400050"/>
                                  <a:pt x="274701" y="456184"/>
                                </a:cubicBezTo>
                                <a:cubicBezTo>
                                  <a:pt x="271780" y="453263"/>
                                  <a:pt x="268859" y="450342"/>
                                  <a:pt x="265938" y="447294"/>
                                </a:cubicBezTo>
                                <a:cubicBezTo>
                                  <a:pt x="262636" y="346329"/>
                                  <a:pt x="257048" y="269239"/>
                                  <a:pt x="244094" y="216535"/>
                                </a:cubicBezTo>
                                <a:cubicBezTo>
                                  <a:pt x="231267" y="163830"/>
                                  <a:pt x="211963" y="123825"/>
                                  <a:pt x="184912" y="96774"/>
                                </a:cubicBezTo>
                                <a:cubicBezTo>
                                  <a:pt x="164211" y="76073"/>
                                  <a:pt x="141605" y="64770"/>
                                  <a:pt x="117348" y="62484"/>
                                </a:cubicBezTo>
                                <a:cubicBezTo>
                                  <a:pt x="93091" y="60071"/>
                                  <a:pt x="73025" y="66929"/>
                                  <a:pt x="57658" y="82169"/>
                                </a:cubicBezTo>
                                <a:cubicBezTo>
                                  <a:pt x="43561" y="96393"/>
                                  <a:pt x="35433" y="113284"/>
                                  <a:pt x="34036" y="133731"/>
                                </a:cubicBezTo>
                                <a:cubicBezTo>
                                  <a:pt x="32385" y="154432"/>
                                  <a:pt x="37592" y="176784"/>
                                  <a:pt x="50419" y="199898"/>
                                </a:cubicBezTo>
                                <a:cubicBezTo>
                                  <a:pt x="47879" y="202564"/>
                                  <a:pt x="45212" y="205105"/>
                                  <a:pt x="42672" y="207645"/>
                                </a:cubicBezTo>
                                <a:cubicBezTo>
                                  <a:pt x="16637" y="174625"/>
                                  <a:pt x="3175" y="142748"/>
                                  <a:pt x="1524" y="112395"/>
                                </a:cubicBezTo>
                                <a:cubicBezTo>
                                  <a:pt x="0" y="82042"/>
                                  <a:pt x="10414" y="56007"/>
                                  <a:pt x="32131" y="34417"/>
                                </a:cubicBezTo>
                                <a:cubicBezTo>
                                  <a:pt x="55245" y="11303"/>
                                  <a:pt x="82931" y="0"/>
                                  <a:pt x="115570" y="1778"/>
                                </a:cubicBezTo>
                                <a:close/>
                              </a:path>
                            </a:pathLst>
                          </a:custGeom>
                          <a:solidFill>
                            <a:srgbClr val="A5A5A5">
                              <a:alpha val="50196"/>
                            </a:srgbClr>
                          </a:solidFill>
                          <a:ln w="0" cap="flat">
                            <a:noFill/>
                            <a:miter lim="127000"/>
                          </a:ln>
                          <a:effectLst/>
                        </wps:spPr>
                        <wps:bodyPr/>
                      </wps:wsp>
                      <wps:wsp>
                        <wps:cNvPr id="5100" name="Shape 5100"/>
                        <wps:cNvSpPr/>
                        <wps:spPr>
                          <a:xfrm>
                            <a:off x="1803197" y="5217146"/>
                            <a:ext cx="194837" cy="357348"/>
                          </a:xfrm>
                          <a:custGeom>
                            <a:avLst/>
                            <a:gdLst/>
                            <a:ahLst/>
                            <a:cxnLst/>
                            <a:rect l="0" t="0" r="0" b="0"/>
                            <a:pathLst>
                              <a:path w="194837" h="357348">
                                <a:moveTo>
                                  <a:pt x="93172" y="423"/>
                                </a:moveTo>
                                <a:cubicBezTo>
                                  <a:pt x="102568" y="564"/>
                                  <a:pt x="112617" y="1659"/>
                                  <a:pt x="123317" y="3723"/>
                                </a:cubicBezTo>
                                <a:cubicBezTo>
                                  <a:pt x="136557" y="6295"/>
                                  <a:pt x="149844" y="10184"/>
                                  <a:pt x="163171" y="15415"/>
                                </a:cubicBezTo>
                                <a:lnTo>
                                  <a:pt x="194837" y="31006"/>
                                </a:lnTo>
                                <a:lnTo>
                                  <a:pt x="194837" y="96200"/>
                                </a:lnTo>
                                <a:lnTo>
                                  <a:pt x="178641" y="81542"/>
                                </a:lnTo>
                                <a:cubicBezTo>
                                  <a:pt x="161480" y="67763"/>
                                  <a:pt x="145034" y="56364"/>
                                  <a:pt x="129286" y="47284"/>
                                </a:cubicBezTo>
                                <a:cubicBezTo>
                                  <a:pt x="105791" y="33695"/>
                                  <a:pt x="86233" y="27472"/>
                                  <a:pt x="70612" y="27726"/>
                                </a:cubicBezTo>
                                <a:cubicBezTo>
                                  <a:pt x="59563" y="27980"/>
                                  <a:pt x="50038" y="32298"/>
                                  <a:pt x="41910" y="40553"/>
                                </a:cubicBezTo>
                                <a:cubicBezTo>
                                  <a:pt x="32385" y="49951"/>
                                  <a:pt x="28321" y="63413"/>
                                  <a:pt x="31115" y="80685"/>
                                </a:cubicBezTo>
                                <a:cubicBezTo>
                                  <a:pt x="34417" y="103926"/>
                                  <a:pt x="48006" y="131866"/>
                                  <a:pt x="73025" y="163997"/>
                                </a:cubicBezTo>
                                <a:cubicBezTo>
                                  <a:pt x="98171" y="196001"/>
                                  <a:pt x="124206" y="226100"/>
                                  <a:pt x="151892" y="253659"/>
                                </a:cubicBezTo>
                                <a:cubicBezTo>
                                  <a:pt x="163100" y="264899"/>
                                  <a:pt x="174101" y="275280"/>
                                  <a:pt x="184890" y="284827"/>
                                </a:cubicBezTo>
                                <a:lnTo>
                                  <a:pt x="194837" y="293029"/>
                                </a:lnTo>
                                <a:lnTo>
                                  <a:pt x="194837" y="357348"/>
                                </a:lnTo>
                                <a:lnTo>
                                  <a:pt x="170894" y="343511"/>
                                </a:lnTo>
                                <a:cubicBezTo>
                                  <a:pt x="148463" y="328748"/>
                                  <a:pt x="126365" y="310555"/>
                                  <a:pt x="104648" y="288838"/>
                                </a:cubicBezTo>
                                <a:cubicBezTo>
                                  <a:pt x="67437" y="251627"/>
                                  <a:pt x="40513" y="214797"/>
                                  <a:pt x="23368" y="178221"/>
                                </a:cubicBezTo>
                                <a:cubicBezTo>
                                  <a:pt x="6477" y="141772"/>
                                  <a:pt x="0" y="108625"/>
                                  <a:pt x="2794" y="79288"/>
                                </a:cubicBezTo>
                                <a:cubicBezTo>
                                  <a:pt x="4826" y="56301"/>
                                  <a:pt x="12827" y="38013"/>
                                  <a:pt x="26289" y="24551"/>
                                </a:cubicBezTo>
                                <a:cubicBezTo>
                                  <a:pt x="42672" y="8168"/>
                                  <a:pt x="64984" y="0"/>
                                  <a:pt x="93172" y="423"/>
                                </a:cubicBezTo>
                                <a:close/>
                              </a:path>
                            </a:pathLst>
                          </a:custGeom>
                          <a:solidFill>
                            <a:srgbClr val="A5A5A5">
                              <a:alpha val="50196"/>
                            </a:srgbClr>
                          </a:solidFill>
                          <a:ln w="0" cap="flat">
                            <a:noFill/>
                            <a:miter lim="127000"/>
                          </a:ln>
                          <a:effectLst/>
                        </wps:spPr>
                        <wps:bodyPr/>
                      </wps:wsp>
                      <wps:wsp>
                        <wps:cNvPr id="5101" name="Shape 5101"/>
                        <wps:cNvSpPr/>
                        <wps:spPr>
                          <a:xfrm>
                            <a:off x="1998034" y="5248152"/>
                            <a:ext cx="194926" cy="365654"/>
                          </a:xfrm>
                          <a:custGeom>
                            <a:avLst/>
                            <a:gdLst/>
                            <a:ahLst/>
                            <a:cxnLst/>
                            <a:rect l="0" t="0" r="0" b="0"/>
                            <a:pathLst>
                              <a:path w="194926" h="365654">
                                <a:moveTo>
                                  <a:pt x="0" y="0"/>
                                </a:moveTo>
                                <a:lnTo>
                                  <a:pt x="8426" y="4149"/>
                                </a:lnTo>
                                <a:cubicBezTo>
                                  <a:pt x="35223" y="20024"/>
                                  <a:pt x="62147" y="41360"/>
                                  <a:pt x="89135" y="68347"/>
                                </a:cubicBezTo>
                                <a:cubicBezTo>
                                  <a:pt x="126854" y="106066"/>
                                  <a:pt x="154032" y="143278"/>
                                  <a:pt x="171177" y="178837"/>
                                </a:cubicBezTo>
                                <a:cubicBezTo>
                                  <a:pt x="188322" y="214778"/>
                                  <a:pt x="194926" y="246275"/>
                                  <a:pt x="192132" y="272690"/>
                                </a:cubicBezTo>
                                <a:cubicBezTo>
                                  <a:pt x="189592" y="299614"/>
                                  <a:pt x="180829" y="319935"/>
                                  <a:pt x="167240" y="333651"/>
                                </a:cubicBezTo>
                                <a:cubicBezTo>
                                  <a:pt x="140189" y="360702"/>
                                  <a:pt x="99041" y="365654"/>
                                  <a:pt x="44304" y="346604"/>
                                </a:cubicBezTo>
                                <a:cubicBezTo>
                                  <a:pt x="32778" y="342604"/>
                                  <a:pt x="21325" y="337770"/>
                                  <a:pt x="9948" y="332091"/>
                                </a:cubicBezTo>
                                <a:lnTo>
                                  <a:pt x="0" y="326342"/>
                                </a:lnTo>
                                <a:lnTo>
                                  <a:pt x="0" y="262023"/>
                                </a:lnTo>
                                <a:lnTo>
                                  <a:pt x="21777" y="279977"/>
                                </a:lnTo>
                                <a:cubicBezTo>
                                  <a:pt x="42494" y="295773"/>
                                  <a:pt x="62338" y="308315"/>
                                  <a:pt x="81261" y="317776"/>
                                </a:cubicBezTo>
                                <a:cubicBezTo>
                                  <a:pt x="112884" y="333778"/>
                                  <a:pt x="137141" y="333651"/>
                                  <a:pt x="152762" y="317903"/>
                                </a:cubicBezTo>
                                <a:cubicBezTo>
                                  <a:pt x="160382" y="310283"/>
                                  <a:pt x="164446" y="298726"/>
                                  <a:pt x="164573" y="282597"/>
                                </a:cubicBezTo>
                                <a:cubicBezTo>
                                  <a:pt x="164954" y="266595"/>
                                  <a:pt x="158350" y="247545"/>
                                  <a:pt x="144253" y="225065"/>
                                </a:cubicBezTo>
                                <a:cubicBezTo>
                                  <a:pt x="122917" y="191029"/>
                                  <a:pt x="87611" y="149247"/>
                                  <a:pt x="37446" y="99082"/>
                                </a:cubicBezTo>
                                <a:lnTo>
                                  <a:pt x="0" y="65193"/>
                                </a:lnTo>
                                <a:lnTo>
                                  <a:pt x="0" y="0"/>
                                </a:lnTo>
                                <a:close/>
                              </a:path>
                            </a:pathLst>
                          </a:custGeom>
                          <a:solidFill>
                            <a:srgbClr val="A5A5A5">
                              <a:alpha val="50196"/>
                            </a:srgbClr>
                          </a:solidFill>
                          <a:ln w="0" cap="flat">
                            <a:noFill/>
                            <a:miter lim="127000"/>
                          </a:ln>
                          <a:effectLst/>
                        </wps:spPr>
                        <wps:bodyPr/>
                      </wps:wsp>
                      <wps:wsp>
                        <wps:cNvPr id="5102" name="Shape 5102"/>
                        <wps:cNvSpPr/>
                        <wps:spPr>
                          <a:xfrm>
                            <a:off x="2002968" y="5001540"/>
                            <a:ext cx="443103" cy="456311"/>
                          </a:xfrm>
                          <a:custGeom>
                            <a:avLst/>
                            <a:gdLst/>
                            <a:ahLst/>
                            <a:cxnLst/>
                            <a:rect l="0" t="0" r="0" b="0"/>
                            <a:pathLst>
                              <a:path w="443103" h="456311">
                                <a:moveTo>
                                  <a:pt x="115697" y="1778"/>
                                </a:moveTo>
                                <a:cubicBezTo>
                                  <a:pt x="147955" y="3810"/>
                                  <a:pt x="175641" y="15621"/>
                                  <a:pt x="198755" y="38735"/>
                                </a:cubicBezTo>
                                <a:cubicBezTo>
                                  <a:pt x="215392" y="55245"/>
                                  <a:pt x="228092" y="75057"/>
                                  <a:pt x="238125" y="98298"/>
                                </a:cubicBezTo>
                                <a:cubicBezTo>
                                  <a:pt x="254000" y="134366"/>
                                  <a:pt x="263779" y="178689"/>
                                  <a:pt x="270002" y="231013"/>
                                </a:cubicBezTo>
                                <a:cubicBezTo>
                                  <a:pt x="279273" y="309372"/>
                                  <a:pt x="282956" y="357759"/>
                                  <a:pt x="283464" y="375285"/>
                                </a:cubicBezTo>
                                <a:cubicBezTo>
                                  <a:pt x="308229" y="350520"/>
                                  <a:pt x="332994" y="325628"/>
                                  <a:pt x="357759" y="300863"/>
                                </a:cubicBezTo>
                                <a:cubicBezTo>
                                  <a:pt x="372999" y="285750"/>
                                  <a:pt x="382905" y="274193"/>
                                  <a:pt x="387858" y="266954"/>
                                </a:cubicBezTo>
                                <a:cubicBezTo>
                                  <a:pt x="392684" y="259588"/>
                                  <a:pt x="395605" y="251460"/>
                                  <a:pt x="396367" y="242570"/>
                                </a:cubicBezTo>
                                <a:cubicBezTo>
                                  <a:pt x="397256" y="233807"/>
                                  <a:pt x="396367" y="223901"/>
                                  <a:pt x="392557" y="213233"/>
                                </a:cubicBezTo>
                                <a:cubicBezTo>
                                  <a:pt x="395224" y="210566"/>
                                  <a:pt x="397764" y="208026"/>
                                  <a:pt x="400431" y="205359"/>
                                </a:cubicBezTo>
                                <a:cubicBezTo>
                                  <a:pt x="414655" y="232791"/>
                                  <a:pt x="428752" y="260604"/>
                                  <a:pt x="443103" y="288036"/>
                                </a:cubicBezTo>
                                <a:cubicBezTo>
                                  <a:pt x="386969" y="344043"/>
                                  <a:pt x="330835" y="400177"/>
                                  <a:pt x="274828" y="456311"/>
                                </a:cubicBezTo>
                                <a:cubicBezTo>
                                  <a:pt x="271907" y="453263"/>
                                  <a:pt x="268859" y="450342"/>
                                  <a:pt x="265938" y="447421"/>
                                </a:cubicBezTo>
                                <a:cubicBezTo>
                                  <a:pt x="262763" y="346456"/>
                                  <a:pt x="257048" y="269240"/>
                                  <a:pt x="244094" y="216535"/>
                                </a:cubicBezTo>
                                <a:cubicBezTo>
                                  <a:pt x="231267" y="163957"/>
                                  <a:pt x="211963" y="123825"/>
                                  <a:pt x="184912" y="96774"/>
                                </a:cubicBezTo>
                                <a:cubicBezTo>
                                  <a:pt x="164211" y="76073"/>
                                  <a:pt x="141732" y="64770"/>
                                  <a:pt x="117348" y="62484"/>
                                </a:cubicBezTo>
                                <a:cubicBezTo>
                                  <a:pt x="93091" y="60198"/>
                                  <a:pt x="73025" y="66929"/>
                                  <a:pt x="57658" y="82296"/>
                                </a:cubicBezTo>
                                <a:cubicBezTo>
                                  <a:pt x="43561" y="96393"/>
                                  <a:pt x="35560" y="113284"/>
                                  <a:pt x="33909" y="133858"/>
                                </a:cubicBezTo>
                                <a:cubicBezTo>
                                  <a:pt x="32512" y="154432"/>
                                  <a:pt x="37719" y="176784"/>
                                  <a:pt x="50546" y="200025"/>
                                </a:cubicBezTo>
                                <a:cubicBezTo>
                                  <a:pt x="47879" y="202565"/>
                                  <a:pt x="45339" y="205105"/>
                                  <a:pt x="42799" y="207772"/>
                                </a:cubicBezTo>
                                <a:cubicBezTo>
                                  <a:pt x="16637" y="174752"/>
                                  <a:pt x="3302" y="142748"/>
                                  <a:pt x="1651" y="112522"/>
                                </a:cubicBezTo>
                                <a:cubicBezTo>
                                  <a:pt x="0" y="82169"/>
                                  <a:pt x="10541" y="56134"/>
                                  <a:pt x="32131" y="34544"/>
                                </a:cubicBezTo>
                                <a:cubicBezTo>
                                  <a:pt x="55372" y="11303"/>
                                  <a:pt x="83058" y="0"/>
                                  <a:pt x="115697" y="1778"/>
                                </a:cubicBezTo>
                                <a:close/>
                              </a:path>
                            </a:pathLst>
                          </a:custGeom>
                          <a:solidFill>
                            <a:srgbClr val="A5A5A5">
                              <a:alpha val="50196"/>
                            </a:srgbClr>
                          </a:solidFill>
                          <a:ln w="0" cap="flat">
                            <a:noFill/>
                            <a:miter lim="127000"/>
                          </a:ln>
                          <a:effectLst/>
                        </wps:spPr>
                        <wps:bodyPr/>
                      </wps:wsp>
                      <wps:wsp>
                        <wps:cNvPr id="5103" name="Shape 5103"/>
                        <wps:cNvSpPr/>
                        <wps:spPr>
                          <a:xfrm>
                            <a:off x="2222043" y="4791617"/>
                            <a:ext cx="390271" cy="431030"/>
                          </a:xfrm>
                          <a:custGeom>
                            <a:avLst/>
                            <a:gdLst/>
                            <a:ahLst/>
                            <a:cxnLst/>
                            <a:rect l="0" t="0" r="0" b="0"/>
                            <a:pathLst>
                              <a:path w="390271" h="431030">
                                <a:moveTo>
                                  <a:pt x="85334" y="514"/>
                                </a:moveTo>
                                <a:cubicBezTo>
                                  <a:pt x="92234" y="0"/>
                                  <a:pt x="99346" y="373"/>
                                  <a:pt x="106680" y="1643"/>
                                </a:cubicBezTo>
                                <a:cubicBezTo>
                                  <a:pt x="128651" y="5326"/>
                                  <a:pt x="146685" y="13962"/>
                                  <a:pt x="161036" y="28313"/>
                                </a:cubicBezTo>
                                <a:cubicBezTo>
                                  <a:pt x="184912" y="52189"/>
                                  <a:pt x="195834" y="89654"/>
                                  <a:pt x="195453" y="140835"/>
                                </a:cubicBezTo>
                                <a:cubicBezTo>
                                  <a:pt x="220980" y="131564"/>
                                  <a:pt x="245110" y="129024"/>
                                  <a:pt x="268859" y="134739"/>
                                </a:cubicBezTo>
                                <a:cubicBezTo>
                                  <a:pt x="292481" y="140708"/>
                                  <a:pt x="313944" y="153027"/>
                                  <a:pt x="333629" y="172712"/>
                                </a:cubicBezTo>
                                <a:cubicBezTo>
                                  <a:pt x="361696" y="200779"/>
                                  <a:pt x="378079" y="233164"/>
                                  <a:pt x="383286" y="269486"/>
                                </a:cubicBezTo>
                                <a:cubicBezTo>
                                  <a:pt x="390271" y="316603"/>
                                  <a:pt x="373507" y="359783"/>
                                  <a:pt x="334645" y="398645"/>
                                </a:cubicBezTo>
                                <a:cubicBezTo>
                                  <a:pt x="315468" y="417949"/>
                                  <a:pt x="299974" y="428490"/>
                                  <a:pt x="287401" y="429760"/>
                                </a:cubicBezTo>
                                <a:cubicBezTo>
                                  <a:pt x="274955" y="431030"/>
                                  <a:pt x="265557" y="428998"/>
                                  <a:pt x="259334" y="422775"/>
                                </a:cubicBezTo>
                                <a:cubicBezTo>
                                  <a:pt x="254762" y="418203"/>
                                  <a:pt x="252476" y="412361"/>
                                  <a:pt x="252222" y="405503"/>
                                </a:cubicBezTo>
                                <a:cubicBezTo>
                                  <a:pt x="251587" y="398645"/>
                                  <a:pt x="254000" y="393057"/>
                                  <a:pt x="258699" y="388358"/>
                                </a:cubicBezTo>
                                <a:cubicBezTo>
                                  <a:pt x="262255" y="384802"/>
                                  <a:pt x="266446" y="381881"/>
                                  <a:pt x="271272" y="379468"/>
                                </a:cubicBezTo>
                                <a:cubicBezTo>
                                  <a:pt x="274320" y="377944"/>
                                  <a:pt x="282702" y="375277"/>
                                  <a:pt x="296164" y="371975"/>
                                </a:cubicBezTo>
                                <a:cubicBezTo>
                                  <a:pt x="309499" y="368800"/>
                                  <a:pt x="318643" y="365752"/>
                                  <a:pt x="322707" y="363720"/>
                                </a:cubicBezTo>
                                <a:cubicBezTo>
                                  <a:pt x="329692" y="360037"/>
                                  <a:pt x="336042" y="355592"/>
                                  <a:pt x="342011" y="349623"/>
                                </a:cubicBezTo>
                                <a:cubicBezTo>
                                  <a:pt x="356235" y="335399"/>
                                  <a:pt x="362712" y="316730"/>
                                  <a:pt x="360426" y="293235"/>
                                </a:cubicBezTo>
                                <a:cubicBezTo>
                                  <a:pt x="358013" y="270121"/>
                                  <a:pt x="348615" y="249801"/>
                                  <a:pt x="331343" y="232529"/>
                                </a:cubicBezTo>
                                <a:cubicBezTo>
                                  <a:pt x="318643" y="219829"/>
                                  <a:pt x="303784" y="210304"/>
                                  <a:pt x="287020" y="203065"/>
                                </a:cubicBezTo>
                                <a:cubicBezTo>
                                  <a:pt x="274574" y="197604"/>
                                  <a:pt x="263525" y="194937"/>
                                  <a:pt x="254635" y="194556"/>
                                </a:cubicBezTo>
                                <a:cubicBezTo>
                                  <a:pt x="242062" y="194048"/>
                                  <a:pt x="228092" y="196715"/>
                                  <a:pt x="212217" y="201795"/>
                                </a:cubicBezTo>
                                <a:cubicBezTo>
                                  <a:pt x="196596" y="207256"/>
                                  <a:pt x="183388" y="215384"/>
                                  <a:pt x="172339" y="226433"/>
                                </a:cubicBezTo>
                                <a:cubicBezTo>
                                  <a:pt x="170180" y="228592"/>
                                  <a:pt x="167894" y="230878"/>
                                  <a:pt x="165608" y="233164"/>
                                </a:cubicBezTo>
                                <a:cubicBezTo>
                                  <a:pt x="163195" y="230751"/>
                                  <a:pt x="160782" y="228338"/>
                                  <a:pt x="158369" y="225925"/>
                                </a:cubicBezTo>
                                <a:cubicBezTo>
                                  <a:pt x="167894" y="213098"/>
                                  <a:pt x="174625" y="197477"/>
                                  <a:pt x="178181" y="178808"/>
                                </a:cubicBezTo>
                                <a:cubicBezTo>
                                  <a:pt x="181737" y="160266"/>
                                  <a:pt x="180848" y="143121"/>
                                  <a:pt x="175260" y="127500"/>
                                </a:cubicBezTo>
                                <a:cubicBezTo>
                                  <a:pt x="169672" y="111879"/>
                                  <a:pt x="160782" y="97909"/>
                                  <a:pt x="148082" y="85082"/>
                                </a:cubicBezTo>
                                <a:cubicBezTo>
                                  <a:pt x="131445" y="68572"/>
                                  <a:pt x="113919" y="60063"/>
                                  <a:pt x="94488" y="58539"/>
                                </a:cubicBezTo>
                                <a:cubicBezTo>
                                  <a:pt x="75438" y="57269"/>
                                  <a:pt x="59055" y="63746"/>
                                  <a:pt x="45466" y="77208"/>
                                </a:cubicBezTo>
                                <a:cubicBezTo>
                                  <a:pt x="23749" y="98925"/>
                                  <a:pt x="18415" y="130548"/>
                                  <a:pt x="30861" y="171569"/>
                                </a:cubicBezTo>
                                <a:cubicBezTo>
                                  <a:pt x="27178" y="172585"/>
                                  <a:pt x="23749" y="173601"/>
                                  <a:pt x="20066" y="174617"/>
                                </a:cubicBezTo>
                                <a:cubicBezTo>
                                  <a:pt x="6223" y="144772"/>
                                  <a:pt x="0" y="117213"/>
                                  <a:pt x="127" y="92829"/>
                                </a:cubicBezTo>
                                <a:cubicBezTo>
                                  <a:pt x="508" y="68572"/>
                                  <a:pt x="10160" y="47363"/>
                                  <a:pt x="28702" y="28821"/>
                                </a:cubicBezTo>
                                <a:cubicBezTo>
                                  <a:pt x="45847" y="11580"/>
                                  <a:pt x="64635" y="2056"/>
                                  <a:pt x="85334" y="514"/>
                                </a:cubicBezTo>
                                <a:close/>
                              </a:path>
                            </a:pathLst>
                          </a:custGeom>
                          <a:solidFill>
                            <a:srgbClr val="A5A5A5">
                              <a:alpha val="50196"/>
                            </a:srgbClr>
                          </a:solidFill>
                          <a:ln w="0" cap="flat">
                            <a:noFill/>
                            <a:miter lim="127000"/>
                          </a:ln>
                          <a:effectLst/>
                        </wps:spPr>
                        <wps:bodyPr/>
                      </wps:wsp>
                      <wps:wsp>
                        <wps:cNvPr id="5104" name="Shape 5104"/>
                        <wps:cNvSpPr/>
                        <wps:spPr>
                          <a:xfrm>
                            <a:off x="2488489" y="4413541"/>
                            <a:ext cx="208434" cy="308500"/>
                          </a:xfrm>
                          <a:custGeom>
                            <a:avLst/>
                            <a:gdLst/>
                            <a:ahLst/>
                            <a:cxnLst/>
                            <a:rect l="0" t="0" r="0" b="0"/>
                            <a:pathLst>
                              <a:path w="208434" h="308500">
                                <a:moveTo>
                                  <a:pt x="208434" y="0"/>
                                </a:moveTo>
                                <a:lnTo>
                                  <a:pt x="208434" y="40582"/>
                                </a:lnTo>
                                <a:lnTo>
                                  <a:pt x="195072" y="42230"/>
                                </a:lnTo>
                                <a:cubicBezTo>
                                  <a:pt x="174974" y="47201"/>
                                  <a:pt x="155162" y="59584"/>
                                  <a:pt x="135636" y="79110"/>
                                </a:cubicBezTo>
                                <a:cubicBezTo>
                                  <a:pt x="121539" y="93207"/>
                                  <a:pt x="110490" y="107431"/>
                                  <a:pt x="102997" y="122290"/>
                                </a:cubicBezTo>
                                <a:lnTo>
                                  <a:pt x="208434" y="227727"/>
                                </a:lnTo>
                                <a:lnTo>
                                  <a:pt x="208434" y="308500"/>
                                </a:lnTo>
                                <a:lnTo>
                                  <a:pt x="98806" y="198871"/>
                                </a:lnTo>
                                <a:cubicBezTo>
                                  <a:pt x="78740" y="178805"/>
                                  <a:pt x="63881" y="168264"/>
                                  <a:pt x="54610" y="166867"/>
                                </a:cubicBezTo>
                                <a:cubicBezTo>
                                  <a:pt x="42164" y="165216"/>
                                  <a:pt x="30353" y="169915"/>
                                  <a:pt x="19685" y="180710"/>
                                </a:cubicBezTo>
                                <a:cubicBezTo>
                                  <a:pt x="16129" y="184266"/>
                                  <a:pt x="12573" y="187822"/>
                                  <a:pt x="8890" y="191378"/>
                                </a:cubicBezTo>
                                <a:cubicBezTo>
                                  <a:pt x="5969" y="188457"/>
                                  <a:pt x="3048" y="185536"/>
                                  <a:pt x="0" y="182488"/>
                                </a:cubicBezTo>
                                <a:cubicBezTo>
                                  <a:pt x="41148" y="141467"/>
                                  <a:pt x="82169" y="100446"/>
                                  <a:pt x="123317" y="59298"/>
                                </a:cubicBezTo>
                                <a:cubicBezTo>
                                  <a:pt x="146177" y="36438"/>
                                  <a:pt x="166624" y="19674"/>
                                  <a:pt x="184404" y="9641"/>
                                </a:cubicBezTo>
                                <a:lnTo>
                                  <a:pt x="208434" y="0"/>
                                </a:lnTo>
                                <a:close/>
                              </a:path>
                            </a:pathLst>
                          </a:custGeom>
                          <a:solidFill>
                            <a:srgbClr val="A5A5A5">
                              <a:alpha val="50196"/>
                            </a:srgbClr>
                          </a:solidFill>
                          <a:ln w="0" cap="flat">
                            <a:noFill/>
                            <a:miter lim="127000"/>
                          </a:ln>
                          <a:effectLst/>
                        </wps:spPr>
                        <wps:bodyPr/>
                      </wps:wsp>
                      <wps:wsp>
                        <wps:cNvPr id="5105" name="Shape 5105"/>
                        <wps:cNvSpPr/>
                        <wps:spPr>
                          <a:xfrm>
                            <a:off x="2696923" y="4403624"/>
                            <a:ext cx="157071" cy="517906"/>
                          </a:xfrm>
                          <a:custGeom>
                            <a:avLst/>
                            <a:gdLst/>
                            <a:ahLst/>
                            <a:cxnLst/>
                            <a:rect l="0" t="0" r="0" b="0"/>
                            <a:pathLst>
                              <a:path w="157071" h="517906">
                                <a:moveTo>
                                  <a:pt x="54583" y="1905"/>
                                </a:moveTo>
                                <a:cubicBezTo>
                                  <a:pt x="80364" y="5715"/>
                                  <a:pt x="102843" y="17018"/>
                                  <a:pt x="121765" y="35941"/>
                                </a:cubicBezTo>
                                <a:cubicBezTo>
                                  <a:pt x="138149" y="52324"/>
                                  <a:pt x="148182" y="71374"/>
                                  <a:pt x="152500" y="92710"/>
                                </a:cubicBezTo>
                                <a:cubicBezTo>
                                  <a:pt x="157071" y="114173"/>
                                  <a:pt x="153389" y="136652"/>
                                  <a:pt x="142847" y="160020"/>
                                </a:cubicBezTo>
                                <a:lnTo>
                                  <a:pt x="154978" y="154320"/>
                                </a:lnTo>
                                <a:lnTo>
                                  <a:pt x="154978" y="196135"/>
                                </a:lnTo>
                                <a:lnTo>
                                  <a:pt x="137387" y="199517"/>
                                </a:lnTo>
                                <a:cubicBezTo>
                                  <a:pt x="116813" y="206248"/>
                                  <a:pt x="96746" y="219837"/>
                                  <a:pt x="76681" y="239903"/>
                                </a:cubicBezTo>
                                <a:cubicBezTo>
                                  <a:pt x="68171" y="248539"/>
                                  <a:pt x="60806" y="256413"/>
                                  <a:pt x="54964" y="262636"/>
                                </a:cubicBezTo>
                                <a:cubicBezTo>
                                  <a:pt x="49121" y="268986"/>
                                  <a:pt x="44803" y="274828"/>
                                  <a:pt x="41756" y="279400"/>
                                </a:cubicBezTo>
                                <a:lnTo>
                                  <a:pt x="154978" y="392622"/>
                                </a:lnTo>
                                <a:lnTo>
                                  <a:pt x="154978" y="479995"/>
                                </a:lnTo>
                                <a:lnTo>
                                  <a:pt x="117067" y="517906"/>
                                </a:lnTo>
                                <a:cubicBezTo>
                                  <a:pt x="114145" y="514985"/>
                                  <a:pt x="111225" y="512064"/>
                                  <a:pt x="108177" y="509016"/>
                                </a:cubicBezTo>
                                <a:cubicBezTo>
                                  <a:pt x="111859" y="505460"/>
                                  <a:pt x="115415" y="501904"/>
                                  <a:pt x="118971" y="498348"/>
                                </a:cubicBezTo>
                                <a:cubicBezTo>
                                  <a:pt x="130909" y="486283"/>
                                  <a:pt x="135227" y="473583"/>
                                  <a:pt x="131671" y="459740"/>
                                </a:cubicBezTo>
                                <a:cubicBezTo>
                                  <a:pt x="129258" y="450977"/>
                                  <a:pt x="118971" y="437388"/>
                                  <a:pt x="100683" y="419100"/>
                                </a:cubicBezTo>
                                <a:lnTo>
                                  <a:pt x="0" y="318417"/>
                                </a:lnTo>
                                <a:lnTo>
                                  <a:pt x="0" y="237644"/>
                                </a:lnTo>
                                <a:lnTo>
                                  <a:pt x="19658" y="257302"/>
                                </a:lnTo>
                                <a:cubicBezTo>
                                  <a:pt x="26134" y="253238"/>
                                  <a:pt x="32612" y="248031"/>
                                  <a:pt x="39977" y="241808"/>
                                </a:cubicBezTo>
                                <a:cubicBezTo>
                                  <a:pt x="47089" y="235966"/>
                                  <a:pt x="54709" y="228854"/>
                                  <a:pt x="62838" y="220853"/>
                                </a:cubicBezTo>
                                <a:cubicBezTo>
                                  <a:pt x="83158" y="200533"/>
                                  <a:pt x="96112" y="182245"/>
                                  <a:pt x="101319" y="167005"/>
                                </a:cubicBezTo>
                                <a:cubicBezTo>
                                  <a:pt x="106526" y="151384"/>
                                  <a:pt x="106907" y="136144"/>
                                  <a:pt x="101827" y="120269"/>
                                </a:cubicBezTo>
                                <a:cubicBezTo>
                                  <a:pt x="96874" y="104521"/>
                                  <a:pt x="88238" y="90297"/>
                                  <a:pt x="75919" y="77978"/>
                                </a:cubicBezTo>
                                <a:cubicBezTo>
                                  <a:pt x="56995" y="59055"/>
                                  <a:pt x="34008" y="49657"/>
                                  <a:pt x="6831" y="49657"/>
                                </a:cubicBezTo>
                                <a:lnTo>
                                  <a:pt x="0" y="50499"/>
                                </a:lnTo>
                                <a:lnTo>
                                  <a:pt x="0" y="9917"/>
                                </a:lnTo>
                                <a:lnTo>
                                  <a:pt x="15657" y="3635"/>
                                </a:lnTo>
                                <a:cubicBezTo>
                                  <a:pt x="28738" y="635"/>
                                  <a:pt x="41692" y="0"/>
                                  <a:pt x="54583" y="1905"/>
                                </a:cubicBezTo>
                                <a:close/>
                              </a:path>
                            </a:pathLst>
                          </a:custGeom>
                          <a:solidFill>
                            <a:srgbClr val="A5A5A5">
                              <a:alpha val="50196"/>
                            </a:srgbClr>
                          </a:solidFill>
                          <a:ln w="0" cap="flat">
                            <a:noFill/>
                            <a:miter lim="127000"/>
                          </a:ln>
                          <a:effectLst/>
                        </wps:spPr>
                        <wps:bodyPr/>
                      </wps:wsp>
                      <wps:wsp>
                        <wps:cNvPr id="5106" name="Shape 5106"/>
                        <wps:cNvSpPr/>
                        <wps:spPr>
                          <a:xfrm>
                            <a:off x="2851901" y="4541863"/>
                            <a:ext cx="168464" cy="341756"/>
                          </a:xfrm>
                          <a:custGeom>
                            <a:avLst/>
                            <a:gdLst/>
                            <a:ahLst/>
                            <a:cxnLst/>
                            <a:rect l="0" t="0" r="0" b="0"/>
                            <a:pathLst>
                              <a:path w="168464" h="341756">
                                <a:moveTo>
                                  <a:pt x="55180" y="445"/>
                                </a:moveTo>
                                <a:cubicBezTo>
                                  <a:pt x="83501" y="1588"/>
                                  <a:pt x="108266" y="12764"/>
                                  <a:pt x="129602" y="34099"/>
                                </a:cubicBezTo>
                                <a:cubicBezTo>
                                  <a:pt x="145731" y="50102"/>
                                  <a:pt x="156653" y="70167"/>
                                  <a:pt x="162495" y="93790"/>
                                </a:cubicBezTo>
                                <a:cubicBezTo>
                                  <a:pt x="168464" y="117666"/>
                                  <a:pt x="166813" y="140653"/>
                                  <a:pt x="158050" y="163005"/>
                                </a:cubicBezTo>
                                <a:cubicBezTo>
                                  <a:pt x="149541" y="185865"/>
                                  <a:pt x="128840" y="212916"/>
                                  <a:pt x="96709" y="245047"/>
                                </a:cubicBezTo>
                                <a:lnTo>
                                  <a:pt x="0" y="341756"/>
                                </a:lnTo>
                                <a:lnTo>
                                  <a:pt x="0" y="254383"/>
                                </a:lnTo>
                                <a:lnTo>
                                  <a:pt x="20128" y="274511"/>
                                </a:lnTo>
                                <a:cubicBezTo>
                                  <a:pt x="40702" y="262827"/>
                                  <a:pt x="59117" y="248730"/>
                                  <a:pt x="74992" y="232855"/>
                                </a:cubicBezTo>
                                <a:cubicBezTo>
                                  <a:pt x="100392" y="207455"/>
                                  <a:pt x="113473" y="181547"/>
                                  <a:pt x="113219" y="155130"/>
                                </a:cubicBezTo>
                                <a:cubicBezTo>
                                  <a:pt x="113219" y="128968"/>
                                  <a:pt x="104075" y="106109"/>
                                  <a:pt x="84898" y="86932"/>
                                </a:cubicBezTo>
                                <a:cubicBezTo>
                                  <a:pt x="72198" y="74105"/>
                                  <a:pt x="57212" y="65342"/>
                                  <a:pt x="39305" y="59499"/>
                                </a:cubicBezTo>
                                <a:cubicBezTo>
                                  <a:pt x="30415" y="56578"/>
                                  <a:pt x="21271" y="55309"/>
                                  <a:pt x="11809" y="55626"/>
                                </a:cubicBezTo>
                                <a:lnTo>
                                  <a:pt x="0" y="57896"/>
                                </a:lnTo>
                                <a:lnTo>
                                  <a:pt x="0" y="16081"/>
                                </a:lnTo>
                                <a:lnTo>
                                  <a:pt x="23144" y="5207"/>
                                </a:lnTo>
                                <a:cubicBezTo>
                                  <a:pt x="34352" y="1619"/>
                                  <a:pt x="45020" y="0"/>
                                  <a:pt x="55180" y="445"/>
                                </a:cubicBezTo>
                                <a:close/>
                              </a:path>
                            </a:pathLst>
                          </a:custGeom>
                          <a:solidFill>
                            <a:srgbClr val="A5A5A5">
                              <a:alpha val="50196"/>
                            </a:srgbClr>
                          </a:solidFill>
                          <a:ln w="0" cap="flat">
                            <a:noFill/>
                            <a:miter lim="127000"/>
                          </a:ln>
                          <a:effectLst/>
                        </wps:spPr>
                        <wps:bodyPr/>
                      </wps:wsp>
                      <wps:wsp>
                        <wps:cNvPr id="5107" name="Shape 5107"/>
                        <wps:cNvSpPr/>
                        <wps:spPr>
                          <a:xfrm>
                            <a:off x="2775890" y="4145689"/>
                            <a:ext cx="201846" cy="283378"/>
                          </a:xfrm>
                          <a:custGeom>
                            <a:avLst/>
                            <a:gdLst/>
                            <a:ahLst/>
                            <a:cxnLst/>
                            <a:rect l="0" t="0" r="0" b="0"/>
                            <a:pathLst>
                              <a:path w="201846" h="283378">
                                <a:moveTo>
                                  <a:pt x="201846" y="0"/>
                                </a:moveTo>
                                <a:lnTo>
                                  <a:pt x="201846" y="52686"/>
                                </a:lnTo>
                                <a:lnTo>
                                  <a:pt x="192135" y="50099"/>
                                </a:lnTo>
                                <a:cubicBezTo>
                                  <a:pt x="184023" y="49179"/>
                                  <a:pt x="176149" y="49528"/>
                                  <a:pt x="168529" y="51052"/>
                                </a:cubicBezTo>
                                <a:cubicBezTo>
                                  <a:pt x="153162" y="54227"/>
                                  <a:pt x="139827" y="61974"/>
                                  <a:pt x="128016" y="73785"/>
                                </a:cubicBezTo>
                                <a:cubicBezTo>
                                  <a:pt x="120904" y="80897"/>
                                  <a:pt x="113030" y="91565"/>
                                  <a:pt x="105029" y="105916"/>
                                </a:cubicBezTo>
                                <a:lnTo>
                                  <a:pt x="201846" y="202643"/>
                                </a:lnTo>
                                <a:lnTo>
                                  <a:pt x="201846" y="283378"/>
                                </a:lnTo>
                                <a:lnTo>
                                  <a:pt x="98298" y="179830"/>
                                </a:lnTo>
                                <a:cubicBezTo>
                                  <a:pt x="77851" y="159510"/>
                                  <a:pt x="63246" y="148715"/>
                                  <a:pt x="54483" y="147318"/>
                                </a:cubicBezTo>
                                <a:cubicBezTo>
                                  <a:pt x="42037" y="145794"/>
                                  <a:pt x="30353" y="150493"/>
                                  <a:pt x="19558" y="161161"/>
                                </a:cubicBezTo>
                                <a:cubicBezTo>
                                  <a:pt x="16002" y="164844"/>
                                  <a:pt x="12319" y="168400"/>
                                  <a:pt x="8890" y="171956"/>
                                </a:cubicBezTo>
                                <a:cubicBezTo>
                                  <a:pt x="5969" y="168908"/>
                                  <a:pt x="2921" y="165987"/>
                                  <a:pt x="0" y="163066"/>
                                </a:cubicBezTo>
                                <a:cubicBezTo>
                                  <a:pt x="34798" y="128268"/>
                                  <a:pt x="69596" y="93343"/>
                                  <a:pt x="104521" y="58545"/>
                                </a:cubicBezTo>
                                <a:cubicBezTo>
                                  <a:pt x="129921" y="33145"/>
                                  <a:pt x="152908" y="15746"/>
                                  <a:pt x="173736" y="7110"/>
                                </a:cubicBezTo>
                                <a:lnTo>
                                  <a:pt x="201846" y="0"/>
                                </a:lnTo>
                                <a:close/>
                              </a:path>
                            </a:pathLst>
                          </a:custGeom>
                          <a:solidFill>
                            <a:srgbClr val="A5A5A5">
                              <a:alpha val="50196"/>
                            </a:srgbClr>
                          </a:solidFill>
                          <a:ln w="0" cap="flat">
                            <a:noFill/>
                            <a:miter lim="127000"/>
                          </a:ln>
                          <a:effectLst/>
                        </wps:spPr>
                        <wps:bodyPr/>
                      </wps:wsp>
                      <wps:wsp>
                        <wps:cNvPr id="5108" name="Shape 5108"/>
                        <wps:cNvSpPr/>
                        <wps:spPr>
                          <a:xfrm>
                            <a:off x="2977736" y="4143432"/>
                            <a:ext cx="245702" cy="490823"/>
                          </a:xfrm>
                          <a:custGeom>
                            <a:avLst/>
                            <a:gdLst/>
                            <a:ahLst/>
                            <a:cxnLst/>
                            <a:rect l="0" t="0" r="0" b="0"/>
                            <a:pathLst>
                              <a:path w="245702" h="490823">
                                <a:moveTo>
                                  <a:pt x="4402" y="1143"/>
                                </a:moveTo>
                                <a:cubicBezTo>
                                  <a:pt x="15705" y="0"/>
                                  <a:pt x="27453" y="476"/>
                                  <a:pt x="39581" y="2635"/>
                                </a:cubicBezTo>
                                <a:cubicBezTo>
                                  <a:pt x="63711" y="6826"/>
                                  <a:pt x="85809" y="18637"/>
                                  <a:pt x="105367" y="38068"/>
                                </a:cubicBezTo>
                                <a:cubicBezTo>
                                  <a:pt x="131910" y="64738"/>
                                  <a:pt x="145753" y="93948"/>
                                  <a:pt x="147277" y="125825"/>
                                </a:cubicBezTo>
                                <a:cubicBezTo>
                                  <a:pt x="148801" y="157575"/>
                                  <a:pt x="134958" y="188055"/>
                                  <a:pt x="107018" y="215995"/>
                                </a:cubicBezTo>
                                <a:cubicBezTo>
                                  <a:pt x="100033" y="222980"/>
                                  <a:pt x="92159" y="229838"/>
                                  <a:pt x="83015" y="236569"/>
                                </a:cubicBezTo>
                                <a:cubicBezTo>
                                  <a:pt x="73871" y="243300"/>
                                  <a:pt x="63584" y="250412"/>
                                  <a:pt x="52281" y="257270"/>
                                </a:cubicBezTo>
                                <a:cubicBezTo>
                                  <a:pt x="83904" y="288766"/>
                                  <a:pt x="115527" y="320389"/>
                                  <a:pt x="147150" y="352012"/>
                                </a:cubicBezTo>
                                <a:cubicBezTo>
                                  <a:pt x="167470" y="372459"/>
                                  <a:pt x="182202" y="383255"/>
                                  <a:pt x="191219" y="384397"/>
                                </a:cubicBezTo>
                                <a:cubicBezTo>
                                  <a:pt x="203411" y="386048"/>
                                  <a:pt x="215222" y="381349"/>
                                  <a:pt x="226017" y="370681"/>
                                </a:cubicBezTo>
                                <a:cubicBezTo>
                                  <a:pt x="229573" y="367125"/>
                                  <a:pt x="233256" y="363315"/>
                                  <a:pt x="236939" y="359759"/>
                                </a:cubicBezTo>
                                <a:cubicBezTo>
                                  <a:pt x="239860" y="362680"/>
                                  <a:pt x="242781" y="365728"/>
                                  <a:pt x="245702" y="368649"/>
                                </a:cubicBezTo>
                                <a:cubicBezTo>
                                  <a:pt x="205062" y="409416"/>
                                  <a:pt x="164295" y="450183"/>
                                  <a:pt x="123655" y="490823"/>
                                </a:cubicBezTo>
                                <a:cubicBezTo>
                                  <a:pt x="120607" y="487775"/>
                                  <a:pt x="117686" y="484855"/>
                                  <a:pt x="114765" y="481933"/>
                                </a:cubicBezTo>
                                <a:cubicBezTo>
                                  <a:pt x="118321" y="478377"/>
                                  <a:pt x="121877" y="474821"/>
                                  <a:pt x="125433" y="471138"/>
                                </a:cubicBezTo>
                                <a:cubicBezTo>
                                  <a:pt x="137371" y="459327"/>
                                  <a:pt x="141689" y="445992"/>
                                  <a:pt x="137879" y="431895"/>
                                </a:cubicBezTo>
                                <a:cubicBezTo>
                                  <a:pt x="135593" y="424148"/>
                                  <a:pt x="125179" y="410813"/>
                                  <a:pt x="106764" y="392398"/>
                                </a:cubicBezTo>
                                <a:lnTo>
                                  <a:pt x="0" y="285635"/>
                                </a:lnTo>
                                <a:lnTo>
                                  <a:pt x="0" y="204899"/>
                                </a:lnTo>
                                <a:lnTo>
                                  <a:pt x="38692" y="243555"/>
                                </a:lnTo>
                                <a:cubicBezTo>
                                  <a:pt x="47709" y="237839"/>
                                  <a:pt x="55583" y="232251"/>
                                  <a:pt x="62060" y="227425"/>
                                </a:cubicBezTo>
                                <a:cubicBezTo>
                                  <a:pt x="68537" y="222345"/>
                                  <a:pt x="73871" y="217900"/>
                                  <a:pt x="77935" y="213836"/>
                                </a:cubicBezTo>
                                <a:cubicBezTo>
                                  <a:pt x="92540" y="199358"/>
                                  <a:pt x="98890" y="180181"/>
                                  <a:pt x="96223" y="156559"/>
                                </a:cubicBezTo>
                                <a:cubicBezTo>
                                  <a:pt x="93937" y="133318"/>
                                  <a:pt x="82634" y="111220"/>
                                  <a:pt x="62187" y="90900"/>
                                </a:cubicBezTo>
                                <a:cubicBezTo>
                                  <a:pt x="48090" y="76676"/>
                                  <a:pt x="32596" y="66389"/>
                                  <a:pt x="15324" y="59023"/>
                                </a:cubicBezTo>
                                <a:lnTo>
                                  <a:pt x="0" y="54942"/>
                                </a:lnTo>
                                <a:lnTo>
                                  <a:pt x="0" y="2256"/>
                                </a:lnTo>
                                <a:lnTo>
                                  <a:pt x="4402" y="1143"/>
                                </a:lnTo>
                                <a:close/>
                              </a:path>
                            </a:pathLst>
                          </a:custGeom>
                          <a:solidFill>
                            <a:srgbClr val="A5A5A5">
                              <a:alpha val="50196"/>
                            </a:srgbClr>
                          </a:solidFill>
                          <a:ln w="0" cap="flat">
                            <a:noFill/>
                            <a:miter lim="127000"/>
                          </a:ln>
                          <a:effectLst/>
                        </wps:spPr>
                        <wps:bodyPr/>
                      </wps:wsp>
                      <wps:wsp>
                        <wps:cNvPr id="5109" name="Shape 5109"/>
                        <wps:cNvSpPr/>
                        <wps:spPr>
                          <a:xfrm>
                            <a:off x="3075102" y="3871493"/>
                            <a:ext cx="432054" cy="508127"/>
                          </a:xfrm>
                          <a:custGeom>
                            <a:avLst/>
                            <a:gdLst/>
                            <a:ahLst/>
                            <a:cxnLst/>
                            <a:rect l="0" t="0" r="0" b="0"/>
                            <a:pathLst>
                              <a:path w="432054" h="508127">
                                <a:moveTo>
                                  <a:pt x="123063" y="0"/>
                                </a:moveTo>
                                <a:cubicBezTo>
                                  <a:pt x="160655" y="37465"/>
                                  <a:pt x="198120" y="74930"/>
                                  <a:pt x="235712" y="112522"/>
                                </a:cubicBezTo>
                                <a:cubicBezTo>
                                  <a:pt x="233172" y="115189"/>
                                  <a:pt x="230505" y="117729"/>
                                  <a:pt x="227965" y="120396"/>
                                </a:cubicBezTo>
                                <a:cubicBezTo>
                                  <a:pt x="203835" y="101219"/>
                                  <a:pt x="181991" y="88519"/>
                                  <a:pt x="162814" y="82169"/>
                                </a:cubicBezTo>
                                <a:cubicBezTo>
                                  <a:pt x="143764" y="75819"/>
                                  <a:pt x="123952" y="75311"/>
                                  <a:pt x="104394" y="79629"/>
                                </a:cubicBezTo>
                                <a:cubicBezTo>
                                  <a:pt x="84963" y="83947"/>
                                  <a:pt x="68453" y="92964"/>
                                  <a:pt x="55626" y="105791"/>
                                </a:cubicBezTo>
                                <a:cubicBezTo>
                                  <a:pt x="41148" y="120396"/>
                                  <a:pt x="33782" y="137541"/>
                                  <a:pt x="34671" y="157099"/>
                                </a:cubicBezTo>
                                <a:cubicBezTo>
                                  <a:pt x="35687" y="176784"/>
                                  <a:pt x="42164" y="193294"/>
                                  <a:pt x="55118" y="206121"/>
                                </a:cubicBezTo>
                                <a:cubicBezTo>
                                  <a:pt x="65024" y="216027"/>
                                  <a:pt x="77089" y="222123"/>
                                  <a:pt x="91313" y="224282"/>
                                </a:cubicBezTo>
                                <a:cubicBezTo>
                                  <a:pt x="111887" y="227838"/>
                                  <a:pt x="148717" y="222377"/>
                                  <a:pt x="201422" y="210185"/>
                                </a:cubicBezTo>
                                <a:cubicBezTo>
                                  <a:pt x="244475" y="200279"/>
                                  <a:pt x="274828" y="194056"/>
                                  <a:pt x="293497" y="193040"/>
                                </a:cubicBezTo>
                                <a:cubicBezTo>
                                  <a:pt x="312039" y="192405"/>
                                  <a:pt x="329946" y="194818"/>
                                  <a:pt x="346964" y="201422"/>
                                </a:cubicBezTo>
                                <a:cubicBezTo>
                                  <a:pt x="363982" y="208153"/>
                                  <a:pt x="378968" y="217932"/>
                                  <a:pt x="391922" y="230886"/>
                                </a:cubicBezTo>
                                <a:cubicBezTo>
                                  <a:pt x="416687" y="255651"/>
                                  <a:pt x="429006" y="285115"/>
                                  <a:pt x="430530" y="319659"/>
                                </a:cubicBezTo>
                                <a:cubicBezTo>
                                  <a:pt x="432054" y="354330"/>
                                  <a:pt x="418973" y="384937"/>
                                  <a:pt x="392684" y="411226"/>
                                </a:cubicBezTo>
                                <a:cubicBezTo>
                                  <a:pt x="384429" y="419481"/>
                                  <a:pt x="375920" y="426466"/>
                                  <a:pt x="367157" y="432308"/>
                                </a:cubicBezTo>
                                <a:cubicBezTo>
                                  <a:pt x="361950" y="435991"/>
                                  <a:pt x="350393" y="442087"/>
                                  <a:pt x="331343" y="450469"/>
                                </a:cubicBezTo>
                                <a:cubicBezTo>
                                  <a:pt x="312547" y="458851"/>
                                  <a:pt x="301371" y="465455"/>
                                  <a:pt x="297815" y="469011"/>
                                </a:cubicBezTo>
                                <a:cubicBezTo>
                                  <a:pt x="294132" y="472567"/>
                                  <a:pt x="292608" y="476631"/>
                                  <a:pt x="293116" y="480822"/>
                                </a:cubicBezTo>
                                <a:cubicBezTo>
                                  <a:pt x="293624" y="485394"/>
                                  <a:pt x="297053" y="491871"/>
                                  <a:pt x="303530" y="500380"/>
                                </a:cubicBezTo>
                                <a:cubicBezTo>
                                  <a:pt x="300990" y="503047"/>
                                  <a:pt x="298323" y="505587"/>
                                  <a:pt x="295783" y="508127"/>
                                </a:cubicBezTo>
                                <a:cubicBezTo>
                                  <a:pt x="258572" y="470916"/>
                                  <a:pt x="221234" y="433705"/>
                                  <a:pt x="184023" y="396494"/>
                                </a:cubicBezTo>
                                <a:cubicBezTo>
                                  <a:pt x="186690" y="393954"/>
                                  <a:pt x="189230" y="391287"/>
                                  <a:pt x="191770" y="388747"/>
                                </a:cubicBezTo>
                                <a:cubicBezTo>
                                  <a:pt x="218567" y="408559"/>
                                  <a:pt x="241300" y="420751"/>
                                  <a:pt x="258953" y="426466"/>
                                </a:cubicBezTo>
                                <a:cubicBezTo>
                                  <a:pt x="276733" y="432181"/>
                                  <a:pt x="295910" y="431927"/>
                                  <a:pt x="316357" y="426974"/>
                                </a:cubicBezTo>
                                <a:cubicBezTo>
                                  <a:pt x="336804" y="422275"/>
                                  <a:pt x="354457" y="411988"/>
                                  <a:pt x="369443" y="397002"/>
                                </a:cubicBezTo>
                                <a:cubicBezTo>
                                  <a:pt x="386969" y="379476"/>
                                  <a:pt x="395859" y="360299"/>
                                  <a:pt x="395224" y="339344"/>
                                </a:cubicBezTo>
                                <a:cubicBezTo>
                                  <a:pt x="394589" y="318770"/>
                                  <a:pt x="387477" y="301244"/>
                                  <a:pt x="372999" y="286766"/>
                                </a:cubicBezTo>
                                <a:cubicBezTo>
                                  <a:pt x="364998" y="278892"/>
                                  <a:pt x="354965" y="272669"/>
                                  <a:pt x="343154" y="268224"/>
                                </a:cubicBezTo>
                                <a:cubicBezTo>
                                  <a:pt x="330962" y="264033"/>
                                  <a:pt x="317373" y="262382"/>
                                  <a:pt x="302260" y="263525"/>
                                </a:cubicBezTo>
                                <a:cubicBezTo>
                                  <a:pt x="291846" y="264033"/>
                                  <a:pt x="266700" y="269240"/>
                                  <a:pt x="226695" y="277622"/>
                                </a:cubicBezTo>
                                <a:cubicBezTo>
                                  <a:pt x="186563" y="286131"/>
                                  <a:pt x="157226" y="291592"/>
                                  <a:pt x="137541" y="292227"/>
                                </a:cubicBezTo>
                                <a:cubicBezTo>
                                  <a:pt x="117856" y="293116"/>
                                  <a:pt x="99695" y="291211"/>
                                  <a:pt x="83312" y="285115"/>
                                </a:cubicBezTo>
                                <a:cubicBezTo>
                                  <a:pt x="66675" y="279019"/>
                                  <a:pt x="51689" y="269621"/>
                                  <a:pt x="38227" y="256286"/>
                                </a:cubicBezTo>
                                <a:cubicBezTo>
                                  <a:pt x="14986" y="232918"/>
                                  <a:pt x="2921" y="204978"/>
                                  <a:pt x="1270" y="172212"/>
                                </a:cubicBezTo>
                                <a:cubicBezTo>
                                  <a:pt x="0" y="139573"/>
                                  <a:pt x="11811" y="111252"/>
                                  <a:pt x="36068" y="86995"/>
                                </a:cubicBezTo>
                                <a:cubicBezTo>
                                  <a:pt x="51181" y="71882"/>
                                  <a:pt x="71501" y="59944"/>
                                  <a:pt x="96901" y="51562"/>
                                </a:cubicBezTo>
                                <a:cubicBezTo>
                                  <a:pt x="108839" y="48006"/>
                                  <a:pt x="116459" y="44069"/>
                                  <a:pt x="119634" y="41021"/>
                                </a:cubicBezTo>
                                <a:cubicBezTo>
                                  <a:pt x="123190" y="37338"/>
                                  <a:pt x="125095" y="33020"/>
                                  <a:pt x="124714" y="28067"/>
                                </a:cubicBezTo>
                                <a:cubicBezTo>
                                  <a:pt x="124714" y="23368"/>
                                  <a:pt x="121285" y="16637"/>
                                  <a:pt x="115316" y="7747"/>
                                </a:cubicBezTo>
                                <a:cubicBezTo>
                                  <a:pt x="117983" y="5080"/>
                                  <a:pt x="120523" y="2540"/>
                                  <a:pt x="123063" y="0"/>
                                </a:cubicBezTo>
                                <a:close/>
                              </a:path>
                            </a:pathLst>
                          </a:custGeom>
                          <a:solidFill>
                            <a:srgbClr val="A5A5A5">
                              <a:alpha val="50196"/>
                            </a:srgbClr>
                          </a:solidFill>
                          <a:ln w="0" cap="flat">
                            <a:noFill/>
                            <a:miter lim="127000"/>
                          </a:ln>
                          <a:effectLst/>
                        </wps:spPr>
                        <wps:bodyPr/>
                      </wps:wsp>
                      <wps:wsp>
                        <wps:cNvPr id="5110" name="Shape 5110"/>
                        <wps:cNvSpPr/>
                        <wps:spPr>
                          <a:xfrm>
                            <a:off x="3570021" y="3799993"/>
                            <a:ext cx="144907" cy="145034"/>
                          </a:xfrm>
                          <a:custGeom>
                            <a:avLst/>
                            <a:gdLst/>
                            <a:ahLst/>
                            <a:cxnLst/>
                            <a:rect l="0" t="0" r="0" b="0"/>
                            <a:pathLst>
                              <a:path w="144907" h="145034">
                                <a:moveTo>
                                  <a:pt x="108712" y="0"/>
                                </a:moveTo>
                                <a:cubicBezTo>
                                  <a:pt x="120777" y="12192"/>
                                  <a:pt x="132842" y="24130"/>
                                  <a:pt x="144907" y="36195"/>
                                </a:cubicBezTo>
                                <a:cubicBezTo>
                                  <a:pt x="108585" y="72517"/>
                                  <a:pt x="72390" y="108712"/>
                                  <a:pt x="36195" y="145034"/>
                                </a:cubicBezTo>
                                <a:cubicBezTo>
                                  <a:pt x="24003" y="132842"/>
                                  <a:pt x="12065" y="120904"/>
                                  <a:pt x="0" y="108839"/>
                                </a:cubicBezTo>
                                <a:cubicBezTo>
                                  <a:pt x="36195" y="72517"/>
                                  <a:pt x="72390" y="36322"/>
                                  <a:pt x="108712" y="0"/>
                                </a:cubicBezTo>
                                <a:close/>
                              </a:path>
                            </a:pathLst>
                          </a:custGeom>
                          <a:solidFill>
                            <a:srgbClr val="A5A5A5">
                              <a:alpha val="50196"/>
                            </a:srgbClr>
                          </a:solidFill>
                          <a:ln w="0" cap="flat">
                            <a:noFill/>
                            <a:miter lim="127000"/>
                          </a:ln>
                          <a:effectLst/>
                        </wps:spPr>
                        <wps:bodyPr/>
                      </wps:wsp>
                      <wps:wsp>
                        <wps:cNvPr id="5111" name="Shape 5111"/>
                        <wps:cNvSpPr/>
                        <wps:spPr>
                          <a:xfrm>
                            <a:off x="3701974" y="3211220"/>
                            <a:ext cx="445008" cy="510032"/>
                          </a:xfrm>
                          <a:custGeom>
                            <a:avLst/>
                            <a:gdLst/>
                            <a:ahLst/>
                            <a:cxnLst/>
                            <a:rect l="0" t="0" r="0" b="0"/>
                            <a:pathLst>
                              <a:path w="445008" h="510032">
                                <a:moveTo>
                                  <a:pt x="156464" y="0"/>
                                </a:moveTo>
                                <a:cubicBezTo>
                                  <a:pt x="195453" y="34798"/>
                                  <a:pt x="234569" y="69469"/>
                                  <a:pt x="273558" y="104267"/>
                                </a:cubicBezTo>
                                <a:cubicBezTo>
                                  <a:pt x="271526" y="106299"/>
                                  <a:pt x="269240" y="108585"/>
                                  <a:pt x="267081" y="110744"/>
                                </a:cubicBezTo>
                                <a:cubicBezTo>
                                  <a:pt x="225425" y="85979"/>
                                  <a:pt x="189103" y="75184"/>
                                  <a:pt x="158369" y="76454"/>
                                </a:cubicBezTo>
                                <a:cubicBezTo>
                                  <a:pt x="127508" y="77597"/>
                                  <a:pt x="100965" y="90043"/>
                                  <a:pt x="78359" y="112649"/>
                                </a:cubicBezTo>
                                <a:cubicBezTo>
                                  <a:pt x="59436" y="131572"/>
                                  <a:pt x="47752" y="154051"/>
                                  <a:pt x="43434" y="180213"/>
                                </a:cubicBezTo>
                                <a:cubicBezTo>
                                  <a:pt x="39370" y="206629"/>
                                  <a:pt x="44323" y="236220"/>
                                  <a:pt x="60071" y="268732"/>
                                </a:cubicBezTo>
                                <a:cubicBezTo>
                                  <a:pt x="75438" y="301498"/>
                                  <a:pt x="100584" y="335788"/>
                                  <a:pt x="136271" y="371602"/>
                                </a:cubicBezTo>
                                <a:cubicBezTo>
                                  <a:pt x="165862" y="401193"/>
                                  <a:pt x="195580" y="422148"/>
                                  <a:pt x="225425" y="435737"/>
                                </a:cubicBezTo>
                                <a:cubicBezTo>
                                  <a:pt x="255016" y="449326"/>
                                  <a:pt x="284226" y="452755"/>
                                  <a:pt x="312547" y="448056"/>
                                </a:cubicBezTo>
                                <a:cubicBezTo>
                                  <a:pt x="340614" y="443230"/>
                                  <a:pt x="365252" y="429768"/>
                                  <a:pt x="386461" y="408559"/>
                                </a:cubicBezTo>
                                <a:cubicBezTo>
                                  <a:pt x="405003" y="390017"/>
                                  <a:pt x="417068" y="369062"/>
                                  <a:pt x="421894" y="345821"/>
                                </a:cubicBezTo>
                                <a:cubicBezTo>
                                  <a:pt x="426720" y="322834"/>
                                  <a:pt x="424942" y="289179"/>
                                  <a:pt x="414782" y="245364"/>
                                </a:cubicBezTo>
                                <a:cubicBezTo>
                                  <a:pt x="418465" y="244856"/>
                                  <a:pt x="422275" y="244221"/>
                                  <a:pt x="426085" y="243586"/>
                                </a:cubicBezTo>
                                <a:cubicBezTo>
                                  <a:pt x="441071" y="286893"/>
                                  <a:pt x="445008" y="324612"/>
                                  <a:pt x="439674" y="357251"/>
                                </a:cubicBezTo>
                                <a:cubicBezTo>
                                  <a:pt x="434213" y="390017"/>
                                  <a:pt x="418211" y="419227"/>
                                  <a:pt x="391922" y="445389"/>
                                </a:cubicBezTo>
                                <a:cubicBezTo>
                                  <a:pt x="344551" y="492760"/>
                                  <a:pt x="287782" y="510032"/>
                                  <a:pt x="221996" y="495173"/>
                                </a:cubicBezTo>
                                <a:cubicBezTo>
                                  <a:pt x="173101" y="484251"/>
                                  <a:pt x="128143" y="459359"/>
                                  <a:pt x="87884" y="419100"/>
                                </a:cubicBezTo>
                                <a:cubicBezTo>
                                  <a:pt x="55499" y="386715"/>
                                  <a:pt x="32131" y="350139"/>
                                  <a:pt x="17526" y="310388"/>
                                </a:cubicBezTo>
                                <a:cubicBezTo>
                                  <a:pt x="2921" y="270510"/>
                                  <a:pt x="0" y="231902"/>
                                  <a:pt x="6985" y="194183"/>
                                </a:cubicBezTo>
                                <a:cubicBezTo>
                                  <a:pt x="13970" y="156845"/>
                                  <a:pt x="31242" y="125222"/>
                                  <a:pt x="57785" y="98679"/>
                                </a:cubicBezTo>
                                <a:cubicBezTo>
                                  <a:pt x="78359" y="78105"/>
                                  <a:pt x="104394" y="63119"/>
                                  <a:pt x="136017" y="54991"/>
                                </a:cubicBezTo>
                                <a:cubicBezTo>
                                  <a:pt x="145542" y="52832"/>
                                  <a:pt x="151384" y="50165"/>
                                  <a:pt x="153924" y="47625"/>
                                </a:cubicBezTo>
                                <a:cubicBezTo>
                                  <a:pt x="157734" y="43815"/>
                                  <a:pt x="159639" y="39116"/>
                                  <a:pt x="159258" y="33147"/>
                                </a:cubicBezTo>
                                <a:cubicBezTo>
                                  <a:pt x="158496" y="25273"/>
                                  <a:pt x="155194" y="16510"/>
                                  <a:pt x="149098" y="7366"/>
                                </a:cubicBezTo>
                                <a:cubicBezTo>
                                  <a:pt x="151511" y="4953"/>
                                  <a:pt x="153924" y="2540"/>
                                  <a:pt x="156464" y="0"/>
                                </a:cubicBezTo>
                                <a:close/>
                              </a:path>
                            </a:pathLst>
                          </a:custGeom>
                          <a:solidFill>
                            <a:srgbClr val="A5A5A5">
                              <a:alpha val="50196"/>
                            </a:srgbClr>
                          </a:solidFill>
                          <a:ln w="0" cap="flat">
                            <a:noFill/>
                            <a:miter lim="127000"/>
                          </a:ln>
                          <a:effectLst/>
                        </wps:spPr>
                        <wps:bodyPr/>
                      </wps:wsp>
                      <wps:wsp>
                        <wps:cNvPr id="5112" name="Shape 5112"/>
                        <wps:cNvSpPr/>
                        <wps:spPr>
                          <a:xfrm>
                            <a:off x="3988105" y="2972079"/>
                            <a:ext cx="223133" cy="444014"/>
                          </a:xfrm>
                          <a:custGeom>
                            <a:avLst/>
                            <a:gdLst/>
                            <a:ahLst/>
                            <a:cxnLst/>
                            <a:rect l="0" t="0" r="0" b="0"/>
                            <a:pathLst>
                              <a:path w="223133" h="444014">
                                <a:moveTo>
                                  <a:pt x="200152" y="5461"/>
                                </a:moveTo>
                                <a:lnTo>
                                  <a:pt x="223133" y="9729"/>
                                </a:lnTo>
                                <a:lnTo>
                                  <a:pt x="223133" y="65917"/>
                                </a:lnTo>
                                <a:lnTo>
                                  <a:pt x="201567" y="54725"/>
                                </a:lnTo>
                                <a:cubicBezTo>
                                  <a:pt x="189357" y="49689"/>
                                  <a:pt x="177451" y="46101"/>
                                  <a:pt x="165862" y="43942"/>
                                </a:cubicBezTo>
                                <a:cubicBezTo>
                                  <a:pt x="156591" y="42228"/>
                                  <a:pt x="147622" y="41633"/>
                                  <a:pt x="138958" y="42129"/>
                                </a:cubicBezTo>
                                <a:cubicBezTo>
                                  <a:pt x="112966" y="43617"/>
                                  <a:pt x="89726" y="54928"/>
                                  <a:pt x="69342" y="75311"/>
                                </a:cubicBezTo>
                                <a:cubicBezTo>
                                  <a:pt x="43815" y="100711"/>
                                  <a:pt x="33655" y="132207"/>
                                  <a:pt x="40259" y="169037"/>
                                </a:cubicBezTo>
                                <a:cubicBezTo>
                                  <a:pt x="48514" y="214884"/>
                                  <a:pt x="77724" y="264160"/>
                                  <a:pt x="129540" y="315976"/>
                                </a:cubicBezTo>
                                <a:cubicBezTo>
                                  <a:pt x="156083" y="342519"/>
                                  <a:pt x="182086" y="363443"/>
                                  <a:pt x="207534" y="378873"/>
                                </a:cubicBezTo>
                                <a:lnTo>
                                  <a:pt x="223133" y="386742"/>
                                </a:lnTo>
                                <a:lnTo>
                                  <a:pt x="223133" y="444014"/>
                                </a:lnTo>
                                <a:lnTo>
                                  <a:pt x="202972" y="440135"/>
                                </a:lnTo>
                                <a:cubicBezTo>
                                  <a:pt x="160567" y="427776"/>
                                  <a:pt x="120396" y="403130"/>
                                  <a:pt x="82296" y="365125"/>
                                </a:cubicBezTo>
                                <a:cubicBezTo>
                                  <a:pt x="30861" y="313563"/>
                                  <a:pt x="4572" y="255905"/>
                                  <a:pt x="2159" y="192278"/>
                                </a:cubicBezTo>
                                <a:cubicBezTo>
                                  <a:pt x="0" y="137287"/>
                                  <a:pt x="18542" y="90932"/>
                                  <a:pt x="55753" y="53722"/>
                                </a:cubicBezTo>
                                <a:cubicBezTo>
                                  <a:pt x="92837" y="16637"/>
                                  <a:pt x="141097" y="0"/>
                                  <a:pt x="200152" y="5461"/>
                                </a:cubicBezTo>
                                <a:close/>
                              </a:path>
                            </a:pathLst>
                          </a:custGeom>
                          <a:solidFill>
                            <a:srgbClr val="A5A5A5">
                              <a:alpha val="50196"/>
                            </a:srgbClr>
                          </a:solidFill>
                          <a:ln w="0" cap="flat">
                            <a:noFill/>
                            <a:miter lim="127000"/>
                          </a:ln>
                          <a:effectLst/>
                        </wps:spPr>
                        <wps:bodyPr/>
                      </wps:wsp>
                      <wps:wsp>
                        <wps:cNvPr id="5113" name="Shape 5113"/>
                        <wps:cNvSpPr/>
                        <wps:spPr>
                          <a:xfrm>
                            <a:off x="4211239" y="2981808"/>
                            <a:ext cx="225939" cy="444550"/>
                          </a:xfrm>
                          <a:custGeom>
                            <a:avLst/>
                            <a:gdLst/>
                            <a:ahLst/>
                            <a:cxnLst/>
                            <a:rect l="0" t="0" r="0" b="0"/>
                            <a:pathLst>
                              <a:path w="225939" h="444550">
                                <a:moveTo>
                                  <a:pt x="0" y="0"/>
                                </a:moveTo>
                                <a:lnTo>
                                  <a:pt x="20357" y="3781"/>
                                </a:lnTo>
                                <a:cubicBezTo>
                                  <a:pt x="62648" y="15711"/>
                                  <a:pt x="101796" y="39357"/>
                                  <a:pt x="137801" y="75361"/>
                                </a:cubicBezTo>
                                <a:cubicBezTo>
                                  <a:pt x="187330" y="124764"/>
                                  <a:pt x="214128" y="179501"/>
                                  <a:pt x="219843" y="239445"/>
                                </a:cubicBezTo>
                                <a:cubicBezTo>
                                  <a:pt x="225939" y="299389"/>
                                  <a:pt x="208667" y="348919"/>
                                  <a:pt x="169678" y="387781"/>
                                </a:cubicBezTo>
                                <a:cubicBezTo>
                                  <a:pt x="130435" y="427151"/>
                                  <a:pt x="81667" y="444550"/>
                                  <a:pt x="22993" y="438709"/>
                                </a:cubicBezTo>
                                <a:lnTo>
                                  <a:pt x="0" y="434285"/>
                                </a:lnTo>
                                <a:lnTo>
                                  <a:pt x="0" y="377013"/>
                                </a:lnTo>
                                <a:lnTo>
                                  <a:pt x="22153" y="388186"/>
                                </a:lnTo>
                                <a:cubicBezTo>
                                  <a:pt x="34597" y="393171"/>
                                  <a:pt x="46900" y="396799"/>
                                  <a:pt x="59061" y="399085"/>
                                </a:cubicBezTo>
                                <a:cubicBezTo>
                                  <a:pt x="96145" y="405816"/>
                                  <a:pt x="127133" y="396163"/>
                                  <a:pt x="152152" y="371144"/>
                                </a:cubicBezTo>
                                <a:cubicBezTo>
                                  <a:pt x="178822" y="344474"/>
                                  <a:pt x="189617" y="310057"/>
                                  <a:pt x="182886" y="268910"/>
                                </a:cubicBezTo>
                                <a:cubicBezTo>
                                  <a:pt x="176155" y="227761"/>
                                  <a:pt x="147580" y="181406"/>
                                  <a:pt x="96145" y="129972"/>
                                </a:cubicBezTo>
                                <a:cubicBezTo>
                                  <a:pt x="68331" y="102158"/>
                                  <a:pt x="41566" y="80378"/>
                                  <a:pt x="15960" y="64471"/>
                                </a:cubicBezTo>
                                <a:lnTo>
                                  <a:pt x="0" y="56188"/>
                                </a:lnTo>
                                <a:lnTo>
                                  <a:pt x="0" y="0"/>
                                </a:lnTo>
                                <a:close/>
                              </a:path>
                            </a:pathLst>
                          </a:custGeom>
                          <a:solidFill>
                            <a:srgbClr val="A5A5A5">
                              <a:alpha val="50196"/>
                            </a:srgbClr>
                          </a:solidFill>
                          <a:ln w="0" cap="flat">
                            <a:noFill/>
                            <a:miter lim="127000"/>
                          </a:ln>
                          <a:effectLst/>
                        </wps:spPr>
                        <wps:bodyPr/>
                      </wps:wsp>
                      <wps:wsp>
                        <wps:cNvPr id="5114" name="Shape 5114"/>
                        <wps:cNvSpPr/>
                        <wps:spPr>
                          <a:xfrm>
                            <a:off x="4212006" y="2505863"/>
                            <a:ext cx="692277" cy="692277"/>
                          </a:xfrm>
                          <a:custGeom>
                            <a:avLst/>
                            <a:gdLst/>
                            <a:ahLst/>
                            <a:cxnLst/>
                            <a:rect l="0" t="0" r="0" b="0"/>
                            <a:pathLst>
                              <a:path w="692277" h="692277">
                                <a:moveTo>
                                  <a:pt x="366776" y="0"/>
                                </a:moveTo>
                                <a:cubicBezTo>
                                  <a:pt x="369697" y="2921"/>
                                  <a:pt x="372745" y="5842"/>
                                  <a:pt x="375666" y="8889"/>
                                </a:cubicBezTo>
                                <a:cubicBezTo>
                                  <a:pt x="372364" y="12192"/>
                                  <a:pt x="369062" y="15367"/>
                                  <a:pt x="365760" y="18669"/>
                                </a:cubicBezTo>
                                <a:cubicBezTo>
                                  <a:pt x="353568" y="30861"/>
                                  <a:pt x="348869" y="43561"/>
                                  <a:pt x="352425" y="57023"/>
                                </a:cubicBezTo>
                                <a:cubicBezTo>
                                  <a:pt x="354330" y="65277"/>
                                  <a:pt x="364617" y="78486"/>
                                  <a:pt x="382778" y="96647"/>
                                </a:cubicBezTo>
                                <a:cubicBezTo>
                                  <a:pt x="453771" y="167639"/>
                                  <a:pt x="524637" y="238506"/>
                                  <a:pt x="595503" y="309372"/>
                                </a:cubicBezTo>
                                <a:cubicBezTo>
                                  <a:pt x="615442" y="329311"/>
                                  <a:pt x="629793" y="339852"/>
                                  <a:pt x="638810" y="340995"/>
                                </a:cubicBezTo>
                                <a:cubicBezTo>
                                  <a:pt x="650748" y="342519"/>
                                  <a:pt x="662305" y="337693"/>
                                  <a:pt x="673481" y="326389"/>
                                </a:cubicBezTo>
                                <a:cubicBezTo>
                                  <a:pt x="676783" y="323088"/>
                                  <a:pt x="680085" y="319913"/>
                                  <a:pt x="683387" y="316611"/>
                                </a:cubicBezTo>
                                <a:cubicBezTo>
                                  <a:pt x="686308" y="319532"/>
                                  <a:pt x="689356" y="322452"/>
                                  <a:pt x="692277" y="325374"/>
                                </a:cubicBezTo>
                                <a:cubicBezTo>
                                  <a:pt x="651891" y="365760"/>
                                  <a:pt x="611505" y="406146"/>
                                  <a:pt x="571119" y="446532"/>
                                </a:cubicBezTo>
                                <a:cubicBezTo>
                                  <a:pt x="568198" y="443611"/>
                                  <a:pt x="565277" y="440689"/>
                                  <a:pt x="562229" y="437642"/>
                                </a:cubicBezTo>
                                <a:cubicBezTo>
                                  <a:pt x="565658" y="434339"/>
                                  <a:pt x="568960" y="430911"/>
                                  <a:pt x="572389" y="427609"/>
                                </a:cubicBezTo>
                                <a:cubicBezTo>
                                  <a:pt x="584581" y="415417"/>
                                  <a:pt x="589153" y="402717"/>
                                  <a:pt x="585597" y="389509"/>
                                </a:cubicBezTo>
                                <a:cubicBezTo>
                                  <a:pt x="583565" y="381253"/>
                                  <a:pt x="573405" y="368046"/>
                                  <a:pt x="555117" y="349758"/>
                                </a:cubicBezTo>
                                <a:cubicBezTo>
                                  <a:pt x="482600" y="277368"/>
                                  <a:pt x="410083" y="204724"/>
                                  <a:pt x="337566" y="132207"/>
                                </a:cubicBezTo>
                                <a:cubicBezTo>
                                  <a:pt x="393065" y="259842"/>
                                  <a:pt x="445897" y="388620"/>
                                  <a:pt x="501523" y="516255"/>
                                </a:cubicBezTo>
                                <a:cubicBezTo>
                                  <a:pt x="499110" y="518540"/>
                                  <a:pt x="496824" y="520827"/>
                                  <a:pt x="494538" y="523113"/>
                                </a:cubicBezTo>
                                <a:cubicBezTo>
                                  <a:pt x="366903" y="467614"/>
                                  <a:pt x="238125" y="414909"/>
                                  <a:pt x="110490" y="359410"/>
                                </a:cubicBezTo>
                                <a:cubicBezTo>
                                  <a:pt x="183007" y="431927"/>
                                  <a:pt x="255524" y="504444"/>
                                  <a:pt x="327914" y="576834"/>
                                </a:cubicBezTo>
                                <a:cubicBezTo>
                                  <a:pt x="347980" y="596773"/>
                                  <a:pt x="362331" y="607314"/>
                                  <a:pt x="371094" y="608711"/>
                                </a:cubicBezTo>
                                <a:cubicBezTo>
                                  <a:pt x="383032" y="610235"/>
                                  <a:pt x="394716" y="605282"/>
                                  <a:pt x="405765" y="594233"/>
                                </a:cubicBezTo>
                                <a:cubicBezTo>
                                  <a:pt x="409194" y="590804"/>
                                  <a:pt x="412496" y="587502"/>
                                  <a:pt x="415925" y="584073"/>
                                </a:cubicBezTo>
                                <a:cubicBezTo>
                                  <a:pt x="418846" y="586994"/>
                                  <a:pt x="421894" y="589915"/>
                                  <a:pt x="424815" y="592963"/>
                                </a:cubicBezTo>
                                <a:cubicBezTo>
                                  <a:pt x="391668" y="625983"/>
                                  <a:pt x="358521" y="659130"/>
                                  <a:pt x="325501" y="692277"/>
                                </a:cubicBezTo>
                                <a:cubicBezTo>
                                  <a:pt x="322580" y="689229"/>
                                  <a:pt x="319532" y="686308"/>
                                  <a:pt x="316611" y="683387"/>
                                </a:cubicBezTo>
                                <a:cubicBezTo>
                                  <a:pt x="320040" y="679958"/>
                                  <a:pt x="323342" y="676656"/>
                                  <a:pt x="326771" y="673227"/>
                                </a:cubicBezTo>
                                <a:cubicBezTo>
                                  <a:pt x="338709" y="661289"/>
                                  <a:pt x="343281" y="648589"/>
                                  <a:pt x="339852" y="635127"/>
                                </a:cubicBezTo>
                                <a:cubicBezTo>
                                  <a:pt x="337947" y="626872"/>
                                  <a:pt x="327660" y="613664"/>
                                  <a:pt x="309372" y="595376"/>
                                </a:cubicBezTo>
                                <a:cubicBezTo>
                                  <a:pt x="238506" y="524510"/>
                                  <a:pt x="167640" y="453644"/>
                                  <a:pt x="96774" y="382777"/>
                                </a:cubicBezTo>
                                <a:cubicBezTo>
                                  <a:pt x="82296" y="368300"/>
                                  <a:pt x="70612" y="359537"/>
                                  <a:pt x="61341" y="355727"/>
                                </a:cubicBezTo>
                                <a:cubicBezTo>
                                  <a:pt x="54991" y="352933"/>
                                  <a:pt x="47244" y="352678"/>
                                  <a:pt x="38862" y="354711"/>
                                </a:cubicBezTo>
                                <a:cubicBezTo>
                                  <a:pt x="30480" y="356743"/>
                                  <a:pt x="20447" y="364109"/>
                                  <a:pt x="8890" y="375665"/>
                                </a:cubicBezTo>
                                <a:cubicBezTo>
                                  <a:pt x="5969" y="372618"/>
                                  <a:pt x="2921" y="369697"/>
                                  <a:pt x="0" y="366776"/>
                                </a:cubicBezTo>
                                <a:cubicBezTo>
                                  <a:pt x="26924" y="339725"/>
                                  <a:pt x="53848" y="312927"/>
                                  <a:pt x="80772" y="286003"/>
                                </a:cubicBezTo>
                                <a:cubicBezTo>
                                  <a:pt x="199771" y="337185"/>
                                  <a:pt x="319913" y="385952"/>
                                  <a:pt x="438785" y="437134"/>
                                </a:cubicBezTo>
                                <a:cubicBezTo>
                                  <a:pt x="387096" y="318643"/>
                                  <a:pt x="337820" y="199136"/>
                                  <a:pt x="286004" y="80772"/>
                                </a:cubicBezTo>
                                <a:cubicBezTo>
                                  <a:pt x="312928" y="53848"/>
                                  <a:pt x="339852" y="26797"/>
                                  <a:pt x="366776" y="0"/>
                                </a:cubicBezTo>
                                <a:close/>
                              </a:path>
                            </a:pathLst>
                          </a:custGeom>
                          <a:solidFill>
                            <a:srgbClr val="A5A5A5">
                              <a:alpha val="50196"/>
                            </a:srgbClr>
                          </a:solidFill>
                          <a:ln w="0" cap="flat">
                            <a:noFill/>
                            <a:miter lim="127000"/>
                          </a:ln>
                          <a:effectLst/>
                        </wps:spPr>
                        <wps:bodyPr/>
                      </wps:wsp>
                      <wps:wsp>
                        <wps:cNvPr id="5115" name="Shape 5115"/>
                        <wps:cNvSpPr/>
                        <wps:spPr>
                          <a:xfrm>
                            <a:off x="4465993" y="2184797"/>
                            <a:ext cx="692277" cy="692277"/>
                          </a:xfrm>
                          <a:custGeom>
                            <a:avLst/>
                            <a:gdLst/>
                            <a:ahLst/>
                            <a:cxnLst/>
                            <a:rect l="0" t="0" r="0" b="0"/>
                            <a:pathLst>
                              <a:path w="692277" h="692277">
                                <a:moveTo>
                                  <a:pt x="366903" y="0"/>
                                </a:moveTo>
                                <a:cubicBezTo>
                                  <a:pt x="369824" y="3048"/>
                                  <a:pt x="372745" y="5969"/>
                                  <a:pt x="375666" y="8890"/>
                                </a:cubicBezTo>
                                <a:cubicBezTo>
                                  <a:pt x="372364" y="12192"/>
                                  <a:pt x="369189" y="15494"/>
                                  <a:pt x="365887" y="18797"/>
                                </a:cubicBezTo>
                                <a:cubicBezTo>
                                  <a:pt x="353695" y="30988"/>
                                  <a:pt x="348869" y="43688"/>
                                  <a:pt x="352425" y="57150"/>
                                </a:cubicBezTo>
                                <a:cubicBezTo>
                                  <a:pt x="354457" y="65278"/>
                                  <a:pt x="364617" y="78613"/>
                                  <a:pt x="382778" y="96774"/>
                                </a:cubicBezTo>
                                <a:cubicBezTo>
                                  <a:pt x="453771" y="167767"/>
                                  <a:pt x="524637" y="238634"/>
                                  <a:pt x="595503" y="309372"/>
                                </a:cubicBezTo>
                                <a:cubicBezTo>
                                  <a:pt x="615442" y="329438"/>
                                  <a:pt x="629920" y="339979"/>
                                  <a:pt x="638937" y="340995"/>
                                </a:cubicBezTo>
                                <a:cubicBezTo>
                                  <a:pt x="650875" y="342647"/>
                                  <a:pt x="662432" y="337566"/>
                                  <a:pt x="673608" y="326517"/>
                                </a:cubicBezTo>
                                <a:cubicBezTo>
                                  <a:pt x="676910" y="323215"/>
                                  <a:pt x="680085" y="319913"/>
                                  <a:pt x="683514" y="316611"/>
                                </a:cubicBezTo>
                                <a:cubicBezTo>
                                  <a:pt x="686435" y="319532"/>
                                  <a:pt x="689356" y="322580"/>
                                  <a:pt x="692277" y="325501"/>
                                </a:cubicBezTo>
                                <a:cubicBezTo>
                                  <a:pt x="651891" y="365887"/>
                                  <a:pt x="611632" y="406273"/>
                                  <a:pt x="571246" y="446660"/>
                                </a:cubicBezTo>
                                <a:cubicBezTo>
                                  <a:pt x="568198" y="443611"/>
                                  <a:pt x="565277" y="440690"/>
                                  <a:pt x="562356" y="437769"/>
                                </a:cubicBezTo>
                                <a:cubicBezTo>
                                  <a:pt x="565658" y="434467"/>
                                  <a:pt x="569087" y="431038"/>
                                  <a:pt x="572389" y="427736"/>
                                </a:cubicBezTo>
                                <a:cubicBezTo>
                                  <a:pt x="584581" y="415544"/>
                                  <a:pt x="589153" y="402717"/>
                                  <a:pt x="585597" y="389510"/>
                                </a:cubicBezTo>
                                <a:cubicBezTo>
                                  <a:pt x="583692" y="381254"/>
                                  <a:pt x="573405" y="368047"/>
                                  <a:pt x="555117" y="349759"/>
                                </a:cubicBezTo>
                                <a:cubicBezTo>
                                  <a:pt x="482727" y="277368"/>
                                  <a:pt x="410210" y="204851"/>
                                  <a:pt x="337693" y="132335"/>
                                </a:cubicBezTo>
                                <a:cubicBezTo>
                                  <a:pt x="393192" y="259969"/>
                                  <a:pt x="446151" y="388620"/>
                                  <a:pt x="501650" y="516255"/>
                                </a:cubicBezTo>
                                <a:cubicBezTo>
                                  <a:pt x="499364" y="518541"/>
                                  <a:pt x="496951" y="520954"/>
                                  <a:pt x="494665" y="523240"/>
                                </a:cubicBezTo>
                                <a:cubicBezTo>
                                  <a:pt x="367030" y="467741"/>
                                  <a:pt x="238125" y="414910"/>
                                  <a:pt x="110617" y="359410"/>
                                </a:cubicBezTo>
                                <a:cubicBezTo>
                                  <a:pt x="183134" y="431927"/>
                                  <a:pt x="255651" y="504444"/>
                                  <a:pt x="328041" y="576961"/>
                                </a:cubicBezTo>
                                <a:cubicBezTo>
                                  <a:pt x="347980" y="596900"/>
                                  <a:pt x="362458" y="607441"/>
                                  <a:pt x="371221" y="608838"/>
                                </a:cubicBezTo>
                                <a:cubicBezTo>
                                  <a:pt x="383032" y="610362"/>
                                  <a:pt x="394716" y="605410"/>
                                  <a:pt x="405765" y="594234"/>
                                </a:cubicBezTo>
                                <a:cubicBezTo>
                                  <a:pt x="409194" y="590804"/>
                                  <a:pt x="412623" y="587502"/>
                                  <a:pt x="415925" y="584073"/>
                                </a:cubicBezTo>
                                <a:cubicBezTo>
                                  <a:pt x="418973" y="587122"/>
                                  <a:pt x="421894" y="590042"/>
                                  <a:pt x="424815" y="592963"/>
                                </a:cubicBezTo>
                                <a:cubicBezTo>
                                  <a:pt x="391795" y="626110"/>
                                  <a:pt x="358648" y="659257"/>
                                  <a:pt x="325501" y="692277"/>
                                </a:cubicBezTo>
                                <a:cubicBezTo>
                                  <a:pt x="322580" y="689356"/>
                                  <a:pt x="319659" y="686435"/>
                                  <a:pt x="316611" y="683387"/>
                                </a:cubicBezTo>
                                <a:cubicBezTo>
                                  <a:pt x="320040" y="679959"/>
                                  <a:pt x="323469" y="676656"/>
                                  <a:pt x="326771" y="673227"/>
                                </a:cubicBezTo>
                                <a:cubicBezTo>
                                  <a:pt x="338709" y="661289"/>
                                  <a:pt x="343408" y="648589"/>
                                  <a:pt x="339979" y="635254"/>
                                </a:cubicBezTo>
                                <a:cubicBezTo>
                                  <a:pt x="337947" y="626999"/>
                                  <a:pt x="327787" y="613791"/>
                                  <a:pt x="309499" y="595503"/>
                                </a:cubicBezTo>
                                <a:cubicBezTo>
                                  <a:pt x="238633" y="524637"/>
                                  <a:pt x="167767" y="453772"/>
                                  <a:pt x="96774" y="382778"/>
                                </a:cubicBezTo>
                                <a:cubicBezTo>
                                  <a:pt x="82423" y="368427"/>
                                  <a:pt x="70612" y="359664"/>
                                  <a:pt x="61468" y="355727"/>
                                </a:cubicBezTo>
                                <a:cubicBezTo>
                                  <a:pt x="54991" y="353060"/>
                                  <a:pt x="47244" y="352679"/>
                                  <a:pt x="38989" y="354711"/>
                                </a:cubicBezTo>
                                <a:cubicBezTo>
                                  <a:pt x="30607" y="356870"/>
                                  <a:pt x="20574" y="364110"/>
                                  <a:pt x="8890" y="375666"/>
                                </a:cubicBezTo>
                                <a:cubicBezTo>
                                  <a:pt x="5969" y="372745"/>
                                  <a:pt x="3048" y="369824"/>
                                  <a:pt x="0" y="366776"/>
                                </a:cubicBezTo>
                                <a:cubicBezTo>
                                  <a:pt x="27051" y="339852"/>
                                  <a:pt x="53975" y="312928"/>
                                  <a:pt x="80772" y="286131"/>
                                </a:cubicBezTo>
                                <a:cubicBezTo>
                                  <a:pt x="199771" y="337312"/>
                                  <a:pt x="319913" y="386080"/>
                                  <a:pt x="438912" y="437261"/>
                                </a:cubicBezTo>
                                <a:cubicBezTo>
                                  <a:pt x="387223" y="318770"/>
                                  <a:pt x="337820" y="199263"/>
                                  <a:pt x="286131" y="80772"/>
                                </a:cubicBezTo>
                                <a:cubicBezTo>
                                  <a:pt x="312928" y="53848"/>
                                  <a:pt x="339979" y="26924"/>
                                  <a:pt x="366903" y="0"/>
                                </a:cubicBezTo>
                                <a:close/>
                              </a:path>
                            </a:pathLst>
                          </a:custGeom>
                          <a:solidFill>
                            <a:srgbClr val="A5A5A5">
                              <a:alpha val="50196"/>
                            </a:srgbClr>
                          </a:solidFill>
                          <a:ln w="0" cap="flat">
                            <a:noFill/>
                            <a:miter lim="127000"/>
                          </a:ln>
                          <a:effectLst/>
                        </wps:spPr>
                        <wps:bodyPr/>
                      </wps:wsp>
                      <wps:wsp>
                        <wps:cNvPr id="5116" name="Shape 5116"/>
                        <wps:cNvSpPr/>
                        <wps:spPr>
                          <a:xfrm>
                            <a:off x="4979721" y="1885214"/>
                            <a:ext cx="545084" cy="545211"/>
                          </a:xfrm>
                          <a:custGeom>
                            <a:avLst/>
                            <a:gdLst/>
                            <a:ahLst/>
                            <a:cxnLst/>
                            <a:rect l="0" t="0" r="0" b="0"/>
                            <a:pathLst>
                              <a:path w="545084" h="545211">
                                <a:moveTo>
                                  <a:pt x="219710" y="0"/>
                                </a:moveTo>
                                <a:cubicBezTo>
                                  <a:pt x="244475" y="22733"/>
                                  <a:pt x="269240" y="45338"/>
                                  <a:pt x="294005" y="68072"/>
                                </a:cubicBezTo>
                                <a:cubicBezTo>
                                  <a:pt x="291338" y="70738"/>
                                  <a:pt x="288544" y="73533"/>
                                  <a:pt x="285877" y="76200"/>
                                </a:cubicBezTo>
                                <a:cubicBezTo>
                                  <a:pt x="265938" y="62230"/>
                                  <a:pt x="250952" y="53721"/>
                                  <a:pt x="240919" y="50673"/>
                                </a:cubicBezTo>
                                <a:cubicBezTo>
                                  <a:pt x="230886" y="47751"/>
                                  <a:pt x="220726" y="48513"/>
                                  <a:pt x="210312" y="52070"/>
                                </a:cubicBezTo>
                                <a:cubicBezTo>
                                  <a:pt x="202184" y="55118"/>
                                  <a:pt x="191262" y="64008"/>
                                  <a:pt x="177038" y="78105"/>
                                </a:cubicBezTo>
                                <a:cubicBezTo>
                                  <a:pt x="151003" y="104139"/>
                                  <a:pt x="124968" y="130175"/>
                                  <a:pt x="98806" y="156337"/>
                                </a:cubicBezTo>
                                <a:cubicBezTo>
                                  <a:pt x="141732" y="199263"/>
                                  <a:pt x="184531" y="242062"/>
                                  <a:pt x="227457" y="284988"/>
                                </a:cubicBezTo>
                                <a:cubicBezTo>
                                  <a:pt x="248412" y="264160"/>
                                  <a:pt x="269240" y="243332"/>
                                  <a:pt x="290195" y="222250"/>
                                </a:cubicBezTo>
                                <a:cubicBezTo>
                                  <a:pt x="306451" y="206121"/>
                                  <a:pt x="314579" y="192277"/>
                                  <a:pt x="314325" y="181356"/>
                                </a:cubicBezTo>
                                <a:cubicBezTo>
                                  <a:pt x="314071" y="166497"/>
                                  <a:pt x="305435" y="149478"/>
                                  <a:pt x="287655" y="130301"/>
                                </a:cubicBezTo>
                                <a:cubicBezTo>
                                  <a:pt x="290195" y="127762"/>
                                  <a:pt x="292989" y="124968"/>
                                  <a:pt x="295529" y="122427"/>
                                </a:cubicBezTo>
                                <a:cubicBezTo>
                                  <a:pt x="333248" y="160147"/>
                                  <a:pt x="370967" y="197865"/>
                                  <a:pt x="408813" y="235712"/>
                                </a:cubicBezTo>
                                <a:cubicBezTo>
                                  <a:pt x="406146" y="238251"/>
                                  <a:pt x="403479" y="240919"/>
                                  <a:pt x="400939" y="243586"/>
                                </a:cubicBezTo>
                                <a:cubicBezTo>
                                  <a:pt x="383286" y="229615"/>
                                  <a:pt x="371094" y="221614"/>
                                  <a:pt x="364617" y="218821"/>
                                </a:cubicBezTo>
                                <a:cubicBezTo>
                                  <a:pt x="356616" y="215773"/>
                                  <a:pt x="347853" y="215646"/>
                                  <a:pt x="338963" y="218186"/>
                                </a:cubicBezTo>
                                <a:cubicBezTo>
                                  <a:pt x="330200" y="220599"/>
                                  <a:pt x="319659" y="227838"/>
                                  <a:pt x="307721" y="239776"/>
                                </a:cubicBezTo>
                                <a:cubicBezTo>
                                  <a:pt x="286766" y="260731"/>
                                  <a:pt x="265811" y="281559"/>
                                  <a:pt x="244983" y="302513"/>
                                </a:cubicBezTo>
                                <a:cubicBezTo>
                                  <a:pt x="280670" y="338201"/>
                                  <a:pt x="316611" y="374142"/>
                                  <a:pt x="352298" y="409828"/>
                                </a:cubicBezTo>
                                <a:cubicBezTo>
                                  <a:pt x="366776" y="424307"/>
                                  <a:pt x="375920" y="432181"/>
                                  <a:pt x="380111" y="434339"/>
                                </a:cubicBezTo>
                                <a:cubicBezTo>
                                  <a:pt x="384429" y="436372"/>
                                  <a:pt x="389128" y="436880"/>
                                  <a:pt x="393573" y="435863"/>
                                </a:cubicBezTo>
                                <a:cubicBezTo>
                                  <a:pt x="398272" y="435101"/>
                                  <a:pt x="404622" y="430530"/>
                                  <a:pt x="412369" y="422783"/>
                                </a:cubicBezTo>
                                <a:cubicBezTo>
                                  <a:pt x="428498" y="406653"/>
                                  <a:pt x="444627" y="390525"/>
                                  <a:pt x="460756" y="374396"/>
                                </a:cubicBezTo>
                                <a:cubicBezTo>
                                  <a:pt x="477012" y="358139"/>
                                  <a:pt x="487299" y="345439"/>
                                  <a:pt x="491998" y="335407"/>
                                </a:cubicBezTo>
                                <a:cubicBezTo>
                                  <a:pt x="496697" y="325374"/>
                                  <a:pt x="498729" y="313436"/>
                                  <a:pt x="497967" y="299212"/>
                                </a:cubicBezTo>
                                <a:cubicBezTo>
                                  <a:pt x="496570" y="280797"/>
                                  <a:pt x="490855" y="256539"/>
                                  <a:pt x="479806" y="227711"/>
                                </a:cubicBezTo>
                                <a:cubicBezTo>
                                  <a:pt x="482600" y="224917"/>
                                  <a:pt x="485394" y="222123"/>
                                  <a:pt x="488188" y="219201"/>
                                </a:cubicBezTo>
                                <a:cubicBezTo>
                                  <a:pt x="507365" y="254635"/>
                                  <a:pt x="525907" y="290195"/>
                                  <a:pt x="545084" y="325501"/>
                                </a:cubicBezTo>
                                <a:cubicBezTo>
                                  <a:pt x="471932" y="398780"/>
                                  <a:pt x="398653" y="471932"/>
                                  <a:pt x="325374" y="545211"/>
                                </a:cubicBezTo>
                                <a:cubicBezTo>
                                  <a:pt x="322453" y="542289"/>
                                  <a:pt x="319532" y="539242"/>
                                  <a:pt x="316611" y="536321"/>
                                </a:cubicBezTo>
                                <a:cubicBezTo>
                                  <a:pt x="319913" y="533019"/>
                                  <a:pt x="323215" y="529717"/>
                                  <a:pt x="326644" y="526288"/>
                                </a:cubicBezTo>
                                <a:cubicBezTo>
                                  <a:pt x="333375" y="519557"/>
                                  <a:pt x="337820" y="511428"/>
                                  <a:pt x="340233" y="501650"/>
                                </a:cubicBezTo>
                                <a:cubicBezTo>
                                  <a:pt x="342011" y="494538"/>
                                  <a:pt x="341376" y="487552"/>
                                  <a:pt x="337947" y="480822"/>
                                </a:cubicBezTo>
                                <a:cubicBezTo>
                                  <a:pt x="334391" y="474345"/>
                                  <a:pt x="324612" y="462914"/>
                                  <a:pt x="308864" y="447039"/>
                                </a:cubicBezTo>
                                <a:cubicBezTo>
                                  <a:pt x="238379" y="376555"/>
                                  <a:pt x="167894" y="306070"/>
                                  <a:pt x="97282" y="235585"/>
                                </a:cubicBezTo>
                                <a:cubicBezTo>
                                  <a:pt x="76708" y="214884"/>
                                  <a:pt x="62103" y="204215"/>
                                  <a:pt x="53721" y="202946"/>
                                </a:cubicBezTo>
                                <a:cubicBezTo>
                                  <a:pt x="42164" y="201295"/>
                                  <a:pt x="30607" y="206756"/>
                                  <a:pt x="18923" y="218567"/>
                                </a:cubicBezTo>
                                <a:cubicBezTo>
                                  <a:pt x="15494" y="221996"/>
                                  <a:pt x="12192" y="225298"/>
                                  <a:pt x="8890" y="228600"/>
                                </a:cubicBezTo>
                                <a:cubicBezTo>
                                  <a:pt x="5842" y="225678"/>
                                  <a:pt x="2921" y="222631"/>
                                  <a:pt x="0" y="219710"/>
                                </a:cubicBezTo>
                                <a:cubicBezTo>
                                  <a:pt x="73279" y="146431"/>
                                  <a:pt x="146431" y="73278"/>
                                  <a:pt x="219710" y="0"/>
                                </a:cubicBezTo>
                                <a:close/>
                              </a:path>
                            </a:pathLst>
                          </a:custGeom>
                          <a:solidFill>
                            <a:srgbClr val="A5A5A5">
                              <a:alpha val="50196"/>
                            </a:srgbClr>
                          </a:solidFill>
                          <a:ln w="0" cap="flat">
                            <a:noFill/>
                            <a:miter lim="127000"/>
                          </a:ln>
                          <a:effectLst/>
                        </wps:spPr>
                        <wps:bodyPr/>
                      </wps:wsp>
                      <wps:wsp>
                        <wps:cNvPr id="5117" name="Shape 5117"/>
                        <wps:cNvSpPr/>
                        <wps:spPr>
                          <a:xfrm>
                            <a:off x="5228260" y="1545742"/>
                            <a:ext cx="600964" cy="620395"/>
                          </a:xfrm>
                          <a:custGeom>
                            <a:avLst/>
                            <a:gdLst/>
                            <a:ahLst/>
                            <a:cxnLst/>
                            <a:rect l="0" t="0" r="0" b="0"/>
                            <a:pathLst>
                              <a:path w="600964" h="620395">
                                <a:moveTo>
                                  <a:pt x="310642" y="0"/>
                                </a:moveTo>
                                <a:cubicBezTo>
                                  <a:pt x="313563" y="3048"/>
                                  <a:pt x="316484" y="5969"/>
                                  <a:pt x="319405" y="8890"/>
                                </a:cubicBezTo>
                                <a:cubicBezTo>
                                  <a:pt x="316103" y="12192"/>
                                  <a:pt x="312674" y="15622"/>
                                  <a:pt x="309372" y="19050"/>
                                </a:cubicBezTo>
                                <a:cubicBezTo>
                                  <a:pt x="297307" y="30988"/>
                                  <a:pt x="292608" y="43688"/>
                                  <a:pt x="296164" y="57150"/>
                                </a:cubicBezTo>
                                <a:cubicBezTo>
                                  <a:pt x="298196" y="65278"/>
                                  <a:pt x="308356" y="78613"/>
                                  <a:pt x="326517" y="96774"/>
                                </a:cubicBezTo>
                                <a:cubicBezTo>
                                  <a:pt x="417957" y="188214"/>
                                  <a:pt x="509524" y="279654"/>
                                  <a:pt x="600964" y="371222"/>
                                </a:cubicBezTo>
                                <a:cubicBezTo>
                                  <a:pt x="598424" y="373635"/>
                                  <a:pt x="596011" y="376174"/>
                                  <a:pt x="593344" y="378714"/>
                                </a:cubicBezTo>
                                <a:cubicBezTo>
                                  <a:pt x="443611" y="352552"/>
                                  <a:pt x="293116" y="330709"/>
                                  <a:pt x="143256" y="304673"/>
                                </a:cubicBezTo>
                                <a:cubicBezTo>
                                  <a:pt x="210058" y="371475"/>
                                  <a:pt x="276860" y="438277"/>
                                  <a:pt x="343662" y="505079"/>
                                </a:cubicBezTo>
                                <a:cubicBezTo>
                                  <a:pt x="363601" y="525018"/>
                                  <a:pt x="377952" y="535560"/>
                                  <a:pt x="386842" y="536829"/>
                                </a:cubicBezTo>
                                <a:cubicBezTo>
                                  <a:pt x="398780" y="538353"/>
                                  <a:pt x="410337" y="533527"/>
                                  <a:pt x="421513" y="522351"/>
                                </a:cubicBezTo>
                                <a:cubicBezTo>
                                  <a:pt x="424815" y="519049"/>
                                  <a:pt x="428244" y="515620"/>
                                  <a:pt x="431546" y="512191"/>
                                </a:cubicBezTo>
                                <a:cubicBezTo>
                                  <a:pt x="434594" y="515239"/>
                                  <a:pt x="437515" y="518160"/>
                                  <a:pt x="440436" y="521081"/>
                                </a:cubicBezTo>
                                <a:cubicBezTo>
                                  <a:pt x="407416" y="554228"/>
                                  <a:pt x="374269" y="587248"/>
                                  <a:pt x="341249" y="620395"/>
                                </a:cubicBezTo>
                                <a:cubicBezTo>
                                  <a:pt x="338328" y="617348"/>
                                  <a:pt x="335280" y="614426"/>
                                  <a:pt x="332359" y="611505"/>
                                </a:cubicBezTo>
                                <a:cubicBezTo>
                                  <a:pt x="335661" y="608203"/>
                                  <a:pt x="338963" y="604901"/>
                                  <a:pt x="342265" y="601599"/>
                                </a:cubicBezTo>
                                <a:cubicBezTo>
                                  <a:pt x="354457" y="589407"/>
                                  <a:pt x="359029" y="576580"/>
                                  <a:pt x="355600" y="563245"/>
                                </a:cubicBezTo>
                                <a:cubicBezTo>
                                  <a:pt x="353568" y="555117"/>
                                  <a:pt x="343408" y="541782"/>
                                  <a:pt x="325120" y="523494"/>
                                </a:cubicBezTo>
                                <a:cubicBezTo>
                                  <a:pt x="249809" y="448184"/>
                                  <a:pt x="174244" y="372618"/>
                                  <a:pt x="98806" y="297180"/>
                                </a:cubicBezTo>
                                <a:cubicBezTo>
                                  <a:pt x="79629" y="294260"/>
                                  <a:pt x="66040" y="293624"/>
                                  <a:pt x="58293" y="294132"/>
                                </a:cubicBezTo>
                                <a:cubicBezTo>
                                  <a:pt x="50165" y="294767"/>
                                  <a:pt x="40767" y="298069"/>
                                  <a:pt x="29464" y="303149"/>
                                </a:cubicBezTo>
                                <a:cubicBezTo>
                                  <a:pt x="24003" y="305689"/>
                                  <a:pt x="17018" y="311277"/>
                                  <a:pt x="8890" y="319532"/>
                                </a:cubicBezTo>
                                <a:cubicBezTo>
                                  <a:pt x="5842" y="316611"/>
                                  <a:pt x="2921" y="313563"/>
                                  <a:pt x="0" y="310642"/>
                                </a:cubicBezTo>
                                <a:cubicBezTo>
                                  <a:pt x="25781" y="284861"/>
                                  <a:pt x="51562" y="259080"/>
                                  <a:pt x="77343" y="233299"/>
                                </a:cubicBezTo>
                                <a:cubicBezTo>
                                  <a:pt x="216535" y="257810"/>
                                  <a:pt x="356489" y="278385"/>
                                  <a:pt x="495808" y="303023"/>
                                </a:cubicBezTo>
                                <a:cubicBezTo>
                                  <a:pt x="433324" y="240411"/>
                                  <a:pt x="370586" y="177800"/>
                                  <a:pt x="308102" y="115316"/>
                                </a:cubicBezTo>
                                <a:cubicBezTo>
                                  <a:pt x="288163" y="95250"/>
                                  <a:pt x="273812" y="84836"/>
                                  <a:pt x="264795" y="83693"/>
                                </a:cubicBezTo>
                                <a:cubicBezTo>
                                  <a:pt x="252730" y="82042"/>
                                  <a:pt x="241173" y="87123"/>
                                  <a:pt x="230124" y="98298"/>
                                </a:cubicBezTo>
                                <a:cubicBezTo>
                                  <a:pt x="226822" y="101600"/>
                                  <a:pt x="223393" y="104902"/>
                                  <a:pt x="220218" y="108204"/>
                                </a:cubicBezTo>
                                <a:cubicBezTo>
                                  <a:pt x="217297" y="105156"/>
                                  <a:pt x="214249" y="102235"/>
                                  <a:pt x="211328" y="99314"/>
                                </a:cubicBezTo>
                                <a:cubicBezTo>
                                  <a:pt x="244475" y="66167"/>
                                  <a:pt x="277495" y="33148"/>
                                  <a:pt x="310642" y="0"/>
                                </a:cubicBezTo>
                                <a:close/>
                              </a:path>
                            </a:pathLst>
                          </a:custGeom>
                          <a:solidFill>
                            <a:srgbClr val="A5A5A5">
                              <a:alpha val="50196"/>
                            </a:srgbClr>
                          </a:solidFill>
                          <a:ln w="0" cap="flat">
                            <a:noFill/>
                            <a:miter lim="127000"/>
                          </a:ln>
                          <a:effectLst/>
                        </wps:spPr>
                        <wps:bodyPr/>
                      </wps:wsp>
                      <wps:wsp>
                        <wps:cNvPr id="5118" name="Shape 5118"/>
                        <wps:cNvSpPr/>
                        <wps:spPr>
                          <a:xfrm>
                            <a:off x="5561381" y="1290472"/>
                            <a:ext cx="501269" cy="503428"/>
                          </a:xfrm>
                          <a:custGeom>
                            <a:avLst/>
                            <a:gdLst/>
                            <a:ahLst/>
                            <a:cxnLst/>
                            <a:rect l="0" t="0" r="0" b="0"/>
                            <a:pathLst>
                              <a:path w="501269" h="503428">
                                <a:moveTo>
                                  <a:pt x="232791" y="0"/>
                                </a:moveTo>
                                <a:cubicBezTo>
                                  <a:pt x="259207" y="24384"/>
                                  <a:pt x="285750" y="48641"/>
                                  <a:pt x="312293" y="73152"/>
                                </a:cubicBezTo>
                                <a:cubicBezTo>
                                  <a:pt x="309626" y="75819"/>
                                  <a:pt x="306959" y="78486"/>
                                  <a:pt x="304292" y="81153"/>
                                </a:cubicBezTo>
                                <a:cubicBezTo>
                                  <a:pt x="289306" y="69088"/>
                                  <a:pt x="277622" y="61722"/>
                                  <a:pt x="269113" y="58674"/>
                                </a:cubicBezTo>
                                <a:cubicBezTo>
                                  <a:pt x="255397" y="53594"/>
                                  <a:pt x="242951" y="52832"/>
                                  <a:pt x="231267" y="55245"/>
                                </a:cubicBezTo>
                                <a:cubicBezTo>
                                  <a:pt x="219583" y="58166"/>
                                  <a:pt x="207899" y="65532"/>
                                  <a:pt x="196088" y="77343"/>
                                </a:cubicBezTo>
                                <a:cubicBezTo>
                                  <a:pt x="182753" y="90678"/>
                                  <a:pt x="169291" y="104013"/>
                                  <a:pt x="155956" y="117475"/>
                                </a:cubicBezTo>
                                <a:cubicBezTo>
                                  <a:pt x="238887" y="200406"/>
                                  <a:pt x="321818" y="283337"/>
                                  <a:pt x="404622" y="366141"/>
                                </a:cubicBezTo>
                                <a:cubicBezTo>
                                  <a:pt x="424561" y="386080"/>
                                  <a:pt x="439039" y="396621"/>
                                  <a:pt x="447802" y="398018"/>
                                </a:cubicBezTo>
                                <a:cubicBezTo>
                                  <a:pt x="459867" y="399542"/>
                                  <a:pt x="471297" y="394589"/>
                                  <a:pt x="482473" y="383413"/>
                                </a:cubicBezTo>
                                <a:cubicBezTo>
                                  <a:pt x="485775" y="380238"/>
                                  <a:pt x="489077" y="376936"/>
                                  <a:pt x="492379" y="373507"/>
                                </a:cubicBezTo>
                                <a:cubicBezTo>
                                  <a:pt x="495427" y="376555"/>
                                  <a:pt x="498348" y="379476"/>
                                  <a:pt x="501269" y="382397"/>
                                </a:cubicBezTo>
                                <a:cubicBezTo>
                                  <a:pt x="460883" y="422783"/>
                                  <a:pt x="420624" y="463042"/>
                                  <a:pt x="380365" y="503428"/>
                                </a:cubicBezTo>
                                <a:cubicBezTo>
                                  <a:pt x="377444" y="500380"/>
                                  <a:pt x="374396" y="497459"/>
                                  <a:pt x="371475" y="494538"/>
                                </a:cubicBezTo>
                                <a:cubicBezTo>
                                  <a:pt x="374777" y="491109"/>
                                  <a:pt x="378206" y="487807"/>
                                  <a:pt x="381508" y="484378"/>
                                </a:cubicBezTo>
                                <a:cubicBezTo>
                                  <a:pt x="393573" y="472440"/>
                                  <a:pt x="398145" y="459613"/>
                                  <a:pt x="394716" y="446278"/>
                                </a:cubicBezTo>
                                <a:cubicBezTo>
                                  <a:pt x="392684" y="438150"/>
                                  <a:pt x="382524" y="424815"/>
                                  <a:pt x="364236" y="406527"/>
                                </a:cubicBezTo>
                                <a:cubicBezTo>
                                  <a:pt x="281432" y="323723"/>
                                  <a:pt x="198501" y="240792"/>
                                  <a:pt x="115570" y="157861"/>
                                </a:cubicBezTo>
                                <a:cubicBezTo>
                                  <a:pt x="104140" y="169291"/>
                                  <a:pt x="92710" y="180721"/>
                                  <a:pt x="81280" y="192151"/>
                                </a:cubicBezTo>
                                <a:cubicBezTo>
                                  <a:pt x="67945" y="205486"/>
                                  <a:pt x="59817" y="216027"/>
                                  <a:pt x="56388" y="223901"/>
                                </a:cubicBezTo>
                                <a:cubicBezTo>
                                  <a:pt x="52070" y="234442"/>
                                  <a:pt x="51562" y="246253"/>
                                  <a:pt x="55118" y="260096"/>
                                </a:cubicBezTo>
                                <a:cubicBezTo>
                                  <a:pt x="58547" y="273939"/>
                                  <a:pt x="67310" y="288798"/>
                                  <a:pt x="80899" y="304419"/>
                                </a:cubicBezTo>
                                <a:cubicBezTo>
                                  <a:pt x="78232" y="307086"/>
                                  <a:pt x="75565" y="309880"/>
                                  <a:pt x="72898" y="312547"/>
                                </a:cubicBezTo>
                                <a:cubicBezTo>
                                  <a:pt x="48514" y="285877"/>
                                  <a:pt x="24257" y="259334"/>
                                  <a:pt x="0" y="232791"/>
                                </a:cubicBezTo>
                                <a:cubicBezTo>
                                  <a:pt x="77597" y="155194"/>
                                  <a:pt x="155194" y="77597"/>
                                  <a:pt x="232791" y="0"/>
                                </a:cubicBezTo>
                                <a:close/>
                              </a:path>
                            </a:pathLst>
                          </a:custGeom>
                          <a:solidFill>
                            <a:srgbClr val="A5A5A5">
                              <a:alpha val="50196"/>
                            </a:srgbClr>
                          </a:solidFill>
                          <a:ln w="0" cap="flat">
                            <a:noFill/>
                            <a:miter lim="127000"/>
                          </a:ln>
                          <a:effectLst/>
                        </wps:spPr>
                        <wps:bodyPr/>
                      </wps:wsp>
                      <wps:wsp>
                        <wps:cNvPr id="5119" name="Shape 5119"/>
                        <wps:cNvSpPr/>
                        <wps:spPr>
                          <a:xfrm>
                            <a:off x="5874817" y="1071652"/>
                            <a:ext cx="432181" cy="508253"/>
                          </a:xfrm>
                          <a:custGeom>
                            <a:avLst/>
                            <a:gdLst/>
                            <a:ahLst/>
                            <a:cxnLst/>
                            <a:rect l="0" t="0" r="0" b="0"/>
                            <a:pathLst>
                              <a:path w="432181" h="508253">
                                <a:moveTo>
                                  <a:pt x="123190" y="0"/>
                                </a:moveTo>
                                <a:cubicBezTo>
                                  <a:pt x="160655" y="37464"/>
                                  <a:pt x="198247" y="75057"/>
                                  <a:pt x="235839" y="112649"/>
                                </a:cubicBezTo>
                                <a:cubicBezTo>
                                  <a:pt x="233172" y="115188"/>
                                  <a:pt x="230632" y="117728"/>
                                  <a:pt x="228092" y="120396"/>
                                </a:cubicBezTo>
                                <a:cubicBezTo>
                                  <a:pt x="203962" y="101219"/>
                                  <a:pt x="182118" y="88519"/>
                                  <a:pt x="162941" y="82169"/>
                                </a:cubicBezTo>
                                <a:cubicBezTo>
                                  <a:pt x="143764" y="75819"/>
                                  <a:pt x="124079" y="75311"/>
                                  <a:pt x="104521" y="79628"/>
                                </a:cubicBezTo>
                                <a:cubicBezTo>
                                  <a:pt x="85090" y="83947"/>
                                  <a:pt x="68580" y="92963"/>
                                  <a:pt x="55753" y="105918"/>
                                </a:cubicBezTo>
                                <a:cubicBezTo>
                                  <a:pt x="41275" y="120396"/>
                                  <a:pt x="33909" y="137540"/>
                                  <a:pt x="34798" y="157099"/>
                                </a:cubicBezTo>
                                <a:cubicBezTo>
                                  <a:pt x="35814" y="176784"/>
                                  <a:pt x="42291" y="193294"/>
                                  <a:pt x="55245" y="206248"/>
                                </a:cubicBezTo>
                                <a:cubicBezTo>
                                  <a:pt x="65024" y="216026"/>
                                  <a:pt x="77216" y="222123"/>
                                  <a:pt x="91440" y="224282"/>
                                </a:cubicBezTo>
                                <a:cubicBezTo>
                                  <a:pt x="112014" y="227964"/>
                                  <a:pt x="148844" y="222503"/>
                                  <a:pt x="201422" y="210312"/>
                                </a:cubicBezTo>
                                <a:cubicBezTo>
                                  <a:pt x="244602" y="200278"/>
                                  <a:pt x="274955" y="194056"/>
                                  <a:pt x="293624" y="193039"/>
                                </a:cubicBezTo>
                                <a:cubicBezTo>
                                  <a:pt x="312166" y="192405"/>
                                  <a:pt x="330073" y="194818"/>
                                  <a:pt x="347091" y="201422"/>
                                </a:cubicBezTo>
                                <a:cubicBezTo>
                                  <a:pt x="364109" y="208152"/>
                                  <a:pt x="379095" y="218059"/>
                                  <a:pt x="392049" y="230886"/>
                                </a:cubicBezTo>
                                <a:cubicBezTo>
                                  <a:pt x="416814" y="255650"/>
                                  <a:pt x="429133" y="285242"/>
                                  <a:pt x="430657" y="319659"/>
                                </a:cubicBezTo>
                                <a:cubicBezTo>
                                  <a:pt x="432181" y="354330"/>
                                  <a:pt x="419100" y="384937"/>
                                  <a:pt x="392811" y="411352"/>
                                </a:cubicBezTo>
                                <a:cubicBezTo>
                                  <a:pt x="384556" y="419481"/>
                                  <a:pt x="376047" y="426593"/>
                                  <a:pt x="367157" y="432435"/>
                                </a:cubicBezTo>
                                <a:cubicBezTo>
                                  <a:pt x="362077" y="435990"/>
                                  <a:pt x="350520" y="442087"/>
                                  <a:pt x="331470" y="450469"/>
                                </a:cubicBezTo>
                                <a:cubicBezTo>
                                  <a:pt x="312674" y="458850"/>
                                  <a:pt x="301498" y="465455"/>
                                  <a:pt x="297942" y="469011"/>
                                </a:cubicBezTo>
                                <a:cubicBezTo>
                                  <a:pt x="294259" y="472694"/>
                                  <a:pt x="292735" y="476631"/>
                                  <a:pt x="293243" y="480822"/>
                                </a:cubicBezTo>
                                <a:cubicBezTo>
                                  <a:pt x="293751" y="485394"/>
                                  <a:pt x="297180" y="491998"/>
                                  <a:pt x="303657" y="500507"/>
                                </a:cubicBezTo>
                                <a:cubicBezTo>
                                  <a:pt x="300990" y="503047"/>
                                  <a:pt x="298450" y="505587"/>
                                  <a:pt x="295910" y="508253"/>
                                </a:cubicBezTo>
                                <a:cubicBezTo>
                                  <a:pt x="258572" y="470915"/>
                                  <a:pt x="221361" y="433705"/>
                                  <a:pt x="184150" y="396494"/>
                                </a:cubicBezTo>
                                <a:cubicBezTo>
                                  <a:pt x="186817" y="393953"/>
                                  <a:pt x="189357" y="391287"/>
                                  <a:pt x="191897" y="388747"/>
                                </a:cubicBezTo>
                                <a:cubicBezTo>
                                  <a:pt x="218694" y="408559"/>
                                  <a:pt x="241300" y="420750"/>
                                  <a:pt x="258953" y="426465"/>
                                </a:cubicBezTo>
                                <a:cubicBezTo>
                                  <a:pt x="276860" y="432308"/>
                                  <a:pt x="295910" y="431926"/>
                                  <a:pt x="316484" y="426974"/>
                                </a:cubicBezTo>
                                <a:cubicBezTo>
                                  <a:pt x="336804" y="422401"/>
                                  <a:pt x="354457" y="412114"/>
                                  <a:pt x="369570" y="397001"/>
                                </a:cubicBezTo>
                                <a:cubicBezTo>
                                  <a:pt x="387096" y="379475"/>
                                  <a:pt x="395859" y="360299"/>
                                  <a:pt x="395351" y="339471"/>
                                </a:cubicBezTo>
                                <a:cubicBezTo>
                                  <a:pt x="394716" y="318770"/>
                                  <a:pt x="387477" y="301244"/>
                                  <a:pt x="373126" y="286893"/>
                                </a:cubicBezTo>
                                <a:cubicBezTo>
                                  <a:pt x="365125" y="278892"/>
                                  <a:pt x="355092" y="272669"/>
                                  <a:pt x="343154" y="268350"/>
                                </a:cubicBezTo>
                                <a:cubicBezTo>
                                  <a:pt x="331089" y="264033"/>
                                  <a:pt x="317500" y="262509"/>
                                  <a:pt x="302387" y="263525"/>
                                </a:cubicBezTo>
                                <a:cubicBezTo>
                                  <a:pt x="291973" y="264160"/>
                                  <a:pt x="266827" y="269239"/>
                                  <a:pt x="226822" y="277622"/>
                                </a:cubicBezTo>
                                <a:cubicBezTo>
                                  <a:pt x="186690" y="286131"/>
                                  <a:pt x="157226" y="291719"/>
                                  <a:pt x="137668" y="292353"/>
                                </a:cubicBezTo>
                                <a:cubicBezTo>
                                  <a:pt x="117983" y="293115"/>
                                  <a:pt x="99822" y="291338"/>
                                  <a:pt x="83439" y="285242"/>
                                </a:cubicBezTo>
                                <a:cubicBezTo>
                                  <a:pt x="66802" y="279019"/>
                                  <a:pt x="51816" y="269621"/>
                                  <a:pt x="38354" y="256286"/>
                                </a:cubicBezTo>
                                <a:cubicBezTo>
                                  <a:pt x="15113" y="233045"/>
                                  <a:pt x="3048" y="204977"/>
                                  <a:pt x="1397" y="172212"/>
                                </a:cubicBezTo>
                                <a:cubicBezTo>
                                  <a:pt x="0" y="139573"/>
                                  <a:pt x="11938" y="111251"/>
                                  <a:pt x="36195" y="86995"/>
                                </a:cubicBezTo>
                                <a:cubicBezTo>
                                  <a:pt x="51308" y="71882"/>
                                  <a:pt x="71501" y="60071"/>
                                  <a:pt x="97028" y="51688"/>
                                </a:cubicBezTo>
                                <a:cubicBezTo>
                                  <a:pt x="108966" y="48006"/>
                                  <a:pt x="116586" y="44196"/>
                                  <a:pt x="119634" y="41021"/>
                                </a:cubicBezTo>
                                <a:cubicBezTo>
                                  <a:pt x="123317" y="37464"/>
                                  <a:pt x="125222" y="33020"/>
                                  <a:pt x="124841" y="28067"/>
                                </a:cubicBezTo>
                                <a:cubicBezTo>
                                  <a:pt x="124714" y="23368"/>
                                  <a:pt x="121412" y="16763"/>
                                  <a:pt x="115443" y="7747"/>
                                </a:cubicBezTo>
                                <a:cubicBezTo>
                                  <a:pt x="117983" y="5207"/>
                                  <a:pt x="120650" y="2539"/>
                                  <a:pt x="123190" y="0"/>
                                </a:cubicBezTo>
                                <a:close/>
                              </a:path>
                            </a:pathLst>
                          </a:custGeom>
                          <a:solidFill>
                            <a:srgbClr val="A5A5A5">
                              <a:alpha val="50196"/>
                            </a:srgbClr>
                          </a:solidFill>
                          <a:ln w="0" cap="flat">
                            <a:noFill/>
                            <a:miter lim="127000"/>
                          </a:ln>
                          <a:effectLst/>
                        </wps:spPr>
                        <wps:bodyPr/>
                      </wps:wsp>
                      <wps:wsp>
                        <wps:cNvPr id="5133" name="Rectangle 5133"/>
                        <wps:cNvSpPr/>
                        <wps:spPr>
                          <a:xfrm>
                            <a:off x="705536" y="0"/>
                            <a:ext cx="624089" cy="224380"/>
                          </a:xfrm>
                          <a:prstGeom prst="rect">
                            <a:avLst/>
                          </a:prstGeom>
                          <a:ln>
                            <a:noFill/>
                          </a:ln>
                        </wps:spPr>
                        <wps:txbx>
                          <w:txbxContent>
                            <w:p w:rsidR="00AD0907" w:rsidRDefault="00AD0907" w:rsidP="00843B9B">
                              <w:pPr>
                                <w:spacing w:after="160" w:line="259" w:lineRule="auto"/>
                              </w:pPr>
                              <w:r>
                                <w:rPr>
                                  <w:b/>
                                </w:rPr>
                                <w:t xml:space="preserve">Figure </w:t>
                              </w:r>
                            </w:p>
                          </w:txbxContent>
                        </wps:txbx>
                        <wps:bodyPr horzOverflow="overflow" vert="horz" lIns="0" tIns="0" rIns="0" bIns="0" rtlCol="0">
                          <a:noAutofit/>
                        </wps:bodyPr>
                      </wps:wsp>
                      <wps:wsp>
                        <wps:cNvPr id="5134" name="Rectangle 5134"/>
                        <wps:cNvSpPr/>
                        <wps:spPr>
                          <a:xfrm>
                            <a:off x="1174928" y="0"/>
                            <a:ext cx="101346" cy="224380"/>
                          </a:xfrm>
                          <a:prstGeom prst="rect">
                            <a:avLst/>
                          </a:prstGeom>
                          <a:ln>
                            <a:noFill/>
                          </a:ln>
                        </wps:spPr>
                        <wps:txbx>
                          <w:txbxContent>
                            <w:p w:rsidR="00AD0907" w:rsidRDefault="00AD0907" w:rsidP="00843B9B">
                              <w:pPr>
                                <w:spacing w:after="160" w:line="259" w:lineRule="auto"/>
                              </w:pPr>
                              <w:r>
                                <w:rPr>
                                  <w:b/>
                                </w:rPr>
                                <w:t>2</w:t>
                              </w:r>
                            </w:p>
                          </w:txbxContent>
                        </wps:txbx>
                        <wps:bodyPr horzOverflow="overflow" vert="horz" lIns="0" tIns="0" rIns="0" bIns="0" rtlCol="0">
                          <a:noAutofit/>
                        </wps:bodyPr>
                      </wps:wsp>
                      <wps:wsp>
                        <wps:cNvPr id="81761" name="Rectangle 81761"/>
                        <wps:cNvSpPr/>
                        <wps:spPr>
                          <a:xfrm>
                            <a:off x="1251128" y="0"/>
                            <a:ext cx="219517" cy="224380"/>
                          </a:xfrm>
                          <a:prstGeom prst="rect">
                            <a:avLst/>
                          </a:prstGeom>
                          <a:ln>
                            <a:noFill/>
                          </a:ln>
                        </wps:spPr>
                        <wps:txbx>
                          <w:txbxContent>
                            <w:p w:rsidR="00AD0907" w:rsidRDefault="00AD0907" w:rsidP="00843B9B">
                              <w:pPr>
                                <w:spacing w:after="160" w:line="259" w:lineRule="auto"/>
                              </w:pPr>
                              <w:r>
                                <w:rPr>
                                  <w:b/>
                                </w:rPr>
                                <w:t>.2:</w:t>
                              </w:r>
                            </w:p>
                          </w:txbxContent>
                        </wps:txbx>
                        <wps:bodyPr horzOverflow="overflow" vert="horz" lIns="0" tIns="0" rIns="0" bIns="0" rtlCol="0">
                          <a:noAutofit/>
                        </wps:bodyPr>
                      </wps:wsp>
                      <wps:wsp>
                        <wps:cNvPr id="81762" name="Rectangle 81762"/>
                        <wps:cNvSpPr/>
                        <wps:spPr>
                          <a:xfrm>
                            <a:off x="1416177" y="0"/>
                            <a:ext cx="805326" cy="224380"/>
                          </a:xfrm>
                          <a:prstGeom prst="rect">
                            <a:avLst/>
                          </a:prstGeom>
                          <a:ln>
                            <a:noFill/>
                          </a:ln>
                        </wps:spPr>
                        <wps:txbx>
                          <w:txbxContent>
                            <w:p w:rsidR="00AD0907" w:rsidRDefault="00AD0907" w:rsidP="00843B9B">
                              <w:pPr>
                                <w:spacing w:after="160" w:line="259" w:lineRule="auto"/>
                              </w:pPr>
                              <w:r>
                                <w:rPr>
                                  <w:b/>
                                </w:rPr>
                                <w:t xml:space="preserve"> Inflation</w:t>
                              </w:r>
                            </w:p>
                          </w:txbxContent>
                        </wps:txbx>
                        <wps:bodyPr horzOverflow="overflow" vert="horz" lIns="0" tIns="0" rIns="0" bIns="0" rtlCol="0">
                          <a:noAutofit/>
                        </wps:bodyPr>
                      </wps:wsp>
                      <wps:wsp>
                        <wps:cNvPr id="5136" name="Rectangle 5136"/>
                        <wps:cNvSpPr/>
                        <wps:spPr>
                          <a:xfrm>
                            <a:off x="2022653" y="0"/>
                            <a:ext cx="50673" cy="224380"/>
                          </a:xfrm>
                          <a:prstGeom prst="rect">
                            <a:avLst/>
                          </a:prstGeom>
                          <a:ln>
                            <a:noFill/>
                          </a:ln>
                        </wps:spPr>
                        <wps:txbx>
                          <w:txbxContent>
                            <w:p w:rsidR="00AD0907" w:rsidRDefault="00AD0907" w:rsidP="00843B9B">
                              <w:pPr>
                                <w:spacing w:after="160" w:line="259" w:lineRule="auto"/>
                              </w:pPr>
                              <w:r>
                                <w:rPr>
                                  <w:b/>
                                </w:rPr>
                                <w:t xml:space="preserve"> </w:t>
                              </w:r>
                            </w:p>
                          </w:txbxContent>
                        </wps:txbx>
                        <wps:bodyPr horzOverflow="overflow" vert="horz" lIns="0" tIns="0" rIns="0" bIns="0" rtlCol="0">
                          <a:noAutofit/>
                        </wps:bodyPr>
                      </wps:wsp>
                      <wps:wsp>
                        <wps:cNvPr id="5137" name="Rectangle 5137"/>
                        <wps:cNvSpPr/>
                        <wps:spPr>
                          <a:xfrm>
                            <a:off x="2060753" y="0"/>
                            <a:ext cx="1167711" cy="224380"/>
                          </a:xfrm>
                          <a:prstGeom prst="rect">
                            <a:avLst/>
                          </a:prstGeom>
                          <a:ln>
                            <a:noFill/>
                          </a:ln>
                        </wps:spPr>
                        <wps:txbx>
                          <w:txbxContent>
                            <w:p w:rsidR="00AD0907" w:rsidRDefault="00AD0907" w:rsidP="00843B9B">
                              <w:pPr>
                                <w:spacing w:after="160" w:line="259" w:lineRule="auto"/>
                              </w:pPr>
                              <w:r>
                                <w:rPr>
                                  <w:b/>
                                </w:rPr>
                                <w:t>Rate, Percent</w:t>
                              </w:r>
                            </w:p>
                          </w:txbxContent>
                        </wps:txbx>
                        <wps:bodyPr horzOverflow="overflow" vert="horz" lIns="0" tIns="0" rIns="0" bIns="0" rtlCol="0">
                          <a:noAutofit/>
                        </wps:bodyPr>
                      </wps:wsp>
                      <wps:wsp>
                        <wps:cNvPr id="5138" name="Rectangle 5138"/>
                        <wps:cNvSpPr/>
                        <wps:spPr>
                          <a:xfrm>
                            <a:off x="2940101" y="0"/>
                            <a:ext cx="50673" cy="224380"/>
                          </a:xfrm>
                          <a:prstGeom prst="rect">
                            <a:avLst/>
                          </a:prstGeom>
                          <a:ln>
                            <a:noFill/>
                          </a:ln>
                        </wps:spPr>
                        <wps:txbx>
                          <w:txbxContent>
                            <w:p w:rsidR="00AD0907" w:rsidRDefault="00AD0907" w:rsidP="00843B9B">
                              <w:pPr>
                                <w:spacing w:after="160" w:line="259" w:lineRule="auto"/>
                              </w:pPr>
                              <w:r>
                                <w:rPr>
                                  <w:b/>
                                </w:rPr>
                                <w:t xml:space="preserve"> </w:t>
                              </w:r>
                            </w:p>
                          </w:txbxContent>
                        </wps:txbx>
                        <wps:bodyPr horzOverflow="overflow" vert="horz" lIns="0" tIns="0" rIns="0" bIns="0" rtlCol="0">
                          <a:noAutofit/>
                        </wps:bodyPr>
                      </wps:wsp>
                      <wps:wsp>
                        <wps:cNvPr id="5139" name="Rectangle 5139"/>
                        <wps:cNvSpPr/>
                        <wps:spPr>
                          <a:xfrm>
                            <a:off x="5715940" y="2338197"/>
                            <a:ext cx="50673" cy="224380"/>
                          </a:xfrm>
                          <a:prstGeom prst="rect">
                            <a:avLst/>
                          </a:prstGeom>
                          <a:ln>
                            <a:noFill/>
                          </a:ln>
                        </wps:spPr>
                        <wps:txbx>
                          <w:txbxContent>
                            <w:p w:rsidR="00AD0907" w:rsidRDefault="00AD0907" w:rsidP="00843B9B">
                              <w:pPr>
                                <w:spacing w:after="160" w:line="259" w:lineRule="auto"/>
                              </w:pPr>
                              <w:r>
                                <w:rPr>
                                  <w:b/>
                                </w:rPr>
                                <w:t xml:space="preserve"> </w:t>
                              </w:r>
                            </w:p>
                          </w:txbxContent>
                        </wps:txbx>
                        <wps:bodyPr horzOverflow="overflow" vert="horz" lIns="0" tIns="0" rIns="0" bIns="0" rtlCol="0">
                          <a:noAutofit/>
                        </wps:bodyPr>
                      </wps:wsp>
                      <wps:wsp>
                        <wps:cNvPr id="5140" name="Rectangle 5140"/>
                        <wps:cNvSpPr/>
                        <wps:spPr>
                          <a:xfrm>
                            <a:off x="705536" y="2480153"/>
                            <a:ext cx="3547895" cy="186236"/>
                          </a:xfrm>
                          <a:prstGeom prst="rect">
                            <a:avLst/>
                          </a:prstGeom>
                          <a:ln>
                            <a:noFill/>
                          </a:ln>
                        </wps:spPr>
                        <wps:txbx>
                          <w:txbxContent>
                            <w:p w:rsidR="00AD0907" w:rsidRDefault="00AD0907" w:rsidP="00843B9B">
                              <w:pPr>
                                <w:spacing w:after="160" w:line="259" w:lineRule="auto"/>
                              </w:pPr>
                              <w:r>
                                <w:rPr>
                                  <w:i/>
                                </w:rPr>
                                <w:t>Source of Data: Kenya National Bureau of Statistics</w:t>
                              </w:r>
                            </w:p>
                          </w:txbxContent>
                        </wps:txbx>
                        <wps:bodyPr horzOverflow="overflow" vert="horz" lIns="0" tIns="0" rIns="0" bIns="0" rtlCol="0">
                          <a:noAutofit/>
                        </wps:bodyPr>
                      </wps:wsp>
                      <wps:wsp>
                        <wps:cNvPr id="5141" name="Rectangle 5141"/>
                        <wps:cNvSpPr/>
                        <wps:spPr>
                          <a:xfrm>
                            <a:off x="3376219" y="2480153"/>
                            <a:ext cx="42058" cy="186236"/>
                          </a:xfrm>
                          <a:prstGeom prst="rect">
                            <a:avLst/>
                          </a:prstGeom>
                          <a:ln>
                            <a:noFill/>
                          </a:ln>
                        </wps:spPr>
                        <wps:txbx>
                          <w:txbxContent>
                            <w:p w:rsidR="00AD0907" w:rsidRDefault="00AD0907" w:rsidP="00843B9B">
                              <w:pPr>
                                <w:spacing w:after="160" w:line="259" w:lineRule="auto"/>
                              </w:pPr>
                              <w:r>
                                <w:t xml:space="preserve"> </w:t>
                              </w:r>
                            </w:p>
                          </w:txbxContent>
                        </wps:txbx>
                        <wps:bodyPr horzOverflow="overflow" vert="horz" lIns="0" tIns="0" rIns="0" bIns="0" rtlCol="0">
                          <a:noAutofit/>
                        </wps:bodyPr>
                      </wps:wsp>
                      <wps:wsp>
                        <wps:cNvPr id="5143" name="Rectangle 5143"/>
                        <wps:cNvSpPr/>
                        <wps:spPr>
                          <a:xfrm>
                            <a:off x="896036" y="2700300"/>
                            <a:ext cx="56314" cy="226002"/>
                          </a:xfrm>
                          <a:prstGeom prst="rect">
                            <a:avLst/>
                          </a:prstGeom>
                          <a:ln>
                            <a:noFill/>
                          </a:ln>
                        </wps:spPr>
                        <wps:txbx>
                          <w:txbxContent>
                            <w:p w:rsidR="00AD0907" w:rsidRDefault="00AD0907" w:rsidP="00843B9B">
                              <w:pPr>
                                <w:spacing w:after="160" w:line="259" w:lineRule="auto"/>
                              </w:pPr>
                              <w:r>
                                <w:rPr>
                                  <w:rFonts w:ascii="Arial" w:eastAsia="Arial" w:hAnsi="Arial" w:cs="Arial"/>
                                </w:rPr>
                                <w:t xml:space="preserve"> </w:t>
                              </w:r>
                            </w:p>
                          </w:txbxContent>
                        </wps:txbx>
                        <wps:bodyPr horzOverflow="overflow" vert="horz" lIns="0" tIns="0" rIns="0" bIns="0" rtlCol="0">
                          <a:noAutofit/>
                        </wps:bodyPr>
                      </wps:wsp>
                      <wps:wsp>
                        <wps:cNvPr id="5145" name="Rectangle 5145"/>
                        <wps:cNvSpPr/>
                        <wps:spPr>
                          <a:xfrm>
                            <a:off x="4462831" y="2702433"/>
                            <a:ext cx="67498" cy="224380"/>
                          </a:xfrm>
                          <a:prstGeom prst="rect">
                            <a:avLst/>
                          </a:prstGeom>
                          <a:ln>
                            <a:noFill/>
                          </a:ln>
                        </wps:spPr>
                        <wps:txbx>
                          <w:txbxContent>
                            <w:p w:rsidR="00AD0907" w:rsidRDefault="00AD0907" w:rsidP="00843B9B">
                              <w:pPr>
                                <w:spacing w:after="160" w:line="259" w:lineRule="auto"/>
                              </w:pPr>
                              <w:r>
                                <w:t>-</w:t>
                              </w:r>
                            </w:p>
                          </w:txbxContent>
                        </wps:txbx>
                        <wps:bodyPr horzOverflow="overflow" vert="horz" lIns="0" tIns="0" rIns="0" bIns="0" rtlCol="0">
                          <a:noAutofit/>
                        </wps:bodyPr>
                      </wps:wsp>
                      <wps:wsp>
                        <wps:cNvPr id="5146" name="Rectangle 5146"/>
                        <wps:cNvSpPr/>
                        <wps:spPr>
                          <a:xfrm>
                            <a:off x="733970" y="2666381"/>
                            <a:ext cx="3981749" cy="260407"/>
                          </a:xfrm>
                          <a:prstGeom prst="rect">
                            <a:avLst/>
                          </a:prstGeom>
                          <a:ln>
                            <a:noFill/>
                          </a:ln>
                        </wps:spPr>
                        <wps:txbx>
                          <w:txbxContent>
                            <w:p w:rsidR="00AD0907" w:rsidRDefault="00AD0907" w:rsidP="00843B9B">
                              <w:pPr>
                                <w:spacing w:after="160" w:line="259" w:lineRule="auto"/>
                              </w:pPr>
                              <w:r>
                                <w:t>Year on</w:t>
                              </w:r>
                            </w:p>
                          </w:txbxContent>
                        </wps:txbx>
                        <wps:bodyPr horzOverflow="overflow" vert="horz" lIns="0" tIns="0" rIns="0" bIns="0" rtlCol="0">
                          <a:noAutofit/>
                        </wps:bodyPr>
                      </wps:wsp>
                      <wps:wsp>
                        <wps:cNvPr id="5147" name="Rectangle 5147"/>
                        <wps:cNvSpPr/>
                        <wps:spPr>
                          <a:xfrm>
                            <a:off x="4665523" y="2702433"/>
                            <a:ext cx="67498" cy="224380"/>
                          </a:xfrm>
                          <a:prstGeom prst="rect">
                            <a:avLst/>
                          </a:prstGeom>
                          <a:ln>
                            <a:noFill/>
                          </a:ln>
                        </wps:spPr>
                        <wps:txbx>
                          <w:txbxContent>
                            <w:p w:rsidR="00AD0907" w:rsidRDefault="00AD0907" w:rsidP="00843B9B">
                              <w:pPr>
                                <w:spacing w:after="160" w:line="259" w:lineRule="auto"/>
                              </w:pPr>
                              <w:r>
                                <w:t>-</w:t>
                              </w:r>
                            </w:p>
                          </w:txbxContent>
                        </wps:txbx>
                        <wps:bodyPr horzOverflow="overflow" vert="horz" lIns="0" tIns="0" rIns="0" bIns="0" rtlCol="0">
                          <a:noAutofit/>
                        </wps:bodyPr>
                      </wps:wsp>
                      <wps:wsp>
                        <wps:cNvPr id="5148" name="Rectangle 5148"/>
                        <wps:cNvSpPr/>
                        <wps:spPr>
                          <a:xfrm>
                            <a:off x="1342905" y="2731038"/>
                            <a:ext cx="4755127" cy="195766"/>
                          </a:xfrm>
                          <a:prstGeom prst="rect">
                            <a:avLst/>
                          </a:prstGeom>
                          <a:ln>
                            <a:noFill/>
                          </a:ln>
                        </wps:spPr>
                        <wps:txbx>
                          <w:txbxContent>
                            <w:p w:rsidR="00AD0907" w:rsidRDefault="00AD0907" w:rsidP="00843B9B">
                              <w:pPr>
                                <w:spacing w:after="160" w:line="259" w:lineRule="auto"/>
                              </w:pPr>
                              <w:r>
                                <w:t xml:space="preserve">year inflation in </w:t>
                              </w:r>
                            </w:p>
                          </w:txbxContent>
                        </wps:txbx>
                        <wps:bodyPr horzOverflow="overflow" vert="horz" lIns="0" tIns="0" rIns="0" bIns="0" rtlCol="0">
                          <a:noAutofit/>
                        </wps:bodyPr>
                      </wps:wsp>
                      <wps:wsp>
                        <wps:cNvPr id="5149" name="Rectangle 5149"/>
                        <wps:cNvSpPr/>
                        <wps:spPr>
                          <a:xfrm>
                            <a:off x="705536" y="2877693"/>
                            <a:ext cx="6699984" cy="224380"/>
                          </a:xfrm>
                          <a:prstGeom prst="rect">
                            <a:avLst/>
                          </a:prstGeom>
                          <a:ln>
                            <a:noFill/>
                          </a:ln>
                        </wps:spPr>
                        <wps:txbx>
                          <w:txbxContent>
                            <w:p w:rsidR="00AD0907" w:rsidRDefault="00AD0907" w:rsidP="00843B9B">
                              <w:pPr>
                                <w:spacing w:after="160" w:line="259" w:lineRule="auto"/>
                              </w:pPr>
                              <w:r>
                                <w:t xml:space="preserve">December 2022, contributing 5.5 percentage points, an increase, compared to a </w:t>
                              </w:r>
                            </w:p>
                          </w:txbxContent>
                        </wps:txbx>
                        <wps:bodyPr horzOverflow="overflow" vert="horz" lIns="0" tIns="0" rIns="0" bIns="0" rtlCol="0">
                          <a:noAutofit/>
                        </wps:bodyPr>
                      </wps:wsp>
                      <wps:wsp>
                        <wps:cNvPr id="5150" name="Rectangle 5150"/>
                        <wps:cNvSpPr/>
                        <wps:spPr>
                          <a:xfrm>
                            <a:off x="705536" y="3052953"/>
                            <a:ext cx="4534626" cy="224380"/>
                          </a:xfrm>
                          <a:prstGeom prst="rect">
                            <a:avLst/>
                          </a:prstGeom>
                          <a:ln>
                            <a:noFill/>
                          </a:ln>
                        </wps:spPr>
                        <wps:txbx>
                          <w:txbxContent>
                            <w:p w:rsidR="00AD0907" w:rsidRDefault="00AD0907" w:rsidP="00843B9B">
                              <w:pPr>
                                <w:spacing w:after="160" w:line="259" w:lineRule="auto"/>
                              </w:pPr>
                              <w:r>
                                <w:t xml:space="preserve">contribution of 3.2 percentage points in December 2021 </w:t>
                              </w:r>
                            </w:p>
                          </w:txbxContent>
                        </wps:txbx>
                        <wps:bodyPr horzOverflow="overflow" vert="horz" lIns="0" tIns="0" rIns="0" bIns="0" rtlCol="0">
                          <a:noAutofit/>
                        </wps:bodyPr>
                      </wps:wsp>
                      <wps:wsp>
                        <wps:cNvPr id="81763" name="Rectangle 81763"/>
                        <wps:cNvSpPr/>
                        <wps:spPr>
                          <a:xfrm>
                            <a:off x="4110787" y="3052953"/>
                            <a:ext cx="67507" cy="224380"/>
                          </a:xfrm>
                          <a:prstGeom prst="rect">
                            <a:avLst/>
                          </a:prstGeom>
                          <a:ln>
                            <a:noFill/>
                          </a:ln>
                        </wps:spPr>
                        <wps:txbx>
                          <w:txbxContent>
                            <w:p w:rsidR="00AD0907" w:rsidRDefault="00AD0907" w:rsidP="00843B9B">
                              <w:pPr>
                                <w:spacing w:after="160" w:line="259" w:lineRule="auto"/>
                              </w:pPr>
                              <w:r>
                                <w:rPr>
                                  <w:b/>
                                </w:rPr>
                                <w:t>(</w:t>
                              </w:r>
                            </w:p>
                          </w:txbxContent>
                        </wps:txbx>
                        <wps:bodyPr horzOverflow="overflow" vert="horz" lIns="0" tIns="0" rIns="0" bIns="0" rtlCol="0">
                          <a:noAutofit/>
                        </wps:bodyPr>
                      </wps:wsp>
                      <wps:wsp>
                        <wps:cNvPr id="81764" name="Rectangle 81764"/>
                        <wps:cNvSpPr/>
                        <wps:spPr>
                          <a:xfrm>
                            <a:off x="4161545" y="3052953"/>
                            <a:ext cx="625294" cy="224380"/>
                          </a:xfrm>
                          <a:prstGeom prst="rect">
                            <a:avLst/>
                          </a:prstGeom>
                          <a:ln>
                            <a:noFill/>
                          </a:ln>
                        </wps:spPr>
                        <wps:txbx>
                          <w:txbxContent>
                            <w:p w:rsidR="00AD0907" w:rsidRDefault="00AD0907" w:rsidP="00843B9B">
                              <w:pPr>
                                <w:spacing w:after="160" w:line="259" w:lineRule="auto"/>
                              </w:pPr>
                              <w:r>
                                <w:rPr>
                                  <w:b/>
                                </w:rPr>
                                <w:t xml:space="preserve">Figure </w:t>
                              </w:r>
                            </w:p>
                          </w:txbxContent>
                        </wps:txbx>
                        <wps:bodyPr horzOverflow="overflow" vert="horz" lIns="0" tIns="0" rIns="0" bIns="0" rtlCol="0">
                          <a:noAutofit/>
                        </wps:bodyPr>
                      </wps:wsp>
                      <wps:wsp>
                        <wps:cNvPr id="5152" name="Rectangle 5152"/>
                        <wps:cNvSpPr/>
                        <wps:spPr>
                          <a:xfrm>
                            <a:off x="4625899" y="3052953"/>
                            <a:ext cx="101346" cy="224380"/>
                          </a:xfrm>
                          <a:prstGeom prst="rect">
                            <a:avLst/>
                          </a:prstGeom>
                          <a:ln>
                            <a:noFill/>
                          </a:ln>
                        </wps:spPr>
                        <wps:txbx>
                          <w:txbxContent>
                            <w:p w:rsidR="00AD0907" w:rsidRDefault="00AD0907" w:rsidP="00843B9B">
                              <w:pPr>
                                <w:spacing w:after="160" w:line="259" w:lineRule="auto"/>
                              </w:pPr>
                              <w:r>
                                <w:rPr>
                                  <w:b/>
                                </w:rPr>
                                <w:t>2</w:t>
                              </w:r>
                            </w:p>
                          </w:txbxContent>
                        </wps:txbx>
                        <wps:bodyPr horzOverflow="overflow" vert="horz" lIns="0" tIns="0" rIns="0" bIns="0" rtlCol="0">
                          <a:noAutofit/>
                        </wps:bodyPr>
                      </wps:wsp>
                      <wps:wsp>
                        <wps:cNvPr id="5153" name="Rectangle 5153"/>
                        <wps:cNvSpPr/>
                        <wps:spPr>
                          <a:xfrm>
                            <a:off x="4702099" y="3052953"/>
                            <a:ext cx="219517" cy="224380"/>
                          </a:xfrm>
                          <a:prstGeom prst="rect">
                            <a:avLst/>
                          </a:prstGeom>
                          <a:ln>
                            <a:noFill/>
                          </a:ln>
                        </wps:spPr>
                        <wps:txbx>
                          <w:txbxContent>
                            <w:p w:rsidR="00AD0907" w:rsidRDefault="00AD0907" w:rsidP="00843B9B">
                              <w:pPr>
                                <w:spacing w:after="160" w:line="259" w:lineRule="auto"/>
                              </w:pPr>
                              <w:r>
                                <w:rPr>
                                  <w:b/>
                                </w:rPr>
                                <w:t>.3)</w:t>
                              </w:r>
                            </w:p>
                          </w:txbxContent>
                        </wps:txbx>
                        <wps:bodyPr horzOverflow="overflow" vert="horz" lIns="0" tIns="0" rIns="0" bIns="0" rtlCol="0">
                          <a:noAutofit/>
                        </wps:bodyPr>
                      </wps:wsp>
                      <wps:wsp>
                        <wps:cNvPr id="5154" name="Rectangle 5154"/>
                        <wps:cNvSpPr/>
                        <wps:spPr>
                          <a:xfrm>
                            <a:off x="4867072" y="3052953"/>
                            <a:ext cx="1168722" cy="224380"/>
                          </a:xfrm>
                          <a:prstGeom prst="rect">
                            <a:avLst/>
                          </a:prstGeom>
                          <a:ln>
                            <a:noFill/>
                          </a:ln>
                        </wps:spPr>
                        <wps:txbx>
                          <w:txbxContent>
                            <w:p w:rsidR="00AD0907" w:rsidRDefault="00AD0907" w:rsidP="00843B9B">
                              <w:pPr>
                                <w:spacing w:after="160" w:line="259" w:lineRule="auto"/>
                              </w:pPr>
                              <w:r>
                                <w:t xml:space="preserve">. The increase </w:t>
                              </w:r>
                            </w:p>
                          </w:txbxContent>
                        </wps:txbx>
                        <wps:bodyPr horzOverflow="overflow" vert="horz" lIns="0" tIns="0" rIns="0" bIns="0" rtlCol="0">
                          <a:noAutofit/>
                        </wps:bodyPr>
                      </wps:wsp>
                      <wps:wsp>
                        <wps:cNvPr id="5155" name="Rectangle 5155"/>
                        <wps:cNvSpPr/>
                        <wps:spPr>
                          <a:xfrm>
                            <a:off x="705536" y="3228213"/>
                            <a:ext cx="1590322" cy="224380"/>
                          </a:xfrm>
                          <a:prstGeom prst="rect">
                            <a:avLst/>
                          </a:prstGeom>
                          <a:ln>
                            <a:noFill/>
                          </a:ln>
                        </wps:spPr>
                        <wps:txbx>
                          <w:txbxContent>
                            <w:p w:rsidR="00AD0907" w:rsidRDefault="00AD0907" w:rsidP="00843B9B">
                              <w:pPr>
                                <w:spacing w:after="160" w:line="259" w:lineRule="auto"/>
                              </w:pPr>
                              <w:r>
                                <w:t>was mainly attribut</w:t>
                              </w:r>
                            </w:p>
                          </w:txbxContent>
                        </wps:txbx>
                        <wps:bodyPr horzOverflow="overflow" vert="horz" lIns="0" tIns="0" rIns="0" bIns="0" rtlCol="0">
                          <a:noAutofit/>
                        </wps:bodyPr>
                      </wps:wsp>
                      <wps:wsp>
                        <wps:cNvPr id="5156" name="Rectangle 5156"/>
                        <wps:cNvSpPr/>
                        <wps:spPr>
                          <a:xfrm>
                            <a:off x="1902257" y="3228213"/>
                            <a:ext cx="5108650" cy="224380"/>
                          </a:xfrm>
                          <a:prstGeom prst="rect">
                            <a:avLst/>
                          </a:prstGeom>
                          <a:ln>
                            <a:noFill/>
                          </a:ln>
                        </wps:spPr>
                        <wps:txbx>
                          <w:txbxContent>
                            <w:p w:rsidR="00AD0907" w:rsidRDefault="00AD0907" w:rsidP="00843B9B">
                              <w:pPr>
                                <w:spacing w:after="160" w:line="259" w:lineRule="auto"/>
                              </w:pPr>
                              <w:r>
                                <w:t xml:space="preserve">ed to unfavourable weather conditions and supply constraints </w:t>
                              </w:r>
                            </w:p>
                          </w:txbxContent>
                        </wps:txbx>
                        <wps:bodyPr horzOverflow="overflow" vert="horz" lIns="0" tIns="0" rIns="0" bIns="0" rtlCol="0">
                          <a:noAutofit/>
                        </wps:bodyPr>
                      </wps:wsp>
                      <wps:wsp>
                        <wps:cNvPr id="5157" name="Rectangle 5157"/>
                        <wps:cNvSpPr/>
                        <wps:spPr>
                          <a:xfrm>
                            <a:off x="705536" y="3403473"/>
                            <a:ext cx="6699580" cy="224380"/>
                          </a:xfrm>
                          <a:prstGeom prst="rect">
                            <a:avLst/>
                          </a:prstGeom>
                          <a:ln>
                            <a:noFill/>
                          </a:ln>
                        </wps:spPr>
                        <wps:txbx>
                          <w:txbxContent>
                            <w:p w:rsidR="00AD0907" w:rsidRDefault="00AD0907" w:rsidP="00843B9B">
                              <w:pPr>
                                <w:spacing w:after="160" w:line="259" w:lineRule="auto"/>
                              </w:pPr>
                              <w:r>
                                <w:t xml:space="preserve">of key food items particularly maize grain (loose), fortified maize flour, cooking </w:t>
                              </w:r>
                            </w:p>
                          </w:txbxContent>
                        </wps:txbx>
                        <wps:bodyPr horzOverflow="overflow" vert="horz" lIns="0" tIns="0" rIns="0" bIns="0" rtlCol="0">
                          <a:noAutofit/>
                        </wps:bodyPr>
                      </wps:wsp>
                      <wps:wsp>
                        <wps:cNvPr id="5158" name="Rectangle 5158"/>
                        <wps:cNvSpPr/>
                        <wps:spPr>
                          <a:xfrm>
                            <a:off x="705536" y="3578733"/>
                            <a:ext cx="4208495" cy="224380"/>
                          </a:xfrm>
                          <a:prstGeom prst="rect">
                            <a:avLst/>
                          </a:prstGeom>
                          <a:ln>
                            <a:noFill/>
                          </a:ln>
                        </wps:spPr>
                        <wps:txbx>
                          <w:txbxContent>
                            <w:p w:rsidR="00AD0907" w:rsidRDefault="00AD0907" w:rsidP="00843B9B">
                              <w:pPr>
                                <w:spacing w:after="160" w:line="259" w:lineRule="auto"/>
                              </w:pPr>
                              <w:r>
                                <w:t>oil (salad), cabbages, beef with bones and mangoes.</w:t>
                              </w:r>
                            </w:p>
                          </w:txbxContent>
                        </wps:txbx>
                        <wps:bodyPr horzOverflow="overflow" vert="horz" lIns="0" tIns="0" rIns="0" bIns="0" rtlCol="0">
                          <a:noAutofit/>
                        </wps:bodyPr>
                      </wps:wsp>
                      <wps:wsp>
                        <wps:cNvPr id="5159" name="Rectangle 5159"/>
                        <wps:cNvSpPr/>
                        <wps:spPr>
                          <a:xfrm>
                            <a:off x="3871519" y="3578733"/>
                            <a:ext cx="50673" cy="224380"/>
                          </a:xfrm>
                          <a:prstGeom prst="rect">
                            <a:avLst/>
                          </a:prstGeom>
                          <a:ln>
                            <a:noFill/>
                          </a:ln>
                        </wps:spPr>
                        <wps:txbx>
                          <w:txbxContent>
                            <w:p w:rsidR="00AD0907" w:rsidRDefault="00AD0907" w:rsidP="00843B9B">
                              <w:pPr>
                                <w:spacing w:after="160" w:line="259" w:lineRule="auto"/>
                              </w:pPr>
                              <w:r>
                                <w:t xml:space="preserve"> </w:t>
                              </w:r>
                            </w:p>
                          </w:txbxContent>
                        </wps:txbx>
                        <wps:bodyPr horzOverflow="overflow" vert="horz" lIns="0" tIns="0" rIns="0" bIns="0" rtlCol="0">
                          <a:noAutofit/>
                        </wps:bodyPr>
                      </wps:wsp>
                      <wps:wsp>
                        <wps:cNvPr id="5160" name="Rectangle 5160"/>
                        <wps:cNvSpPr/>
                        <wps:spPr>
                          <a:xfrm>
                            <a:off x="705536" y="3830447"/>
                            <a:ext cx="253365" cy="224380"/>
                          </a:xfrm>
                          <a:prstGeom prst="rect">
                            <a:avLst/>
                          </a:prstGeom>
                          <a:ln>
                            <a:noFill/>
                          </a:ln>
                        </wps:spPr>
                        <wps:txbx>
                          <w:txbxContent>
                            <w:p w:rsidR="00AD0907" w:rsidRDefault="00AD0907" w:rsidP="00843B9B">
                              <w:pPr>
                                <w:spacing w:after="160" w:line="259" w:lineRule="auto"/>
                              </w:pPr>
                            </w:p>
                          </w:txbxContent>
                        </wps:txbx>
                        <wps:bodyPr horzOverflow="overflow" vert="horz" lIns="0" tIns="0" rIns="0" bIns="0" rtlCol="0">
                          <a:noAutofit/>
                        </wps:bodyPr>
                      </wps:wsp>
                      <wps:wsp>
                        <wps:cNvPr id="5161" name="Rectangle 5161"/>
                        <wps:cNvSpPr/>
                        <wps:spPr>
                          <a:xfrm>
                            <a:off x="896036" y="3828314"/>
                            <a:ext cx="56314" cy="226001"/>
                          </a:xfrm>
                          <a:prstGeom prst="rect">
                            <a:avLst/>
                          </a:prstGeom>
                          <a:ln>
                            <a:noFill/>
                          </a:ln>
                        </wps:spPr>
                        <wps:txbx>
                          <w:txbxContent>
                            <w:p w:rsidR="00AD0907" w:rsidRDefault="00AD0907" w:rsidP="00843B9B">
                              <w:pPr>
                                <w:spacing w:after="160" w:line="259" w:lineRule="auto"/>
                              </w:pPr>
                              <w:r>
                                <w:rPr>
                                  <w:rFonts w:ascii="Arial" w:eastAsia="Arial" w:hAnsi="Arial" w:cs="Arial"/>
                                </w:rPr>
                                <w:t xml:space="preserve"> </w:t>
                              </w:r>
                            </w:p>
                          </w:txbxContent>
                        </wps:txbx>
                        <wps:bodyPr horzOverflow="overflow" vert="horz" lIns="0" tIns="0" rIns="0" bIns="0" rtlCol="0">
                          <a:noAutofit/>
                        </wps:bodyPr>
                      </wps:wsp>
                      <wps:wsp>
                        <wps:cNvPr id="5162" name="Rectangle 5162"/>
                        <wps:cNvSpPr/>
                        <wps:spPr>
                          <a:xfrm>
                            <a:off x="1024052" y="3830447"/>
                            <a:ext cx="4858325" cy="224380"/>
                          </a:xfrm>
                          <a:prstGeom prst="rect">
                            <a:avLst/>
                          </a:prstGeom>
                          <a:ln>
                            <a:noFill/>
                          </a:ln>
                        </wps:spPr>
                        <wps:txbx>
                          <w:txbxContent>
                            <w:p w:rsidR="00AD0907" w:rsidRDefault="00AD0907" w:rsidP="00843B9B">
                              <w:pPr>
                                <w:spacing w:after="160" w:line="259" w:lineRule="auto"/>
                              </w:pPr>
                              <w:r>
                                <w:t>Fuel inflation also increased to contribute 2.2 percentage p</w:t>
                              </w:r>
                            </w:p>
                          </w:txbxContent>
                        </wps:txbx>
                        <wps:bodyPr horzOverflow="overflow" vert="horz" lIns="0" tIns="0" rIns="0" bIns="0" rtlCol="0">
                          <a:noAutofit/>
                        </wps:bodyPr>
                      </wps:wsp>
                      <wps:wsp>
                        <wps:cNvPr id="5163" name="Rectangle 5163"/>
                        <wps:cNvSpPr/>
                        <wps:spPr>
                          <a:xfrm>
                            <a:off x="4679239" y="3830447"/>
                            <a:ext cx="1029675" cy="224380"/>
                          </a:xfrm>
                          <a:prstGeom prst="rect">
                            <a:avLst/>
                          </a:prstGeom>
                          <a:ln>
                            <a:noFill/>
                          </a:ln>
                        </wps:spPr>
                        <wps:txbx>
                          <w:txbxContent>
                            <w:p w:rsidR="00AD0907" w:rsidRDefault="00AD0907" w:rsidP="00843B9B">
                              <w:pPr>
                                <w:spacing w:after="160" w:line="259" w:lineRule="auto"/>
                              </w:pPr>
                              <w:r>
                                <w:t>oints to year</w:t>
                              </w:r>
                            </w:p>
                          </w:txbxContent>
                        </wps:txbx>
                        <wps:bodyPr horzOverflow="overflow" vert="horz" lIns="0" tIns="0" rIns="0" bIns="0" rtlCol="0">
                          <a:noAutofit/>
                        </wps:bodyPr>
                      </wps:wsp>
                      <wps:wsp>
                        <wps:cNvPr id="5164" name="Rectangle 5164"/>
                        <wps:cNvSpPr/>
                        <wps:spPr>
                          <a:xfrm>
                            <a:off x="5453812" y="3830447"/>
                            <a:ext cx="67498" cy="224380"/>
                          </a:xfrm>
                          <a:prstGeom prst="rect">
                            <a:avLst/>
                          </a:prstGeom>
                          <a:ln>
                            <a:noFill/>
                          </a:ln>
                        </wps:spPr>
                        <wps:txbx>
                          <w:txbxContent>
                            <w:p w:rsidR="00AD0907" w:rsidRDefault="00AD0907" w:rsidP="00843B9B">
                              <w:pPr>
                                <w:spacing w:after="160" w:line="259" w:lineRule="auto"/>
                              </w:pPr>
                              <w:r>
                                <w:t>-</w:t>
                              </w:r>
                            </w:p>
                          </w:txbxContent>
                        </wps:txbx>
                        <wps:bodyPr horzOverflow="overflow" vert="horz" lIns="0" tIns="0" rIns="0" bIns="0" rtlCol="0">
                          <a:noAutofit/>
                        </wps:bodyPr>
                      </wps:wsp>
                      <wps:wsp>
                        <wps:cNvPr id="5165" name="Rectangle 5165"/>
                        <wps:cNvSpPr/>
                        <wps:spPr>
                          <a:xfrm>
                            <a:off x="5504104" y="3830447"/>
                            <a:ext cx="204719" cy="224380"/>
                          </a:xfrm>
                          <a:prstGeom prst="rect">
                            <a:avLst/>
                          </a:prstGeom>
                          <a:ln>
                            <a:noFill/>
                          </a:ln>
                        </wps:spPr>
                        <wps:txbx>
                          <w:txbxContent>
                            <w:p w:rsidR="00AD0907" w:rsidRDefault="00AD0907" w:rsidP="00843B9B">
                              <w:pPr>
                                <w:spacing w:after="160" w:line="259" w:lineRule="auto"/>
                              </w:pPr>
                              <w:r>
                                <w:t>on</w:t>
                              </w:r>
                            </w:p>
                          </w:txbxContent>
                        </wps:txbx>
                        <wps:bodyPr horzOverflow="overflow" vert="horz" lIns="0" tIns="0" rIns="0" bIns="0" rtlCol="0">
                          <a:noAutofit/>
                        </wps:bodyPr>
                      </wps:wsp>
                      <wps:wsp>
                        <wps:cNvPr id="5166" name="Rectangle 5166"/>
                        <wps:cNvSpPr/>
                        <wps:spPr>
                          <a:xfrm>
                            <a:off x="5658028" y="3830447"/>
                            <a:ext cx="67498" cy="224380"/>
                          </a:xfrm>
                          <a:prstGeom prst="rect">
                            <a:avLst/>
                          </a:prstGeom>
                          <a:ln>
                            <a:noFill/>
                          </a:ln>
                        </wps:spPr>
                        <wps:txbx>
                          <w:txbxContent>
                            <w:p w:rsidR="00AD0907" w:rsidRDefault="00AD0907" w:rsidP="00843B9B">
                              <w:pPr>
                                <w:spacing w:after="160" w:line="259" w:lineRule="auto"/>
                              </w:pPr>
                              <w:r>
                                <w:t>-</w:t>
                              </w:r>
                            </w:p>
                          </w:txbxContent>
                        </wps:txbx>
                        <wps:bodyPr horzOverflow="overflow" vert="horz" lIns="0" tIns="0" rIns="0" bIns="0" rtlCol="0">
                          <a:noAutofit/>
                        </wps:bodyPr>
                      </wps:wsp>
                      <wps:wsp>
                        <wps:cNvPr id="5167" name="Rectangle 5167"/>
                        <wps:cNvSpPr/>
                        <wps:spPr>
                          <a:xfrm>
                            <a:off x="705536" y="4005707"/>
                            <a:ext cx="6699377" cy="224380"/>
                          </a:xfrm>
                          <a:prstGeom prst="rect">
                            <a:avLst/>
                          </a:prstGeom>
                          <a:ln>
                            <a:noFill/>
                          </a:ln>
                        </wps:spPr>
                        <wps:txbx>
                          <w:txbxContent>
                            <w:p w:rsidR="00AD0907" w:rsidRDefault="00AD0907" w:rsidP="00843B9B">
                              <w:pPr>
                                <w:spacing w:after="160" w:line="259" w:lineRule="auto"/>
                              </w:pPr>
                              <w:r>
                                <w:t xml:space="preserve">year overall inflation in December 2022 from a contribution of 1.7 percentage </w:t>
                              </w:r>
                            </w:p>
                          </w:txbxContent>
                        </wps:txbx>
                        <wps:bodyPr horzOverflow="overflow" vert="horz" lIns="0" tIns="0" rIns="0" bIns="0" rtlCol="0">
                          <a:noAutofit/>
                        </wps:bodyPr>
                      </wps:wsp>
                      <wps:wsp>
                        <wps:cNvPr id="5168" name="Rectangle 5168"/>
                        <wps:cNvSpPr/>
                        <wps:spPr>
                          <a:xfrm>
                            <a:off x="705536" y="4180967"/>
                            <a:ext cx="6701809" cy="224380"/>
                          </a:xfrm>
                          <a:prstGeom prst="rect">
                            <a:avLst/>
                          </a:prstGeom>
                          <a:ln>
                            <a:noFill/>
                          </a:ln>
                        </wps:spPr>
                        <wps:txbx>
                          <w:txbxContent>
                            <w:p w:rsidR="00AD0907" w:rsidRDefault="00AD0907" w:rsidP="00843B9B">
                              <w:pPr>
                                <w:spacing w:after="160" w:line="259" w:lineRule="auto"/>
                              </w:pPr>
                              <w:r>
                                <w:t xml:space="preserve">points in December 2021. This was mainly driven by increases in electricity prices </w:t>
                              </w:r>
                            </w:p>
                          </w:txbxContent>
                        </wps:txbx>
                        <wps:bodyPr horzOverflow="overflow" vert="horz" lIns="0" tIns="0" rIns="0" bIns="0" rtlCol="0">
                          <a:noAutofit/>
                        </wps:bodyPr>
                      </wps:wsp>
                      <wps:wsp>
                        <wps:cNvPr id="5169" name="Rectangle 5169"/>
                        <wps:cNvSpPr/>
                        <wps:spPr>
                          <a:xfrm>
                            <a:off x="705536" y="4356227"/>
                            <a:ext cx="6117011" cy="224380"/>
                          </a:xfrm>
                          <a:prstGeom prst="rect">
                            <a:avLst/>
                          </a:prstGeom>
                          <a:ln>
                            <a:noFill/>
                          </a:ln>
                        </wps:spPr>
                        <wps:txbx>
                          <w:txbxContent>
                            <w:p w:rsidR="00AD0907" w:rsidRDefault="00AD0907" w:rsidP="00843B9B">
                              <w:pPr>
                                <w:spacing w:after="160" w:line="259" w:lineRule="auto"/>
                              </w:pPr>
                              <w:r>
                                <w:t>due to higher tariffs and increased prices of kerosene/paraffin, diesel and pe</w:t>
                              </w:r>
                            </w:p>
                          </w:txbxContent>
                        </wps:txbx>
                        <wps:bodyPr horzOverflow="overflow" vert="horz" lIns="0" tIns="0" rIns="0" bIns="0" rtlCol="0">
                          <a:noAutofit/>
                        </wps:bodyPr>
                      </wps:wsp>
                      <wps:wsp>
                        <wps:cNvPr id="5170" name="Rectangle 5170"/>
                        <wps:cNvSpPr/>
                        <wps:spPr>
                          <a:xfrm>
                            <a:off x="5307508" y="4356227"/>
                            <a:ext cx="583753" cy="224380"/>
                          </a:xfrm>
                          <a:prstGeom prst="rect">
                            <a:avLst/>
                          </a:prstGeom>
                          <a:ln>
                            <a:noFill/>
                          </a:ln>
                        </wps:spPr>
                        <wps:txbx>
                          <w:txbxContent>
                            <w:p w:rsidR="00AD0907" w:rsidRDefault="00AD0907" w:rsidP="00843B9B">
                              <w:pPr>
                                <w:spacing w:after="160" w:line="259" w:lineRule="auto"/>
                              </w:pPr>
                              <w:r>
                                <w:t xml:space="preserve">trol on </w:t>
                              </w:r>
                            </w:p>
                          </w:txbxContent>
                        </wps:txbx>
                        <wps:bodyPr horzOverflow="overflow" vert="horz" lIns="0" tIns="0" rIns="0" bIns="0" rtlCol="0">
                          <a:noAutofit/>
                        </wps:bodyPr>
                      </wps:wsp>
                      <wps:wsp>
                        <wps:cNvPr id="5171" name="Rectangle 5171"/>
                        <wps:cNvSpPr/>
                        <wps:spPr>
                          <a:xfrm>
                            <a:off x="705536" y="4531487"/>
                            <a:ext cx="3392051" cy="224380"/>
                          </a:xfrm>
                          <a:prstGeom prst="rect">
                            <a:avLst/>
                          </a:prstGeom>
                          <a:ln>
                            <a:noFill/>
                          </a:ln>
                        </wps:spPr>
                        <wps:txbx>
                          <w:txbxContent>
                            <w:p w:rsidR="00AD0907" w:rsidRDefault="00AD0907" w:rsidP="00843B9B">
                              <w:pPr>
                                <w:spacing w:after="160" w:line="259" w:lineRule="auto"/>
                              </w:pPr>
                              <w:r>
                                <w:t xml:space="preserve">account of higher international oil prices. </w:t>
                              </w:r>
                            </w:p>
                          </w:txbxContent>
                        </wps:txbx>
                        <wps:bodyPr horzOverflow="overflow" vert="horz" lIns="0" tIns="0" rIns="0" bIns="0" rtlCol="0">
                          <a:noAutofit/>
                        </wps:bodyPr>
                      </wps:wsp>
                      <wps:wsp>
                        <wps:cNvPr id="5172" name="Rectangle 5172"/>
                        <wps:cNvSpPr/>
                        <wps:spPr>
                          <a:xfrm>
                            <a:off x="3257347" y="4531487"/>
                            <a:ext cx="50673" cy="224380"/>
                          </a:xfrm>
                          <a:prstGeom prst="rect">
                            <a:avLst/>
                          </a:prstGeom>
                          <a:ln>
                            <a:noFill/>
                          </a:ln>
                        </wps:spPr>
                        <wps:txbx>
                          <w:txbxContent>
                            <w:p w:rsidR="00AD0907" w:rsidRDefault="00AD0907" w:rsidP="00843B9B">
                              <w:pPr>
                                <w:spacing w:after="160" w:line="259" w:lineRule="auto"/>
                              </w:pPr>
                              <w:r>
                                <w:t xml:space="preserve"> </w:t>
                              </w:r>
                            </w:p>
                          </w:txbxContent>
                        </wps:txbx>
                        <wps:bodyPr horzOverflow="overflow" vert="horz" lIns="0" tIns="0" rIns="0" bIns="0" rtlCol="0">
                          <a:noAutofit/>
                        </wps:bodyPr>
                      </wps:wsp>
                      <wps:wsp>
                        <wps:cNvPr id="5173" name="Rectangle 5173"/>
                        <wps:cNvSpPr/>
                        <wps:spPr>
                          <a:xfrm>
                            <a:off x="705536" y="4782947"/>
                            <a:ext cx="253365" cy="224380"/>
                          </a:xfrm>
                          <a:prstGeom prst="rect">
                            <a:avLst/>
                          </a:prstGeom>
                          <a:ln>
                            <a:noFill/>
                          </a:ln>
                        </wps:spPr>
                        <wps:txbx>
                          <w:txbxContent>
                            <w:p w:rsidR="00AD0907" w:rsidRDefault="00AD0907" w:rsidP="00843B9B">
                              <w:pPr>
                                <w:spacing w:after="160" w:line="259" w:lineRule="auto"/>
                              </w:pPr>
                            </w:p>
                          </w:txbxContent>
                        </wps:txbx>
                        <wps:bodyPr horzOverflow="overflow" vert="horz" lIns="0" tIns="0" rIns="0" bIns="0" rtlCol="0">
                          <a:noAutofit/>
                        </wps:bodyPr>
                      </wps:wsp>
                      <wps:wsp>
                        <wps:cNvPr id="5174" name="Rectangle 5174"/>
                        <wps:cNvSpPr/>
                        <wps:spPr>
                          <a:xfrm>
                            <a:off x="896036" y="4780814"/>
                            <a:ext cx="56314" cy="226001"/>
                          </a:xfrm>
                          <a:prstGeom prst="rect">
                            <a:avLst/>
                          </a:prstGeom>
                          <a:ln>
                            <a:noFill/>
                          </a:ln>
                        </wps:spPr>
                        <wps:txbx>
                          <w:txbxContent>
                            <w:p w:rsidR="00AD0907" w:rsidRDefault="00AD0907" w:rsidP="00843B9B">
                              <w:pPr>
                                <w:spacing w:after="160" w:line="259" w:lineRule="auto"/>
                              </w:pPr>
                              <w:r>
                                <w:rPr>
                                  <w:rFonts w:ascii="Arial" w:eastAsia="Arial" w:hAnsi="Arial" w:cs="Arial"/>
                                </w:rPr>
                                <w:t xml:space="preserve"> </w:t>
                              </w:r>
                            </w:p>
                          </w:txbxContent>
                        </wps:txbx>
                        <wps:bodyPr horzOverflow="overflow" vert="horz" lIns="0" tIns="0" rIns="0" bIns="0" rtlCol="0">
                          <a:noAutofit/>
                        </wps:bodyPr>
                      </wps:wsp>
                      <wps:wsp>
                        <wps:cNvPr id="5175" name="Rectangle 5175"/>
                        <wps:cNvSpPr/>
                        <wps:spPr>
                          <a:xfrm>
                            <a:off x="1024052" y="4782947"/>
                            <a:ext cx="2371091" cy="224380"/>
                          </a:xfrm>
                          <a:prstGeom prst="rect">
                            <a:avLst/>
                          </a:prstGeom>
                          <a:ln>
                            <a:noFill/>
                          </a:ln>
                        </wps:spPr>
                        <wps:txbx>
                          <w:txbxContent>
                            <w:p w:rsidR="00AD0907" w:rsidRDefault="00AD0907" w:rsidP="00843B9B">
                              <w:pPr>
                                <w:spacing w:after="160" w:line="259" w:lineRule="auto"/>
                              </w:pPr>
                              <w:r>
                                <w:t>The contribution of core (non</w:t>
                              </w:r>
                            </w:p>
                          </w:txbxContent>
                        </wps:txbx>
                        <wps:bodyPr horzOverflow="overflow" vert="horz" lIns="0" tIns="0" rIns="0" bIns="0" rtlCol="0">
                          <a:noAutofit/>
                        </wps:bodyPr>
                      </wps:wsp>
                      <wps:wsp>
                        <wps:cNvPr id="5176" name="Rectangle 5176"/>
                        <wps:cNvSpPr/>
                        <wps:spPr>
                          <a:xfrm>
                            <a:off x="2807513" y="4782947"/>
                            <a:ext cx="67498" cy="224380"/>
                          </a:xfrm>
                          <a:prstGeom prst="rect">
                            <a:avLst/>
                          </a:prstGeom>
                          <a:ln>
                            <a:noFill/>
                          </a:ln>
                        </wps:spPr>
                        <wps:txbx>
                          <w:txbxContent>
                            <w:p w:rsidR="00AD0907" w:rsidRDefault="00AD0907" w:rsidP="00843B9B">
                              <w:pPr>
                                <w:spacing w:after="160" w:line="259" w:lineRule="auto"/>
                              </w:pPr>
                              <w:r>
                                <w:t>-</w:t>
                              </w:r>
                            </w:p>
                          </w:txbxContent>
                        </wps:txbx>
                        <wps:bodyPr horzOverflow="overflow" vert="horz" lIns="0" tIns="0" rIns="0" bIns="0" rtlCol="0">
                          <a:noAutofit/>
                        </wps:bodyPr>
                      </wps:wsp>
                      <wps:wsp>
                        <wps:cNvPr id="5177" name="Rectangle 5177"/>
                        <wps:cNvSpPr/>
                        <wps:spPr>
                          <a:xfrm>
                            <a:off x="2857805" y="4782947"/>
                            <a:ext cx="719557" cy="224380"/>
                          </a:xfrm>
                          <a:prstGeom prst="rect">
                            <a:avLst/>
                          </a:prstGeom>
                          <a:ln>
                            <a:noFill/>
                          </a:ln>
                        </wps:spPr>
                        <wps:txbx>
                          <w:txbxContent>
                            <w:p w:rsidR="00AD0907" w:rsidRDefault="00AD0907" w:rsidP="00843B9B">
                              <w:pPr>
                                <w:spacing w:after="160" w:line="259" w:lineRule="auto"/>
                              </w:pPr>
                              <w:r>
                                <w:t>food non</w:t>
                              </w:r>
                            </w:p>
                          </w:txbxContent>
                        </wps:txbx>
                        <wps:bodyPr horzOverflow="overflow" vert="horz" lIns="0" tIns="0" rIns="0" bIns="0" rtlCol="0">
                          <a:noAutofit/>
                        </wps:bodyPr>
                      </wps:wsp>
                      <wps:wsp>
                        <wps:cNvPr id="5178" name="Rectangle 5178"/>
                        <wps:cNvSpPr/>
                        <wps:spPr>
                          <a:xfrm>
                            <a:off x="3399079" y="4782947"/>
                            <a:ext cx="67498" cy="224380"/>
                          </a:xfrm>
                          <a:prstGeom prst="rect">
                            <a:avLst/>
                          </a:prstGeom>
                          <a:ln>
                            <a:noFill/>
                          </a:ln>
                        </wps:spPr>
                        <wps:txbx>
                          <w:txbxContent>
                            <w:p w:rsidR="00AD0907" w:rsidRDefault="00AD0907" w:rsidP="00843B9B">
                              <w:pPr>
                                <w:spacing w:after="160" w:line="259" w:lineRule="auto"/>
                              </w:pPr>
                              <w:r>
                                <w:t>-</w:t>
                              </w:r>
                            </w:p>
                          </w:txbxContent>
                        </wps:txbx>
                        <wps:bodyPr horzOverflow="overflow" vert="horz" lIns="0" tIns="0" rIns="0" bIns="0" rtlCol="0">
                          <a:noAutofit/>
                        </wps:bodyPr>
                      </wps:wsp>
                      <wps:wsp>
                        <wps:cNvPr id="5179" name="Rectangle 5179"/>
                        <wps:cNvSpPr/>
                        <wps:spPr>
                          <a:xfrm>
                            <a:off x="3449371" y="4782947"/>
                            <a:ext cx="1708898" cy="224380"/>
                          </a:xfrm>
                          <a:prstGeom prst="rect">
                            <a:avLst/>
                          </a:prstGeom>
                          <a:ln>
                            <a:noFill/>
                          </a:ln>
                        </wps:spPr>
                        <wps:txbx>
                          <w:txbxContent>
                            <w:p w:rsidR="00AD0907" w:rsidRDefault="00AD0907" w:rsidP="00843B9B">
                              <w:pPr>
                                <w:spacing w:after="160" w:line="259" w:lineRule="auto"/>
                              </w:pPr>
                              <w:r>
                                <w:t>fuel) inflation to year</w:t>
                              </w:r>
                            </w:p>
                          </w:txbxContent>
                        </wps:txbx>
                        <wps:bodyPr horzOverflow="overflow" vert="horz" lIns="0" tIns="0" rIns="0" bIns="0" rtlCol="0">
                          <a:noAutofit/>
                        </wps:bodyPr>
                      </wps:wsp>
                      <wps:wsp>
                        <wps:cNvPr id="5180" name="Rectangle 5180"/>
                        <wps:cNvSpPr/>
                        <wps:spPr>
                          <a:xfrm>
                            <a:off x="4734103" y="4782947"/>
                            <a:ext cx="67498" cy="224380"/>
                          </a:xfrm>
                          <a:prstGeom prst="rect">
                            <a:avLst/>
                          </a:prstGeom>
                          <a:ln>
                            <a:noFill/>
                          </a:ln>
                        </wps:spPr>
                        <wps:txbx>
                          <w:txbxContent>
                            <w:p w:rsidR="00AD0907" w:rsidRDefault="00AD0907" w:rsidP="00843B9B">
                              <w:pPr>
                                <w:spacing w:after="160" w:line="259" w:lineRule="auto"/>
                              </w:pPr>
                              <w:r>
                                <w:t>-</w:t>
                              </w:r>
                            </w:p>
                          </w:txbxContent>
                        </wps:txbx>
                        <wps:bodyPr horzOverflow="overflow" vert="horz" lIns="0" tIns="0" rIns="0" bIns="0" rtlCol="0">
                          <a:noAutofit/>
                        </wps:bodyPr>
                      </wps:wsp>
                      <wps:wsp>
                        <wps:cNvPr id="5181" name="Rectangle 5181"/>
                        <wps:cNvSpPr/>
                        <wps:spPr>
                          <a:xfrm>
                            <a:off x="4784776" y="4782947"/>
                            <a:ext cx="202692" cy="224380"/>
                          </a:xfrm>
                          <a:prstGeom prst="rect">
                            <a:avLst/>
                          </a:prstGeom>
                          <a:ln>
                            <a:noFill/>
                          </a:ln>
                        </wps:spPr>
                        <wps:txbx>
                          <w:txbxContent>
                            <w:p w:rsidR="00AD0907" w:rsidRDefault="00AD0907" w:rsidP="00843B9B">
                              <w:pPr>
                                <w:spacing w:after="160" w:line="259" w:lineRule="auto"/>
                              </w:pPr>
                              <w:r>
                                <w:t>on</w:t>
                              </w:r>
                            </w:p>
                          </w:txbxContent>
                        </wps:txbx>
                        <wps:bodyPr horzOverflow="overflow" vert="horz" lIns="0" tIns="0" rIns="0" bIns="0" rtlCol="0">
                          <a:noAutofit/>
                        </wps:bodyPr>
                      </wps:wsp>
                      <wps:wsp>
                        <wps:cNvPr id="5182" name="Rectangle 5182"/>
                        <wps:cNvSpPr/>
                        <wps:spPr>
                          <a:xfrm>
                            <a:off x="4937176" y="4782947"/>
                            <a:ext cx="67498" cy="224380"/>
                          </a:xfrm>
                          <a:prstGeom prst="rect">
                            <a:avLst/>
                          </a:prstGeom>
                          <a:ln>
                            <a:noFill/>
                          </a:ln>
                        </wps:spPr>
                        <wps:txbx>
                          <w:txbxContent>
                            <w:p w:rsidR="00AD0907" w:rsidRDefault="00AD0907" w:rsidP="00843B9B">
                              <w:pPr>
                                <w:spacing w:after="160" w:line="259" w:lineRule="auto"/>
                              </w:pPr>
                              <w:r>
                                <w:t>-</w:t>
                              </w:r>
                            </w:p>
                          </w:txbxContent>
                        </wps:txbx>
                        <wps:bodyPr horzOverflow="overflow" vert="horz" lIns="0" tIns="0" rIns="0" bIns="0" rtlCol="0">
                          <a:noAutofit/>
                        </wps:bodyPr>
                      </wps:wsp>
                      <wps:wsp>
                        <wps:cNvPr id="5183" name="Rectangle 5183"/>
                        <wps:cNvSpPr/>
                        <wps:spPr>
                          <a:xfrm>
                            <a:off x="4987468" y="4782947"/>
                            <a:ext cx="1008392" cy="224380"/>
                          </a:xfrm>
                          <a:prstGeom prst="rect">
                            <a:avLst/>
                          </a:prstGeom>
                          <a:ln>
                            <a:noFill/>
                          </a:ln>
                        </wps:spPr>
                        <wps:txbx>
                          <w:txbxContent>
                            <w:p w:rsidR="00AD0907" w:rsidRDefault="00AD0907" w:rsidP="00843B9B">
                              <w:pPr>
                                <w:spacing w:after="160" w:line="259" w:lineRule="auto"/>
                              </w:pPr>
                              <w:r>
                                <w:t xml:space="preserve">year overall </w:t>
                              </w:r>
                            </w:p>
                          </w:txbxContent>
                        </wps:txbx>
                        <wps:bodyPr horzOverflow="overflow" vert="horz" lIns="0" tIns="0" rIns="0" bIns="0" rtlCol="0">
                          <a:noAutofit/>
                        </wps:bodyPr>
                      </wps:wsp>
                      <wps:wsp>
                        <wps:cNvPr id="5184" name="Rectangle 5184"/>
                        <wps:cNvSpPr/>
                        <wps:spPr>
                          <a:xfrm>
                            <a:off x="705536" y="4958207"/>
                            <a:ext cx="6698972" cy="224380"/>
                          </a:xfrm>
                          <a:prstGeom prst="rect">
                            <a:avLst/>
                          </a:prstGeom>
                          <a:ln>
                            <a:noFill/>
                          </a:ln>
                        </wps:spPr>
                        <wps:txbx>
                          <w:txbxContent>
                            <w:p w:rsidR="00AD0907" w:rsidRDefault="00AD0907" w:rsidP="00843B9B">
                              <w:pPr>
                                <w:spacing w:after="160" w:line="259" w:lineRule="auto"/>
                              </w:pPr>
                              <w:r>
                                <w:t xml:space="preserve">inflation has been low and stable, consistent with the muted demand pressures in </w:t>
                              </w:r>
                            </w:p>
                          </w:txbxContent>
                        </wps:txbx>
                        <wps:bodyPr horzOverflow="overflow" vert="horz" lIns="0" tIns="0" rIns="0" bIns="0" rtlCol="0">
                          <a:noAutofit/>
                        </wps:bodyPr>
                      </wps:wsp>
                      <wps:wsp>
                        <wps:cNvPr id="5185" name="Rectangle 5185"/>
                        <wps:cNvSpPr/>
                        <wps:spPr>
                          <a:xfrm>
                            <a:off x="705536" y="5133467"/>
                            <a:ext cx="3899388" cy="224380"/>
                          </a:xfrm>
                          <a:prstGeom prst="rect">
                            <a:avLst/>
                          </a:prstGeom>
                          <a:ln>
                            <a:noFill/>
                          </a:ln>
                        </wps:spPr>
                        <wps:txbx>
                          <w:txbxContent>
                            <w:p w:rsidR="00AD0907" w:rsidRDefault="00AD0907" w:rsidP="00843B9B">
                              <w:pPr>
                                <w:spacing w:after="160" w:line="259" w:lineRule="auto"/>
                              </w:pPr>
                              <w:r>
                                <w:t xml:space="preserve">the economy, supported by prudent monetary </w:t>
                              </w:r>
                            </w:p>
                          </w:txbxContent>
                        </wps:txbx>
                        <wps:bodyPr horzOverflow="overflow" vert="horz" lIns="0" tIns="0" rIns="0" bIns="0" rtlCol="0">
                          <a:noAutofit/>
                        </wps:bodyPr>
                      </wps:wsp>
                      <wps:wsp>
                        <wps:cNvPr id="5186" name="Rectangle 5186"/>
                        <wps:cNvSpPr/>
                        <wps:spPr>
                          <a:xfrm>
                            <a:off x="3664255" y="5133467"/>
                            <a:ext cx="2767353" cy="224380"/>
                          </a:xfrm>
                          <a:prstGeom prst="rect">
                            <a:avLst/>
                          </a:prstGeom>
                          <a:ln>
                            <a:noFill/>
                          </a:ln>
                        </wps:spPr>
                        <wps:txbx>
                          <w:txbxContent>
                            <w:p w:rsidR="00AD0907" w:rsidRDefault="00AD0907" w:rsidP="00843B9B">
                              <w:pPr>
                                <w:spacing w:after="160" w:line="259" w:lineRule="auto"/>
                              </w:pPr>
                              <w:r>
                                <w:t xml:space="preserve">policy. The contribution of core </w:t>
                              </w:r>
                            </w:p>
                          </w:txbxContent>
                        </wps:txbx>
                        <wps:bodyPr horzOverflow="overflow" vert="horz" lIns="0" tIns="0" rIns="0" bIns="0" rtlCol="0">
                          <a:noAutofit/>
                        </wps:bodyPr>
                      </wps:wsp>
                      <wps:wsp>
                        <wps:cNvPr id="5187" name="Rectangle 5187"/>
                        <wps:cNvSpPr/>
                        <wps:spPr>
                          <a:xfrm>
                            <a:off x="705536" y="5308727"/>
                            <a:ext cx="6699783" cy="224380"/>
                          </a:xfrm>
                          <a:prstGeom prst="rect">
                            <a:avLst/>
                          </a:prstGeom>
                          <a:ln>
                            <a:noFill/>
                          </a:ln>
                        </wps:spPr>
                        <wps:txbx>
                          <w:txbxContent>
                            <w:p w:rsidR="00AD0907" w:rsidRDefault="00AD0907" w:rsidP="00843B9B">
                              <w:pPr>
                                <w:spacing w:after="160" w:line="259" w:lineRule="auto"/>
                              </w:pPr>
                              <w:r>
                                <w:t xml:space="preserve">inflation to overall inflation increased to 1.2 percentage points in December 2022 </w:t>
                              </w:r>
                            </w:p>
                          </w:txbxContent>
                        </wps:txbx>
                        <wps:bodyPr horzOverflow="overflow" vert="horz" lIns="0" tIns="0" rIns="0" bIns="0" rtlCol="0">
                          <a:noAutofit/>
                        </wps:bodyPr>
                      </wps:wsp>
                      <wps:wsp>
                        <wps:cNvPr id="5188" name="Rectangle 5188"/>
                        <wps:cNvSpPr/>
                        <wps:spPr>
                          <a:xfrm>
                            <a:off x="705536" y="5483987"/>
                            <a:ext cx="5424647" cy="224380"/>
                          </a:xfrm>
                          <a:prstGeom prst="rect">
                            <a:avLst/>
                          </a:prstGeom>
                          <a:ln>
                            <a:noFill/>
                          </a:ln>
                        </wps:spPr>
                        <wps:txbx>
                          <w:txbxContent>
                            <w:p w:rsidR="00AD0907" w:rsidRDefault="00AD0907" w:rsidP="00843B9B">
                              <w:pPr>
                                <w:spacing w:after="160" w:line="259" w:lineRule="auto"/>
                              </w:pPr>
                              <w:r>
                                <w:t>compared to 0.7 percentage points contribution in December 2021.</w:t>
                              </w:r>
                            </w:p>
                          </w:txbxContent>
                        </wps:txbx>
                        <wps:bodyPr horzOverflow="overflow" vert="horz" lIns="0" tIns="0" rIns="0" bIns="0" rtlCol="0">
                          <a:noAutofit/>
                        </wps:bodyPr>
                      </wps:wsp>
                      <wps:wsp>
                        <wps:cNvPr id="5189" name="Rectangle 5189"/>
                        <wps:cNvSpPr/>
                        <wps:spPr>
                          <a:xfrm>
                            <a:off x="4787824" y="5483987"/>
                            <a:ext cx="50673" cy="224380"/>
                          </a:xfrm>
                          <a:prstGeom prst="rect">
                            <a:avLst/>
                          </a:prstGeom>
                          <a:ln>
                            <a:noFill/>
                          </a:ln>
                        </wps:spPr>
                        <wps:txbx>
                          <w:txbxContent>
                            <w:p w:rsidR="00AD0907" w:rsidRDefault="00AD0907" w:rsidP="00843B9B">
                              <w:pPr>
                                <w:spacing w:after="160" w:line="259" w:lineRule="auto"/>
                              </w:pPr>
                              <w:r>
                                <w:t xml:space="preserve"> </w:t>
                              </w:r>
                            </w:p>
                          </w:txbxContent>
                        </wps:txbx>
                        <wps:bodyPr horzOverflow="overflow" vert="horz" lIns="0" tIns="0" rIns="0" bIns="0" rtlCol="0">
                          <a:noAutofit/>
                        </wps:bodyPr>
                      </wps:wsp>
                      <wps:wsp>
                        <wps:cNvPr id="5190" name="Rectangle 5190"/>
                        <wps:cNvSpPr/>
                        <wps:spPr>
                          <a:xfrm>
                            <a:off x="705536" y="5735448"/>
                            <a:ext cx="574196" cy="224379"/>
                          </a:xfrm>
                          <a:prstGeom prst="rect">
                            <a:avLst/>
                          </a:prstGeom>
                          <a:ln>
                            <a:noFill/>
                          </a:ln>
                        </wps:spPr>
                        <wps:txbx>
                          <w:txbxContent>
                            <w:p w:rsidR="00AD0907" w:rsidRDefault="00AD0907" w:rsidP="00843B9B">
                              <w:pPr>
                                <w:spacing w:after="160" w:line="259" w:lineRule="auto"/>
                              </w:pPr>
                              <w:r>
                                <w:rPr>
                                  <w:b/>
                                </w:rPr>
                                <w:t>Figure</w:t>
                              </w:r>
                            </w:p>
                          </w:txbxContent>
                        </wps:txbx>
                        <wps:bodyPr horzOverflow="overflow" vert="horz" lIns="0" tIns="0" rIns="0" bIns="0" rtlCol="0">
                          <a:noAutofit/>
                        </wps:bodyPr>
                      </wps:wsp>
                      <wps:wsp>
                        <wps:cNvPr id="5191" name="Rectangle 5191"/>
                        <wps:cNvSpPr/>
                        <wps:spPr>
                          <a:xfrm>
                            <a:off x="1136828" y="5735448"/>
                            <a:ext cx="50673" cy="224379"/>
                          </a:xfrm>
                          <a:prstGeom prst="rect">
                            <a:avLst/>
                          </a:prstGeom>
                          <a:ln>
                            <a:noFill/>
                          </a:ln>
                        </wps:spPr>
                        <wps:txbx>
                          <w:txbxContent>
                            <w:p w:rsidR="00AD0907" w:rsidRDefault="00AD0907" w:rsidP="00843B9B">
                              <w:pPr>
                                <w:spacing w:after="160" w:line="259" w:lineRule="auto"/>
                              </w:pPr>
                              <w:r>
                                <w:rPr>
                                  <w:b/>
                                </w:rPr>
                                <w:t xml:space="preserve"> </w:t>
                              </w:r>
                            </w:p>
                          </w:txbxContent>
                        </wps:txbx>
                        <wps:bodyPr horzOverflow="overflow" vert="horz" lIns="0" tIns="0" rIns="0" bIns="0" rtlCol="0">
                          <a:noAutofit/>
                        </wps:bodyPr>
                      </wps:wsp>
                      <wps:wsp>
                        <wps:cNvPr id="5192" name="Rectangle 5192"/>
                        <wps:cNvSpPr/>
                        <wps:spPr>
                          <a:xfrm>
                            <a:off x="1174928" y="5735448"/>
                            <a:ext cx="101346" cy="224379"/>
                          </a:xfrm>
                          <a:prstGeom prst="rect">
                            <a:avLst/>
                          </a:prstGeom>
                          <a:ln>
                            <a:noFill/>
                          </a:ln>
                        </wps:spPr>
                        <wps:txbx>
                          <w:txbxContent>
                            <w:p w:rsidR="00AD0907" w:rsidRDefault="00AD0907" w:rsidP="00843B9B">
                              <w:pPr>
                                <w:spacing w:after="160" w:line="259" w:lineRule="auto"/>
                              </w:pPr>
                              <w:r>
                                <w:rPr>
                                  <w:b/>
                                </w:rPr>
                                <w:t>2</w:t>
                              </w:r>
                            </w:p>
                          </w:txbxContent>
                        </wps:txbx>
                        <wps:bodyPr horzOverflow="overflow" vert="horz" lIns="0" tIns="0" rIns="0" bIns="0" rtlCol="0">
                          <a:noAutofit/>
                        </wps:bodyPr>
                      </wps:wsp>
                      <wps:wsp>
                        <wps:cNvPr id="5193" name="Rectangle 5193"/>
                        <wps:cNvSpPr/>
                        <wps:spPr>
                          <a:xfrm>
                            <a:off x="1251128" y="5735448"/>
                            <a:ext cx="152019" cy="224379"/>
                          </a:xfrm>
                          <a:prstGeom prst="rect">
                            <a:avLst/>
                          </a:prstGeom>
                          <a:ln>
                            <a:noFill/>
                          </a:ln>
                        </wps:spPr>
                        <wps:txbx>
                          <w:txbxContent>
                            <w:p w:rsidR="00AD0907" w:rsidRDefault="00AD0907" w:rsidP="00843B9B">
                              <w:pPr>
                                <w:spacing w:after="160" w:line="259" w:lineRule="auto"/>
                              </w:pPr>
                              <w:r>
                                <w:rPr>
                                  <w:b/>
                                </w:rPr>
                                <w:t>.3</w:t>
                              </w:r>
                            </w:p>
                          </w:txbxContent>
                        </wps:txbx>
                        <wps:bodyPr horzOverflow="overflow" vert="horz" lIns="0" tIns="0" rIns="0" bIns="0" rtlCol="0">
                          <a:noAutofit/>
                        </wps:bodyPr>
                      </wps:wsp>
                      <wps:wsp>
                        <wps:cNvPr id="81766" name="Rectangle 81766"/>
                        <wps:cNvSpPr/>
                        <wps:spPr>
                          <a:xfrm>
                            <a:off x="1365428" y="5735448"/>
                            <a:ext cx="67498" cy="224379"/>
                          </a:xfrm>
                          <a:prstGeom prst="rect">
                            <a:avLst/>
                          </a:prstGeom>
                          <a:ln>
                            <a:noFill/>
                          </a:ln>
                        </wps:spPr>
                        <wps:txbx>
                          <w:txbxContent>
                            <w:p w:rsidR="00AD0907" w:rsidRDefault="00AD0907" w:rsidP="00843B9B">
                              <w:pPr>
                                <w:spacing w:after="160" w:line="259" w:lineRule="auto"/>
                              </w:pPr>
                              <w:r>
                                <w:rPr>
                                  <w:b/>
                                </w:rPr>
                                <w:t>:</w:t>
                              </w:r>
                            </w:p>
                          </w:txbxContent>
                        </wps:txbx>
                        <wps:bodyPr horzOverflow="overflow" vert="horz" lIns="0" tIns="0" rIns="0" bIns="0" rtlCol="0">
                          <a:noAutofit/>
                        </wps:bodyPr>
                      </wps:wsp>
                      <wps:wsp>
                        <wps:cNvPr id="81767" name="Rectangle 81767"/>
                        <wps:cNvSpPr/>
                        <wps:spPr>
                          <a:xfrm>
                            <a:off x="1416177" y="5735448"/>
                            <a:ext cx="3940365" cy="224379"/>
                          </a:xfrm>
                          <a:prstGeom prst="rect">
                            <a:avLst/>
                          </a:prstGeom>
                          <a:ln>
                            <a:noFill/>
                          </a:ln>
                        </wps:spPr>
                        <wps:txbx>
                          <w:txbxContent>
                            <w:p w:rsidR="00AD0907" w:rsidRDefault="00AD0907" w:rsidP="00843B9B">
                              <w:pPr>
                                <w:spacing w:after="160" w:line="259" w:lineRule="auto"/>
                              </w:pPr>
                              <w:r>
                                <w:rPr>
                                  <w:b/>
                                </w:rPr>
                                <w:t xml:space="preserve"> Contributions to Inflation, Percentage Points</w:t>
                              </w:r>
                            </w:p>
                          </w:txbxContent>
                        </wps:txbx>
                        <wps:bodyPr horzOverflow="overflow" vert="horz" lIns="0" tIns="0" rIns="0" bIns="0" rtlCol="0">
                          <a:noAutofit/>
                        </wps:bodyPr>
                      </wps:wsp>
                      <wps:wsp>
                        <wps:cNvPr id="5195" name="Rectangle 5195"/>
                        <wps:cNvSpPr/>
                        <wps:spPr>
                          <a:xfrm>
                            <a:off x="4380535" y="5735448"/>
                            <a:ext cx="50673" cy="224379"/>
                          </a:xfrm>
                          <a:prstGeom prst="rect">
                            <a:avLst/>
                          </a:prstGeom>
                          <a:ln>
                            <a:noFill/>
                          </a:ln>
                        </wps:spPr>
                        <wps:txbx>
                          <w:txbxContent>
                            <w:p w:rsidR="00AD0907" w:rsidRDefault="00AD0907" w:rsidP="00843B9B">
                              <w:pPr>
                                <w:spacing w:after="160" w:line="259" w:lineRule="auto"/>
                              </w:pPr>
                              <w:r>
                                <w:rPr>
                                  <w:b/>
                                </w:rPr>
                                <w:t xml:space="preserve"> </w:t>
                              </w:r>
                            </w:p>
                          </w:txbxContent>
                        </wps:txbx>
                        <wps:bodyPr horzOverflow="overflow" vert="horz" lIns="0" tIns="0" rIns="0" bIns="0" rtlCol="0">
                          <a:noAutofit/>
                        </wps:bodyPr>
                      </wps:wsp>
                      <wps:wsp>
                        <wps:cNvPr id="5196" name="Rectangle 5196"/>
                        <wps:cNvSpPr/>
                        <wps:spPr>
                          <a:xfrm>
                            <a:off x="5703748" y="8189722"/>
                            <a:ext cx="50673" cy="224380"/>
                          </a:xfrm>
                          <a:prstGeom prst="rect">
                            <a:avLst/>
                          </a:prstGeom>
                          <a:ln>
                            <a:noFill/>
                          </a:ln>
                        </wps:spPr>
                        <wps:txbx>
                          <w:txbxContent>
                            <w:p w:rsidR="00AD0907" w:rsidRDefault="00AD0907" w:rsidP="00843B9B">
                              <w:pPr>
                                <w:spacing w:after="160" w:line="259" w:lineRule="auto"/>
                              </w:pPr>
                              <w:r>
                                <w:t xml:space="preserve"> </w:t>
                              </w:r>
                            </w:p>
                          </w:txbxContent>
                        </wps:txbx>
                        <wps:bodyPr horzOverflow="overflow" vert="horz" lIns="0" tIns="0" rIns="0" bIns="0" rtlCol="0">
                          <a:noAutofit/>
                        </wps:bodyPr>
                      </wps:wsp>
                      <wps:wsp>
                        <wps:cNvPr id="5197" name="Rectangle 5197"/>
                        <wps:cNvSpPr/>
                        <wps:spPr>
                          <a:xfrm>
                            <a:off x="705536" y="8331679"/>
                            <a:ext cx="685891" cy="186235"/>
                          </a:xfrm>
                          <a:prstGeom prst="rect">
                            <a:avLst/>
                          </a:prstGeom>
                          <a:ln>
                            <a:noFill/>
                          </a:ln>
                        </wps:spPr>
                        <wps:txbx>
                          <w:txbxContent>
                            <w:p w:rsidR="00AD0907" w:rsidRDefault="00AD0907" w:rsidP="00843B9B">
                              <w:pPr>
                                <w:spacing w:after="160" w:line="259" w:lineRule="auto"/>
                              </w:pPr>
                              <w:r>
                                <w:rPr>
                                  <w:i/>
                                </w:rPr>
                                <w:t xml:space="preserve">Source of </w:t>
                              </w:r>
                            </w:p>
                          </w:txbxContent>
                        </wps:txbx>
                        <wps:bodyPr horzOverflow="overflow" vert="horz" lIns="0" tIns="0" rIns="0" bIns="0" rtlCol="0">
                          <a:noAutofit/>
                        </wps:bodyPr>
                      </wps:wsp>
                      <wps:wsp>
                        <wps:cNvPr id="5198" name="Rectangle 5198"/>
                        <wps:cNvSpPr/>
                        <wps:spPr>
                          <a:xfrm>
                            <a:off x="1222172" y="8331679"/>
                            <a:ext cx="2861835" cy="186235"/>
                          </a:xfrm>
                          <a:prstGeom prst="rect">
                            <a:avLst/>
                          </a:prstGeom>
                          <a:ln>
                            <a:noFill/>
                          </a:ln>
                        </wps:spPr>
                        <wps:txbx>
                          <w:txbxContent>
                            <w:p w:rsidR="00AD0907" w:rsidRDefault="00AD0907" w:rsidP="00843B9B">
                              <w:pPr>
                                <w:spacing w:after="160" w:line="259" w:lineRule="auto"/>
                              </w:pPr>
                              <w:r>
                                <w:rPr>
                                  <w:i/>
                                </w:rPr>
                                <w:t>Data: Kenya National Bureau of Statistics</w:t>
                              </w:r>
                            </w:p>
                          </w:txbxContent>
                        </wps:txbx>
                        <wps:bodyPr horzOverflow="overflow" vert="horz" lIns="0" tIns="0" rIns="0" bIns="0" rtlCol="0">
                          <a:noAutofit/>
                        </wps:bodyPr>
                      </wps:wsp>
                      <wps:wsp>
                        <wps:cNvPr id="5199" name="Rectangle 5199"/>
                        <wps:cNvSpPr/>
                        <wps:spPr>
                          <a:xfrm>
                            <a:off x="3376219" y="8331679"/>
                            <a:ext cx="42058" cy="186235"/>
                          </a:xfrm>
                          <a:prstGeom prst="rect">
                            <a:avLst/>
                          </a:prstGeom>
                          <a:ln>
                            <a:noFill/>
                          </a:ln>
                        </wps:spPr>
                        <wps:txbx>
                          <w:txbxContent>
                            <w:p w:rsidR="00AD0907" w:rsidRDefault="00AD0907" w:rsidP="00843B9B">
                              <w:pPr>
                                <w:spacing w:after="160" w:line="259" w:lineRule="auto"/>
                              </w:pPr>
                              <w:r>
                                <w:rPr>
                                  <w:i/>
                                </w:rPr>
                                <w:t xml:space="preserve"> </w:t>
                              </w:r>
                            </w:p>
                          </w:txbxContent>
                        </wps:txbx>
                        <wps:bodyPr horzOverflow="overflow" vert="horz" lIns="0" tIns="0" rIns="0" bIns="0" rtlCol="0">
                          <a:noAutofit/>
                        </wps:bodyPr>
                      </wps:wsp>
                      <pic:pic xmlns:pic="http://schemas.openxmlformats.org/drawingml/2006/picture">
                        <pic:nvPicPr>
                          <pic:cNvPr id="5201" name="Picture 5201"/>
                          <pic:cNvPicPr/>
                        </pic:nvPicPr>
                        <pic:blipFill>
                          <a:blip r:embed="rId16"/>
                          <a:stretch>
                            <a:fillRect/>
                          </a:stretch>
                        </pic:blipFill>
                        <pic:spPr>
                          <a:xfrm>
                            <a:off x="705282" y="169062"/>
                            <a:ext cx="5001134" cy="2298065"/>
                          </a:xfrm>
                          <a:prstGeom prst="rect">
                            <a:avLst/>
                          </a:prstGeom>
                        </pic:spPr>
                      </pic:pic>
                      <pic:pic xmlns:pic="http://schemas.openxmlformats.org/drawingml/2006/picture">
                        <pic:nvPicPr>
                          <pic:cNvPr id="5203" name="Picture 5203"/>
                          <pic:cNvPicPr/>
                        </pic:nvPicPr>
                        <pic:blipFill>
                          <a:blip r:embed="rId17"/>
                          <a:stretch>
                            <a:fillRect/>
                          </a:stretch>
                        </pic:blipFill>
                        <pic:spPr>
                          <a:xfrm>
                            <a:off x="705282" y="5904128"/>
                            <a:ext cx="4998085" cy="2409825"/>
                          </a:xfrm>
                          <a:prstGeom prst="rect">
                            <a:avLst/>
                          </a:prstGeom>
                        </pic:spPr>
                      </pic:pic>
                    </wpg:wgp>
                  </a:graphicData>
                </a:graphic>
              </wp:inline>
            </w:drawing>
          </mc:Choice>
          <mc:Fallback>
            <w:pict>
              <v:group w14:anchorId="33E9C4B1" id="Group 81903" o:spid="_x0000_s1095" style="width:583.25pt;height:670.7pt;mso-position-horizontal-relative:char;mso-position-vertical-relative:line" coordsize="74073,851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Kv2lv&#10;+SdaR/2OfhP/ANSHTq9Vryr9pb/knWkf9jn4T/8AUh06vVaACiiigAr4h/4KW/8ANOf+4l/7a19v&#10;V8Q/8FLf+ac/9xL/ANtaAPb/ANiv/k2Xwb/2+f8ApbPXt9eIfsV/8my+Df8At8/9LZ69voAKKKKA&#10;CiiigAooooAKKKKACiiigArltP8A+Sn+IP8AsD6b/wCj76uprltP/wCSn+IP+wPpv/o++oA6m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">
                <v:shape id="Shape 5091" o:spid="_x0000_s1096" style="position:absolute;top:68795;width:2921;height:4152;visibility:visible;mso-wrap-style:square;v-text-anchor:top" coordsize="292137,415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quOscA&#10;AADdAAAADwAAAGRycy9kb3ducmV2LnhtbESPzW7CMBCE70h9B2sr9YLAptCIphiEoCCO5efQ4yre&#10;JmnjdYhdkr59jYTEcTQz32hmi85W4kKNLx1rGA0VCOLMmZJzDafjZjAF4QOywcoxafgjD4v5Q2+G&#10;qXEt7+lyCLmIEPYpaihCqFMpfVaQRT90NXH0vlxjMUTZ5NI02Ea4reSzUom0WHJcKLCmVUHZz+HX&#10;aliu5eSjn7QTWa35+H0eK/e5fdf66bFbvoEI1IV7+NbeGQ0v6nUE1zfxCc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arjrHAAAA3QAAAA8AAAAAAAAAAAAAAAAAmAIAAGRy&#10;cy9kb3ducmV2LnhtbFBLBQYAAAAABAAEAPUAAACMAwAAAAA=&#10;" path="m282135,222r10002,1676l292137,60820,264236,55055c216929,50102,176365,65088,142735,98743v-12649,12700,-24663,29337,-36207,50038l292137,334442r,80716l98577,221552c78156,201232,63564,190436,54508,189421v-12382,-1651,-24206,3048,-34925,13843c16078,206693,12471,210376,8865,213932,5906,211011,2959,208090,,205042,38710,166307,77419,127699,116129,88964,158814,46292,196507,19114,230048,8065,246634,2667,264004,,282135,222xe" fillcolor="#a5a5a5" stroked="f" strokeweight="0">
                  <v:fill opacity="32896f"/>
                  <v:stroke miterlimit="83231f" joinstyle="miter"/>
                  <v:path arrowok="t" textboxrect="0,0,292137,415158"/>
                </v:shape>
                <v:shape id="Shape 5092" o:spid="_x0000_s1097" style="position:absolute;left:2921;top:68814;width:2408;height:5286;visibility:visible;mso-wrap-style:square;v-text-anchor:top" coordsize="240844,528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YiQMUA&#10;AADdAAAADwAAAGRycy9kb3ducmV2LnhtbESPQWvCQBSE7wX/w/KE3upGoaWNboIKirdQLfH6yD6z&#10;wezbkF1N7K/vFgo9DjPzDbPKR9uKO/W+caxgPktAEFdON1wr+DrtXt5B+ICssXVMCh7kIc8mTytM&#10;tRv4k+7HUIsIYZ+iAhNCl0rpK0MW/cx1xNG7uN5iiLKvpe5xiHDbykWSvEmLDccFgx1tDVXX480q&#10;aDeDORXfVVOY7WZfDkV5NrdSqefpuF6CCDSG//Bf+6AVvCYfC/h9E5+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iJAxQAAAN0AAAAPAAAAAAAAAAAAAAAAAJgCAABkcnMv&#10;ZG93bnJldi54bWxQSwUGAAAAAAQABAD1AAAAigMAAAAA&#10;" path="m,l46648,7817v39091,12573,75756,35307,109576,69088c201588,122244,226798,172029,233541,226638v7303,60834,-17462,119253,-72707,174499c118327,443681,75833,486100,33326,528645v-2946,-2921,-5906,-5842,-8865,-8891c28068,516199,31662,512515,35180,509087,47194,497022,51627,484067,47652,470225,45442,461715,35180,448508,16702,429965l,413260,,332543r91174,91199c113717,410535,130709,397580,142724,385642v32613,-32638,47028,-72516,41859,-120014c179401,218003,155297,171902,110669,127198,76998,93574,42548,71452,7433,60457l,58921,,xe" fillcolor="#a5a5a5" stroked="f" strokeweight="0">
                  <v:fill opacity="32896f"/>
                  <v:stroke miterlimit="83231f" joinstyle="miter"/>
                  <v:path arrowok="t" textboxrect="0,0,240844,528645"/>
                </v:shape>
                <v:shape id="Shape 5093" o:spid="_x0000_s1098" style="position:absolute;left:3110;top:66040;width:1983;height:2858;visibility:visible;mso-wrap-style:square;v-text-anchor:top" coordsize="198317,285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akMYA&#10;AADdAAAADwAAAGRycy9kb3ducmV2LnhtbESPQWvCQBSE74L/YXlCb2ZjrUXTbKQUAi2etD30+Mi+&#10;ZhOzb0N2q7G/visIHoeZ+YbJt6PtxIkG3zhWsEhSEMSV0w3XCr4+y/kahA/IGjvHpOBCHrbFdJJj&#10;pt2Z93Q6hFpECPsMFZgQ+kxKXxmy6BPXE0fvxw0WQ5RDLfWA5wi3nXxM02dpseG4YLCnN0PV8fBr&#10;FdSudeNu993+fdClb01VLrunUqmH2fj6AiLQGO7hW/tdK1ilmyVc38QnI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akMYAAADdAAAADwAAAAAAAAAAAAAAAACYAgAAZHJz&#10;L2Rvd25yZXYueG1sUEsFBgAAAAAEAAQA9QAAAIsDAAAAAA==&#10;" path="m198317,r,48843l195682,48112v-23838,-1905,-44984,7112,-63285,25400c124181,81766,114567,94086,103848,111104r94469,94433l198317,285791,98577,186034c78168,165587,63563,154918,54508,153776v-12471,-1524,-24206,3175,-34912,13842c15989,171302,12382,174858,8877,178414,5918,175366,2959,172445,,169524,34646,134853,69202,100309,103848,65638,134150,35412,158826,15346,178321,5948l198317,xe" fillcolor="#a5a5a5" stroked="f" strokeweight="0">
                  <v:fill opacity="32896f"/>
                  <v:stroke miterlimit="83231f" joinstyle="miter"/>
                  <v:path arrowok="t" textboxrect="0,0,198317,285791"/>
                </v:shape>
                <v:shape id="Shape 5094" o:spid="_x0000_s1099" style="position:absolute;left:5093;top:65993;width:4108;height:4997;visibility:visible;mso-wrap-style:square;v-text-anchor:top" coordsize="410775,499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2i8YA&#10;AADdAAAADwAAAGRycy9kb3ducmV2LnhtbESPUUvDQBCE3wX/w7GCL9LetWipsddSlEIlIFhLn5fc&#10;NonmdtPcmab/3hMEH4eZ+YZZrAbfqJ66UAtbmIwNKOJCXM2lhf3HZjQHFSKyw0aYLFwowGp5fbXA&#10;zMmZ36nfxVIlCIcMLVQxtpnWoajIYxhLS5y8o3QeY5JdqV2H5wT3jZ4aM9Mea04LFbb0XFHxtfv2&#10;Fl45n17Ws7wVI5/9MT/cvcjpzdrbm2H9BCrSEP/Df+2ts/BgHu/h9016Anr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o2i8YAAADdAAAADwAAAAAAAAAAAAAAAACYAgAAZHJz&#10;L2Rvd25yZXYueG1sUEsFBgAAAAAEAAQA9QAAAIsDAAAAAA==&#10;" path="m10746,1492c21485,,32709,95,44393,1873v23660,4064,44805,14859,63474,33528c127819,55340,139465,78708,142970,104489v3328,26289,-4165,54483,-21996,84455c171609,201009,222561,211550,273234,223488v34798,8128,60833,10541,77470,8001c367341,228949,384486,220694,401885,207104v3048,3049,5969,5970,8890,8891c385502,241395,360102,266795,334702,292195,252025,272891,168739,255746,86049,236442v-7011,7366,-12560,13462,-16993,17907c67113,256254,65272,258159,62859,260064v-2121,2032,-4242,4190,-6744,6350c87624,297910,119120,329405,150628,360902v20422,20447,35103,31242,44120,32385c206940,394938,218624,390493,229292,379698v3683,-3683,7493,-7366,11176,-11049c243389,371570,246310,374618,249358,377539v-40767,40766,-81458,81407,-122199,122174c124200,496665,121240,493744,118294,490823v3505,-3556,7112,-7112,10706,-10795c141014,468090,145180,454882,141383,440658v-2121,-7747,-12370,-21209,-30849,-39624l,290479,,210225r40964,40949c43745,248507,46044,246094,47987,244189v2133,-1524,3696,-3302,4991,-4572c80143,212439,94278,185134,94469,157829,94367,130778,84576,106775,63697,85820,53492,75660,42869,67849,31817,62357l,53531,,4688,10746,1492xe" fillcolor="#a5a5a5" stroked="f" strokeweight="0">
                  <v:fill opacity="32896f"/>
                  <v:stroke miterlimit="83231f" joinstyle="miter"/>
                  <v:path arrowok="t" textboxrect="0,0,410775,499713"/>
                </v:shape>
                <v:shape id="Shape 5095" o:spid="_x0000_s1100" style="position:absolute;left:7339;top:63281;width:1569;height:3517;visibility:visible;mso-wrap-style:square;v-text-anchor:top" coordsize="156909,35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mek8cA&#10;AADdAAAADwAAAGRycy9kb3ducmV2LnhtbESPT2vCQBTE7wW/w/KE3urGglWjq4j9g3qwVHvo8ZF9&#10;ZoPZtyG7JvHbdwXB4zAzv2Hmy86WoqHaF44VDAcJCOLM6YJzBb/Hz5cJCB+QNZaOScGVPCwXvac5&#10;ptq1/EPNIeQiQtinqMCEUKVS+syQRT9wFXH0Tq62GKKsc6lrbCPclvI1Sd6kxYLjgsGK1oay8+Fi&#10;FWwm77vj+Oujupr9drXOL26aff8p9dzvVjMQgbrwCN/bG61glExHcHsTn4Bc/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5npPHAAAA3QAAAA8AAAAAAAAAAAAAAAAAmAIAAGRy&#10;cy9kb3ducmV2LnhtbFBLBQYAAAAABAAEAPUAAACMAwAAAAA=&#10;" path="m7493,l156909,69297r,62085l66929,89789v27686,60325,54229,121031,81915,181229l156909,262954r,88764l,7493c2540,4953,4953,2540,7493,xe" fillcolor="#a5a5a5" stroked="f" strokeweight="0">
                  <v:fill opacity="32896f"/>
                  <v:stroke miterlimit="83231f" joinstyle="miter"/>
                  <v:path arrowok="t" textboxrect="0,0,156909,351718"/>
                </v:shape>
                <v:shape id="Shape 5096" o:spid="_x0000_s1101" style="position:absolute;left:8908;top:63974;width:3318;height:4183;visibility:visible;mso-wrap-style:square;v-text-anchor:top" coordsize="331787,418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rxa8YA&#10;AADdAAAADwAAAGRycy9kb3ducmV2LnhtbESPT2vCQBTE74LfYXkFb7ppscGmriIFxR48+IfS42v2&#10;NUmbfRuyT0376V1B8DjMzG+Y6bxztTpRGyrPBh5HCSji3NuKCwOH/XI4ARUE2WLtmQz8UYD5rN+b&#10;Ymb9mbd02kmhIoRDhgZKkSbTOuQlOQwj3xBH79u3DiXKttC2xXOEu1o/JUmqHVYcF0ps6K2k/Hd3&#10;dAY+vlbp+F0ktxvs8OfwuWn+gzVm8NAtXkEJdXIP39pra+A5eUnh+iY+AT2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rxa8YAAADdAAAADwAAAAAAAAAAAAAAAACYAgAAZHJz&#10;L2Rvd25yZXYueG1sUEsFBgAAAAAEAAQA9QAAAIsDAAAAAA==&#10;" path="m,l220535,102281v29718,14096,51055,20193,64136,20320c297752,122727,310578,117394,322897,106599v2922,2921,5969,5841,8890,8762c294322,152953,256731,190419,219265,228010v-2921,-3048,-5968,-5969,-8890,-8889c221044,206928,226631,197150,227012,189530v254,-7620,-2285,-14097,-7619,-19431c212534,163240,198437,154732,177737,145207,156401,135174,134938,125649,113602,115615,76771,152319,40068,189149,3112,225978v10921,23496,21335,47372,32131,70740c43116,314244,50101,325927,56324,332277v5080,5081,11558,7112,19305,6478c83502,338755,94932,332024,109918,319577v2922,2922,5842,5970,8764,8891c88837,358439,58865,388285,28893,418257v-2922,-2922,-5842,-5843,-8891,-8890c29527,394888,34099,384221,33846,376982,33210,362123,25844,338374,10858,306243l,282422,,193657,89979,103677,,62085,,xe" fillcolor="#a5a5a5" stroked="f" strokeweight="0">
                  <v:fill opacity="32896f"/>
                  <v:stroke miterlimit="83231f" joinstyle="miter"/>
                  <v:path arrowok="t" textboxrect="0,0,331787,418257"/>
                </v:shape>
                <v:shape id="Shape 5097" o:spid="_x0000_s1102" style="position:absolute;left:9089;top:59634;width:4478;height:5377;visibility:visible;mso-wrap-style:square;v-text-anchor:top" coordsize="447802,537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iegcYA&#10;AADdAAAADwAAAGRycy9kb3ducmV2LnhtbESPQUsDMRSE70L/Q3iF3mxWoWrXpkULRQ9S7NpCe3ts&#10;3m6Cm5clie36740geBxm5htmsRpcJ84UovWs4GZagCCuvbbcKth/bK4fQMSErLHzTAq+KcJqObpa&#10;YKn9hXd0rlIrMoRjiQpMSn0pZawNOYxT3xNnr/HBYcoytFIHvGS46+RtUdxJh5bzgsGe1obqz+rL&#10;KThu0+65OYbDW1OZd3rZ9pW1J6Um4+HpEUSiIf2H/9qvWsGsmN/D75v8B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iegcYAAADdAAAADwAAAAAAAAAAAAAAAACYAgAAZHJz&#10;L2Rvd25yZXYueG1sUEsFBgAAAAAEAAQA9QAAAIsDAAAAAA==&#10;" path="m212217,v24765,22988,49530,45848,74295,68707c283972,71248,281432,73788,279019,76200,260350,64517,244856,57658,232791,55245v-11811,-2413,-23114,-1396,-33147,2413c189230,61595,176657,70993,161671,85979v-20828,20828,-41783,41784,-62738,62739c141478,191390,184150,234062,226822,276734v17272,-17272,34671,-34671,51943,-51943c290830,212852,296418,201042,295910,189357v-635,-11430,-8636,-26796,-24638,-46482c273939,140336,276479,137668,279019,135128v36830,36703,73533,73534,110236,110237c386715,247904,384048,250444,381508,253112,368554,240539,358267,232792,349504,229490v-8763,-3302,-16891,-3811,-24765,-2160c316992,229363,308102,235204,298577,244729v-17272,17272,-34544,34545,-51816,51816c280797,330709,314833,364744,348996,398907v16637,16637,28194,26417,35433,29972c389890,431419,396240,431801,403479,430276v10033,-2159,18542,-6858,25146,-13461c432181,413259,435610,409829,438912,406401v3048,3048,5969,5968,8890,8890c407035,456185,366268,496825,325374,537718v-2921,-2920,-5842,-5968,-8763,-8890c319913,525400,323342,522098,326644,518795v11811,-11810,16764,-24256,13970,-37465c338836,472949,328041,458725,308610,439293,238633,369190,168402,299086,98298,228981,81788,212472,70104,202566,62992,199137v-5588,-2794,-11684,-3175,-18923,-1778c34036,199644,25908,204090,18923,211075v-3302,3301,-6731,6603,-10160,10032c5842,218187,2921,215266,,212218,70739,141478,141351,70740,212217,xe" fillcolor="#a5a5a5" stroked="f" strokeweight="0">
                  <v:fill opacity="32896f"/>
                  <v:stroke miterlimit="83231f" joinstyle="miter"/>
                  <v:path arrowok="t" textboxrect="0,0,447802,537718"/>
                </v:shape>
                <v:shape id="Shape 5098" o:spid="_x0000_s1103" style="position:absolute;left:11579;top:56938;width:5012;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0lI8MA&#10;AADdAAAADwAAAGRycy9kb3ducmV2LnhtbERPz2vCMBS+C/4P4Qm7zdSwlVmN4oTJLiI60eujebbF&#10;5qU0qXb7681h4PHj+z1f9rYWN2p95VjDZJyAIM6dqbjQcPz5ev0A4QOywdoxafglD8vFcDDHzLg7&#10;7+l2CIWIIewz1FCG0GRS+rwki37sGuLIXVxrMUTYFtK0eI/htpYqSVJpseLYUGJD65Ly66GzGta7&#10;rtlM0jd13qm/re3Sk9p8Kq1fRv1qBiJQH57if/e30fCeTOPc+CY+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0lI8MAAADdAAAADwAAAAAAAAAAAAAAAACYAgAAZHJzL2Rv&#10;d25yZXYueG1sUEsFBgAAAAAEAAQA9QAAAIgDAAAAAA==&#10;" path="m232791,v26543,24385,52959,48768,79502,73279c309626,75946,307086,78487,304292,81153,289433,69215,277749,61722,269113,58674,255397,53594,243078,52832,231394,55245v-11811,2921,-23368,10287,-35179,22098c182753,90805,169418,104140,155956,117602v82931,82932,165862,165862,248666,248666c424688,386207,439166,396621,447929,398018v11938,1651,23495,-3429,34671,-14478c485902,380239,489204,376937,492506,373635v2921,2920,5842,5968,8763,8889c461010,422784,420751,463042,380365,503428v-2921,-2921,-5842,-5841,-8890,-8889c374904,491237,378206,487807,381635,484378v11938,-11811,16637,-24638,13208,-37973c392811,438150,382651,424942,364363,406654,281432,323723,198628,240919,115570,157989v-11303,11302,-22733,22732,-34290,34289c68072,205487,59817,216154,56388,224028v-4191,10414,-4699,22225,-1270,36068c58547,274066,67310,288798,80899,304546v-2540,2668,-5207,5334,-7874,8001c48641,285877,24384,259335,,232918,77597,155321,155194,77724,232791,xe" fillcolor="#a5a5a5" stroked="f" strokeweight="0">
                  <v:fill opacity="32896f"/>
                  <v:stroke miterlimit="83231f" joinstyle="miter"/>
                  <v:path arrowok="t" textboxrect="0,0,501269,503428"/>
                </v:shape>
                <v:shape id="Shape 5099" o:spid="_x0000_s1104" style="position:absolute;left:15723;top:54323;width:4429;height:4562;visibility:visible;mso-wrap-style:square;v-text-anchor:top" coordsize="442976,456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VDoMUA&#10;AADdAAAADwAAAGRycy9kb3ducmV2LnhtbESPUWvCQBCE3wv9D8cW+lL0rgVbjZ4ShELrS636A9bc&#10;mgRzu2nuqvHfe0Khj8PMfMPMFr1v1Im6UAtbeB4aUMSFuJpLC7vt+2AMKkRkh40wWbhQgMX8/m6G&#10;mZMzf9NpE0uVIBwytFDF2GZah6Iij2EoLXHyDtJ5jEl2pXYdnhPcN/rFmFftsea0UGFLy4qK4+bX&#10;W/iR1X71lJv4uczf1mP5kqM4sfbxoc+noCL18T/81/5wFkZmMoHbm/QE9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dUOgxQAAAN0AAAAPAAAAAAAAAAAAAAAAAJgCAABkcnMv&#10;ZG93bnJldi54bWxQSwUGAAAAAAQABAD1AAAAigMAAAAA&#10;" path="m115570,1778v32385,2032,60071,13843,83185,36957c215265,55245,228092,74930,238125,98171v15748,36194,25527,80517,31877,132842c279273,309245,282829,357759,283337,375158v24765,-24765,49657,-49657,74422,-74422c372872,285623,382905,274065,387858,266827v4826,-7366,7747,-15367,8382,-24384c397129,233807,396240,223774,392557,213106v2540,-2541,5207,-5207,7747,-7747c414655,232790,428625,260477,442976,287909,386969,344043,330835,400050,274701,456184v-2921,-2921,-5842,-5842,-8763,-8890c262636,346329,257048,269239,244094,216535,231267,163830,211963,123825,184912,96774,164211,76073,141605,64770,117348,62484,93091,60071,73025,66929,57658,82169,43561,96393,35433,113284,34036,133731v-1651,20701,3556,43053,16383,66167c47879,202564,45212,205105,42672,207645,16637,174625,3175,142748,1524,112395,,82042,10414,56007,32131,34417,55245,11303,82931,,115570,1778xe" fillcolor="#a5a5a5" stroked="f" strokeweight="0">
                  <v:fill opacity="32896f"/>
                  <v:stroke miterlimit="83231f" joinstyle="miter"/>
                  <v:path arrowok="t" textboxrect="0,0,442976,456184"/>
                </v:shape>
                <v:shape id="Shape 5100" o:spid="_x0000_s1105" style="position:absolute;left:18031;top:52171;width:1949;height:3573;visibility:visible;mso-wrap-style:square;v-text-anchor:top" coordsize="194837,357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KK8MMA&#10;AADdAAAADwAAAGRycy9kb3ducmV2LnhtbERPXWvCMBR9F/wP4Qq+aaLSIZ1RRBjKGKy2sr1emru2&#10;2Nx0Tabdv18eBj4ezvdmN9hW3Kj3jWMNi7kCQVw603Cl4VK8zNYgfEA22DomDb/kYbcdjzaYGnfn&#10;M93yUIkYwj5FDXUIXSqlL2uy6OeuI47cl+sthgj7Spoe7zHctnKp1JO02HBsqLGjQ03lNf+xGgqT&#10;vX4nb9l7m3xkqliuPq/5+qj1dDLsn0EEGsJD/O8+GQ3JQsX98U18An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KK8MMAAADdAAAADwAAAAAAAAAAAAAAAACYAgAAZHJzL2Rv&#10;d25yZXYueG1sUEsFBgAAAAAEAAQA9QAAAIgDAAAAAA==&#10;" path="m93172,423v9396,141,19445,1236,30145,3300c136557,6295,149844,10184,163171,15415r31666,15591l194837,96200,178641,81542c161480,67763,145034,56364,129286,47284,105791,33695,86233,27472,70612,27726,59563,27980,50038,32298,41910,40553,32385,49951,28321,63413,31115,80685v3302,23241,16891,51181,41910,83312c98171,196001,124206,226100,151892,253659v11208,11240,22209,21621,32998,31168l194837,293029r,64319l170894,343511c148463,328748,126365,310555,104648,288838,67437,251627,40513,214797,23368,178221,6477,141772,,108625,2794,79288,4826,56301,12827,38013,26289,24551,42672,8168,64984,,93172,423xe" fillcolor="#a5a5a5" stroked="f" strokeweight="0">
                  <v:fill opacity="32896f"/>
                  <v:stroke miterlimit="83231f" joinstyle="miter"/>
                  <v:path arrowok="t" textboxrect="0,0,194837,357348"/>
                </v:shape>
                <v:shape id="Shape 5101" o:spid="_x0000_s1106" style="position:absolute;left:19980;top:52481;width:1949;height:3657;visibility:visible;mso-wrap-style:square;v-text-anchor:top" coordsize="194926,36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WMUA&#10;AADdAAAADwAAAGRycy9kb3ducmV2LnhtbESPzWrDMBCE74W8g9hAb4nskAbjRgn5K7SUHOLmAbbS&#10;1jKxVsZSEvftq0Khx2FmvmGW68G14kZ9aDwryKcZCGLtTcO1gvPHy6QAESKywdYzKfimAOvV6GGJ&#10;pfF3PtGtirVIEA4lKrAxdqWUQVtyGKa+I07el+8dxiT7Wpoe7wnuWjnLsoV02HBasNjRzpK+VFen&#10;QBfnI+o6fl7mBxzeKrb7d7tV6nE8bJ5BRBrif/iv/WoUPOVZDr9v0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HlYxQAAAN0AAAAPAAAAAAAAAAAAAAAAAJgCAABkcnMv&#10;ZG93bnJldi54bWxQSwUGAAAAAAQABAD1AAAAigMAAAAA&#10;" path="m,l8426,4149c35223,20024,62147,41360,89135,68347v37719,37719,64897,74931,82042,110490c188322,214778,194926,246275,192132,272690v-2540,26924,-11303,47245,-24892,60961c140189,360702,99041,365654,44304,346604,32778,342604,21325,337770,9948,332091l,326342,,262023r21777,17954c42494,295773,62338,308315,81261,317776v31623,16002,55880,15875,71501,127c160382,310283,164446,298726,164573,282597v381,-16002,-6223,-35052,-20320,-57532c122917,191029,87611,149247,37446,99082l,65193,,xe" fillcolor="#a5a5a5" stroked="f" strokeweight="0">
                  <v:fill opacity="32896f"/>
                  <v:stroke miterlimit="83231f" joinstyle="miter"/>
                  <v:path arrowok="t" textboxrect="0,0,194926,365654"/>
                </v:shape>
                <v:shape id="Shape 5102" o:spid="_x0000_s1107" style="position:absolute;left:20029;top:50015;width:4431;height:4563;visibility:visible;mso-wrap-style:square;v-text-anchor:top" coordsize="443103,456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LhfccA&#10;AADdAAAADwAAAGRycy9kb3ducmV2LnhtbESPQWvCQBSE74L/YXlCb7oboUVSVwlFpVAoGttib4/s&#10;axKafRuyW5P667sFweMwM98wy/VgG3GmzteONSQzBYK4cKbmUsPbcTtdgPAB2WDjmDT8kof1ajxa&#10;Ympczwc656EUEcI+RQ1VCG0qpS8qsuhnriWO3pfrLIYou1KaDvsIt42cK/UgLdYcFyps6ami4jv/&#10;sRp2ry+nT/eRYX6R+xNvVZa8b3qt7yZD9ggi0BBu4Wv72Wi4T9Qc/t/EJ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i4X3HAAAA3QAAAA8AAAAAAAAAAAAAAAAAmAIAAGRy&#10;cy9kb3ducmV2LnhtbFBLBQYAAAAABAAEAPUAAACMAwAAAAA=&#10;" path="m115697,1778v32258,2032,59944,13843,83058,36957c215392,55245,228092,75057,238125,98298v15875,36068,25654,80391,31877,132715c279273,309372,282956,357759,283464,375285v24765,-24765,49530,-49657,74295,-74422c372999,285750,382905,274193,387858,266954v4826,-7366,7747,-15494,8509,-24384c397256,233807,396367,223901,392557,213233v2667,-2667,5207,-5207,7874,-7874c414655,232791,428752,260604,443103,288036,386969,344043,330835,400177,274828,456311v-2921,-3048,-5969,-5969,-8890,-8890c262763,346456,257048,269240,244094,216535,231267,163957,211963,123825,184912,96774,164211,76073,141732,64770,117348,62484,93091,60198,73025,66929,57658,82296,43561,96393,35560,113284,33909,133858v-1397,20574,3810,42926,16637,66167c47879,202565,45339,205105,42799,207772,16637,174752,3302,142748,1651,112522,,82169,10541,56134,32131,34544,55372,11303,83058,,115697,1778xe" fillcolor="#a5a5a5" stroked="f" strokeweight="0">
                  <v:fill opacity="32896f"/>
                  <v:stroke miterlimit="83231f" joinstyle="miter"/>
                  <v:path arrowok="t" textboxrect="0,0,443103,456311"/>
                </v:shape>
                <v:shape id="Shape 5103" o:spid="_x0000_s1108" style="position:absolute;left:22220;top:47916;width:3903;height:4310;visibility:visible;mso-wrap-style:square;v-text-anchor:top" coordsize="390271,431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YA28MA&#10;AADdAAAADwAAAGRycy9kb3ducmV2LnhtbESP3YrCMBSE7wXfIRzBG1lTlRXpmhYVBUEo+PMAh+Zs&#10;W7Y5KU3U6tMbQdjLYWa+YZZpZ2pxo9ZVlhVMxhEI4tzqigsFl/PuawHCeWSNtWVS8CAHadLvLTHW&#10;9s5Hup18IQKEXYwKSu+bWEqXl2TQjW1DHLxf2xr0QbaF1C3eA9zUchpFc2mw4rBQYkObkvK/09Uo&#10;WMtVnVGGONpW7pkdzjO9kKzUcNCtfkB46vx/+NPeawXfk2gG7zfhCcjk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YA28MAAADdAAAADwAAAAAAAAAAAAAAAACYAgAAZHJzL2Rv&#10;d25yZXYueG1sUEsFBgAAAAAEAAQA9QAAAIgDAAAAAA==&#10;" path="m85334,514c92234,,99346,373,106680,1643v21971,3683,40005,12319,54356,26670c184912,52189,195834,89654,195453,140835v25527,-9271,49657,-11811,73406,-6096c292481,140708,313944,153027,333629,172712v28067,28067,44450,60452,49657,96774c390271,316603,373507,359783,334645,398645v-19177,19304,-34671,29845,-47244,31115c274955,431030,265557,428998,259334,422775v-4572,-4572,-6858,-10414,-7112,-17272c251587,398645,254000,393057,258699,388358v3556,-3556,7747,-6477,12573,-8890c274320,377944,282702,375277,296164,371975v13335,-3175,22479,-6223,26543,-8255c329692,360037,336042,355592,342011,349623v14224,-14224,20701,-32893,18415,-56388c358013,270121,348615,249801,331343,232529,318643,219829,303784,210304,287020,203065v-12446,-5461,-23495,-8128,-32385,-8509c242062,194048,228092,196715,212217,201795v-15621,5461,-28829,13589,-39878,24638c170180,228592,167894,230878,165608,233164v-2413,-2413,-4826,-4826,-7239,-7239c167894,213098,174625,197477,178181,178808v3556,-18542,2667,-35687,-2921,-51308c169672,111879,160782,97909,148082,85082,131445,68572,113919,60063,94488,58539,75438,57269,59055,63746,45466,77208,23749,98925,18415,130548,30861,171569v-3683,1016,-7112,2032,-10795,3048c6223,144772,,117213,127,92829,508,68572,10160,47363,28702,28821,45847,11580,64635,2056,85334,514xe" fillcolor="#a5a5a5" stroked="f" strokeweight="0">
                  <v:fill opacity="32896f"/>
                  <v:stroke miterlimit="83231f" joinstyle="miter"/>
                  <v:path arrowok="t" textboxrect="0,0,390271,431030"/>
                </v:shape>
                <v:shape id="Shape 5104" o:spid="_x0000_s1109" style="position:absolute;left:24884;top:44135;width:2085;height:3085;visibility:visible;mso-wrap-style:square;v-text-anchor:top" coordsize="208434,30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p1cQA&#10;AADdAAAADwAAAGRycy9kb3ducmV2LnhtbESP3YrCMBSE7wXfIRxhb2RNLass1SiL4Lo3in8PcGiO&#10;TbE5KU221rc3guDlMDPfMPNlZyvRUuNLxwrGowQEce50yYWC82n9+Q3CB2SNlWNScCcPy0W/N8dM&#10;uxsfqD2GQkQI+wwVmBDqTEqfG7LoR64mjt7FNRZDlE0hdYO3CLeVTJNkKi2WHBcM1rQylF+P/1ZB&#10;ut/kU79eUbvBS3o2ctj9bndKfQy6nxmIQF14h1/tP61gMk6+4PkmP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q6dXEAAAA3QAAAA8AAAAAAAAAAAAAAAAAmAIAAGRycy9k&#10;b3ducmV2LnhtbFBLBQYAAAAABAAEAPUAAACJAwAAAAA=&#10;" path="m208434,r,40582l195072,42230v-20098,4971,-39910,17354,-59436,36880c121539,93207,110490,107431,102997,122290l208434,227727r,80773l98806,198871c78740,178805,63881,168264,54610,166867v-12446,-1651,-24257,3048,-34925,13843c16129,184266,12573,187822,8890,191378,5969,188457,3048,185536,,182488,41148,141467,82169,100446,123317,59298,146177,36438,166624,19674,184404,9641l208434,xe" fillcolor="#a5a5a5" stroked="f" strokeweight="0">
                  <v:fill opacity="32896f"/>
                  <v:stroke miterlimit="83231f" joinstyle="miter"/>
                  <v:path arrowok="t" textboxrect="0,0,208434,308500"/>
                </v:shape>
                <v:shape id="Shape 5105" o:spid="_x0000_s1110" style="position:absolute;left:26969;top:44036;width:1570;height:5179;visibility:visible;mso-wrap-style:square;v-text-anchor:top" coordsize="157071,517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7CAMUA&#10;AADdAAAADwAAAGRycy9kb3ducmV2LnhtbESPQWvCQBSE70L/w/IEL6VuFLSSukpbjQQ81Yrn1+wz&#10;CWbfht1V4793hYLHYWa+YebLzjTiQs7XlhWMhgkI4sLqmksF+9/sbQbCB2SNjWVScCMPy8VLb46p&#10;tlf+ocsulCJC2KeooAqhTaX0RUUG/dC2xNE7WmcwROlKqR1eI9w0cpwkU2mw5rhQYUvfFRWn3dko&#10;6LJm9frn3ml1/Lrlm3ztD9l2ptSg331+gAjUhWf4v51rBZNRMoHHm/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DsIAxQAAAN0AAAAPAAAAAAAAAAAAAAAAAJgCAABkcnMv&#10;ZG93bnJldi54bWxQSwUGAAAAAAQABAD1AAAAigMAAAAA&#10;" path="m54583,1905v25781,3810,48260,15113,67182,34036c138149,52324,148182,71374,152500,92710v4571,21463,889,43942,-9653,67310l154978,154320r,41815l137387,199517v-20574,6731,-40641,20320,-60706,40386c68171,248539,60806,256413,54964,262636v-5843,6350,-10161,12192,-13208,16764l154978,392622r,87373l117067,517906v-2922,-2921,-5842,-5842,-8890,-8890c111859,505460,115415,501904,118971,498348v11938,-12065,16256,-24765,12700,-38608c129258,450977,118971,437388,100683,419100l,318417,,237644r19658,19658c26134,253238,32612,248031,39977,241808v7112,-5842,14732,-12954,22861,-20955c83158,200533,96112,182245,101319,167005v5207,-15621,5588,-30861,508,-46736c96874,104521,88238,90297,75919,77978,56995,59055,34008,49657,6831,49657l,50499,,9917,15657,3635c28738,635,41692,,54583,1905xe" fillcolor="#a5a5a5" stroked="f" strokeweight="0">
                  <v:fill opacity="32896f"/>
                  <v:stroke miterlimit="83231f" joinstyle="miter"/>
                  <v:path arrowok="t" textboxrect="0,0,157071,517906"/>
                </v:shape>
                <v:shape id="Shape 5106" o:spid="_x0000_s1111" style="position:absolute;left:28519;top:45418;width:1684;height:3418;visibility:visible;mso-wrap-style:square;v-text-anchor:top" coordsize="168464,341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DQsIA&#10;AADdAAAADwAAAGRycy9kb3ducmV2LnhtbESP3YrCMBSE7xd8h3CEvVk07UJFqlG0IHjb6gMcmtMf&#10;bE5KE7X69EYQvBxm5htmvR1NJ240uNaygngegSAurW65VnA+HWZLEM4ja+wsk4IHOdhuJj9rTLW9&#10;c063wtciQNilqKDxvk+ldGVDBt3c9sTBq+xg0Ac51FIPeA9w08n/KFpIgy2HhQZ7yhoqL8XVKKhi&#10;U5lnck6O7YF0kf3l+zzbK/U7HXcrEJ5G/w1/2ketIImjBbzfhCc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NCwgAAAN0AAAAPAAAAAAAAAAAAAAAAAJgCAABkcnMvZG93&#10;bnJldi54bWxQSwUGAAAAAAQABAD1AAAAhwMAAAAA&#10;" path="m55180,445v28321,1143,53086,12319,74422,33654c145731,50102,156653,70167,162495,93790v5969,23876,4318,46863,-4445,69215c149541,185865,128840,212916,96709,245047l,341756,,254383r20128,20128c40702,262827,59117,248730,74992,232855v25400,-25400,38481,-51308,38227,-77725c113219,128968,104075,106109,84898,86932,72198,74105,57212,65342,39305,59499,30415,56578,21271,55309,11809,55626l,57896,,16081,23144,5207c34352,1619,45020,,55180,445xe" fillcolor="#a5a5a5" stroked="f" strokeweight="0">
                  <v:fill opacity="32896f"/>
                  <v:stroke miterlimit="83231f" joinstyle="miter"/>
                  <v:path arrowok="t" textboxrect="0,0,168464,341756"/>
                </v:shape>
                <v:shape id="Shape 5107" o:spid="_x0000_s1112" style="position:absolute;left:27758;top:41456;width:2019;height:2834;visibility:visible;mso-wrap-style:square;v-text-anchor:top" coordsize="201846,283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v5ncUA&#10;AADdAAAADwAAAGRycy9kb3ducmV2LnhtbESPQWvCQBSE74X+h+UVeqsbUzSSZiOlqIg3tYceX7Ov&#10;2dDs25BdTfz3riB4HGbmG6ZYjrYVZ+p941jBdJKAIK6cbrhW8H1cvy1A+ICssXVMCi7kYVk+PxWY&#10;azfwns6HUIsIYZ+jAhNCl0vpK0MW/cR1xNH7c73FEGVfS93jEOG2lWmSzKXFhuOCwY6+DFX/h5NV&#10;MJzs7t11g/xpjdxmWbr5XS1SpV5fxs8PEIHG8Ajf21utYDZNMri9iU9Al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m/mdxQAAAN0AAAAPAAAAAAAAAAAAAAAAAJgCAABkcnMv&#10;ZG93bnJldi54bWxQSwUGAAAAAAQABAD1AAAAigMAAAAA&#10;" path="m201846,r,52686l192135,50099v-8112,-920,-15986,-571,-23606,953c153162,54227,139827,61974,128016,73785v-7112,7112,-14986,17780,-22987,32131l201846,202643r,80735l98298,179830c77851,159510,63246,148715,54483,147318v-12446,-1524,-24130,3175,-34925,13843c16002,164844,12319,168400,8890,171956,5969,168908,2921,165987,,163066,34798,128268,69596,93343,104521,58545,129921,33145,152908,15746,173736,7110l201846,xe" fillcolor="#a5a5a5" stroked="f" strokeweight="0">
                  <v:fill opacity="32896f"/>
                  <v:stroke miterlimit="83231f" joinstyle="miter"/>
                  <v:path arrowok="t" textboxrect="0,0,201846,283378"/>
                </v:shape>
                <v:shape id="Shape 5108" o:spid="_x0000_s1113" style="position:absolute;left:29777;top:41434;width:2457;height:4908;visibility:visible;mso-wrap-style:square;v-text-anchor:top" coordsize="245702,490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qtucEA&#10;AADdAAAADwAAAGRycy9kb3ducmV2LnhtbERPy4rCMBTdC/5DuMLsNNVR0dooogjjcpwiLi/N7QOb&#10;m9pErfP1ZjEwy8N5J5vO1OJBrassKxiPIhDEmdUVFwrSn8NwAcJ5ZI21ZVLwIgebdb+XYKztk7/p&#10;cfKFCCHsYlRQet/EUrqsJINuZBviwOW2NegDbAupW3yGcFPLSRTNpcGKQ0OJDe1Kyq6nu1Fwu1zO&#10;+adp0un+l6fLCR+52s6U+hh02xUIT53/F/+5v7SC2TgKc8Ob8ATk+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6rbnBAAAA3QAAAA8AAAAAAAAAAAAAAAAAmAIAAGRycy9kb3du&#10;cmV2LnhtbFBLBQYAAAAABAAEAPUAAACGAwAAAAA=&#10;" path="m4402,1143c15705,,27453,476,39581,2635v24130,4191,46228,16002,65786,35433c131910,64738,145753,93948,147277,125825v1524,31750,-12319,62230,-40259,90170c100033,222980,92159,229838,83015,236569v-9144,6731,-19431,13843,-30734,20701c83904,288766,115527,320389,147150,352012v20320,20447,35052,31243,44069,32385c203411,386048,215222,381349,226017,370681v3556,-3556,7239,-7366,10922,-10922c239860,362680,242781,365728,245702,368649v-40640,40767,-81407,81534,-122047,122174c120607,487775,117686,484855,114765,481933v3556,-3556,7112,-7112,10668,-10795c137371,459327,141689,445992,137879,431895v-2286,-7747,-12700,-21082,-31115,-39497l,285635,,204899r38692,38656c47709,237839,55583,232251,62060,227425v6477,-5080,11811,-9525,15875,-13589c92540,199358,98890,180181,96223,156559,93937,133318,82634,111220,62187,90900,48090,76676,32596,66389,15324,59023l,54942,,2256,4402,1143xe" fillcolor="#a5a5a5" stroked="f" strokeweight="0">
                  <v:fill opacity="32896f"/>
                  <v:stroke miterlimit="83231f" joinstyle="miter"/>
                  <v:path arrowok="t" textboxrect="0,0,245702,490823"/>
                </v:shape>
                <v:shape id="Shape 5109" o:spid="_x0000_s1114" style="position:absolute;left:30751;top:38714;width:4320;height:5082;visibility:visible;mso-wrap-style:square;v-text-anchor:top" coordsize="432054,508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8isUA&#10;AADdAAAADwAAAGRycy9kb3ducmV2LnhtbESPzWrDMBCE74W+g9hCb42UQEPiRAlpwdSnQn4OOW6s&#10;jW1irYykOPbbV4VCj8PMfMOst4NtRU8+NI41TCcKBHHpTMOVhtMxf1uACBHZYOuYNIwUYLt5flpj&#10;ZtyD99QfYiUShEOGGuoYu0zKUNZkMUxcR5y8q/MWY5K+ksbjI8FtK2dKzaXFhtNCjR191lTeDner&#10;QeV+8e3z8VLtx9u8aG3x0X+dtX59GXYrEJGG+B/+axdGw/tULeH3TXo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yfyKxQAAAN0AAAAPAAAAAAAAAAAAAAAAAJgCAABkcnMv&#10;ZG93bnJldi54bWxQSwUGAAAAAAQABAD1AAAAigMAAAAA&#10;" path="m123063,v37592,37465,75057,74930,112649,112522c233172,115189,230505,117729,227965,120396,203835,101219,181991,88519,162814,82169,143764,75819,123952,75311,104394,79629,84963,83947,68453,92964,55626,105791,41148,120396,33782,137541,34671,157099v1016,19685,7493,36195,20447,49022c65024,216027,77089,222123,91313,224282v20574,3556,57404,-1905,110109,-14097c244475,200279,274828,194056,293497,193040v18542,-635,36449,1778,53467,8382c363982,208153,378968,217932,391922,230886v24765,24765,37084,54229,38608,88773c432054,354330,418973,384937,392684,411226v-8255,8255,-16764,15240,-25527,21082c361950,435991,350393,442087,331343,450469v-18796,8382,-29972,14986,-33528,18542c294132,472567,292608,476631,293116,480822v508,4572,3937,11049,10414,19558c300990,503047,298323,505587,295783,508127,258572,470916,221234,433705,184023,396494v2667,-2540,5207,-5207,7747,-7747c218567,408559,241300,420751,258953,426466v17780,5715,36957,5461,57404,508c336804,422275,354457,411988,369443,397002v17526,-17526,26416,-36703,25781,-57658c394589,318770,387477,301244,372999,286766v-8001,-7874,-18034,-14097,-29845,-18542c330962,264033,317373,262382,302260,263525v-10414,508,-35560,5715,-75565,14097c186563,286131,157226,291592,137541,292227v-19685,889,-37846,-1016,-54229,-7112c66675,279019,51689,269621,38227,256286,14986,232918,2921,204978,1270,172212,,139573,11811,111252,36068,86995,51181,71882,71501,59944,96901,51562v11938,-3556,19558,-7493,22733,-10541c123190,37338,125095,33020,124714,28067v,-4699,-3429,-11430,-9398,-20320c117983,5080,120523,2540,123063,xe" fillcolor="#a5a5a5" stroked="f" strokeweight="0">
                  <v:fill opacity="32896f"/>
                  <v:stroke miterlimit="83231f" joinstyle="miter"/>
                  <v:path arrowok="t" textboxrect="0,0,432054,508127"/>
                </v:shape>
                <v:shape id="Shape 5110" o:spid="_x0000_s1115" style="position:absolute;left:35700;top:37999;width:1449;height:1451;visibility:visible;mso-wrap-style:square;v-text-anchor:top" coordsize="144907,145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LEQcUA&#10;AADdAAAADwAAAGRycy9kb3ducmV2LnhtbERPz2vCMBS+C/sfwhvsMmbagUU7o4igyNzF6mHHt+at&#10;qWteSpPZ6l+/HAYeP77f8+VgG3GhzteOFaTjBARx6XTNlYLTcfMyBeEDssbGMSm4kofl4mE0x1y7&#10;ng90KUIlYgj7HBWYENpcSl8asujHriWO3LfrLIYIu0rqDvsYbhv5miSZtFhzbDDY0tpQ+VP8WgW7&#10;4/P1qz+byf6UmfPsw71/bm+ZUk+Pw+oNRKAh3MX/7p1WMEnTuD++iU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sRBxQAAAN0AAAAPAAAAAAAAAAAAAAAAAJgCAABkcnMv&#10;ZG93bnJldi54bWxQSwUGAAAAAAQABAD1AAAAigMAAAAA&#10;" path="m108712,v12065,12192,24130,24130,36195,36195c108585,72517,72390,108712,36195,145034,24003,132842,12065,120904,,108839,36195,72517,72390,36322,108712,xe" fillcolor="#a5a5a5" stroked="f" strokeweight="0">
                  <v:fill opacity="32896f"/>
                  <v:stroke miterlimit="83231f" joinstyle="miter"/>
                  <v:path arrowok="t" textboxrect="0,0,144907,145034"/>
                </v:shape>
                <v:shape id="Shape 5111" o:spid="_x0000_s1116" style="position:absolute;left:37019;top:32112;width:4450;height:5100;visibility:visible;mso-wrap-style:square;v-text-anchor:top" coordsize="445008,510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dFCMYA&#10;AADdAAAADwAAAGRycy9kb3ducmV2LnhtbESPQWuDQBSE74X8h+UFeil1tTSlGFdJQkpzyKUml9we&#10;7qtK3bfibqL++26g0OMwM98wWTGZTtxocK1lBUkUgyCurG65VnA+fTy/g3AeWWNnmRTM5KDIFw8Z&#10;ptqO/EW30tciQNilqKDxvk+ldFVDBl1ke+LgfdvBoA9yqKUecAxw08mXOH6TBlsOCw32tGuo+imv&#10;RsF+f3mtPqmMjyfqn3iz3c5nNyn1uJw2axCeJv8f/msftIJVkiRwfxOe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dFCMYAAADdAAAADwAAAAAAAAAAAAAAAACYAgAAZHJz&#10;L2Rvd25yZXYueG1sUEsFBgAAAAAEAAQA9QAAAIsDAAAAAA==&#10;" path="m156464,v38989,34798,78105,69469,117094,104267c271526,106299,269240,108585,267081,110744,225425,85979,189103,75184,158369,76454v-30861,1143,-57404,13589,-80010,36195c59436,131572,47752,154051,43434,180213v-4064,26416,889,56007,16637,88519c75438,301498,100584,335788,136271,371602v29591,29591,59309,50546,89154,64135c255016,449326,284226,452755,312547,448056v28067,-4826,52705,-18288,73914,-39497c405003,390017,417068,369062,421894,345821v4826,-22987,3048,-56642,-7112,-100457c418465,244856,422275,244221,426085,243586v14986,43307,18923,81026,13589,113665c434213,390017,418211,419227,391922,445389v-47371,47371,-104140,64643,-169926,49784c173101,484251,128143,459359,87884,419100,55499,386715,32131,350139,17526,310388,2921,270510,,231902,6985,194183,13970,156845,31242,125222,57785,98679,78359,78105,104394,63119,136017,54991v9525,-2159,15367,-4826,17907,-7366c157734,43815,159639,39116,159258,33147,158496,25273,155194,16510,149098,7366,151511,4953,153924,2540,156464,xe" fillcolor="#a5a5a5" stroked="f" strokeweight="0">
                  <v:fill opacity="32896f"/>
                  <v:stroke miterlimit="83231f" joinstyle="miter"/>
                  <v:path arrowok="t" textboxrect="0,0,445008,510032"/>
                </v:shape>
                <v:shape id="Shape 5112" o:spid="_x0000_s1117" style="position:absolute;left:39881;top:29720;width:2231;height:4440;visibility:visible;mso-wrap-style:square;v-text-anchor:top" coordsize="223133,444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7PAMcA&#10;AADdAAAADwAAAGRycy9kb3ducmV2LnhtbESPQWvCQBSE74X+h+UVetNNpEpNXaVUIinooSr2+si+&#10;JqHZtzG7xthf7wpCj8PMfMPMFr2pRUetqywriIcRCOLc6ooLBftdOngF4TyyxtoyKbiQg8X88WGG&#10;ibZn/qJu6wsRIOwSVFB63yRSurwkg25oG+Lg/djWoA+yLaRu8RzgppajKJpIgxWHhRIb+igp/92e&#10;jIKp/8vcqvpO14eN/cyOy7TrX2qlnp/69zcQnnr/H763M61gHMcjuL0JT0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uzwDHAAAA3QAAAA8AAAAAAAAAAAAAAAAAmAIAAGRy&#10;cy9kb3ducmV2LnhtbFBLBQYAAAAABAAEAPUAAACMAwAAAAA=&#10;" path="m200152,5461r22981,4268l223133,65917,201567,54725c189357,49689,177451,46101,165862,43942v-9271,-1714,-18240,-2309,-26904,-1813c112966,43617,89726,54928,69342,75311,43815,100711,33655,132207,40259,169037v8255,45847,37465,95123,89281,146939c156083,342519,182086,363443,207534,378873r15599,7869l223133,444014r-20161,-3879c160567,427776,120396,403130,82296,365125,30861,313563,4572,255905,2159,192278,,137287,18542,90932,55753,53722,92837,16637,141097,,200152,5461xe" fillcolor="#a5a5a5" stroked="f" strokeweight="0">
                  <v:fill opacity="32896f"/>
                  <v:stroke miterlimit="83231f" joinstyle="miter"/>
                  <v:path arrowok="t" textboxrect="0,0,223133,444014"/>
                </v:shape>
                <v:shape id="Shape 5113" o:spid="_x0000_s1118" style="position:absolute;left:42112;top:29818;width:2259;height:4445;visibility:visible;mso-wrap-style:square;v-text-anchor:top" coordsize="225939,444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1zsYA&#10;AADdAAAADwAAAGRycy9kb3ducmV2LnhtbESP3WrCQBSE7wu+w3IE7+omlf6YuooUrUVv0tQHOGRP&#10;s8Hs2ZBdNfr0bkHo5TAz3zCzRW8bcaLO144VpOMEBHHpdM2Vgv3P+vENhA/IGhvHpOBCHhbzwcMM&#10;M+3O/E2nIlQiQthnqMCE0GZS+tKQRT92LXH0fl1nMUTZVVJ3eI5w28inJHmRFmuOCwZb+jBUHoqj&#10;VSC3k22/2b0W09x8rgivlOero1KjYb98BxGoD//he/tLK3hO0wn8vYlP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r1zsYAAADdAAAADwAAAAAAAAAAAAAAAACYAgAAZHJz&#10;L2Rvd25yZXYueG1sUEsFBgAAAAAEAAQA9QAAAIsDAAAAAA==&#10;" path="m,l20357,3781v42291,11930,81439,35576,117444,71580c187330,124764,214128,179501,219843,239445v6096,59944,-11176,109474,-50165,148336c130435,427151,81667,444550,22993,438709l,434285,,377013r22153,11173c34597,393171,46900,396799,59061,399085v37084,6731,68072,-2922,93091,-27941c178822,344474,189617,310057,182886,268910,176155,227761,147580,181406,96145,129972,68331,102158,41566,80378,15960,64471l,56188,,xe" fillcolor="#a5a5a5" stroked="f" strokeweight="0">
                  <v:fill opacity="32896f"/>
                  <v:stroke miterlimit="83231f" joinstyle="miter"/>
                  <v:path arrowok="t" textboxrect="0,0,225939,444550"/>
                </v:shape>
                <v:shape id="Shape 5114" o:spid="_x0000_s1119" style="position:absolute;left:42120;top:25058;width:6922;height:6923;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fX5MUA&#10;AADdAAAADwAAAGRycy9kb3ducmV2LnhtbESPQUvDQBSE7wX/w/IEL8W+RNoisdtSBNGTYFJoj8/s&#10;Mwlm34bdNU3/vSsIPQ4z8w2z2U22VyP70DnRkC8yUCy1M500Gg7Vy/0jqBBJDPVOWMOFA+y2N7MN&#10;Fcad5YPHMjYqQSQUpKGNcSgQQ92ypbBwA0vyvpy3FJP0DRpP5wS3PT5k2RotdZIWWhr4ueX6u/yx&#10;Gk6ny7LaR8xLnB/H8Hrw/Tt+an13O+2fQEWe4jX8334zGlZ5voS/N+kJ4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99fkxQAAAN0AAAAPAAAAAAAAAAAAAAAAAJgCAABkcnMv&#10;ZG93bnJldi54bWxQSwUGAAAAAAQABAD1AAAAigMAAAAA&#10;" path="m366776,v2921,2921,5969,5842,8890,8889c372364,12192,369062,15367,365760,18669,353568,30861,348869,43561,352425,57023v1905,8254,12192,21463,30353,39624c453771,167639,524637,238506,595503,309372v19939,19939,34290,30480,43307,31623c650748,342519,662305,337693,673481,326389v3302,-3301,6604,-6476,9906,-9778c686308,319532,689356,322452,692277,325374v-40386,40386,-80772,80772,-121158,121158c568198,443611,565277,440689,562229,437642v3429,-3303,6731,-6731,10160,-10033c584581,415417,589153,402717,585597,389509v-2032,-8256,-12192,-21463,-30480,-39751c482600,277368,410083,204724,337566,132207v55499,127635,108331,256413,163957,384048c499110,518540,496824,520827,494538,523113,366903,467614,238125,414909,110490,359410v72517,72517,145034,145034,217424,217424c347980,596773,362331,607314,371094,608711v11938,1524,23622,-3429,34671,-14478c409194,590804,412496,587502,415925,584073v2921,2921,5969,5842,8890,8890c391668,625983,358521,659130,325501,692277v-2921,-3048,-5969,-5969,-8890,-8890c320040,679958,323342,676656,326771,673227v11938,-11938,16510,-24638,13081,-38100c337947,626872,327660,613664,309372,595376,238506,524510,167640,453644,96774,382777,82296,368300,70612,359537,61341,355727v-6350,-2794,-14097,-3049,-22479,-1016c30480,356743,20447,364109,8890,375665,5969,372618,2921,369697,,366776,26924,339725,53848,312927,80772,286003v118999,51182,239141,99949,358013,151131c387096,318643,337820,199136,286004,80772,312928,53848,339852,26797,366776,xe" fillcolor="#a5a5a5" stroked="f" strokeweight="0">
                  <v:fill opacity="32896f"/>
                  <v:stroke miterlimit="83231f" joinstyle="miter"/>
                  <v:path arrowok="t" textboxrect="0,0,692277,692277"/>
                </v:shape>
                <v:shape id="Shape 5115" o:spid="_x0000_s1120" style="position:absolute;left:44659;top:21847;width:6923;height:6923;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tyf8YA&#10;AADdAAAADwAAAGRycy9kb3ducmV2LnhtbESPQWvCQBSE74X+h+UVvJT6EqmlpK4ihVJPBaNQj6/Z&#10;1yQ0+zbsbmP8964geBxm5htmsRptpwb2oXWiIZ9moFgqZ1qpNex3H0+voEIkMdQ5YQ0nDrBa3t8t&#10;qDDuKFseylirBJFQkIYmxr5ADFXDlsLU9SzJ+3XeUkzS12g8HRPcdjjLshe01EpaaKjn94arv/Lf&#10;ajgcTs+7dcS8xMfvIXzuffeFP1pPHsb1G6jIY7yFr+2N0TDP8zlc3qQngM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tyf8YAAADdAAAADwAAAAAAAAAAAAAAAACYAgAAZHJz&#10;L2Rvd25yZXYueG1sUEsFBgAAAAAEAAQA9QAAAIsDAAAAAA==&#10;" path="m366903,v2921,3048,5842,5969,8763,8890c372364,12192,369189,15494,365887,18797,353695,30988,348869,43688,352425,57150v2032,8128,12192,21463,30353,39624c453771,167767,524637,238634,595503,309372v19939,20066,34417,30607,43434,31623c650875,342647,662432,337566,673608,326517v3302,-3302,6477,-6604,9906,-9906c686435,319532,689356,322580,692277,325501v-40386,40386,-80645,80772,-121031,121159c568198,443611,565277,440690,562356,437769v3302,-3302,6731,-6731,10033,-10033c584581,415544,589153,402717,585597,389510v-1905,-8256,-12192,-21463,-30480,-39751c482727,277368,410210,204851,337693,132335v55499,127634,108458,256285,163957,383920c499364,518541,496951,520954,494665,523240,367030,467741,238125,414910,110617,359410v72517,72517,145034,145034,217424,217551c347980,596900,362458,607441,371221,608838v11811,1524,23495,-3428,34544,-14604c409194,590804,412623,587502,415925,584073v3048,3049,5969,5969,8890,8890c391795,626110,358648,659257,325501,692277v-2921,-2921,-5842,-5842,-8890,-8890c320040,679959,323469,676656,326771,673227v11938,-11938,16637,-24638,13208,-37973c337947,626999,327787,613791,309499,595503,238633,524637,167767,453772,96774,382778,82423,368427,70612,359664,61468,355727v-6477,-2667,-14224,-3048,-22479,-1016c30607,356870,20574,364110,8890,375666,5969,372745,3048,369824,,366776,27051,339852,53975,312928,80772,286131v118999,51181,239141,99949,358140,151130c387223,318770,337820,199263,286131,80772,312928,53848,339979,26924,366903,xe" fillcolor="#a5a5a5" stroked="f" strokeweight="0">
                  <v:fill opacity="32896f"/>
                  <v:stroke miterlimit="83231f" joinstyle="miter"/>
                  <v:path arrowok="t" textboxrect="0,0,692277,692277"/>
                </v:shape>
                <v:shape id="Shape 5116" o:spid="_x0000_s1121" style="position:absolute;left:49797;top:18852;width:5451;height:5452;visibility:visible;mso-wrap-style:square;v-text-anchor:top" coordsize="545084,545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cmtcgA&#10;AADdAAAADwAAAGRycy9kb3ducmV2LnhtbESPQWvCQBSE74L/YXlCL9JsUqhImlVEDFQPFVORHh/Z&#10;1yQ0+zZmtyb9991CweMwM98w2Xo0rbhR7xrLCpIoBkFcWt1wpeD8nj8uQTiPrLG1TAp+yMF6NZ1k&#10;mGo78Iluha9EgLBLUUHtfZdK6cqaDLrIdsTB+7S9QR9kX0nd4xDgppVPcbyQBhsOCzV2tK2p/Cq+&#10;jYIyP70N5yrOj/n18rHdz3eH42Wn1MNs3LyA8DT6e/i//aoVPCfJAv7ehCc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Fya1yAAAAN0AAAAPAAAAAAAAAAAAAAAAAJgCAABk&#10;cnMvZG93bnJldi54bWxQSwUGAAAAAAQABAD1AAAAjQMAAAAA&#10;" path="m219710,v24765,22733,49530,45338,74295,68072c291338,70738,288544,73533,285877,76200,265938,62230,250952,53721,240919,50673v-10033,-2922,-20193,-2160,-30607,1397c202184,55118,191262,64008,177038,78105v-26035,26034,-52070,52070,-78232,78232c141732,199263,184531,242062,227457,284988v20955,-20828,41783,-41656,62738,-62738c306451,206121,314579,192277,314325,181356v-254,-14859,-8890,-31878,-26670,-51055c290195,127762,292989,124968,295529,122427v37719,37720,75438,75438,113284,113285c406146,238251,403479,240919,400939,243586,383286,229615,371094,221614,364617,218821v-8001,-3048,-16764,-3175,-25654,-635c330200,220599,319659,227838,307721,239776v-20955,20955,-41910,41783,-62738,62737c280670,338201,316611,374142,352298,409828v14478,14479,23622,22353,27813,24511c384429,436372,389128,436880,393573,435863v4699,-762,11049,-5333,18796,-13080c428498,406653,444627,390525,460756,374396v16256,-16257,26543,-28957,31242,-38989c496697,325374,498729,313436,497967,299212v-1397,-18415,-7112,-42673,-18161,-71501c482600,224917,485394,222123,488188,219201v19177,35434,37719,70994,56896,106300c471932,398780,398653,471932,325374,545211v-2921,-2922,-5842,-5969,-8763,-8890c319913,533019,323215,529717,326644,526288v6731,-6731,11176,-14860,13589,-24638c342011,494538,341376,487552,337947,480822v-3556,-6477,-13335,-17908,-29083,-33783c238379,376555,167894,306070,97282,235585,76708,214884,62103,204215,53721,202946v-11557,-1651,-23114,3810,-34798,15621c15494,221996,12192,225298,8890,228600,5842,225678,2921,222631,,219710,73279,146431,146431,73278,219710,xe" fillcolor="#a5a5a5" stroked="f" strokeweight="0">
                  <v:fill opacity="32896f"/>
                  <v:stroke miterlimit="83231f" joinstyle="miter"/>
                  <v:path arrowok="t" textboxrect="0,0,545084,545211"/>
                </v:shape>
                <v:shape id="Shape 5117" o:spid="_x0000_s1122" style="position:absolute;left:52282;top:15457;width:6010;height:6204;visibility:visible;mso-wrap-style:square;v-text-anchor:top" coordsize="600964,62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bZPcYA&#10;AADdAAAADwAAAGRycy9kb3ducmV2LnhtbESPX0vDQBDE3wW/w7GCL6W9RPxH7LUURfRNUtP3Nbfm&#10;grm9cLdtUz+9Jwg+DjPzG2a5nvygDhRTH9hAuShAEbfB9twZaN6f5/egkiBbHAKTgRMlWK/Oz5ZY&#10;2XDkmg5b6VSGcKrQgBMZK61T68hjWoSROHufIXqULGOnbcRjhvtBXxXFrfbYc15wONKjo/Zru/cG&#10;Zu765TvWT5uPfnzby2zX1HJqjLm8mDYPoIQm+Q//tV+tgZuyvIPfN/kJ6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bZPcYAAADdAAAADwAAAAAAAAAAAAAAAACYAgAAZHJz&#10;L2Rvd25yZXYueG1sUEsFBgAAAAAEAAQA9QAAAIsDAAAAAA==&#10;" path="m310642,v2921,3048,5842,5969,8763,8890c316103,12192,312674,15622,309372,19050,297307,30988,292608,43688,296164,57150v2032,8128,12192,21463,30353,39624c417957,188214,509524,279654,600964,371222v-2540,2413,-4953,4952,-7620,7492c443611,352552,293116,330709,143256,304673v66802,66802,133604,133604,200406,200406c363601,525018,377952,535560,386842,536829v11938,1524,23495,-3302,34671,-14478c424815,519049,428244,515620,431546,512191v3048,3048,5969,5969,8890,8890c407416,554228,374269,587248,341249,620395v-2921,-3047,-5969,-5969,-8890,-8890c335661,608203,338963,604901,342265,601599v12192,-12192,16764,-25019,13335,-38354c353568,555117,343408,541782,325120,523494,249809,448184,174244,372618,98806,297180,79629,294260,66040,293624,58293,294132v-8128,635,-17526,3937,-28829,9017c24003,305689,17018,311277,8890,319532,5842,316611,2921,313563,,310642,25781,284861,51562,259080,77343,233299v139192,24511,279146,45086,418465,69724c433324,240411,370586,177800,308102,115316,288163,95250,273812,84836,264795,83693v-12065,-1651,-23622,3430,-34671,14605c226822,101600,223393,104902,220218,108204v-2921,-3048,-5969,-5969,-8890,-8890c244475,66167,277495,33148,310642,xe" fillcolor="#a5a5a5" stroked="f" strokeweight="0">
                  <v:fill opacity="32896f"/>
                  <v:stroke miterlimit="83231f" joinstyle="miter"/>
                  <v:path arrowok="t" textboxrect="0,0,600964,620395"/>
                </v:shape>
                <v:shape id="Shape 5118" o:spid="_x0000_s1123" style="position:absolute;left:55613;top:12904;width:5013;height:5035;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8p5MMA&#10;AADdAAAADwAAAGRycy9kb3ducmV2LnhtbERPz2vCMBS+D/wfwhO8zbRhK6MaRYWJlyFzotdH82yL&#10;zUtpUq3+9cthsOPH93u+HGwjbtT52rGGdJqAIC6cqbnUcPz5fP0A4QOywcYxaXiQh+Vi9DLH3Lg7&#10;f9PtEEoRQ9jnqKEKoc2l9EVFFv3UtcSRu7jOYoiwK6Xp8B7DbSNVkmTSYs2xocKWNhUV10NvNWz2&#10;fbtNszd13qvnl+2zk9quldaT8bCagQg0hH/xn3tnNLynaZwb38Qn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8p5MMAAADdAAAADwAAAAAAAAAAAAAAAACYAgAAZHJzL2Rv&#10;d25yZXYueG1sUEsFBgAAAAAEAAQA9QAAAIgDAAAAAA==&#10;" path="m232791,v26416,24384,52959,48641,79502,73152c309626,75819,306959,78486,304292,81153,289306,69088,277622,61722,269113,58674,255397,53594,242951,52832,231267,55245v-11684,2921,-23368,10287,-35179,22098c182753,90678,169291,104013,155956,117475v82931,82931,165862,165862,248666,248666c424561,386080,439039,396621,447802,398018v12065,1524,23495,-3429,34671,-14605c485775,380238,489077,376936,492379,373507v3048,3048,5969,5969,8890,8890c460883,422783,420624,463042,380365,503428v-2921,-3048,-5969,-5969,-8890,-8890c374777,491109,378206,487807,381508,484378v12065,-11938,16637,-24765,13208,-38100c392684,438150,382524,424815,364236,406527,281432,323723,198501,240792,115570,157861v-11430,11430,-22860,22860,-34290,34290c67945,205486,59817,216027,56388,223901v-4318,10541,-4826,22352,-1270,36195c58547,273939,67310,288798,80899,304419v-2667,2667,-5334,5461,-8001,8128c48514,285877,24257,259334,,232791,77597,155194,155194,77597,232791,xe" fillcolor="#a5a5a5" stroked="f" strokeweight="0">
                  <v:fill opacity="32896f"/>
                  <v:stroke miterlimit="83231f" joinstyle="miter"/>
                  <v:path arrowok="t" textboxrect="0,0,501269,503428"/>
                </v:shape>
                <v:shape id="Shape 5119" o:spid="_x0000_s1124" style="position:absolute;left:58748;top:10716;width:4321;height:5083;visibility:visible;mso-wrap-style:square;v-text-anchor:top" coordsize="432181,508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ZLDcYA&#10;AADdAAAADwAAAGRycy9kb3ducmV2LnhtbESPQWvCQBSE74L/YXlCb7pJoaWNbkIp1QqCYBTPj+wz&#10;G5t9m2a3Gv99Vyj0OMzMN8yiGGwrLtT7xrGCdJaAIK6cbrhWcNgvpy8gfEDW2DomBTfyUOTj0QIz&#10;7a68o0sZahEh7DNUYELoMil9Zciin7mOOHon11sMUfa11D1eI9y28jFJnqXFhuOCwY7eDVVf5Y9V&#10;sP1INv5Tbm7L87qV38fSdKvVTqmHyfA2BxFoCP/hv/ZaK3hK01e4v4lPQO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ZLDcYAAADdAAAADwAAAAAAAAAAAAAAAACYAgAAZHJz&#10;L2Rvd25yZXYueG1sUEsFBgAAAAAEAAQA9QAAAIsDAAAAAA==&#10;" path="m123190,v37465,37464,75057,75057,112649,112649c233172,115188,230632,117728,228092,120396,203962,101219,182118,88519,162941,82169,143764,75819,124079,75311,104521,79628,85090,83947,68580,92963,55753,105918,41275,120396,33909,137540,34798,157099v1016,19685,7493,36195,20447,49149c65024,216026,77216,222123,91440,224282v20574,3682,57404,-1779,109982,-13970c244602,200278,274955,194056,293624,193039v18542,-634,36449,1779,53467,8383c364109,208152,379095,218059,392049,230886v24765,24764,37084,54356,38608,88773c432181,354330,419100,384937,392811,411352v-8255,8129,-16764,15241,-25654,21083c362077,435990,350520,442087,331470,450469v-18796,8381,-29972,14986,-33528,18542c294259,472694,292735,476631,293243,480822v508,4572,3937,11176,10414,19685c300990,503047,298450,505587,295910,508253,258572,470915,221361,433705,184150,396494v2667,-2541,5207,-5207,7747,-7747c218694,408559,241300,420750,258953,426465v17907,5843,36957,5461,57531,509c336804,422401,354457,412114,369570,397001v17526,-17526,26289,-36702,25781,-57530c394716,318770,387477,301244,373126,286893v-8001,-8001,-18034,-14224,-29972,-18543c331089,264033,317500,262509,302387,263525v-10414,635,-35560,5714,-75565,14097c186690,286131,157226,291719,137668,292353v-19685,762,-37846,-1015,-54229,-7111c66802,279019,51816,269621,38354,256286,15113,233045,3048,204977,1397,172212,,139573,11938,111251,36195,86995,51308,71882,71501,60071,97028,51688v11938,-3682,19558,-7492,22606,-10667c123317,37464,125222,33020,124841,28067v-127,-4699,-3429,-11304,-9398,-20320c117983,5207,120650,2539,123190,xe" fillcolor="#a5a5a5" stroked="f" strokeweight="0">
                  <v:fill opacity="32896f"/>
                  <v:stroke miterlimit="83231f" joinstyle="miter"/>
                  <v:path arrowok="t" textboxrect="0,0,432181,508253"/>
                </v:shape>
                <v:rect id="Rectangle 5133" o:spid="_x0000_s1125" style="position:absolute;left:7055;width:6241;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GNVMYA&#10;AADdAAAADwAAAGRycy9kb3ducmV2LnhtbESPT4vCMBTE78J+h/AWvGmqomg1iqyKHv2z4O7t0Tzb&#10;ss1LaaKtfnojCHscZuY3zGzRmELcqHK5ZQW9bgSCOLE651TB92nTGYNwHlljYZkU3MnBYv7RmmGs&#10;bc0Huh19KgKEXYwKMu/LWEqXZGTQdW1JHLyLrQz6IKtU6grrADeF7EfRSBrMOSxkWNJXRsnf8WoU&#10;bMfl8mdnH3VarH+35/15sjpNvFLtz2Y5BeGp8f/hd3unFQx7g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GNVMYAAADdAAAADwAAAAAAAAAAAAAAAACYAgAAZHJz&#10;L2Rvd25yZXYueG1sUEsFBgAAAAAEAAQA9QAAAIsDAAAAAA==&#10;" filled="f" stroked="f">
                  <v:textbox inset="0,0,0,0">
                    <w:txbxContent>
                      <w:p w:rsidR="00AD0907" w:rsidRDefault="00AD0907" w:rsidP="00843B9B">
                        <w:pPr>
                          <w:spacing w:after="160" w:line="259" w:lineRule="auto"/>
                        </w:pPr>
                        <w:r>
                          <w:rPr>
                            <w:b/>
                          </w:rPr>
                          <w:t xml:space="preserve">Figure </w:t>
                        </w:r>
                      </w:p>
                    </w:txbxContent>
                  </v:textbox>
                </v:rect>
                <v:rect id="Rectangle 5134" o:spid="_x0000_s1126" style="position:absolute;left:11749;width:101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gVIMYA&#10;AADdAAAADwAAAGRycy9kb3ducmV2LnhtbESPQWvCQBSE74L/YXmCN91Ya9HUVUQterRaUG+P7GsS&#10;mn0bsquJ/npXEHocZuYbZjpvTCGuVLncsoJBPwJBnFidc6rg5/DVG4NwHlljYZkU3MjBfNZuTTHW&#10;tuZvuu59KgKEXYwKMu/LWEqXZGTQ9W1JHLxfWxn0QVap1BXWAW4K+RZFH9JgzmEhw5KWGSV/+4tR&#10;sBmXi9PW3uu0WJ83x91xsjpMvFLdTrP4BOGp8f/hV3urFYwGw3d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gVIMYAAADdAAAADwAAAAAAAAAAAAAAAACYAgAAZHJz&#10;L2Rvd25yZXYueG1sUEsFBgAAAAAEAAQA9QAAAIsDAAAAAA==&#10;" filled="f" stroked="f">
                  <v:textbox inset="0,0,0,0">
                    <w:txbxContent>
                      <w:p w:rsidR="00AD0907" w:rsidRDefault="00AD0907" w:rsidP="00843B9B">
                        <w:pPr>
                          <w:spacing w:after="160" w:line="259" w:lineRule="auto"/>
                        </w:pPr>
                        <w:r>
                          <w:rPr>
                            <w:b/>
                          </w:rPr>
                          <w:t>2</w:t>
                        </w:r>
                      </w:p>
                    </w:txbxContent>
                  </v:textbox>
                </v:rect>
                <v:rect id="Rectangle 81761" o:spid="_x0000_s1127" style="position:absolute;left:12511;width:2195;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W1F8cA&#10;AADeAAAADwAAAGRycy9kb3ducmV2LnhtbESPQWvCQBSE70L/w/IKvekmPWiMWUXaih6tFqy3R/Y1&#10;Cc2+Ddk1Sf31bkHwOMzMN0y2GkwtOmpdZVlBPIlAEOdWV1wo+DpuxgkI55E11pZJwR85WC2fRhmm&#10;2vb8Sd3BFyJA2KWooPS+SaV0eUkG3cQ2xMH7sa1BH2RbSN1iH+Cmlq9RNJUGKw4LJTb0VlL+e7gY&#10;BdukWX/v7LUv6o/z9rQ/zd+Pc6/Uy/OwXoDwNPhH+N7eaQVJPJvG8H8nX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FtRfHAAAA3gAAAA8AAAAAAAAAAAAAAAAAmAIAAGRy&#10;cy9kb3ducmV2LnhtbFBLBQYAAAAABAAEAPUAAACMAwAAAAA=&#10;" filled="f" stroked="f">
                  <v:textbox inset="0,0,0,0">
                    <w:txbxContent>
                      <w:p w:rsidR="00AD0907" w:rsidRDefault="00AD0907" w:rsidP="00843B9B">
                        <w:pPr>
                          <w:spacing w:after="160" w:line="259" w:lineRule="auto"/>
                        </w:pPr>
                        <w:r>
                          <w:rPr>
                            <w:b/>
                          </w:rPr>
                          <w:t>.2:</w:t>
                        </w:r>
                      </w:p>
                    </w:txbxContent>
                  </v:textbox>
                </v:rect>
                <v:rect id="Rectangle 81762" o:spid="_x0000_s1128" style="position:absolute;left:14161;width:8054;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crYMgA&#10;AADeAAAADwAAAGRycy9kb3ducmV2LnhtbESPQWvCQBSE74L/YXlCb7rRg42pq4htMcc2EdLeHtnX&#10;JJh9G7Jbk/bXdwuCx2FmvmG2+9G04kq9aywrWC4iEMSl1Q1XCs756zwG4TyyxtYyKfghB/vddLLF&#10;RNuB3+ma+UoECLsEFdTed4mUrqzJoFvYjjh4X7Y36IPsK6l7HALctHIVRWtpsOGwUGNHx5rKS/Zt&#10;FJzi7vCR2t+hal8+T8VbsXnON16ph9l4eALhafT38K2dagXx8nG9gv874QrI3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FytgyAAAAN4AAAAPAAAAAAAAAAAAAAAAAJgCAABk&#10;cnMvZG93bnJldi54bWxQSwUGAAAAAAQABAD1AAAAjQMAAAAA&#10;" filled="f" stroked="f">
                  <v:textbox inset="0,0,0,0">
                    <w:txbxContent>
                      <w:p w:rsidR="00AD0907" w:rsidRDefault="00AD0907" w:rsidP="00843B9B">
                        <w:pPr>
                          <w:spacing w:after="160" w:line="259" w:lineRule="auto"/>
                        </w:pPr>
                        <w:r>
                          <w:rPr>
                            <w:b/>
                          </w:rPr>
                          <w:t xml:space="preserve"> Inflation</w:t>
                        </w:r>
                      </w:p>
                    </w:txbxContent>
                  </v:textbox>
                </v:rect>
                <v:rect id="Rectangle 5136" o:spid="_x0000_s1129" style="position:absolute;left:20226;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YuzMcA&#10;AADdAAAADwAAAGRycy9kb3ducmV2LnhtbESPQWvCQBSE7wX/w/IKvdWNlUqMriLWYo41EWxvj+wz&#10;Cc2+DdmtSfvrXaHgcZiZb5jlejCNuFDnassKJuMIBHFhdc2lgmP+/hyDcB5ZY2OZFPySg/Vq9LDE&#10;RNueD3TJfCkChF2CCirv20RKV1Rk0I1tSxy8s+0M+iC7UuoO+wA3jXyJopk0WHNYqLClbUXFd/Zj&#10;FOzjdvOZ2r++bHZf+9PHaf6Wz71ST4/DZgHC0+Dv4f92qhW8TqYz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mLszHAAAA3QAAAA8AAAAAAAAAAAAAAAAAmAIAAGRy&#10;cy9kb3ducmV2LnhtbFBLBQYAAAAABAAEAPUAAACMAwAAAAA=&#10;" filled="f" stroked="f">
                  <v:textbox inset="0,0,0,0">
                    <w:txbxContent>
                      <w:p w:rsidR="00AD0907" w:rsidRDefault="00AD0907" w:rsidP="00843B9B">
                        <w:pPr>
                          <w:spacing w:after="160" w:line="259" w:lineRule="auto"/>
                        </w:pPr>
                        <w:r>
                          <w:rPr>
                            <w:b/>
                          </w:rPr>
                          <w:t xml:space="preserve"> </w:t>
                        </w:r>
                      </w:p>
                    </w:txbxContent>
                  </v:textbox>
                </v:rect>
                <v:rect id="Rectangle 5137" o:spid="_x0000_s1130" style="position:absolute;left:20607;width:1167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LV8YA&#10;AADdAAAADwAAAGRycy9kb3ducmV2LnhtbESPQWvCQBSE74L/YXmCN91YqdXUVUQterRaUG+P7GsS&#10;mn0bsquJ/npXEHocZuYbZjpvTCGuVLncsoJBPwJBnFidc6rg5/DVG4NwHlljYZkU3MjBfNZuTTHW&#10;tuZvuu59KgKEXYwKMu/LWEqXZGTQ9W1JHLxfWxn0QVap1BXWAW4K+RZFI2kw57CQYUnLjJK//cUo&#10;2IzLxWlr73VarM+b4+44WR0mXqlup1l8gvDU+P/wq73VCt4Hww9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LV8YAAADdAAAADwAAAAAAAAAAAAAAAACYAgAAZHJz&#10;L2Rvd25yZXYueG1sUEsFBgAAAAAEAAQA9QAAAIsDAAAAAA==&#10;" filled="f" stroked="f">
                  <v:textbox inset="0,0,0,0">
                    <w:txbxContent>
                      <w:p w:rsidR="00AD0907" w:rsidRDefault="00AD0907" w:rsidP="00843B9B">
                        <w:pPr>
                          <w:spacing w:after="160" w:line="259" w:lineRule="auto"/>
                        </w:pPr>
                        <w:r>
                          <w:rPr>
                            <w:b/>
                          </w:rPr>
                          <w:t>Rate, Percent</w:t>
                        </w:r>
                      </w:p>
                    </w:txbxContent>
                  </v:textbox>
                </v:rect>
                <v:rect id="Rectangle 5138" o:spid="_x0000_s1131" style="position:absolute;left:29401;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UfJcMA&#10;AADdAAAADwAAAGRycy9kb3ducmV2LnhtbERPTYvCMBC9C/6HMMLeNFXZRatRRF30qFVQb0MztsVm&#10;Upqs7e6vN4cFj4/3PV+2phRPql1hWcFwEIEgTq0uOFNwPn33JyCcR9ZYWiYFv+Rgueh25hhr2/CR&#10;nonPRAhhF6OC3PsqltKlORl0A1sRB+5ua4M+wDqTusYmhJtSjqLoSxosODTkWNE6p/SR/BgFu0m1&#10;uu7tX5OV29vucrhMN6epV+qj165mIDy1/i3+d++1gs/hOM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UfJcMAAADdAAAADwAAAAAAAAAAAAAAAACYAgAAZHJzL2Rv&#10;d25yZXYueG1sUEsFBgAAAAAEAAQA9QAAAIgDAAAAAA==&#10;" filled="f" stroked="f">
                  <v:textbox inset="0,0,0,0">
                    <w:txbxContent>
                      <w:p w:rsidR="00AD0907" w:rsidRDefault="00AD0907" w:rsidP="00843B9B">
                        <w:pPr>
                          <w:spacing w:after="160" w:line="259" w:lineRule="auto"/>
                        </w:pPr>
                        <w:r>
                          <w:rPr>
                            <w:b/>
                          </w:rPr>
                          <w:t xml:space="preserve"> </w:t>
                        </w:r>
                      </w:p>
                    </w:txbxContent>
                  </v:textbox>
                </v:rect>
                <v:rect id="Rectangle 5139" o:spid="_x0000_s1132" style="position:absolute;left:57159;top:2338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m6vscA&#10;AADdAAAADwAAAGRycy9kb3ducmV2LnhtbESPT2vCQBTE74LfYXmCN91YqSQxq0j/oEerhdTbI/ua&#10;hGbfhuzWpP30XUHocZiZ3zDZdjCNuFLnassKFvMIBHFhdc2lgvfz6ywG4TyyxsYyKfghB9vNeJRh&#10;qm3Pb3Q9+VIECLsUFVTet6mUrqjIoJvbljh4n7Yz6IPsSqk77APcNPIhilbSYM1hocKWnioqvk7f&#10;RsE+bncfB/vbl83LZZ8f8+T5nHilppNhtwbhafD/4Xv7oBU8LpY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5ur7HAAAA3QAAAA8AAAAAAAAAAAAAAAAAmAIAAGRy&#10;cy9kb3ducmV2LnhtbFBLBQYAAAAABAAEAPUAAACMAwAAAAA=&#10;" filled="f" stroked="f">
                  <v:textbox inset="0,0,0,0">
                    <w:txbxContent>
                      <w:p w:rsidR="00AD0907" w:rsidRDefault="00AD0907" w:rsidP="00843B9B">
                        <w:pPr>
                          <w:spacing w:after="160" w:line="259" w:lineRule="auto"/>
                        </w:pPr>
                        <w:r>
                          <w:rPr>
                            <w:b/>
                          </w:rPr>
                          <w:t xml:space="preserve"> </w:t>
                        </w:r>
                      </w:p>
                    </w:txbxContent>
                  </v:textbox>
                </v:rect>
                <v:rect id="Rectangle 5140" o:spid="_x0000_s1133" style="position:absolute;left:7055;top:24801;width:35479;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VgXsMA&#10;AADdAAAADwAAAGRycy9kb3ducmV2LnhtbERPTYvCMBC9C/6HMMLeNFXcRatRRF30qFVQb0MztsVm&#10;Upqs7e6vN4cFj4/3PV+2phRPql1hWcFwEIEgTq0uOFNwPn33JyCcR9ZYWiYFv+Rgueh25hhr2/CR&#10;nonPRAhhF6OC3PsqltKlORl0A1sRB+5ua4M+wDqTusYmhJtSjqLoSxosODTkWNE6p/SR/BgFu0m1&#10;uu7tX5OV29vucrhMN6epV+qj165mIDy1/i3+d++1gs/hOO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VgXsMAAADdAAAADwAAAAAAAAAAAAAAAACYAgAAZHJzL2Rv&#10;d25yZXYueG1sUEsFBgAAAAAEAAQA9QAAAIgDAAAAAA==&#10;" filled="f" stroked="f">
                  <v:textbox inset="0,0,0,0">
                    <w:txbxContent>
                      <w:p w:rsidR="00AD0907" w:rsidRDefault="00AD0907" w:rsidP="00843B9B">
                        <w:pPr>
                          <w:spacing w:after="160" w:line="259" w:lineRule="auto"/>
                        </w:pPr>
                        <w:r>
                          <w:rPr>
                            <w:i/>
                          </w:rPr>
                          <w:t>Source of Data: Kenya National Bureau of Statistics</w:t>
                        </w:r>
                      </w:p>
                    </w:txbxContent>
                  </v:textbox>
                </v:rect>
                <v:rect id="Rectangle 5141" o:spid="_x0000_s1134" style="position:absolute;left:33762;top:24801;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nFxcYA&#10;AADdAAAADwAAAGRycy9kb3ducmV2LnhtbESPT2vCQBTE7wW/w/KE3uompRaNriJV0WP9A+rtkX0m&#10;wezbkF1N9NO7hYLHYWZ+w4ynrSnFjWpXWFYQ9yIQxKnVBWcK9rvlxwCE88gaS8uk4E4OppPO2xgT&#10;bRve0G3rMxEg7BJUkHtfJVK6NCeDrmcr4uCdbW3QB1lnUtfYBLgp5WcUfUuDBYeFHCv6ySm9bK9G&#10;wWpQzY5r+2iycnFaHX4Pw/lu6JV677azEQhPrX+F/9trraAff8X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QnFxcYAAADdAAAADwAAAAAAAAAAAAAAAACYAgAAZHJz&#10;L2Rvd25yZXYueG1sUEsFBgAAAAAEAAQA9QAAAIsDAAAAAA==&#10;" filled="f" stroked="f">
                  <v:textbox inset="0,0,0,0">
                    <w:txbxContent>
                      <w:p w:rsidR="00AD0907" w:rsidRDefault="00AD0907" w:rsidP="00843B9B">
                        <w:pPr>
                          <w:spacing w:after="160" w:line="259" w:lineRule="auto"/>
                        </w:pPr>
                        <w:r>
                          <w:t xml:space="preserve"> </w:t>
                        </w:r>
                      </w:p>
                    </w:txbxContent>
                  </v:textbox>
                </v:rect>
                <v:rect id="Rectangle 5143" o:spid="_x0000_s1135" style="position:absolute;left:8960;top:2700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f+KcYA&#10;AADdAAAADwAAAGRycy9kb3ducmV2LnhtbESPQWvCQBSE74L/YXmCN91Ya9HUVUQterRaUG+P7GsS&#10;mn0bsquJ/npXEHocZuYbZjpvTCGuVLncsoJBPwJBnFidc6rg5/DVG4NwHlljYZkU3MjBfNZuTTHW&#10;tuZvuu59KgKEXYwKMu/LWEqXZGTQ9W1JHLxfWxn0QVap1BXWAW4K+RZFH9JgzmEhw5KWGSV/+4tR&#10;sBmXi9PW3uu0WJ83x91xsjpMvFLdTrP4BOGp8f/hV3urFYwG70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pf+KcYAAADdAAAADwAAAAAAAAAAAAAAAACYAgAAZHJz&#10;L2Rvd25yZXYueG1sUEsFBgAAAAAEAAQA9QAAAIsDAAAAAA==&#10;" filled="f" stroked="f">
                  <v:textbox inset="0,0,0,0">
                    <w:txbxContent>
                      <w:p w:rsidR="00AD0907" w:rsidRDefault="00AD0907" w:rsidP="00843B9B">
                        <w:pPr>
                          <w:spacing w:after="160" w:line="259" w:lineRule="auto"/>
                        </w:pPr>
                        <w:r>
                          <w:rPr>
                            <w:rFonts w:ascii="Arial" w:eastAsia="Arial" w:hAnsi="Arial" w:cs="Arial"/>
                          </w:rPr>
                          <w:t xml:space="preserve"> </w:t>
                        </w:r>
                      </w:p>
                    </w:txbxContent>
                  </v:textbox>
                </v:rect>
                <v:rect id="Rectangle 5145" o:spid="_x0000_s1136" style="position:absolute;left:44628;top:27024;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LDxsYA&#10;AADdAAAADwAAAGRycy9kb3ducmV2LnhtbESPT4vCMBTE78J+h/AWvGmqqGg1iqyKHv2z4O7t0Tzb&#10;ss1LaaKtfnojCHscZuY3zGzRmELcqHK5ZQW9bgSCOLE651TB92nTGYNwHlljYZkU3MnBYv7RmmGs&#10;bc0Huh19KgKEXYwKMu/LWEqXZGTQdW1JHLyLrQz6IKtU6grrADeF7EfRSBrMOSxkWNJXRsnf8WoU&#10;bMfl8mdnH3VarH+35/15sjpNvFLtz2Y5BeGp8f/hd3unFQx7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LDxsYAAADdAAAADwAAAAAAAAAAAAAAAACYAgAAZHJz&#10;L2Rvd25yZXYueG1sUEsFBgAAAAAEAAQA9QAAAIsDAAAAAA==&#10;" filled="f" stroked="f">
                  <v:textbox inset="0,0,0,0">
                    <w:txbxContent>
                      <w:p w:rsidR="00AD0907" w:rsidRDefault="00AD0907" w:rsidP="00843B9B">
                        <w:pPr>
                          <w:spacing w:after="160" w:line="259" w:lineRule="auto"/>
                        </w:pPr>
                        <w:r>
                          <w:t>-</w:t>
                        </w:r>
                      </w:p>
                    </w:txbxContent>
                  </v:textbox>
                </v:rect>
                <v:rect id="Rectangle 5146" o:spid="_x0000_s1137" style="position:absolute;left:7339;top:26663;width:3981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BdsccA&#10;AADdAAAADwAAAGRycy9kb3ducmV2LnhtbESPQWvCQBSE7wX/w/IKvdWNxUqMriLWYo41EWxvj+wz&#10;Cc2+DdmtSfvrXaHgcZiZb5jlejCNuFDnassKJuMIBHFhdc2lgmP+/hyDcB5ZY2OZFPySg/Vq9LDE&#10;RNueD3TJfCkChF2CCirv20RKV1Rk0I1tSxy8s+0M+iC7UuoO+wA3jXyJopk0WHNYqLClbUXFd/Zj&#10;FOzjdvOZ2r++bHZf+9PHaf6Wz71ST4/DZgHC0+Dv4f92qhW8TqYz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gXbHHAAAA3QAAAA8AAAAAAAAAAAAAAAAAmAIAAGRy&#10;cy9kb3ducmV2LnhtbFBLBQYAAAAABAAEAPUAAACMAwAAAAA=&#10;" filled="f" stroked="f">
                  <v:textbox inset="0,0,0,0">
                    <w:txbxContent>
                      <w:p w:rsidR="00AD0907" w:rsidRDefault="00AD0907" w:rsidP="00843B9B">
                        <w:pPr>
                          <w:spacing w:after="160" w:line="259" w:lineRule="auto"/>
                        </w:pPr>
                        <w:r>
                          <w:t>Year on</w:t>
                        </w:r>
                      </w:p>
                    </w:txbxContent>
                  </v:textbox>
                </v:rect>
                <v:rect id="Rectangle 5147" o:spid="_x0000_s1138" style="position:absolute;left:46655;top:27024;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z4KsYA&#10;AADdAAAADwAAAGRycy9kb3ducmV2LnhtbESPQWvCQBSE74L/YXmCN91YrNXUVUQterRaUG+P7GsS&#10;mn0bsquJ/npXEHocZuYbZjpvTCGuVLncsoJBPwJBnFidc6rg5/DVG4NwHlljYZkU3MjBfNZuTTHW&#10;tuZvuu59KgKEXYwKMu/LWEqXZGTQ9W1JHLxfWxn0QVap1BXWAW4K+RZFI2kw57CQYUnLjJK//cUo&#10;2IzLxWlr73VarM+b4+44WR0mXqlup1l8gvDU+P/wq73VCt4Hww9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z4KsYAAADdAAAADwAAAAAAAAAAAAAAAACYAgAAZHJz&#10;L2Rvd25yZXYueG1sUEsFBgAAAAAEAAQA9QAAAIsDAAAAAA==&#10;" filled="f" stroked="f">
                  <v:textbox inset="0,0,0,0">
                    <w:txbxContent>
                      <w:p w:rsidR="00AD0907" w:rsidRDefault="00AD0907" w:rsidP="00843B9B">
                        <w:pPr>
                          <w:spacing w:after="160" w:line="259" w:lineRule="auto"/>
                        </w:pPr>
                        <w:r>
                          <w:t>-</w:t>
                        </w:r>
                      </w:p>
                    </w:txbxContent>
                  </v:textbox>
                </v:rect>
                <v:rect id="Rectangle 5148" o:spid="_x0000_s1139" style="position:absolute;left:13429;top:27310;width:47551;height:1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NsWMMA&#10;AADdAAAADwAAAGRycy9kb3ducmV2LnhtbERPTYvCMBC9C/6HMMLeNFXcRatRRF30qFVQb0MztsVm&#10;Upqs7e6vN4cFj4/3PV+2phRPql1hWcFwEIEgTq0uOFNwPn33JyCcR9ZYWiYFv+Rgueh25hhr2/CR&#10;nonPRAhhF6OC3PsqltKlORl0A1sRB+5ua4M+wDqTusYmhJtSjqLoSxosODTkWNE6p/SR/BgFu0m1&#10;uu7tX5OV29vucrhMN6epV+qj165mIDy1/i3+d++1gs/hOM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NsWMMAAADdAAAADwAAAAAAAAAAAAAAAACYAgAAZHJzL2Rv&#10;d25yZXYueG1sUEsFBgAAAAAEAAQA9QAAAIgDAAAAAA==&#10;" filled="f" stroked="f">
                  <v:textbox inset="0,0,0,0">
                    <w:txbxContent>
                      <w:p w:rsidR="00AD0907" w:rsidRDefault="00AD0907" w:rsidP="00843B9B">
                        <w:pPr>
                          <w:spacing w:after="160" w:line="259" w:lineRule="auto"/>
                        </w:pPr>
                        <w:r>
                          <w:t xml:space="preserve">year inflation in </w:t>
                        </w:r>
                      </w:p>
                    </w:txbxContent>
                  </v:textbox>
                </v:rect>
                <v:rect id="Rectangle 5149" o:spid="_x0000_s1140" style="position:absolute;left:7055;top:28776;width:6700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Jw8cA&#10;AADdAAAADwAAAGRycy9kb3ducmV2LnhtbESPT2vCQBTE74LfYXmCN91YrCQxq0j/oEerhdTbI/ua&#10;hGbfhuzWpP30XUHocZiZ3zDZdjCNuFLnassKFvMIBHFhdc2lgvfz6ywG4TyyxsYyKfghB9vNeJRh&#10;qm3Pb3Q9+VIECLsUFVTet6mUrqjIoJvbljh4n7Yz6IPsSqk77APcNPIhilbSYM1hocKWnioqvk7f&#10;RsE+bncfB/vbl83LZZ8f8+T5nHilppNhtwbhafD/4Xv7oBU8LpY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ycPHAAAA3QAAAA8AAAAAAAAAAAAAAAAAmAIAAGRy&#10;cy9kb3ducmV2LnhtbFBLBQYAAAAABAAEAPUAAACMAwAAAAA=&#10;" filled="f" stroked="f">
                  <v:textbox inset="0,0,0,0">
                    <w:txbxContent>
                      <w:p w:rsidR="00AD0907" w:rsidRDefault="00AD0907" w:rsidP="00843B9B">
                        <w:pPr>
                          <w:spacing w:after="160" w:line="259" w:lineRule="auto"/>
                        </w:pPr>
                        <w:r>
                          <w:t xml:space="preserve">December 2022, contributing 5.5 percentage points, an increase, compared to a </w:t>
                        </w:r>
                      </w:p>
                    </w:txbxContent>
                  </v:textbox>
                </v:rect>
                <v:rect id="Rectangle 5150" o:spid="_x0000_s1141" style="position:absolute;left:7055;top:30529;width:4534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z2g8IA&#10;AADdAAAADwAAAGRycy9kb3ducmV2LnhtbERPy4rCMBTdC/MP4Q7MTlMFRWtTkRkHXfoCdXdprm2x&#10;uSlNxnb8erMQXB7OO1l0phJ3alxpWcFwEIEgzqwuOVdwPPz2pyCcR9ZYWSYF/+RgkX70Eoy1bXlH&#10;973PRQhhF6OCwvs6ltJlBRl0A1sTB+5qG4M+wCaXusE2hJtKjqJoIg2WHBoKrOm7oOy2/zMK1tN6&#10;ed7YR5tXq8v6tD3Nfg4zr9TXZ7ecg/DU+bf45d5oBePhO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nPaDwgAAAN0AAAAPAAAAAAAAAAAAAAAAAJgCAABkcnMvZG93&#10;bnJldi54bWxQSwUGAAAAAAQABAD1AAAAhwMAAAAA&#10;" filled="f" stroked="f">
                  <v:textbox inset="0,0,0,0">
                    <w:txbxContent>
                      <w:p w:rsidR="00AD0907" w:rsidRDefault="00AD0907" w:rsidP="00843B9B">
                        <w:pPr>
                          <w:spacing w:after="160" w:line="259" w:lineRule="auto"/>
                        </w:pPr>
                        <w:r>
                          <w:t xml:space="preserve">contribution of 3.2 percentage points in December 2021 </w:t>
                        </w:r>
                      </w:p>
                    </w:txbxContent>
                  </v:textbox>
                </v:rect>
                <v:rect id="Rectangle 81763" o:spid="_x0000_s1142" style="position:absolute;left:41107;top:30529;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uO+8cA&#10;AADeAAAADwAAAGRycy9kb3ducmV2LnhtbESPT2vCQBTE74LfYXlCb7pRQWPqKqIWPdY/YHt7ZF+T&#10;YPZtyG5N6qd3C4LHYWZ+w8yXrSnFjWpXWFYwHEQgiFOrC84UnE8f/RiE88gaS8uk4I8cLBfdzhwT&#10;bRs+0O3oMxEg7BJUkHtfJVK6NCeDbmAr4uD92NqgD7LOpK6xCXBTylEUTaTBgsNCjhWtc0qvx1+j&#10;YBdXq6+9vTdZuf3eXT4vs81p5pV667WrdxCeWv8KP9t7rSAeTidj+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9bjvvHAAAA3gAAAA8AAAAAAAAAAAAAAAAAmAIAAGRy&#10;cy9kb3ducmV2LnhtbFBLBQYAAAAABAAEAPUAAACMAwAAAAA=&#10;" filled="f" stroked="f">
                  <v:textbox inset="0,0,0,0">
                    <w:txbxContent>
                      <w:p w:rsidR="00AD0907" w:rsidRDefault="00AD0907" w:rsidP="00843B9B">
                        <w:pPr>
                          <w:spacing w:after="160" w:line="259" w:lineRule="auto"/>
                        </w:pPr>
                        <w:r>
                          <w:rPr>
                            <w:b/>
                          </w:rPr>
                          <w:t>(</w:t>
                        </w:r>
                      </w:p>
                    </w:txbxContent>
                  </v:textbox>
                </v:rect>
                <v:rect id="Rectangle 81764" o:spid="_x0000_s1143" style="position:absolute;left:41615;top:30529;width:625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IWj8cA&#10;AADeAAAADwAAAGRycy9kb3ducmV2LnhtbESPT2vCQBTE74LfYXlCb7pRRGPqKqIWPdY/YHt7ZF+T&#10;YPZtyG5N6qd3C4LHYWZ+w8yXrSnFjWpXWFYwHEQgiFOrC84UnE8f/RiE88gaS8uk4I8cLBfdzhwT&#10;bRs+0O3oMxEg7BJUkHtfJVK6NCeDbmAr4uD92NqgD7LOpK6xCXBTylEUTaTBgsNCjhWtc0qvx1+j&#10;YBdXq6+9vTdZuf3eXT4vs81p5pV667WrdxCeWv8KP9t7rSAeTidj+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yFo/HAAAA3gAAAA8AAAAAAAAAAAAAAAAAmAIAAGRy&#10;cy9kb3ducmV2LnhtbFBLBQYAAAAABAAEAPUAAACMAwAAAAA=&#10;" filled="f" stroked="f">
                  <v:textbox inset="0,0,0,0">
                    <w:txbxContent>
                      <w:p w:rsidR="00AD0907" w:rsidRDefault="00AD0907" w:rsidP="00843B9B">
                        <w:pPr>
                          <w:spacing w:after="160" w:line="259" w:lineRule="auto"/>
                        </w:pPr>
                        <w:r>
                          <w:rPr>
                            <w:b/>
                          </w:rPr>
                          <w:t xml:space="preserve">Figure </w:t>
                        </w:r>
                      </w:p>
                    </w:txbxContent>
                  </v:textbox>
                </v:rect>
                <v:rect id="Rectangle 5152" o:spid="_x0000_s1144" style="position:absolute;left:46258;top:30529;width:101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LNb8cA&#10;AADdAAAADwAAAGRycy9kb3ducmV2LnhtbESPQWvCQBSE7wX/w/IKvTWbCBaNrhJsix6rEdLeHtln&#10;Epp9G7Jbk/bXdwXB4zAz3zCrzWhacaHeNZYVJFEMgri0uuFKwSl/f56DcB5ZY2uZFPySg8168rDC&#10;VNuBD3Q5+koECLsUFdTed6mUrqzJoItsRxy8s+0N+iD7SuoehwA3rZzG8Ys02HBYqLGjbU3l9/HH&#10;KNjNu+xzb/+Gqn372hUfxeI1X3ilnh7HbAnC0+jv4Vt7rxXMktkU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CzW/HAAAA3QAAAA8AAAAAAAAAAAAAAAAAmAIAAGRy&#10;cy9kb3ducmV2LnhtbFBLBQYAAAAABAAEAPUAAACMAwAAAAA=&#10;" filled="f" stroked="f">
                  <v:textbox inset="0,0,0,0">
                    <w:txbxContent>
                      <w:p w:rsidR="00AD0907" w:rsidRDefault="00AD0907" w:rsidP="00843B9B">
                        <w:pPr>
                          <w:spacing w:after="160" w:line="259" w:lineRule="auto"/>
                        </w:pPr>
                        <w:r>
                          <w:rPr>
                            <w:b/>
                          </w:rPr>
                          <w:t>2</w:t>
                        </w:r>
                      </w:p>
                    </w:txbxContent>
                  </v:textbox>
                </v:rect>
                <v:rect id="Rectangle 5153" o:spid="_x0000_s1145" style="position:absolute;left:47020;top:30529;width:219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5o9MYA&#10;AADdAAAADwAAAGRycy9kb3ducmV2LnhtbESPT4vCMBTE78J+h/AWvGmqomg1iqyKHv2z4O7t0Tzb&#10;ss1LaaKtfnojCHscZuY3zGzRmELcqHK5ZQW9bgSCOLE651TB92nTGYNwHlljYZkU3MnBYv7RmmGs&#10;bc0Huh19KgKEXYwKMu/LWEqXZGTQdW1JHLyLrQz6IKtU6grrADeF7EfRSBrMOSxkWNJXRsnf8WoU&#10;bMfl8mdnH3VarH+35/15sjpNvFLtz2Y5BeGp8f/hd3unFQx7w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05o9MYAAADdAAAADwAAAAAAAAAAAAAAAACYAgAAZHJz&#10;L2Rvd25yZXYueG1sUEsFBgAAAAAEAAQA9QAAAIsDAAAAAA==&#10;" filled="f" stroked="f">
                  <v:textbox inset="0,0,0,0">
                    <w:txbxContent>
                      <w:p w:rsidR="00AD0907" w:rsidRDefault="00AD0907" w:rsidP="00843B9B">
                        <w:pPr>
                          <w:spacing w:after="160" w:line="259" w:lineRule="auto"/>
                        </w:pPr>
                        <w:r>
                          <w:rPr>
                            <w:b/>
                          </w:rPr>
                          <w:t>.3)</w:t>
                        </w:r>
                      </w:p>
                    </w:txbxContent>
                  </v:textbox>
                </v:rect>
                <v:rect id="Rectangle 5154" o:spid="_x0000_s1146" style="position:absolute;left:48670;top:30529;width:1168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fwgMYA&#10;AADdAAAADwAAAGRycy9kb3ducmV2LnhtbESPT4vCMBTE78J+h/AWvGmqqGg1iqyKHv2z4O7t0Tzb&#10;ss1LaaKtfnojCHscZuY3zGzRmELcqHK5ZQW9bgSCOLE651TB92nTGYNwHlljYZkU3MnBYv7RmmGs&#10;bc0Huh19KgKEXYwKMu/LWEqXZGTQdW1JHLyLrQz6IKtU6grrADeF7EfRSBrMOSxkWNJXRsnf8WoU&#10;bMfl8mdnH3VarH+35/15sjpNvFLtz2Y5BeGp8f/hd3unFQx7w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KfwgMYAAADdAAAADwAAAAAAAAAAAAAAAACYAgAAZHJz&#10;L2Rvd25yZXYueG1sUEsFBgAAAAAEAAQA9QAAAIsDAAAAAA==&#10;" filled="f" stroked="f">
                  <v:textbox inset="0,0,0,0">
                    <w:txbxContent>
                      <w:p w:rsidR="00AD0907" w:rsidRDefault="00AD0907" w:rsidP="00843B9B">
                        <w:pPr>
                          <w:spacing w:after="160" w:line="259" w:lineRule="auto"/>
                        </w:pPr>
                        <w:r>
                          <w:t xml:space="preserve">. The increase </w:t>
                        </w:r>
                      </w:p>
                    </w:txbxContent>
                  </v:textbox>
                </v:rect>
                <v:rect id="Rectangle 5155" o:spid="_x0000_s1147" style="position:absolute;left:7055;top:32282;width:1590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VG8UA&#10;AADdAAAADwAAAGRycy9kb3ducmV2LnhtbESPT4vCMBTE74LfITxhb5oqdNFqFPEPenRVUG+P5tkW&#10;m5fSRNvdT28WFvY4zMxvmNmiNaV4Ue0KywqGgwgEcWp1wZmC82nbH4NwHlljaZkUfJODxbzbmWGi&#10;bcNf9Dr6TAQIuwQV5N5XiZQuzcmgG9iKOHh3Wxv0QdaZ1DU2AW5KOYqiT2mw4LCQY0WrnNLH8WkU&#10;7MbV8rq3P01Wbm67y+EyWZ8mXqmPXrucgvDU+v/wX3uvFcTDOIbfN+EJyP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1UbxQAAAN0AAAAPAAAAAAAAAAAAAAAAAJgCAABkcnMv&#10;ZG93bnJldi54bWxQSwUGAAAAAAQABAD1AAAAigMAAAAA&#10;" filled="f" stroked="f">
                  <v:textbox inset="0,0,0,0">
                    <w:txbxContent>
                      <w:p w:rsidR="00AD0907" w:rsidRDefault="00AD0907" w:rsidP="00843B9B">
                        <w:pPr>
                          <w:spacing w:after="160" w:line="259" w:lineRule="auto"/>
                        </w:pPr>
                        <w:r>
                          <w:t>was mainly attribut</w:t>
                        </w:r>
                      </w:p>
                    </w:txbxContent>
                  </v:textbox>
                </v:rect>
                <v:rect id="Rectangle 5156" o:spid="_x0000_s1148" style="position:absolute;left:19022;top:32282;width:5108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nLbMUA&#10;AADdAAAADwAAAGRycy9kb3ducmV2LnhtbESPQYvCMBSE7wv+h/AW9ramCopWo4i66FGt4O7t0Tzb&#10;ss1LaaKt/nojCB6HmfmGmc5bU4or1a6wrKDXjUAQp1YXnCk4Jj/fIxDOI2ssLZOCGzmYzzofU4y1&#10;bXhP14PPRICwi1FB7n0VS+nSnAy6rq2Ig3e2tUEfZJ1JXWMT4KaU/SgaSoMFh4UcK1rmlP4fLkbB&#10;ZlQtfrf23mTl+m9z2p3Gq2Tslfr6bBcTEJ5a/w6/2lutYNAbDOH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OctsxQAAAN0AAAAPAAAAAAAAAAAAAAAAAJgCAABkcnMv&#10;ZG93bnJldi54bWxQSwUGAAAAAAQABAD1AAAAigMAAAAA&#10;" filled="f" stroked="f">
                  <v:textbox inset="0,0,0,0">
                    <w:txbxContent>
                      <w:p w:rsidR="00AD0907" w:rsidRDefault="00AD0907" w:rsidP="00843B9B">
                        <w:pPr>
                          <w:spacing w:after="160" w:line="259" w:lineRule="auto"/>
                        </w:pPr>
                        <w:r>
                          <w:t xml:space="preserve">ed to unfavourable weather conditions and supply constraints </w:t>
                        </w:r>
                      </w:p>
                    </w:txbxContent>
                  </v:textbox>
                </v:rect>
                <v:rect id="Rectangle 5157" o:spid="_x0000_s1149" style="position:absolute;left:7055;top:34034;width:6699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Vu98YA&#10;AADdAAAADwAAAGRycy9kb3ducmV2LnhtbESPS4vCQBCE78L+h6EXvOlEwVd0FFkVPfpYcPfWZNok&#10;bKYnZEYT/fWOIOyxqKqvqNmiMYW4UeVyywp63QgEcWJ1zqmC79OmMwbhPLLGwjIpuJODxfyjNcNY&#10;25oPdDv6VAQIuxgVZN6XsZQuycig69qSOHgXWxn0QVap1BXWAW4K2Y+ioTSYc1jIsKSvjJK/49Uo&#10;2I7L5c/OPuq0WP9uz/vzZHWaeKXan81yCsJT4//D7/ZOKxj0Bi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Vu98YAAADdAAAADwAAAAAAAAAAAAAAAACYAgAAZHJz&#10;L2Rvd25yZXYueG1sUEsFBgAAAAAEAAQA9QAAAIsDAAAAAA==&#10;" filled="f" stroked="f">
                  <v:textbox inset="0,0,0,0">
                    <w:txbxContent>
                      <w:p w:rsidR="00AD0907" w:rsidRDefault="00AD0907" w:rsidP="00843B9B">
                        <w:pPr>
                          <w:spacing w:after="160" w:line="259" w:lineRule="auto"/>
                        </w:pPr>
                        <w:r>
                          <w:t xml:space="preserve">of key food items particularly maize grain (loose), fortified maize flour, cooking </w:t>
                        </w:r>
                      </w:p>
                    </w:txbxContent>
                  </v:textbox>
                </v:rect>
                <v:rect id="Rectangle 5158" o:spid="_x0000_s1150" style="position:absolute;left:7055;top:35787;width:4208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r6hcIA&#10;AADdAAAADwAAAGRycy9kb3ducmV2LnhtbERPy4rCMBTdC/MP4Q7MTlMFRWtTkRkHXfoCdXdprm2x&#10;uSlNxnb8erMQXB7OO1l0phJ3alxpWcFwEIEgzqwuOVdwPPz2pyCcR9ZYWSYF/+RgkX70Eoy1bXlH&#10;973PRQhhF6OCwvs6ltJlBRl0A1sTB+5qG4M+wCaXusE2hJtKjqJoIg2WHBoKrOm7oOy2/zMK1tN6&#10;ed7YR5tXq8v6tD3Nfg4zr9TXZ7ecg/DU+bf45d5oBePhOMwN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6vqFwgAAAN0AAAAPAAAAAAAAAAAAAAAAAJgCAABkcnMvZG93&#10;bnJldi54bWxQSwUGAAAAAAQABAD1AAAAhwMAAAAA&#10;" filled="f" stroked="f">
                  <v:textbox inset="0,0,0,0">
                    <w:txbxContent>
                      <w:p w:rsidR="00AD0907" w:rsidRDefault="00AD0907" w:rsidP="00843B9B">
                        <w:pPr>
                          <w:spacing w:after="160" w:line="259" w:lineRule="auto"/>
                        </w:pPr>
                        <w:r>
                          <w:t>oil (salad), cabbages, beef with bones and mangoes.</w:t>
                        </w:r>
                      </w:p>
                    </w:txbxContent>
                  </v:textbox>
                </v:rect>
                <v:rect id="Rectangle 5159" o:spid="_x0000_s1151" style="position:absolute;left:38715;top:3578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ZfHscA&#10;AADdAAAADwAAAGRycy9kb3ducmV2LnhtbESPQWvCQBSE7wX/w/KE3uomhYhJXUPQih5bLdjeHtln&#10;Esy+DdnVpP76bqHQ4zAz3zDLfDStuFHvGssK4lkEgri0uuFKwcdx+7QA4TyyxtYyKfgmB/lq8rDE&#10;TNuB3+l28JUIEHYZKqi97zIpXVmTQTezHXHwzrY36IPsK6l7HALctPI5iubSYMNhocaO1jWVl8PV&#10;KNgtuuJzb+9D1b5+7U5vp3RzTL1Sj9OxeAHhafT/4b/2XitI4iSF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mXx7HAAAA3QAAAA8AAAAAAAAAAAAAAAAAmAIAAGRy&#10;cy9kb3ducmV2LnhtbFBLBQYAAAAABAAEAPUAAACMAwAAAAA=&#10;" filled="f" stroked="f">
                  <v:textbox inset="0,0,0,0">
                    <w:txbxContent>
                      <w:p w:rsidR="00AD0907" w:rsidRDefault="00AD0907" w:rsidP="00843B9B">
                        <w:pPr>
                          <w:spacing w:after="160" w:line="259" w:lineRule="auto"/>
                        </w:pPr>
                        <w:r>
                          <w:t xml:space="preserve"> </w:t>
                        </w:r>
                      </w:p>
                    </w:txbxContent>
                  </v:textbox>
                </v:rect>
                <v:rect id="Rectangle 5160" o:spid="_x0000_s1152" style="position:absolute;left:7055;top:38304;width:253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A8PsMA&#10;AADdAAAADwAAAGRycy9kb3ducmV2LnhtbERPy4rCMBTdC/5DuII7TRUU7TQV8YEuZ1TQ2V2aO22Z&#10;5qY00Va/frIYcHk472TVmUo8qHGlZQWTcQSCOLO65FzB5bwfLUA4j6yxskwKnuRglfZ7CcbatvxF&#10;j5PPRQhhF6OCwvs6ltJlBRl0Y1sTB+7HNgZ9gE0udYNtCDeVnEbRXBosOTQUWNOmoOz3dDcKDot6&#10;fTvaV5tXu+/D9fO63J6XXqnhoFt/gPDU+bf4333UCmaTedgf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A8PsMAAADdAAAADwAAAAAAAAAAAAAAAACYAgAAZHJzL2Rv&#10;d25yZXYueG1sUEsFBgAAAAAEAAQA9QAAAIgDAAAAAA==&#10;" filled="f" stroked="f">
                  <v:textbox inset="0,0,0,0">
                    <w:txbxContent>
                      <w:p w:rsidR="00AD0907" w:rsidRDefault="00AD0907" w:rsidP="00843B9B">
                        <w:pPr>
                          <w:spacing w:after="160" w:line="259" w:lineRule="auto"/>
                        </w:pPr>
                      </w:p>
                    </w:txbxContent>
                  </v:textbox>
                </v:rect>
                <v:rect id="Rectangle 5161" o:spid="_x0000_s1153" style="position:absolute;left:8960;top:3828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yZpccA&#10;AADdAAAADwAAAGRycy9kb3ducmV2LnhtbESPS2vDMBCE74X+B7GF3hrZhQbbiWJMHyTHPAppbou1&#10;tU2tlbHU2MmvjwKBHIeZ+YaZ56NpxZF611hWEE8iEMSl1Q1XCr53Xy8JCOeRNbaWScGJHOSLx4c5&#10;ZtoOvKHj1lciQNhlqKD2vsukdGVNBt3EdsTB+7W9QR9kX0nd4xDgppWvUTSVBhsOCzV29F5T+bf9&#10;NwqWSVf8rOx5qNrPw3K/3qcfu9Qr9fw0FjMQnkZ/D9/aK63gLZ7GcH0Tn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68maXHAAAA3QAAAA8AAAAAAAAAAAAAAAAAmAIAAGRy&#10;cy9kb3ducmV2LnhtbFBLBQYAAAAABAAEAPUAAACMAwAAAAA=&#10;" filled="f" stroked="f">
                  <v:textbox inset="0,0,0,0">
                    <w:txbxContent>
                      <w:p w:rsidR="00AD0907" w:rsidRDefault="00AD0907" w:rsidP="00843B9B">
                        <w:pPr>
                          <w:spacing w:after="160" w:line="259" w:lineRule="auto"/>
                        </w:pPr>
                        <w:r>
                          <w:rPr>
                            <w:rFonts w:ascii="Arial" w:eastAsia="Arial" w:hAnsi="Arial" w:cs="Arial"/>
                          </w:rPr>
                          <w:t xml:space="preserve"> </w:t>
                        </w:r>
                      </w:p>
                    </w:txbxContent>
                  </v:textbox>
                </v:rect>
                <v:rect id="Rectangle 5162" o:spid="_x0000_s1154" style="position:absolute;left:10240;top:38304;width:4858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H0sYA&#10;AADdAAAADwAAAGRycy9kb3ducmV2LnhtbESPQWvCQBSE70L/w/KE3swmQkWjq4S2osdWC9HbI/tM&#10;gtm3IbuatL++WxB6HGbmG2a1GUwj7tS52rKCJIpBEBdW11wq+DpuJ3MQziNrbCyTgm9ysFk/jVaY&#10;atvzJ90PvhQBwi5FBZX3bSqlKyoy6CLbEgfvYjuDPsiulLrDPsBNI6dxPJMGaw4LFbb0WlFxPdyM&#10;gt28zU57+9OXzft5l3/ki7fjwiv1PB6yJQhPg/8PP9p7reAlmU3h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H0sYAAADdAAAADwAAAAAAAAAAAAAAAACYAgAAZHJz&#10;L2Rvd25yZXYueG1sUEsFBgAAAAAEAAQA9QAAAIsDAAAAAA==&#10;" filled="f" stroked="f">
                  <v:textbox inset="0,0,0,0">
                    <w:txbxContent>
                      <w:p w:rsidR="00AD0907" w:rsidRDefault="00AD0907" w:rsidP="00843B9B">
                        <w:pPr>
                          <w:spacing w:after="160" w:line="259" w:lineRule="auto"/>
                        </w:pPr>
                        <w:r>
                          <w:t>Fuel inflation also increased to contribute 2.2 percentage p</w:t>
                        </w:r>
                      </w:p>
                    </w:txbxContent>
                  </v:textbox>
                </v:rect>
                <v:rect id="Rectangle 5163" o:spid="_x0000_s1155" style="position:absolute;left:46792;top:38304;width:1029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KiSccA&#10;AADdAAAADwAAAGRycy9kb3ducmV2LnhtbESPQWvCQBSE7wX/w/IKvdWNlUqMriLWYo41EWxvj+wz&#10;Cc2+DdmtSfvrXaHgcZiZb5jlejCNuFDnassKJuMIBHFhdc2lgmP+/hyDcB5ZY2OZFPySg/Vq9LDE&#10;RNueD3TJfCkChF2CCirv20RKV1Rk0I1tSxy8s+0M+iC7UuoO+wA3jXyJopk0WHNYqLClbUXFd/Zj&#10;FOzjdvOZ2r++bHZf+9PHaf6Wz71ST4/DZgHC0+Dv4f92qhW8TmZ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ioknHAAAA3QAAAA8AAAAAAAAAAAAAAAAAmAIAAGRy&#10;cy9kb3ducmV2LnhtbFBLBQYAAAAABAAEAPUAAACMAwAAAAA=&#10;" filled="f" stroked="f">
                  <v:textbox inset="0,0,0,0">
                    <w:txbxContent>
                      <w:p w:rsidR="00AD0907" w:rsidRDefault="00AD0907" w:rsidP="00843B9B">
                        <w:pPr>
                          <w:spacing w:after="160" w:line="259" w:lineRule="auto"/>
                        </w:pPr>
                        <w:r>
                          <w:t>oints to year</w:t>
                        </w:r>
                      </w:p>
                    </w:txbxContent>
                  </v:textbox>
                </v:rect>
                <v:rect id="Rectangle 5164" o:spid="_x0000_s1156" style="position:absolute;left:54538;top:38304;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6PccA&#10;AADdAAAADwAAAGRycy9kb3ducmV2LnhtbESPQWvCQBSE7wX/w/IKvdWNxUqMriLWYo41EWxvj+wz&#10;Cc2+DdmtSfvrXaHgcZiZb5jlejCNuFDnassKJuMIBHFhdc2lgmP+/hyDcB5ZY2OZFPySg/Vq9LDE&#10;RNueD3TJfCkChF2CCirv20RKV1Rk0I1tSxy8s+0M+iC7UuoO+wA3jXyJopk0WHNYqLClbUXFd/Zj&#10;FOzjdvOZ2r++bHZf+9PHaf6Wz71ST4/DZgHC0+Dv4f92qhW8TmZ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LOj3HAAAA3QAAAA8AAAAAAAAAAAAAAAAAmAIAAGRy&#10;cy9kb3ducmV2LnhtbFBLBQYAAAAABAAEAPUAAACMAwAAAAA=&#10;" filled="f" stroked="f">
                  <v:textbox inset="0,0,0,0">
                    <w:txbxContent>
                      <w:p w:rsidR="00AD0907" w:rsidRDefault="00AD0907" w:rsidP="00843B9B">
                        <w:pPr>
                          <w:spacing w:after="160" w:line="259" w:lineRule="auto"/>
                        </w:pPr>
                        <w:r>
                          <w:t>-</w:t>
                        </w:r>
                      </w:p>
                    </w:txbxContent>
                  </v:textbox>
                </v:rect>
                <v:rect id="Rectangle 5165" o:spid="_x0000_s1157" style="position:absolute;left:55041;top:38304;width:204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efpsUA&#10;AADdAAAADwAAAGRycy9kb3ducmV2LnhtbESPQYvCMBSE7wv+h/AW9ramCopWo4i66FGt4O7t0Tzb&#10;ss1LaaKt/nojCB6HmfmGmc5bU4or1a6wrKDXjUAQp1YXnCk4Jj/fIxDOI2ssLZOCGzmYzzofU4y1&#10;bXhP14PPRICwi1FB7n0VS+nSnAy6rq2Ig3e2tUEfZJ1JXWMT4KaU/SgaSoMFh4UcK1rmlP4fLkbB&#10;ZlQtfrf23mTl+m9z2p3Gq2Tslfr6bBcTEJ5a/w6/2lutYNAbDuD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h5+mxQAAAN0AAAAPAAAAAAAAAAAAAAAAAJgCAABkcnMv&#10;ZG93bnJldi54bWxQSwUGAAAAAAQABAD1AAAAigMAAAAA&#10;" filled="f" stroked="f">
                  <v:textbox inset="0,0,0,0">
                    <w:txbxContent>
                      <w:p w:rsidR="00AD0907" w:rsidRDefault="00AD0907" w:rsidP="00843B9B">
                        <w:pPr>
                          <w:spacing w:after="160" w:line="259" w:lineRule="auto"/>
                        </w:pPr>
                        <w:r>
                          <w:t>on</w:t>
                        </w:r>
                      </w:p>
                    </w:txbxContent>
                  </v:textbox>
                </v:rect>
                <v:rect id="Rectangle 5166" o:spid="_x0000_s1158" style="position:absolute;left:56580;top:38304;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UB0cUA&#10;AADdAAAADwAAAGRycy9kb3ducmV2LnhtbESPT4vCMBTE74LfITzBm6YKFq1GEf+gx10V1NujebbF&#10;5qU00Xb3028WFvY4zMxvmMWqNaV4U+0KywpGwwgEcWp1wZmCy3k/mIJwHlljaZkUfJGD1bLbWWCi&#10;bcOf9D75TAQIuwQV5N5XiZQuzcmgG9qKOHgPWxv0QdaZ1DU2AW5KOY6iWBosOCzkWNEmp/R5ehkF&#10;h2m1vh3td5OVu/vh+nGdbc8zr1S/167nIDy1/j/81z5qBZNRHMP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VQHRxQAAAN0AAAAPAAAAAAAAAAAAAAAAAJgCAABkcnMv&#10;ZG93bnJldi54bWxQSwUGAAAAAAQABAD1AAAAigMAAAAA&#10;" filled="f" stroked="f">
                  <v:textbox inset="0,0,0,0">
                    <w:txbxContent>
                      <w:p w:rsidR="00AD0907" w:rsidRDefault="00AD0907" w:rsidP="00843B9B">
                        <w:pPr>
                          <w:spacing w:after="160" w:line="259" w:lineRule="auto"/>
                        </w:pPr>
                        <w:r>
                          <w:t>-</w:t>
                        </w:r>
                      </w:p>
                    </w:txbxContent>
                  </v:textbox>
                </v:rect>
                <v:rect id="Rectangle 5167" o:spid="_x0000_s1159" style="position:absolute;left:7055;top:40057;width:66994;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mkSsYA&#10;AADdAAAADwAAAGRycy9kb3ducmV2LnhtbESPS4vCQBCE78L+h6EXvOlEwVd0FFkVPfpYcPfWZNok&#10;bKYnZEYT/fWOIOyxqKqvqNmiMYW4UeVyywp63QgEcWJ1zqmC79OmMwbhPLLGwjIpuJODxfyjNcNY&#10;25oPdDv6VAQIuxgVZN6XsZQuycig69qSOHgXWxn0QVap1BXWAW4K2Y+ioTSYc1jIsKSvjJK/49Uo&#10;2I7L5c/OPuq0WP9uz/vzZHWaeKXan81yCsJT4//D7/ZOKxj0hi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mkSsYAAADdAAAADwAAAAAAAAAAAAAAAACYAgAAZHJz&#10;L2Rvd25yZXYueG1sUEsFBgAAAAAEAAQA9QAAAIsDAAAAAA==&#10;" filled="f" stroked="f">
                  <v:textbox inset="0,0,0,0">
                    <w:txbxContent>
                      <w:p w:rsidR="00AD0907" w:rsidRDefault="00AD0907" w:rsidP="00843B9B">
                        <w:pPr>
                          <w:spacing w:after="160" w:line="259" w:lineRule="auto"/>
                        </w:pPr>
                        <w:r>
                          <w:t xml:space="preserve">year overall inflation in December 2022 from a contribution of 1.7 percentage </w:t>
                        </w:r>
                      </w:p>
                    </w:txbxContent>
                  </v:textbox>
                </v:rect>
                <v:rect id="Rectangle 5168" o:spid="_x0000_s1160" style="position:absolute;left:7055;top:41809;width:6701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YwOMMA&#10;AADdAAAADwAAAGRycy9kb3ducmV2LnhtbERPy4rCMBTdC/5DuII7TRUU7TQV8YEuZ1TQ2V2aO22Z&#10;5qY00Va/frIYcHk472TVmUo8qHGlZQWTcQSCOLO65FzB5bwfLUA4j6yxskwKnuRglfZ7CcbatvxF&#10;j5PPRQhhF6OCwvs6ltJlBRl0Y1sTB+7HNgZ9gE0udYNtCDeVnEbRXBosOTQUWNOmoOz3dDcKDot6&#10;fTvaV5tXu+/D9fO63J6XXqnhoFt/gPDU+bf4333UCmaTeZgb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YwOMMAAADdAAAADwAAAAAAAAAAAAAAAACYAgAAZHJzL2Rv&#10;d25yZXYueG1sUEsFBgAAAAAEAAQA9QAAAIgDAAAAAA==&#10;" filled="f" stroked="f">
                  <v:textbox inset="0,0,0,0">
                    <w:txbxContent>
                      <w:p w:rsidR="00AD0907" w:rsidRDefault="00AD0907" w:rsidP="00843B9B">
                        <w:pPr>
                          <w:spacing w:after="160" w:line="259" w:lineRule="auto"/>
                        </w:pPr>
                        <w:r>
                          <w:t xml:space="preserve">points in December 2021. This was mainly driven by increases in electricity prices </w:t>
                        </w:r>
                      </w:p>
                    </w:txbxContent>
                  </v:textbox>
                </v:rect>
                <v:rect id="Rectangle 5169" o:spid="_x0000_s1161" style="position:absolute;left:7055;top:43562;width:6117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qVo8UA&#10;AADdAAAADwAAAGRycy9kb3ducmV2LnhtbESPT4vCMBTE74LfITxhb5oqrNhqFPEPetxVQb09mmdb&#10;bF5KE213P/1mQfA4zMxvmNmiNaV4Uu0KywqGgwgEcWp1wZmC03Hbn4BwHlljaZkU/JCDxbzbmWGi&#10;bcPf9Dz4TAQIuwQV5N5XiZQuzcmgG9iKOHg3Wxv0QdaZ1DU2AW5KOYqisTRYcFjIsaJVTun98DAK&#10;dpNqednb3yYrN9fd+escr4+xV+qj1y6nIDy1/h1+tfdawedwHM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pWjxQAAAN0AAAAPAAAAAAAAAAAAAAAAAJgCAABkcnMv&#10;ZG93bnJldi54bWxQSwUGAAAAAAQABAD1AAAAigMAAAAA&#10;" filled="f" stroked="f">
                  <v:textbox inset="0,0,0,0">
                    <w:txbxContent>
                      <w:p w:rsidR="00AD0907" w:rsidRDefault="00AD0907" w:rsidP="00843B9B">
                        <w:pPr>
                          <w:spacing w:after="160" w:line="259" w:lineRule="auto"/>
                        </w:pPr>
                        <w:r>
                          <w:t>due to higher tariffs and increased prices of kerosene/paraffin, diesel and pe</w:t>
                        </w:r>
                      </w:p>
                    </w:txbxContent>
                  </v:textbox>
                </v:rect>
                <v:rect id="Rectangle 5170" o:spid="_x0000_s1162" style="position:absolute;left:53075;top:43562;width:583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mq48MA&#10;AADdAAAADwAAAGRycy9kb3ducmV2LnhtbERPTYvCMBC9C/6HMMLeNFVwV6tRRF30qFVQb0MztsVm&#10;Upqs7e6vN4cFj4/3PV+2phRPql1hWcFwEIEgTq0uOFNwPn33JyCcR9ZYWiYFv+Rgueh25hhr2/CR&#10;nonPRAhhF6OC3PsqltKlORl0A1sRB+5ua4M+wDqTusYmhJtSjqLoUxosODTkWNE6p/SR/BgFu0m1&#10;uu7tX5OV29vucrhMN6epV+qj165mIDy1/i3+d++1gvHwK+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mq48MAAADdAAAADwAAAAAAAAAAAAAAAACYAgAAZHJzL2Rv&#10;d25yZXYueG1sUEsFBgAAAAAEAAQA9QAAAIgDAAAAAA==&#10;" filled="f" stroked="f">
                  <v:textbox inset="0,0,0,0">
                    <w:txbxContent>
                      <w:p w:rsidR="00AD0907" w:rsidRDefault="00AD0907" w:rsidP="00843B9B">
                        <w:pPr>
                          <w:spacing w:after="160" w:line="259" w:lineRule="auto"/>
                        </w:pPr>
                        <w:r>
                          <w:t xml:space="preserve">trol on </w:t>
                        </w:r>
                      </w:p>
                    </w:txbxContent>
                  </v:textbox>
                </v:rect>
                <v:rect id="Rectangle 5171" o:spid="_x0000_s1163" style="position:absolute;left:7055;top:45314;width:3392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UPeMYA&#10;AADdAAAADwAAAGRycy9kb3ducmV2LnhtbESPT2vCQBTE7wW/w/KE3uomhVqNriJV0WP9A+rtkX0m&#10;wezbkF1N9NO7hYLHYWZ+w4ynrSnFjWpXWFYQ9yIQxKnVBWcK9rvlxwCE88gaS8uk4E4OppPO2xgT&#10;bRve0G3rMxEg7BJUkHtfJVK6NCeDrmcr4uCdbW3QB1lnUtfYBLgp5WcU9aXBgsNCjhX95JRetlej&#10;YDWoZse1fTRZuTitDr+H4Xw39Eq9d9vZCISn1r/C/+21VvAVf8f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2UPeMYAAADdAAAADwAAAAAAAAAAAAAAAACYAgAAZHJz&#10;L2Rvd25yZXYueG1sUEsFBgAAAAAEAAQA9QAAAIsDAAAAAA==&#10;" filled="f" stroked="f">
                  <v:textbox inset="0,0,0,0">
                    <w:txbxContent>
                      <w:p w:rsidR="00AD0907" w:rsidRDefault="00AD0907" w:rsidP="00843B9B">
                        <w:pPr>
                          <w:spacing w:after="160" w:line="259" w:lineRule="auto"/>
                        </w:pPr>
                        <w:r>
                          <w:t xml:space="preserve">account of higher international oil prices. </w:t>
                        </w:r>
                      </w:p>
                    </w:txbxContent>
                  </v:textbox>
                </v:rect>
                <v:rect id="Rectangle 5172" o:spid="_x0000_s1164" style="position:absolute;left:32573;top:4531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eRD8YA&#10;AADdAAAADwAAAGRycy9kb3ducmV2LnhtbESPS4vCQBCE78L+h6EXvOlEwVd0FFkVPfpYcPfWZNok&#10;bKYnZEYT/fWOIOyxqKqvqNmiMYW4UeVyywp63QgEcWJ1zqmC79OmMwbhPLLGwjIpuJODxfyjNcNY&#10;25oPdDv6VAQIuxgVZN6XsZQuycig69qSOHgXWxn0QVap1BXWAW4K2Y+ioTSYc1jIsKSvjJK/49Uo&#10;2I7L5c/OPuq0WP9uz/vzZHWaeKXan81yCsJT4//D7/ZOKxj0Rn1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eRD8YAAADdAAAADwAAAAAAAAAAAAAAAACYAgAAZHJz&#10;L2Rvd25yZXYueG1sUEsFBgAAAAAEAAQA9QAAAIsDAAAAAA==&#10;" filled="f" stroked="f">
                  <v:textbox inset="0,0,0,0">
                    <w:txbxContent>
                      <w:p w:rsidR="00AD0907" w:rsidRDefault="00AD0907" w:rsidP="00843B9B">
                        <w:pPr>
                          <w:spacing w:after="160" w:line="259" w:lineRule="auto"/>
                        </w:pPr>
                        <w:r>
                          <w:t xml:space="preserve"> </w:t>
                        </w:r>
                      </w:p>
                    </w:txbxContent>
                  </v:textbox>
                </v:rect>
                <v:rect id="Rectangle 5173" o:spid="_x0000_s1165" style="position:absolute;left:7055;top:47829;width:253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s0lMYA&#10;AADdAAAADwAAAGRycy9kb3ducmV2LnhtbESPQWvCQBSE74L/YXmCN91YqdXUVUQterRaUG+P7GsS&#10;mn0bsquJ/npXEHocZuYbZjpvTCGuVLncsoJBPwJBnFidc6rg5/DVG4NwHlljYZkU3MjBfNZuTTHW&#10;tuZvuu59KgKEXYwKMu/LWEqXZGTQ9W1JHLxfWxn0QVap1BXWAW4K+RZFI2kw57CQYUnLjJK//cUo&#10;2IzLxWlr73VarM+b4+44WR0mXqlup1l8gvDU+P/wq73VCt4HH0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s0lMYAAADdAAAADwAAAAAAAAAAAAAAAACYAgAAZHJz&#10;L2Rvd25yZXYueG1sUEsFBgAAAAAEAAQA9QAAAIsDAAAAAA==&#10;" filled="f" stroked="f">
                  <v:textbox inset="0,0,0,0">
                    <w:txbxContent>
                      <w:p w:rsidR="00AD0907" w:rsidRDefault="00AD0907" w:rsidP="00843B9B">
                        <w:pPr>
                          <w:spacing w:after="160" w:line="259" w:lineRule="auto"/>
                        </w:pPr>
                      </w:p>
                    </w:txbxContent>
                  </v:textbox>
                </v:rect>
                <v:rect id="Rectangle 5174" o:spid="_x0000_s1166" style="position:absolute;left:8960;top:4780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Ks4MYA&#10;AADdAAAADwAAAGRycy9kb3ducmV2LnhtbESPQWvCQBSE74L/YXmCN91YrNXUVUQterRaUG+P7GsS&#10;mn0bsquJ/npXEHocZuYbZjpvTCGuVLncsoJBPwJBnFidc6rg5/DVG4NwHlljYZkU3MjBfNZuTTHW&#10;tuZvuu59KgKEXYwKMu/LWEqXZGTQ9W1JHLxfWxn0QVap1BXWAW4K+RZFI2kw57CQYUnLjJK//cUo&#10;2IzLxWlr73VarM+b4+44WR0mXqlup1l8gvDU+P/wq73VCt4HH0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xKs4MYAAADdAAAADwAAAAAAAAAAAAAAAACYAgAAZHJz&#10;L2Rvd25yZXYueG1sUEsFBgAAAAAEAAQA9QAAAIsDAAAAAA==&#10;" filled="f" stroked="f">
                  <v:textbox inset="0,0,0,0">
                    <w:txbxContent>
                      <w:p w:rsidR="00AD0907" w:rsidRDefault="00AD0907" w:rsidP="00843B9B">
                        <w:pPr>
                          <w:spacing w:after="160" w:line="259" w:lineRule="auto"/>
                        </w:pPr>
                        <w:r>
                          <w:rPr>
                            <w:rFonts w:ascii="Arial" w:eastAsia="Arial" w:hAnsi="Arial" w:cs="Arial"/>
                          </w:rPr>
                          <w:t xml:space="preserve"> </w:t>
                        </w:r>
                      </w:p>
                    </w:txbxContent>
                  </v:textbox>
                </v:rect>
                <v:rect id="Rectangle 5175" o:spid="_x0000_s1167" style="position:absolute;left:10240;top:47829;width:2371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4Je8YA&#10;AADdAAAADwAAAGRycy9kb3ducmV2LnhtbESPS4vCQBCE78L+h6EXvOlEwVd0FFkVPfpYcPfWZNok&#10;bKYnZEYT/fWOIOyxqKqvqNmiMYW4UeVyywp63QgEcWJ1zqmC79OmMwbhPLLGwjIpuJODxfyjNcNY&#10;25oPdDv6VAQIuxgVZN6XsZQuycig69qSOHgXWxn0QVap1BXWAW4K2Y+ioTSYc1jIsKSvjJK/49Uo&#10;2I7L5c/OPuq0WP9uz/vzZHWaeKXan81yCsJT4//D7/ZOKxj0Rg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F4Je8YAAADdAAAADwAAAAAAAAAAAAAAAACYAgAAZHJz&#10;L2Rvd25yZXYueG1sUEsFBgAAAAAEAAQA9QAAAIsDAAAAAA==&#10;" filled="f" stroked="f">
                  <v:textbox inset="0,0,0,0">
                    <w:txbxContent>
                      <w:p w:rsidR="00AD0907" w:rsidRDefault="00AD0907" w:rsidP="00843B9B">
                        <w:pPr>
                          <w:spacing w:after="160" w:line="259" w:lineRule="auto"/>
                        </w:pPr>
                        <w:r>
                          <w:t>The contribution of core (non</w:t>
                        </w:r>
                      </w:p>
                    </w:txbxContent>
                  </v:textbox>
                </v:rect>
                <v:rect id="Rectangle 5176" o:spid="_x0000_s1168" style="position:absolute;left:28075;top:47829;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yXDMYA&#10;AADdAAAADwAAAGRycy9kb3ducmV2LnhtbESPS4vCQBCE78L+h6EXvOlEwVd0FFkVPfpYcPfWZNok&#10;bKYnZEYT/fWOIOyxqKqvqNmiMYW4UeVyywp63QgEcWJ1zqmC79OmMwbhPLLGwjIpuJODxfyjNcNY&#10;25oPdDv6VAQIuxgVZN6XsZQuycig69qSOHgXWxn0QVap1BXWAW4K2Y+ioTSYc1jIsKSvjJK/49Uo&#10;2I7L5c/OPuq0WP9uz/vzZHWaeKXan81yCsJT4//D7/ZOKxj0Rk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yXDMYAAADdAAAADwAAAAAAAAAAAAAAAACYAgAAZHJz&#10;L2Rvd25yZXYueG1sUEsFBgAAAAAEAAQA9QAAAIsDAAAAAA==&#10;" filled="f" stroked="f">
                  <v:textbox inset="0,0,0,0">
                    <w:txbxContent>
                      <w:p w:rsidR="00AD0907" w:rsidRDefault="00AD0907" w:rsidP="00843B9B">
                        <w:pPr>
                          <w:spacing w:after="160" w:line="259" w:lineRule="auto"/>
                        </w:pPr>
                        <w:r>
                          <w:t>-</w:t>
                        </w:r>
                      </w:p>
                    </w:txbxContent>
                  </v:textbox>
                </v:rect>
                <v:rect id="Rectangle 5177" o:spid="_x0000_s1169" style="position:absolute;left:28578;top:47829;width:719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Ayl8cA&#10;AADdAAAADwAAAGRycy9kb3ducmV2LnhtbESPQWvCQBSE7wX/w/IKvdWNBWuMriLWYo41EWxvj+wz&#10;Cc2+DdmtSfvrXaHgcZiZb5jlejCNuFDnassKJuMIBHFhdc2lgmP+/hyDcB5ZY2OZFPySg/Vq9LDE&#10;RNueD3TJfCkChF2CCirv20RKV1Rk0I1tSxy8s+0M+iC7UuoO+wA3jXyJoldpsOawUGFL24qK7+zH&#10;KNjH7eYztX992ey+9qeP0/wtn3ulnh6HzQKEp8Hfw//tVCuYTmYz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AMpfHAAAA3QAAAA8AAAAAAAAAAAAAAAAAmAIAAGRy&#10;cy9kb3ducmV2LnhtbFBLBQYAAAAABAAEAPUAAACMAwAAAAA=&#10;" filled="f" stroked="f">
                  <v:textbox inset="0,0,0,0">
                    <w:txbxContent>
                      <w:p w:rsidR="00AD0907" w:rsidRDefault="00AD0907" w:rsidP="00843B9B">
                        <w:pPr>
                          <w:spacing w:after="160" w:line="259" w:lineRule="auto"/>
                        </w:pPr>
                        <w:r>
                          <w:t>food non</w:t>
                        </w:r>
                      </w:p>
                    </w:txbxContent>
                  </v:textbox>
                </v:rect>
                <v:rect id="Rectangle 5178" o:spid="_x0000_s1170" style="position:absolute;left:33990;top:47829;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m5cMA&#10;AADdAAAADwAAAGRycy9kb3ducmV2LnhtbERPTYvCMBC9C/6HMMLeNFVwV6tRRF30qFVQb0MztsVm&#10;Upqs7e6vN4cFj4/3PV+2phRPql1hWcFwEIEgTq0uOFNwPn33JyCcR9ZYWiYFv+Rgueh25hhr2/CR&#10;nonPRAhhF6OC3PsqltKlORl0A1sRB+5ua4M+wDqTusYmhJtSjqLoUxosODTkWNE6p/SR/BgFu0m1&#10;uu7tX5OV29vucrhMN6epV+qj165mIDy1/i3+d++1gvHwK8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m5cMAAADdAAAADwAAAAAAAAAAAAAAAACYAgAAZHJzL2Rv&#10;d25yZXYueG1sUEsFBgAAAAAEAAQA9QAAAIgDAAAAAA==&#10;" filled="f" stroked="f">
                  <v:textbox inset="0,0,0,0">
                    <w:txbxContent>
                      <w:p w:rsidR="00AD0907" w:rsidRDefault="00AD0907" w:rsidP="00843B9B">
                        <w:pPr>
                          <w:spacing w:after="160" w:line="259" w:lineRule="auto"/>
                        </w:pPr>
                        <w:r>
                          <w:t>-</w:t>
                        </w:r>
                      </w:p>
                    </w:txbxContent>
                  </v:textbox>
                </v:rect>
                <v:rect id="Rectangle 5179" o:spid="_x0000_s1171" style="position:absolute;left:34493;top:47829;width:1708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MDfscA&#10;AADdAAAADwAAAGRycy9kb3ducmV2LnhtbESPT2vCQBTE74LfYXmCN91YsCYxq0j/oEerhdTbI/ua&#10;hGbfhuzWpP30XUHocZiZ3zDZdjCNuFLnassKFvMIBHFhdc2lgvfz6ywG4TyyxsYyKfghB9vNeJRh&#10;qm3Pb3Q9+VIECLsUFVTet6mUrqjIoJvbljh4n7Yz6IPsSqk77APcNPIhih6lwZrDQoUtPVVUfJ2+&#10;jYJ93O4+Dva3L5uXyz4/5snzOfFKTSfDbg3C0+D/w/f2QStYLlY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TA37HAAAA3QAAAA8AAAAAAAAAAAAAAAAAmAIAAGRy&#10;cy9kb3ducmV2LnhtbFBLBQYAAAAABAAEAPUAAACMAwAAAAA=&#10;" filled="f" stroked="f">
                  <v:textbox inset="0,0,0,0">
                    <w:txbxContent>
                      <w:p w:rsidR="00AD0907" w:rsidRDefault="00AD0907" w:rsidP="00843B9B">
                        <w:pPr>
                          <w:spacing w:after="160" w:line="259" w:lineRule="auto"/>
                        </w:pPr>
                        <w:r>
                          <w:t>fuel) inflation to year</w:t>
                        </w:r>
                      </w:p>
                    </w:txbxContent>
                  </v:textbox>
                </v:rect>
                <v:rect id="Rectangle 5180" o:spid="_x0000_s1172" style="position:absolute;left:47341;top:47829;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zaxMMA&#10;AADdAAAADwAAAGRycy9kb3ducmV2LnhtbERPy4rCMBTdD/gP4Q64G1MFpe0YRXygy/EB6u7S3GnL&#10;NDelibb69ZOF4PJw3tN5Zypxp8aVlhUMBxEI4szqknMFp+PmKwbhPLLGyjIpeJCD+az3McVU25b3&#10;dD/4XIQQdikqKLyvUyldVpBBN7A1ceB+bWPQB9jkUjfYhnBTyVEUTaTBkkNDgTUtC8r+DjejYBvX&#10;i8vOPtu8Wl+3559zsjomXqn+Z7f4BuGp82/xy73TCsbDO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zaxMMAAADdAAAADwAAAAAAAAAAAAAAAACYAgAAZHJzL2Rv&#10;d25yZXYueG1sUEsFBgAAAAAEAAQA9QAAAIgDAAAAAA==&#10;" filled="f" stroked="f">
                  <v:textbox inset="0,0,0,0">
                    <w:txbxContent>
                      <w:p w:rsidR="00AD0907" w:rsidRDefault="00AD0907" w:rsidP="00843B9B">
                        <w:pPr>
                          <w:spacing w:after="160" w:line="259" w:lineRule="auto"/>
                        </w:pPr>
                        <w:r>
                          <w:t>-</w:t>
                        </w:r>
                      </w:p>
                    </w:txbxContent>
                  </v:textbox>
                </v:rect>
                <v:rect id="Rectangle 5181" o:spid="_x0000_s1173" style="position:absolute;left:47847;top:47829;width:202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B/X8YA&#10;AADdAAAADwAAAGRycy9kb3ducmV2LnhtbESPT2vCQBTE70K/w/IK3nSTQiVGV5HWokf/FNTbI/tM&#10;QrNvQ3Y10U/vCkKPw8z8hpnOO1OJKzWutKwgHkYgiDOrS84V/O5/BgkI55E1VpZJwY0czGdvvSmm&#10;2ra8pevO5yJA2KWooPC+TqV0WUEG3dDWxME728agD7LJpW6wDXBTyY8oGkmDJYeFAmv6Kij7212M&#10;glVSL45re2/zanlaHTaH8fd+7JXqv3eLCQhPnf8Pv9prreAzTmJ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B/X8YAAADdAAAADwAAAAAAAAAAAAAAAACYAgAAZHJz&#10;L2Rvd25yZXYueG1sUEsFBgAAAAAEAAQA9QAAAIsDAAAAAA==&#10;" filled="f" stroked="f">
                  <v:textbox inset="0,0,0,0">
                    <w:txbxContent>
                      <w:p w:rsidR="00AD0907" w:rsidRDefault="00AD0907" w:rsidP="00843B9B">
                        <w:pPr>
                          <w:spacing w:after="160" w:line="259" w:lineRule="auto"/>
                        </w:pPr>
                        <w:r>
                          <w:t>on</w:t>
                        </w:r>
                      </w:p>
                    </w:txbxContent>
                  </v:textbox>
                </v:rect>
                <v:rect id="Rectangle 5182" o:spid="_x0000_s1174" style="position:absolute;left:49371;top:47829;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LhKMcA&#10;AADdAAAADwAAAGRycy9kb3ducmV2LnhtbESPQWvCQBSE7wX/w/KE3upGoSVG1xC0JTm2Kqi3R/aZ&#10;BLNvQ3Zr0v76bqHQ4zAz3zDrdDStuFPvGssK5rMIBHFpdcOVguPh7SkG4TyyxtYyKfgiB+lm8rDG&#10;RNuBP+i+95UIEHYJKqi97xIpXVmTQTezHXHwrrY36IPsK6l7HALctHIRRS/SYMNhocaOtjWVt/2n&#10;UZDHXXYu7PdQta+X/PR+Wu4OS6/U43TMViA8jf4//NcutILneby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i4SjHAAAA3QAAAA8AAAAAAAAAAAAAAAAAmAIAAGRy&#10;cy9kb3ducmV2LnhtbFBLBQYAAAAABAAEAPUAAACMAwAAAAA=&#10;" filled="f" stroked="f">
                  <v:textbox inset="0,0,0,0">
                    <w:txbxContent>
                      <w:p w:rsidR="00AD0907" w:rsidRDefault="00AD0907" w:rsidP="00843B9B">
                        <w:pPr>
                          <w:spacing w:after="160" w:line="259" w:lineRule="auto"/>
                        </w:pPr>
                        <w:r>
                          <w:t>-</w:t>
                        </w:r>
                      </w:p>
                    </w:txbxContent>
                  </v:textbox>
                </v:rect>
                <v:rect id="Rectangle 5183" o:spid="_x0000_s1175" style="position:absolute;left:49874;top:47829;width:1008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5Es8YA&#10;AADdAAAADwAAAGRycy9kb3ducmV2LnhtbESPT2vCQBTE70K/w/IK3nRjpRKjq0hV9OifgvX2yL4m&#10;odm3Ibua1E/vCoLHYWZ+w0znrSnFlWpXWFYw6EcgiFOrC84UfB/XvRiE88gaS8uk4J8czGdvnSkm&#10;2ja8p+vBZyJA2CWoIPe+SqR0aU4GXd9WxMH7tbVBH2SdSV1jE+CmlB9RNJIGCw4LOVb0lVP6d7gY&#10;BZu4Wvxs7a3JytV5c9qdxsvj2CvVfW8XExCeWv8KP9tbreBzEA/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5Es8YAAADdAAAADwAAAAAAAAAAAAAAAACYAgAAZHJz&#10;L2Rvd25yZXYueG1sUEsFBgAAAAAEAAQA9QAAAIsDAAAAAA==&#10;" filled="f" stroked="f">
                  <v:textbox inset="0,0,0,0">
                    <w:txbxContent>
                      <w:p w:rsidR="00AD0907" w:rsidRDefault="00AD0907" w:rsidP="00843B9B">
                        <w:pPr>
                          <w:spacing w:after="160" w:line="259" w:lineRule="auto"/>
                        </w:pPr>
                        <w:r>
                          <w:t xml:space="preserve">year overall </w:t>
                        </w:r>
                      </w:p>
                    </w:txbxContent>
                  </v:textbox>
                </v:rect>
                <v:rect id="Rectangle 5184" o:spid="_x0000_s1176" style="position:absolute;left:7055;top:49582;width:66990;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fcx8YA&#10;AADdAAAADwAAAGRycy9kb3ducmV2LnhtbESPT2vCQBTE70K/w/IK3nRjsRKjq0hV9OifgvX2yL4m&#10;odm3Ibua1E/vCoLHYWZ+w0znrSnFlWpXWFYw6EcgiFOrC84UfB/XvRiE88gaS8uk4J8czGdvnSkm&#10;2ja8p+vBZyJA2CWoIPe+SqR0aU4GXd9WxMH7tbVBH2SdSV1jE+CmlB9RNJIGCw4LOVb0lVP6d7gY&#10;BZu4Wvxs7a3JytV5c9qdxsvj2CvVfW8XExCeWv8KP9tbreBzEA/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fcx8YAAADdAAAADwAAAAAAAAAAAAAAAACYAgAAZHJz&#10;L2Rvd25yZXYueG1sUEsFBgAAAAAEAAQA9QAAAIsDAAAAAA==&#10;" filled="f" stroked="f">
                  <v:textbox inset="0,0,0,0">
                    <w:txbxContent>
                      <w:p w:rsidR="00AD0907" w:rsidRDefault="00AD0907" w:rsidP="00843B9B">
                        <w:pPr>
                          <w:spacing w:after="160" w:line="259" w:lineRule="auto"/>
                        </w:pPr>
                        <w:r>
                          <w:t xml:space="preserve">inflation has been low and stable, consistent with the muted demand pressures in </w:t>
                        </w:r>
                      </w:p>
                    </w:txbxContent>
                  </v:textbox>
                </v:rect>
                <v:rect id="Rectangle 5185" o:spid="_x0000_s1177" style="position:absolute;left:7055;top:51334;width:3899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t5XMUA&#10;AADdAAAADwAAAGRycy9kb3ducmV2LnhtbESPT4vCMBTE78J+h/AWvGmqoNRqFNl10aP/QL09mrdt&#10;2ealNFlb/fRGEDwOM/MbZrZoTSmuVLvCsoJBPwJBnFpdcKbgePjpxSCcR9ZYWiYFN3KwmH90Zpho&#10;2/COrnufiQBhl6CC3PsqkdKlORl0fVsRB+/X1gZ9kHUmdY1NgJtSDqNoLA0WHBZyrOgrp/Rv/28U&#10;rONqed7Ye5OVq8v6tD1Nvg8Tr1T3s11OQXhq/Tv8am+0gtEgHsH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3lcxQAAAN0AAAAPAAAAAAAAAAAAAAAAAJgCAABkcnMv&#10;ZG93bnJldi54bWxQSwUGAAAAAAQABAD1AAAAigMAAAAA&#10;" filled="f" stroked="f">
                  <v:textbox inset="0,0,0,0">
                    <w:txbxContent>
                      <w:p w:rsidR="00AD0907" w:rsidRDefault="00AD0907" w:rsidP="00843B9B">
                        <w:pPr>
                          <w:spacing w:after="160" w:line="259" w:lineRule="auto"/>
                        </w:pPr>
                        <w:r>
                          <w:t xml:space="preserve">the economy, supported by prudent monetary </w:t>
                        </w:r>
                      </w:p>
                    </w:txbxContent>
                  </v:textbox>
                </v:rect>
                <v:rect id="Rectangle 5186" o:spid="_x0000_s1178" style="position:absolute;left:36642;top:51334;width:2767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nnK8UA&#10;AADdAAAADwAAAGRycy9kb3ducmV2LnhtbESPT4vCMBTE74LfITzBm6YKSq1GEf+gx10V1NujebbF&#10;5qU00Xb3028WFvY4zMxvmMWqNaV4U+0KywpGwwgEcWp1wZmCy3k/iEE4j6yxtEwKvsjBatntLDDR&#10;tuFPep98JgKEXYIKcu+rREqX5mTQDW1FHLyHrQ36IOtM6hqbADelHEfRVBosOCzkWNEmp/R5ehkF&#10;h7ha3472u8nK3f1w/bjOtueZV6rfa9dzEJ5a/x/+ax+1gskonsL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ecrxQAAAN0AAAAPAAAAAAAAAAAAAAAAAJgCAABkcnMv&#10;ZG93bnJldi54bWxQSwUGAAAAAAQABAD1AAAAigMAAAAA&#10;" filled="f" stroked="f">
                  <v:textbox inset="0,0,0,0">
                    <w:txbxContent>
                      <w:p w:rsidR="00AD0907" w:rsidRDefault="00AD0907" w:rsidP="00843B9B">
                        <w:pPr>
                          <w:spacing w:after="160" w:line="259" w:lineRule="auto"/>
                        </w:pPr>
                        <w:r>
                          <w:t xml:space="preserve">policy. The contribution of core </w:t>
                        </w:r>
                      </w:p>
                    </w:txbxContent>
                  </v:textbox>
                </v:rect>
                <v:rect id="Rectangle 5187" o:spid="_x0000_s1179" style="position:absolute;left:7055;top:53087;width:6699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VCsMYA&#10;AADdAAAADwAAAGRycy9kb3ducmV2LnhtbESPT2vCQBTE70K/w/IK3nRjwRqjq0hV9OifgvX2yL4m&#10;odm3Ibua1E/vCoLHYWZ+w0znrSnFlWpXWFYw6EcgiFOrC84UfB/XvRiE88gaS8uk4J8czGdvnSkm&#10;2ja8p+vBZyJA2CWoIPe+SqR0aU4GXd9WxMH7tbVBH2SdSV1jE+CmlB9R9CkNFhwWcqzoK6f073Ax&#10;CjZxtfjZ2luTlavz5rQ7jZfHsVeq+94uJiA8tf4Vfra3WsFwEI/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VCsMYAAADdAAAADwAAAAAAAAAAAAAAAACYAgAAZHJz&#10;L2Rvd25yZXYueG1sUEsFBgAAAAAEAAQA9QAAAIsDAAAAAA==&#10;" filled="f" stroked="f">
                  <v:textbox inset="0,0,0,0">
                    <w:txbxContent>
                      <w:p w:rsidR="00AD0907" w:rsidRDefault="00AD0907" w:rsidP="00843B9B">
                        <w:pPr>
                          <w:spacing w:after="160" w:line="259" w:lineRule="auto"/>
                        </w:pPr>
                        <w:r>
                          <w:t xml:space="preserve">inflation to overall inflation increased to 1.2 percentage points in December 2022 </w:t>
                        </w:r>
                      </w:p>
                    </w:txbxContent>
                  </v:textbox>
                </v:rect>
                <v:rect id="Rectangle 5188" o:spid="_x0000_s1180" style="position:absolute;left:7055;top:54839;width:5424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rWwsMA&#10;AADdAAAADwAAAGRycy9kb3ducmV2LnhtbERPy4rCMBTdD/gP4Q64G1MFpe0YRXygy/EB6u7S3GnL&#10;NDelibb69ZOF4PJw3tN5Zypxp8aVlhUMBxEI4szqknMFp+PmKwbhPLLGyjIpeJCD+az3McVU25b3&#10;dD/4XIQQdikqKLyvUyldVpBBN7A1ceB+bWPQB9jkUjfYhnBTyVEUTaTBkkNDgTUtC8r+DjejYBvX&#10;i8vOPtu8Wl+3559zsjomXqn+Z7f4BuGp82/xy73TCsbDO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rWwsMAAADdAAAADwAAAAAAAAAAAAAAAACYAgAAZHJzL2Rv&#10;d25yZXYueG1sUEsFBgAAAAAEAAQA9QAAAIgDAAAAAA==&#10;" filled="f" stroked="f">
                  <v:textbox inset="0,0,0,0">
                    <w:txbxContent>
                      <w:p w:rsidR="00AD0907" w:rsidRDefault="00AD0907" w:rsidP="00843B9B">
                        <w:pPr>
                          <w:spacing w:after="160" w:line="259" w:lineRule="auto"/>
                        </w:pPr>
                        <w:r>
                          <w:t>compared to 0.7 percentage points contribution in December 2021.</w:t>
                        </w:r>
                      </w:p>
                    </w:txbxContent>
                  </v:textbox>
                </v:rect>
                <v:rect id="Rectangle 5189" o:spid="_x0000_s1181" style="position:absolute;left:47878;top:5483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ZzWcUA&#10;AADdAAAADwAAAGRycy9kb3ducmV2LnhtbESPQWvCQBSE70L/w/IK3nRjQUmiq0ir6NFqQb09ss8k&#10;NPs2ZFcT/fVuQehxmJlvmNmiM5W4UeNKywpGwwgEcWZ1ybmCn8N6EINwHlljZZkU3MnBYv7Wm2Gq&#10;bcvfdNv7XAQIuxQVFN7XqZQuK8igG9qaOHgX2xj0QTa51A22AW4q+RFFE2mw5LBQYE2fBWW/+6tR&#10;sInr5WlrH21erc6b4+6YfB0Sr1T/vVtOQXjq/H/41d5qBeNRnMD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xnNZxQAAAN0AAAAPAAAAAAAAAAAAAAAAAJgCAABkcnMv&#10;ZG93bnJldi54bWxQSwUGAAAAAAQABAD1AAAAigMAAAAA&#10;" filled="f" stroked="f">
                  <v:textbox inset="0,0,0,0">
                    <w:txbxContent>
                      <w:p w:rsidR="00AD0907" w:rsidRDefault="00AD0907" w:rsidP="00843B9B">
                        <w:pPr>
                          <w:spacing w:after="160" w:line="259" w:lineRule="auto"/>
                        </w:pPr>
                        <w:r>
                          <w:t xml:space="preserve"> </w:t>
                        </w:r>
                      </w:p>
                    </w:txbxContent>
                  </v:textbox>
                </v:rect>
                <v:rect id="Rectangle 5190" o:spid="_x0000_s1182" style="position:absolute;left:7055;top:57354;width:574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VMGcMA&#10;AADdAAAADwAAAGRycy9kb3ducmV2LnhtbERPy4rCMBTdD/gP4Q64G1MFxXaMIj7Q5VgFdXdp7rRl&#10;mpvSRFv9+slCcHk479miM5W4U+NKywqGgwgEcWZ1ybmC03H7NQXhPLLGyjIpeJCDxbz3McNE25YP&#10;dE99LkIIuwQVFN7XiZQuK8igG9iaOHC/tjHoA2xyqRtsQ7ip5CiKJtJgyaGhwJpWBWV/6c0o2E3r&#10;5WVvn21eba678885Xh9jr1T/s1t+g/DU+bf45d5rBeNhHPaH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VMGcMAAADdAAAADwAAAAAAAAAAAAAAAACYAgAAZHJzL2Rv&#10;d25yZXYueG1sUEsFBgAAAAAEAAQA9QAAAIgDAAAAAA==&#10;" filled="f" stroked="f">
                  <v:textbox inset="0,0,0,0">
                    <w:txbxContent>
                      <w:p w:rsidR="00AD0907" w:rsidRDefault="00AD0907" w:rsidP="00843B9B">
                        <w:pPr>
                          <w:spacing w:after="160" w:line="259" w:lineRule="auto"/>
                        </w:pPr>
                        <w:r>
                          <w:rPr>
                            <w:b/>
                          </w:rPr>
                          <w:t>Figure</w:t>
                        </w:r>
                      </w:p>
                    </w:txbxContent>
                  </v:textbox>
                </v:rect>
                <v:rect id="Rectangle 5191" o:spid="_x0000_s1183" style="position:absolute;left:11368;top:5735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npgsYA&#10;AADdAAAADwAAAGRycy9kb3ducmV2LnhtbESPT2vCQBTE70K/w/IK3nSTQsVEV5HWokf/FNTbI/tM&#10;QrNvQ3Y10U/vCkKPw8z8hpnOO1OJKzWutKwgHkYgiDOrS84V/O5/BmMQziNrrCyTghs5mM/eelNM&#10;tW15S9edz0WAsEtRQeF9nUrpsoIMuqGtiYN3to1BH2STS91gG+Cmkh9RNJIGSw4LBdb0VVD2t7sY&#10;BatxvTiu7b3Nq+Vpddgcku994pXqv3eLCQhPnf8Pv9prreAzTmJ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2npgsYAAADdAAAADwAAAAAAAAAAAAAAAACYAgAAZHJz&#10;L2Rvd25yZXYueG1sUEsFBgAAAAAEAAQA9QAAAIsDAAAAAA==&#10;" filled="f" stroked="f">
                  <v:textbox inset="0,0,0,0">
                    <w:txbxContent>
                      <w:p w:rsidR="00AD0907" w:rsidRDefault="00AD0907" w:rsidP="00843B9B">
                        <w:pPr>
                          <w:spacing w:after="160" w:line="259" w:lineRule="auto"/>
                        </w:pPr>
                        <w:r>
                          <w:rPr>
                            <w:b/>
                          </w:rPr>
                          <w:t xml:space="preserve"> </w:t>
                        </w:r>
                      </w:p>
                    </w:txbxContent>
                  </v:textbox>
                </v:rect>
                <v:rect id="Rectangle 5192" o:spid="_x0000_s1184" style="position:absolute;left:11749;top:57354;width:101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t39ccA&#10;AADdAAAADwAAAGRycy9kb3ducmV2LnhtbESPQWvCQBSE7wX/w/KE3upGocVE1xC0RY+tEaK3R/aZ&#10;BLNvQ3Zr0v76bqHQ4zAz3zDrdDStuFPvGssK5rMIBHFpdcOVglP+9rQE4TyyxtYyKfgiB+lm8rDG&#10;RNuBP+h+9JUIEHYJKqi97xIpXVmTQTezHXHwrrY36IPsK6l7HALctHIRRS/SYMNhocaOtjWVt+On&#10;UbBfdtn5YL+Hqn297Iv3It7lsVfqcTpmKxCeRv8f/msftILneby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7d/XHAAAA3QAAAA8AAAAAAAAAAAAAAAAAmAIAAGRy&#10;cy9kb3ducmV2LnhtbFBLBQYAAAAABAAEAPUAAACMAwAAAAA=&#10;" filled="f" stroked="f">
                  <v:textbox inset="0,0,0,0">
                    <w:txbxContent>
                      <w:p w:rsidR="00AD0907" w:rsidRDefault="00AD0907" w:rsidP="00843B9B">
                        <w:pPr>
                          <w:spacing w:after="160" w:line="259" w:lineRule="auto"/>
                        </w:pPr>
                        <w:r>
                          <w:rPr>
                            <w:b/>
                          </w:rPr>
                          <w:t>2</w:t>
                        </w:r>
                      </w:p>
                    </w:txbxContent>
                  </v:textbox>
                </v:rect>
                <v:rect id="Rectangle 5193" o:spid="_x0000_s1185" style="position:absolute;left:12511;top:57354;width:152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fSbscA&#10;AADdAAAADwAAAGRycy9kb3ducmV2LnhtbESPT2vCQBTE74LfYXmCN91YqSQxq0j/oEerhdTbI/ua&#10;hGbfhuzWpP30XUHocZiZ3zDZdjCNuFLnassKFvMIBHFhdc2lgvfz6ywG4TyyxsYyKfghB9vNeJRh&#10;qm3Pb3Q9+VIECLsUFVTet6mUrqjIoJvbljh4n7Yz6IPsSqk77APcNPIhilbSYM1hocKWnioqvk7f&#10;RsE+bncfB/vbl83LZZ8f8+T5nHilppNhtwbhafD/4Xv7oBU8LpIl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30m7HAAAA3QAAAA8AAAAAAAAAAAAAAAAAmAIAAGRy&#10;cy9kb3ducmV2LnhtbFBLBQYAAAAABAAEAPUAAACMAwAAAAA=&#10;" filled="f" stroked="f">
                  <v:textbox inset="0,0,0,0">
                    <w:txbxContent>
                      <w:p w:rsidR="00AD0907" w:rsidRDefault="00AD0907" w:rsidP="00843B9B">
                        <w:pPr>
                          <w:spacing w:after="160" w:line="259" w:lineRule="auto"/>
                        </w:pPr>
                        <w:r>
                          <w:rPr>
                            <w:b/>
                          </w:rPr>
                          <w:t>.3</w:t>
                        </w:r>
                      </w:p>
                    </w:txbxContent>
                  </v:textbox>
                </v:rect>
                <v:rect id="Rectangle 81766" o:spid="_x0000_s1186" style="position:absolute;left:13654;top:57354;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wtY8cA&#10;AADeAAAADwAAAGRycy9kb3ducmV2LnhtbESPQWvCQBSE7wX/w/KE3urGHtIYs4poRY+tCurtkX0m&#10;wezbkF2TtL++Wyj0OMzMN0y2HEwtOmpdZVnBdBKBIM6trrhQcDpuXxIQziNrrC2Tgi9ysFyMnjJM&#10;te35k7qDL0SAsEtRQel9k0rp8pIMuoltiIN3s61BH2RbSN1iH+Cmlq9RFEuDFYeFEhtal5TfDw+j&#10;YJc0q8vefvdF/X7dnT/Os81x5pV6Hg+rOQhPg/8P/7X3WkEyfYtj+L0TroB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sLWPHAAAA3gAAAA8AAAAAAAAAAAAAAAAAmAIAAGRy&#10;cy9kb3ducmV2LnhtbFBLBQYAAAAABAAEAPUAAACMAwAAAAA=&#10;" filled="f" stroked="f">
                  <v:textbox inset="0,0,0,0">
                    <w:txbxContent>
                      <w:p w:rsidR="00AD0907" w:rsidRDefault="00AD0907" w:rsidP="00843B9B">
                        <w:pPr>
                          <w:spacing w:after="160" w:line="259" w:lineRule="auto"/>
                        </w:pPr>
                        <w:r>
                          <w:rPr>
                            <w:b/>
                          </w:rPr>
                          <w:t>:</w:t>
                        </w:r>
                      </w:p>
                    </w:txbxContent>
                  </v:textbox>
                </v:rect>
                <v:rect id="Rectangle 81767" o:spid="_x0000_s1187" style="position:absolute;left:14161;top:57354;width:3940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CI+MgA&#10;AADeAAAADwAAAGRycy9kb3ducmV2LnhtbESPQWvCQBSE74L/YXlCb7qxBxNTVxHbkhzbKNjeHtnX&#10;JJh9G7Jbk/bXdwuCx2FmvmE2u9G04kq9aywrWC4iEMSl1Q1XCk7H13kCwnlkja1lUvBDDnbb6WSD&#10;qbYDv9O18JUIEHYpKqi971IpXVmTQbewHXHwvmxv0AfZV1L3OAS4aeVjFK2kwYbDQo0dHWoqL8W3&#10;UZAl3f4jt79D1b58Zue38/r5uPZKPczG/RMIT6O/h2/tXCtIlvEqhv874QrI7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YIj4yAAAAN4AAAAPAAAAAAAAAAAAAAAAAJgCAABk&#10;cnMvZG93bnJldi54bWxQSwUGAAAAAAQABAD1AAAAjQMAAAAA&#10;" filled="f" stroked="f">
                  <v:textbox inset="0,0,0,0">
                    <w:txbxContent>
                      <w:p w:rsidR="00AD0907" w:rsidRDefault="00AD0907" w:rsidP="00843B9B">
                        <w:pPr>
                          <w:spacing w:after="160" w:line="259" w:lineRule="auto"/>
                        </w:pPr>
                        <w:r>
                          <w:rPr>
                            <w:b/>
                          </w:rPr>
                          <w:t xml:space="preserve"> Contributions to Inflation, Percentage Points</w:t>
                        </w:r>
                      </w:p>
                    </w:txbxContent>
                  </v:textbox>
                </v:rect>
                <v:rect id="Rectangle 5195" o:spid="_x0000_s1188" style="position:absolute;left:43805;top:5735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LvgccA&#10;AADdAAAADwAAAGRycy9kb3ducmV2LnhtbESPQWvCQBSE7wX/w/KE3uomhYhJXUPQih5bLdjeHtln&#10;Esy+DdnVpP76bqHQ4zAz3zDLfDStuFHvGssK4lkEgri0uuFKwcdx+7QA4TyyxtYyKfgmB/lq8rDE&#10;TNuB3+l28JUIEHYZKqi97zIpXVmTQTezHXHwzrY36IPsK6l7HALctPI5iubSYMNhocaO1jWVl8PV&#10;KNgtuuJzb+9D1b5+7U5vp3RzTL1Sj9OxeAHhafT/4b/2XitI4jSB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S74HHAAAA3QAAAA8AAAAAAAAAAAAAAAAAmAIAAGRy&#10;cy9kb3ducmV2LnhtbFBLBQYAAAAABAAEAPUAAACMAwAAAAA=&#10;" filled="f" stroked="f">
                  <v:textbox inset="0,0,0,0">
                    <w:txbxContent>
                      <w:p w:rsidR="00AD0907" w:rsidRDefault="00AD0907" w:rsidP="00843B9B">
                        <w:pPr>
                          <w:spacing w:after="160" w:line="259" w:lineRule="auto"/>
                        </w:pPr>
                        <w:r>
                          <w:rPr>
                            <w:b/>
                          </w:rPr>
                          <w:t xml:space="preserve"> </w:t>
                        </w:r>
                      </w:p>
                    </w:txbxContent>
                  </v:textbox>
                </v:rect>
                <v:rect id="Rectangle 5196" o:spid="_x0000_s1189" style="position:absolute;left:57037;top:8189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Bx9sUA&#10;AADdAAAADwAAAGRycy9kb3ducmV2LnhtbESPT4vCMBTE74LfITxhb5oqrNhqFPEPetxVQb09mmdb&#10;bF5KE213P/1mQfA4zMxvmNmiNaV4Uu0KywqGgwgEcWp1wZmC03Hbn4BwHlljaZkU/JCDxbzbmWGi&#10;bcPf9Dz4TAQIuwQV5N5XiZQuzcmgG9iKOHg3Wxv0QdaZ1DU2AW5KOYqisTRYcFjIsaJVTun98DAK&#10;dpNqednb3yYrN9fd+escr4+xV+qj1y6nIDy1/h1+tfdawecwHs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gHH2xQAAAN0AAAAPAAAAAAAAAAAAAAAAAJgCAABkcnMv&#10;ZG93bnJldi54bWxQSwUGAAAAAAQABAD1AAAAigMAAAAA&#10;" filled="f" stroked="f">
                  <v:textbox inset="0,0,0,0">
                    <w:txbxContent>
                      <w:p w:rsidR="00AD0907" w:rsidRDefault="00AD0907" w:rsidP="00843B9B">
                        <w:pPr>
                          <w:spacing w:after="160" w:line="259" w:lineRule="auto"/>
                        </w:pPr>
                        <w:r>
                          <w:t xml:space="preserve"> </w:t>
                        </w:r>
                      </w:p>
                    </w:txbxContent>
                  </v:textbox>
                </v:rect>
                <v:rect id="Rectangle 5197" o:spid="_x0000_s1190" style="position:absolute;left:7055;top:83316;width:6859;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zUbccA&#10;AADdAAAADwAAAGRycy9kb3ducmV2LnhtbESPT2vCQBTE74LfYXmCN91YsCYxq0j/oEerhdTbI/ua&#10;hGbfhuzWpP30XUHocZiZ3zDZdjCNuFLnassKFvMIBHFhdc2lgvfz6ywG4TyyxsYyKfghB9vNeJRh&#10;qm3Pb3Q9+VIECLsUFVTet6mUrqjIoJvbljh4n7Yz6IPsSqk77APcNPIhih6lwZrDQoUtPVVUfJ2+&#10;jYJ93O4+Dva3L5uXyz4/5snzOfFKTSfDbg3C0+D/w/f2QStYLpIV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M1G3HAAAA3QAAAA8AAAAAAAAAAAAAAAAAmAIAAGRy&#10;cy9kb3ducmV2LnhtbFBLBQYAAAAABAAEAPUAAACMAwAAAAA=&#10;" filled="f" stroked="f">
                  <v:textbox inset="0,0,0,0">
                    <w:txbxContent>
                      <w:p w:rsidR="00AD0907" w:rsidRDefault="00AD0907" w:rsidP="00843B9B">
                        <w:pPr>
                          <w:spacing w:after="160" w:line="259" w:lineRule="auto"/>
                        </w:pPr>
                        <w:r>
                          <w:rPr>
                            <w:i/>
                          </w:rPr>
                          <w:t xml:space="preserve">Source of </w:t>
                        </w:r>
                      </w:p>
                    </w:txbxContent>
                  </v:textbox>
                </v:rect>
                <v:rect id="Rectangle 5198" o:spid="_x0000_s1191" style="position:absolute;left:12221;top:83316;width:28619;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NAH8MA&#10;AADdAAAADwAAAGRycy9kb3ducmV2LnhtbERPy4rCMBTdD/gP4Q64G1MFxXaMIj7Q5VgFdXdp7rRl&#10;mpvSRFv9+slCcHk479miM5W4U+NKywqGgwgEcWZ1ybmC03H7NQXhPLLGyjIpeJCDxbz3McNE25YP&#10;dE99LkIIuwQVFN7XiZQuK8igG9iaOHC/tjHoA2xyqRtsQ7ip5CiKJtJgyaGhwJpWBWV/6c0o2E3r&#10;5WVvn21eba678885Xh9jr1T/s1t+g/DU+bf45d5rBeNhHOaG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NAH8MAAADdAAAADwAAAAAAAAAAAAAAAACYAgAAZHJzL2Rv&#10;d25yZXYueG1sUEsFBgAAAAAEAAQA9QAAAIgDAAAAAA==&#10;" filled="f" stroked="f">
                  <v:textbox inset="0,0,0,0">
                    <w:txbxContent>
                      <w:p w:rsidR="00AD0907" w:rsidRDefault="00AD0907" w:rsidP="00843B9B">
                        <w:pPr>
                          <w:spacing w:after="160" w:line="259" w:lineRule="auto"/>
                        </w:pPr>
                        <w:r>
                          <w:rPr>
                            <w:i/>
                          </w:rPr>
                          <w:t>Data: Kenya National Bureau of Statistics</w:t>
                        </w:r>
                      </w:p>
                    </w:txbxContent>
                  </v:textbox>
                </v:rect>
                <v:rect id="Rectangle 5199" o:spid="_x0000_s1192" style="position:absolute;left:33762;top:83316;width:420;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lhMYA&#10;AADdAAAADwAAAGRycy9kb3ducmV2LnhtbESPQWvCQBSE7wX/w/IKvdVNChYT3YRgFT22KtjeHtln&#10;Epp9G7KrSfvruwXB4zAz3zDLfDStuFLvGssK4mkEgri0uuFKwfGweZ6DcB5ZY2uZFPyQgzybPCwx&#10;1XbgD7rufSUChF2KCmrvu1RKV9Zk0E1tRxy8s+0N+iD7SuoehwA3rXyJoldpsOGwUGNHq5rK7/3F&#10;KNjOu+JzZ3+Hql1/bU/vp+TtkHilnh7HYgHC0+jv4Vt7pxXM4iSB/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lhMYAAADdAAAADwAAAAAAAAAAAAAAAACYAgAAZHJz&#10;L2Rvd25yZXYueG1sUEsFBgAAAAAEAAQA9QAAAIsDAAAAAA==&#10;" filled="f" stroked="f">
                  <v:textbox inset="0,0,0,0">
                    <w:txbxContent>
                      <w:p w:rsidR="00AD0907" w:rsidRDefault="00AD0907" w:rsidP="00843B9B">
                        <w:pPr>
                          <w:spacing w:after="160" w:line="259" w:lineRule="auto"/>
                        </w:pPr>
                        <w:r>
                          <w:rPr>
                            <w:i/>
                          </w:rPr>
                          <w:t xml:space="preserve"> </w:t>
                        </w:r>
                      </w:p>
                    </w:txbxContent>
                  </v:textbox>
                </v:rect>
                <v:shape id="Picture 5201" o:spid="_x0000_s1193" type="#_x0000_t75" style="position:absolute;left:7052;top:1690;width:50012;height:229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pzzfFAAAA3QAAAA8AAABkcnMvZG93bnJldi54bWxEj0FrwkAUhO8F/8PyCl6KbiK2SnQVKwgB&#10;DyVWPD+yz2xo9m3IbjX6691CweMwM98wy3VvG3GhzteOFaTjBARx6XTNlYLj9240B+EDssbGMSm4&#10;kYf1avCyxEy7Kxd0OYRKRAj7DBWYENpMSl8asujHriWO3tl1FkOUXSV1h9cIt42cJMmHtFhzXDDY&#10;0tZQ+XP4tQrywuvpLJ3ti/uX2b05PuWfN6vU8LXfLEAE6sMz/N/OtYL3SZLC35v4BOTq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ac83xQAAAN0AAAAPAAAAAAAAAAAAAAAA&#10;AJ8CAABkcnMvZG93bnJldi54bWxQSwUGAAAAAAQABAD3AAAAkQMAAAAA&#10;">
                  <v:imagedata r:id="rId18" o:title=""/>
                </v:shape>
                <v:shape id="Picture 5203" o:spid="_x0000_s1194" type="#_x0000_t75" style="position:absolute;left:7052;top:59041;width:49981;height:240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b8iPHAAAA3QAAAA8AAABkcnMvZG93bnJldi54bWxEj0FrwkAUhO+F/oflFXoputGixOgqVSgU&#10;qQeNKN4e2Wc2NPs2ZLcm/fduodDjMDPfMItVb2txo9ZXjhWMhgkI4sLpiksFx/x9kILwAVlj7ZgU&#10;/JCH1fLxYYGZdh3v6XYIpYgQ9hkqMCE0mZS+MGTRD11DHL2ray2GKNtS6ha7CLe1HCfJVFqsOC4Y&#10;bGhjqPg6fFsFn5jq7pSud/5lNrlsR5ifS5Mr9fzUv81BBOrDf/iv/aEVTMbJK/y+iU9ALu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Ab8iPHAAAA3QAAAA8AAAAAAAAAAAAA&#10;AAAAnwIAAGRycy9kb3ducmV2LnhtbFBLBQYAAAAABAAEAPcAAACTAwAAAAA=&#10;">
                  <v:imagedata r:id="rId19" o:title=""/>
                </v:shape>
                <w10:anchorlock/>
              </v:group>
            </w:pict>
          </mc:Fallback>
        </mc:AlternateContent>
      </w:r>
    </w:p>
    <w:p w:rsidR="00843B9B" w:rsidRPr="00843B9B" w:rsidRDefault="00843B9B" w:rsidP="00843B9B">
      <w:pPr>
        <w:spacing w:after="114" w:line="248" w:lineRule="auto"/>
        <w:ind w:left="-5" w:right="62" w:hanging="10"/>
        <w:jc w:val="both"/>
        <w:rPr>
          <w:color w:val="000000"/>
          <w:sz w:val="24"/>
          <w:szCs w:val="22"/>
        </w:rPr>
      </w:pPr>
      <w:r w:rsidRPr="00843B9B">
        <w:rPr>
          <w:color w:val="000000"/>
          <w:sz w:val="24"/>
          <w:szCs w:val="22"/>
        </w:rPr>
        <w:lastRenderedPageBreak/>
        <w:t xml:space="preserve"> While inflation has been rising and remains high in most economies, Kenya’s inflation rate at 9.5 percent in November 2022 is much lower than that of some countries in the Sub-Saharan African region that have double digits’ inflation </w:t>
      </w:r>
      <w:r w:rsidRPr="00843B9B">
        <w:rPr>
          <w:b/>
          <w:color w:val="000000"/>
          <w:sz w:val="24"/>
          <w:szCs w:val="22"/>
        </w:rPr>
        <w:t>(Figure 2.4)</w:t>
      </w:r>
      <w:r w:rsidRPr="00843B9B">
        <w:rPr>
          <w:color w:val="000000"/>
          <w:sz w:val="24"/>
          <w:szCs w:val="22"/>
        </w:rPr>
        <w:t xml:space="preserve">. </w:t>
      </w:r>
    </w:p>
    <w:p w:rsidR="00843B9B" w:rsidRPr="00843B9B" w:rsidRDefault="00843B9B" w:rsidP="00843B9B">
      <w:pPr>
        <w:keepNext/>
        <w:keepLines/>
        <w:spacing w:after="3" w:line="263" w:lineRule="auto"/>
        <w:ind w:left="-5" w:hanging="10"/>
        <w:outlineLvl w:val="3"/>
        <w:rPr>
          <w:b/>
          <w:color w:val="000000"/>
          <w:sz w:val="24"/>
          <w:szCs w:val="22"/>
        </w:rPr>
      </w:pPr>
      <w:r w:rsidRPr="00843B9B">
        <w:rPr>
          <w:b/>
          <w:color w:val="000000"/>
          <w:sz w:val="24"/>
          <w:szCs w:val="22"/>
        </w:rPr>
        <w:lastRenderedPageBreak/>
        <w:t xml:space="preserve">Figure 2.4: Inflation Rates in selected African Countries (November 2022) </w:t>
      </w:r>
    </w:p>
    <w:p w:rsidR="00843B9B" w:rsidRPr="00843B9B" w:rsidRDefault="00843B9B" w:rsidP="00843B9B">
      <w:pPr>
        <w:spacing w:line="259" w:lineRule="auto"/>
        <w:ind w:left="-1111" w:right="-871"/>
        <w:rPr>
          <w:color w:val="000000"/>
          <w:sz w:val="24"/>
          <w:szCs w:val="22"/>
        </w:rPr>
      </w:pPr>
      <w:r w:rsidRPr="00843B9B">
        <w:rPr>
          <w:rFonts w:ascii="Calibri" w:eastAsia="Calibri" w:hAnsi="Calibri" w:cs="Calibri"/>
          <w:noProof/>
          <w:color w:val="000000"/>
          <w:sz w:val="22"/>
          <w:szCs w:val="22"/>
        </w:rPr>
        <mc:AlternateContent>
          <mc:Choice Requires="wpg">
            <w:drawing>
              <wp:inline distT="0" distB="0" distL="0" distR="0" wp14:anchorId="653256FF" wp14:editId="57406FF8">
                <wp:extent cx="6306998" cy="7397513"/>
                <wp:effectExtent l="0" t="0" r="0" b="0"/>
                <wp:docPr id="81850" name="Group 81850"/>
                <wp:cNvGraphicFramePr/>
                <a:graphic xmlns:a="http://schemas.openxmlformats.org/drawingml/2006/main">
                  <a:graphicData uri="http://schemas.microsoft.com/office/word/2010/wordprocessingGroup">
                    <wpg:wgp>
                      <wpg:cNvGrpSpPr/>
                      <wpg:grpSpPr>
                        <a:xfrm>
                          <a:off x="0" y="0"/>
                          <a:ext cx="6306998" cy="7397513"/>
                          <a:chOff x="0" y="0"/>
                          <a:chExt cx="6306998" cy="7397513"/>
                        </a:xfrm>
                      </wpg:grpSpPr>
                      <wps:wsp>
                        <wps:cNvPr id="5212" name="Shape 5212"/>
                        <wps:cNvSpPr/>
                        <wps:spPr>
                          <a:xfrm>
                            <a:off x="0" y="5933376"/>
                            <a:ext cx="292137" cy="415158"/>
                          </a:xfrm>
                          <a:custGeom>
                            <a:avLst/>
                            <a:gdLst/>
                            <a:ahLst/>
                            <a:cxnLst/>
                            <a:rect l="0" t="0" r="0" b="0"/>
                            <a:pathLst>
                              <a:path w="292137" h="415158">
                                <a:moveTo>
                                  <a:pt x="282135" y="222"/>
                                </a:moveTo>
                                <a:lnTo>
                                  <a:pt x="292137" y="1898"/>
                                </a:lnTo>
                                <a:lnTo>
                                  <a:pt x="292137" y="60820"/>
                                </a:lnTo>
                                <a:lnTo>
                                  <a:pt x="264236" y="55055"/>
                                </a:lnTo>
                                <a:cubicBezTo>
                                  <a:pt x="216929" y="50102"/>
                                  <a:pt x="176365" y="65088"/>
                                  <a:pt x="142735" y="98743"/>
                                </a:cubicBezTo>
                                <a:cubicBezTo>
                                  <a:pt x="130086" y="111443"/>
                                  <a:pt x="118072" y="128080"/>
                                  <a:pt x="106528" y="148781"/>
                                </a:cubicBezTo>
                                <a:lnTo>
                                  <a:pt x="292137" y="334442"/>
                                </a:lnTo>
                                <a:lnTo>
                                  <a:pt x="292137" y="415158"/>
                                </a:lnTo>
                                <a:lnTo>
                                  <a:pt x="98577" y="221552"/>
                                </a:lnTo>
                                <a:cubicBezTo>
                                  <a:pt x="78156" y="201232"/>
                                  <a:pt x="63564" y="190436"/>
                                  <a:pt x="54508" y="189421"/>
                                </a:cubicBezTo>
                                <a:cubicBezTo>
                                  <a:pt x="42126" y="187770"/>
                                  <a:pt x="30302" y="192469"/>
                                  <a:pt x="19583" y="203264"/>
                                </a:cubicBezTo>
                                <a:cubicBezTo>
                                  <a:pt x="16078" y="206693"/>
                                  <a:pt x="12471" y="210376"/>
                                  <a:pt x="8865" y="213932"/>
                                </a:cubicBezTo>
                                <a:cubicBezTo>
                                  <a:pt x="5906" y="211011"/>
                                  <a:pt x="2959" y="208090"/>
                                  <a:pt x="0" y="205042"/>
                                </a:cubicBezTo>
                                <a:cubicBezTo>
                                  <a:pt x="38710" y="166307"/>
                                  <a:pt x="77419" y="127699"/>
                                  <a:pt x="116129" y="88964"/>
                                </a:cubicBezTo>
                                <a:cubicBezTo>
                                  <a:pt x="158814" y="46292"/>
                                  <a:pt x="196507" y="19114"/>
                                  <a:pt x="230048" y="8065"/>
                                </a:cubicBezTo>
                                <a:cubicBezTo>
                                  <a:pt x="246634" y="2667"/>
                                  <a:pt x="264004" y="0"/>
                                  <a:pt x="282135" y="222"/>
                                </a:cubicBezTo>
                                <a:close/>
                              </a:path>
                            </a:pathLst>
                          </a:custGeom>
                          <a:solidFill>
                            <a:srgbClr val="A5A5A5">
                              <a:alpha val="50196"/>
                            </a:srgbClr>
                          </a:solidFill>
                          <a:ln w="0" cap="flat">
                            <a:noFill/>
                            <a:miter lim="127000"/>
                          </a:ln>
                          <a:effectLst/>
                        </wps:spPr>
                        <wps:bodyPr/>
                      </wps:wsp>
                      <wps:wsp>
                        <wps:cNvPr id="5213" name="Shape 5213"/>
                        <wps:cNvSpPr/>
                        <wps:spPr>
                          <a:xfrm>
                            <a:off x="292137" y="5935275"/>
                            <a:ext cx="240844" cy="528645"/>
                          </a:xfrm>
                          <a:custGeom>
                            <a:avLst/>
                            <a:gdLst/>
                            <a:ahLst/>
                            <a:cxnLst/>
                            <a:rect l="0" t="0" r="0" b="0"/>
                            <a:pathLst>
                              <a:path w="240844" h="528645">
                                <a:moveTo>
                                  <a:pt x="0" y="0"/>
                                </a:moveTo>
                                <a:lnTo>
                                  <a:pt x="46648" y="7817"/>
                                </a:lnTo>
                                <a:cubicBezTo>
                                  <a:pt x="85739" y="20390"/>
                                  <a:pt x="122404" y="43124"/>
                                  <a:pt x="156224" y="76905"/>
                                </a:cubicBezTo>
                                <a:cubicBezTo>
                                  <a:pt x="201588" y="122244"/>
                                  <a:pt x="226798" y="172029"/>
                                  <a:pt x="233541" y="226638"/>
                                </a:cubicBezTo>
                                <a:cubicBezTo>
                                  <a:pt x="240844" y="287472"/>
                                  <a:pt x="216079" y="345891"/>
                                  <a:pt x="160834" y="401137"/>
                                </a:cubicBezTo>
                                <a:cubicBezTo>
                                  <a:pt x="118327" y="443681"/>
                                  <a:pt x="75833" y="486100"/>
                                  <a:pt x="33326" y="528645"/>
                                </a:cubicBezTo>
                                <a:cubicBezTo>
                                  <a:pt x="30380" y="525724"/>
                                  <a:pt x="27420" y="522803"/>
                                  <a:pt x="24461" y="519754"/>
                                </a:cubicBezTo>
                                <a:cubicBezTo>
                                  <a:pt x="28068" y="516199"/>
                                  <a:pt x="31662" y="512515"/>
                                  <a:pt x="35180" y="509087"/>
                                </a:cubicBezTo>
                                <a:cubicBezTo>
                                  <a:pt x="47194" y="497022"/>
                                  <a:pt x="51627" y="484067"/>
                                  <a:pt x="47652" y="470225"/>
                                </a:cubicBezTo>
                                <a:cubicBezTo>
                                  <a:pt x="45442" y="461715"/>
                                  <a:pt x="35180" y="448508"/>
                                  <a:pt x="16702" y="429965"/>
                                </a:cubicBezTo>
                                <a:lnTo>
                                  <a:pt x="0" y="413260"/>
                                </a:lnTo>
                                <a:lnTo>
                                  <a:pt x="0" y="332543"/>
                                </a:lnTo>
                                <a:lnTo>
                                  <a:pt x="91174" y="423742"/>
                                </a:lnTo>
                                <a:cubicBezTo>
                                  <a:pt x="113717" y="410535"/>
                                  <a:pt x="130709" y="397580"/>
                                  <a:pt x="142724" y="385642"/>
                                </a:cubicBezTo>
                                <a:cubicBezTo>
                                  <a:pt x="175337" y="353004"/>
                                  <a:pt x="189752" y="313126"/>
                                  <a:pt x="184583" y="265628"/>
                                </a:cubicBezTo>
                                <a:cubicBezTo>
                                  <a:pt x="179401" y="218003"/>
                                  <a:pt x="155297" y="171902"/>
                                  <a:pt x="110669" y="127198"/>
                                </a:cubicBezTo>
                                <a:cubicBezTo>
                                  <a:pt x="76998" y="93574"/>
                                  <a:pt x="42548" y="71452"/>
                                  <a:pt x="7433" y="60457"/>
                                </a:cubicBezTo>
                                <a:lnTo>
                                  <a:pt x="0" y="58921"/>
                                </a:lnTo>
                                <a:lnTo>
                                  <a:pt x="0" y="0"/>
                                </a:lnTo>
                                <a:close/>
                              </a:path>
                            </a:pathLst>
                          </a:custGeom>
                          <a:solidFill>
                            <a:srgbClr val="A5A5A5">
                              <a:alpha val="50196"/>
                            </a:srgbClr>
                          </a:solidFill>
                          <a:ln w="0" cap="flat">
                            <a:noFill/>
                            <a:miter lim="127000"/>
                          </a:ln>
                          <a:effectLst/>
                        </wps:spPr>
                        <wps:bodyPr/>
                      </wps:wsp>
                      <wps:wsp>
                        <wps:cNvPr id="5214" name="Shape 5214"/>
                        <wps:cNvSpPr/>
                        <wps:spPr>
                          <a:xfrm>
                            <a:off x="311074" y="5657872"/>
                            <a:ext cx="198317" cy="285791"/>
                          </a:xfrm>
                          <a:custGeom>
                            <a:avLst/>
                            <a:gdLst/>
                            <a:ahLst/>
                            <a:cxnLst/>
                            <a:rect l="0" t="0" r="0" b="0"/>
                            <a:pathLst>
                              <a:path w="198317" h="285791">
                                <a:moveTo>
                                  <a:pt x="198317" y="0"/>
                                </a:moveTo>
                                <a:lnTo>
                                  <a:pt x="198317" y="48843"/>
                                </a:lnTo>
                                <a:lnTo>
                                  <a:pt x="195682" y="48112"/>
                                </a:lnTo>
                                <a:cubicBezTo>
                                  <a:pt x="171844" y="46207"/>
                                  <a:pt x="150698" y="55224"/>
                                  <a:pt x="132397" y="73512"/>
                                </a:cubicBezTo>
                                <a:cubicBezTo>
                                  <a:pt x="124181" y="81766"/>
                                  <a:pt x="114567" y="94086"/>
                                  <a:pt x="103848" y="111104"/>
                                </a:cubicBezTo>
                                <a:lnTo>
                                  <a:pt x="198317" y="205537"/>
                                </a:lnTo>
                                <a:lnTo>
                                  <a:pt x="198317" y="285791"/>
                                </a:lnTo>
                                <a:lnTo>
                                  <a:pt x="98577" y="186034"/>
                                </a:lnTo>
                                <a:cubicBezTo>
                                  <a:pt x="78168" y="165587"/>
                                  <a:pt x="63563" y="154918"/>
                                  <a:pt x="54508" y="153776"/>
                                </a:cubicBezTo>
                                <a:cubicBezTo>
                                  <a:pt x="42037" y="152252"/>
                                  <a:pt x="30302" y="156951"/>
                                  <a:pt x="19596" y="167618"/>
                                </a:cubicBezTo>
                                <a:cubicBezTo>
                                  <a:pt x="15989" y="171302"/>
                                  <a:pt x="12382" y="174858"/>
                                  <a:pt x="8877" y="178414"/>
                                </a:cubicBezTo>
                                <a:cubicBezTo>
                                  <a:pt x="5918" y="175366"/>
                                  <a:pt x="2959" y="172445"/>
                                  <a:pt x="0" y="169524"/>
                                </a:cubicBezTo>
                                <a:cubicBezTo>
                                  <a:pt x="34646" y="134853"/>
                                  <a:pt x="69202" y="100309"/>
                                  <a:pt x="103848" y="65638"/>
                                </a:cubicBezTo>
                                <a:cubicBezTo>
                                  <a:pt x="134150" y="35412"/>
                                  <a:pt x="158826" y="15346"/>
                                  <a:pt x="178321" y="5948"/>
                                </a:cubicBezTo>
                                <a:lnTo>
                                  <a:pt x="198317" y="0"/>
                                </a:lnTo>
                                <a:close/>
                              </a:path>
                            </a:pathLst>
                          </a:custGeom>
                          <a:solidFill>
                            <a:srgbClr val="A5A5A5">
                              <a:alpha val="50196"/>
                            </a:srgbClr>
                          </a:solidFill>
                          <a:ln w="0" cap="flat">
                            <a:noFill/>
                            <a:miter lim="127000"/>
                          </a:ln>
                          <a:effectLst/>
                        </wps:spPr>
                        <wps:bodyPr/>
                      </wps:wsp>
                      <wps:wsp>
                        <wps:cNvPr id="5215" name="Shape 5215"/>
                        <wps:cNvSpPr/>
                        <wps:spPr>
                          <a:xfrm>
                            <a:off x="509391" y="5653183"/>
                            <a:ext cx="410775" cy="499713"/>
                          </a:xfrm>
                          <a:custGeom>
                            <a:avLst/>
                            <a:gdLst/>
                            <a:ahLst/>
                            <a:cxnLst/>
                            <a:rect l="0" t="0" r="0" b="0"/>
                            <a:pathLst>
                              <a:path w="410775" h="499713">
                                <a:moveTo>
                                  <a:pt x="10746" y="1492"/>
                                </a:moveTo>
                                <a:cubicBezTo>
                                  <a:pt x="21485" y="0"/>
                                  <a:pt x="32709" y="95"/>
                                  <a:pt x="44393" y="1873"/>
                                </a:cubicBezTo>
                                <a:cubicBezTo>
                                  <a:pt x="68053" y="5937"/>
                                  <a:pt x="89198" y="16732"/>
                                  <a:pt x="107867" y="35401"/>
                                </a:cubicBezTo>
                                <a:cubicBezTo>
                                  <a:pt x="127819" y="55340"/>
                                  <a:pt x="139465" y="78708"/>
                                  <a:pt x="142970" y="104489"/>
                                </a:cubicBezTo>
                                <a:cubicBezTo>
                                  <a:pt x="146298" y="130778"/>
                                  <a:pt x="138805" y="158972"/>
                                  <a:pt x="120974" y="188944"/>
                                </a:cubicBezTo>
                                <a:cubicBezTo>
                                  <a:pt x="171609" y="201009"/>
                                  <a:pt x="222561" y="211550"/>
                                  <a:pt x="273234" y="223488"/>
                                </a:cubicBezTo>
                                <a:cubicBezTo>
                                  <a:pt x="308032" y="231616"/>
                                  <a:pt x="334067" y="234029"/>
                                  <a:pt x="350704" y="231489"/>
                                </a:cubicBezTo>
                                <a:cubicBezTo>
                                  <a:pt x="367341" y="228949"/>
                                  <a:pt x="384486" y="220694"/>
                                  <a:pt x="401885" y="207104"/>
                                </a:cubicBezTo>
                                <a:cubicBezTo>
                                  <a:pt x="404933" y="210153"/>
                                  <a:pt x="407854" y="213074"/>
                                  <a:pt x="410775" y="215995"/>
                                </a:cubicBezTo>
                                <a:cubicBezTo>
                                  <a:pt x="385502" y="241395"/>
                                  <a:pt x="360102" y="266795"/>
                                  <a:pt x="334702" y="292195"/>
                                </a:cubicBezTo>
                                <a:cubicBezTo>
                                  <a:pt x="252025" y="272891"/>
                                  <a:pt x="168739" y="255746"/>
                                  <a:pt x="86049" y="236442"/>
                                </a:cubicBezTo>
                                <a:cubicBezTo>
                                  <a:pt x="79038" y="243808"/>
                                  <a:pt x="73489" y="249904"/>
                                  <a:pt x="69056" y="254349"/>
                                </a:cubicBezTo>
                                <a:cubicBezTo>
                                  <a:pt x="67113" y="256254"/>
                                  <a:pt x="65272" y="258159"/>
                                  <a:pt x="62859" y="260064"/>
                                </a:cubicBezTo>
                                <a:cubicBezTo>
                                  <a:pt x="60738" y="262096"/>
                                  <a:pt x="58617" y="264254"/>
                                  <a:pt x="56115" y="266414"/>
                                </a:cubicBezTo>
                                <a:cubicBezTo>
                                  <a:pt x="87624" y="297910"/>
                                  <a:pt x="119120" y="329405"/>
                                  <a:pt x="150628" y="360902"/>
                                </a:cubicBezTo>
                                <a:cubicBezTo>
                                  <a:pt x="171050" y="381349"/>
                                  <a:pt x="185731" y="392144"/>
                                  <a:pt x="194748" y="393287"/>
                                </a:cubicBezTo>
                                <a:cubicBezTo>
                                  <a:pt x="206940" y="394938"/>
                                  <a:pt x="218624" y="390493"/>
                                  <a:pt x="229292" y="379698"/>
                                </a:cubicBezTo>
                                <a:cubicBezTo>
                                  <a:pt x="232975" y="376015"/>
                                  <a:pt x="236785" y="372332"/>
                                  <a:pt x="240468" y="368649"/>
                                </a:cubicBezTo>
                                <a:cubicBezTo>
                                  <a:pt x="243389" y="371570"/>
                                  <a:pt x="246310" y="374618"/>
                                  <a:pt x="249358" y="377539"/>
                                </a:cubicBezTo>
                                <a:cubicBezTo>
                                  <a:pt x="208591" y="418305"/>
                                  <a:pt x="167900" y="458946"/>
                                  <a:pt x="127159" y="499713"/>
                                </a:cubicBezTo>
                                <a:cubicBezTo>
                                  <a:pt x="124200" y="496665"/>
                                  <a:pt x="121240" y="493744"/>
                                  <a:pt x="118294" y="490823"/>
                                </a:cubicBezTo>
                                <a:cubicBezTo>
                                  <a:pt x="121799" y="487267"/>
                                  <a:pt x="125406" y="483711"/>
                                  <a:pt x="129000" y="480028"/>
                                </a:cubicBezTo>
                                <a:cubicBezTo>
                                  <a:pt x="141014" y="468090"/>
                                  <a:pt x="145180" y="454882"/>
                                  <a:pt x="141383" y="440658"/>
                                </a:cubicBezTo>
                                <a:cubicBezTo>
                                  <a:pt x="139262" y="432911"/>
                                  <a:pt x="129013" y="419449"/>
                                  <a:pt x="110534" y="401034"/>
                                </a:cubicBezTo>
                                <a:lnTo>
                                  <a:pt x="0" y="290479"/>
                                </a:lnTo>
                                <a:lnTo>
                                  <a:pt x="0" y="210225"/>
                                </a:lnTo>
                                <a:lnTo>
                                  <a:pt x="40964" y="251174"/>
                                </a:lnTo>
                                <a:cubicBezTo>
                                  <a:pt x="43745" y="248507"/>
                                  <a:pt x="46044" y="246094"/>
                                  <a:pt x="47987" y="244189"/>
                                </a:cubicBezTo>
                                <a:cubicBezTo>
                                  <a:pt x="50120" y="242665"/>
                                  <a:pt x="51683" y="240887"/>
                                  <a:pt x="52978" y="239617"/>
                                </a:cubicBezTo>
                                <a:cubicBezTo>
                                  <a:pt x="80143" y="212439"/>
                                  <a:pt x="94278" y="185134"/>
                                  <a:pt x="94469" y="157829"/>
                                </a:cubicBezTo>
                                <a:cubicBezTo>
                                  <a:pt x="94367" y="130778"/>
                                  <a:pt x="84576" y="106775"/>
                                  <a:pt x="63697" y="85820"/>
                                </a:cubicBezTo>
                                <a:cubicBezTo>
                                  <a:pt x="53492" y="75660"/>
                                  <a:pt x="42869" y="67849"/>
                                  <a:pt x="31817" y="62357"/>
                                </a:cubicBezTo>
                                <a:lnTo>
                                  <a:pt x="0" y="53531"/>
                                </a:lnTo>
                                <a:lnTo>
                                  <a:pt x="0" y="4688"/>
                                </a:lnTo>
                                <a:lnTo>
                                  <a:pt x="10746" y="1492"/>
                                </a:lnTo>
                                <a:close/>
                              </a:path>
                            </a:pathLst>
                          </a:custGeom>
                          <a:solidFill>
                            <a:srgbClr val="A5A5A5">
                              <a:alpha val="50196"/>
                            </a:srgbClr>
                          </a:solidFill>
                          <a:ln w="0" cap="flat">
                            <a:noFill/>
                            <a:miter lim="127000"/>
                          </a:ln>
                          <a:effectLst/>
                        </wps:spPr>
                        <wps:bodyPr/>
                      </wps:wsp>
                      <wps:wsp>
                        <wps:cNvPr id="5216" name="Shape 5216"/>
                        <wps:cNvSpPr/>
                        <wps:spPr>
                          <a:xfrm>
                            <a:off x="733984" y="5382006"/>
                            <a:ext cx="156909" cy="351718"/>
                          </a:xfrm>
                          <a:custGeom>
                            <a:avLst/>
                            <a:gdLst/>
                            <a:ahLst/>
                            <a:cxnLst/>
                            <a:rect l="0" t="0" r="0" b="0"/>
                            <a:pathLst>
                              <a:path w="156909" h="351718">
                                <a:moveTo>
                                  <a:pt x="7493" y="0"/>
                                </a:moveTo>
                                <a:lnTo>
                                  <a:pt x="156909" y="69297"/>
                                </a:lnTo>
                                <a:lnTo>
                                  <a:pt x="156909" y="131382"/>
                                </a:lnTo>
                                <a:lnTo>
                                  <a:pt x="66929" y="89789"/>
                                </a:lnTo>
                                <a:cubicBezTo>
                                  <a:pt x="94615" y="150114"/>
                                  <a:pt x="121158" y="210820"/>
                                  <a:pt x="148844" y="271018"/>
                                </a:cubicBezTo>
                                <a:lnTo>
                                  <a:pt x="156909" y="262954"/>
                                </a:lnTo>
                                <a:lnTo>
                                  <a:pt x="156909" y="351718"/>
                                </a:lnTo>
                                <a:lnTo>
                                  <a:pt x="0" y="7493"/>
                                </a:lnTo>
                                <a:cubicBezTo>
                                  <a:pt x="2540" y="4953"/>
                                  <a:pt x="4953" y="2540"/>
                                  <a:pt x="7493" y="0"/>
                                </a:cubicBezTo>
                                <a:close/>
                              </a:path>
                            </a:pathLst>
                          </a:custGeom>
                          <a:solidFill>
                            <a:srgbClr val="A5A5A5">
                              <a:alpha val="50196"/>
                            </a:srgbClr>
                          </a:solidFill>
                          <a:ln w="0" cap="flat">
                            <a:noFill/>
                            <a:miter lim="127000"/>
                          </a:ln>
                          <a:effectLst/>
                        </wps:spPr>
                        <wps:bodyPr/>
                      </wps:wsp>
                      <wps:wsp>
                        <wps:cNvPr id="5217" name="Shape 5217"/>
                        <wps:cNvSpPr/>
                        <wps:spPr>
                          <a:xfrm>
                            <a:off x="890892" y="5451303"/>
                            <a:ext cx="331787" cy="418257"/>
                          </a:xfrm>
                          <a:custGeom>
                            <a:avLst/>
                            <a:gdLst/>
                            <a:ahLst/>
                            <a:cxnLst/>
                            <a:rect l="0" t="0" r="0" b="0"/>
                            <a:pathLst>
                              <a:path w="331787" h="418257">
                                <a:moveTo>
                                  <a:pt x="0" y="0"/>
                                </a:moveTo>
                                <a:lnTo>
                                  <a:pt x="220535" y="102281"/>
                                </a:lnTo>
                                <a:cubicBezTo>
                                  <a:pt x="250253" y="116377"/>
                                  <a:pt x="271590" y="122474"/>
                                  <a:pt x="284671" y="122601"/>
                                </a:cubicBezTo>
                                <a:cubicBezTo>
                                  <a:pt x="297752" y="122727"/>
                                  <a:pt x="310578" y="117394"/>
                                  <a:pt x="322897" y="106599"/>
                                </a:cubicBezTo>
                                <a:cubicBezTo>
                                  <a:pt x="325819" y="109520"/>
                                  <a:pt x="328866" y="112440"/>
                                  <a:pt x="331787" y="115361"/>
                                </a:cubicBezTo>
                                <a:cubicBezTo>
                                  <a:pt x="294322" y="152953"/>
                                  <a:pt x="256731" y="190419"/>
                                  <a:pt x="219265" y="228010"/>
                                </a:cubicBezTo>
                                <a:cubicBezTo>
                                  <a:pt x="216344" y="224962"/>
                                  <a:pt x="213297" y="222041"/>
                                  <a:pt x="210375" y="219121"/>
                                </a:cubicBezTo>
                                <a:cubicBezTo>
                                  <a:pt x="221044" y="206928"/>
                                  <a:pt x="226631" y="197150"/>
                                  <a:pt x="227012" y="189530"/>
                                </a:cubicBezTo>
                                <a:cubicBezTo>
                                  <a:pt x="227266" y="181910"/>
                                  <a:pt x="224727" y="175433"/>
                                  <a:pt x="219393" y="170099"/>
                                </a:cubicBezTo>
                                <a:cubicBezTo>
                                  <a:pt x="212534" y="163240"/>
                                  <a:pt x="198437" y="154732"/>
                                  <a:pt x="177737" y="145207"/>
                                </a:cubicBezTo>
                                <a:cubicBezTo>
                                  <a:pt x="156401" y="135174"/>
                                  <a:pt x="134938" y="125649"/>
                                  <a:pt x="113602" y="115615"/>
                                </a:cubicBezTo>
                                <a:cubicBezTo>
                                  <a:pt x="76771" y="152319"/>
                                  <a:pt x="40068" y="189149"/>
                                  <a:pt x="3112" y="225978"/>
                                </a:cubicBezTo>
                                <a:cubicBezTo>
                                  <a:pt x="14033" y="249474"/>
                                  <a:pt x="24447" y="273350"/>
                                  <a:pt x="35243" y="296718"/>
                                </a:cubicBezTo>
                                <a:cubicBezTo>
                                  <a:pt x="43116" y="314244"/>
                                  <a:pt x="50101" y="325927"/>
                                  <a:pt x="56324" y="332277"/>
                                </a:cubicBezTo>
                                <a:cubicBezTo>
                                  <a:pt x="61404" y="337358"/>
                                  <a:pt x="67882" y="339389"/>
                                  <a:pt x="75629" y="338755"/>
                                </a:cubicBezTo>
                                <a:cubicBezTo>
                                  <a:pt x="83502" y="338755"/>
                                  <a:pt x="94932" y="332024"/>
                                  <a:pt x="109918" y="319577"/>
                                </a:cubicBezTo>
                                <a:cubicBezTo>
                                  <a:pt x="112840" y="322499"/>
                                  <a:pt x="115760" y="325547"/>
                                  <a:pt x="118682" y="328468"/>
                                </a:cubicBezTo>
                                <a:cubicBezTo>
                                  <a:pt x="88837" y="358439"/>
                                  <a:pt x="58865" y="388285"/>
                                  <a:pt x="28893" y="418257"/>
                                </a:cubicBezTo>
                                <a:cubicBezTo>
                                  <a:pt x="25971" y="415335"/>
                                  <a:pt x="23051" y="412414"/>
                                  <a:pt x="20002" y="409367"/>
                                </a:cubicBezTo>
                                <a:cubicBezTo>
                                  <a:pt x="29527" y="394888"/>
                                  <a:pt x="34099" y="384221"/>
                                  <a:pt x="33846" y="376982"/>
                                </a:cubicBezTo>
                                <a:cubicBezTo>
                                  <a:pt x="33210" y="362123"/>
                                  <a:pt x="25844" y="338374"/>
                                  <a:pt x="10858" y="306243"/>
                                </a:cubicBezTo>
                                <a:lnTo>
                                  <a:pt x="0" y="282422"/>
                                </a:lnTo>
                                <a:lnTo>
                                  <a:pt x="0" y="193657"/>
                                </a:lnTo>
                                <a:lnTo>
                                  <a:pt x="89979" y="103677"/>
                                </a:lnTo>
                                <a:lnTo>
                                  <a:pt x="0" y="62085"/>
                                </a:lnTo>
                                <a:lnTo>
                                  <a:pt x="0" y="0"/>
                                </a:lnTo>
                                <a:close/>
                              </a:path>
                            </a:pathLst>
                          </a:custGeom>
                          <a:solidFill>
                            <a:srgbClr val="A5A5A5">
                              <a:alpha val="50196"/>
                            </a:srgbClr>
                          </a:solidFill>
                          <a:ln w="0" cap="flat">
                            <a:noFill/>
                            <a:miter lim="127000"/>
                          </a:ln>
                          <a:effectLst/>
                        </wps:spPr>
                        <wps:bodyPr/>
                      </wps:wsp>
                      <wps:wsp>
                        <wps:cNvPr id="5218" name="Shape 5218"/>
                        <wps:cNvSpPr/>
                        <wps:spPr>
                          <a:xfrm>
                            <a:off x="908990" y="5017262"/>
                            <a:ext cx="447802" cy="537718"/>
                          </a:xfrm>
                          <a:custGeom>
                            <a:avLst/>
                            <a:gdLst/>
                            <a:ahLst/>
                            <a:cxnLst/>
                            <a:rect l="0" t="0" r="0" b="0"/>
                            <a:pathLst>
                              <a:path w="447802" h="537718">
                                <a:moveTo>
                                  <a:pt x="212217" y="0"/>
                                </a:moveTo>
                                <a:cubicBezTo>
                                  <a:pt x="236982" y="22988"/>
                                  <a:pt x="261747" y="45848"/>
                                  <a:pt x="286512" y="68707"/>
                                </a:cubicBezTo>
                                <a:cubicBezTo>
                                  <a:pt x="283972" y="71248"/>
                                  <a:pt x="281432" y="73788"/>
                                  <a:pt x="279019" y="76200"/>
                                </a:cubicBezTo>
                                <a:cubicBezTo>
                                  <a:pt x="260350" y="64517"/>
                                  <a:pt x="244856" y="57658"/>
                                  <a:pt x="232791" y="55245"/>
                                </a:cubicBezTo>
                                <a:cubicBezTo>
                                  <a:pt x="220980" y="52832"/>
                                  <a:pt x="209677" y="53849"/>
                                  <a:pt x="199644" y="57658"/>
                                </a:cubicBezTo>
                                <a:cubicBezTo>
                                  <a:pt x="189230" y="61595"/>
                                  <a:pt x="176657" y="70993"/>
                                  <a:pt x="161671" y="85979"/>
                                </a:cubicBezTo>
                                <a:cubicBezTo>
                                  <a:pt x="140843" y="106807"/>
                                  <a:pt x="119888" y="127763"/>
                                  <a:pt x="98933" y="148718"/>
                                </a:cubicBezTo>
                                <a:cubicBezTo>
                                  <a:pt x="141478" y="191390"/>
                                  <a:pt x="184150" y="234062"/>
                                  <a:pt x="226822" y="276734"/>
                                </a:cubicBezTo>
                                <a:cubicBezTo>
                                  <a:pt x="244094" y="259462"/>
                                  <a:pt x="261493" y="242063"/>
                                  <a:pt x="278765" y="224791"/>
                                </a:cubicBezTo>
                                <a:cubicBezTo>
                                  <a:pt x="290830" y="212852"/>
                                  <a:pt x="296418" y="201042"/>
                                  <a:pt x="295910" y="189357"/>
                                </a:cubicBezTo>
                                <a:cubicBezTo>
                                  <a:pt x="295275" y="177927"/>
                                  <a:pt x="287274" y="162561"/>
                                  <a:pt x="271272" y="142875"/>
                                </a:cubicBezTo>
                                <a:cubicBezTo>
                                  <a:pt x="273939" y="140336"/>
                                  <a:pt x="276479" y="137668"/>
                                  <a:pt x="279019" y="135128"/>
                                </a:cubicBezTo>
                                <a:cubicBezTo>
                                  <a:pt x="315849" y="171831"/>
                                  <a:pt x="352552" y="208662"/>
                                  <a:pt x="389255" y="245365"/>
                                </a:cubicBezTo>
                                <a:cubicBezTo>
                                  <a:pt x="386715" y="247904"/>
                                  <a:pt x="384048" y="250444"/>
                                  <a:pt x="381508" y="253112"/>
                                </a:cubicBezTo>
                                <a:cubicBezTo>
                                  <a:pt x="368554" y="240539"/>
                                  <a:pt x="358267" y="232792"/>
                                  <a:pt x="349504" y="229490"/>
                                </a:cubicBezTo>
                                <a:cubicBezTo>
                                  <a:pt x="340741" y="226188"/>
                                  <a:pt x="332613" y="225679"/>
                                  <a:pt x="324739" y="227330"/>
                                </a:cubicBezTo>
                                <a:cubicBezTo>
                                  <a:pt x="316992" y="229363"/>
                                  <a:pt x="308102" y="235204"/>
                                  <a:pt x="298577" y="244729"/>
                                </a:cubicBezTo>
                                <a:cubicBezTo>
                                  <a:pt x="281305" y="262001"/>
                                  <a:pt x="264033" y="279274"/>
                                  <a:pt x="246761" y="296545"/>
                                </a:cubicBezTo>
                                <a:cubicBezTo>
                                  <a:pt x="280797" y="330709"/>
                                  <a:pt x="314833" y="364744"/>
                                  <a:pt x="348996" y="398907"/>
                                </a:cubicBezTo>
                                <a:cubicBezTo>
                                  <a:pt x="365633" y="415544"/>
                                  <a:pt x="377190" y="425324"/>
                                  <a:pt x="384429" y="428879"/>
                                </a:cubicBezTo>
                                <a:cubicBezTo>
                                  <a:pt x="389890" y="431419"/>
                                  <a:pt x="396240" y="431801"/>
                                  <a:pt x="403479" y="430276"/>
                                </a:cubicBezTo>
                                <a:cubicBezTo>
                                  <a:pt x="413512" y="428117"/>
                                  <a:pt x="422021" y="423418"/>
                                  <a:pt x="428625" y="416815"/>
                                </a:cubicBezTo>
                                <a:cubicBezTo>
                                  <a:pt x="432181" y="413259"/>
                                  <a:pt x="435610" y="409829"/>
                                  <a:pt x="438912" y="406401"/>
                                </a:cubicBezTo>
                                <a:cubicBezTo>
                                  <a:pt x="441960" y="409449"/>
                                  <a:pt x="444881" y="412369"/>
                                  <a:pt x="447802" y="415291"/>
                                </a:cubicBezTo>
                                <a:cubicBezTo>
                                  <a:pt x="407035" y="456185"/>
                                  <a:pt x="366268" y="496825"/>
                                  <a:pt x="325374" y="537718"/>
                                </a:cubicBezTo>
                                <a:cubicBezTo>
                                  <a:pt x="322453" y="534798"/>
                                  <a:pt x="319532" y="531750"/>
                                  <a:pt x="316611" y="528828"/>
                                </a:cubicBezTo>
                                <a:cubicBezTo>
                                  <a:pt x="319913" y="525400"/>
                                  <a:pt x="323342" y="522098"/>
                                  <a:pt x="326644" y="518795"/>
                                </a:cubicBezTo>
                                <a:cubicBezTo>
                                  <a:pt x="338455" y="506985"/>
                                  <a:pt x="343408" y="494539"/>
                                  <a:pt x="340614" y="481330"/>
                                </a:cubicBezTo>
                                <a:cubicBezTo>
                                  <a:pt x="338836" y="472949"/>
                                  <a:pt x="328041" y="458725"/>
                                  <a:pt x="308610" y="439293"/>
                                </a:cubicBezTo>
                                <a:cubicBezTo>
                                  <a:pt x="238633" y="369190"/>
                                  <a:pt x="168402" y="299086"/>
                                  <a:pt x="98298" y="228981"/>
                                </a:cubicBezTo>
                                <a:cubicBezTo>
                                  <a:pt x="81788" y="212472"/>
                                  <a:pt x="70104" y="202566"/>
                                  <a:pt x="62992" y="199137"/>
                                </a:cubicBezTo>
                                <a:cubicBezTo>
                                  <a:pt x="57404" y="196343"/>
                                  <a:pt x="51308" y="195962"/>
                                  <a:pt x="44069" y="197359"/>
                                </a:cubicBezTo>
                                <a:cubicBezTo>
                                  <a:pt x="34036" y="199644"/>
                                  <a:pt x="25908" y="204090"/>
                                  <a:pt x="18923" y="211075"/>
                                </a:cubicBezTo>
                                <a:cubicBezTo>
                                  <a:pt x="15621" y="214376"/>
                                  <a:pt x="12192" y="217678"/>
                                  <a:pt x="8763" y="221107"/>
                                </a:cubicBezTo>
                                <a:cubicBezTo>
                                  <a:pt x="5842" y="218187"/>
                                  <a:pt x="2921" y="215266"/>
                                  <a:pt x="0" y="212218"/>
                                </a:cubicBezTo>
                                <a:cubicBezTo>
                                  <a:pt x="70739" y="141478"/>
                                  <a:pt x="141351" y="70740"/>
                                  <a:pt x="212217" y="0"/>
                                </a:cubicBezTo>
                                <a:close/>
                              </a:path>
                            </a:pathLst>
                          </a:custGeom>
                          <a:solidFill>
                            <a:srgbClr val="A5A5A5">
                              <a:alpha val="50196"/>
                            </a:srgbClr>
                          </a:solidFill>
                          <a:ln w="0" cap="flat">
                            <a:noFill/>
                            <a:miter lim="127000"/>
                          </a:ln>
                          <a:effectLst/>
                        </wps:spPr>
                        <wps:bodyPr/>
                      </wps:wsp>
                      <wps:wsp>
                        <wps:cNvPr id="5219" name="Shape 5219"/>
                        <wps:cNvSpPr/>
                        <wps:spPr>
                          <a:xfrm>
                            <a:off x="1157910" y="4747641"/>
                            <a:ext cx="501269" cy="503428"/>
                          </a:xfrm>
                          <a:custGeom>
                            <a:avLst/>
                            <a:gdLst/>
                            <a:ahLst/>
                            <a:cxnLst/>
                            <a:rect l="0" t="0" r="0" b="0"/>
                            <a:pathLst>
                              <a:path w="501269" h="503428">
                                <a:moveTo>
                                  <a:pt x="232791" y="0"/>
                                </a:moveTo>
                                <a:cubicBezTo>
                                  <a:pt x="259334" y="24385"/>
                                  <a:pt x="285750" y="48768"/>
                                  <a:pt x="312293" y="73279"/>
                                </a:cubicBezTo>
                                <a:cubicBezTo>
                                  <a:pt x="309626" y="75946"/>
                                  <a:pt x="307086" y="78487"/>
                                  <a:pt x="304292" y="81153"/>
                                </a:cubicBezTo>
                                <a:cubicBezTo>
                                  <a:pt x="289433" y="69215"/>
                                  <a:pt x="277749" y="61722"/>
                                  <a:pt x="269113" y="58674"/>
                                </a:cubicBezTo>
                                <a:cubicBezTo>
                                  <a:pt x="255397" y="53594"/>
                                  <a:pt x="243078" y="52832"/>
                                  <a:pt x="231394" y="55245"/>
                                </a:cubicBezTo>
                                <a:cubicBezTo>
                                  <a:pt x="219583" y="58166"/>
                                  <a:pt x="208026" y="65532"/>
                                  <a:pt x="196215" y="77343"/>
                                </a:cubicBezTo>
                                <a:cubicBezTo>
                                  <a:pt x="182753" y="90805"/>
                                  <a:pt x="169418" y="104140"/>
                                  <a:pt x="155956" y="117602"/>
                                </a:cubicBezTo>
                                <a:cubicBezTo>
                                  <a:pt x="238887" y="200534"/>
                                  <a:pt x="321818" y="283464"/>
                                  <a:pt x="404622" y="366268"/>
                                </a:cubicBezTo>
                                <a:cubicBezTo>
                                  <a:pt x="424688" y="386207"/>
                                  <a:pt x="439166" y="396621"/>
                                  <a:pt x="447929" y="398018"/>
                                </a:cubicBezTo>
                                <a:cubicBezTo>
                                  <a:pt x="459867" y="399669"/>
                                  <a:pt x="471424" y="394589"/>
                                  <a:pt x="482600" y="383540"/>
                                </a:cubicBezTo>
                                <a:cubicBezTo>
                                  <a:pt x="485902" y="380239"/>
                                  <a:pt x="489204" y="376937"/>
                                  <a:pt x="492506" y="373635"/>
                                </a:cubicBezTo>
                                <a:cubicBezTo>
                                  <a:pt x="495427" y="376555"/>
                                  <a:pt x="498348" y="379603"/>
                                  <a:pt x="501269" y="382524"/>
                                </a:cubicBezTo>
                                <a:cubicBezTo>
                                  <a:pt x="461010" y="422784"/>
                                  <a:pt x="420751" y="463042"/>
                                  <a:pt x="380365" y="503428"/>
                                </a:cubicBezTo>
                                <a:cubicBezTo>
                                  <a:pt x="377444" y="500507"/>
                                  <a:pt x="374523" y="497587"/>
                                  <a:pt x="371475" y="494539"/>
                                </a:cubicBezTo>
                                <a:cubicBezTo>
                                  <a:pt x="374904" y="491237"/>
                                  <a:pt x="378206" y="487807"/>
                                  <a:pt x="381635" y="484378"/>
                                </a:cubicBezTo>
                                <a:cubicBezTo>
                                  <a:pt x="393573" y="472567"/>
                                  <a:pt x="398272" y="459740"/>
                                  <a:pt x="394843" y="446405"/>
                                </a:cubicBezTo>
                                <a:cubicBezTo>
                                  <a:pt x="392811" y="438150"/>
                                  <a:pt x="382651" y="424942"/>
                                  <a:pt x="364363" y="406654"/>
                                </a:cubicBezTo>
                                <a:cubicBezTo>
                                  <a:pt x="281432" y="323723"/>
                                  <a:pt x="198628" y="240919"/>
                                  <a:pt x="115570" y="157989"/>
                                </a:cubicBezTo>
                                <a:cubicBezTo>
                                  <a:pt x="104267" y="169291"/>
                                  <a:pt x="92837" y="180721"/>
                                  <a:pt x="81280" y="192278"/>
                                </a:cubicBezTo>
                                <a:cubicBezTo>
                                  <a:pt x="68072" y="205487"/>
                                  <a:pt x="59817" y="216154"/>
                                  <a:pt x="56388" y="224028"/>
                                </a:cubicBezTo>
                                <a:cubicBezTo>
                                  <a:pt x="52197" y="234442"/>
                                  <a:pt x="51689" y="246253"/>
                                  <a:pt x="55118" y="260096"/>
                                </a:cubicBezTo>
                                <a:cubicBezTo>
                                  <a:pt x="58547" y="274066"/>
                                  <a:pt x="67310" y="288798"/>
                                  <a:pt x="80899" y="304546"/>
                                </a:cubicBezTo>
                                <a:cubicBezTo>
                                  <a:pt x="78359" y="307214"/>
                                  <a:pt x="75692" y="309880"/>
                                  <a:pt x="73025" y="312547"/>
                                </a:cubicBezTo>
                                <a:cubicBezTo>
                                  <a:pt x="48641" y="285877"/>
                                  <a:pt x="24384" y="259335"/>
                                  <a:pt x="0" y="232918"/>
                                </a:cubicBezTo>
                                <a:cubicBezTo>
                                  <a:pt x="77597" y="155321"/>
                                  <a:pt x="155194" y="77724"/>
                                  <a:pt x="232791" y="0"/>
                                </a:cubicBezTo>
                                <a:close/>
                              </a:path>
                            </a:pathLst>
                          </a:custGeom>
                          <a:solidFill>
                            <a:srgbClr val="A5A5A5">
                              <a:alpha val="50196"/>
                            </a:srgbClr>
                          </a:solidFill>
                          <a:ln w="0" cap="flat">
                            <a:noFill/>
                            <a:miter lim="127000"/>
                          </a:ln>
                          <a:effectLst/>
                        </wps:spPr>
                        <wps:bodyPr/>
                      </wps:wsp>
                      <wps:wsp>
                        <wps:cNvPr id="5220" name="Shape 5220"/>
                        <wps:cNvSpPr/>
                        <wps:spPr>
                          <a:xfrm>
                            <a:off x="1572311" y="4486149"/>
                            <a:ext cx="442976" cy="456184"/>
                          </a:xfrm>
                          <a:custGeom>
                            <a:avLst/>
                            <a:gdLst/>
                            <a:ahLst/>
                            <a:cxnLst/>
                            <a:rect l="0" t="0" r="0" b="0"/>
                            <a:pathLst>
                              <a:path w="442976" h="456184">
                                <a:moveTo>
                                  <a:pt x="115570" y="1778"/>
                                </a:moveTo>
                                <a:cubicBezTo>
                                  <a:pt x="147955" y="3810"/>
                                  <a:pt x="175641" y="15621"/>
                                  <a:pt x="198755" y="38735"/>
                                </a:cubicBezTo>
                                <a:cubicBezTo>
                                  <a:pt x="215265" y="55245"/>
                                  <a:pt x="228092" y="74930"/>
                                  <a:pt x="238125" y="98171"/>
                                </a:cubicBezTo>
                                <a:cubicBezTo>
                                  <a:pt x="253873" y="134365"/>
                                  <a:pt x="263652" y="178688"/>
                                  <a:pt x="270002" y="231013"/>
                                </a:cubicBezTo>
                                <a:cubicBezTo>
                                  <a:pt x="279273" y="309245"/>
                                  <a:pt x="282829" y="357759"/>
                                  <a:pt x="283337" y="375158"/>
                                </a:cubicBezTo>
                                <a:cubicBezTo>
                                  <a:pt x="308102" y="350393"/>
                                  <a:pt x="332994" y="325501"/>
                                  <a:pt x="357759" y="300736"/>
                                </a:cubicBezTo>
                                <a:cubicBezTo>
                                  <a:pt x="372872" y="285623"/>
                                  <a:pt x="382905" y="274065"/>
                                  <a:pt x="387858" y="266827"/>
                                </a:cubicBezTo>
                                <a:cubicBezTo>
                                  <a:pt x="392684" y="259461"/>
                                  <a:pt x="395605" y="251460"/>
                                  <a:pt x="396240" y="242443"/>
                                </a:cubicBezTo>
                                <a:cubicBezTo>
                                  <a:pt x="397129" y="233807"/>
                                  <a:pt x="396240" y="223774"/>
                                  <a:pt x="392557" y="213106"/>
                                </a:cubicBezTo>
                                <a:cubicBezTo>
                                  <a:pt x="395097" y="210565"/>
                                  <a:pt x="397764" y="207899"/>
                                  <a:pt x="400304" y="205359"/>
                                </a:cubicBezTo>
                                <a:cubicBezTo>
                                  <a:pt x="414655" y="232790"/>
                                  <a:pt x="428625" y="260477"/>
                                  <a:pt x="442976" y="287909"/>
                                </a:cubicBezTo>
                                <a:cubicBezTo>
                                  <a:pt x="386969" y="344043"/>
                                  <a:pt x="330835" y="400050"/>
                                  <a:pt x="274701" y="456184"/>
                                </a:cubicBezTo>
                                <a:cubicBezTo>
                                  <a:pt x="271780" y="453263"/>
                                  <a:pt x="268859" y="450342"/>
                                  <a:pt x="265938" y="447294"/>
                                </a:cubicBezTo>
                                <a:cubicBezTo>
                                  <a:pt x="262636" y="346329"/>
                                  <a:pt x="257048" y="269239"/>
                                  <a:pt x="244094" y="216535"/>
                                </a:cubicBezTo>
                                <a:cubicBezTo>
                                  <a:pt x="231267" y="163830"/>
                                  <a:pt x="211963" y="123825"/>
                                  <a:pt x="184912" y="96774"/>
                                </a:cubicBezTo>
                                <a:cubicBezTo>
                                  <a:pt x="164211" y="76073"/>
                                  <a:pt x="141605" y="64770"/>
                                  <a:pt x="117348" y="62484"/>
                                </a:cubicBezTo>
                                <a:cubicBezTo>
                                  <a:pt x="93091" y="60071"/>
                                  <a:pt x="73025" y="66929"/>
                                  <a:pt x="57658" y="82169"/>
                                </a:cubicBezTo>
                                <a:cubicBezTo>
                                  <a:pt x="43561" y="96393"/>
                                  <a:pt x="35433" y="113284"/>
                                  <a:pt x="34036" y="133731"/>
                                </a:cubicBezTo>
                                <a:cubicBezTo>
                                  <a:pt x="32385" y="154432"/>
                                  <a:pt x="37592" y="176784"/>
                                  <a:pt x="50419" y="199898"/>
                                </a:cubicBezTo>
                                <a:cubicBezTo>
                                  <a:pt x="47879" y="202564"/>
                                  <a:pt x="45212" y="205105"/>
                                  <a:pt x="42672" y="207645"/>
                                </a:cubicBezTo>
                                <a:cubicBezTo>
                                  <a:pt x="16637" y="174625"/>
                                  <a:pt x="3175" y="142748"/>
                                  <a:pt x="1524" y="112395"/>
                                </a:cubicBezTo>
                                <a:cubicBezTo>
                                  <a:pt x="0" y="82042"/>
                                  <a:pt x="10414" y="56007"/>
                                  <a:pt x="32131" y="34417"/>
                                </a:cubicBezTo>
                                <a:cubicBezTo>
                                  <a:pt x="55245" y="11303"/>
                                  <a:pt x="82931" y="0"/>
                                  <a:pt x="115570" y="1778"/>
                                </a:cubicBezTo>
                                <a:close/>
                              </a:path>
                            </a:pathLst>
                          </a:custGeom>
                          <a:solidFill>
                            <a:srgbClr val="A5A5A5">
                              <a:alpha val="50196"/>
                            </a:srgbClr>
                          </a:solidFill>
                          <a:ln w="0" cap="flat">
                            <a:noFill/>
                            <a:miter lim="127000"/>
                          </a:ln>
                          <a:effectLst/>
                        </wps:spPr>
                        <wps:bodyPr/>
                      </wps:wsp>
                      <wps:wsp>
                        <wps:cNvPr id="5221" name="Shape 5221"/>
                        <wps:cNvSpPr/>
                        <wps:spPr>
                          <a:xfrm>
                            <a:off x="1803197" y="4270971"/>
                            <a:ext cx="194837" cy="357348"/>
                          </a:xfrm>
                          <a:custGeom>
                            <a:avLst/>
                            <a:gdLst/>
                            <a:ahLst/>
                            <a:cxnLst/>
                            <a:rect l="0" t="0" r="0" b="0"/>
                            <a:pathLst>
                              <a:path w="194837" h="357348">
                                <a:moveTo>
                                  <a:pt x="93172" y="423"/>
                                </a:moveTo>
                                <a:cubicBezTo>
                                  <a:pt x="102568" y="564"/>
                                  <a:pt x="112617" y="1659"/>
                                  <a:pt x="123317" y="3723"/>
                                </a:cubicBezTo>
                                <a:cubicBezTo>
                                  <a:pt x="136557" y="6295"/>
                                  <a:pt x="149844" y="10184"/>
                                  <a:pt x="163171" y="15415"/>
                                </a:cubicBezTo>
                                <a:lnTo>
                                  <a:pt x="194837" y="31006"/>
                                </a:lnTo>
                                <a:lnTo>
                                  <a:pt x="194837" y="96200"/>
                                </a:lnTo>
                                <a:lnTo>
                                  <a:pt x="178641" y="81542"/>
                                </a:lnTo>
                                <a:cubicBezTo>
                                  <a:pt x="161480" y="67763"/>
                                  <a:pt x="145034" y="56364"/>
                                  <a:pt x="129286" y="47284"/>
                                </a:cubicBezTo>
                                <a:cubicBezTo>
                                  <a:pt x="105791" y="33695"/>
                                  <a:pt x="86233" y="27472"/>
                                  <a:pt x="70612" y="27726"/>
                                </a:cubicBezTo>
                                <a:cubicBezTo>
                                  <a:pt x="59563" y="27980"/>
                                  <a:pt x="50038" y="32298"/>
                                  <a:pt x="41910" y="40553"/>
                                </a:cubicBezTo>
                                <a:cubicBezTo>
                                  <a:pt x="32385" y="49951"/>
                                  <a:pt x="28321" y="63413"/>
                                  <a:pt x="31115" y="80685"/>
                                </a:cubicBezTo>
                                <a:cubicBezTo>
                                  <a:pt x="34417" y="103926"/>
                                  <a:pt x="48006" y="131866"/>
                                  <a:pt x="73025" y="163997"/>
                                </a:cubicBezTo>
                                <a:cubicBezTo>
                                  <a:pt x="98171" y="196001"/>
                                  <a:pt x="124206" y="226100"/>
                                  <a:pt x="151892" y="253659"/>
                                </a:cubicBezTo>
                                <a:cubicBezTo>
                                  <a:pt x="163100" y="264899"/>
                                  <a:pt x="174101" y="275280"/>
                                  <a:pt x="184890" y="284827"/>
                                </a:cubicBezTo>
                                <a:lnTo>
                                  <a:pt x="194837" y="293029"/>
                                </a:lnTo>
                                <a:lnTo>
                                  <a:pt x="194837" y="357348"/>
                                </a:lnTo>
                                <a:lnTo>
                                  <a:pt x="170894" y="343511"/>
                                </a:lnTo>
                                <a:cubicBezTo>
                                  <a:pt x="148463" y="328748"/>
                                  <a:pt x="126365" y="310555"/>
                                  <a:pt x="104648" y="288838"/>
                                </a:cubicBezTo>
                                <a:cubicBezTo>
                                  <a:pt x="67437" y="251627"/>
                                  <a:pt x="40513" y="214797"/>
                                  <a:pt x="23368" y="178221"/>
                                </a:cubicBezTo>
                                <a:cubicBezTo>
                                  <a:pt x="6477" y="141772"/>
                                  <a:pt x="0" y="108625"/>
                                  <a:pt x="2794" y="79288"/>
                                </a:cubicBezTo>
                                <a:cubicBezTo>
                                  <a:pt x="4826" y="56301"/>
                                  <a:pt x="12827" y="38013"/>
                                  <a:pt x="26289" y="24551"/>
                                </a:cubicBezTo>
                                <a:cubicBezTo>
                                  <a:pt x="42672" y="8168"/>
                                  <a:pt x="64984" y="0"/>
                                  <a:pt x="93172" y="423"/>
                                </a:cubicBezTo>
                                <a:close/>
                              </a:path>
                            </a:pathLst>
                          </a:custGeom>
                          <a:solidFill>
                            <a:srgbClr val="A5A5A5">
                              <a:alpha val="50196"/>
                            </a:srgbClr>
                          </a:solidFill>
                          <a:ln w="0" cap="flat">
                            <a:noFill/>
                            <a:miter lim="127000"/>
                          </a:ln>
                          <a:effectLst/>
                        </wps:spPr>
                        <wps:bodyPr/>
                      </wps:wsp>
                      <wps:wsp>
                        <wps:cNvPr id="5222" name="Shape 5222"/>
                        <wps:cNvSpPr/>
                        <wps:spPr>
                          <a:xfrm>
                            <a:off x="1998034" y="4301977"/>
                            <a:ext cx="194926" cy="365654"/>
                          </a:xfrm>
                          <a:custGeom>
                            <a:avLst/>
                            <a:gdLst/>
                            <a:ahLst/>
                            <a:cxnLst/>
                            <a:rect l="0" t="0" r="0" b="0"/>
                            <a:pathLst>
                              <a:path w="194926" h="365654">
                                <a:moveTo>
                                  <a:pt x="0" y="0"/>
                                </a:moveTo>
                                <a:lnTo>
                                  <a:pt x="8426" y="4149"/>
                                </a:lnTo>
                                <a:cubicBezTo>
                                  <a:pt x="35223" y="20024"/>
                                  <a:pt x="62147" y="41360"/>
                                  <a:pt x="89135" y="68347"/>
                                </a:cubicBezTo>
                                <a:cubicBezTo>
                                  <a:pt x="126854" y="106066"/>
                                  <a:pt x="154032" y="143278"/>
                                  <a:pt x="171177" y="178837"/>
                                </a:cubicBezTo>
                                <a:cubicBezTo>
                                  <a:pt x="188322" y="214778"/>
                                  <a:pt x="194926" y="246275"/>
                                  <a:pt x="192132" y="272690"/>
                                </a:cubicBezTo>
                                <a:cubicBezTo>
                                  <a:pt x="189592" y="299614"/>
                                  <a:pt x="180829" y="319935"/>
                                  <a:pt x="167240" y="333651"/>
                                </a:cubicBezTo>
                                <a:cubicBezTo>
                                  <a:pt x="140189" y="360702"/>
                                  <a:pt x="99041" y="365654"/>
                                  <a:pt x="44304" y="346604"/>
                                </a:cubicBezTo>
                                <a:cubicBezTo>
                                  <a:pt x="32778" y="342604"/>
                                  <a:pt x="21325" y="337770"/>
                                  <a:pt x="9948" y="332091"/>
                                </a:cubicBezTo>
                                <a:lnTo>
                                  <a:pt x="0" y="326342"/>
                                </a:lnTo>
                                <a:lnTo>
                                  <a:pt x="0" y="262023"/>
                                </a:lnTo>
                                <a:lnTo>
                                  <a:pt x="21777" y="279977"/>
                                </a:lnTo>
                                <a:cubicBezTo>
                                  <a:pt x="42494" y="295773"/>
                                  <a:pt x="62338" y="308315"/>
                                  <a:pt x="81261" y="317776"/>
                                </a:cubicBezTo>
                                <a:cubicBezTo>
                                  <a:pt x="112884" y="333778"/>
                                  <a:pt x="137141" y="333651"/>
                                  <a:pt x="152762" y="317903"/>
                                </a:cubicBezTo>
                                <a:cubicBezTo>
                                  <a:pt x="160382" y="310283"/>
                                  <a:pt x="164446" y="298726"/>
                                  <a:pt x="164573" y="282597"/>
                                </a:cubicBezTo>
                                <a:cubicBezTo>
                                  <a:pt x="164954" y="266595"/>
                                  <a:pt x="158350" y="247545"/>
                                  <a:pt x="144253" y="225065"/>
                                </a:cubicBezTo>
                                <a:cubicBezTo>
                                  <a:pt x="122917" y="191029"/>
                                  <a:pt x="87611" y="149247"/>
                                  <a:pt x="37446" y="99082"/>
                                </a:cubicBezTo>
                                <a:lnTo>
                                  <a:pt x="0" y="65193"/>
                                </a:lnTo>
                                <a:lnTo>
                                  <a:pt x="0" y="0"/>
                                </a:lnTo>
                                <a:close/>
                              </a:path>
                            </a:pathLst>
                          </a:custGeom>
                          <a:solidFill>
                            <a:srgbClr val="A5A5A5">
                              <a:alpha val="50196"/>
                            </a:srgbClr>
                          </a:solidFill>
                          <a:ln w="0" cap="flat">
                            <a:noFill/>
                            <a:miter lim="127000"/>
                          </a:ln>
                          <a:effectLst/>
                        </wps:spPr>
                        <wps:bodyPr/>
                      </wps:wsp>
                      <wps:wsp>
                        <wps:cNvPr id="5223" name="Shape 5223"/>
                        <wps:cNvSpPr/>
                        <wps:spPr>
                          <a:xfrm>
                            <a:off x="2002968" y="4055364"/>
                            <a:ext cx="443103" cy="456311"/>
                          </a:xfrm>
                          <a:custGeom>
                            <a:avLst/>
                            <a:gdLst/>
                            <a:ahLst/>
                            <a:cxnLst/>
                            <a:rect l="0" t="0" r="0" b="0"/>
                            <a:pathLst>
                              <a:path w="443103" h="456311">
                                <a:moveTo>
                                  <a:pt x="115697" y="1778"/>
                                </a:moveTo>
                                <a:cubicBezTo>
                                  <a:pt x="147955" y="3810"/>
                                  <a:pt x="175641" y="15621"/>
                                  <a:pt x="198755" y="38735"/>
                                </a:cubicBezTo>
                                <a:cubicBezTo>
                                  <a:pt x="215392" y="55245"/>
                                  <a:pt x="228092" y="75057"/>
                                  <a:pt x="238125" y="98298"/>
                                </a:cubicBezTo>
                                <a:cubicBezTo>
                                  <a:pt x="254000" y="134366"/>
                                  <a:pt x="263779" y="178689"/>
                                  <a:pt x="270002" y="231013"/>
                                </a:cubicBezTo>
                                <a:cubicBezTo>
                                  <a:pt x="279273" y="309372"/>
                                  <a:pt x="282956" y="357759"/>
                                  <a:pt x="283464" y="375285"/>
                                </a:cubicBezTo>
                                <a:cubicBezTo>
                                  <a:pt x="308229" y="350520"/>
                                  <a:pt x="332994" y="325628"/>
                                  <a:pt x="357759" y="300863"/>
                                </a:cubicBezTo>
                                <a:cubicBezTo>
                                  <a:pt x="372999" y="285750"/>
                                  <a:pt x="382905" y="274193"/>
                                  <a:pt x="387858" y="266954"/>
                                </a:cubicBezTo>
                                <a:cubicBezTo>
                                  <a:pt x="392684" y="259588"/>
                                  <a:pt x="395605" y="251460"/>
                                  <a:pt x="396367" y="242570"/>
                                </a:cubicBezTo>
                                <a:cubicBezTo>
                                  <a:pt x="397256" y="233807"/>
                                  <a:pt x="396367" y="223901"/>
                                  <a:pt x="392557" y="213233"/>
                                </a:cubicBezTo>
                                <a:cubicBezTo>
                                  <a:pt x="395224" y="210566"/>
                                  <a:pt x="397764" y="208026"/>
                                  <a:pt x="400431" y="205359"/>
                                </a:cubicBezTo>
                                <a:cubicBezTo>
                                  <a:pt x="414655" y="232791"/>
                                  <a:pt x="428752" y="260604"/>
                                  <a:pt x="443103" y="288036"/>
                                </a:cubicBezTo>
                                <a:cubicBezTo>
                                  <a:pt x="386969" y="344043"/>
                                  <a:pt x="330835" y="400177"/>
                                  <a:pt x="274828" y="456311"/>
                                </a:cubicBezTo>
                                <a:cubicBezTo>
                                  <a:pt x="271907" y="453263"/>
                                  <a:pt x="268859" y="450342"/>
                                  <a:pt x="265938" y="447421"/>
                                </a:cubicBezTo>
                                <a:cubicBezTo>
                                  <a:pt x="262763" y="346456"/>
                                  <a:pt x="257048" y="269240"/>
                                  <a:pt x="244094" y="216535"/>
                                </a:cubicBezTo>
                                <a:cubicBezTo>
                                  <a:pt x="231267" y="163957"/>
                                  <a:pt x="211963" y="123825"/>
                                  <a:pt x="184912" y="96774"/>
                                </a:cubicBezTo>
                                <a:cubicBezTo>
                                  <a:pt x="164211" y="76073"/>
                                  <a:pt x="141732" y="64770"/>
                                  <a:pt x="117348" y="62484"/>
                                </a:cubicBezTo>
                                <a:cubicBezTo>
                                  <a:pt x="93091" y="60198"/>
                                  <a:pt x="73025" y="66929"/>
                                  <a:pt x="57658" y="82296"/>
                                </a:cubicBezTo>
                                <a:cubicBezTo>
                                  <a:pt x="43561" y="96393"/>
                                  <a:pt x="35560" y="113284"/>
                                  <a:pt x="33909" y="133858"/>
                                </a:cubicBezTo>
                                <a:cubicBezTo>
                                  <a:pt x="32512" y="154432"/>
                                  <a:pt x="37719" y="176784"/>
                                  <a:pt x="50546" y="200025"/>
                                </a:cubicBezTo>
                                <a:cubicBezTo>
                                  <a:pt x="47879" y="202565"/>
                                  <a:pt x="45339" y="205105"/>
                                  <a:pt x="42799" y="207772"/>
                                </a:cubicBezTo>
                                <a:cubicBezTo>
                                  <a:pt x="16637" y="174752"/>
                                  <a:pt x="3302" y="142748"/>
                                  <a:pt x="1651" y="112522"/>
                                </a:cubicBezTo>
                                <a:cubicBezTo>
                                  <a:pt x="0" y="82169"/>
                                  <a:pt x="10541" y="56134"/>
                                  <a:pt x="32131" y="34544"/>
                                </a:cubicBezTo>
                                <a:cubicBezTo>
                                  <a:pt x="55372" y="11303"/>
                                  <a:pt x="83058" y="0"/>
                                  <a:pt x="115697" y="1778"/>
                                </a:cubicBezTo>
                                <a:close/>
                              </a:path>
                            </a:pathLst>
                          </a:custGeom>
                          <a:solidFill>
                            <a:srgbClr val="A5A5A5">
                              <a:alpha val="50196"/>
                            </a:srgbClr>
                          </a:solidFill>
                          <a:ln w="0" cap="flat">
                            <a:noFill/>
                            <a:miter lim="127000"/>
                          </a:ln>
                          <a:effectLst/>
                        </wps:spPr>
                        <wps:bodyPr/>
                      </wps:wsp>
                      <wps:wsp>
                        <wps:cNvPr id="5224" name="Shape 5224"/>
                        <wps:cNvSpPr/>
                        <wps:spPr>
                          <a:xfrm>
                            <a:off x="2222043" y="3845441"/>
                            <a:ext cx="390271" cy="431030"/>
                          </a:xfrm>
                          <a:custGeom>
                            <a:avLst/>
                            <a:gdLst/>
                            <a:ahLst/>
                            <a:cxnLst/>
                            <a:rect l="0" t="0" r="0" b="0"/>
                            <a:pathLst>
                              <a:path w="390271" h="431030">
                                <a:moveTo>
                                  <a:pt x="85334" y="514"/>
                                </a:moveTo>
                                <a:cubicBezTo>
                                  <a:pt x="92234" y="0"/>
                                  <a:pt x="99346" y="373"/>
                                  <a:pt x="106680" y="1643"/>
                                </a:cubicBezTo>
                                <a:cubicBezTo>
                                  <a:pt x="128651" y="5326"/>
                                  <a:pt x="146685" y="13962"/>
                                  <a:pt x="161036" y="28313"/>
                                </a:cubicBezTo>
                                <a:cubicBezTo>
                                  <a:pt x="184912" y="52189"/>
                                  <a:pt x="195834" y="89654"/>
                                  <a:pt x="195453" y="140835"/>
                                </a:cubicBezTo>
                                <a:cubicBezTo>
                                  <a:pt x="220980" y="131564"/>
                                  <a:pt x="245110" y="129024"/>
                                  <a:pt x="268859" y="134739"/>
                                </a:cubicBezTo>
                                <a:cubicBezTo>
                                  <a:pt x="292481" y="140708"/>
                                  <a:pt x="313944" y="153027"/>
                                  <a:pt x="333629" y="172712"/>
                                </a:cubicBezTo>
                                <a:cubicBezTo>
                                  <a:pt x="361696" y="200779"/>
                                  <a:pt x="378079" y="233164"/>
                                  <a:pt x="383286" y="269486"/>
                                </a:cubicBezTo>
                                <a:cubicBezTo>
                                  <a:pt x="390271" y="316603"/>
                                  <a:pt x="373507" y="359783"/>
                                  <a:pt x="334645" y="398645"/>
                                </a:cubicBezTo>
                                <a:cubicBezTo>
                                  <a:pt x="315468" y="417949"/>
                                  <a:pt x="299974" y="428490"/>
                                  <a:pt x="287401" y="429760"/>
                                </a:cubicBezTo>
                                <a:cubicBezTo>
                                  <a:pt x="274955" y="431030"/>
                                  <a:pt x="265557" y="428998"/>
                                  <a:pt x="259334" y="422775"/>
                                </a:cubicBezTo>
                                <a:cubicBezTo>
                                  <a:pt x="254762" y="418203"/>
                                  <a:pt x="252476" y="412361"/>
                                  <a:pt x="252222" y="405503"/>
                                </a:cubicBezTo>
                                <a:cubicBezTo>
                                  <a:pt x="251587" y="398645"/>
                                  <a:pt x="254000" y="393057"/>
                                  <a:pt x="258699" y="388358"/>
                                </a:cubicBezTo>
                                <a:cubicBezTo>
                                  <a:pt x="262255" y="384802"/>
                                  <a:pt x="266446" y="381881"/>
                                  <a:pt x="271272" y="379468"/>
                                </a:cubicBezTo>
                                <a:cubicBezTo>
                                  <a:pt x="274320" y="377944"/>
                                  <a:pt x="282702" y="375277"/>
                                  <a:pt x="296164" y="371975"/>
                                </a:cubicBezTo>
                                <a:cubicBezTo>
                                  <a:pt x="309499" y="368800"/>
                                  <a:pt x="318643" y="365752"/>
                                  <a:pt x="322707" y="363720"/>
                                </a:cubicBezTo>
                                <a:cubicBezTo>
                                  <a:pt x="329692" y="360037"/>
                                  <a:pt x="336042" y="355592"/>
                                  <a:pt x="342011" y="349623"/>
                                </a:cubicBezTo>
                                <a:cubicBezTo>
                                  <a:pt x="356235" y="335399"/>
                                  <a:pt x="362712" y="316730"/>
                                  <a:pt x="360426" y="293235"/>
                                </a:cubicBezTo>
                                <a:cubicBezTo>
                                  <a:pt x="358013" y="270121"/>
                                  <a:pt x="348615" y="249801"/>
                                  <a:pt x="331343" y="232529"/>
                                </a:cubicBezTo>
                                <a:cubicBezTo>
                                  <a:pt x="318643" y="219829"/>
                                  <a:pt x="303784" y="210304"/>
                                  <a:pt x="287020" y="203065"/>
                                </a:cubicBezTo>
                                <a:cubicBezTo>
                                  <a:pt x="274574" y="197604"/>
                                  <a:pt x="263525" y="194937"/>
                                  <a:pt x="254635" y="194556"/>
                                </a:cubicBezTo>
                                <a:cubicBezTo>
                                  <a:pt x="242062" y="194048"/>
                                  <a:pt x="228092" y="196715"/>
                                  <a:pt x="212217" y="201795"/>
                                </a:cubicBezTo>
                                <a:cubicBezTo>
                                  <a:pt x="196596" y="207256"/>
                                  <a:pt x="183388" y="215384"/>
                                  <a:pt x="172339" y="226433"/>
                                </a:cubicBezTo>
                                <a:cubicBezTo>
                                  <a:pt x="170180" y="228592"/>
                                  <a:pt x="167894" y="230878"/>
                                  <a:pt x="165608" y="233164"/>
                                </a:cubicBezTo>
                                <a:cubicBezTo>
                                  <a:pt x="163195" y="230751"/>
                                  <a:pt x="160782" y="228338"/>
                                  <a:pt x="158369" y="225925"/>
                                </a:cubicBezTo>
                                <a:cubicBezTo>
                                  <a:pt x="167894" y="213098"/>
                                  <a:pt x="174625" y="197477"/>
                                  <a:pt x="178181" y="178808"/>
                                </a:cubicBezTo>
                                <a:cubicBezTo>
                                  <a:pt x="181737" y="160266"/>
                                  <a:pt x="180848" y="143121"/>
                                  <a:pt x="175260" y="127500"/>
                                </a:cubicBezTo>
                                <a:cubicBezTo>
                                  <a:pt x="169672" y="111879"/>
                                  <a:pt x="160782" y="97909"/>
                                  <a:pt x="148082" y="85082"/>
                                </a:cubicBezTo>
                                <a:cubicBezTo>
                                  <a:pt x="131445" y="68572"/>
                                  <a:pt x="113919" y="60063"/>
                                  <a:pt x="94488" y="58539"/>
                                </a:cubicBezTo>
                                <a:cubicBezTo>
                                  <a:pt x="75438" y="57269"/>
                                  <a:pt x="59055" y="63746"/>
                                  <a:pt x="45466" y="77208"/>
                                </a:cubicBezTo>
                                <a:cubicBezTo>
                                  <a:pt x="23749" y="98925"/>
                                  <a:pt x="18415" y="130548"/>
                                  <a:pt x="30861" y="171569"/>
                                </a:cubicBezTo>
                                <a:cubicBezTo>
                                  <a:pt x="27178" y="172585"/>
                                  <a:pt x="23749" y="173601"/>
                                  <a:pt x="20066" y="174617"/>
                                </a:cubicBezTo>
                                <a:cubicBezTo>
                                  <a:pt x="6223" y="144772"/>
                                  <a:pt x="0" y="117213"/>
                                  <a:pt x="127" y="92829"/>
                                </a:cubicBezTo>
                                <a:cubicBezTo>
                                  <a:pt x="508" y="68572"/>
                                  <a:pt x="10160" y="47363"/>
                                  <a:pt x="28702" y="28821"/>
                                </a:cubicBezTo>
                                <a:cubicBezTo>
                                  <a:pt x="45847" y="11580"/>
                                  <a:pt x="64635" y="2056"/>
                                  <a:pt x="85334" y="514"/>
                                </a:cubicBezTo>
                                <a:close/>
                              </a:path>
                            </a:pathLst>
                          </a:custGeom>
                          <a:solidFill>
                            <a:srgbClr val="A5A5A5">
                              <a:alpha val="50196"/>
                            </a:srgbClr>
                          </a:solidFill>
                          <a:ln w="0" cap="flat">
                            <a:noFill/>
                            <a:miter lim="127000"/>
                          </a:ln>
                          <a:effectLst/>
                        </wps:spPr>
                        <wps:bodyPr/>
                      </wps:wsp>
                      <wps:wsp>
                        <wps:cNvPr id="5225" name="Shape 5225"/>
                        <wps:cNvSpPr/>
                        <wps:spPr>
                          <a:xfrm>
                            <a:off x="2488489" y="3467365"/>
                            <a:ext cx="208434" cy="308500"/>
                          </a:xfrm>
                          <a:custGeom>
                            <a:avLst/>
                            <a:gdLst/>
                            <a:ahLst/>
                            <a:cxnLst/>
                            <a:rect l="0" t="0" r="0" b="0"/>
                            <a:pathLst>
                              <a:path w="208434" h="308500">
                                <a:moveTo>
                                  <a:pt x="208434" y="0"/>
                                </a:moveTo>
                                <a:lnTo>
                                  <a:pt x="208434" y="40582"/>
                                </a:lnTo>
                                <a:lnTo>
                                  <a:pt x="195072" y="42230"/>
                                </a:lnTo>
                                <a:cubicBezTo>
                                  <a:pt x="174974" y="47201"/>
                                  <a:pt x="155162" y="59584"/>
                                  <a:pt x="135636" y="79110"/>
                                </a:cubicBezTo>
                                <a:cubicBezTo>
                                  <a:pt x="121539" y="93207"/>
                                  <a:pt x="110490" y="107431"/>
                                  <a:pt x="102997" y="122290"/>
                                </a:cubicBezTo>
                                <a:lnTo>
                                  <a:pt x="208434" y="227727"/>
                                </a:lnTo>
                                <a:lnTo>
                                  <a:pt x="208434" y="308500"/>
                                </a:lnTo>
                                <a:lnTo>
                                  <a:pt x="98806" y="198871"/>
                                </a:lnTo>
                                <a:cubicBezTo>
                                  <a:pt x="78740" y="178805"/>
                                  <a:pt x="63881" y="168264"/>
                                  <a:pt x="54610" y="166867"/>
                                </a:cubicBezTo>
                                <a:cubicBezTo>
                                  <a:pt x="42164" y="165216"/>
                                  <a:pt x="30353" y="169915"/>
                                  <a:pt x="19685" y="180710"/>
                                </a:cubicBezTo>
                                <a:cubicBezTo>
                                  <a:pt x="16129" y="184266"/>
                                  <a:pt x="12573" y="187822"/>
                                  <a:pt x="8890" y="191378"/>
                                </a:cubicBezTo>
                                <a:cubicBezTo>
                                  <a:pt x="5969" y="188457"/>
                                  <a:pt x="3048" y="185536"/>
                                  <a:pt x="0" y="182488"/>
                                </a:cubicBezTo>
                                <a:cubicBezTo>
                                  <a:pt x="41148" y="141467"/>
                                  <a:pt x="82169" y="100446"/>
                                  <a:pt x="123317" y="59298"/>
                                </a:cubicBezTo>
                                <a:cubicBezTo>
                                  <a:pt x="146177" y="36438"/>
                                  <a:pt x="166624" y="19674"/>
                                  <a:pt x="184404" y="9641"/>
                                </a:cubicBezTo>
                                <a:lnTo>
                                  <a:pt x="208434" y="0"/>
                                </a:lnTo>
                                <a:close/>
                              </a:path>
                            </a:pathLst>
                          </a:custGeom>
                          <a:solidFill>
                            <a:srgbClr val="A5A5A5">
                              <a:alpha val="50196"/>
                            </a:srgbClr>
                          </a:solidFill>
                          <a:ln w="0" cap="flat">
                            <a:noFill/>
                            <a:miter lim="127000"/>
                          </a:ln>
                          <a:effectLst/>
                        </wps:spPr>
                        <wps:bodyPr/>
                      </wps:wsp>
                      <wps:wsp>
                        <wps:cNvPr id="5226" name="Shape 5226"/>
                        <wps:cNvSpPr/>
                        <wps:spPr>
                          <a:xfrm>
                            <a:off x="2696923" y="3457448"/>
                            <a:ext cx="157071" cy="517906"/>
                          </a:xfrm>
                          <a:custGeom>
                            <a:avLst/>
                            <a:gdLst/>
                            <a:ahLst/>
                            <a:cxnLst/>
                            <a:rect l="0" t="0" r="0" b="0"/>
                            <a:pathLst>
                              <a:path w="157071" h="517906">
                                <a:moveTo>
                                  <a:pt x="54583" y="1905"/>
                                </a:moveTo>
                                <a:cubicBezTo>
                                  <a:pt x="80364" y="5715"/>
                                  <a:pt x="102843" y="17018"/>
                                  <a:pt x="121765" y="35941"/>
                                </a:cubicBezTo>
                                <a:cubicBezTo>
                                  <a:pt x="138149" y="52324"/>
                                  <a:pt x="148182" y="71374"/>
                                  <a:pt x="152500" y="92710"/>
                                </a:cubicBezTo>
                                <a:cubicBezTo>
                                  <a:pt x="157071" y="114173"/>
                                  <a:pt x="153389" y="136652"/>
                                  <a:pt x="142847" y="160020"/>
                                </a:cubicBezTo>
                                <a:lnTo>
                                  <a:pt x="154978" y="154320"/>
                                </a:lnTo>
                                <a:lnTo>
                                  <a:pt x="154978" y="196135"/>
                                </a:lnTo>
                                <a:lnTo>
                                  <a:pt x="137387" y="199517"/>
                                </a:lnTo>
                                <a:cubicBezTo>
                                  <a:pt x="116813" y="206248"/>
                                  <a:pt x="96746" y="219837"/>
                                  <a:pt x="76681" y="239903"/>
                                </a:cubicBezTo>
                                <a:cubicBezTo>
                                  <a:pt x="68171" y="248539"/>
                                  <a:pt x="60806" y="256413"/>
                                  <a:pt x="54964" y="262636"/>
                                </a:cubicBezTo>
                                <a:cubicBezTo>
                                  <a:pt x="49121" y="268986"/>
                                  <a:pt x="44803" y="274828"/>
                                  <a:pt x="41756" y="279400"/>
                                </a:cubicBezTo>
                                <a:lnTo>
                                  <a:pt x="154978" y="392622"/>
                                </a:lnTo>
                                <a:lnTo>
                                  <a:pt x="154978" y="479995"/>
                                </a:lnTo>
                                <a:lnTo>
                                  <a:pt x="117067" y="517906"/>
                                </a:lnTo>
                                <a:cubicBezTo>
                                  <a:pt x="114145" y="514985"/>
                                  <a:pt x="111225" y="512064"/>
                                  <a:pt x="108177" y="509016"/>
                                </a:cubicBezTo>
                                <a:cubicBezTo>
                                  <a:pt x="111859" y="505460"/>
                                  <a:pt x="115415" y="501904"/>
                                  <a:pt x="118971" y="498348"/>
                                </a:cubicBezTo>
                                <a:cubicBezTo>
                                  <a:pt x="130909" y="486283"/>
                                  <a:pt x="135227" y="473583"/>
                                  <a:pt x="131671" y="459740"/>
                                </a:cubicBezTo>
                                <a:cubicBezTo>
                                  <a:pt x="129258" y="450977"/>
                                  <a:pt x="118971" y="437388"/>
                                  <a:pt x="100683" y="419100"/>
                                </a:cubicBezTo>
                                <a:lnTo>
                                  <a:pt x="0" y="318417"/>
                                </a:lnTo>
                                <a:lnTo>
                                  <a:pt x="0" y="237644"/>
                                </a:lnTo>
                                <a:lnTo>
                                  <a:pt x="19658" y="257302"/>
                                </a:lnTo>
                                <a:cubicBezTo>
                                  <a:pt x="26134" y="253238"/>
                                  <a:pt x="32612" y="248031"/>
                                  <a:pt x="39977" y="241808"/>
                                </a:cubicBezTo>
                                <a:cubicBezTo>
                                  <a:pt x="47089" y="235966"/>
                                  <a:pt x="54709" y="228854"/>
                                  <a:pt x="62838" y="220853"/>
                                </a:cubicBezTo>
                                <a:cubicBezTo>
                                  <a:pt x="83158" y="200533"/>
                                  <a:pt x="96112" y="182245"/>
                                  <a:pt x="101319" y="167005"/>
                                </a:cubicBezTo>
                                <a:cubicBezTo>
                                  <a:pt x="106526" y="151384"/>
                                  <a:pt x="106907" y="136144"/>
                                  <a:pt x="101827" y="120269"/>
                                </a:cubicBezTo>
                                <a:cubicBezTo>
                                  <a:pt x="96874" y="104521"/>
                                  <a:pt x="88238" y="90297"/>
                                  <a:pt x="75919" y="77978"/>
                                </a:cubicBezTo>
                                <a:cubicBezTo>
                                  <a:pt x="56995" y="59055"/>
                                  <a:pt x="34008" y="49657"/>
                                  <a:pt x="6831" y="49657"/>
                                </a:cubicBezTo>
                                <a:lnTo>
                                  <a:pt x="0" y="50499"/>
                                </a:lnTo>
                                <a:lnTo>
                                  <a:pt x="0" y="9917"/>
                                </a:lnTo>
                                <a:lnTo>
                                  <a:pt x="15657" y="3635"/>
                                </a:lnTo>
                                <a:cubicBezTo>
                                  <a:pt x="28738" y="635"/>
                                  <a:pt x="41692" y="0"/>
                                  <a:pt x="54583" y="1905"/>
                                </a:cubicBezTo>
                                <a:close/>
                              </a:path>
                            </a:pathLst>
                          </a:custGeom>
                          <a:solidFill>
                            <a:srgbClr val="A5A5A5">
                              <a:alpha val="50196"/>
                            </a:srgbClr>
                          </a:solidFill>
                          <a:ln w="0" cap="flat">
                            <a:noFill/>
                            <a:miter lim="127000"/>
                          </a:ln>
                          <a:effectLst/>
                        </wps:spPr>
                        <wps:bodyPr/>
                      </wps:wsp>
                      <wps:wsp>
                        <wps:cNvPr id="5227" name="Shape 5227"/>
                        <wps:cNvSpPr/>
                        <wps:spPr>
                          <a:xfrm>
                            <a:off x="2851901" y="3595688"/>
                            <a:ext cx="168464" cy="341756"/>
                          </a:xfrm>
                          <a:custGeom>
                            <a:avLst/>
                            <a:gdLst/>
                            <a:ahLst/>
                            <a:cxnLst/>
                            <a:rect l="0" t="0" r="0" b="0"/>
                            <a:pathLst>
                              <a:path w="168464" h="341756">
                                <a:moveTo>
                                  <a:pt x="55180" y="445"/>
                                </a:moveTo>
                                <a:cubicBezTo>
                                  <a:pt x="83501" y="1588"/>
                                  <a:pt x="108266" y="12764"/>
                                  <a:pt x="129602" y="34099"/>
                                </a:cubicBezTo>
                                <a:cubicBezTo>
                                  <a:pt x="145731" y="50102"/>
                                  <a:pt x="156653" y="70167"/>
                                  <a:pt x="162495" y="93790"/>
                                </a:cubicBezTo>
                                <a:cubicBezTo>
                                  <a:pt x="168464" y="117666"/>
                                  <a:pt x="166813" y="140653"/>
                                  <a:pt x="158050" y="163005"/>
                                </a:cubicBezTo>
                                <a:cubicBezTo>
                                  <a:pt x="149541" y="185865"/>
                                  <a:pt x="128840" y="212916"/>
                                  <a:pt x="96709" y="245047"/>
                                </a:cubicBezTo>
                                <a:lnTo>
                                  <a:pt x="0" y="341756"/>
                                </a:lnTo>
                                <a:lnTo>
                                  <a:pt x="0" y="254383"/>
                                </a:lnTo>
                                <a:lnTo>
                                  <a:pt x="20128" y="274511"/>
                                </a:lnTo>
                                <a:cubicBezTo>
                                  <a:pt x="40702" y="262827"/>
                                  <a:pt x="59117" y="248730"/>
                                  <a:pt x="74992" y="232855"/>
                                </a:cubicBezTo>
                                <a:cubicBezTo>
                                  <a:pt x="100392" y="207455"/>
                                  <a:pt x="113473" y="181547"/>
                                  <a:pt x="113219" y="155130"/>
                                </a:cubicBezTo>
                                <a:cubicBezTo>
                                  <a:pt x="113219" y="128968"/>
                                  <a:pt x="104075" y="106109"/>
                                  <a:pt x="84898" y="86932"/>
                                </a:cubicBezTo>
                                <a:cubicBezTo>
                                  <a:pt x="72198" y="74105"/>
                                  <a:pt x="57212" y="65342"/>
                                  <a:pt x="39305" y="59499"/>
                                </a:cubicBezTo>
                                <a:cubicBezTo>
                                  <a:pt x="30415" y="56578"/>
                                  <a:pt x="21271" y="55309"/>
                                  <a:pt x="11809" y="55626"/>
                                </a:cubicBezTo>
                                <a:lnTo>
                                  <a:pt x="0" y="57896"/>
                                </a:lnTo>
                                <a:lnTo>
                                  <a:pt x="0" y="16081"/>
                                </a:lnTo>
                                <a:lnTo>
                                  <a:pt x="23144" y="5207"/>
                                </a:lnTo>
                                <a:cubicBezTo>
                                  <a:pt x="34352" y="1619"/>
                                  <a:pt x="45020" y="0"/>
                                  <a:pt x="55180" y="445"/>
                                </a:cubicBezTo>
                                <a:close/>
                              </a:path>
                            </a:pathLst>
                          </a:custGeom>
                          <a:solidFill>
                            <a:srgbClr val="A5A5A5">
                              <a:alpha val="50196"/>
                            </a:srgbClr>
                          </a:solidFill>
                          <a:ln w="0" cap="flat">
                            <a:noFill/>
                            <a:miter lim="127000"/>
                          </a:ln>
                          <a:effectLst/>
                        </wps:spPr>
                        <wps:bodyPr/>
                      </wps:wsp>
                      <wps:wsp>
                        <wps:cNvPr id="5228" name="Shape 5228"/>
                        <wps:cNvSpPr/>
                        <wps:spPr>
                          <a:xfrm>
                            <a:off x="2775890" y="3199513"/>
                            <a:ext cx="201846" cy="283378"/>
                          </a:xfrm>
                          <a:custGeom>
                            <a:avLst/>
                            <a:gdLst/>
                            <a:ahLst/>
                            <a:cxnLst/>
                            <a:rect l="0" t="0" r="0" b="0"/>
                            <a:pathLst>
                              <a:path w="201846" h="283378">
                                <a:moveTo>
                                  <a:pt x="201846" y="0"/>
                                </a:moveTo>
                                <a:lnTo>
                                  <a:pt x="201846" y="52686"/>
                                </a:lnTo>
                                <a:lnTo>
                                  <a:pt x="192135" y="50099"/>
                                </a:lnTo>
                                <a:cubicBezTo>
                                  <a:pt x="184023" y="49179"/>
                                  <a:pt x="176149" y="49528"/>
                                  <a:pt x="168529" y="51052"/>
                                </a:cubicBezTo>
                                <a:cubicBezTo>
                                  <a:pt x="153162" y="54227"/>
                                  <a:pt x="139827" y="61974"/>
                                  <a:pt x="128016" y="73785"/>
                                </a:cubicBezTo>
                                <a:cubicBezTo>
                                  <a:pt x="120904" y="80897"/>
                                  <a:pt x="113030" y="91565"/>
                                  <a:pt x="105029" y="105916"/>
                                </a:cubicBezTo>
                                <a:lnTo>
                                  <a:pt x="201846" y="202643"/>
                                </a:lnTo>
                                <a:lnTo>
                                  <a:pt x="201846" y="283378"/>
                                </a:lnTo>
                                <a:lnTo>
                                  <a:pt x="98298" y="179830"/>
                                </a:lnTo>
                                <a:cubicBezTo>
                                  <a:pt x="77851" y="159510"/>
                                  <a:pt x="63246" y="148715"/>
                                  <a:pt x="54483" y="147318"/>
                                </a:cubicBezTo>
                                <a:cubicBezTo>
                                  <a:pt x="42037" y="145794"/>
                                  <a:pt x="30353" y="150493"/>
                                  <a:pt x="19558" y="161161"/>
                                </a:cubicBezTo>
                                <a:cubicBezTo>
                                  <a:pt x="16002" y="164844"/>
                                  <a:pt x="12319" y="168400"/>
                                  <a:pt x="8890" y="171956"/>
                                </a:cubicBezTo>
                                <a:cubicBezTo>
                                  <a:pt x="5969" y="168908"/>
                                  <a:pt x="2921" y="165987"/>
                                  <a:pt x="0" y="163066"/>
                                </a:cubicBezTo>
                                <a:cubicBezTo>
                                  <a:pt x="34798" y="128268"/>
                                  <a:pt x="69596" y="93343"/>
                                  <a:pt x="104521" y="58545"/>
                                </a:cubicBezTo>
                                <a:cubicBezTo>
                                  <a:pt x="129921" y="33145"/>
                                  <a:pt x="152908" y="15746"/>
                                  <a:pt x="173736" y="7110"/>
                                </a:cubicBezTo>
                                <a:lnTo>
                                  <a:pt x="201846" y="0"/>
                                </a:lnTo>
                                <a:close/>
                              </a:path>
                            </a:pathLst>
                          </a:custGeom>
                          <a:solidFill>
                            <a:srgbClr val="A5A5A5">
                              <a:alpha val="50196"/>
                            </a:srgbClr>
                          </a:solidFill>
                          <a:ln w="0" cap="flat">
                            <a:noFill/>
                            <a:miter lim="127000"/>
                          </a:ln>
                          <a:effectLst/>
                        </wps:spPr>
                        <wps:bodyPr/>
                      </wps:wsp>
                      <wps:wsp>
                        <wps:cNvPr id="5229" name="Shape 5229"/>
                        <wps:cNvSpPr/>
                        <wps:spPr>
                          <a:xfrm>
                            <a:off x="2977736" y="3197257"/>
                            <a:ext cx="245702" cy="490823"/>
                          </a:xfrm>
                          <a:custGeom>
                            <a:avLst/>
                            <a:gdLst/>
                            <a:ahLst/>
                            <a:cxnLst/>
                            <a:rect l="0" t="0" r="0" b="0"/>
                            <a:pathLst>
                              <a:path w="245702" h="490823">
                                <a:moveTo>
                                  <a:pt x="4402" y="1143"/>
                                </a:moveTo>
                                <a:cubicBezTo>
                                  <a:pt x="15705" y="0"/>
                                  <a:pt x="27453" y="476"/>
                                  <a:pt x="39581" y="2635"/>
                                </a:cubicBezTo>
                                <a:cubicBezTo>
                                  <a:pt x="63711" y="6826"/>
                                  <a:pt x="85809" y="18637"/>
                                  <a:pt x="105367" y="38068"/>
                                </a:cubicBezTo>
                                <a:cubicBezTo>
                                  <a:pt x="131910" y="64738"/>
                                  <a:pt x="145753" y="93948"/>
                                  <a:pt x="147277" y="125825"/>
                                </a:cubicBezTo>
                                <a:cubicBezTo>
                                  <a:pt x="148801" y="157575"/>
                                  <a:pt x="134958" y="188055"/>
                                  <a:pt x="107018" y="215995"/>
                                </a:cubicBezTo>
                                <a:cubicBezTo>
                                  <a:pt x="100033" y="222980"/>
                                  <a:pt x="92159" y="229838"/>
                                  <a:pt x="83015" y="236569"/>
                                </a:cubicBezTo>
                                <a:cubicBezTo>
                                  <a:pt x="73871" y="243300"/>
                                  <a:pt x="63584" y="250412"/>
                                  <a:pt x="52281" y="257270"/>
                                </a:cubicBezTo>
                                <a:cubicBezTo>
                                  <a:pt x="83904" y="288766"/>
                                  <a:pt x="115527" y="320389"/>
                                  <a:pt x="147150" y="352012"/>
                                </a:cubicBezTo>
                                <a:cubicBezTo>
                                  <a:pt x="167470" y="372459"/>
                                  <a:pt x="182202" y="383255"/>
                                  <a:pt x="191219" y="384397"/>
                                </a:cubicBezTo>
                                <a:cubicBezTo>
                                  <a:pt x="203411" y="386048"/>
                                  <a:pt x="215222" y="381349"/>
                                  <a:pt x="226017" y="370681"/>
                                </a:cubicBezTo>
                                <a:cubicBezTo>
                                  <a:pt x="229573" y="367125"/>
                                  <a:pt x="233256" y="363315"/>
                                  <a:pt x="236939" y="359759"/>
                                </a:cubicBezTo>
                                <a:cubicBezTo>
                                  <a:pt x="239860" y="362680"/>
                                  <a:pt x="242781" y="365728"/>
                                  <a:pt x="245702" y="368649"/>
                                </a:cubicBezTo>
                                <a:cubicBezTo>
                                  <a:pt x="205062" y="409416"/>
                                  <a:pt x="164295" y="450183"/>
                                  <a:pt x="123655" y="490823"/>
                                </a:cubicBezTo>
                                <a:cubicBezTo>
                                  <a:pt x="120607" y="487775"/>
                                  <a:pt x="117686" y="484855"/>
                                  <a:pt x="114765" y="481933"/>
                                </a:cubicBezTo>
                                <a:cubicBezTo>
                                  <a:pt x="118321" y="478377"/>
                                  <a:pt x="121877" y="474821"/>
                                  <a:pt x="125433" y="471138"/>
                                </a:cubicBezTo>
                                <a:cubicBezTo>
                                  <a:pt x="137371" y="459327"/>
                                  <a:pt x="141689" y="445992"/>
                                  <a:pt x="137879" y="431895"/>
                                </a:cubicBezTo>
                                <a:cubicBezTo>
                                  <a:pt x="135593" y="424148"/>
                                  <a:pt x="125179" y="410813"/>
                                  <a:pt x="106764" y="392398"/>
                                </a:cubicBezTo>
                                <a:lnTo>
                                  <a:pt x="0" y="285635"/>
                                </a:lnTo>
                                <a:lnTo>
                                  <a:pt x="0" y="204899"/>
                                </a:lnTo>
                                <a:lnTo>
                                  <a:pt x="38692" y="243555"/>
                                </a:lnTo>
                                <a:cubicBezTo>
                                  <a:pt x="47709" y="237839"/>
                                  <a:pt x="55583" y="232251"/>
                                  <a:pt x="62060" y="227425"/>
                                </a:cubicBezTo>
                                <a:cubicBezTo>
                                  <a:pt x="68537" y="222345"/>
                                  <a:pt x="73871" y="217900"/>
                                  <a:pt x="77935" y="213836"/>
                                </a:cubicBezTo>
                                <a:cubicBezTo>
                                  <a:pt x="92540" y="199358"/>
                                  <a:pt x="98890" y="180181"/>
                                  <a:pt x="96223" y="156559"/>
                                </a:cubicBezTo>
                                <a:cubicBezTo>
                                  <a:pt x="93937" y="133318"/>
                                  <a:pt x="82634" y="111220"/>
                                  <a:pt x="62187" y="90900"/>
                                </a:cubicBezTo>
                                <a:cubicBezTo>
                                  <a:pt x="48090" y="76676"/>
                                  <a:pt x="32596" y="66389"/>
                                  <a:pt x="15324" y="59023"/>
                                </a:cubicBezTo>
                                <a:lnTo>
                                  <a:pt x="0" y="54942"/>
                                </a:lnTo>
                                <a:lnTo>
                                  <a:pt x="0" y="2256"/>
                                </a:lnTo>
                                <a:lnTo>
                                  <a:pt x="4402" y="1143"/>
                                </a:lnTo>
                                <a:close/>
                              </a:path>
                            </a:pathLst>
                          </a:custGeom>
                          <a:solidFill>
                            <a:srgbClr val="A5A5A5">
                              <a:alpha val="50196"/>
                            </a:srgbClr>
                          </a:solidFill>
                          <a:ln w="0" cap="flat">
                            <a:noFill/>
                            <a:miter lim="127000"/>
                          </a:ln>
                          <a:effectLst/>
                        </wps:spPr>
                        <wps:bodyPr/>
                      </wps:wsp>
                      <wps:wsp>
                        <wps:cNvPr id="5230" name="Shape 5230"/>
                        <wps:cNvSpPr/>
                        <wps:spPr>
                          <a:xfrm>
                            <a:off x="3075102" y="2925318"/>
                            <a:ext cx="432054" cy="508127"/>
                          </a:xfrm>
                          <a:custGeom>
                            <a:avLst/>
                            <a:gdLst/>
                            <a:ahLst/>
                            <a:cxnLst/>
                            <a:rect l="0" t="0" r="0" b="0"/>
                            <a:pathLst>
                              <a:path w="432054" h="508127">
                                <a:moveTo>
                                  <a:pt x="123063" y="0"/>
                                </a:moveTo>
                                <a:cubicBezTo>
                                  <a:pt x="160655" y="37465"/>
                                  <a:pt x="198120" y="74930"/>
                                  <a:pt x="235712" y="112522"/>
                                </a:cubicBezTo>
                                <a:cubicBezTo>
                                  <a:pt x="233172" y="115189"/>
                                  <a:pt x="230505" y="117729"/>
                                  <a:pt x="227965" y="120396"/>
                                </a:cubicBezTo>
                                <a:cubicBezTo>
                                  <a:pt x="203835" y="101219"/>
                                  <a:pt x="181991" y="88519"/>
                                  <a:pt x="162814" y="82169"/>
                                </a:cubicBezTo>
                                <a:cubicBezTo>
                                  <a:pt x="143764" y="75819"/>
                                  <a:pt x="123952" y="75311"/>
                                  <a:pt x="104394" y="79629"/>
                                </a:cubicBezTo>
                                <a:cubicBezTo>
                                  <a:pt x="84963" y="83947"/>
                                  <a:pt x="68453" y="92964"/>
                                  <a:pt x="55626" y="105791"/>
                                </a:cubicBezTo>
                                <a:cubicBezTo>
                                  <a:pt x="41148" y="120396"/>
                                  <a:pt x="33782" y="137541"/>
                                  <a:pt x="34671" y="157099"/>
                                </a:cubicBezTo>
                                <a:cubicBezTo>
                                  <a:pt x="35687" y="176784"/>
                                  <a:pt x="42164" y="193294"/>
                                  <a:pt x="55118" y="206121"/>
                                </a:cubicBezTo>
                                <a:cubicBezTo>
                                  <a:pt x="65024" y="216027"/>
                                  <a:pt x="77089" y="222123"/>
                                  <a:pt x="91313" y="224282"/>
                                </a:cubicBezTo>
                                <a:cubicBezTo>
                                  <a:pt x="111887" y="227838"/>
                                  <a:pt x="148717" y="222377"/>
                                  <a:pt x="201422" y="210185"/>
                                </a:cubicBezTo>
                                <a:cubicBezTo>
                                  <a:pt x="244475" y="200279"/>
                                  <a:pt x="274828" y="194056"/>
                                  <a:pt x="293497" y="193040"/>
                                </a:cubicBezTo>
                                <a:cubicBezTo>
                                  <a:pt x="312039" y="192405"/>
                                  <a:pt x="329946" y="194818"/>
                                  <a:pt x="346964" y="201422"/>
                                </a:cubicBezTo>
                                <a:cubicBezTo>
                                  <a:pt x="363982" y="208153"/>
                                  <a:pt x="378968" y="217932"/>
                                  <a:pt x="391922" y="230886"/>
                                </a:cubicBezTo>
                                <a:cubicBezTo>
                                  <a:pt x="416687" y="255651"/>
                                  <a:pt x="429006" y="285115"/>
                                  <a:pt x="430530" y="319659"/>
                                </a:cubicBezTo>
                                <a:cubicBezTo>
                                  <a:pt x="432054" y="354330"/>
                                  <a:pt x="418973" y="384937"/>
                                  <a:pt x="392684" y="411226"/>
                                </a:cubicBezTo>
                                <a:cubicBezTo>
                                  <a:pt x="384429" y="419481"/>
                                  <a:pt x="375920" y="426466"/>
                                  <a:pt x="367157" y="432308"/>
                                </a:cubicBezTo>
                                <a:cubicBezTo>
                                  <a:pt x="361950" y="435991"/>
                                  <a:pt x="350393" y="442087"/>
                                  <a:pt x="331343" y="450469"/>
                                </a:cubicBezTo>
                                <a:cubicBezTo>
                                  <a:pt x="312547" y="458851"/>
                                  <a:pt x="301371" y="465455"/>
                                  <a:pt x="297815" y="469011"/>
                                </a:cubicBezTo>
                                <a:cubicBezTo>
                                  <a:pt x="294132" y="472567"/>
                                  <a:pt x="292608" y="476631"/>
                                  <a:pt x="293116" y="480822"/>
                                </a:cubicBezTo>
                                <a:cubicBezTo>
                                  <a:pt x="293624" y="485394"/>
                                  <a:pt x="297053" y="491871"/>
                                  <a:pt x="303530" y="500380"/>
                                </a:cubicBezTo>
                                <a:cubicBezTo>
                                  <a:pt x="300990" y="503047"/>
                                  <a:pt x="298323" y="505587"/>
                                  <a:pt x="295783" y="508127"/>
                                </a:cubicBezTo>
                                <a:cubicBezTo>
                                  <a:pt x="258572" y="470916"/>
                                  <a:pt x="221234" y="433705"/>
                                  <a:pt x="184023" y="396494"/>
                                </a:cubicBezTo>
                                <a:cubicBezTo>
                                  <a:pt x="186690" y="393954"/>
                                  <a:pt x="189230" y="391287"/>
                                  <a:pt x="191770" y="388747"/>
                                </a:cubicBezTo>
                                <a:cubicBezTo>
                                  <a:pt x="218567" y="408559"/>
                                  <a:pt x="241300" y="420751"/>
                                  <a:pt x="258953" y="426466"/>
                                </a:cubicBezTo>
                                <a:cubicBezTo>
                                  <a:pt x="276733" y="432181"/>
                                  <a:pt x="295910" y="431927"/>
                                  <a:pt x="316357" y="426974"/>
                                </a:cubicBezTo>
                                <a:cubicBezTo>
                                  <a:pt x="336804" y="422275"/>
                                  <a:pt x="354457" y="411988"/>
                                  <a:pt x="369443" y="397002"/>
                                </a:cubicBezTo>
                                <a:cubicBezTo>
                                  <a:pt x="386969" y="379476"/>
                                  <a:pt x="395859" y="360299"/>
                                  <a:pt x="395224" y="339344"/>
                                </a:cubicBezTo>
                                <a:cubicBezTo>
                                  <a:pt x="394589" y="318770"/>
                                  <a:pt x="387477" y="301244"/>
                                  <a:pt x="372999" y="286766"/>
                                </a:cubicBezTo>
                                <a:cubicBezTo>
                                  <a:pt x="364998" y="278892"/>
                                  <a:pt x="354965" y="272669"/>
                                  <a:pt x="343154" y="268224"/>
                                </a:cubicBezTo>
                                <a:cubicBezTo>
                                  <a:pt x="330962" y="264033"/>
                                  <a:pt x="317373" y="262382"/>
                                  <a:pt x="302260" y="263525"/>
                                </a:cubicBezTo>
                                <a:cubicBezTo>
                                  <a:pt x="291846" y="264033"/>
                                  <a:pt x="266700" y="269240"/>
                                  <a:pt x="226695" y="277622"/>
                                </a:cubicBezTo>
                                <a:cubicBezTo>
                                  <a:pt x="186563" y="286131"/>
                                  <a:pt x="157226" y="291592"/>
                                  <a:pt x="137541" y="292227"/>
                                </a:cubicBezTo>
                                <a:cubicBezTo>
                                  <a:pt x="117856" y="293116"/>
                                  <a:pt x="99695" y="291211"/>
                                  <a:pt x="83312" y="285115"/>
                                </a:cubicBezTo>
                                <a:cubicBezTo>
                                  <a:pt x="66675" y="279019"/>
                                  <a:pt x="51689" y="269621"/>
                                  <a:pt x="38227" y="256286"/>
                                </a:cubicBezTo>
                                <a:cubicBezTo>
                                  <a:pt x="14986" y="232918"/>
                                  <a:pt x="2921" y="204978"/>
                                  <a:pt x="1270" y="172212"/>
                                </a:cubicBezTo>
                                <a:cubicBezTo>
                                  <a:pt x="0" y="139573"/>
                                  <a:pt x="11811" y="111252"/>
                                  <a:pt x="36068" y="86995"/>
                                </a:cubicBezTo>
                                <a:cubicBezTo>
                                  <a:pt x="51181" y="71882"/>
                                  <a:pt x="71501" y="59944"/>
                                  <a:pt x="96901" y="51562"/>
                                </a:cubicBezTo>
                                <a:cubicBezTo>
                                  <a:pt x="108839" y="48006"/>
                                  <a:pt x="116459" y="44069"/>
                                  <a:pt x="119634" y="41021"/>
                                </a:cubicBezTo>
                                <a:cubicBezTo>
                                  <a:pt x="123190" y="37338"/>
                                  <a:pt x="125095" y="33020"/>
                                  <a:pt x="124714" y="28067"/>
                                </a:cubicBezTo>
                                <a:cubicBezTo>
                                  <a:pt x="124714" y="23368"/>
                                  <a:pt x="121285" y="16637"/>
                                  <a:pt x="115316" y="7747"/>
                                </a:cubicBezTo>
                                <a:cubicBezTo>
                                  <a:pt x="117983" y="5080"/>
                                  <a:pt x="120523" y="2540"/>
                                  <a:pt x="123063" y="0"/>
                                </a:cubicBezTo>
                                <a:close/>
                              </a:path>
                            </a:pathLst>
                          </a:custGeom>
                          <a:solidFill>
                            <a:srgbClr val="A5A5A5">
                              <a:alpha val="50196"/>
                            </a:srgbClr>
                          </a:solidFill>
                          <a:ln w="0" cap="flat">
                            <a:noFill/>
                            <a:miter lim="127000"/>
                          </a:ln>
                          <a:effectLst/>
                        </wps:spPr>
                        <wps:bodyPr/>
                      </wps:wsp>
                      <wps:wsp>
                        <wps:cNvPr id="5231" name="Shape 5231"/>
                        <wps:cNvSpPr/>
                        <wps:spPr>
                          <a:xfrm>
                            <a:off x="3570021" y="2853817"/>
                            <a:ext cx="144907" cy="145034"/>
                          </a:xfrm>
                          <a:custGeom>
                            <a:avLst/>
                            <a:gdLst/>
                            <a:ahLst/>
                            <a:cxnLst/>
                            <a:rect l="0" t="0" r="0" b="0"/>
                            <a:pathLst>
                              <a:path w="144907" h="145034">
                                <a:moveTo>
                                  <a:pt x="108712" y="0"/>
                                </a:moveTo>
                                <a:cubicBezTo>
                                  <a:pt x="120777" y="12192"/>
                                  <a:pt x="132842" y="24130"/>
                                  <a:pt x="144907" y="36195"/>
                                </a:cubicBezTo>
                                <a:cubicBezTo>
                                  <a:pt x="108585" y="72517"/>
                                  <a:pt x="72390" y="108712"/>
                                  <a:pt x="36195" y="145034"/>
                                </a:cubicBezTo>
                                <a:cubicBezTo>
                                  <a:pt x="24003" y="132842"/>
                                  <a:pt x="12065" y="120904"/>
                                  <a:pt x="0" y="108839"/>
                                </a:cubicBezTo>
                                <a:cubicBezTo>
                                  <a:pt x="36195" y="72517"/>
                                  <a:pt x="72390" y="36322"/>
                                  <a:pt x="108712" y="0"/>
                                </a:cubicBezTo>
                                <a:close/>
                              </a:path>
                            </a:pathLst>
                          </a:custGeom>
                          <a:solidFill>
                            <a:srgbClr val="A5A5A5">
                              <a:alpha val="50196"/>
                            </a:srgbClr>
                          </a:solidFill>
                          <a:ln w="0" cap="flat">
                            <a:noFill/>
                            <a:miter lim="127000"/>
                          </a:ln>
                          <a:effectLst/>
                        </wps:spPr>
                        <wps:bodyPr/>
                      </wps:wsp>
                      <wps:wsp>
                        <wps:cNvPr id="5232" name="Shape 5232"/>
                        <wps:cNvSpPr/>
                        <wps:spPr>
                          <a:xfrm>
                            <a:off x="3701974" y="2265045"/>
                            <a:ext cx="445008" cy="510032"/>
                          </a:xfrm>
                          <a:custGeom>
                            <a:avLst/>
                            <a:gdLst/>
                            <a:ahLst/>
                            <a:cxnLst/>
                            <a:rect l="0" t="0" r="0" b="0"/>
                            <a:pathLst>
                              <a:path w="445008" h="510032">
                                <a:moveTo>
                                  <a:pt x="156464" y="0"/>
                                </a:moveTo>
                                <a:cubicBezTo>
                                  <a:pt x="195453" y="34798"/>
                                  <a:pt x="234569" y="69469"/>
                                  <a:pt x="273558" y="104267"/>
                                </a:cubicBezTo>
                                <a:cubicBezTo>
                                  <a:pt x="271526" y="106299"/>
                                  <a:pt x="269240" y="108585"/>
                                  <a:pt x="267081" y="110744"/>
                                </a:cubicBezTo>
                                <a:cubicBezTo>
                                  <a:pt x="225425" y="85979"/>
                                  <a:pt x="189103" y="75184"/>
                                  <a:pt x="158369" y="76454"/>
                                </a:cubicBezTo>
                                <a:cubicBezTo>
                                  <a:pt x="127508" y="77597"/>
                                  <a:pt x="100965" y="90043"/>
                                  <a:pt x="78359" y="112649"/>
                                </a:cubicBezTo>
                                <a:cubicBezTo>
                                  <a:pt x="59436" y="131572"/>
                                  <a:pt x="47752" y="154051"/>
                                  <a:pt x="43434" y="180213"/>
                                </a:cubicBezTo>
                                <a:cubicBezTo>
                                  <a:pt x="39370" y="206629"/>
                                  <a:pt x="44323" y="236220"/>
                                  <a:pt x="60071" y="268732"/>
                                </a:cubicBezTo>
                                <a:cubicBezTo>
                                  <a:pt x="75438" y="301498"/>
                                  <a:pt x="100584" y="335788"/>
                                  <a:pt x="136271" y="371602"/>
                                </a:cubicBezTo>
                                <a:cubicBezTo>
                                  <a:pt x="165862" y="401193"/>
                                  <a:pt x="195580" y="422148"/>
                                  <a:pt x="225425" y="435737"/>
                                </a:cubicBezTo>
                                <a:cubicBezTo>
                                  <a:pt x="255016" y="449326"/>
                                  <a:pt x="284226" y="452755"/>
                                  <a:pt x="312547" y="448056"/>
                                </a:cubicBezTo>
                                <a:cubicBezTo>
                                  <a:pt x="340614" y="443230"/>
                                  <a:pt x="365252" y="429768"/>
                                  <a:pt x="386461" y="408559"/>
                                </a:cubicBezTo>
                                <a:cubicBezTo>
                                  <a:pt x="405003" y="390017"/>
                                  <a:pt x="417068" y="369062"/>
                                  <a:pt x="421894" y="345821"/>
                                </a:cubicBezTo>
                                <a:cubicBezTo>
                                  <a:pt x="426720" y="322834"/>
                                  <a:pt x="424942" y="289179"/>
                                  <a:pt x="414782" y="245364"/>
                                </a:cubicBezTo>
                                <a:cubicBezTo>
                                  <a:pt x="418465" y="244856"/>
                                  <a:pt x="422275" y="244221"/>
                                  <a:pt x="426085" y="243586"/>
                                </a:cubicBezTo>
                                <a:cubicBezTo>
                                  <a:pt x="441071" y="286893"/>
                                  <a:pt x="445008" y="324612"/>
                                  <a:pt x="439674" y="357251"/>
                                </a:cubicBezTo>
                                <a:cubicBezTo>
                                  <a:pt x="434213" y="390017"/>
                                  <a:pt x="418211" y="419227"/>
                                  <a:pt x="391922" y="445389"/>
                                </a:cubicBezTo>
                                <a:cubicBezTo>
                                  <a:pt x="344551" y="492760"/>
                                  <a:pt x="287782" y="510032"/>
                                  <a:pt x="221996" y="495173"/>
                                </a:cubicBezTo>
                                <a:cubicBezTo>
                                  <a:pt x="173101" y="484251"/>
                                  <a:pt x="128143" y="459359"/>
                                  <a:pt x="87884" y="419100"/>
                                </a:cubicBezTo>
                                <a:cubicBezTo>
                                  <a:pt x="55499" y="386715"/>
                                  <a:pt x="32131" y="350139"/>
                                  <a:pt x="17526" y="310388"/>
                                </a:cubicBezTo>
                                <a:cubicBezTo>
                                  <a:pt x="2921" y="270510"/>
                                  <a:pt x="0" y="231902"/>
                                  <a:pt x="6985" y="194183"/>
                                </a:cubicBezTo>
                                <a:cubicBezTo>
                                  <a:pt x="13970" y="156845"/>
                                  <a:pt x="31242" y="125222"/>
                                  <a:pt x="57785" y="98679"/>
                                </a:cubicBezTo>
                                <a:cubicBezTo>
                                  <a:pt x="78359" y="78105"/>
                                  <a:pt x="104394" y="63119"/>
                                  <a:pt x="136017" y="54991"/>
                                </a:cubicBezTo>
                                <a:cubicBezTo>
                                  <a:pt x="145542" y="52832"/>
                                  <a:pt x="151384" y="50165"/>
                                  <a:pt x="153924" y="47625"/>
                                </a:cubicBezTo>
                                <a:cubicBezTo>
                                  <a:pt x="157734" y="43815"/>
                                  <a:pt x="159639" y="39116"/>
                                  <a:pt x="159258" y="33147"/>
                                </a:cubicBezTo>
                                <a:cubicBezTo>
                                  <a:pt x="158496" y="25273"/>
                                  <a:pt x="155194" y="16510"/>
                                  <a:pt x="149098" y="7366"/>
                                </a:cubicBezTo>
                                <a:cubicBezTo>
                                  <a:pt x="151511" y="4953"/>
                                  <a:pt x="153924" y="2540"/>
                                  <a:pt x="156464" y="0"/>
                                </a:cubicBezTo>
                                <a:close/>
                              </a:path>
                            </a:pathLst>
                          </a:custGeom>
                          <a:solidFill>
                            <a:srgbClr val="A5A5A5">
                              <a:alpha val="50196"/>
                            </a:srgbClr>
                          </a:solidFill>
                          <a:ln w="0" cap="flat">
                            <a:noFill/>
                            <a:miter lim="127000"/>
                          </a:ln>
                          <a:effectLst/>
                        </wps:spPr>
                        <wps:bodyPr/>
                      </wps:wsp>
                      <wps:wsp>
                        <wps:cNvPr id="5233" name="Shape 5233"/>
                        <wps:cNvSpPr/>
                        <wps:spPr>
                          <a:xfrm>
                            <a:off x="3988105" y="2025904"/>
                            <a:ext cx="223133" cy="444014"/>
                          </a:xfrm>
                          <a:custGeom>
                            <a:avLst/>
                            <a:gdLst/>
                            <a:ahLst/>
                            <a:cxnLst/>
                            <a:rect l="0" t="0" r="0" b="0"/>
                            <a:pathLst>
                              <a:path w="223133" h="444014">
                                <a:moveTo>
                                  <a:pt x="200152" y="5461"/>
                                </a:moveTo>
                                <a:lnTo>
                                  <a:pt x="223133" y="9729"/>
                                </a:lnTo>
                                <a:lnTo>
                                  <a:pt x="223133" y="65917"/>
                                </a:lnTo>
                                <a:lnTo>
                                  <a:pt x="201567" y="54725"/>
                                </a:lnTo>
                                <a:cubicBezTo>
                                  <a:pt x="189357" y="49689"/>
                                  <a:pt x="177451" y="46101"/>
                                  <a:pt x="165862" y="43942"/>
                                </a:cubicBezTo>
                                <a:cubicBezTo>
                                  <a:pt x="156591" y="42228"/>
                                  <a:pt x="147622" y="41633"/>
                                  <a:pt x="138958" y="42129"/>
                                </a:cubicBezTo>
                                <a:cubicBezTo>
                                  <a:pt x="112966" y="43617"/>
                                  <a:pt x="89726" y="54928"/>
                                  <a:pt x="69342" y="75311"/>
                                </a:cubicBezTo>
                                <a:cubicBezTo>
                                  <a:pt x="43815" y="100711"/>
                                  <a:pt x="33655" y="132207"/>
                                  <a:pt x="40259" y="169037"/>
                                </a:cubicBezTo>
                                <a:cubicBezTo>
                                  <a:pt x="48514" y="214884"/>
                                  <a:pt x="77724" y="264160"/>
                                  <a:pt x="129540" y="315976"/>
                                </a:cubicBezTo>
                                <a:cubicBezTo>
                                  <a:pt x="156083" y="342519"/>
                                  <a:pt x="182086" y="363443"/>
                                  <a:pt x="207534" y="378873"/>
                                </a:cubicBezTo>
                                <a:lnTo>
                                  <a:pt x="223133" y="386742"/>
                                </a:lnTo>
                                <a:lnTo>
                                  <a:pt x="223133" y="444014"/>
                                </a:lnTo>
                                <a:lnTo>
                                  <a:pt x="202972" y="440135"/>
                                </a:lnTo>
                                <a:cubicBezTo>
                                  <a:pt x="160567" y="427776"/>
                                  <a:pt x="120396" y="403130"/>
                                  <a:pt x="82296" y="365125"/>
                                </a:cubicBezTo>
                                <a:cubicBezTo>
                                  <a:pt x="30861" y="313563"/>
                                  <a:pt x="4572" y="255905"/>
                                  <a:pt x="2159" y="192278"/>
                                </a:cubicBezTo>
                                <a:cubicBezTo>
                                  <a:pt x="0" y="137287"/>
                                  <a:pt x="18542" y="90932"/>
                                  <a:pt x="55753" y="53722"/>
                                </a:cubicBezTo>
                                <a:cubicBezTo>
                                  <a:pt x="92837" y="16637"/>
                                  <a:pt x="141097" y="0"/>
                                  <a:pt x="200152" y="5461"/>
                                </a:cubicBezTo>
                                <a:close/>
                              </a:path>
                            </a:pathLst>
                          </a:custGeom>
                          <a:solidFill>
                            <a:srgbClr val="A5A5A5">
                              <a:alpha val="50196"/>
                            </a:srgbClr>
                          </a:solidFill>
                          <a:ln w="0" cap="flat">
                            <a:noFill/>
                            <a:miter lim="127000"/>
                          </a:ln>
                          <a:effectLst/>
                        </wps:spPr>
                        <wps:bodyPr/>
                      </wps:wsp>
                      <wps:wsp>
                        <wps:cNvPr id="5234" name="Shape 5234"/>
                        <wps:cNvSpPr/>
                        <wps:spPr>
                          <a:xfrm>
                            <a:off x="4211239" y="2035633"/>
                            <a:ext cx="225939" cy="444550"/>
                          </a:xfrm>
                          <a:custGeom>
                            <a:avLst/>
                            <a:gdLst/>
                            <a:ahLst/>
                            <a:cxnLst/>
                            <a:rect l="0" t="0" r="0" b="0"/>
                            <a:pathLst>
                              <a:path w="225939" h="444550">
                                <a:moveTo>
                                  <a:pt x="0" y="0"/>
                                </a:moveTo>
                                <a:lnTo>
                                  <a:pt x="20357" y="3781"/>
                                </a:lnTo>
                                <a:cubicBezTo>
                                  <a:pt x="62648" y="15711"/>
                                  <a:pt x="101796" y="39357"/>
                                  <a:pt x="137801" y="75361"/>
                                </a:cubicBezTo>
                                <a:cubicBezTo>
                                  <a:pt x="187330" y="124764"/>
                                  <a:pt x="214128" y="179501"/>
                                  <a:pt x="219843" y="239445"/>
                                </a:cubicBezTo>
                                <a:cubicBezTo>
                                  <a:pt x="225939" y="299389"/>
                                  <a:pt x="208667" y="348919"/>
                                  <a:pt x="169678" y="387781"/>
                                </a:cubicBezTo>
                                <a:cubicBezTo>
                                  <a:pt x="130435" y="427151"/>
                                  <a:pt x="81667" y="444550"/>
                                  <a:pt x="22993" y="438709"/>
                                </a:cubicBezTo>
                                <a:lnTo>
                                  <a:pt x="0" y="434285"/>
                                </a:lnTo>
                                <a:lnTo>
                                  <a:pt x="0" y="377013"/>
                                </a:lnTo>
                                <a:lnTo>
                                  <a:pt x="22153" y="388186"/>
                                </a:lnTo>
                                <a:cubicBezTo>
                                  <a:pt x="34597" y="393171"/>
                                  <a:pt x="46900" y="396799"/>
                                  <a:pt x="59061" y="399085"/>
                                </a:cubicBezTo>
                                <a:cubicBezTo>
                                  <a:pt x="96145" y="405816"/>
                                  <a:pt x="127133" y="396163"/>
                                  <a:pt x="152152" y="371144"/>
                                </a:cubicBezTo>
                                <a:cubicBezTo>
                                  <a:pt x="178822" y="344474"/>
                                  <a:pt x="189617" y="310057"/>
                                  <a:pt x="182886" y="268910"/>
                                </a:cubicBezTo>
                                <a:cubicBezTo>
                                  <a:pt x="176155" y="227761"/>
                                  <a:pt x="147580" y="181406"/>
                                  <a:pt x="96145" y="129972"/>
                                </a:cubicBezTo>
                                <a:cubicBezTo>
                                  <a:pt x="68331" y="102158"/>
                                  <a:pt x="41566" y="80378"/>
                                  <a:pt x="15960" y="64471"/>
                                </a:cubicBezTo>
                                <a:lnTo>
                                  <a:pt x="0" y="56188"/>
                                </a:lnTo>
                                <a:lnTo>
                                  <a:pt x="0" y="0"/>
                                </a:lnTo>
                                <a:close/>
                              </a:path>
                            </a:pathLst>
                          </a:custGeom>
                          <a:solidFill>
                            <a:srgbClr val="A5A5A5">
                              <a:alpha val="50196"/>
                            </a:srgbClr>
                          </a:solidFill>
                          <a:ln w="0" cap="flat">
                            <a:noFill/>
                            <a:miter lim="127000"/>
                          </a:ln>
                          <a:effectLst/>
                        </wps:spPr>
                        <wps:bodyPr/>
                      </wps:wsp>
                      <wps:wsp>
                        <wps:cNvPr id="5235" name="Shape 5235"/>
                        <wps:cNvSpPr/>
                        <wps:spPr>
                          <a:xfrm>
                            <a:off x="4212006" y="1559687"/>
                            <a:ext cx="692277" cy="692277"/>
                          </a:xfrm>
                          <a:custGeom>
                            <a:avLst/>
                            <a:gdLst/>
                            <a:ahLst/>
                            <a:cxnLst/>
                            <a:rect l="0" t="0" r="0" b="0"/>
                            <a:pathLst>
                              <a:path w="692277" h="692277">
                                <a:moveTo>
                                  <a:pt x="366776" y="0"/>
                                </a:moveTo>
                                <a:cubicBezTo>
                                  <a:pt x="369697" y="2921"/>
                                  <a:pt x="372745" y="5842"/>
                                  <a:pt x="375666" y="8889"/>
                                </a:cubicBezTo>
                                <a:cubicBezTo>
                                  <a:pt x="372364" y="12192"/>
                                  <a:pt x="369062" y="15367"/>
                                  <a:pt x="365760" y="18669"/>
                                </a:cubicBezTo>
                                <a:cubicBezTo>
                                  <a:pt x="353568" y="30861"/>
                                  <a:pt x="348869" y="43561"/>
                                  <a:pt x="352425" y="57023"/>
                                </a:cubicBezTo>
                                <a:cubicBezTo>
                                  <a:pt x="354330" y="65277"/>
                                  <a:pt x="364617" y="78486"/>
                                  <a:pt x="382778" y="96647"/>
                                </a:cubicBezTo>
                                <a:cubicBezTo>
                                  <a:pt x="453771" y="167639"/>
                                  <a:pt x="524637" y="238506"/>
                                  <a:pt x="595503" y="309372"/>
                                </a:cubicBezTo>
                                <a:cubicBezTo>
                                  <a:pt x="615442" y="329311"/>
                                  <a:pt x="629793" y="339852"/>
                                  <a:pt x="638810" y="340995"/>
                                </a:cubicBezTo>
                                <a:cubicBezTo>
                                  <a:pt x="650748" y="342519"/>
                                  <a:pt x="662305" y="337693"/>
                                  <a:pt x="673481" y="326389"/>
                                </a:cubicBezTo>
                                <a:cubicBezTo>
                                  <a:pt x="676783" y="323088"/>
                                  <a:pt x="680085" y="319913"/>
                                  <a:pt x="683387" y="316611"/>
                                </a:cubicBezTo>
                                <a:cubicBezTo>
                                  <a:pt x="686308" y="319532"/>
                                  <a:pt x="689356" y="322452"/>
                                  <a:pt x="692277" y="325374"/>
                                </a:cubicBezTo>
                                <a:cubicBezTo>
                                  <a:pt x="651891" y="365760"/>
                                  <a:pt x="611505" y="406146"/>
                                  <a:pt x="571119" y="446532"/>
                                </a:cubicBezTo>
                                <a:cubicBezTo>
                                  <a:pt x="568198" y="443611"/>
                                  <a:pt x="565277" y="440689"/>
                                  <a:pt x="562229" y="437642"/>
                                </a:cubicBezTo>
                                <a:cubicBezTo>
                                  <a:pt x="565658" y="434339"/>
                                  <a:pt x="568960" y="430911"/>
                                  <a:pt x="572389" y="427609"/>
                                </a:cubicBezTo>
                                <a:cubicBezTo>
                                  <a:pt x="584581" y="415417"/>
                                  <a:pt x="589153" y="402717"/>
                                  <a:pt x="585597" y="389509"/>
                                </a:cubicBezTo>
                                <a:cubicBezTo>
                                  <a:pt x="583565" y="381253"/>
                                  <a:pt x="573405" y="368046"/>
                                  <a:pt x="555117" y="349758"/>
                                </a:cubicBezTo>
                                <a:cubicBezTo>
                                  <a:pt x="482600" y="277368"/>
                                  <a:pt x="410083" y="204724"/>
                                  <a:pt x="337566" y="132207"/>
                                </a:cubicBezTo>
                                <a:cubicBezTo>
                                  <a:pt x="393065" y="259842"/>
                                  <a:pt x="445897" y="388620"/>
                                  <a:pt x="501523" y="516255"/>
                                </a:cubicBezTo>
                                <a:cubicBezTo>
                                  <a:pt x="499110" y="518540"/>
                                  <a:pt x="496824" y="520827"/>
                                  <a:pt x="494538" y="523113"/>
                                </a:cubicBezTo>
                                <a:cubicBezTo>
                                  <a:pt x="366903" y="467614"/>
                                  <a:pt x="238125" y="414909"/>
                                  <a:pt x="110490" y="359410"/>
                                </a:cubicBezTo>
                                <a:cubicBezTo>
                                  <a:pt x="183007" y="431927"/>
                                  <a:pt x="255524" y="504444"/>
                                  <a:pt x="327914" y="576834"/>
                                </a:cubicBezTo>
                                <a:cubicBezTo>
                                  <a:pt x="347980" y="596773"/>
                                  <a:pt x="362331" y="607314"/>
                                  <a:pt x="371094" y="608711"/>
                                </a:cubicBezTo>
                                <a:cubicBezTo>
                                  <a:pt x="383032" y="610235"/>
                                  <a:pt x="394716" y="605282"/>
                                  <a:pt x="405765" y="594233"/>
                                </a:cubicBezTo>
                                <a:cubicBezTo>
                                  <a:pt x="409194" y="590804"/>
                                  <a:pt x="412496" y="587502"/>
                                  <a:pt x="415925" y="584073"/>
                                </a:cubicBezTo>
                                <a:cubicBezTo>
                                  <a:pt x="418846" y="586994"/>
                                  <a:pt x="421894" y="589915"/>
                                  <a:pt x="424815" y="592963"/>
                                </a:cubicBezTo>
                                <a:cubicBezTo>
                                  <a:pt x="391668" y="625983"/>
                                  <a:pt x="358521" y="659130"/>
                                  <a:pt x="325501" y="692277"/>
                                </a:cubicBezTo>
                                <a:cubicBezTo>
                                  <a:pt x="322580" y="689229"/>
                                  <a:pt x="319532" y="686308"/>
                                  <a:pt x="316611" y="683387"/>
                                </a:cubicBezTo>
                                <a:cubicBezTo>
                                  <a:pt x="320040" y="679958"/>
                                  <a:pt x="323342" y="676656"/>
                                  <a:pt x="326771" y="673227"/>
                                </a:cubicBezTo>
                                <a:cubicBezTo>
                                  <a:pt x="338709" y="661289"/>
                                  <a:pt x="343281" y="648589"/>
                                  <a:pt x="339852" y="635127"/>
                                </a:cubicBezTo>
                                <a:cubicBezTo>
                                  <a:pt x="337947" y="626872"/>
                                  <a:pt x="327660" y="613664"/>
                                  <a:pt x="309372" y="595376"/>
                                </a:cubicBezTo>
                                <a:cubicBezTo>
                                  <a:pt x="238506" y="524510"/>
                                  <a:pt x="167640" y="453644"/>
                                  <a:pt x="96774" y="382777"/>
                                </a:cubicBezTo>
                                <a:cubicBezTo>
                                  <a:pt x="82296" y="368300"/>
                                  <a:pt x="70612" y="359537"/>
                                  <a:pt x="61341" y="355727"/>
                                </a:cubicBezTo>
                                <a:cubicBezTo>
                                  <a:pt x="54991" y="352933"/>
                                  <a:pt x="47244" y="352678"/>
                                  <a:pt x="38862" y="354711"/>
                                </a:cubicBezTo>
                                <a:cubicBezTo>
                                  <a:pt x="30480" y="356743"/>
                                  <a:pt x="20447" y="364109"/>
                                  <a:pt x="8890" y="375665"/>
                                </a:cubicBezTo>
                                <a:cubicBezTo>
                                  <a:pt x="5969" y="372618"/>
                                  <a:pt x="2921" y="369697"/>
                                  <a:pt x="0" y="366776"/>
                                </a:cubicBezTo>
                                <a:cubicBezTo>
                                  <a:pt x="26924" y="339725"/>
                                  <a:pt x="53848" y="312927"/>
                                  <a:pt x="80772" y="286003"/>
                                </a:cubicBezTo>
                                <a:cubicBezTo>
                                  <a:pt x="199771" y="337185"/>
                                  <a:pt x="319913" y="385952"/>
                                  <a:pt x="438785" y="437134"/>
                                </a:cubicBezTo>
                                <a:cubicBezTo>
                                  <a:pt x="387096" y="318643"/>
                                  <a:pt x="337820" y="199136"/>
                                  <a:pt x="286004" y="80772"/>
                                </a:cubicBezTo>
                                <a:cubicBezTo>
                                  <a:pt x="312928" y="53848"/>
                                  <a:pt x="339852" y="26797"/>
                                  <a:pt x="366776" y="0"/>
                                </a:cubicBezTo>
                                <a:close/>
                              </a:path>
                            </a:pathLst>
                          </a:custGeom>
                          <a:solidFill>
                            <a:srgbClr val="A5A5A5">
                              <a:alpha val="50196"/>
                            </a:srgbClr>
                          </a:solidFill>
                          <a:ln w="0" cap="flat">
                            <a:noFill/>
                            <a:miter lim="127000"/>
                          </a:ln>
                          <a:effectLst/>
                        </wps:spPr>
                        <wps:bodyPr/>
                      </wps:wsp>
                      <wps:wsp>
                        <wps:cNvPr id="5236" name="Shape 5236"/>
                        <wps:cNvSpPr/>
                        <wps:spPr>
                          <a:xfrm>
                            <a:off x="4594911" y="1176655"/>
                            <a:ext cx="692277" cy="692277"/>
                          </a:xfrm>
                          <a:custGeom>
                            <a:avLst/>
                            <a:gdLst/>
                            <a:ahLst/>
                            <a:cxnLst/>
                            <a:rect l="0" t="0" r="0" b="0"/>
                            <a:pathLst>
                              <a:path w="692277" h="692277">
                                <a:moveTo>
                                  <a:pt x="366903" y="0"/>
                                </a:moveTo>
                                <a:cubicBezTo>
                                  <a:pt x="369824" y="3048"/>
                                  <a:pt x="372745" y="5969"/>
                                  <a:pt x="375666" y="8890"/>
                                </a:cubicBezTo>
                                <a:cubicBezTo>
                                  <a:pt x="372364" y="12192"/>
                                  <a:pt x="369189" y="15494"/>
                                  <a:pt x="365887" y="18797"/>
                                </a:cubicBezTo>
                                <a:cubicBezTo>
                                  <a:pt x="353695" y="30988"/>
                                  <a:pt x="348869" y="43688"/>
                                  <a:pt x="352425" y="57150"/>
                                </a:cubicBezTo>
                                <a:cubicBezTo>
                                  <a:pt x="354457" y="65278"/>
                                  <a:pt x="364617" y="78613"/>
                                  <a:pt x="382778" y="96774"/>
                                </a:cubicBezTo>
                                <a:cubicBezTo>
                                  <a:pt x="453771" y="167767"/>
                                  <a:pt x="524637" y="238634"/>
                                  <a:pt x="595503" y="309372"/>
                                </a:cubicBezTo>
                                <a:cubicBezTo>
                                  <a:pt x="615442" y="329438"/>
                                  <a:pt x="629920" y="339979"/>
                                  <a:pt x="638937" y="340995"/>
                                </a:cubicBezTo>
                                <a:cubicBezTo>
                                  <a:pt x="650875" y="342647"/>
                                  <a:pt x="662432" y="337566"/>
                                  <a:pt x="673608" y="326517"/>
                                </a:cubicBezTo>
                                <a:cubicBezTo>
                                  <a:pt x="676910" y="323215"/>
                                  <a:pt x="680085" y="319913"/>
                                  <a:pt x="683514" y="316611"/>
                                </a:cubicBezTo>
                                <a:cubicBezTo>
                                  <a:pt x="686435" y="319532"/>
                                  <a:pt x="689356" y="322580"/>
                                  <a:pt x="692277" y="325501"/>
                                </a:cubicBezTo>
                                <a:cubicBezTo>
                                  <a:pt x="651891" y="365887"/>
                                  <a:pt x="611632" y="406273"/>
                                  <a:pt x="571246" y="446660"/>
                                </a:cubicBezTo>
                                <a:cubicBezTo>
                                  <a:pt x="568198" y="443611"/>
                                  <a:pt x="565277" y="440690"/>
                                  <a:pt x="562356" y="437769"/>
                                </a:cubicBezTo>
                                <a:cubicBezTo>
                                  <a:pt x="565658" y="434467"/>
                                  <a:pt x="569087" y="431038"/>
                                  <a:pt x="572389" y="427736"/>
                                </a:cubicBezTo>
                                <a:cubicBezTo>
                                  <a:pt x="584581" y="415544"/>
                                  <a:pt x="589153" y="402717"/>
                                  <a:pt x="585597" y="389510"/>
                                </a:cubicBezTo>
                                <a:cubicBezTo>
                                  <a:pt x="583692" y="381254"/>
                                  <a:pt x="573405" y="368047"/>
                                  <a:pt x="555117" y="349759"/>
                                </a:cubicBezTo>
                                <a:cubicBezTo>
                                  <a:pt x="482727" y="277368"/>
                                  <a:pt x="410210" y="204851"/>
                                  <a:pt x="337693" y="132335"/>
                                </a:cubicBezTo>
                                <a:cubicBezTo>
                                  <a:pt x="393192" y="259969"/>
                                  <a:pt x="446151" y="388620"/>
                                  <a:pt x="501650" y="516255"/>
                                </a:cubicBezTo>
                                <a:cubicBezTo>
                                  <a:pt x="499364" y="518541"/>
                                  <a:pt x="496951" y="520954"/>
                                  <a:pt x="494665" y="523240"/>
                                </a:cubicBezTo>
                                <a:cubicBezTo>
                                  <a:pt x="367030" y="467741"/>
                                  <a:pt x="238125" y="414910"/>
                                  <a:pt x="110617" y="359410"/>
                                </a:cubicBezTo>
                                <a:cubicBezTo>
                                  <a:pt x="183134" y="431927"/>
                                  <a:pt x="255651" y="504444"/>
                                  <a:pt x="328041" y="576961"/>
                                </a:cubicBezTo>
                                <a:cubicBezTo>
                                  <a:pt x="347980" y="596900"/>
                                  <a:pt x="362458" y="607441"/>
                                  <a:pt x="371221" y="608838"/>
                                </a:cubicBezTo>
                                <a:cubicBezTo>
                                  <a:pt x="383032" y="610362"/>
                                  <a:pt x="394716" y="605410"/>
                                  <a:pt x="405765" y="594234"/>
                                </a:cubicBezTo>
                                <a:cubicBezTo>
                                  <a:pt x="409194" y="590804"/>
                                  <a:pt x="412623" y="587502"/>
                                  <a:pt x="415925" y="584073"/>
                                </a:cubicBezTo>
                                <a:cubicBezTo>
                                  <a:pt x="418973" y="587122"/>
                                  <a:pt x="421894" y="590042"/>
                                  <a:pt x="424815" y="592963"/>
                                </a:cubicBezTo>
                                <a:cubicBezTo>
                                  <a:pt x="391795" y="626110"/>
                                  <a:pt x="358648" y="659257"/>
                                  <a:pt x="325501" y="692277"/>
                                </a:cubicBezTo>
                                <a:cubicBezTo>
                                  <a:pt x="322580" y="689356"/>
                                  <a:pt x="319659" y="686435"/>
                                  <a:pt x="316611" y="683387"/>
                                </a:cubicBezTo>
                                <a:cubicBezTo>
                                  <a:pt x="320040" y="679959"/>
                                  <a:pt x="323469" y="676656"/>
                                  <a:pt x="326771" y="673227"/>
                                </a:cubicBezTo>
                                <a:cubicBezTo>
                                  <a:pt x="338709" y="661289"/>
                                  <a:pt x="343408" y="648589"/>
                                  <a:pt x="339979" y="635254"/>
                                </a:cubicBezTo>
                                <a:cubicBezTo>
                                  <a:pt x="337947" y="626999"/>
                                  <a:pt x="327787" y="613791"/>
                                  <a:pt x="309499" y="595503"/>
                                </a:cubicBezTo>
                                <a:cubicBezTo>
                                  <a:pt x="238633" y="524637"/>
                                  <a:pt x="167767" y="453772"/>
                                  <a:pt x="96774" y="382778"/>
                                </a:cubicBezTo>
                                <a:cubicBezTo>
                                  <a:pt x="82423" y="368427"/>
                                  <a:pt x="70612" y="359664"/>
                                  <a:pt x="61468" y="355727"/>
                                </a:cubicBezTo>
                                <a:cubicBezTo>
                                  <a:pt x="54991" y="353060"/>
                                  <a:pt x="47244" y="352679"/>
                                  <a:pt x="38989" y="354711"/>
                                </a:cubicBezTo>
                                <a:cubicBezTo>
                                  <a:pt x="30607" y="356870"/>
                                  <a:pt x="20574" y="364110"/>
                                  <a:pt x="8890" y="375666"/>
                                </a:cubicBezTo>
                                <a:cubicBezTo>
                                  <a:pt x="5969" y="372745"/>
                                  <a:pt x="3048" y="369824"/>
                                  <a:pt x="0" y="366776"/>
                                </a:cubicBezTo>
                                <a:cubicBezTo>
                                  <a:pt x="27051" y="339852"/>
                                  <a:pt x="53975" y="312928"/>
                                  <a:pt x="80772" y="286131"/>
                                </a:cubicBezTo>
                                <a:cubicBezTo>
                                  <a:pt x="199771" y="337312"/>
                                  <a:pt x="319913" y="386080"/>
                                  <a:pt x="438912" y="437261"/>
                                </a:cubicBezTo>
                                <a:cubicBezTo>
                                  <a:pt x="387223" y="318770"/>
                                  <a:pt x="337820" y="199263"/>
                                  <a:pt x="286131" y="80772"/>
                                </a:cubicBezTo>
                                <a:cubicBezTo>
                                  <a:pt x="312928" y="53848"/>
                                  <a:pt x="339979" y="26924"/>
                                  <a:pt x="366903" y="0"/>
                                </a:cubicBezTo>
                                <a:close/>
                              </a:path>
                            </a:pathLst>
                          </a:custGeom>
                          <a:solidFill>
                            <a:srgbClr val="A5A5A5">
                              <a:alpha val="50196"/>
                            </a:srgbClr>
                          </a:solidFill>
                          <a:ln w="0" cap="flat">
                            <a:noFill/>
                            <a:miter lim="127000"/>
                          </a:ln>
                          <a:effectLst/>
                        </wps:spPr>
                        <wps:bodyPr/>
                      </wps:wsp>
                      <wps:wsp>
                        <wps:cNvPr id="5237" name="Shape 5237"/>
                        <wps:cNvSpPr/>
                        <wps:spPr>
                          <a:xfrm>
                            <a:off x="4979721" y="939038"/>
                            <a:ext cx="545084" cy="545211"/>
                          </a:xfrm>
                          <a:custGeom>
                            <a:avLst/>
                            <a:gdLst/>
                            <a:ahLst/>
                            <a:cxnLst/>
                            <a:rect l="0" t="0" r="0" b="0"/>
                            <a:pathLst>
                              <a:path w="545084" h="545211">
                                <a:moveTo>
                                  <a:pt x="219710" y="0"/>
                                </a:moveTo>
                                <a:cubicBezTo>
                                  <a:pt x="244475" y="22733"/>
                                  <a:pt x="269240" y="45338"/>
                                  <a:pt x="294005" y="68072"/>
                                </a:cubicBezTo>
                                <a:cubicBezTo>
                                  <a:pt x="291338" y="70738"/>
                                  <a:pt x="288544" y="73533"/>
                                  <a:pt x="285877" y="76200"/>
                                </a:cubicBezTo>
                                <a:cubicBezTo>
                                  <a:pt x="265938" y="62230"/>
                                  <a:pt x="250952" y="53721"/>
                                  <a:pt x="240919" y="50673"/>
                                </a:cubicBezTo>
                                <a:cubicBezTo>
                                  <a:pt x="230886" y="47751"/>
                                  <a:pt x="220726" y="48513"/>
                                  <a:pt x="210312" y="52070"/>
                                </a:cubicBezTo>
                                <a:cubicBezTo>
                                  <a:pt x="202184" y="55118"/>
                                  <a:pt x="191262" y="64008"/>
                                  <a:pt x="177038" y="78105"/>
                                </a:cubicBezTo>
                                <a:cubicBezTo>
                                  <a:pt x="151003" y="104139"/>
                                  <a:pt x="124968" y="130175"/>
                                  <a:pt x="98806" y="156337"/>
                                </a:cubicBezTo>
                                <a:cubicBezTo>
                                  <a:pt x="141732" y="199263"/>
                                  <a:pt x="184531" y="242062"/>
                                  <a:pt x="227457" y="284988"/>
                                </a:cubicBezTo>
                                <a:cubicBezTo>
                                  <a:pt x="248412" y="264160"/>
                                  <a:pt x="269240" y="243332"/>
                                  <a:pt x="290195" y="222250"/>
                                </a:cubicBezTo>
                                <a:cubicBezTo>
                                  <a:pt x="306451" y="206121"/>
                                  <a:pt x="314579" y="192277"/>
                                  <a:pt x="314325" y="181356"/>
                                </a:cubicBezTo>
                                <a:cubicBezTo>
                                  <a:pt x="314071" y="166497"/>
                                  <a:pt x="305435" y="149478"/>
                                  <a:pt x="287655" y="130301"/>
                                </a:cubicBezTo>
                                <a:cubicBezTo>
                                  <a:pt x="290195" y="127762"/>
                                  <a:pt x="292989" y="124968"/>
                                  <a:pt x="295529" y="122427"/>
                                </a:cubicBezTo>
                                <a:cubicBezTo>
                                  <a:pt x="333248" y="160147"/>
                                  <a:pt x="370967" y="197865"/>
                                  <a:pt x="408813" y="235712"/>
                                </a:cubicBezTo>
                                <a:cubicBezTo>
                                  <a:pt x="406146" y="238251"/>
                                  <a:pt x="403479" y="240919"/>
                                  <a:pt x="400939" y="243586"/>
                                </a:cubicBezTo>
                                <a:cubicBezTo>
                                  <a:pt x="383286" y="229615"/>
                                  <a:pt x="371094" y="221614"/>
                                  <a:pt x="364617" y="218821"/>
                                </a:cubicBezTo>
                                <a:cubicBezTo>
                                  <a:pt x="356616" y="215773"/>
                                  <a:pt x="347853" y="215646"/>
                                  <a:pt x="338963" y="218186"/>
                                </a:cubicBezTo>
                                <a:cubicBezTo>
                                  <a:pt x="330200" y="220599"/>
                                  <a:pt x="319659" y="227838"/>
                                  <a:pt x="307721" y="239776"/>
                                </a:cubicBezTo>
                                <a:cubicBezTo>
                                  <a:pt x="286766" y="260731"/>
                                  <a:pt x="265811" y="281559"/>
                                  <a:pt x="244983" y="302513"/>
                                </a:cubicBezTo>
                                <a:cubicBezTo>
                                  <a:pt x="280670" y="338201"/>
                                  <a:pt x="316611" y="374142"/>
                                  <a:pt x="352298" y="409828"/>
                                </a:cubicBezTo>
                                <a:cubicBezTo>
                                  <a:pt x="366776" y="424307"/>
                                  <a:pt x="375920" y="432181"/>
                                  <a:pt x="380111" y="434339"/>
                                </a:cubicBezTo>
                                <a:cubicBezTo>
                                  <a:pt x="384429" y="436372"/>
                                  <a:pt x="389128" y="436880"/>
                                  <a:pt x="393573" y="435863"/>
                                </a:cubicBezTo>
                                <a:cubicBezTo>
                                  <a:pt x="398272" y="435101"/>
                                  <a:pt x="404622" y="430530"/>
                                  <a:pt x="412369" y="422783"/>
                                </a:cubicBezTo>
                                <a:cubicBezTo>
                                  <a:pt x="428498" y="406653"/>
                                  <a:pt x="444627" y="390525"/>
                                  <a:pt x="460756" y="374396"/>
                                </a:cubicBezTo>
                                <a:cubicBezTo>
                                  <a:pt x="477012" y="358139"/>
                                  <a:pt x="487299" y="345439"/>
                                  <a:pt x="491998" y="335407"/>
                                </a:cubicBezTo>
                                <a:cubicBezTo>
                                  <a:pt x="496697" y="325374"/>
                                  <a:pt x="498729" y="313436"/>
                                  <a:pt x="497967" y="299212"/>
                                </a:cubicBezTo>
                                <a:cubicBezTo>
                                  <a:pt x="496570" y="280797"/>
                                  <a:pt x="490855" y="256539"/>
                                  <a:pt x="479806" y="227711"/>
                                </a:cubicBezTo>
                                <a:cubicBezTo>
                                  <a:pt x="482600" y="224917"/>
                                  <a:pt x="485394" y="222123"/>
                                  <a:pt x="488188" y="219201"/>
                                </a:cubicBezTo>
                                <a:cubicBezTo>
                                  <a:pt x="507365" y="254635"/>
                                  <a:pt x="525907" y="290195"/>
                                  <a:pt x="545084" y="325501"/>
                                </a:cubicBezTo>
                                <a:cubicBezTo>
                                  <a:pt x="471932" y="398780"/>
                                  <a:pt x="398653" y="471932"/>
                                  <a:pt x="325374" y="545211"/>
                                </a:cubicBezTo>
                                <a:cubicBezTo>
                                  <a:pt x="322453" y="542289"/>
                                  <a:pt x="319532" y="539242"/>
                                  <a:pt x="316611" y="536321"/>
                                </a:cubicBezTo>
                                <a:cubicBezTo>
                                  <a:pt x="319913" y="533019"/>
                                  <a:pt x="323215" y="529717"/>
                                  <a:pt x="326644" y="526288"/>
                                </a:cubicBezTo>
                                <a:cubicBezTo>
                                  <a:pt x="333375" y="519557"/>
                                  <a:pt x="337820" y="511428"/>
                                  <a:pt x="340233" y="501650"/>
                                </a:cubicBezTo>
                                <a:cubicBezTo>
                                  <a:pt x="342011" y="494538"/>
                                  <a:pt x="341376" y="487552"/>
                                  <a:pt x="337947" y="480822"/>
                                </a:cubicBezTo>
                                <a:cubicBezTo>
                                  <a:pt x="334391" y="474345"/>
                                  <a:pt x="324612" y="462914"/>
                                  <a:pt x="308864" y="447039"/>
                                </a:cubicBezTo>
                                <a:cubicBezTo>
                                  <a:pt x="238379" y="376555"/>
                                  <a:pt x="167894" y="306070"/>
                                  <a:pt x="97282" y="235585"/>
                                </a:cubicBezTo>
                                <a:cubicBezTo>
                                  <a:pt x="76708" y="214884"/>
                                  <a:pt x="62103" y="204215"/>
                                  <a:pt x="53721" y="202946"/>
                                </a:cubicBezTo>
                                <a:cubicBezTo>
                                  <a:pt x="42164" y="201295"/>
                                  <a:pt x="30607" y="206756"/>
                                  <a:pt x="18923" y="218567"/>
                                </a:cubicBezTo>
                                <a:cubicBezTo>
                                  <a:pt x="15494" y="221996"/>
                                  <a:pt x="12192" y="225298"/>
                                  <a:pt x="8890" y="228600"/>
                                </a:cubicBezTo>
                                <a:cubicBezTo>
                                  <a:pt x="5842" y="225678"/>
                                  <a:pt x="2921" y="222631"/>
                                  <a:pt x="0" y="219710"/>
                                </a:cubicBezTo>
                                <a:cubicBezTo>
                                  <a:pt x="73279" y="146431"/>
                                  <a:pt x="146431" y="73278"/>
                                  <a:pt x="219710" y="0"/>
                                </a:cubicBezTo>
                                <a:close/>
                              </a:path>
                            </a:pathLst>
                          </a:custGeom>
                          <a:solidFill>
                            <a:srgbClr val="A5A5A5">
                              <a:alpha val="50196"/>
                            </a:srgbClr>
                          </a:solidFill>
                          <a:ln w="0" cap="flat">
                            <a:noFill/>
                            <a:miter lim="127000"/>
                          </a:ln>
                          <a:effectLst/>
                        </wps:spPr>
                        <wps:bodyPr/>
                      </wps:wsp>
                      <wps:wsp>
                        <wps:cNvPr id="5238" name="Shape 5238"/>
                        <wps:cNvSpPr/>
                        <wps:spPr>
                          <a:xfrm>
                            <a:off x="5228260" y="599567"/>
                            <a:ext cx="600964" cy="620395"/>
                          </a:xfrm>
                          <a:custGeom>
                            <a:avLst/>
                            <a:gdLst/>
                            <a:ahLst/>
                            <a:cxnLst/>
                            <a:rect l="0" t="0" r="0" b="0"/>
                            <a:pathLst>
                              <a:path w="600964" h="620395">
                                <a:moveTo>
                                  <a:pt x="310642" y="0"/>
                                </a:moveTo>
                                <a:cubicBezTo>
                                  <a:pt x="313563" y="3048"/>
                                  <a:pt x="316484" y="5969"/>
                                  <a:pt x="319405" y="8890"/>
                                </a:cubicBezTo>
                                <a:cubicBezTo>
                                  <a:pt x="316103" y="12192"/>
                                  <a:pt x="312674" y="15622"/>
                                  <a:pt x="309372" y="19050"/>
                                </a:cubicBezTo>
                                <a:cubicBezTo>
                                  <a:pt x="297307" y="30988"/>
                                  <a:pt x="292608" y="43688"/>
                                  <a:pt x="296164" y="57150"/>
                                </a:cubicBezTo>
                                <a:cubicBezTo>
                                  <a:pt x="298196" y="65278"/>
                                  <a:pt x="308356" y="78613"/>
                                  <a:pt x="326517" y="96774"/>
                                </a:cubicBezTo>
                                <a:cubicBezTo>
                                  <a:pt x="417957" y="188214"/>
                                  <a:pt x="509524" y="279654"/>
                                  <a:pt x="600964" y="371222"/>
                                </a:cubicBezTo>
                                <a:cubicBezTo>
                                  <a:pt x="598424" y="373635"/>
                                  <a:pt x="596011" y="376174"/>
                                  <a:pt x="593344" y="378714"/>
                                </a:cubicBezTo>
                                <a:cubicBezTo>
                                  <a:pt x="443611" y="352552"/>
                                  <a:pt x="293116" y="330709"/>
                                  <a:pt x="143256" y="304673"/>
                                </a:cubicBezTo>
                                <a:cubicBezTo>
                                  <a:pt x="210058" y="371475"/>
                                  <a:pt x="276860" y="438277"/>
                                  <a:pt x="343662" y="505079"/>
                                </a:cubicBezTo>
                                <a:cubicBezTo>
                                  <a:pt x="363601" y="525018"/>
                                  <a:pt x="377952" y="535560"/>
                                  <a:pt x="386842" y="536829"/>
                                </a:cubicBezTo>
                                <a:cubicBezTo>
                                  <a:pt x="398780" y="538353"/>
                                  <a:pt x="410337" y="533527"/>
                                  <a:pt x="421513" y="522351"/>
                                </a:cubicBezTo>
                                <a:cubicBezTo>
                                  <a:pt x="424815" y="519049"/>
                                  <a:pt x="428244" y="515620"/>
                                  <a:pt x="431546" y="512191"/>
                                </a:cubicBezTo>
                                <a:cubicBezTo>
                                  <a:pt x="434594" y="515239"/>
                                  <a:pt x="437515" y="518160"/>
                                  <a:pt x="440436" y="521081"/>
                                </a:cubicBezTo>
                                <a:cubicBezTo>
                                  <a:pt x="407416" y="554228"/>
                                  <a:pt x="374269" y="587248"/>
                                  <a:pt x="341249" y="620395"/>
                                </a:cubicBezTo>
                                <a:cubicBezTo>
                                  <a:pt x="338328" y="617348"/>
                                  <a:pt x="335280" y="614426"/>
                                  <a:pt x="332359" y="611505"/>
                                </a:cubicBezTo>
                                <a:cubicBezTo>
                                  <a:pt x="335661" y="608203"/>
                                  <a:pt x="338963" y="604901"/>
                                  <a:pt x="342265" y="601599"/>
                                </a:cubicBezTo>
                                <a:cubicBezTo>
                                  <a:pt x="354457" y="589407"/>
                                  <a:pt x="359029" y="576580"/>
                                  <a:pt x="355600" y="563245"/>
                                </a:cubicBezTo>
                                <a:cubicBezTo>
                                  <a:pt x="353568" y="555117"/>
                                  <a:pt x="343408" y="541782"/>
                                  <a:pt x="325120" y="523494"/>
                                </a:cubicBezTo>
                                <a:cubicBezTo>
                                  <a:pt x="249809" y="448184"/>
                                  <a:pt x="174244" y="372618"/>
                                  <a:pt x="98806" y="297180"/>
                                </a:cubicBezTo>
                                <a:cubicBezTo>
                                  <a:pt x="79629" y="294260"/>
                                  <a:pt x="66040" y="293624"/>
                                  <a:pt x="58293" y="294132"/>
                                </a:cubicBezTo>
                                <a:cubicBezTo>
                                  <a:pt x="50165" y="294767"/>
                                  <a:pt x="40767" y="298069"/>
                                  <a:pt x="29464" y="303149"/>
                                </a:cubicBezTo>
                                <a:cubicBezTo>
                                  <a:pt x="24003" y="305689"/>
                                  <a:pt x="17018" y="311277"/>
                                  <a:pt x="8890" y="319532"/>
                                </a:cubicBezTo>
                                <a:cubicBezTo>
                                  <a:pt x="5842" y="316611"/>
                                  <a:pt x="2921" y="313563"/>
                                  <a:pt x="0" y="310642"/>
                                </a:cubicBezTo>
                                <a:cubicBezTo>
                                  <a:pt x="25781" y="284861"/>
                                  <a:pt x="51562" y="259080"/>
                                  <a:pt x="77343" y="233299"/>
                                </a:cubicBezTo>
                                <a:cubicBezTo>
                                  <a:pt x="216535" y="257810"/>
                                  <a:pt x="356489" y="278385"/>
                                  <a:pt x="495808" y="303023"/>
                                </a:cubicBezTo>
                                <a:cubicBezTo>
                                  <a:pt x="433324" y="240411"/>
                                  <a:pt x="370586" y="177800"/>
                                  <a:pt x="308102" y="115316"/>
                                </a:cubicBezTo>
                                <a:cubicBezTo>
                                  <a:pt x="288163" y="95250"/>
                                  <a:pt x="273812" y="84836"/>
                                  <a:pt x="264795" y="83693"/>
                                </a:cubicBezTo>
                                <a:cubicBezTo>
                                  <a:pt x="252730" y="82042"/>
                                  <a:pt x="241173" y="87123"/>
                                  <a:pt x="230124" y="98298"/>
                                </a:cubicBezTo>
                                <a:cubicBezTo>
                                  <a:pt x="226822" y="101600"/>
                                  <a:pt x="223393" y="104902"/>
                                  <a:pt x="220218" y="108204"/>
                                </a:cubicBezTo>
                                <a:cubicBezTo>
                                  <a:pt x="217297" y="105156"/>
                                  <a:pt x="214249" y="102235"/>
                                  <a:pt x="211328" y="99314"/>
                                </a:cubicBezTo>
                                <a:cubicBezTo>
                                  <a:pt x="244475" y="66167"/>
                                  <a:pt x="277495" y="33148"/>
                                  <a:pt x="310642" y="0"/>
                                </a:cubicBezTo>
                                <a:close/>
                              </a:path>
                            </a:pathLst>
                          </a:custGeom>
                          <a:solidFill>
                            <a:srgbClr val="A5A5A5">
                              <a:alpha val="50196"/>
                            </a:srgbClr>
                          </a:solidFill>
                          <a:ln w="0" cap="flat">
                            <a:noFill/>
                            <a:miter lim="127000"/>
                          </a:ln>
                          <a:effectLst/>
                        </wps:spPr>
                        <wps:bodyPr/>
                      </wps:wsp>
                      <wps:wsp>
                        <wps:cNvPr id="5239" name="Shape 5239"/>
                        <wps:cNvSpPr/>
                        <wps:spPr>
                          <a:xfrm>
                            <a:off x="5561381" y="344297"/>
                            <a:ext cx="501269" cy="503428"/>
                          </a:xfrm>
                          <a:custGeom>
                            <a:avLst/>
                            <a:gdLst/>
                            <a:ahLst/>
                            <a:cxnLst/>
                            <a:rect l="0" t="0" r="0" b="0"/>
                            <a:pathLst>
                              <a:path w="501269" h="503428">
                                <a:moveTo>
                                  <a:pt x="232791" y="0"/>
                                </a:moveTo>
                                <a:cubicBezTo>
                                  <a:pt x="259207" y="24384"/>
                                  <a:pt x="285750" y="48641"/>
                                  <a:pt x="312293" y="73152"/>
                                </a:cubicBezTo>
                                <a:cubicBezTo>
                                  <a:pt x="309626" y="75819"/>
                                  <a:pt x="306959" y="78486"/>
                                  <a:pt x="304292" y="81153"/>
                                </a:cubicBezTo>
                                <a:cubicBezTo>
                                  <a:pt x="289306" y="69088"/>
                                  <a:pt x="277622" y="61722"/>
                                  <a:pt x="269113" y="58674"/>
                                </a:cubicBezTo>
                                <a:cubicBezTo>
                                  <a:pt x="255397" y="53594"/>
                                  <a:pt x="242951" y="52832"/>
                                  <a:pt x="231267" y="55245"/>
                                </a:cubicBezTo>
                                <a:cubicBezTo>
                                  <a:pt x="219583" y="58166"/>
                                  <a:pt x="207899" y="65532"/>
                                  <a:pt x="196088" y="77343"/>
                                </a:cubicBezTo>
                                <a:cubicBezTo>
                                  <a:pt x="182753" y="90678"/>
                                  <a:pt x="169291" y="104013"/>
                                  <a:pt x="155956" y="117475"/>
                                </a:cubicBezTo>
                                <a:cubicBezTo>
                                  <a:pt x="238887" y="200406"/>
                                  <a:pt x="321818" y="283337"/>
                                  <a:pt x="404622" y="366141"/>
                                </a:cubicBezTo>
                                <a:cubicBezTo>
                                  <a:pt x="424561" y="386080"/>
                                  <a:pt x="439039" y="396621"/>
                                  <a:pt x="447802" y="398018"/>
                                </a:cubicBezTo>
                                <a:cubicBezTo>
                                  <a:pt x="459867" y="399542"/>
                                  <a:pt x="471297" y="394589"/>
                                  <a:pt x="482473" y="383413"/>
                                </a:cubicBezTo>
                                <a:cubicBezTo>
                                  <a:pt x="485775" y="380238"/>
                                  <a:pt x="489077" y="376936"/>
                                  <a:pt x="492379" y="373507"/>
                                </a:cubicBezTo>
                                <a:cubicBezTo>
                                  <a:pt x="495427" y="376555"/>
                                  <a:pt x="498348" y="379476"/>
                                  <a:pt x="501269" y="382397"/>
                                </a:cubicBezTo>
                                <a:cubicBezTo>
                                  <a:pt x="460883" y="422783"/>
                                  <a:pt x="420624" y="463042"/>
                                  <a:pt x="380365" y="503428"/>
                                </a:cubicBezTo>
                                <a:cubicBezTo>
                                  <a:pt x="377444" y="500380"/>
                                  <a:pt x="374396" y="497459"/>
                                  <a:pt x="371475" y="494538"/>
                                </a:cubicBezTo>
                                <a:cubicBezTo>
                                  <a:pt x="374777" y="491109"/>
                                  <a:pt x="378206" y="487807"/>
                                  <a:pt x="381508" y="484378"/>
                                </a:cubicBezTo>
                                <a:cubicBezTo>
                                  <a:pt x="393573" y="472440"/>
                                  <a:pt x="398145" y="459613"/>
                                  <a:pt x="394716" y="446278"/>
                                </a:cubicBezTo>
                                <a:cubicBezTo>
                                  <a:pt x="392684" y="438150"/>
                                  <a:pt x="382524" y="424815"/>
                                  <a:pt x="364236" y="406527"/>
                                </a:cubicBezTo>
                                <a:cubicBezTo>
                                  <a:pt x="281432" y="323723"/>
                                  <a:pt x="198501" y="240792"/>
                                  <a:pt x="115570" y="157861"/>
                                </a:cubicBezTo>
                                <a:cubicBezTo>
                                  <a:pt x="104140" y="169291"/>
                                  <a:pt x="92710" y="180721"/>
                                  <a:pt x="81280" y="192151"/>
                                </a:cubicBezTo>
                                <a:cubicBezTo>
                                  <a:pt x="67945" y="205486"/>
                                  <a:pt x="59817" y="216027"/>
                                  <a:pt x="56388" y="223901"/>
                                </a:cubicBezTo>
                                <a:cubicBezTo>
                                  <a:pt x="52070" y="234442"/>
                                  <a:pt x="51562" y="246253"/>
                                  <a:pt x="55118" y="260096"/>
                                </a:cubicBezTo>
                                <a:cubicBezTo>
                                  <a:pt x="58547" y="273939"/>
                                  <a:pt x="67310" y="288798"/>
                                  <a:pt x="80899" y="304419"/>
                                </a:cubicBezTo>
                                <a:cubicBezTo>
                                  <a:pt x="78232" y="307086"/>
                                  <a:pt x="75565" y="309880"/>
                                  <a:pt x="72898" y="312547"/>
                                </a:cubicBezTo>
                                <a:cubicBezTo>
                                  <a:pt x="48514" y="285877"/>
                                  <a:pt x="24257" y="259334"/>
                                  <a:pt x="0" y="232791"/>
                                </a:cubicBezTo>
                                <a:cubicBezTo>
                                  <a:pt x="77597" y="155194"/>
                                  <a:pt x="155194" y="77597"/>
                                  <a:pt x="232791" y="0"/>
                                </a:cubicBezTo>
                                <a:close/>
                              </a:path>
                            </a:pathLst>
                          </a:custGeom>
                          <a:solidFill>
                            <a:srgbClr val="A5A5A5">
                              <a:alpha val="50196"/>
                            </a:srgbClr>
                          </a:solidFill>
                          <a:ln w="0" cap="flat">
                            <a:noFill/>
                            <a:miter lim="127000"/>
                          </a:ln>
                          <a:effectLst/>
                        </wps:spPr>
                        <wps:bodyPr/>
                      </wps:wsp>
                      <wps:wsp>
                        <wps:cNvPr id="5240" name="Shape 5240"/>
                        <wps:cNvSpPr/>
                        <wps:spPr>
                          <a:xfrm>
                            <a:off x="5874817" y="125476"/>
                            <a:ext cx="432181" cy="508253"/>
                          </a:xfrm>
                          <a:custGeom>
                            <a:avLst/>
                            <a:gdLst/>
                            <a:ahLst/>
                            <a:cxnLst/>
                            <a:rect l="0" t="0" r="0" b="0"/>
                            <a:pathLst>
                              <a:path w="432181" h="508253">
                                <a:moveTo>
                                  <a:pt x="123190" y="0"/>
                                </a:moveTo>
                                <a:cubicBezTo>
                                  <a:pt x="160655" y="37464"/>
                                  <a:pt x="198247" y="75057"/>
                                  <a:pt x="235839" y="112649"/>
                                </a:cubicBezTo>
                                <a:cubicBezTo>
                                  <a:pt x="233172" y="115188"/>
                                  <a:pt x="230632" y="117728"/>
                                  <a:pt x="228092" y="120396"/>
                                </a:cubicBezTo>
                                <a:cubicBezTo>
                                  <a:pt x="203962" y="101219"/>
                                  <a:pt x="182118" y="88519"/>
                                  <a:pt x="162941" y="82169"/>
                                </a:cubicBezTo>
                                <a:cubicBezTo>
                                  <a:pt x="143764" y="75819"/>
                                  <a:pt x="124079" y="75311"/>
                                  <a:pt x="104521" y="79628"/>
                                </a:cubicBezTo>
                                <a:cubicBezTo>
                                  <a:pt x="85090" y="83947"/>
                                  <a:pt x="68580" y="92963"/>
                                  <a:pt x="55753" y="105918"/>
                                </a:cubicBezTo>
                                <a:cubicBezTo>
                                  <a:pt x="41275" y="120396"/>
                                  <a:pt x="33909" y="137540"/>
                                  <a:pt x="34798" y="157099"/>
                                </a:cubicBezTo>
                                <a:cubicBezTo>
                                  <a:pt x="35814" y="176784"/>
                                  <a:pt x="42291" y="193294"/>
                                  <a:pt x="55245" y="206248"/>
                                </a:cubicBezTo>
                                <a:cubicBezTo>
                                  <a:pt x="65024" y="216026"/>
                                  <a:pt x="77216" y="222123"/>
                                  <a:pt x="91440" y="224282"/>
                                </a:cubicBezTo>
                                <a:cubicBezTo>
                                  <a:pt x="112014" y="227964"/>
                                  <a:pt x="148844" y="222503"/>
                                  <a:pt x="201422" y="210312"/>
                                </a:cubicBezTo>
                                <a:cubicBezTo>
                                  <a:pt x="244602" y="200278"/>
                                  <a:pt x="274955" y="194056"/>
                                  <a:pt x="293624" y="193039"/>
                                </a:cubicBezTo>
                                <a:cubicBezTo>
                                  <a:pt x="312166" y="192405"/>
                                  <a:pt x="330073" y="194818"/>
                                  <a:pt x="347091" y="201422"/>
                                </a:cubicBezTo>
                                <a:cubicBezTo>
                                  <a:pt x="364109" y="208152"/>
                                  <a:pt x="379095" y="218059"/>
                                  <a:pt x="392049" y="230886"/>
                                </a:cubicBezTo>
                                <a:cubicBezTo>
                                  <a:pt x="416814" y="255650"/>
                                  <a:pt x="429133" y="285242"/>
                                  <a:pt x="430657" y="319659"/>
                                </a:cubicBezTo>
                                <a:cubicBezTo>
                                  <a:pt x="432181" y="354330"/>
                                  <a:pt x="419100" y="384937"/>
                                  <a:pt x="392811" y="411352"/>
                                </a:cubicBezTo>
                                <a:cubicBezTo>
                                  <a:pt x="384556" y="419481"/>
                                  <a:pt x="376047" y="426593"/>
                                  <a:pt x="367157" y="432435"/>
                                </a:cubicBezTo>
                                <a:cubicBezTo>
                                  <a:pt x="362077" y="435990"/>
                                  <a:pt x="350520" y="442087"/>
                                  <a:pt x="331470" y="450469"/>
                                </a:cubicBezTo>
                                <a:cubicBezTo>
                                  <a:pt x="312674" y="458850"/>
                                  <a:pt x="301498" y="465455"/>
                                  <a:pt x="297942" y="469011"/>
                                </a:cubicBezTo>
                                <a:cubicBezTo>
                                  <a:pt x="294259" y="472694"/>
                                  <a:pt x="292735" y="476631"/>
                                  <a:pt x="293243" y="480822"/>
                                </a:cubicBezTo>
                                <a:cubicBezTo>
                                  <a:pt x="293751" y="485394"/>
                                  <a:pt x="297180" y="491998"/>
                                  <a:pt x="303657" y="500507"/>
                                </a:cubicBezTo>
                                <a:cubicBezTo>
                                  <a:pt x="300990" y="503047"/>
                                  <a:pt x="298450" y="505587"/>
                                  <a:pt x="295910" y="508253"/>
                                </a:cubicBezTo>
                                <a:cubicBezTo>
                                  <a:pt x="258572" y="470915"/>
                                  <a:pt x="221361" y="433705"/>
                                  <a:pt x="184150" y="396494"/>
                                </a:cubicBezTo>
                                <a:cubicBezTo>
                                  <a:pt x="186817" y="393953"/>
                                  <a:pt x="189357" y="391287"/>
                                  <a:pt x="191897" y="388747"/>
                                </a:cubicBezTo>
                                <a:cubicBezTo>
                                  <a:pt x="218694" y="408559"/>
                                  <a:pt x="241300" y="420750"/>
                                  <a:pt x="258953" y="426465"/>
                                </a:cubicBezTo>
                                <a:cubicBezTo>
                                  <a:pt x="276860" y="432308"/>
                                  <a:pt x="295910" y="431926"/>
                                  <a:pt x="316484" y="426974"/>
                                </a:cubicBezTo>
                                <a:cubicBezTo>
                                  <a:pt x="336804" y="422401"/>
                                  <a:pt x="354457" y="412114"/>
                                  <a:pt x="369570" y="397001"/>
                                </a:cubicBezTo>
                                <a:cubicBezTo>
                                  <a:pt x="387096" y="379475"/>
                                  <a:pt x="395859" y="360299"/>
                                  <a:pt x="395351" y="339471"/>
                                </a:cubicBezTo>
                                <a:cubicBezTo>
                                  <a:pt x="394716" y="318770"/>
                                  <a:pt x="387477" y="301244"/>
                                  <a:pt x="373126" y="286893"/>
                                </a:cubicBezTo>
                                <a:cubicBezTo>
                                  <a:pt x="365125" y="278892"/>
                                  <a:pt x="355092" y="272669"/>
                                  <a:pt x="343154" y="268350"/>
                                </a:cubicBezTo>
                                <a:cubicBezTo>
                                  <a:pt x="331089" y="264033"/>
                                  <a:pt x="317500" y="262509"/>
                                  <a:pt x="302387" y="263525"/>
                                </a:cubicBezTo>
                                <a:cubicBezTo>
                                  <a:pt x="291973" y="264160"/>
                                  <a:pt x="266827" y="269239"/>
                                  <a:pt x="226822" y="277622"/>
                                </a:cubicBezTo>
                                <a:cubicBezTo>
                                  <a:pt x="186690" y="286131"/>
                                  <a:pt x="157226" y="291719"/>
                                  <a:pt x="137668" y="292353"/>
                                </a:cubicBezTo>
                                <a:cubicBezTo>
                                  <a:pt x="117983" y="293115"/>
                                  <a:pt x="99822" y="291338"/>
                                  <a:pt x="83439" y="285242"/>
                                </a:cubicBezTo>
                                <a:cubicBezTo>
                                  <a:pt x="66802" y="279019"/>
                                  <a:pt x="51816" y="269621"/>
                                  <a:pt x="38354" y="256286"/>
                                </a:cubicBezTo>
                                <a:cubicBezTo>
                                  <a:pt x="15113" y="233045"/>
                                  <a:pt x="3048" y="204977"/>
                                  <a:pt x="1397" y="172212"/>
                                </a:cubicBezTo>
                                <a:cubicBezTo>
                                  <a:pt x="0" y="139573"/>
                                  <a:pt x="11938" y="111251"/>
                                  <a:pt x="36195" y="86995"/>
                                </a:cubicBezTo>
                                <a:cubicBezTo>
                                  <a:pt x="51308" y="71882"/>
                                  <a:pt x="71501" y="60071"/>
                                  <a:pt x="97028" y="51688"/>
                                </a:cubicBezTo>
                                <a:cubicBezTo>
                                  <a:pt x="108966" y="48006"/>
                                  <a:pt x="116586" y="44196"/>
                                  <a:pt x="119634" y="41021"/>
                                </a:cubicBezTo>
                                <a:cubicBezTo>
                                  <a:pt x="123317" y="37464"/>
                                  <a:pt x="125222" y="33020"/>
                                  <a:pt x="124841" y="28067"/>
                                </a:cubicBezTo>
                                <a:cubicBezTo>
                                  <a:pt x="124714" y="23368"/>
                                  <a:pt x="121412" y="16763"/>
                                  <a:pt x="115443" y="7747"/>
                                </a:cubicBezTo>
                                <a:cubicBezTo>
                                  <a:pt x="117983" y="5207"/>
                                  <a:pt x="120650" y="2539"/>
                                  <a:pt x="123190" y="0"/>
                                </a:cubicBezTo>
                                <a:close/>
                              </a:path>
                            </a:pathLst>
                          </a:custGeom>
                          <a:solidFill>
                            <a:srgbClr val="A5A5A5">
                              <a:alpha val="50196"/>
                            </a:srgbClr>
                          </a:solidFill>
                          <a:ln w="0" cap="flat">
                            <a:noFill/>
                            <a:miter lim="127000"/>
                          </a:ln>
                          <a:effectLst/>
                        </wps:spPr>
                        <wps:bodyPr/>
                      </wps:wsp>
                      <wps:wsp>
                        <wps:cNvPr id="5274" name="Rectangle 5274"/>
                        <wps:cNvSpPr/>
                        <wps:spPr>
                          <a:xfrm>
                            <a:off x="5703748" y="2397862"/>
                            <a:ext cx="50673" cy="224380"/>
                          </a:xfrm>
                          <a:prstGeom prst="rect">
                            <a:avLst/>
                          </a:prstGeom>
                          <a:ln>
                            <a:noFill/>
                          </a:ln>
                        </wps:spPr>
                        <wps:txbx>
                          <w:txbxContent>
                            <w:p w:rsidR="00AD0907" w:rsidRDefault="00AD0907" w:rsidP="00843B9B">
                              <w:pPr>
                                <w:spacing w:after="160" w:line="259" w:lineRule="auto"/>
                              </w:pPr>
                              <w:r>
                                <w:rPr>
                                  <w:b/>
                                </w:rPr>
                                <w:t xml:space="preserve"> </w:t>
                              </w:r>
                            </w:p>
                          </w:txbxContent>
                        </wps:txbx>
                        <wps:bodyPr horzOverflow="overflow" vert="horz" lIns="0" tIns="0" rIns="0" bIns="0" rtlCol="0">
                          <a:noAutofit/>
                        </wps:bodyPr>
                      </wps:wsp>
                      <wps:wsp>
                        <wps:cNvPr id="5275" name="Rectangle 5275"/>
                        <wps:cNvSpPr/>
                        <wps:spPr>
                          <a:xfrm>
                            <a:off x="705536" y="2516734"/>
                            <a:ext cx="50673" cy="224380"/>
                          </a:xfrm>
                          <a:prstGeom prst="rect">
                            <a:avLst/>
                          </a:prstGeom>
                          <a:ln>
                            <a:noFill/>
                          </a:ln>
                        </wps:spPr>
                        <wps:txbx>
                          <w:txbxContent>
                            <w:p w:rsidR="00AD0907" w:rsidRDefault="00AD0907" w:rsidP="00843B9B">
                              <w:pPr>
                                <w:spacing w:after="160" w:line="259" w:lineRule="auto"/>
                              </w:pPr>
                              <w:r>
                                <w:t xml:space="preserve"> </w:t>
                              </w:r>
                            </w:p>
                          </w:txbxContent>
                        </wps:txbx>
                        <wps:bodyPr horzOverflow="overflow" vert="horz" lIns="0" tIns="0" rIns="0" bIns="0" rtlCol="0">
                          <a:noAutofit/>
                        </wps:bodyPr>
                      </wps:wsp>
                      <wps:wsp>
                        <wps:cNvPr id="5276" name="Rectangle 5276"/>
                        <wps:cNvSpPr/>
                        <wps:spPr>
                          <a:xfrm>
                            <a:off x="743636" y="2539818"/>
                            <a:ext cx="2723546" cy="186236"/>
                          </a:xfrm>
                          <a:prstGeom prst="rect">
                            <a:avLst/>
                          </a:prstGeom>
                          <a:ln>
                            <a:noFill/>
                          </a:ln>
                        </wps:spPr>
                        <wps:txbx>
                          <w:txbxContent>
                            <w:p w:rsidR="00AD0907" w:rsidRDefault="00AD0907" w:rsidP="00843B9B">
                              <w:pPr>
                                <w:spacing w:after="160" w:line="259" w:lineRule="auto"/>
                              </w:pPr>
                              <w:r>
                                <w:rPr>
                                  <w:i/>
                                </w:rPr>
                                <w:t>Source of Data: National Central Banks</w:t>
                              </w:r>
                            </w:p>
                          </w:txbxContent>
                        </wps:txbx>
                        <wps:bodyPr horzOverflow="overflow" vert="horz" lIns="0" tIns="0" rIns="0" bIns="0" rtlCol="0">
                          <a:noAutofit/>
                        </wps:bodyPr>
                      </wps:wsp>
                      <wps:wsp>
                        <wps:cNvPr id="5277" name="Rectangle 5277"/>
                        <wps:cNvSpPr/>
                        <wps:spPr>
                          <a:xfrm>
                            <a:off x="2793797" y="2516734"/>
                            <a:ext cx="50673" cy="224380"/>
                          </a:xfrm>
                          <a:prstGeom prst="rect">
                            <a:avLst/>
                          </a:prstGeom>
                          <a:ln>
                            <a:noFill/>
                          </a:ln>
                        </wps:spPr>
                        <wps:txbx>
                          <w:txbxContent>
                            <w:p w:rsidR="00AD0907" w:rsidRDefault="00AD0907" w:rsidP="00843B9B">
                              <w:pPr>
                                <w:spacing w:after="160" w:line="259" w:lineRule="auto"/>
                              </w:pPr>
                              <w:r>
                                <w:rPr>
                                  <w:b/>
                                  <w:i/>
                                </w:rPr>
                                <w:t xml:space="preserve"> </w:t>
                              </w:r>
                            </w:p>
                          </w:txbxContent>
                        </wps:txbx>
                        <wps:bodyPr horzOverflow="overflow" vert="horz" lIns="0" tIns="0" rIns="0" bIns="0" rtlCol="0">
                          <a:noAutofit/>
                        </wps:bodyPr>
                      </wps:wsp>
                      <wps:wsp>
                        <wps:cNvPr id="5278" name="Rectangle 5278"/>
                        <wps:cNvSpPr/>
                        <wps:spPr>
                          <a:xfrm>
                            <a:off x="705536" y="2838552"/>
                            <a:ext cx="2621213" cy="224380"/>
                          </a:xfrm>
                          <a:prstGeom prst="rect">
                            <a:avLst/>
                          </a:prstGeom>
                          <a:ln>
                            <a:noFill/>
                          </a:ln>
                        </wps:spPr>
                        <wps:txbx>
                          <w:txbxContent>
                            <w:p w:rsidR="00AD0907" w:rsidRDefault="00AD0907" w:rsidP="00843B9B">
                              <w:pPr>
                                <w:spacing w:after="160" w:line="259" w:lineRule="auto"/>
                              </w:pPr>
                              <w:r>
                                <w:rPr>
                                  <w:b/>
                                  <w:i/>
                                </w:rPr>
                                <w:t xml:space="preserve">Kenya Shilling Exchange Rate </w:t>
                              </w:r>
                            </w:p>
                          </w:txbxContent>
                        </wps:txbx>
                        <wps:bodyPr horzOverflow="overflow" vert="horz" lIns="0" tIns="0" rIns="0" bIns="0" rtlCol="0">
                          <a:noAutofit/>
                        </wps:bodyPr>
                      </wps:wsp>
                      <wps:wsp>
                        <wps:cNvPr id="5279" name="Rectangle 5279"/>
                        <wps:cNvSpPr/>
                        <wps:spPr>
                          <a:xfrm>
                            <a:off x="2677973" y="2838552"/>
                            <a:ext cx="50673" cy="224380"/>
                          </a:xfrm>
                          <a:prstGeom prst="rect">
                            <a:avLst/>
                          </a:prstGeom>
                          <a:ln>
                            <a:noFill/>
                          </a:ln>
                        </wps:spPr>
                        <wps:txbx>
                          <w:txbxContent>
                            <w:p w:rsidR="00AD0907" w:rsidRDefault="00AD0907" w:rsidP="00843B9B">
                              <w:pPr>
                                <w:spacing w:after="160" w:line="259" w:lineRule="auto"/>
                              </w:pPr>
                              <w:r>
                                <w:rPr>
                                  <w:b/>
                                  <w:i/>
                                </w:rPr>
                                <w:t xml:space="preserve"> </w:t>
                              </w:r>
                            </w:p>
                          </w:txbxContent>
                        </wps:txbx>
                        <wps:bodyPr horzOverflow="overflow" vert="horz" lIns="0" tIns="0" rIns="0" bIns="0" rtlCol="0">
                          <a:noAutofit/>
                        </wps:bodyPr>
                      </wps:wsp>
                      <wps:wsp>
                        <wps:cNvPr id="5280" name="Rectangle 5280"/>
                        <wps:cNvSpPr/>
                        <wps:spPr>
                          <a:xfrm>
                            <a:off x="705536" y="3090012"/>
                            <a:ext cx="253365" cy="224380"/>
                          </a:xfrm>
                          <a:prstGeom prst="rect">
                            <a:avLst/>
                          </a:prstGeom>
                          <a:ln>
                            <a:noFill/>
                          </a:ln>
                        </wps:spPr>
                        <wps:txbx>
                          <w:txbxContent>
                            <w:p w:rsidR="00AD0907" w:rsidRDefault="00AD0907" w:rsidP="00843B9B">
                              <w:pPr>
                                <w:spacing w:after="160" w:line="259" w:lineRule="auto"/>
                              </w:pPr>
                            </w:p>
                          </w:txbxContent>
                        </wps:txbx>
                        <wps:bodyPr horzOverflow="overflow" vert="horz" lIns="0" tIns="0" rIns="0" bIns="0" rtlCol="0">
                          <a:noAutofit/>
                        </wps:bodyPr>
                      </wps:wsp>
                      <wps:wsp>
                        <wps:cNvPr id="5281" name="Rectangle 5281"/>
                        <wps:cNvSpPr/>
                        <wps:spPr>
                          <a:xfrm>
                            <a:off x="896036" y="3087878"/>
                            <a:ext cx="56314" cy="226001"/>
                          </a:xfrm>
                          <a:prstGeom prst="rect">
                            <a:avLst/>
                          </a:prstGeom>
                          <a:ln>
                            <a:noFill/>
                          </a:ln>
                        </wps:spPr>
                        <wps:txbx>
                          <w:txbxContent>
                            <w:p w:rsidR="00AD0907" w:rsidRDefault="00AD0907" w:rsidP="00843B9B">
                              <w:pPr>
                                <w:spacing w:after="160" w:line="259" w:lineRule="auto"/>
                              </w:pPr>
                              <w:r>
                                <w:rPr>
                                  <w:rFonts w:ascii="Arial" w:eastAsia="Arial" w:hAnsi="Arial" w:cs="Arial"/>
                                </w:rPr>
                                <w:t xml:space="preserve"> </w:t>
                              </w:r>
                            </w:p>
                          </w:txbxContent>
                        </wps:txbx>
                        <wps:bodyPr horzOverflow="overflow" vert="horz" lIns="0" tIns="0" rIns="0" bIns="0" rtlCol="0">
                          <a:noAutofit/>
                        </wps:bodyPr>
                      </wps:wsp>
                      <wps:wsp>
                        <wps:cNvPr id="5282" name="Rectangle 5282"/>
                        <wps:cNvSpPr/>
                        <wps:spPr>
                          <a:xfrm>
                            <a:off x="1024052" y="3090012"/>
                            <a:ext cx="6275750" cy="224380"/>
                          </a:xfrm>
                          <a:prstGeom prst="rect">
                            <a:avLst/>
                          </a:prstGeom>
                          <a:ln>
                            <a:noFill/>
                          </a:ln>
                        </wps:spPr>
                        <wps:txbx>
                          <w:txbxContent>
                            <w:p w:rsidR="00AD0907" w:rsidRDefault="00AD0907" w:rsidP="00843B9B">
                              <w:pPr>
                                <w:spacing w:after="160" w:line="259" w:lineRule="auto"/>
                              </w:pPr>
                              <w:r>
                                <w:t xml:space="preserve">The foreign exchange market has largely remained stable despite the tight </w:t>
                              </w:r>
                            </w:p>
                          </w:txbxContent>
                        </wps:txbx>
                        <wps:bodyPr horzOverflow="overflow" vert="horz" lIns="0" tIns="0" rIns="0" bIns="0" rtlCol="0">
                          <a:noAutofit/>
                        </wps:bodyPr>
                      </wps:wsp>
                      <wps:wsp>
                        <wps:cNvPr id="5283" name="Rectangle 5283"/>
                        <wps:cNvSpPr/>
                        <wps:spPr>
                          <a:xfrm>
                            <a:off x="705536" y="3265272"/>
                            <a:ext cx="6702214" cy="224380"/>
                          </a:xfrm>
                          <a:prstGeom prst="rect">
                            <a:avLst/>
                          </a:prstGeom>
                          <a:ln>
                            <a:noFill/>
                          </a:ln>
                        </wps:spPr>
                        <wps:txbx>
                          <w:txbxContent>
                            <w:p w:rsidR="00AD0907" w:rsidRDefault="00AD0907" w:rsidP="00843B9B">
                              <w:pPr>
                                <w:spacing w:after="160" w:line="259" w:lineRule="auto"/>
                              </w:pPr>
                              <w:r>
                                <w:t xml:space="preserve">global financial conditions attributed to strengthening US Dollar and uncertainties </w:t>
                              </w:r>
                            </w:p>
                          </w:txbxContent>
                        </wps:txbx>
                        <wps:bodyPr horzOverflow="overflow" vert="horz" lIns="0" tIns="0" rIns="0" bIns="0" rtlCol="0">
                          <a:noAutofit/>
                        </wps:bodyPr>
                      </wps:wsp>
                      <wps:wsp>
                        <wps:cNvPr id="5284" name="Rectangle 5284"/>
                        <wps:cNvSpPr/>
                        <wps:spPr>
                          <a:xfrm>
                            <a:off x="705536" y="3440532"/>
                            <a:ext cx="2603579" cy="224380"/>
                          </a:xfrm>
                          <a:prstGeom prst="rect">
                            <a:avLst/>
                          </a:prstGeom>
                          <a:ln>
                            <a:noFill/>
                          </a:ln>
                        </wps:spPr>
                        <wps:txbx>
                          <w:txbxContent>
                            <w:p w:rsidR="00AD0907" w:rsidRDefault="00AD0907" w:rsidP="00843B9B">
                              <w:pPr>
                                <w:spacing w:after="160" w:line="259" w:lineRule="auto"/>
                              </w:pPr>
                              <w:r>
                                <w:t>regarding the ongoing Russian</w:t>
                              </w:r>
                            </w:p>
                          </w:txbxContent>
                        </wps:txbx>
                        <wps:bodyPr horzOverflow="overflow" vert="horz" lIns="0" tIns="0" rIns="0" bIns="0" rtlCol="0">
                          <a:noAutofit/>
                        </wps:bodyPr>
                      </wps:wsp>
                      <wps:wsp>
                        <wps:cNvPr id="5285" name="Rectangle 5285"/>
                        <wps:cNvSpPr/>
                        <wps:spPr>
                          <a:xfrm>
                            <a:off x="2664257" y="3440532"/>
                            <a:ext cx="67498" cy="224380"/>
                          </a:xfrm>
                          <a:prstGeom prst="rect">
                            <a:avLst/>
                          </a:prstGeom>
                          <a:ln>
                            <a:noFill/>
                          </a:ln>
                        </wps:spPr>
                        <wps:txbx>
                          <w:txbxContent>
                            <w:p w:rsidR="00AD0907" w:rsidRDefault="00AD0907" w:rsidP="00843B9B">
                              <w:pPr>
                                <w:spacing w:after="160" w:line="259" w:lineRule="auto"/>
                              </w:pPr>
                              <w:r>
                                <w:t>-</w:t>
                              </w:r>
                            </w:p>
                          </w:txbxContent>
                        </wps:txbx>
                        <wps:bodyPr horzOverflow="overflow" vert="horz" lIns="0" tIns="0" rIns="0" bIns="0" rtlCol="0">
                          <a:noAutofit/>
                        </wps:bodyPr>
                      </wps:wsp>
                      <wps:wsp>
                        <wps:cNvPr id="5286" name="Rectangle 5286"/>
                        <wps:cNvSpPr/>
                        <wps:spPr>
                          <a:xfrm>
                            <a:off x="2714549" y="3440532"/>
                            <a:ext cx="4029924" cy="224380"/>
                          </a:xfrm>
                          <a:prstGeom prst="rect">
                            <a:avLst/>
                          </a:prstGeom>
                          <a:ln>
                            <a:noFill/>
                          </a:ln>
                        </wps:spPr>
                        <wps:txbx>
                          <w:txbxContent>
                            <w:p w:rsidR="00AD0907" w:rsidRDefault="00AD0907" w:rsidP="00843B9B">
                              <w:pPr>
                                <w:spacing w:after="160" w:line="259" w:lineRule="auto"/>
                              </w:pPr>
                              <w:r>
                                <w:t xml:space="preserve">Ukraine conflict. Due to the strong dollar, the </w:t>
                              </w:r>
                            </w:p>
                          </w:txbxContent>
                        </wps:txbx>
                        <wps:bodyPr horzOverflow="overflow" vert="horz" lIns="0" tIns="0" rIns="0" bIns="0" rtlCol="0">
                          <a:noAutofit/>
                        </wps:bodyPr>
                      </wps:wsp>
                      <wps:wsp>
                        <wps:cNvPr id="5287" name="Rectangle 5287"/>
                        <wps:cNvSpPr/>
                        <wps:spPr>
                          <a:xfrm>
                            <a:off x="705536" y="3615792"/>
                            <a:ext cx="1720450" cy="224380"/>
                          </a:xfrm>
                          <a:prstGeom prst="rect">
                            <a:avLst/>
                          </a:prstGeom>
                          <a:ln>
                            <a:noFill/>
                          </a:ln>
                        </wps:spPr>
                        <wps:txbx>
                          <w:txbxContent>
                            <w:p w:rsidR="00AD0907" w:rsidRDefault="00AD0907" w:rsidP="00843B9B">
                              <w:pPr>
                                <w:spacing w:after="160" w:line="259" w:lineRule="auto"/>
                              </w:pPr>
                              <w:r>
                                <w:t>exchange rate to the</w:t>
                              </w:r>
                            </w:p>
                          </w:txbxContent>
                        </wps:txbx>
                        <wps:bodyPr horzOverflow="overflow" vert="horz" lIns="0" tIns="0" rIns="0" bIns="0" rtlCol="0">
                          <a:noAutofit/>
                        </wps:bodyPr>
                      </wps:wsp>
                      <wps:wsp>
                        <wps:cNvPr id="5288" name="Rectangle 5288"/>
                        <wps:cNvSpPr/>
                        <wps:spPr>
                          <a:xfrm>
                            <a:off x="1999793" y="3615792"/>
                            <a:ext cx="50673" cy="224380"/>
                          </a:xfrm>
                          <a:prstGeom prst="rect">
                            <a:avLst/>
                          </a:prstGeom>
                          <a:ln>
                            <a:noFill/>
                          </a:ln>
                        </wps:spPr>
                        <wps:txbx>
                          <w:txbxContent>
                            <w:p w:rsidR="00AD0907" w:rsidRDefault="00AD0907" w:rsidP="00843B9B">
                              <w:pPr>
                                <w:spacing w:after="160" w:line="259" w:lineRule="auto"/>
                              </w:pPr>
                              <w:r>
                                <w:t xml:space="preserve"> </w:t>
                              </w:r>
                            </w:p>
                          </w:txbxContent>
                        </wps:txbx>
                        <wps:bodyPr horzOverflow="overflow" vert="horz" lIns="0" tIns="0" rIns="0" bIns="0" rtlCol="0">
                          <a:noAutofit/>
                        </wps:bodyPr>
                      </wps:wsp>
                      <wps:wsp>
                        <wps:cNvPr id="5289" name="Rectangle 5289"/>
                        <wps:cNvSpPr/>
                        <wps:spPr>
                          <a:xfrm>
                            <a:off x="2062277" y="3615792"/>
                            <a:ext cx="4896026" cy="224380"/>
                          </a:xfrm>
                          <a:prstGeom prst="rect">
                            <a:avLst/>
                          </a:prstGeom>
                          <a:ln>
                            <a:noFill/>
                          </a:ln>
                        </wps:spPr>
                        <wps:txbx>
                          <w:txbxContent>
                            <w:p w:rsidR="00AD0907" w:rsidRDefault="00AD0907" w:rsidP="00843B9B">
                              <w:pPr>
                                <w:spacing w:after="160" w:line="259" w:lineRule="auto"/>
                              </w:pPr>
                              <w:r>
                                <w:t xml:space="preserve">Kenya shilling like all world currencies has weakened to </w:t>
                              </w:r>
                            </w:p>
                          </w:txbxContent>
                        </wps:txbx>
                        <wps:bodyPr horzOverflow="overflow" vert="horz" lIns="0" tIns="0" rIns="0" bIns="0" rtlCol="0">
                          <a:noAutofit/>
                        </wps:bodyPr>
                      </wps:wsp>
                      <wps:wsp>
                        <wps:cNvPr id="5290" name="Rectangle 5290"/>
                        <wps:cNvSpPr/>
                        <wps:spPr>
                          <a:xfrm>
                            <a:off x="705536" y="3791052"/>
                            <a:ext cx="6698970" cy="224380"/>
                          </a:xfrm>
                          <a:prstGeom prst="rect">
                            <a:avLst/>
                          </a:prstGeom>
                          <a:ln>
                            <a:noFill/>
                          </a:ln>
                        </wps:spPr>
                        <wps:txbx>
                          <w:txbxContent>
                            <w:p w:rsidR="00AD0907" w:rsidRDefault="00AD0907" w:rsidP="00843B9B">
                              <w:pPr>
                                <w:spacing w:after="160" w:line="259" w:lineRule="auto"/>
                              </w:pPr>
                              <w:r>
                                <w:t xml:space="preserve">exchange at Ksh 122.9 in December 2022 compared to Ksh 112.9 in December </w:t>
                              </w:r>
                            </w:p>
                          </w:txbxContent>
                        </wps:txbx>
                        <wps:bodyPr horzOverflow="overflow" vert="horz" lIns="0" tIns="0" rIns="0" bIns="0" rtlCol="0">
                          <a:noAutofit/>
                        </wps:bodyPr>
                      </wps:wsp>
                      <wps:wsp>
                        <wps:cNvPr id="81775" name="Rectangle 81775"/>
                        <wps:cNvSpPr/>
                        <wps:spPr>
                          <a:xfrm>
                            <a:off x="705536" y="3966312"/>
                            <a:ext cx="405384" cy="224380"/>
                          </a:xfrm>
                          <a:prstGeom prst="rect">
                            <a:avLst/>
                          </a:prstGeom>
                          <a:ln>
                            <a:noFill/>
                          </a:ln>
                        </wps:spPr>
                        <wps:txbx>
                          <w:txbxContent>
                            <w:p w:rsidR="00AD0907" w:rsidRDefault="00AD0907" w:rsidP="00843B9B">
                              <w:pPr>
                                <w:spacing w:after="160" w:line="259" w:lineRule="auto"/>
                              </w:pPr>
                              <w:r>
                                <w:t>2021</w:t>
                              </w:r>
                            </w:p>
                          </w:txbxContent>
                        </wps:txbx>
                        <wps:bodyPr horzOverflow="overflow" vert="horz" lIns="0" tIns="0" rIns="0" bIns="0" rtlCol="0">
                          <a:noAutofit/>
                        </wps:bodyPr>
                      </wps:wsp>
                      <wps:wsp>
                        <wps:cNvPr id="81776" name="Rectangle 81776"/>
                        <wps:cNvSpPr/>
                        <wps:spPr>
                          <a:xfrm>
                            <a:off x="1010336" y="3966312"/>
                            <a:ext cx="50673" cy="224380"/>
                          </a:xfrm>
                          <a:prstGeom prst="rect">
                            <a:avLst/>
                          </a:prstGeom>
                          <a:ln>
                            <a:noFill/>
                          </a:ln>
                        </wps:spPr>
                        <wps:txbx>
                          <w:txbxContent>
                            <w:p w:rsidR="00AD0907" w:rsidRDefault="00AD0907" w:rsidP="00843B9B">
                              <w:pPr>
                                <w:spacing w:after="160" w:line="259" w:lineRule="auto"/>
                              </w:pPr>
                              <w:r>
                                <w:t xml:space="preserve"> </w:t>
                              </w:r>
                            </w:p>
                          </w:txbxContent>
                        </wps:txbx>
                        <wps:bodyPr horzOverflow="overflow" vert="horz" lIns="0" tIns="0" rIns="0" bIns="0" rtlCol="0">
                          <a:noAutofit/>
                        </wps:bodyPr>
                      </wps:wsp>
                      <wps:wsp>
                        <wps:cNvPr id="81777" name="Rectangle 81777"/>
                        <wps:cNvSpPr/>
                        <wps:spPr>
                          <a:xfrm>
                            <a:off x="1066724" y="3966312"/>
                            <a:ext cx="67498" cy="224380"/>
                          </a:xfrm>
                          <a:prstGeom prst="rect">
                            <a:avLst/>
                          </a:prstGeom>
                          <a:ln>
                            <a:noFill/>
                          </a:ln>
                        </wps:spPr>
                        <wps:txbx>
                          <w:txbxContent>
                            <w:p w:rsidR="00AD0907" w:rsidRDefault="00AD0907" w:rsidP="00843B9B">
                              <w:pPr>
                                <w:spacing w:after="160" w:line="259" w:lineRule="auto"/>
                              </w:pPr>
                              <w:r>
                                <w:rPr>
                                  <w:b/>
                                </w:rPr>
                                <w:t>(</w:t>
                              </w:r>
                            </w:p>
                          </w:txbxContent>
                        </wps:txbx>
                        <wps:bodyPr horzOverflow="overflow" vert="horz" lIns="0" tIns="0" rIns="0" bIns="0" rtlCol="0">
                          <a:noAutofit/>
                        </wps:bodyPr>
                      </wps:wsp>
                      <wps:wsp>
                        <wps:cNvPr id="81778" name="Rectangle 81778"/>
                        <wps:cNvSpPr/>
                        <wps:spPr>
                          <a:xfrm>
                            <a:off x="1117473" y="3966312"/>
                            <a:ext cx="623481" cy="224380"/>
                          </a:xfrm>
                          <a:prstGeom prst="rect">
                            <a:avLst/>
                          </a:prstGeom>
                          <a:ln>
                            <a:noFill/>
                          </a:ln>
                        </wps:spPr>
                        <wps:txbx>
                          <w:txbxContent>
                            <w:p w:rsidR="00AD0907" w:rsidRDefault="00AD0907" w:rsidP="00843B9B">
                              <w:pPr>
                                <w:spacing w:after="160" w:line="259" w:lineRule="auto"/>
                              </w:pPr>
                              <w:r>
                                <w:rPr>
                                  <w:b/>
                                </w:rPr>
                                <w:t xml:space="preserve">Figure </w:t>
                              </w:r>
                            </w:p>
                          </w:txbxContent>
                        </wps:txbx>
                        <wps:bodyPr horzOverflow="overflow" vert="horz" lIns="0" tIns="0" rIns="0" bIns="0" rtlCol="0">
                          <a:noAutofit/>
                        </wps:bodyPr>
                      </wps:wsp>
                      <wps:wsp>
                        <wps:cNvPr id="5293" name="Rectangle 5293"/>
                        <wps:cNvSpPr/>
                        <wps:spPr>
                          <a:xfrm>
                            <a:off x="1604696" y="3966312"/>
                            <a:ext cx="101346" cy="224380"/>
                          </a:xfrm>
                          <a:prstGeom prst="rect">
                            <a:avLst/>
                          </a:prstGeom>
                          <a:ln>
                            <a:noFill/>
                          </a:ln>
                        </wps:spPr>
                        <wps:txbx>
                          <w:txbxContent>
                            <w:p w:rsidR="00AD0907" w:rsidRDefault="00AD0907" w:rsidP="00843B9B">
                              <w:pPr>
                                <w:spacing w:after="160" w:line="259" w:lineRule="auto"/>
                              </w:pPr>
                              <w:r>
                                <w:rPr>
                                  <w:b/>
                                </w:rPr>
                                <w:t>2</w:t>
                              </w:r>
                            </w:p>
                          </w:txbxContent>
                        </wps:txbx>
                        <wps:bodyPr horzOverflow="overflow" vert="horz" lIns="0" tIns="0" rIns="0" bIns="0" rtlCol="0">
                          <a:noAutofit/>
                        </wps:bodyPr>
                      </wps:wsp>
                      <wps:wsp>
                        <wps:cNvPr id="5294" name="Rectangle 5294"/>
                        <wps:cNvSpPr/>
                        <wps:spPr>
                          <a:xfrm>
                            <a:off x="1680896" y="3966312"/>
                            <a:ext cx="219517" cy="224380"/>
                          </a:xfrm>
                          <a:prstGeom prst="rect">
                            <a:avLst/>
                          </a:prstGeom>
                          <a:ln>
                            <a:noFill/>
                          </a:ln>
                        </wps:spPr>
                        <wps:txbx>
                          <w:txbxContent>
                            <w:p w:rsidR="00AD0907" w:rsidRDefault="00AD0907" w:rsidP="00843B9B">
                              <w:pPr>
                                <w:spacing w:after="160" w:line="259" w:lineRule="auto"/>
                              </w:pPr>
                              <w:r>
                                <w:rPr>
                                  <w:b/>
                                </w:rPr>
                                <w:t>.5)</w:t>
                              </w:r>
                            </w:p>
                          </w:txbxContent>
                        </wps:txbx>
                        <wps:bodyPr horzOverflow="overflow" vert="horz" lIns="0" tIns="0" rIns="0" bIns="0" rtlCol="0">
                          <a:noAutofit/>
                        </wps:bodyPr>
                      </wps:wsp>
                      <wps:wsp>
                        <wps:cNvPr id="5295" name="Rectangle 5295"/>
                        <wps:cNvSpPr/>
                        <wps:spPr>
                          <a:xfrm>
                            <a:off x="1845869" y="3966312"/>
                            <a:ext cx="5183849" cy="224380"/>
                          </a:xfrm>
                          <a:prstGeom prst="rect">
                            <a:avLst/>
                          </a:prstGeom>
                          <a:ln>
                            <a:noFill/>
                          </a:ln>
                        </wps:spPr>
                        <wps:txbx>
                          <w:txbxContent>
                            <w:p w:rsidR="00AD0907" w:rsidRDefault="00AD0907" w:rsidP="00843B9B">
                              <w:pPr>
                                <w:spacing w:after="160" w:line="259" w:lineRule="auto"/>
                              </w:pPr>
                              <w:r>
                                <w:t xml:space="preserve">. Against the Euro, the Kenya shilling also weakened to Ksh </w:t>
                              </w:r>
                            </w:p>
                          </w:txbxContent>
                        </wps:txbx>
                        <wps:bodyPr horzOverflow="overflow" vert="horz" lIns="0" tIns="0" rIns="0" bIns="0" rtlCol="0">
                          <a:noAutofit/>
                        </wps:bodyPr>
                      </wps:wsp>
                      <wps:wsp>
                        <wps:cNvPr id="81779" name="Rectangle 81779"/>
                        <wps:cNvSpPr/>
                        <wps:spPr>
                          <a:xfrm>
                            <a:off x="705536" y="4141572"/>
                            <a:ext cx="456075" cy="224380"/>
                          </a:xfrm>
                          <a:prstGeom prst="rect">
                            <a:avLst/>
                          </a:prstGeom>
                          <a:ln>
                            <a:noFill/>
                          </a:ln>
                        </wps:spPr>
                        <wps:txbx>
                          <w:txbxContent>
                            <w:p w:rsidR="00AD0907" w:rsidRDefault="00AD0907" w:rsidP="00843B9B">
                              <w:pPr>
                                <w:spacing w:after="160" w:line="259" w:lineRule="auto"/>
                              </w:pPr>
                              <w:r>
                                <w:t>130.0</w:t>
                              </w:r>
                            </w:p>
                          </w:txbxContent>
                        </wps:txbx>
                        <wps:bodyPr horzOverflow="overflow" vert="horz" lIns="0" tIns="0" rIns="0" bIns="0" rtlCol="0">
                          <a:noAutofit/>
                        </wps:bodyPr>
                      </wps:wsp>
                      <wps:wsp>
                        <wps:cNvPr id="81780" name="Rectangle 81780"/>
                        <wps:cNvSpPr/>
                        <wps:spPr>
                          <a:xfrm>
                            <a:off x="1048449" y="4141572"/>
                            <a:ext cx="2688084" cy="224380"/>
                          </a:xfrm>
                          <a:prstGeom prst="rect">
                            <a:avLst/>
                          </a:prstGeom>
                          <a:ln>
                            <a:noFill/>
                          </a:ln>
                        </wps:spPr>
                        <wps:txbx>
                          <w:txbxContent>
                            <w:p w:rsidR="00AD0907" w:rsidRDefault="00AD0907" w:rsidP="00843B9B">
                              <w:pPr>
                                <w:spacing w:after="160" w:line="259" w:lineRule="auto"/>
                              </w:pPr>
                              <w:r>
                                <w:t xml:space="preserve"> from Ksh 127.6 over the same </w:t>
                              </w:r>
                            </w:p>
                          </w:txbxContent>
                        </wps:txbx>
                        <wps:bodyPr horzOverflow="overflow" vert="horz" lIns="0" tIns="0" rIns="0" bIns="0" rtlCol="0">
                          <a:noAutofit/>
                        </wps:bodyPr>
                      </wps:wsp>
                      <wps:wsp>
                        <wps:cNvPr id="5297" name="Rectangle 5297"/>
                        <wps:cNvSpPr/>
                        <wps:spPr>
                          <a:xfrm>
                            <a:off x="3087929" y="4141572"/>
                            <a:ext cx="3533124" cy="224380"/>
                          </a:xfrm>
                          <a:prstGeom prst="rect">
                            <a:avLst/>
                          </a:prstGeom>
                          <a:ln>
                            <a:noFill/>
                          </a:ln>
                        </wps:spPr>
                        <wps:txbx>
                          <w:txbxContent>
                            <w:p w:rsidR="00AD0907" w:rsidRDefault="00AD0907" w:rsidP="00843B9B">
                              <w:pPr>
                                <w:spacing w:after="160" w:line="259" w:lineRule="auto"/>
                              </w:pPr>
                              <w:r>
                                <w:t xml:space="preserve">period. The Kenyan Shilling strengthened </w:t>
                              </w:r>
                            </w:p>
                          </w:txbxContent>
                        </wps:txbx>
                        <wps:bodyPr horzOverflow="overflow" vert="horz" lIns="0" tIns="0" rIns="0" bIns="0" rtlCol="0">
                          <a:noAutofit/>
                        </wps:bodyPr>
                      </wps:wsp>
                      <wps:wsp>
                        <wps:cNvPr id="5298" name="Rectangle 5298"/>
                        <wps:cNvSpPr/>
                        <wps:spPr>
                          <a:xfrm>
                            <a:off x="705536" y="4316832"/>
                            <a:ext cx="6699174" cy="224381"/>
                          </a:xfrm>
                          <a:prstGeom prst="rect">
                            <a:avLst/>
                          </a:prstGeom>
                          <a:ln>
                            <a:noFill/>
                          </a:ln>
                        </wps:spPr>
                        <wps:txbx>
                          <w:txbxContent>
                            <w:p w:rsidR="00AD0907" w:rsidRDefault="00AD0907" w:rsidP="00843B9B">
                              <w:pPr>
                                <w:spacing w:after="160" w:line="259" w:lineRule="auto"/>
                              </w:pPr>
                              <w:r>
                                <w:t xml:space="preserve">against the Sterling Pound to Ksh 149.8 in December 2022 from Ksh 150.2 in </w:t>
                              </w:r>
                            </w:p>
                          </w:txbxContent>
                        </wps:txbx>
                        <wps:bodyPr horzOverflow="overflow" vert="horz" lIns="0" tIns="0" rIns="0" bIns="0" rtlCol="0">
                          <a:noAutofit/>
                        </wps:bodyPr>
                      </wps:wsp>
                      <wps:wsp>
                        <wps:cNvPr id="5299" name="Rectangle 5299"/>
                        <wps:cNvSpPr/>
                        <wps:spPr>
                          <a:xfrm>
                            <a:off x="705536" y="4492092"/>
                            <a:ext cx="1337565" cy="224379"/>
                          </a:xfrm>
                          <a:prstGeom prst="rect">
                            <a:avLst/>
                          </a:prstGeom>
                          <a:ln>
                            <a:noFill/>
                          </a:ln>
                        </wps:spPr>
                        <wps:txbx>
                          <w:txbxContent>
                            <w:p w:rsidR="00AD0907" w:rsidRDefault="00AD0907" w:rsidP="00843B9B">
                              <w:pPr>
                                <w:spacing w:after="160" w:line="259" w:lineRule="auto"/>
                              </w:pPr>
                              <w:r>
                                <w:t>December 2021.</w:t>
                              </w:r>
                            </w:p>
                          </w:txbxContent>
                        </wps:txbx>
                        <wps:bodyPr horzOverflow="overflow" vert="horz" lIns="0" tIns="0" rIns="0" bIns="0" rtlCol="0">
                          <a:noAutofit/>
                        </wps:bodyPr>
                      </wps:wsp>
                      <wps:wsp>
                        <wps:cNvPr id="5300" name="Rectangle 5300"/>
                        <wps:cNvSpPr/>
                        <wps:spPr>
                          <a:xfrm>
                            <a:off x="1713281" y="4492092"/>
                            <a:ext cx="50673" cy="224379"/>
                          </a:xfrm>
                          <a:prstGeom prst="rect">
                            <a:avLst/>
                          </a:prstGeom>
                          <a:ln>
                            <a:noFill/>
                          </a:ln>
                        </wps:spPr>
                        <wps:txbx>
                          <w:txbxContent>
                            <w:p w:rsidR="00AD0907" w:rsidRDefault="00AD0907" w:rsidP="00843B9B">
                              <w:pPr>
                                <w:spacing w:after="160" w:line="259" w:lineRule="auto"/>
                              </w:pPr>
                              <w:r>
                                <w:t xml:space="preserve"> </w:t>
                              </w:r>
                            </w:p>
                          </w:txbxContent>
                        </wps:txbx>
                        <wps:bodyPr horzOverflow="overflow" vert="horz" lIns="0" tIns="0" rIns="0" bIns="0" rtlCol="0">
                          <a:noAutofit/>
                        </wps:bodyPr>
                      </wps:wsp>
                      <wps:wsp>
                        <wps:cNvPr id="5301" name="Rectangle 5301"/>
                        <wps:cNvSpPr/>
                        <wps:spPr>
                          <a:xfrm>
                            <a:off x="705536" y="4743552"/>
                            <a:ext cx="624089" cy="224380"/>
                          </a:xfrm>
                          <a:prstGeom prst="rect">
                            <a:avLst/>
                          </a:prstGeom>
                          <a:ln>
                            <a:noFill/>
                          </a:ln>
                        </wps:spPr>
                        <wps:txbx>
                          <w:txbxContent>
                            <w:p w:rsidR="00AD0907" w:rsidRDefault="00AD0907" w:rsidP="00843B9B">
                              <w:pPr>
                                <w:spacing w:after="160" w:line="259" w:lineRule="auto"/>
                              </w:pPr>
                              <w:r>
                                <w:rPr>
                                  <w:b/>
                                </w:rPr>
                                <w:t xml:space="preserve">Figure </w:t>
                              </w:r>
                            </w:p>
                          </w:txbxContent>
                        </wps:txbx>
                        <wps:bodyPr horzOverflow="overflow" vert="horz" lIns="0" tIns="0" rIns="0" bIns="0" rtlCol="0">
                          <a:noAutofit/>
                        </wps:bodyPr>
                      </wps:wsp>
                      <wps:wsp>
                        <wps:cNvPr id="5302" name="Rectangle 5302"/>
                        <wps:cNvSpPr/>
                        <wps:spPr>
                          <a:xfrm>
                            <a:off x="1174928" y="4743552"/>
                            <a:ext cx="101346" cy="224380"/>
                          </a:xfrm>
                          <a:prstGeom prst="rect">
                            <a:avLst/>
                          </a:prstGeom>
                          <a:ln>
                            <a:noFill/>
                          </a:ln>
                        </wps:spPr>
                        <wps:txbx>
                          <w:txbxContent>
                            <w:p w:rsidR="00AD0907" w:rsidRDefault="00AD0907" w:rsidP="00843B9B">
                              <w:pPr>
                                <w:spacing w:after="160" w:line="259" w:lineRule="auto"/>
                              </w:pPr>
                              <w:r>
                                <w:rPr>
                                  <w:b/>
                                </w:rPr>
                                <w:t>2</w:t>
                              </w:r>
                            </w:p>
                          </w:txbxContent>
                        </wps:txbx>
                        <wps:bodyPr horzOverflow="overflow" vert="horz" lIns="0" tIns="0" rIns="0" bIns="0" rtlCol="0">
                          <a:noAutofit/>
                        </wps:bodyPr>
                      </wps:wsp>
                      <wps:wsp>
                        <wps:cNvPr id="5303" name="Rectangle 5303"/>
                        <wps:cNvSpPr/>
                        <wps:spPr>
                          <a:xfrm>
                            <a:off x="1251128" y="4743552"/>
                            <a:ext cx="152019" cy="224380"/>
                          </a:xfrm>
                          <a:prstGeom prst="rect">
                            <a:avLst/>
                          </a:prstGeom>
                          <a:ln>
                            <a:noFill/>
                          </a:ln>
                        </wps:spPr>
                        <wps:txbx>
                          <w:txbxContent>
                            <w:p w:rsidR="00AD0907" w:rsidRDefault="00AD0907" w:rsidP="00843B9B">
                              <w:pPr>
                                <w:spacing w:after="160" w:line="259" w:lineRule="auto"/>
                              </w:pPr>
                              <w:r>
                                <w:rPr>
                                  <w:b/>
                                </w:rPr>
                                <w:t>.5</w:t>
                              </w:r>
                            </w:p>
                          </w:txbxContent>
                        </wps:txbx>
                        <wps:bodyPr horzOverflow="overflow" vert="horz" lIns="0" tIns="0" rIns="0" bIns="0" rtlCol="0">
                          <a:noAutofit/>
                        </wps:bodyPr>
                      </wps:wsp>
                      <wps:wsp>
                        <wps:cNvPr id="81781" name="Rectangle 81781"/>
                        <wps:cNvSpPr/>
                        <wps:spPr>
                          <a:xfrm>
                            <a:off x="1365428" y="4743552"/>
                            <a:ext cx="67498" cy="224380"/>
                          </a:xfrm>
                          <a:prstGeom prst="rect">
                            <a:avLst/>
                          </a:prstGeom>
                          <a:ln>
                            <a:noFill/>
                          </a:ln>
                        </wps:spPr>
                        <wps:txbx>
                          <w:txbxContent>
                            <w:p w:rsidR="00AD0907" w:rsidRDefault="00AD0907" w:rsidP="00843B9B">
                              <w:pPr>
                                <w:spacing w:after="160" w:line="259" w:lineRule="auto"/>
                              </w:pPr>
                              <w:r>
                                <w:rPr>
                                  <w:b/>
                                </w:rPr>
                                <w:t>:</w:t>
                              </w:r>
                            </w:p>
                          </w:txbxContent>
                        </wps:txbx>
                        <wps:bodyPr horzOverflow="overflow" vert="horz" lIns="0" tIns="0" rIns="0" bIns="0" rtlCol="0">
                          <a:noAutofit/>
                        </wps:bodyPr>
                      </wps:wsp>
                      <wps:wsp>
                        <wps:cNvPr id="81782" name="Rectangle 81782"/>
                        <wps:cNvSpPr/>
                        <wps:spPr>
                          <a:xfrm>
                            <a:off x="1416177" y="4743552"/>
                            <a:ext cx="2759216" cy="224380"/>
                          </a:xfrm>
                          <a:prstGeom prst="rect">
                            <a:avLst/>
                          </a:prstGeom>
                          <a:ln>
                            <a:noFill/>
                          </a:ln>
                        </wps:spPr>
                        <wps:txbx>
                          <w:txbxContent>
                            <w:p w:rsidR="00AD0907" w:rsidRDefault="00AD0907" w:rsidP="00843B9B">
                              <w:pPr>
                                <w:spacing w:after="160" w:line="259" w:lineRule="auto"/>
                              </w:pPr>
                              <w:r>
                                <w:rPr>
                                  <w:b/>
                                </w:rPr>
                                <w:t xml:space="preserve"> Kenya Shillings Exchange Rate</w:t>
                              </w:r>
                            </w:p>
                          </w:txbxContent>
                        </wps:txbx>
                        <wps:bodyPr horzOverflow="overflow" vert="horz" lIns="0" tIns="0" rIns="0" bIns="0" rtlCol="0">
                          <a:noAutofit/>
                        </wps:bodyPr>
                      </wps:wsp>
                      <wps:wsp>
                        <wps:cNvPr id="5305" name="Rectangle 5305"/>
                        <wps:cNvSpPr/>
                        <wps:spPr>
                          <a:xfrm>
                            <a:off x="3492043" y="4743552"/>
                            <a:ext cx="50673" cy="224380"/>
                          </a:xfrm>
                          <a:prstGeom prst="rect">
                            <a:avLst/>
                          </a:prstGeom>
                          <a:ln>
                            <a:noFill/>
                          </a:ln>
                        </wps:spPr>
                        <wps:txbx>
                          <w:txbxContent>
                            <w:p w:rsidR="00AD0907" w:rsidRDefault="00AD0907" w:rsidP="00843B9B">
                              <w:pPr>
                                <w:spacing w:after="160" w:line="259" w:lineRule="auto"/>
                              </w:pPr>
                              <w:r>
                                <w:rPr>
                                  <w:b/>
                                </w:rPr>
                                <w:t xml:space="preserve"> </w:t>
                              </w:r>
                            </w:p>
                          </w:txbxContent>
                        </wps:txbx>
                        <wps:bodyPr horzOverflow="overflow" vert="horz" lIns="0" tIns="0" rIns="0" bIns="0" rtlCol="0">
                          <a:noAutofit/>
                        </wps:bodyPr>
                      </wps:wsp>
                      <wps:wsp>
                        <wps:cNvPr id="5306" name="Rectangle 5306"/>
                        <wps:cNvSpPr/>
                        <wps:spPr>
                          <a:xfrm>
                            <a:off x="5703748" y="7083528"/>
                            <a:ext cx="50673" cy="224380"/>
                          </a:xfrm>
                          <a:prstGeom prst="rect">
                            <a:avLst/>
                          </a:prstGeom>
                          <a:ln>
                            <a:noFill/>
                          </a:ln>
                        </wps:spPr>
                        <wps:txbx>
                          <w:txbxContent>
                            <w:p w:rsidR="00AD0907" w:rsidRDefault="00AD0907" w:rsidP="00843B9B">
                              <w:pPr>
                                <w:spacing w:after="160" w:line="259" w:lineRule="auto"/>
                              </w:pPr>
                              <w:r>
                                <w:t xml:space="preserve"> </w:t>
                              </w:r>
                            </w:p>
                          </w:txbxContent>
                        </wps:txbx>
                        <wps:bodyPr horzOverflow="overflow" vert="horz" lIns="0" tIns="0" rIns="0" bIns="0" rtlCol="0">
                          <a:noAutofit/>
                        </wps:bodyPr>
                      </wps:wsp>
                      <wps:wsp>
                        <wps:cNvPr id="5307" name="Rectangle 5307"/>
                        <wps:cNvSpPr/>
                        <wps:spPr>
                          <a:xfrm>
                            <a:off x="705536" y="7257487"/>
                            <a:ext cx="2671730" cy="186235"/>
                          </a:xfrm>
                          <a:prstGeom prst="rect">
                            <a:avLst/>
                          </a:prstGeom>
                          <a:ln>
                            <a:noFill/>
                          </a:ln>
                        </wps:spPr>
                        <wps:txbx>
                          <w:txbxContent>
                            <w:p w:rsidR="00AD0907" w:rsidRDefault="00AD0907" w:rsidP="00843B9B">
                              <w:pPr>
                                <w:spacing w:after="160" w:line="259" w:lineRule="auto"/>
                              </w:pPr>
                              <w:r>
                                <w:rPr>
                                  <w:i/>
                                </w:rPr>
                                <w:t>Source of Data: Central Bank of Kenya</w:t>
                              </w:r>
                            </w:p>
                          </w:txbxContent>
                        </wps:txbx>
                        <wps:bodyPr horzOverflow="overflow" vert="horz" lIns="0" tIns="0" rIns="0" bIns="0" rtlCol="0">
                          <a:noAutofit/>
                        </wps:bodyPr>
                      </wps:wsp>
                      <wps:wsp>
                        <wps:cNvPr id="5308" name="Rectangle 5308"/>
                        <wps:cNvSpPr/>
                        <wps:spPr>
                          <a:xfrm>
                            <a:off x="2717597" y="7257487"/>
                            <a:ext cx="42058" cy="186235"/>
                          </a:xfrm>
                          <a:prstGeom prst="rect">
                            <a:avLst/>
                          </a:prstGeom>
                          <a:ln>
                            <a:noFill/>
                          </a:ln>
                        </wps:spPr>
                        <wps:txbx>
                          <w:txbxContent>
                            <w:p w:rsidR="00AD0907" w:rsidRDefault="00AD0907" w:rsidP="00843B9B">
                              <w:pPr>
                                <w:spacing w:after="160" w:line="259" w:lineRule="auto"/>
                              </w:pPr>
                              <w:r>
                                <w:rPr>
                                  <w:i/>
                                </w:rPr>
                                <w:t xml:space="preserve"> </w:t>
                              </w:r>
                            </w:p>
                          </w:txbxContent>
                        </wps:txbx>
                        <wps:bodyPr horzOverflow="overflow" vert="horz" lIns="0" tIns="0" rIns="0" bIns="0" rtlCol="0">
                          <a:noAutofit/>
                        </wps:bodyPr>
                      </wps:wsp>
                      <pic:pic xmlns:pic="http://schemas.openxmlformats.org/drawingml/2006/picture">
                        <pic:nvPicPr>
                          <pic:cNvPr id="5310" name="Picture 5310"/>
                          <pic:cNvPicPr/>
                        </pic:nvPicPr>
                        <pic:blipFill>
                          <a:blip r:embed="rId20"/>
                          <a:stretch>
                            <a:fillRect/>
                          </a:stretch>
                        </pic:blipFill>
                        <pic:spPr>
                          <a:xfrm>
                            <a:off x="705282" y="0"/>
                            <a:ext cx="4998085" cy="2524125"/>
                          </a:xfrm>
                          <a:prstGeom prst="rect">
                            <a:avLst/>
                          </a:prstGeom>
                        </pic:spPr>
                      </pic:pic>
                      <pic:pic xmlns:pic="http://schemas.openxmlformats.org/drawingml/2006/picture">
                        <pic:nvPicPr>
                          <pic:cNvPr id="5312" name="Picture 5312"/>
                          <pic:cNvPicPr/>
                        </pic:nvPicPr>
                        <pic:blipFill>
                          <a:blip r:embed="rId21"/>
                          <a:stretch>
                            <a:fillRect/>
                          </a:stretch>
                        </pic:blipFill>
                        <pic:spPr>
                          <a:xfrm>
                            <a:off x="705282" y="4912233"/>
                            <a:ext cx="4998085" cy="2295525"/>
                          </a:xfrm>
                          <a:prstGeom prst="rect">
                            <a:avLst/>
                          </a:prstGeom>
                        </pic:spPr>
                      </pic:pic>
                    </wpg:wgp>
                  </a:graphicData>
                </a:graphic>
              </wp:inline>
            </w:drawing>
          </mc:Choice>
          <mc:Fallback>
            <w:pict>
              <v:group w14:anchorId="653256FF" id="Group 81850" o:spid="_x0000_s1195" style="width:496.6pt;height:582.5pt;mso-position-horizontal-relative:char;mso-position-vertical-relative:line" coordsize="63069,739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">
                <v:shape id="Shape 5212" o:spid="_x0000_s1196" style="position:absolute;top:59333;width:2921;height:4152;visibility:visible;mso-wrap-style:square;v-text-anchor:top" coordsize="292137,415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9d9sYA&#10;AADdAAAADwAAAGRycy9kb3ducmV2LnhtbESPT2vCQBTE7wW/w/IEL1I3piqSuglStXj0Tw8eH9nX&#10;JG32bZpdTfrtu4LQ4zAzv2FWWW9qcaPWVZYVTCcRCOLc6ooLBR/n3fMShPPIGmvLpOCXHGTp4GmF&#10;ibYdH+l28oUIEHYJKii9bxIpXV6SQTexDXHwPm1r0AfZFlK32AW4qWUcRQtpsOKwUGJDbyXl36er&#10;UbDeyNlhvOhmst7w+evnJbKX961So2G/fgXhqff/4Ud7rxXM42kM9zfhCcj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9d9sYAAADdAAAADwAAAAAAAAAAAAAAAACYAgAAZHJz&#10;L2Rvd25yZXYueG1sUEsFBgAAAAAEAAQA9QAAAIsDAAAAAA==&#10;" path="m282135,222r10002,1676l292137,60820,264236,55055c216929,50102,176365,65088,142735,98743v-12649,12700,-24663,29337,-36207,50038l292137,334442r,80716l98577,221552c78156,201232,63564,190436,54508,189421v-12382,-1651,-24206,3048,-34925,13843c16078,206693,12471,210376,8865,213932,5906,211011,2959,208090,,205042,38710,166307,77419,127699,116129,88964,158814,46292,196507,19114,230048,8065,246634,2667,264004,,282135,222xe" fillcolor="#a5a5a5" stroked="f" strokeweight="0">
                  <v:fill opacity="32896f"/>
                  <v:stroke miterlimit="83231f" joinstyle="miter"/>
                  <v:path arrowok="t" textboxrect="0,0,292137,415158"/>
                </v:shape>
                <v:shape id="Shape 5213" o:spid="_x0000_s1197" style="position:absolute;left:2921;top:59352;width:2408;height:5287;visibility:visible;mso-wrap-style:square;v-text-anchor:top" coordsize="240844,528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3qYMUA&#10;AADdAAAADwAAAGRycy9kb3ducmV2LnhtbESPQWvCQBSE74L/YXlCb7rRUimpm1AFxVuoSnp9ZF+z&#10;odm3Ibua2F/fLRQ8DjPzDbPJR9uKG/W+caxguUhAEFdON1wruJz381cQPiBrbB2Tgjt5yLPpZIOp&#10;dgN/0O0UahEh7FNUYELoUil9ZciiX7iOOHpfrrcYouxrqXscIty2cpUka2mx4bhgsKOdoer7dLUK&#10;2u1gzsVP1RRmtz2UQ1F+mmup1NNsfH8DEWgMj/B/+6gVvKyWz/D3Jj4B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epgxQAAAN0AAAAPAAAAAAAAAAAAAAAAAJgCAABkcnMv&#10;ZG93bnJldi54bWxQSwUGAAAAAAQABAD1AAAAigMAAAAA&#10;" path="m,l46648,7817v39091,12573,75756,35307,109576,69088c201588,122244,226798,172029,233541,226638v7303,60834,-17462,119253,-72707,174499c118327,443681,75833,486100,33326,528645v-2946,-2921,-5906,-5842,-8865,-8891c28068,516199,31662,512515,35180,509087,47194,497022,51627,484067,47652,470225,45442,461715,35180,448508,16702,429965l,413260,,332543r91174,91199c113717,410535,130709,397580,142724,385642v32613,-32638,47028,-72516,41859,-120014c179401,218003,155297,171902,110669,127198,76998,93574,42548,71452,7433,60457l,58921,,xe" fillcolor="#a5a5a5" stroked="f" strokeweight="0">
                  <v:fill opacity="32896f"/>
                  <v:stroke miterlimit="83231f" joinstyle="miter"/>
                  <v:path arrowok="t" textboxrect="0,0,240844,528645"/>
                </v:shape>
                <v:shape id="Shape 5214" o:spid="_x0000_s1198" style="position:absolute;left:3110;top:56578;width:1983;height:2858;visibility:visible;mso-wrap-style:square;v-text-anchor:top" coordsize="198317,285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FvX8UA&#10;AADdAAAADwAAAGRycy9kb3ducmV2LnhtbESPzYvCMBTE74L/Q3iCN039WJFqFBEKu3jy4+Dx0Tyb&#10;1ualNFmt+9dvFoQ9DjPzG2a97WwtHtT60rGCyTgBQZw7XXKh4HLORksQPiBrrB2Tghd52G76vTWm&#10;2j35SI9TKESEsE9RgQmhSaX0uSGLfuwa4ujdXGsxRNkWUrf4jHBby2mSLKTFkuOCwYb2hvL76dsq&#10;KFzlusPhWv180aupTJ7N6nmm1HDQ7VYgAnXhP/xuf2oFH9PJHP7exCc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W9fxQAAAN0AAAAPAAAAAAAAAAAAAAAAAJgCAABkcnMv&#10;ZG93bnJldi54bWxQSwUGAAAAAAQABAD1AAAAigMAAAAA&#10;" path="m198317,r,48843l195682,48112v-23838,-1905,-44984,7112,-63285,25400c124181,81766,114567,94086,103848,111104r94469,94433l198317,285791,98577,186034c78168,165587,63563,154918,54508,153776v-12471,-1524,-24206,3175,-34912,13842c15989,171302,12382,174858,8877,178414,5918,175366,2959,172445,,169524,34646,134853,69202,100309,103848,65638,134150,35412,158826,15346,178321,5948l198317,xe" fillcolor="#a5a5a5" stroked="f" strokeweight="0">
                  <v:fill opacity="32896f"/>
                  <v:stroke miterlimit="83231f" joinstyle="miter"/>
                  <v:path arrowok="t" textboxrect="0,0,198317,285791"/>
                </v:shape>
                <v:shape id="Shape 5215" o:spid="_x0000_s1199" style="position:absolute;left:5093;top:56531;width:4108;height:4997;visibility:visible;mso-wrap-style:square;v-text-anchor:top" coordsize="410775,499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H+q8YA&#10;AADdAAAADwAAAGRycy9kb3ducmV2LnhtbESPUWvCQBCE34X+h2MLfZF6MaCU6ClSKVQCBW3p85Jb&#10;k9jcbsxdY/z3XkHo4zAz3zDL9eAa1VPna2ED00kCirgQW3Np4Ovz7fkFlA/IFhthMnAlD+vVw2iJ&#10;mZUL76k/hFJFCPsMDVQhtJnWvqjIoZ9ISxy9o3QOQ5RdqW2Hlwh3jU6TZK4d1hwXKmzptaLi5/Dr&#10;DOw4T6+bed5KIqf+mH+Pt3L+MObpcdgsQAUawn/43n63BmbpdAZ/b+IT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H+q8YAAADdAAAADwAAAAAAAAAAAAAAAACYAgAAZHJz&#10;L2Rvd25yZXYueG1sUEsFBgAAAAAEAAQA9QAAAIsDAAAAAA==&#10;" path="m10746,1492c21485,,32709,95,44393,1873v23660,4064,44805,14859,63474,33528c127819,55340,139465,78708,142970,104489v3328,26289,-4165,54483,-21996,84455c171609,201009,222561,211550,273234,223488v34798,8128,60833,10541,77470,8001c367341,228949,384486,220694,401885,207104v3048,3049,5969,5970,8890,8891c385502,241395,360102,266795,334702,292195,252025,272891,168739,255746,86049,236442v-7011,7366,-12560,13462,-16993,17907c67113,256254,65272,258159,62859,260064v-2121,2032,-4242,4190,-6744,6350c87624,297910,119120,329405,150628,360902v20422,20447,35103,31242,44120,32385c206940,394938,218624,390493,229292,379698v3683,-3683,7493,-7366,11176,-11049c243389,371570,246310,374618,249358,377539v-40767,40766,-81458,81407,-122199,122174c124200,496665,121240,493744,118294,490823v3505,-3556,7112,-7112,10706,-10795c141014,468090,145180,454882,141383,440658v-2121,-7747,-12370,-21209,-30849,-39624l,290479,,210225r40964,40949c43745,248507,46044,246094,47987,244189v2133,-1524,3696,-3302,4991,-4572c80143,212439,94278,185134,94469,157829,94367,130778,84576,106775,63697,85820,53492,75660,42869,67849,31817,62357l,53531,,4688,10746,1492xe" fillcolor="#a5a5a5" stroked="f" strokeweight="0">
                  <v:fill opacity="32896f"/>
                  <v:stroke miterlimit="83231f" joinstyle="miter"/>
                  <v:path arrowok="t" textboxrect="0,0,410775,499713"/>
                </v:shape>
                <v:shape id="Shape 5216" o:spid="_x0000_s1200" style="position:absolute;left:7339;top:53820;width:1569;height:3517;visibility:visible;mso-wrap-style:square;v-text-anchor:top" coordsize="156909,35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xtX8cA&#10;AADdAAAADwAAAGRycy9kb3ducmV2LnhtbESPT2sCMRTE70K/Q3gFb25WQatbo4hVsR5a/HPw+Ni8&#10;bpZuXpZN1PXbm0LB4zAzv2Gm89ZW4kqNLx0r6CcpCOLc6ZILBafjujcG4QOyxsoxKbiTh/nspTPF&#10;TLsb7+l6CIWIEPYZKjAh1JmUPjdk0SeuJo7ej2sshiibQuoGbxFuKzlI05G0WHJcMFjT0lD+e7hY&#10;Bdvxx+74tlnVd/P1uVgWFzfJv89KdV/bxTuIQG14hv/bW61gOOiP4O9NfAJy9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8bV/HAAAA3QAAAA8AAAAAAAAAAAAAAAAAmAIAAGRy&#10;cy9kb3ducmV2LnhtbFBLBQYAAAAABAAEAPUAAACMAwAAAAA=&#10;" path="m7493,l156909,69297r,62085l66929,89789v27686,60325,54229,121031,81915,181229l156909,262954r,88764l,7493c2540,4953,4953,2540,7493,xe" fillcolor="#a5a5a5" stroked="f" strokeweight="0">
                  <v:fill opacity="32896f"/>
                  <v:stroke miterlimit="83231f" joinstyle="miter"/>
                  <v:path arrowok="t" textboxrect="0,0,156909,351718"/>
                </v:shape>
                <v:shape id="Shape 5217" o:spid="_x0000_s1201" style="position:absolute;left:8908;top:54513;width:3318;height:4182;visibility:visible;mso-wrap-style:square;v-text-anchor:top" coordsize="331787,418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E5S8UA&#10;AADdAAAADwAAAGRycy9kb3ducmV2LnhtbESPQWvCQBSE74L/YXlCb3WjVC3RVUqhRQ8eqlJ6fM0+&#10;k2j2bcg+Ne2vdwXB4zAz3zCzResqdaYmlJ4NDPoJKOLM25JzA7vtx/MrqCDIFivPZOCPAizm3c4M&#10;U+sv/EXnjeQqQjikaKAQqVOtQ1aQw9D3NXH09r5xKFE2ubYNXiLcVXqYJGPtsOS4UGBN7wVlx83J&#10;Gfj+/Ry/rEQyu8YWD7ufdf0frDFPvfZtCkqolUf43l5aA6PhYAK3N/EJ6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YTlLxQAAAN0AAAAPAAAAAAAAAAAAAAAAAJgCAABkcnMv&#10;ZG93bnJldi54bWxQSwUGAAAAAAQABAD1AAAAigMAAAAA&#10;" path="m,l220535,102281v29718,14096,51055,20193,64136,20320c297752,122727,310578,117394,322897,106599v2922,2921,5969,5841,8890,8762c294322,152953,256731,190419,219265,228010v-2921,-3048,-5968,-5969,-8890,-8889c221044,206928,226631,197150,227012,189530v254,-7620,-2285,-14097,-7619,-19431c212534,163240,198437,154732,177737,145207,156401,135174,134938,125649,113602,115615,76771,152319,40068,189149,3112,225978v10921,23496,21335,47372,32131,70740c43116,314244,50101,325927,56324,332277v5080,5081,11558,7112,19305,6478c83502,338755,94932,332024,109918,319577v2922,2922,5842,5970,8764,8891c88837,358439,58865,388285,28893,418257v-2922,-2922,-5842,-5843,-8891,-8890c29527,394888,34099,384221,33846,376982,33210,362123,25844,338374,10858,306243l,282422,,193657,89979,103677,,62085,,xe" fillcolor="#a5a5a5" stroked="f" strokeweight="0">
                  <v:fill opacity="32896f"/>
                  <v:stroke miterlimit="83231f" joinstyle="miter"/>
                  <v:path arrowok="t" textboxrect="0,0,331787,418257"/>
                </v:shape>
                <v:shape id="Shape 5218" o:spid="_x0000_s1202" style="position:absolute;left:9089;top:50172;width:4478;height:5377;visibility:visible;mso-wrap-style:square;v-text-anchor:top" coordsize="447802,537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BnSMMA&#10;AADdAAAADwAAAGRycy9kb3ducmV2LnhtbERPTWsCMRC9C/0PYQq9aVahpWyNYguihyK6tmBvw2Z2&#10;E9xMliTq9t83B6HHx/ueLwfXiSuFaD0rmE4KEMS115ZbBV/H9fgVREzIGjvPpOCXIiwXD6M5ltrf&#10;+EDXKrUih3AsUYFJqS+ljLUhh3Hie+LMNT44TBmGVuqAtxzuOjkrihfp0HJuMNjTh6H6XF2cgtMu&#10;Hd6bU/j+bCqzp82ur6z9UerpcVi9gUg0pH/x3b3VCp5n0zw3v8lP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BnSMMAAADdAAAADwAAAAAAAAAAAAAAAACYAgAAZHJzL2Rv&#10;d25yZXYueG1sUEsFBgAAAAAEAAQA9QAAAIgDAAAAAA==&#10;" path="m212217,v24765,22988,49530,45848,74295,68707c283972,71248,281432,73788,279019,76200,260350,64517,244856,57658,232791,55245v-11811,-2413,-23114,-1396,-33147,2413c189230,61595,176657,70993,161671,85979v-20828,20828,-41783,41784,-62738,62739c141478,191390,184150,234062,226822,276734v17272,-17272,34671,-34671,51943,-51943c290830,212852,296418,201042,295910,189357v-635,-11430,-8636,-26796,-24638,-46482c273939,140336,276479,137668,279019,135128v36830,36703,73533,73534,110236,110237c386715,247904,384048,250444,381508,253112,368554,240539,358267,232792,349504,229490v-8763,-3302,-16891,-3811,-24765,-2160c316992,229363,308102,235204,298577,244729v-17272,17272,-34544,34545,-51816,51816c280797,330709,314833,364744,348996,398907v16637,16637,28194,26417,35433,29972c389890,431419,396240,431801,403479,430276v10033,-2159,18542,-6858,25146,-13461c432181,413259,435610,409829,438912,406401v3048,3048,5969,5968,8890,8890c407035,456185,366268,496825,325374,537718v-2921,-2920,-5842,-5968,-8763,-8890c319913,525400,323342,522098,326644,518795v11811,-11810,16764,-24256,13970,-37465c338836,472949,328041,458725,308610,439293,238633,369190,168402,299086,98298,228981,81788,212472,70104,202566,62992,199137v-5588,-2794,-11684,-3175,-18923,-1778c34036,199644,25908,204090,18923,211075v-3302,3301,-6731,6603,-10160,10032c5842,218187,2921,215266,,212218,70739,141478,141351,70740,212217,xe" fillcolor="#a5a5a5" stroked="f" strokeweight="0">
                  <v:fill opacity="32896f"/>
                  <v:stroke miterlimit="83231f" joinstyle="miter"/>
                  <v:path arrowok="t" textboxrect="0,0,447802,537718"/>
                </v:shape>
                <v:shape id="Shape 5219" o:spid="_x0000_s1203" style="position:absolute;left:11579;top:47476;width:5012;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btA8cA&#10;AADdAAAADwAAAGRycy9kb3ducmV2LnhtbESPT2vCQBTE7wW/w/KE3uomSxs0dZVWqPQi4h/s9ZF9&#10;TUKzb0N2o6mf3hUKPQ4z8xtmvhxsI87U+dqxhnSSgCAunKm51HA8fDxNQfiAbLBxTBp+ycNyMXqY&#10;Y27chXd03odSRAj7HDVUIbS5lL6oyKKfuJY4et+usxii7EppOrxEuG2kSpJMWqw5LlTY0qqi4mff&#10;Ww2rbd+u0+xZfW3VdWP77KTW70rrx/Hw9goi0BD+w3/tT6PhRaUzuL+JT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627QPHAAAA3QAAAA8AAAAAAAAAAAAAAAAAmAIAAGRy&#10;cy9kb3ducmV2LnhtbFBLBQYAAAAABAAEAPUAAACMAwAAAAA=&#10;" path="m232791,v26543,24385,52959,48768,79502,73279c309626,75946,307086,78487,304292,81153,289433,69215,277749,61722,269113,58674,255397,53594,243078,52832,231394,55245v-11811,2921,-23368,10287,-35179,22098c182753,90805,169418,104140,155956,117602v82931,82932,165862,165862,248666,248666c424688,386207,439166,396621,447929,398018v11938,1651,23495,-3429,34671,-14478c485902,380239,489204,376937,492506,373635v2921,2920,5842,5968,8763,8889c461010,422784,420751,463042,380365,503428v-2921,-2921,-5842,-5841,-8890,-8889c374904,491237,378206,487807,381635,484378v11938,-11811,16637,-24638,13208,-37973c392811,438150,382651,424942,364363,406654,281432,323723,198628,240919,115570,157989v-11303,11302,-22733,22732,-34290,34289c68072,205487,59817,216154,56388,224028v-4191,10414,-4699,22225,-1270,36068c58547,274066,67310,288798,80899,304546v-2540,2668,-5207,5334,-7874,8001c48641,285877,24384,259335,,232918,77597,155321,155194,77724,232791,xe" fillcolor="#a5a5a5" stroked="f" strokeweight="0">
                  <v:fill opacity="32896f"/>
                  <v:stroke miterlimit="83231f" joinstyle="miter"/>
                  <v:path arrowok="t" textboxrect="0,0,501269,503428"/>
                </v:shape>
                <v:shape id="Shape 5220" o:spid="_x0000_s1204" style="position:absolute;left:15723;top:44861;width:4429;height:4562;visibility:visible;mso-wrap-style:square;v-text-anchor:top" coordsize="442976,456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RNO8IA&#10;AADdAAAADwAAAGRycy9kb3ducmV2LnhtbERPzWrCQBC+F3yHZYReim4aaJXoKkEoWC+tPw8wZsck&#10;mJ2J2VXTt+8eBI8f3/982btG3ajztbCB93ECirgQW3Np4LD/Gk1B+YBssREmA3/kYbkYvMwxs3Ln&#10;Ld12oVQxhH2GBqoQ2kxrX1Tk0I+lJY7cSTqHIcKu1LbDewx3jU6T5FM7rDk2VNjSqqLivLs6AxfZ&#10;HDdveRK+V/nkdyo/chYrxrwO+3wGKlAfnuKHe20NfKRp3B/fxCe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NE07wgAAAN0AAAAPAAAAAAAAAAAAAAAAAJgCAABkcnMvZG93&#10;bnJldi54bWxQSwUGAAAAAAQABAD1AAAAhwMAAAAA&#10;" path="m115570,1778v32385,2032,60071,13843,83185,36957c215265,55245,228092,74930,238125,98171v15748,36194,25527,80517,31877,132842c279273,309245,282829,357759,283337,375158v24765,-24765,49657,-49657,74422,-74422c372872,285623,382905,274065,387858,266827v4826,-7366,7747,-15367,8382,-24384c397129,233807,396240,223774,392557,213106v2540,-2541,5207,-5207,7747,-7747c414655,232790,428625,260477,442976,287909,386969,344043,330835,400050,274701,456184v-2921,-2921,-5842,-5842,-8763,-8890c262636,346329,257048,269239,244094,216535,231267,163830,211963,123825,184912,96774,164211,76073,141605,64770,117348,62484,93091,60071,73025,66929,57658,82169,43561,96393,35433,113284,34036,133731v-1651,20701,3556,43053,16383,66167c47879,202564,45212,205105,42672,207645,16637,174625,3175,142748,1524,112395,,82042,10414,56007,32131,34417,55245,11303,82931,,115570,1778xe" fillcolor="#a5a5a5" stroked="f" strokeweight="0">
                  <v:fill opacity="32896f"/>
                  <v:stroke miterlimit="83231f" joinstyle="miter"/>
                  <v:path arrowok="t" textboxrect="0,0,442976,456184"/>
                </v:shape>
                <v:shape id="Shape 5221" o:spid="_x0000_s1205" style="position:absolute;left:18031;top:42709;width:1949;height:3574;visibility:visible;mso-wrap-style:square;v-text-anchor:top" coordsize="194837,357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4Sd8YA&#10;AADdAAAADwAAAGRycy9kb3ducmV2LnhtbESPQWvCQBSE7wX/w/KE3urGlBSJrlIEsYhgmpR6fWRf&#10;k2D2bcxuNf57Vyj0OMzMN8xiNZhWXKh3jWUF00kEgri0uuFKwVexeZmBcB5ZY2uZFNzIwWo5elpg&#10;qu2VP+mS+0oECLsUFdTed6mUrqzJoJvYjjh4P7Y36IPsK6l7vAa4aWUcRW/SYMNhocaO1jWVp/zX&#10;KCh0tjsn++zQJt9ZVMSvx1M+2yr1PB7e5yA8Df4//Nf+0AqSOJ7C4014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4Sd8YAAADdAAAADwAAAAAAAAAAAAAAAACYAgAAZHJz&#10;L2Rvd25yZXYueG1sUEsFBgAAAAAEAAQA9QAAAIsDAAAAAA==&#10;" path="m93172,423v9396,141,19445,1236,30145,3300c136557,6295,149844,10184,163171,15415r31666,15591l194837,96200,178641,81542c161480,67763,145034,56364,129286,47284,105791,33695,86233,27472,70612,27726,59563,27980,50038,32298,41910,40553,32385,49951,28321,63413,31115,80685v3302,23241,16891,51181,41910,83312c98171,196001,124206,226100,151892,253659v11208,11240,22209,21621,32998,31168l194837,293029r,64319l170894,343511c148463,328748,126365,310555,104648,288838,67437,251627,40513,214797,23368,178221,6477,141772,,108625,2794,79288,4826,56301,12827,38013,26289,24551,42672,8168,64984,,93172,423xe" fillcolor="#a5a5a5" stroked="f" strokeweight="0">
                  <v:fill opacity="32896f"/>
                  <v:stroke miterlimit="83231f" joinstyle="miter"/>
                  <v:path arrowok="t" textboxrect="0,0,194837,357348"/>
                </v:shape>
                <v:shape id="Shape 5222" o:spid="_x0000_s1206" style="position:absolute;left:19980;top:43019;width:1949;height:3657;visibility:visible;mso-wrap-style:square;v-text-anchor:top" coordsize="194926,36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7aM8UA&#10;AADdAAAADwAAAGRycy9kb3ducmV2LnhtbESPUWvCMBSF34X9h3AHe9N0ZUrpjLLNDSbig50/4C65&#10;a4rNTWmidv/eCIKPh3POdzjz5eBacaI+NJ4VPE8yEMTam4ZrBfufr3EBIkRkg61nUvBPAZaLh9Ec&#10;S+PPvKNTFWuRIBxKVGBj7Eopg7bkMEx8R5y8P987jEn2tTQ9nhPctTLPspl02HBasNjRhyV9qI5O&#10;gS72W9R1/D28fOKwrtiuNvZdqafH4e0VRKQh3sO39rdRMM3zHK5v0hOQi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tozxQAAAN0AAAAPAAAAAAAAAAAAAAAAAJgCAABkcnMv&#10;ZG93bnJldi54bWxQSwUGAAAAAAQABAD1AAAAigMAAAAA&#10;" path="m,l8426,4149c35223,20024,62147,41360,89135,68347v37719,37719,64897,74931,82042,110490c188322,214778,194926,246275,192132,272690v-2540,26924,-11303,47245,-24892,60961c140189,360702,99041,365654,44304,346604,32778,342604,21325,337770,9948,332091l,326342,,262023r21777,17954c42494,295773,62338,308315,81261,317776v31623,16002,55880,15875,71501,127c160382,310283,164446,298726,164573,282597v381,-16002,-6223,-35052,-20320,-57532c122917,191029,87611,149247,37446,99082l,65193,,xe" fillcolor="#a5a5a5" stroked="f" strokeweight="0">
                  <v:fill opacity="32896f"/>
                  <v:stroke miterlimit="83231f" joinstyle="miter"/>
                  <v:path arrowok="t" textboxrect="0,0,194926,365654"/>
                </v:shape>
                <v:shape id="Shape 5223" o:spid="_x0000_s1207" style="position:absolute;left:20029;top:40553;width:4431;height:4563;visibility:visible;mso-wrap-style:square;v-text-anchor:top" coordsize="443103,456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55+scA&#10;AADdAAAADwAAAGRycy9kb3ducmV2LnhtbESPQWvCQBSE74X+h+UVvNWNEaVEVwlFRRBKm6rY2yP7&#10;moRm34bsalJ/vVsQehxm5htmvuxNLS7UusqygtEwAkGcW11xoWD/uX5+AeE8ssbaMin4JQfLxePD&#10;HBNtO/6gS+YLESDsElRQet8kUrq8JINuaBvi4H3b1qAPsi2kbrELcFPLOIqm0mDFYaHEhl5Lyn+y&#10;s1Gwedudvuwxxewq30+8jtLRYdUpNXjq0xkIT73/D9/bW61gEsdj+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efrHAAAA3QAAAA8AAAAAAAAAAAAAAAAAmAIAAGRy&#10;cy9kb3ducmV2LnhtbFBLBQYAAAAABAAEAPUAAACMAwAAAAA=&#10;" path="m115697,1778v32258,2032,59944,13843,83058,36957c215392,55245,228092,75057,238125,98298v15875,36068,25654,80391,31877,132715c279273,309372,282956,357759,283464,375285v24765,-24765,49530,-49657,74295,-74422c372999,285750,382905,274193,387858,266954v4826,-7366,7747,-15494,8509,-24384c397256,233807,396367,223901,392557,213233v2667,-2667,5207,-5207,7874,-7874c414655,232791,428752,260604,443103,288036,386969,344043,330835,400177,274828,456311v-2921,-3048,-5969,-5969,-8890,-8890c262763,346456,257048,269240,244094,216535,231267,163957,211963,123825,184912,96774,164211,76073,141732,64770,117348,62484,93091,60198,73025,66929,57658,82296,43561,96393,35560,113284,33909,133858v-1397,20574,3810,42926,16637,66167c47879,202565,45339,205105,42799,207772,16637,174752,3302,142748,1651,112522,,82169,10541,56134,32131,34544,55372,11303,83058,,115697,1778xe" fillcolor="#a5a5a5" stroked="f" strokeweight="0">
                  <v:fill opacity="32896f"/>
                  <v:stroke miterlimit="83231f" joinstyle="miter"/>
                  <v:path arrowok="t" textboxrect="0,0,443103,456311"/>
                </v:shape>
                <v:shape id="Shape 5224" o:spid="_x0000_s1208" style="position:absolute;left:22220;top:38454;width:3903;height:4310;visibility:visible;mso-wrap-style:square;v-text-anchor:top" coordsize="390271,431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ls8UA&#10;AADdAAAADwAAAGRycy9kb3ducmV2LnhtbESP0WrCQBRE3wX/YblCX6RumtoSUldJSwsFIdDED7hk&#10;r0lo9m7IbmP067uC4OMwM2eYzW4ynRhpcK1lBU+rCARxZXXLtYJD+fWYgHAeWWNnmRScycFuO59t&#10;MNX2xD80Fr4WAcIuRQWN930qpasaMuhWticO3tEOBn2QQy31gKcAN52Mo+hVGmw5LDTY00dD1W/x&#10;ZxS8y6zLKUdcfrbuku/LZ51IVuphMWVvIDxN/h6+tb+1gpc4XsP1TXgCc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P6WzxQAAAN0AAAAPAAAAAAAAAAAAAAAAAJgCAABkcnMv&#10;ZG93bnJldi54bWxQSwUGAAAAAAQABAD1AAAAigMAAAAA&#10;" path="m85334,514c92234,,99346,373,106680,1643v21971,3683,40005,12319,54356,26670c184912,52189,195834,89654,195453,140835v25527,-9271,49657,-11811,73406,-6096c292481,140708,313944,153027,333629,172712v28067,28067,44450,60452,49657,96774c390271,316603,373507,359783,334645,398645v-19177,19304,-34671,29845,-47244,31115c274955,431030,265557,428998,259334,422775v-4572,-4572,-6858,-10414,-7112,-17272c251587,398645,254000,393057,258699,388358v3556,-3556,7747,-6477,12573,-8890c274320,377944,282702,375277,296164,371975v13335,-3175,22479,-6223,26543,-8255c329692,360037,336042,355592,342011,349623v14224,-14224,20701,-32893,18415,-56388c358013,270121,348615,249801,331343,232529,318643,219829,303784,210304,287020,203065v-12446,-5461,-23495,-8128,-32385,-8509c242062,194048,228092,196715,212217,201795v-15621,5461,-28829,13589,-39878,24638c170180,228592,167894,230878,165608,233164v-2413,-2413,-4826,-4826,-7239,-7239c167894,213098,174625,197477,178181,178808v3556,-18542,2667,-35687,-2921,-51308c169672,111879,160782,97909,148082,85082,131445,68572,113919,60063,94488,58539,75438,57269,59055,63746,45466,77208,23749,98925,18415,130548,30861,171569v-3683,1016,-7112,2032,-10795,3048c6223,144772,,117213,127,92829,508,68572,10160,47363,28702,28821,45847,11580,64635,2056,85334,514xe" fillcolor="#a5a5a5" stroked="f" strokeweight="0">
                  <v:fill opacity="32896f"/>
                  <v:stroke miterlimit="83231f" joinstyle="miter"/>
                  <v:path arrowok="t" textboxrect="0,0,390271,431030"/>
                </v:shape>
                <v:shape id="Shape 5225" o:spid="_x0000_s1209" style="position:absolute;left:24884;top:34673;width:2085;height:3085;visibility:visible;mso-wrap-style:square;v-text-anchor:top" coordsize="208434,30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ZxUsQA&#10;AADdAAAADwAAAGRycy9kb3ducmV2LnhtbESP0WoCMRRE3wv+Q7iCL0WzBpSyGkUEtS+WVv2Ay+a6&#10;WdzcLJu4rn/fCIU+DjNzhlmue1eLjtpQedYwnWQgiAtvKi41XM678QeIEJEN1p5Jw5MCrFeDtyXm&#10;xj/4h7pTLEWCcMhRg42xyaUMhSWHYeIb4uRdfeswJtmW0rT4SHBXS5Vlc+mw4rRgsaGtpeJ2ujsN&#10;6vtQzMNuS90Br+pi5Xu/P35pPRr2mwWISH38D/+1P42GmVIzeL1JT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cVLEAAAA3QAAAA8AAAAAAAAAAAAAAAAAmAIAAGRycy9k&#10;b3ducmV2LnhtbFBLBQYAAAAABAAEAPUAAACJAwAAAAA=&#10;" path="m208434,r,40582l195072,42230v-20098,4971,-39910,17354,-59436,36880c121539,93207,110490,107431,102997,122290l208434,227727r,80773l98806,198871c78740,178805,63881,168264,54610,166867v-12446,-1651,-24257,3048,-34925,13843c16129,184266,12573,187822,8890,191378,5969,188457,3048,185536,,182488,41148,141467,82169,100446,123317,59298,146177,36438,166624,19674,184404,9641l208434,xe" fillcolor="#a5a5a5" stroked="f" strokeweight="0">
                  <v:fill opacity="32896f"/>
                  <v:stroke miterlimit="83231f" joinstyle="miter"/>
                  <v:path arrowok="t" textboxrect="0,0,208434,308500"/>
                </v:shape>
                <v:shape id="Shape 5226" o:spid="_x0000_s1210" style="position:absolute;left:26969;top:34574;width:1570;height:5179;visibility:visible;mso-wrap-style:square;v-text-anchor:top" coordsize="157071,517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xha8YA&#10;AADdAAAADwAAAGRycy9kb3ducmV2LnhtbESPQWvCQBSE7wX/w/KEXkQ3DWgldRVbmxLwVBXPr9ln&#10;Esy+Dbtbjf/eLQg9DjPzDbNY9aYVF3K+sazgZZKAIC6tbrhScNjn4zkIH5A1tpZJwY08rJaDpwVm&#10;2l75my67UIkIYZ+hgjqELpPSlzUZ9BPbEUfvZJ3BEKWrpHZ4jXDTyjRJZtJgw3Ghxo4+airPu1+j&#10;oM/bzejHvdLm9H4rvopPf8y3c6Weh/36DUSgPvyHH+1CK5im6Qz+3sQn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0xha8YAAADdAAAADwAAAAAAAAAAAAAAAACYAgAAZHJz&#10;L2Rvd25yZXYueG1sUEsFBgAAAAAEAAQA9QAAAIsDAAAAAA==&#10;" path="m54583,1905v25781,3810,48260,15113,67182,34036c138149,52324,148182,71374,152500,92710v4571,21463,889,43942,-9653,67310l154978,154320r,41815l137387,199517v-20574,6731,-40641,20320,-60706,40386c68171,248539,60806,256413,54964,262636v-5843,6350,-10161,12192,-13208,16764l154978,392622r,87373l117067,517906v-2922,-2921,-5842,-5842,-8890,-8890c111859,505460,115415,501904,118971,498348v11938,-12065,16256,-24765,12700,-38608c129258,450977,118971,437388,100683,419100l,318417,,237644r19658,19658c26134,253238,32612,248031,39977,241808v7112,-5842,14732,-12954,22861,-20955c83158,200533,96112,182245,101319,167005v5207,-15621,5588,-30861,508,-46736c96874,104521,88238,90297,75919,77978,56995,59055,34008,49657,6831,49657l,50499,,9917,15657,3635c28738,635,41692,,54583,1905xe" fillcolor="#a5a5a5" stroked="f" strokeweight="0">
                  <v:fill opacity="32896f"/>
                  <v:stroke miterlimit="83231f" joinstyle="miter"/>
                  <v:path arrowok="t" textboxrect="0,0,157071,517906"/>
                </v:shape>
                <v:shape id="Shape 5227" o:spid="_x0000_s1211" style="position:absolute;left:28519;top:35956;width:1684;height:3418;visibility:visible;mso-wrap-style:square;v-text-anchor:top" coordsize="168464,341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bxcMA&#10;AADdAAAADwAAAGRycy9kb3ducmV2LnhtbESP3YrCMBSE7xd8h3AEbxZNLVSlGkULgretPsChOf3B&#10;5qQ0We369EZY2MthZr5hdofRdOJBg2stK1guIhDEpdUt1wpu1/N8A8J5ZI2dZVLwSw4O+8nXDlNt&#10;n5zTo/C1CBB2KSpovO9TKV3ZkEG3sD1x8Co7GPRBDrXUAz4D3HQyjqKVNNhyWGiwp6yh8l78GAXV&#10;0lTmldySS3smXWTf+SnPTkrNpuNxC8LT6P/Df+2LVpDE8Ro+b8ITkP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BbxcMAAADdAAAADwAAAAAAAAAAAAAAAACYAgAAZHJzL2Rv&#10;d25yZXYueG1sUEsFBgAAAAAEAAQA9QAAAIgDAAAAAA==&#10;" path="m55180,445v28321,1143,53086,12319,74422,33654c145731,50102,156653,70167,162495,93790v5969,23876,4318,46863,-4445,69215c149541,185865,128840,212916,96709,245047l,341756,,254383r20128,20128c40702,262827,59117,248730,74992,232855v25400,-25400,38481,-51308,38227,-77725c113219,128968,104075,106109,84898,86932,72198,74105,57212,65342,39305,59499,30415,56578,21271,55309,11809,55626l,57896,,16081,23144,5207c34352,1619,45020,,55180,445xe" fillcolor="#a5a5a5" stroked="f" strokeweight="0">
                  <v:fill opacity="32896f"/>
                  <v:stroke miterlimit="83231f" joinstyle="miter"/>
                  <v:path arrowok="t" textboxrect="0,0,168464,341756"/>
                </v:shape>
                <v:shape id="Shape 5228" o:spid="_x0000_s1212" style="position:absolute;left:27758;top:31995;width:2019;height:2833;visibility:visible;mso-wrap-style:square;v-text-anchor:top" coordsize="201846,283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RQ88IA&#10;AADdAAAADwAAAGRycy9kb3ducmV2LnhtbERPu27CMBTdkfgH6yKxgYOrAkpxIlS1CHXjMTDexrdx&#10;1Pg6ig1J/74eKnU8Ou9dObpWPKgPjWcNq2UGgrjypuFaw/XyvtiCCBHZYOuZNPxQgLKYTnaYGz/w&#10;iR7nWIsUwiFHDTbGLpcyVJYchqXviBP35XuHMcG+lqbHIYW7VqosW0uHDacGix29Wqq+z3enYbi7&#10;jyffDfLWWnncbNTh822rtJ7Pxv0LiEhj/Bf/uY9Gw7NSaW56k56A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FDzwgAAAN0AAAAPAAAAAAAAAAAAAAAAAJgCAABkcnMvZG93&#10;bnJldi54bWxQSwUGAAAAAAQABAD1AAAAhwMAAAAA&#10;" path="m201846,r,52686l192135,50099v-8112,-920,-15986,-571,-23606,953c153162,54227,139827,61974,128016,73785v-7112,7112,-14986,17780,-22987,32131l201846,202643r,80735l98298,179830c77851,159510,63246,148715,54483,147318v-12446,-1524,-24130,3175,-34925,13843c16002,164844,12319,168400,8890,171956,5969,168908,2921,165987,,163066,34798,128268,69596,93343,104521,58545,129921,33145,152908,15746,173736,7110l201846,xe" fillcolor="#a5a5a5" stroked="f" strokeweight="0">
                  <v:fill opacity="32896f"/>
                  <v:stroke miterlimit="83231f" joinstyle="miter"/>
                  <v:path arrowok="t" textboxrect="0,0,201846,283378"/>
                </v:shape>
                <v:shape id="Shape 5229" o:spid="_x0000_s1213" style="position:absolute;left:29777;top:31972;width:2457;height:4908;visibility:visible;mso-wrap-style:square;v-text-anchor:top" coordsize="245702,490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Y1PsYA&#10;AADdAAAADwAAAGRycy9kb3ducmV2LnhtbESPQWvCQBSE7wX/w/KE3pqNqZYa3QSxFOyxNpQcH9ln&#10;Esy+jdlVY399t1DwOMzMN8w6H00nLjS41rKCWRSDIK6sbrlWUHy9P72CcB5ZY2eZFNzIQZ5NHtaY&#10;anvlT7rsfS0ChF2KChrv+1RKVzVk0EW2Jw7ewQ4GfZBDLfWA1wA3nUzi+EUabDksNNjTtqHquD8b&#10;Baey/D48m76Yv/3wfJnwB7ebhVKP03GzAuFp9Pfwf3unFSySZAl/b8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Y1PsYAAADdAAAADwAAAAAAAAAAAAAAAACYAgAAZHJz&#10;L2Rvd25yZXYueG1sUEsFBgAAAAAEAAQA9QAAAIsDAAAAAA==&#10;" path="m4402,1143c15705,,27453,476,39581,2635v24130,4191,46228,16002,65786,35433c131910,64738,145753,93948,147277,125825v1524,31750,-12319,62230,-40259,90170c100033,222980,92159,229838,83015,236569v-9144,6731,-19431,13843,-30734,20701c83904,288766,115527,320389,147150,352012v20320,20447,35052,31243,44069,32385c203411,386048,215222,381349,226017,370681v3556,-3556,7239,-7366,10922,-10922c239860,362680,242781,365728,245702,368649v-40640,40767,-81407,81534,-122047,122174c120607,487775,117686,484855,114765,481933v3556,-3556,7112,-7112,10668,-10795c137371,459327,141689,445992,137879,431895v-2286,-7747,-12700,-21082,-31115,-39497l,285635,,204899r38692,38656c47709,237839,55583,232251,62060,227425v6477,-5080,11811,-9525,15875,-13589c92540,199358,98890,180181,96223,156559,93937,133318,82634,111220,62187,90900,48090,76676,32596,66389,15324,59023l,54942,,2256,4402,1143xe" fillcolor="#a5a5a5" stroked="f" strokeweight="0">
                  <v:fill opacity="32896f"/>
                  <v:stroke miterlimit="83231f" joinstyle="miter"/>
                  <v:path arrowok="t" textboxrect="0,0,245702,490823"/>
                </v:shape>
                <v:shape id="Shape 5230" o:spid="_x0000_s1214" style="position:absolute;left:30751;top:29253;width:4320;height:5081;visibility:visible;mso-wrap-style:square;v-text-anchor:top" coordsize="432054,508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r+1sIA&#10;AADdAAAADwAAAGRycy9kb3ducmV2LnhtbERPy4rCMBTdC/5DuMLsNFUZkWoUHSh2NeBj4fLaXNti&#10;c1OSTG3/frIYmOXhvLf73jSiI+drywrmswQEcWF1zaWC2zWbrkH4gKyxsUwKBvKw341HW0y1ffOZ&#10;uksoRQxhn6KCKoQ2ldIXFRn0M9sSR+5pncEQoSuldviO4aaRiyRZSYM1x4YKW/qqqHhdfoyCJHPr&#10;b5cNj/I8vFZ5Y/Jjd7or9THpDxsQgfrwL/5z51rB52IZ98c38QnI3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uv7WwgAAAN0AAAAPAAAAAAAAAAAAAAAAAJgCAABkcnMvZG93&#10;bnJldi54bWxQSwUGAAAAAAQABAD1AAAAhwMAAAAA&#10;" path="m123063,v37592,37465,75057,74930,112649,112522c233172,115189,230505,117729,227965,120396,203835,101219,181991,88519,162814,82169,143764,75819,123952,75311,104394,79629,84963,83947,68453,92964,55626,105791,41148,120396,33782,137541,34671,157099v1016,19685,7493,36195,20447,49022c65024,216027,77089,222123,91313,224282v20574,3556,57404,-1905,110109,-14097c244475,200279,274828,194056,293497,193040v18542,-635,36449,1778,53467,8382c363982,208153,378968,217932,391922,230886v24765,24765,37084,54229,38608,88773c432054,354330,418973,384937,392684,411226v-8255,8255,-16764,15240,-25527,21082c361950,435991,350393,442087,331343,450469v-18796,8382,-29972,14986,-33528,18542c294132,472567,292608,476631,293116,480822v508,4572,3937,11049,10414,19558c300990,503047,298323,505587,295783,508127,258572,470916,221234,433705,184023,396494v2667,-2540,5207,-5207,7747,-7747c218567,408559,241300,420751,258953,426466v17780,5715,36957,5461,57404,508c336804,422275,354457,411988,369443,397002v17526,-17526,26416,-36703,25781,-57658c394589,318770,387477,301244,372999,286766v-8001,-7874,-18034,-14097,-29845,-18542c330962,264033,317373,262382,302260,263525v-10414,508,-35560,5715,-75565,14097c186563,286131,157226,291592,137541,292227v-19685,889,-37846,-1016,-54229,-7112c66675,279019,51689,269621,38227,256286,14986,232918,2921,204978,1270,172212,,139573,11811,111252,36068,86995,51181,71882,71501,59944,96901,51562v11938,-3556,19558,-7493,22733,-10541c123190,37338,125095,33020,124714,28067v,-4699,-3429,-11430,-9398,-20320c117983,5080,120523,2540,123063,xe" fillcolor="#a5a5a5" stroked="f" strokeweight="0">
                  <v:fill opacity="32896f"/>
                  <v:stroke miterlimit="83231f" joinstyle="miter"/>
                  <v:path arrowok="t" textboxrect="0,0,432054,508127"/>
                </v:shape>
                <v:shape id="Shape 5231" o:spid="_x0000_s1215" style="position:absolute;left:35700;top:28538;width:1449;height:1450;visibility:visible;mso-wrap-style:square;v-text-anchor:top" coordsize="144907,145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5cxsgA&#10;AADdAAAADwAAAGRycy9kb3ducmV2LnhtbESPQWvCQBSE74X+h+UVeil1o2Joo6uIoEjrpeqhx9fs&#10;MxvNvg3ZrYn99a5Q8DjMzDfMZNbZSpyp8aVjBf1eAoI4d7rkQsF+t3x9A+EDssbKMSm4kIfZ9PFh&#10;gpl2LX/ReRsKESHsM1RgQqgzKX1uyKLvuZo4egfXWAxRNoXUDbYRbis5SJJUWiw5LhisaWEoP21/&#10;rYL17uXy0x7N6HOfmuP7xn18r/5SpZ6fuvkYRKAu3MP/7bVWMBoM+3B7E5+An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HlzGyAAAAN0AAAAPAAAAAAAAAAAAAAAAAJgCAABk&#10;cnMvZG93bnJldi54bWxQSwUGAAAAAAQABAD1AAAAjQMAAAAA&#10;" path="m108712,v12065,12192,24130,24130,36195,36195c108585,72517,72390,108712,36195,145034,24003,132842,12065,120904,,108839,36195,72517,72390,36322,108712,xe" fillcolor="#a5a5a5" stroked="f" strokeweight="0">
                  <v:fill opacity="32896f"/>
                  <v:stroke miterlimit="83231f" joinstyle="miter"/>
                  <v:path arrowok="t" textboxrect="0,0,144907,145034"/>
                </v:shape>
                <v:shape id="Shape 5232" o:spid="_x0000_s1216" style="position:absolute;left:37019;top:22650;width:4450;height:5100;visibility:visible;mso-wrap-style:square;v-text-anchor:top" coordsize="445008,510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XmY8YA&#10;AADdAAAADwAAAGRycy9kb3ducmV2LnhtbESPQWvCQBSE7wX/w/IEL8VsTKuU1FVUIu3BizGX3h7Z&#10;1ySYfRuyq4n/vlso9DjMzDfMejuaVtypd41lBYsoBkFcWt1wpaC4HOdvIJxH1thaJgUPcrDdTJ7W&#10;mGo78Jnuua9EgLBLUUHtfZdK6cqaDLrIdsTB+7a9QR9kX0nd4xDgppVJHK+kwYbDQo0dHWoqr/nN&#10;KMiyr9fyg/L4dKHumXf7/aNwo1Kz6bh7B+Fp9P/hv/anVrBMXhL4fROe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SXmY8YAAADdAAAADwAAAAAAAAAAAAAAAACYAgAAZHJz&#10;L2Rvd25yZXYueG1sUEsFBgAAAAAEAAQA9QAAAIsDAAAAAA==&#10;" path="m156464,v38989,34798,78105,69469,117094,104267c271526,106299,269240,108585,267081,110744,225425,85979,189103,75184,158369,76454v-30861,1143,-57404,13589,-80010,36195c59436,131572,47752,154051,43434,180213v-4064,26416,889,56007,16637,88519c75438,301498,100584,335788,136271,371602v29591,29591,59309,50546,89154,64135c255016,449326,284226,452755,312547,448056v28067,-4826,52705,-18288,73914,-39497c405003,390017,417068,369062,421894,345821v4826,-22987,3048,-56642,-7112,-100457c418465,244856,422275,244221,426085,243586v14986,43307,18923,81026,13589,113665c434213,390017,418211,419227,391922,445389v-47371,47371,-104140,64643,-169926,49784c173101,484251,128143,459359,87884,419100,55499,386715,32131,350139,17526,310388,2921,270510,,231902,6985,194183,13970,156845,31242,125222,57785,98679,78359,78105,104394,63119,136017,54991v9525,-2159,15367,-4826,17907,-7366c157734,43815,159639,39116,159258,33147,158496,25273,155194,16510,149098,7366,151511,4953,153924,2540,156464,xe" fillcolor="#a5a5a5" stroked="f" strokeweight="0">
                  <v:fill opacity="32896f"/>
                  <v:stroke miterlimit="83231f" joinstyle="miter"/>
                  <v:path arrowok="t" textboxrect="0,0,445008,510032"/>
                </v:shape>
                <v:shape id="Shape 5233" o:spid="_x0000_s1217" style="position:absolute;left:39881;top:20259;width:2231;height:4440;visibility:visible;mso-wrap-style:square;v-text-anchor:top" coordsize="223133,444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Xh8gA&#10;AADdAAAADwAAAGRycy9kb3ducmV2LnhtbESPT2vCQBTE74V+h+UVvNVN1RZNXUWUlAjtwT/Y6yP7&#10;mgSzb2N2G6Of3hUKPQ4z8xtmOu9MJVpqXGlZwUs/AkGcWV1yrmC/S57HIJxH1lhZJgUXcjCfPT5M&#10;Mdb2zBtqtz4XAcIuRgWF93UspcsKMuj6tiYO3o9tDPogm1zqBs8Bbio5iKI3abDksFBgTcuCsuP2&#10;1yiY+GvqPsrv5PPwZdfpaZW03ahSqvfULd5BeOr8f/ivnWoFr4PhEO5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18leHyAAAAN0AAAAPAAAAAAAAAAAAAAAAAJgCAABk&#10;cnMvZG93bnJldi54bWxQSwUGAAAAAAQABAD1AAAAjQMAAAAA&#10;" path="m200152,5461r22981,4268l223133,65917,201567,54725c189357,49689,177451,46101,165862,43942v-9271,-1714,-18240,-2309,-26904,-1813c112966,43617,89726,54928,69342,75311,43815,100711,33655,132207,40259,169037v8255,45847,37465,95123,89281,146939c156083,342519,182086,363443,207534,378873r15599,7869l223133,444014r-20161,-3879c160567,427776,120396,403130,82296,365125,30861,313563,4572,255905,2159,192278,,137287,18542,90932,55753,53722,92837,16637,141097,,200152,5461xe" fillcolor="#a5a5a5" stroked="f" strokeweight="0">
                  <v:fill opacity="32896f"/>
                  <v:stroke miterlimit="83231f" joinstyle="miter"/>
                  <v:path arrowok="t" textboxrect="0,0,223133,444014"/>
                </v:shape>
                <v:shape id="Shape 5234" o:spid="_x0000_s1218" style="position:absolute;left:42112;top:20356;width:2259;height:4445;visibility:visible;mso-wrap-style:square;v-text-anchor:top" coordsize="225939,444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QpsYA&#10;AADdAAAADwAAAGRycy9kb3ducmV2LnhtbESPzW7CMBCE75V4B2uReitOofw0xSBU0RbBJQQeYBVv&#10;44h4HcUG0j59XQmJ42hmvtHMl52txYVaXzlW8DxIQBAXTldcKjgePp5mIHxA1lg7JgU/5GG56D3M&#10;MdXuynu65KEUEcI+RQUmhCaV0heGLPqBa4ij9+1aiyHKtpS6xWuE21oOk2QiLVYcFww29G6oOOVn&#10;q0BuR9vuazfNXzPzuSb8pSxbn5V67HerNxCBunAP39obrWA8HL3A/5v4BO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QpsYAAADdAAAADwAAAAAAAAAAAAAAAACYAgAAZHJz&#10;L2Rvd25yZXYueG1sUEsFBgAAAAAEAAQA9QAAAIsDAAAAAA==&#10;" path="m,l20357,3781v42291,11930,81439,35576,117444,71580c187330,124764,214128,179501,219843,239445v6096,59944,-11176,109474,-50165,148336c130435,427151,81667,444550,22993,438709l,434285,,377013r22153,11173c34597,393171,46900,396799,59061,399085v37084,6731,68072,-2922,93091,-27941c178822,344474,189617,310057,182886,268910,176155,227761,147580,181406,96145,129972,68331,102158,41566,80378,15960,64471l,56188,,xe" fillcolor="#a5a5a5" stroked="f" strokeweight="0">
                  <v:fill opacity="32896f"/>
                  <v:stroke miterlimit="83231f" joinstyle="miter"/>
                  <v:path arrowok="t" textboxrect="0,0,225939,444550"/>
                </v:shape>
                <v:shape id="Shape 5235" o:spid="_x0000_s1219" style="position:absolute;left:42120;top:15596;width:6922;height:6923;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tPY8YA&#10;AADdAAAADwAAAGRycy9kb3ducmV2LnhtbESPQWvCQBSE7wX/w/IKvRR90VYpqauIIO1JaBTq8TX7&#10;moRm34bdNcZ/7xYKPQ4z8w2zXA+2VT370DjRMJ1koFhKZxqpNBwPu/ELqBBJDLVOWMOVA6xXo7sl&#10;5cZd5IP7IlYqQSTkpKGOscsRQ1mzpTBxHUvyvp23FJP0FRpPlwS3Lc6ybIGWGkkLNXW8rbn8Kc5W&#10;w+l0fT5sIk4LfPzsw9vRt3v80vrhfti8goo8xP/wX/vdaJjPnubw+yY9AV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tPY8YAAADdAAAADwAAAAAAAAAAAAAAAACYAgAAZHJz&#10;L2Rvd25yZXYueG1sUEsFBgAAAAAEAAQA9QAAAIsDAAAAAA==&#10;" path="m366776,v2921,2921,5969,5842,8890,8889c372364,12192,369062,15367,365760,18669,353568,30861,348869,43561,352425,57023v1905,8254,12192,21463,30353,39624c453771,167639,524637,238506,595503,309372v19939,19939,34290,30480,43307,31623c650748,342519,662305,337693,673481,326389v3302,-3301,6604,-6476,9906,-9778c686308,319532,689356,322452,692277,325374v-40386,40386,-80772,80772,-121158,121158c568198,443611,565277,440689,562229,437642v3429,-3303,6731,-6731,10160,-10033c584581,415417,589153,402717,585597,389509v-2032,-8256,-12192,-21463,-30480,-39751c482600,277368,410083,204724,337566,132207v55499,127635,108331,256413,163957,384048c499110,518540,496824,520827,494538,523113,366903,467614,238125,414909,110490,359410v72517,72517,145034,145034,217424,217424c347980,596773,362331,607314,371094,608711v11938,1524,23622,-3429,34671,-14478c409194,590804,412496,587502,415925,584073v2921,2921,5969,5842,8890,8890c391668,625983,358521,659130,325501,692277v-2921,-3048,-5969,-5969,-8890,-8890c320040,679958,323342,676656,326771,673227v11938,-11938,16510,-24638,13081,-38100c337947,626872,327660,613664,309372,595376,238506,524510,167640,453644,96774,382777,82296,368300,70612,359537,61341,355727v-6350,-2794,-14097,-3049,-22479,-1016c30480,356743,20447,364109,8890,375665,5969,372618,2921,369697,,366776,26924,339725,53848,312927,80772,286003v118999,51182,239141,99949,358013,151131c387096,318643,337820,199136,286004,80772,312928,53848,339852,26797,366776,xe" fillcolor="#a5a5a5" stroked="f" strokeweight="0">
                  <v:fill opacity="32896f"/>
                  <v:stroke miterlimit="83231f" joinstyle="miter"/>
                  <v:path arrowok="t" textboxrect="0,0,692277,692277"/>
                </v:shape>
                <v:shape id="Shape 5236" o:spid="_x0000_s1220" style="position:absolute;left:45949;top:11766;width:6922;height:6923;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nRFMYA&#10;AADdAAAADwAAAGRycy9kb3ducmV2LnhtbESPQWvCQBSE7wX/w/IKvRR90bZSUlcRQdqT0Cjo8TX7&#10;moRm34bdNcZ/7xYKPQ4z8w2zWA22VT370DjRMJ1koFhKZxqpNBz22/ErqBBJDLVOWMOVA6yWo7sF&#10;5cZd5JP7IlYqQSTkpKGOscsRQ1mzpTBxHUvyvp23FJP0FRpPlwS3Lc6ybI6WGkkLNXW8qbn8Kc5W&#10;w+l0fd6vI04LfDz24f3g2x1+af1wP6zfQEUe4n/4r/1hNLzMnubw+yY9AV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nRFMYAAADdAAAADwAAAAAAAAAAAAAAAACYAgAAZHJz&#10;L2Rvd25yZXYueG1sUEsFBgAAAAAEAAQA9QAAAIsDAAAAAA==&#10;" path="m366903,v2921,3048,5842,5969,8763,8890c372364,12192,369189,15494,365887,18797,353695,30988,348869,43688,352425,57150v2032,8128,12192,21463,30353,39624c453771,167767,524637,238634,595503,309372v19939,20066,34417,30607,43434,31623c650875,342647,662432,337566,673608,326517v3302,-3302,6477,-6604,9906,-9906c686435,319532,689356,322580,692277,325501v-40386,40386,-80645,80772,-121031,121159c568198,443611,565277,440690,562356,437769v3302,-3302,6731,-6731,10033,-10033c584581,415544,589153,402717,585597,389510v-1905,-8256,-12192,-21463,-30480,-39751c482727,277368,410210,204851,337693,132335v55499,127634,108458,256285,163957,383920c499364,518541,496951,520954,494665,523240,367030,467741,238125,414910,110617,359410v72517,72517,145034,145034,217424,217551c347980,596900,362458,607441,371221,608838v11811,1524,23495,-3428,34544,-14604c409194,590804,412623,587502,415925,584073v3048,3049,5969,5969,8890,8890c391795,626110,358648,659257,325501,692277v-2921,-2921,-5842,-5842,-8890,-8890c320040,679959,323469,676656,326771,673227v11938,-11938,16637,-24638,13208,-37973c337947,626999,327787,613791,309499,595503,238633,524637,167767,453772,96774,382778,82423,368427,70612,359664,61468,355727v-6477,-2667,-14224,-3048,-22479,-1016c30607,356870,20574,364110,8890,375666,5969,372745,3048,369824,,366776,27051,339852,53975,312928,80772,286131v118999,51181,239141,99949,358140,151130c387223,318770,337820,199263,286131,80772,312928,53848,339979,26924,366903,xe" fillcolor="#a5a5a5" stroked="f" strokeweight="0">
                  <v:fill opacity="32896f"/>
                  <v:stroke miterlimit="83231f" joinstyle="miter"/>
                  <v:path arrowok="t" textboxrect="0,0,692277,692277"/>
                </v:shape>
                <v:shape id="Shape 5237" o:spid="_x0000_s1221" style="position:absolute;left:49797;top:9390;width:5451;height:5452;visibility:visible;mso-wrap-style:square;v-text-anchor:top" coordsize="545084,545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u+MsgA&#10;AADdAAAADwAAAGRycy9kb3ducmV2LnhtbESPT2vCQBTE70K/w/KEXkQ3WqwSXUXEQNuD4h/E4yP7&#10;TEKzb9Ps1sRv7xaEHoeZ+Q0zX7amFDeqXWFZwXAQgSBOrS44U3A6Jv0pCOeRNZaWScGdHCwXL505&#10;xto2vKfbwWciQNjFqCD3voqldGlOBt3AVsTBu9raoA+yzqSusQlwU8pRFL1LgwWHhRwrWueUfh9+&#10;jYI02W+bUxYlu+TnfFl/9jZfu/NGqdduu5qB8NT6//Cz/aEVjEdvE/h7E56AXD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74yyAAAAN0AAAAPAAAAAAAAAAAAAAAAAJgCAABk&#10;cnMvZG93bnJldi54bWxQSwUGAAAAAAQABAD1AAAAjQMAAAAA&#10;" path="m219710,v24765,22733,49530,45338,74295,68072c291338,70738,288544,73533,285877,76200,265938,62230,250952,53721,240919,50673v-10033,-2922,-20193,-2160,-30607,1397c202184,55118,191262,64008,177038,78105v-26035,26034,-52070,52070,-78232,78232c141732,199263,184531,242062,227457,284988v20955,-20828,41783,-41656,62738,-62738c306451,206121,314579,192277,314325,181356v-254,-14859,-8890,-31878,-26670,-51055c290195,127762,292989,124968,295529,122427v37719,37720,75438,75438,113284,113285c406146,238251,403479,240919,400939,243586,383286,229615,371094,221614,364617,218821v-8001,-3048,-16764,-3175,-25654,-635c330200,220599,319659,227838,307721,239776v-20955,20955,-41910,41783,-62738,62737c280670,338201,316611,374142,352298,409828v14478,14479,23622,22353,27813,24511c384429,436372,389128,436880,393573,435863v4699,-762,11049,-5333,18796,-13080c428498,406653,444627,390525,460756,374396v16256,-16257,26543,-28957,31242,-38989c496697,325374,498729,313436,497967,299212v-1397,-18415,-7112,-42673,-18161,-71501c482600,224917,485394,222123,488188,219201v19177,35434,37719,70994,56896,106300c471932,398780,398653,471932,325374,545211v-2921,-2922,-5842,-5969,-8763,-8890c319913,533019,323215,529717,326644,526288v6731,-6731,11176,-14860,13589,-24638c342011,494538,341376,487552,337947,480822v-3556,-6477,-13335,-17908,-29083,-33783c238379,376555,167894,306070,97282,235585,76708,214884,62103,204215,53721,202946v-11557,-1651,-23114,3810,-34798,15621c15494,221996,12192,225298,8890,228600,5842,225678,2921,222631,,219710,73279,146431,146431,73278,219710,xe" fillcolor="#a5a5a5" stroked="f" strokeweight="0">
                  <v:fill opacity="32896f"/>
                  <v:stroke miterlimit="83231f" joinstyle="miter"/>
                  <v:path arrowok="t" textboxrect="0,0,545084,545211"/>
                </v:shape>
                <v:shape id="Shape 5238" o:spid="_x0000_s1222" style="position:absolute;left:52282;top:5995;width:6010;height:6204;visibility:visible;mso-wrap-style:square;v-text-anchor:top" coordsize="600964,62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lwU8MA&#10;AADdAAAADwAAAGRycy9kb3ducmV2LnhtbERPS0sDMRC+C/6HMIKXYrPWB7I2LUUp7U22rvdxM24W&#10;N5MlmbZbf31zEHr8+N7z5eh7daCYusAG7qcFKOIm2I5bA/Xn+u4FVBJki31gMnCiBMvF9dUcSxuO&#10;XNFhJ63KIZxKNOBEhlLr1DjymKZhIM7cT4geJcPYahvxmMN9r2dF8aw9dpwbHA705qj53e29gYl7&#10;3PzF6n313Q0fe5l81ZWcamNub8bVKyihUS7if/fWGniaPeS5+U1+Anp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lwU8MAAADdAAAADwAAAAAAAAAAAAAAAACYAgAAZHJzL2Rv&#10;d25yZXYueG1sUEsFBgAAAAAEAAQA9QAAAIgDAAAAAA==&#10;" path="m310642,v2921,3048,5842,5969,8763,8890c316103,12192,312674,15622,309372,19050,297307,30988,292608,43688,296164,57150v2032,8128,12192,21463,30353,39624c417957,188214,509524,279654,600964,371222v-2540,2413,-4953,4952,-7620,7492c443611,352552,293116,330709,143256,304673v66802,66802,133604,133604,200406,200406c363601,525018,377952,535560,386842,536829v11938,1524,23495,-3302,34671,-14478c424815,519049,428244,515620,431546,512191v3048,3048,5969,5969,8890,8890c407416,554228,374269,587248,341249,620395v-2921,-3047,-5969,-5969,-8890,-8890c335661,608203,338963,604901,342265,601599v12192,-12192,16764,-25019,13335,-38354c353568,555117,343408,541782,325120,523494,249809,448184,174244,372618,98806,297180,79629,294260,66040,293624,58293,294132v-8128,635,-17526,3937,-28829,9017c24003,305689,17018,311277,8890,319532,5842,316611,2921,313563,,310642,25781,284861,51562,259080,77343,233299v139192,24511,279146,45086,418465,69724c433324,240411,370586,177800,308102,115316,288163,95250,273812,84836,264795,83693v-12065,-1651,-23622,3430,-34671,14605c226822,101600,223393,104902,220218,108204v-2921,-3048,-5969,-5969,-8890,-8890c244475,66167,277495,33148,310642,xe" fillcolor="#a5a5a5" stroked="f" strokeweight="0">
                  <v:fill opacity="32896f"/>
                  <v:stroke miterlimit="83231f" joinstyle="miter"/>
                  <v:path arrowok="t" textboxrect="0,0,600964,620395"/>
                </v:shape>
                <v:shape id="Shape 5239" o:spid="_x0000_s1223" style="position:absolute;left:55613;top:3442;width:5013;height:5035;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OxY8cA&#10;AADdAAAADwAAAGRycy9kb3ducmV2LnhtbESPQWvCQBSE7wX/w/IK3urGrQ01uooVFC9Faku9PrLP&#10;JDT7NmQ3Gv313YLQ4zAz3zDzZW9rcabWV441jEcJCOLcmYoLDV+fm6dXED4gG6wdk4YreVguBg9z&#10;zIy78AedD6EQEcI+Qw1lCE0mpc9LsuhHriGO3sm1FkOUbSFNi5cIt7VUSZJKixXHhRIbWpeU/xw6&#10;q2G975rtOJ2o417d3m2Xfqvtm9J6+NivZiAC9eE/fG/vjIYX9TyFvzfx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DsWPHAAAA3QAAAA8AAAAAAAAAAAAAAAAAmAIAAGRy&#10;cy9kb3ducmV2LnhtbFBLBQYAAAAABAAEAPUAAACMAwAAAAA=&#10;" path="m232791,v26416,24384,52959,48641,79502,73152c309626,75819,306959,78486,304292,81153,289306,69088,277622,61722,269113,58674,255397,53594,242951,52832,231267,55245v-11684,2921,-23368,10287,-35179,22098c182753,90678,169291,104013,155956,117475v82931,82931,165862,165862,248666,248666c424561,386080,439039,396621,447802,398018v12065,1524,23495,-3429,34671,-14605c485775,380238,489077,376936,492379,373507v3048,3048,5969,5969,8890,8890c460883,422783,420624,463042,380365,503428v-2921,-3048,-5969,-5969,-8890,-8890c374777,491109,378206,487807,381508,484378v12065,-11938,16637,-24765,13208,-38100c392684,438150,382524,424815,364236,406527,281432,323723,198501,240792,115570,157861v-11430,11430,-22860,22860,-34290,34290c67945,205486,59817,216027,56388,223901v-4318,10541,-4826,22352,-1270,36195c58547,273939,67310,288798,80899,304419v-2667,2667,-5334,5461,-8001,8128c48514,285877,24257,259334,,232791,77597,155194,155194,77597,232791,xe" fillcolor="#a5a5a5" stroked="f" strokeweight="0">
                  <v:fill opacity="32896f"/>
                  <v:stroke miterlimit="83231f" joinstyle="miter"/>
                  <v:path arrowok="t" textboxrect="0,0,501269,503428"/>
                </v:shape>
                <v:shape id="Shape 5240" o:spid="_x0000_s1224" style="position:absolute;left:58748;top:1254;width:4321;height:5083;visibility:visible;mso-wrap-style:square;v-text-anchor:top" coordsize="432181,508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qs8cIA&#10;AADdAAAADwAAAGRycy9kb3ducmV2LnhtbERPTYvCMBC9C/sfwix403TFlaUaZRF1BUGwK56HZmyq&#10;zaQ2Ueu/NwfB4+N9T2atrcSNGl86VvDVT0AQ506XXCjY/y97PyB8QNZYOSYFD/Iwm350Jphqd+cd&#10;3bJQiBjCPkUFJoQ6ldLnhiz6vquJI3d0jcUQYVNI3eA9httKDpJkJC2WHBsM1jQ3lJ+zq1WwXSQb&#10;/yc3j+VpXcnLITP1arVTqvvZ/o5BBGrDW/xyr7WC78Ew7o9v4hO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GqzxwgAAAN0AAAAPAAAAAAAAAAAAAAAAAJgCAABkcnMvZG93&#10;bnJldi54bWxQSwUGAAAAAAQABAD1AAAAhwMAAAAA&#10;" path="m123190,v37465,37464,75057,75057,112649,112649c233172,115188,230632,117728,228092,120396,203962,101219,182118,88519,162941,82169,143764,75819,124079,75311,104521,79628,85090,83947,68580,92963,55753,105918,41275,120396,33909,137540,34798,157099v1016,19685,7493,36195,20447,49149c65024,216026,77216,222123,91440,224282v20574,3682,57404,-1779,109982,-13970c244602,200278,274955,194056,293624,193039v18542,-634,36449,1779,53467,8383c364109,208152,379095,218059,392049,230886v24765,24764,37084,54356,38608,88773c432181,354330,419100,384937,392811,411352v-8255,8129,-16764,15241,-25654,21083c362077,435990,350520,442087,331470,450469v-18796,8381,-29972,14986,-33528,18542c294259,472694,292735,476631,293243,480822v508,4572,3937,11176,10414,19685c300990,503047,298450,505587,295910,508253,258572,470915,221361,433705,184150,396494v2667,-2541,5207,-5207,7747,-7747c218694,408559,241300,420750,258953,426465v17907,5843,36957,5461,57531,509c336804,422401,354457,412114,369570,397001v17526,-17526,26289,-36702,25781,-57530c394716,318770,387477,301244,373126,286893v-8001,-8001,-18034,-14224,-29972,-18543c331089,264033,317500,262509,302387,263525v-10414,635,-35560,5714,-75565,14097c186690,286131,157226,291719,137668,292353v-19685,762,-37846,-1015,-54229,-7111c66802,279019,51816,269621,38354,256286,15113,233045,3048,204977,1397,172212,,139573,11938,111251,36195,86995,51308,71882,71501,60071,97028,51688v11938,-3682,19558,-7492,22606,-10667c123317,37464,125222,33020,124841,28067v-127,-4699,-3429,-11304,-9398,-20320c117983,5207,120650,2539,123190,xe" fillcolor="#a5a5a5" stroked="f" strokeweight="0">
                  <v:fill opacity="32896f"/>
                  <v:stroke miterlimit="83231f" joinstyle="miter"/>
                  <v:path arrowok="t" textboxrect="0,0,432181,508253"/>
                </v:shape>
                <v:rect id="Rectangle 5274" o:spid="_x0000_s1225" style="position:absolute;left:57037;top:2397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fNnMcA&#10;AADdAAAADwAAAGRycy9kb3ducmV2LnhtbESPQWvCQBSE74X+h+UVequbSrWauopoJTlqLKi3R/Y1&#10;Cc2+DdmtSfvrXUHwOMzMN8xs0ZtanKl1lWUFr4MIBHFudcWFgq/95mUCwnlkjbVlUvBHDhbzx4cZ&#10;xtp2vKNz5gsRIOxiVFB638RSurwkg25gG+LgfdvWoA+yLaRusQtwU8thFI2lwYrDQokNrUrKf7Jf&#10;oyCZNMtjav+7ov48JYftYbreT71Sz0/98gOEp97fw7d2qhWMhu9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3zZzHAAAA3QAAAA8AAAAAAAAAAAAAAAAAmAIAAGRy&#10;cy9kb3ducmV2LnhtbFBLBQYAAAAABAAEAPUAAACMAwAAAAA=&#10;" filled="f" stroked="f">
                  <v:textbox inset="0,0,0,0">
                    <w:txbxContent>
                      <w:p w:rsidR="00AD0907" w:rsidRDefault="00AD0907" w:rsidP="00843B9B">
                        <w:pPr>
                          <w:spacing w:after="160" w:line="259" w:lineRule="auto"/>
                        </w:pPr>
                        <w:r>
                          <w:rPr>
                            <w:b/>
                          </w:rPr>
                          <w:t xml:space="preserve"> </w:t>
                        </w:r>
                      </w:p>
                    </w:txbxContent>
                  </v:textbox>
                </v:rect>
                <v:rect id="Rectangle 5275" o:spid="_x0000_s1226" style="position:absolute;left:7055;top:2516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toB8YA&#10;AADdAAAADwAAAGRycy9kb3ducmV2LnhtbESPT4vCMBTE7wt+h/AEb2uqoKvVKLKr6NE/C+rt0Tzb&#10;YvNSmmirn94IC3scZuY3zHTemELcqXK5ZQW9bgSCOLE651TB72H1OQLhPLLGwjIpeJCD+az1McVY&#10;25p3dN/7VAQIuxgVZN6XsZQuycig69qSOHgXWxn0QVap1BXWAW4K2Y+ioTSYc1jIsKTvjJLr/mYU&#10;rEfl4rSxzzotluf1cXsc/xzGXqlOu1lMQHhq/H/4r73RCgb9r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3toB8YAAADdAAAADwAAAAAAAAAAAAAAAACYAgAAZHJz&#10;L2Rvd25yZXYueG1sUEsFBgAAAAAEAAQA9QAAAIsDAAAAAA==&#10;" filled="f" stroked="f">
                  <v:textbox inset="0,0,0,0">
                    <w:txbxContent>
                      <w:p w:rsidR="00AD0907" w:rsidRDefault="00AD0907" w:rsidP="00843B9B">
                        <w:pPr>
                          <w:spacing w:after="160" w:line="259" w:lineRule="auto"/>
                        </w:pPr>
                        <w:r>
                          <w:t xml:space="preserve"> </w:t>
                        </w:r>
                      </w:p>
                    </w:txbxContent>
                  </v:textbox>
                </v:rect>
                <v:rect id="Rectangle 5276" o:spid="_x0000_s1227" style="position:absolute;left:7436;top:25398;width:27235;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n2cMYA&#10;AADdAAAADwAAAGRycy9kb3ducmV2LnhtbESPS4vCQBCE74L/YWjBm05WWB/RUURX9Ohjwd1bk2mT&#10;sJmekBlN9Nc7grDHoqq+omaLxhTiRpXLLSv46EcgiBOrc04VfJ82vTEI55E1FpZJwZ0cLObt1gxj&#10;bWs+0O3oUxEg7GJUkHlfxlK6JCODrm9L4uBdbGXQB1mlUldYB7gp5CCKhtJgzmEhw5JWGSV/x6tR&#10;sB2Xy5+dfdRp8fW7Pe/Pk/Vp4pXqdprlFISnxv+H3+2dVvA5GA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6n2cMYAAADdAAAADwAAAAAAAAAAAAAAAACYAgAAZHJz&#10;L2Rvd25yZXYueG1sUEsFBgAAAAAEAAQA9QAAAIsDAAAAAA==&#10;" filled="f" stroked="f">
                  <v:textbox inset="0,0,0,0">
                    <w:txbxContent>
                      <w:p w:rsidR="00AD0907" w:rsidRDefault="00AD0907" w:rsidP="00843B9B">
                        <w:pPr>
                          <w:spacing w:after="160" w:line="259" w:lineRule="auto"/>
                        </w:pPr>
                        <w:r>
                          <w:rPr>
                            <w:i/>
                          </w:rPr>
                          <w:t>Source of Data: National Central Banks</w:t>
                        </w:r>
                      </w:p>
                    </w:txbxContent>
                  </v:textbox>
                </v:rect>
                <v:rect id="Rectangle 5277" o:spid="_x0000_s1228" style="position:absolute;left:27937;top:2516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T68cA&#10;AADdAAAADwAAAGRycy9kb3ducmV2LnhtbESPQWvCQBSE7wX/w/KE3uqmQqtGVxFtSY41Cra3R/aZ&#10;hGbfhuw2SfvrXaHgcZiZb5jVZjC16Kh1lWUFz5MIBHFudcWFgtPx/WkOwnlkjbVlUvBLDjbr0cMK&#10;Y217PlCX+UIECLsYFZTeN7GULi/JoJvYhjh4F9sa9EG2hdQt9gFuajmNoldpsOKwUGJDu5Ly7+zH&#10;KEjmzfYztX99Ub99JeeP82J/XHilHsfDdgnC0+Dv4f92qhW8TGc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lU+vHAAAA3QAAAA8AAAAAAAAAAAAAAAAAmAIAAGRy&#10;cy9kb3ducmV2LnhtbFBLBQYAAAAABAAEAPUAAACMAwAAAAA=&#10;" filled="f" stroked="f">
                  <v:textbox inset="0,0,0,0">
                    <w:txbxContent>
                      <w:p w:rsidR="00AD0907" w:rsidRDefault="00AD0907" w:rsidP="00843B9B">
                        <w:pPr>
                          <w:spacing w:after="160" w:line="259" w:lineRule="auto"/>
                        </w:pPr>
                        <w:r>
                          <w:rPr>
                            <w:b/>
                            <w:i/>
                          </w:rPr>
                          <w:t xml:space="preserve"> </w:t>
                        </w:r>
                      </w:p>
                    </w:txbxContent>
                  </v:textbox>
                </v:rect>
                <v:rect id="Rectangle 5278" o:spid="_x0000_s1229" style="position:absolute;left:7055;top:28385;width:2621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rHmcMA&#10;AADdAAAADwAAAGRycy9kb3ducmV2LnhtbERPy4rCMBTdC/MP4Q6403SE8VGNIjqiS6cOqLtLc23L&#10;NDelibb69WYhuDyc92zRmlLcqHaFZQVf/QgEcWp1wZmCv8OmNwbhPLLG0jIpuJODxfyjM8NY24Z/&#10;6Zb4TIQQdjEqyL2vYildmpNB17cVceAutjboA6wzqWtsQrgp5SCKhtJgwaEhx4pWOaX/ydUo2I6r&#10;5WlnH01W/py3x/1xsj5MvFLdz3Y5BeGp9W/xy73TCr4Ho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rHmcMAAADdAAAADwAAAAAAAAAAAAAAAACYAgAAZHJzL2Rv&#10;d25yZXYueG1sUEsFBgAAAAAEAAQA9QAAAIgDAAAAAA==&#10;" filled="f" stroked="f">
                  <v:textbox inset="0,0,0,0">
                    <w:txbxContent>
                      <w:p w:rsidR="00AD0907" w:rsidRDefault="00AD0907" w:rsidP="00843B9B">
                        <w:pPr>
                          <w:spacing w:after="160" w:line="259" w:lineRule="auto"/>
                        </w:pPr>
                        <w:r>
                          <w:rPr>
                            <w:b/>
                            <w:i/>
                          </w:rPr>
                          <w:t xml:space="preserve">Kenya Shilling Exchange Rate </w:t>
                        </w:r>
                      </w:p>
                    </w:txbxContent>
                  </v:textbox>
                </v:rect>
                <v:rect id="Rectangle 5279" o:spid="_x0000_s1230" style="position:absolute;left:26779;top:2838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ZiAsYA&#10;AADdAAAADwAAAGRycy9kb3ducmV2LnhtbESPQWvCQBSE74L/YXkFb7qpYDUxq4it6LFqIfX2yL4m&#10;odm3IbuatL++WxA8DjPzDZOue1OLG7WusqzgeRKBIM6trrhQ8HHejRcgnEfWWFsmBT/kYL0aDlJM&#10;tO34SLeTL0SAsEtQQel9k0jp8pIMuoltiIP3ZVuDPsi2kLrFLsBNLadR9CINVhwWSmxoW1L+fboa&#10;BftFs/k82N+uqN8u++w9i1/PsVdq9NRvliA89f4RvrcPWsFsOo/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ZiAsYAAADdAAAADwAAAAAAAAAAAAAAAACYAgAAZHJz&#10;L2Rvd25yZXYueG1sUEsFBgAAAAAEAAQA9QAAAIsDAAAAAA==&#10;" filled="f" stroked="f">
                  <v:textbox inset="0,0,0,0">
                    <w:txbxContent>
                      <w:p w:rsidR="00AD0907" w:rsidRDefault="00AD0907" w:rsidP="00843B9B">
                        <w:pPr>
                          <w:spacing w:after="160" w:line="259" w:lineRule="auto"/>
                        </w:pPr>
                        <w:r>
                          <w:rPr>
                            <w:b/>
                            <w:i/>
                          </w:rPr>
                          <w:t xml:space="preserve"> </w:t>
                        </w:r>
                      </w:p>
                    </w:txbxContent>
                  </v:textbox>
                </v:rect>
                <v:rect id="Rectangle 5280" o:spid="_x0000_s1231" style="position:absolute;left:7055;top:30900;width:2534;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m7uMIA&#10;AADdAAAADwAAAGRycy9kb3ducmV2LnhtbERPTYvCMBC9C/6HMMLeNFVQajWK6IoeXRXU29CMbbGZ&#10;lCZru/56c1jw+Hjf82VrSvGk2hWWFQwHEQji1OqCMwXn07Yfg3AeWWNpmRT8kYPlotuZY6Jtwz/0&#10;PPpMhBB2CSrIva8SKV2ak0E3sBVx4O62NugDrDOpa2xCuCnlKIom0mDBoSHHitY5pY/jr1Gwi6vV&#10;dW9fTVZ+33aXw2W6OU29Ul+9djUD4an1H/G/e68VjEd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2bu4wgAAAN0AAAAPAAAAAAAAAAAAAAAAAJgCAABkcnMvZG93&#10;bnJldi54bWxQSwUGAAAAAAQABAD1AAAAhwMAAAAA&#10;" filled="f" stroked="f">
                  <v:textbox inset="0,0,0,0">
                    <w:txbxContent>
                      <w:p w:rsidR="00AD0907" w:rsidRDefault="00AD0907" w:rsidP="00843B9B">
                        <w:pPr>
                          <w:spacing w:after="160" w:line="259" w:lineRule="auto"/>
                        </w:pPr>
                      </w:p>
                    </w:txbxContent>
                  </v:textbox>
                </v:rect>
                <v:rect id="Rectangle 5281" o:spid="_x0000_s1232" style="position:absolute;left:8960;top:3087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UeI8cA&#10;AADdAAAADwAAAGRycy9kb3ducmV2LnhtbESPQWvCQBSE7wX/w/KE3upGoSVG1xC0JTm2Kqi3R/aZ&#10;BLNvQ3Zr0v76bqHQ4zAz3zDrdDStuFPvGssK5rMIBHFpdcOVguPh7SkG4TyyxtYyKfgiB+lm8rDG&#10;RNuBP+i+95UIEHYJKqi97xIpXVmTQTezHXHwrrY36IPsK6l7HALctHIRRS/SYMNhocaOtjWVt/2n&#10;UZDHXXYu7PdQta+X/PR+Wu4OS6/U43TMViA8jf4//NcutILnRT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VHiPHAAAA3QAAAA8AAAAAAAAAAAAAAAAAmAIAAGRy&#10;cy9kb3ducmV2LnhtbFBLBQYAAAAABAAEAPUAAACMAwAAAAA=&#10;" filled="f" stroked="f">
                  <v:textbox inset="0,0,0,0">
                    <w:txbxContent>
                      <w:p w:rsidR="00AD0907" w:rsidRDefault="00AD0907" w:rsidP="00843B9B">
                        <w:pPr>
                          <w:spacing w:after="160" w:line="259" w:lineRule="auto"/>
                        </w:pPr>
                        <w:r>
                          <w:rPr>
                            <w:rFonts w:ascii="Arial" w:eastAsia="Arial" w:hAnsi="Arial" w:cs="Arial"/>
                          </w:rPr>
                          <w:t xml:space="preserve"> </w:t>
                        </w:r>
                      </w:p>
                    </w:txbxContent>
                  </v:textbox>
                </v:rect>
                <v:rect id="Rectangle 5282" o:spid="_x0000_s1233" style="position:absolute;left:10240;top:30900;width:62758;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eAVMYA&#10;AADdAAAADwAAAGRycy9kb3ducmV2LnhtbESPQWvCQBSE7wX/w/KE3urGQEtMXUXUokc1gu3tkX1N&#10;gtm3IbuatL/eFQSPw8x8w0znvanFlVpXWVYwHkUgiHOrKy4UHLOvtwSE88gaa8uk4I8czGeDlymm&#10;2na8p+vBFyJA2KWooPS+SaV0eUkG3cg2xMH7ta1BH2RbSN1iF+CmlnEUfUiDFYeFEhtalpSfDxej&#10;YJM0i++t/e+Kev2zOe1Ok1U28Uq9DvvFJwhPvX+GH+2tVvAeJzH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eAVMYAAADdAAAADwAAAAAAAAAAAAAAAACYAgAAZHJz&#10;L2Rvd25yZXYueG1sUEsFBgAAAAAEAAQA9QAAAIsDAAAAAA==&#10;" filled="f" stroked="f">
                  <v:textbox inset="0,0,0,0">
                    <w:txbxContent>
                      <w:p w:rsidR="00AD0907" w:rsidRDefault="00AD0907" w:rsidP="00843B9B">
                        <w:pPr>
                          <w:spacing w:after="160" w:line="259" w:lineRule="auto"/>
                        </w:pPr>
                        <w:r>
                          <w:t xml:space="preserve">The foreign exchange market has largely remained stable despite the tight </w:t>
                        </w:r>
                      </w:p>
                    </w:txbxContent>
                  </v:textbox>
                </v:rect>
                <v:rect id="Rectangle 5283" o:spid="_x0000_s1234" style="position:absolute;left:7055;top:32652;width:6702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lz8YA&#10;AADdAAAADwAAAGRycy9kb3ducmV2LnhtbESPT2vCQBTE74V+h+UJvdWNlkqMriJtRY/+A/X2yD6T&#10;YPZtyK4m9dO7guBxmJnfMONpa0pxpdoVlhX0uhEI4tTqgjMFu+38MwbhPLLG0jIp+CcH08n72xgT&#10;bRte03XjMxEg7BJUkHtfJVK6NCeDrmsr4uCdbG3QB1lnUtfYBLgpZT+KBtJgwWEhx4p+ckrPm4tR&#10;sIir2WFpb01W/h0X+9V++LsdeqU+Ou1sBMJT61/hZ3upFXz34y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lz8YAAADdAAAADwAAAAAAAAAAAAAAAACYAgAAZHJz&#10;L2Rvd25yZXYueG1sUEsFBgAAAAAEAAQA9QAAAIsDAAAAAA==&#10;" filled="f" stroked="f">
                  <v:textbox inset="0,0,0,0">
                    <w:txbxContent>
                      <w:p w:rsidR="00AD0907" w:rsidRDefault="00AD0907" w:rsidP="00843B9B">
                        <w:pPr>
                          <w:spacing w:after="160" w:line="259" w:lineRule="auto"/>
                        </w:pPr>
                        <w:r>
                          <w:t xml:space="preserve">global financial conditions attributed to strengthening US Dollar and uncertainties </w:t>
                        </w:r>
                      </w:p>
                    </w:txbxContent>
                  </v:textbox>
                </v:rect>
                <v:rect id="Rectangle 5284" o:spid="_x0000_s1235" style="position:absolute;left:7055;top:34405;width:2603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9u8YA&#10;AADdAAAADwAAAGRycy9kb3ducmV2LnhtbESPT2vCQBTE74V+h+UJvdWN0kqMriJtRY/+A/X2yD6T&#10;YPZtyK4m9dO7guBxmJnfMONpa0pxpdoVlhX0uhEI4tTqgjMFu+38MwbhPLLG0jIp+CcH08n72xgT&#10;bRte03XjMxEg7BJUkHtfJVK6NCeDrmsr4uCdbG3QB1lnUtfYBLgpZT+KBtJgwWEhx4p+ckrPm4tR&#10;sIir2WFpb01W/h0X+9V++LsdeqU+Ou1sBMJT61/hZ3upFXz34y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K9u8YAAADdAAAADwAAAAAAAAAAAAAAAACYAgAAZHJz&#10;L2Rvd25yZXYueG1sUEsFBgAAAAAEAAQA9QAAAIsDAAAAAA==&#10;" filled="f" stroked="f">
                  <v:textbox inset="0,0,0,0">
                    <w:txbxContent>
                      <w:p w:rsidR="00AD0907" w:rsidRDefault="00AD0907" w:rsidP="00843B9B">
                        <w:pPr>
                          <w:spacing w:after="160" w:line="259" w:lineRule="auto"/>
                        </w:pPr>
                        <w:r>
                          <w:t>regarding the ongoing Russian</w:t>
                        </w:r>
                      </w:p>
                    </w:txbxContent>
                  </v:textbox>
                </v:rect>
                <v:rect id="Rectangle 5285" o:spid="_x0000_s1236" style="position:absolute;left:26642;top:34405;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4YIMUA&#10;AADdAAAADwAAAGRycy9kb3ducmV2LnhtbESPQYvCMBSE74L/ITxhb5oquNRqFHFX9OiqoN4ezbMt&#10;Ni+liba7v94sCB6HmfmGmS1aU4oH1a6wrGA4iEAQp1YXnCk4Htb9GITzyBpLy6Tglxws5t3ODBNt&#10;G/6hx95nIkDYJagg975KpHRpTgbdwFbEwbva2qAPss6krrEJcFPKURR9SoMFh4UcK1rllN72d6Ng&#10;E1fL89b+NVn5fdmcdqfJ12HilfrotcspCE+tf4df7a1WMB7F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rhggxQAAAN0AAAAPAAAAAAAAAAAAAAAAAJgCAABkcnMv&#10;ZG93bnJldi54bWxQSwUGAAAAAAQABAD1AAAAigMAAAAA&#10;" filled="f" stroked="f">
                  <v:textbox inset="0,0,0,0">
                    <w:txbxContent>
                      <w:p w:rsidR="00AD0907" w:rsidRDefault="00AD0907" w:rsidP="00843B9B">
                        <w:pPr>
                          <w:spacing w:after="160" w:line="259" w:lineRule="auto"/>
                        </w:pPr>
                        <w:r>
                          <w:t>-</w:t>
                        </w:r>
                      </w:p>
                    </w:txbxContent>
                  </v:textbox>
                </v:rect>
                <v:rect id="Rectangle 5286" o:spid="_x0000_s1237" style="position:absolute;left:27145;top:34405;width:4029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yGV8cA&#10;AADdAAAADwAAAGRycy9kb3ducmV2LnhtbESPQWvCQBSE74L/YXlCb7pRaIjRNQRbMcdWC9bbI/ua&#10;hGbfhuxq0v76bqHQ4zAz3zDbbDStuFPvGssKlosIBHFpdcOVgrfzYZ6AcB5ZY2uZFHyRg2w3nWwx&#10;1XbgV7qffCUChF2KCmrvu1RKV9Zk0C1sRxy8D9sb9EH2ldQ9DgFuWrmKolgabDgs1NjRvqby83Qz&#10;Co5Jl78X9nuo2ufr8fJyWT+d116ph9mYb0B4Gv1/+K9daAWPqyS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8hlfHAAAA3QAAAA8AAAAAAAAAAAAAAAAAmAIAAGRy&#10;cy9kb3ducmV2LnhtbFBLBQYAAAAABAAEAPUAAACMAwAAAAA=&#10;" filled="f" stroked="f">
                  <v:textbox inset="0,0,0,0">
                    <w:txbxContent>
                      <w:p w:rsidR="00AD0907" w:rsidRDefault="00AD0907" w:rsidP="00843B9B">
                        <w:pPr>
                          <w:spacing w:after="160" w:line="259" w:lineRule="auto"/>
                        </w:pPr>
                        <w:r>
                          <w:t xml:space="preserve">Ukraine conflict. Due to the strong dollar, the </w:t>
                        </w:r>
                      </w:p>
                    </w:txbxContent>
                  </v:textbox>
                </v:rect>
                <v:rect id="Rectangle 5287" o:spid="_x0000_s1238" style="position:absolute;left:7055;top:36157;width:1720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AjzMYA&#10;AADdAAAADwAAAGRycy9kb3ducmV2LnhtbESPT2vCQBTE74V+h+UJvdWNQmuMriJtRY/+A/X2yD6T&#10;YPZtyK4m9dO7guBxmJnfMONpa0pxpdoVlhX0uhEI4tTqgjMFu+38MwbhPLLG0jIp+CcH08n72xgT&#10;bRte03XjMxEg7BJUkHtfJVK6NCeDrmsr4uCdbG3QB1lnUtfYBLgpZT+KvqXBgsNCjhX95JSeNxej&#10;YBFXs8PS3pqs/Dsu9qv98Hc79Ep9dNrZCISn1r/Cz/ZSK/jqxw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AjzMYAAADdAAAADwAAAAAAAAAAAAAAAACYAgAAZHJz&#10;L2Rvd25yZXYueG1sUEsFBgAAAAAEAAQA9QAAAIsDAAAAAA==&#10;" filled="f" stroked="f">
                  <v:textbox inset="0,0,0,0">
                    <w:txbxContent>
                      <w:p w:rsidR="00AD0907" w:rsidRDefault="00AD0907" w:rsidP="00843B9B">
                        <w:pPr>
                          <w:spacing w:after="160" w:line="259" w:lineRule="auto"/>
                        </w:pPr>
                        <w:r>
                          <w:t>exchange rate to the</w:t>
                        </w:r>
                      </w:p>
                    </w:txbxContent>
                  </v:textbox>
                </v:rect>
                <v:rect id="Rectangle 5288" o:spid="_x0000_s1239" style="position:absolute;left:19997;top:3615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3vsIA&#10;AADdAAAADwAAAGRycy9kb3ducmV2LnhtbERPTYvCMBC9C/6HMMLeNFVQajWK6IoeXRXU29CMbbGZ&#10;lCZru/56c1jw+Hjf82VrSvGk2hWWFQwHEQji1OqCMwXn07Yfg3AeWWNpmRT8kYPlotuZY6Jtwz/0&#10;PPpMhBB2CSrIva8SKV2ak0E3sBVx4O62NugDrDOpa2xCuCnlKIom0mDBoSHHitY5pY/jr1Gwi6vV&#10;dW9fTVZ+33aXw2W6OU29Ul+9djUD4an1H/G/e68VjEd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r7e+wgAAAN0AAAAPAAAAAAAAAAAAAAAAAJgCAABkcnMvZG93&#10;bnJldi54bWxQSwUGAAAAAAQABAD1AAAAhwMAAAAA&#10;" filled="f" stroked="f">
                  <v:textbox inset="0,0,0,0">
                    <w:txbxContent>
                      <w:p w:rsidR="00AD0907" w:rsidRDefault="00AD0907" w:rsidP="00843B9B">
                        <w:pPr>
                          <w:spacing w:after="160" w:line="259" w:lineRule="auto"/>
                        </w:pPr>
                        <w:r>
                          <w:t xml:space="preserve"> </w:t>
                        </w:r>
                      </w:p>
                    </w:txbxContent>
                  </v:textbox>
                </v:rect>
                <v:rect id="Rectangle 5289" o:spid="_x0000_s1240" style="position:absolute;left:20622;top:36157;width:4896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SJcYA&#10;AADdAAAADwAAAGRycy9kb3ducmV2LnhtbESPT2vCQBTE74LfYXlCb7pRsCSpq4h/0KNVwfb2yL4m&#10;wezbkF1N2k/vFgSPw8z8hpktOlOJOzWutKxgPIpAEGdWl5wrOJ+2wxiE88gaK8uk4JccLOb93gxT&#10;bVv+pPvR5yJA2KWooPC+TqV0WUEG3cjWxMH7sY1BH2STS91gG+CmkpMoepcGSw4LBda0Kii7Hm9G&#10;wS6ul197+9fm1eZ7dzlckvUp8Uq9DbrlBwhPnX+Fn+29VjCdxA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SJcYAAADdAAAADwAAAAAAAAAAAAAAAACYAgAAZHJz&#10;L2Rvd25yZXYueG1sUEsFBgAAAAAEAAQA9QAAAIsDAAAAAA==&#10;" filled="f" stroked="f">
                  <v:textbox inset="0,0,0,0">
                    <w:txbxContent>
                      <w:p w:rsidR="00AD0907" w:rsidRDefault="00AD0907" w:rsidP="00843B9B">
                        <w:pPr>
                          <w:spacing w:after="160" w:line="259" w:lineRule="auto"/>
                        </w:pPr>
                        <w:r>
                          <w:t xml:space="preserve">Kenya shilling like all world currencies has weakened to </w:t>
                        </w:r>
                      </w:p>
                    </w:txbxContent>
                  </v:textbox>
                </v:rect>
                <v:rect id="Rectangle 5290" o:spid="_x0000_s1241" style="position:absolute;left:7055;top:37910;width:6699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AtZcIA&#10;AADdAAAADwAAAGRycy9kb3ducmV2LnhtbERPTYvCMBC9C/6HMMLeNFVQbDWK6IoeXRXU29CMbbGZ&#10;lCZru/56c1jw+Hjf82VrSvGk2hWWFQwHEQji1OqCMwXn07Y/BeE8ssbSMin4IwfLRbczx0Tbhn/o&#10;efSZCCHsElSQe18lUro0J4NuYCviwN1tbdAHWGdS19iEcFPKURRNpMGCQ0OOFa1zSh/HX6NgN61W&#10;1719NVn5fdtdDpd4c4q9Ul+9djUD4an1H/G/e68VjEd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AC1lwgAAAN0AAAAPAAAAAAAAAAAAAAAAAJgCAABkcnMvZG93&#10;bnJldi54bWxQSwUGAAAAAAQABAD1AAAAhwMAAAAA&#10;" filled="f" stroked="f">
                  <v:textbox inset="0,0,0,0">
                    <w:txbxContent>
                      <w:p w:rsidR="00AD0907" w:rsidRDefault="00AD0907" w:rsidP="00843B9B">
                        <w:pPr>
                          <w:spacing w:after="160" w:line="259" w:lineRule="auto"/>
                        </w:pPr>
                        <w:r>
                          <w:t xml:space="preserve">exchange at Ksh 122.9 in December 2022 compared to Ksh 112.9 in December </w:t>
                        </w:r>
                      </w:p>
                    </w:txbxContent>
                  </v:textbox>
                </v:rect>
                <v:rect id="Rectangle 81775" o:spid="_x0000_s1242" style="position:absolute;left:7055;top:39663;width:4054;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clyccA&#10;AADeAAAADwAAAGRycy9kb3ducmV2LnhtbESPT2vCQBTE70K/w/IK3nRjQY3RVaRV9Oifgnp7ZJ9J&#10;aPZtyK4m+um7BaHHYWZ+w8wWrSnFnWpXWFYw6EcgiFOrC84UfB/XvRiE88gaS8uk4EEOFvO3zgwT&#10;bRve0/3gMxEg7BJUkHtfJVK6NCeDrm8r4uBdbW3QB1lnUtfYBLgp5UcUjaTBgsNCjhV95pT+HG5G&#10;wSauluetfTZZubpsTrvT5Os48Up139vlFISn1v+HX+2tVhAPxuMh/N0JV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nJcnHAAAA3gAAAA8AAAAAAAAAAAAAAAAAmAIAAGRy&#10;cy9kb3ducmV2LnhtbFBLBQYAAAAABAAEAPUAAACMAwAAAAA=&#10;" filled="f" stroked="f">
                  <v:textbox inset="0,0,0,0">
                    <w:txbxContent>
                      <w:p w:rsidR="00AD0907" w:rsidRDefault="00AD0907" w:rsidP="00843B9B">
                        <w:pPr>
                          <w:spacing w:after="160" w:line="259" w:lineRule="auto"/>
                        </w:pPr>
                        <w:r>
                          <w:t>2021</w:t>
                        </w:r>
                      </w:p>
                    </w:txbxContent>
                  </v:textbox>
                </v:rect>
                <v:rect id="Rectangle 81776" o:spid="_x0000_s1243" style="position:absolute;left:10103;top:39663;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W7vsgA&#10;AADeAAAADwAAAGRycy9kb3ducmV2LnhtbESPQWvCQBSE74L/YXlCb7qxBxNTVxHbkhzbKNjeHtnX&#10;JJh9G7Jbk/bXdwuCx2FmvmE2u9G04kq9aywrWC4iEMSl1Q1XCk7H13kCwnlkja1lUvBDDnbb6WSD&#10;qbYDv9O18JUIEHYpKqi971IpXVmTQbewHXHwvmxv0AfZV1L3OAS4aeVjFK2kwYbDQo0dHWoqL8W3&#10;UZAl3f4jt79D1b58Zue38/r5uPZKPczG/RMIT6O/h2/tXCtIlnG8gv874QrI7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9bu+yAAAAN4AAAAPAAAAAAAAAAAAAAAAAJgCAABk&#10;cnMvZG93bnJldi54bWxQSwUGAAAAAAQABAD1AAAAjQMAAAAA&#10;" filled="f" stroked="f">
                  <v:textbox inset="0,0,0,0">
                    <w:txbxContent>
                      <w:p w:rsidR="00AD0907" w:rsidRDefault="00AD0907" w:rsidP="00843B9B">
                        <w:pPr>
                          <w:spacing w:after="160" w:line="259" w:lineRule="auto"/>
                        </w:pPr>
                        <w:r>
                          <w:t xml:space="preserve"> </w:t>
                        </w:r>
                      </w:p>
                    </w:txbxContent>
                  </v:textbox>
                </v:rect>
                <v:rect id="Rectangle 81777" o:spid="_x0000_s1244" style="position:absolute;left:10667;top:39663;width:675;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keJccA&#10;AADeAAAADwAAAGRycy9kb3ducmV2LnhtbESPT2vCQBTE7wW/w/KE3upGD02MriL+QY+tCurtkX0m&#10;wezbkF1N2k/fLQgeh5n5DTOdd6YSD2pcaVnBcBCBIM6sLjlXcDxsPhIQziNrrCyTgh9yMJ/13qaY&#10;atvyNz32PhcBwi5FBYX3dSqlywoy6Aa2Jg7e1TYGfZBNLnWDbYCbSo6i6FMaLDksFFjTsqDstr8b&#10;BdukXpx39rfNq/Vle/o6jVeHsVfqvd8tJiA8df4VfrZ3WkEyjOMY/u+EK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5HiXHAAAA3gAAAA8AAAAAAAAAAAAAAAAAmAIAAGRy&#10;cy9kb3ducmV2LnhtbFBLBQYAAAAABAAEAPUAAACMAwAAAAA=&#10;" filled="f" stroked="f">
                  <v:textbox inset="0,0,0,0">
                    <w:txbxContent>
                      <w:p w:rsidR="00AD0907" w:rsidRDefault="00AD0907" w:rsidP="00843B9B">
                        <w:pPr>
                          <w:spacing w:after="160" w:line="259" w:lineRule="auto"/>
                        </w:pPr>
                        <w:r>
                          <w:rPr>
                            <w:b/>
                          </w:rPr>
                          <w:t>(</w:t>
                        </w:r>
                      </w:p>
                    </w:txbxContent>
                  </v:textbox>
                </v:rect>
                <v:rect id="Rectangle 81778" o:spid="_x0000_s1245" style="position:absolute;left:11174;top:39663;width:6235;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aKV8UA&#10;AADeAAAADwAAAGRycy9kb3ducmV2LnhtbERPu26DMBTdK/UfrFupWzFkaIDgRFGbiox5VEqzXeFb&#10;QMXXCLuB9uvjIVLGo/MuVpPpxIUG11pWkEQxCOLK6pZrBZ/Hj5cUhPPIGjvLpOCPHKyWjw8F5tqO&#10;vKfLwdcihLDLUUHjfZ9L6aqGDLrI9sSB+7aDQR/gUEs94BjCTSdncfwqDbYcGhrs6a2h6ufwaxSU&#10;ab/+2tr/se425/K0O2Xvx8wr9fw0rRcgPE3+Lr65t1pBmsznYW+4E66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JopXxQAAAN4AAAAPAAAAAAAAAAAAAAAAAJgCAABkcnMv&#10;ZG93bnJldi54bWxQSwUGAAAAAAQABAD1AAAAigMAAAAA&#10;" filled="f" stroked="f">
                  <v:textbox inset="0,0,0,0">
                    <w:txbxContent>
                      <w:p w:rsidR="00AD0907" w:rsidRDefault="00AD0907" w:rsidP="00843B9B">
                        <w:pPr>
                          <w:spacing w:after="160" w:line="259" w:lineRule="auto"/>
                        </w:pPr>
                        <w:r>
                          <w:rPr>
                            <w:b/>
                          </w:rPr>
                          <w:t xml:space="preserve">Figure </w:t>
                        </w:r>
                      </w:p>
                    </w:txbxContent>
                  </v:textbox>
                </v:rect>
                <v:rect id="Rectangle 5293" o:spid="_x0000_s1246" style="position:absolute;left:16046;top:39663;width:1014;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KzEsYA&#10;AADdAAAADwAAAGRycy9kb3ducmV2LnhtbESPQWvCQBSE74L/YXkFb7qpUjExq4it6LFqIfX2yL4m&#10;odm3IbuatL++WxA8DjPzDZOue1OLG7WusqzgeRKBIM6trrhQ8HHejRcgnEfWWFsmBT/kYL0aDlJM&#10;tO34SLeTL0SAsEtQQel9k0jp8pIMuoltiIP3ZVuDPsi2kLrFLsBNLadRNJcGKw4LJTa0LSn/Pl2N&#10;gv2i2Xwe7G9X1G+Xffaexa/n2Cs1euo3SxCeev8I39sHreBlGs/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KzEsYAAADdAAAADwAAAAAAAAAAAAAAAACYAgAAZHJz&#10;L2Rvd25yZXYueG1sUEsFBgAAAAAEAAQA9QAAAIsDAAAAAA==&#10;" filled="f" stroked="f">
                  <v:textbox inset="0,0,0,0">
                    <w:txbxContent>
                      <w:p w:rsidR="00AD0907" w:rsidRDefault="00AD0907" w:rsidP="00843B9B">
                        <w:pPr>
                          <w:spacing w:after="160" w:line="259" w:lineRule="auto"/>
                        </w:pPr>
                        <w:r>
                          <w:rPr>
                            <w:b/>
                          </w:rPr>
                          <w:t>2</w:t>
                        </w:r>
                      </w:p>
                    </w:txbxContent>
                  </v:textbox>
                </v:rect>
                <v:rect id="Rectangle 5294" o:spid="_x0000_s1247" style="position:absolute;left:16808;top:39663;width:219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srZsYA&#10;AADdAAAADwAAAGRycy9kb3ducmV2LnhtbESPQWvCQBSE74L/YXkFb7qpWDExq4it6LFqIfX2yL4m&#10;odm3IbuatL++WxA8DjPzDZOue1OLG7WusqzgeRKBIM6trrhQ8HHejRcgnEfWWFsmBT/kYL0aDlJM&#10;tO34SLeTL0SAsEtQQel9k0jp8pIMuoltiIP3ZVuDPsi2kLrFLsBNLadRNJcGKw4LJTa0LSn/Pl2N&#10;gv2i2Xwe7G9X1G+Xffaexa/n2Cs1euo3SxCeev8I39sHreBlGs/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srZsYAAADdAAAADwAAAAAAAAAAAAAAAACYAgAAZHJz&#10;L2Rvd25yZXYueG1sUEsFBgAAAAAEAAQA9QAAAIsDAAAAAA==&#10;" filled="f" stroked="f">
                  <v:textbox inset="0,0,0,0">
                    <w:txbxContent>
                      <w:p w:rsidR="00AD0907" w:rsidRDefault="00AD0907" w:rsidP="00843B9B">
                        <w:pPr>
                          <w:spacing w:after="160" w:line="259" w:lineRule="auto"/>
                        </w:pPr>
                        <w:r>
                          <w:rPr>
                            <w:b/>
                          </w:rPr>
                          <w:t>.5)</w:t>
                        </w:r>
                      </w:p>
                    </w:txbxContent>
                  </v:textbox>
                </v:rect>
                <v:rect id="Rectangle 5295" o:spid="_x0000_s1248" style="position:absolute;left:18458;top:39663;width:51839;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eO/cUA&#10;AADdAAAADwAAAGRycy9kb3ducmV2LnhtbESPQYvCMBSE74L/ITxhb5oqKLYaRdwVPboqqLdH82yL&#10;zUtpou36683Cwh6HmfmGmS9bU4on1a6wrGA4iEAQp1YXnCk4HTf9KQjnkTWWlknBDzlYLrqdOSba&#10;NvxNz4PPRICwS1BB7n2VSOnSnAy6ga2Ig3eztUEfZJ1JXWMT4KaUoyiaSIMFh4UcK1rnlN4PD6Ng&#10;O61Wl519NVn5dd2e9+f48xh7pT567WoGwlPr/8N/7Z1WMB7F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d479xQAAAN0AAAAPAAAAAAAAAAAAAAAAAJgCAABkcnMv&#10;ZG93bnJldi54bWxQSwUGAAAAAAQABAD1AAAAigMAAAAA&#10;" filled="f" stroked="f">
                  <v:textbox inset="0,0,0,0">
                    <w:txbxContent>
                      <w:p w:rsidR="00AD0907" w:rsidRDefault="00AD0907" w:rsidP="00843B9B">
                        <w:pPr>
                          <w:spacing w:after="160" w:line="259" w:lineRule="auto"/>
                        </w:pPr>
                        <w:r>
                          <w:t xml:space="preserve">. Against the Euro, the Kenya shilling also weakened to Ksh </w:t>
                        </w:r>
                      </w:p>
                    </w:txbxContent>
                  </v:textbox>
                </v:rect>
                <v:rect id="Rectangle 81779" o:spid="_x0000_s1249" style="position:absolute;left:7055;top:41415;width:456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ovzMcA&#10;AADeAAAADwAAAGRycy9kb3ducmV2LnhtbESPT2vCQBTE70K/w/IK3nSjB02iq0hr0WP9A+rtkX1N&#10;QrNvQ3Zrop++Kwgeh5n5DTNfdqYSV2pcaVnBaBiBIM6sLjlXcDx8DWIQziNrrCyTghs5WC7eenNM&#10;tW15R9e9z0WAsEtRQeF9nUrpsoIMuqGtiYP3YxuDPsgml7rBNsBNJcdRNJEGSw4LBdb0UVD2u/8z&#10;CjZxvTpv7b3Nq/Vlc/o+JZ+HxCvVf+9WMxCeOv8KP9tbrSAeTacJPO6EKyA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qL8zHAAAA3gAAAA8AAAAAAAAAAAAAAAAAmAIAAGRy&#10;cy9kb3ducmV2LnhtbFBLBQYAAAAABAAEAPUAAACMAwAAAAA=&#10;" filled="f" stroked="f">
                  <v:textbox inset="0,0,0,0">
                    <w:txbxContent>
                      <w:p w:rsidR="00AD0907" w:rsidRDefault="00AD0907" w:rsidP="00843B9B">
                        <w:pPr>
                          <w:spacing w:after="160" w:line="259" w:lineRule="auto"/>
                        </w:pPr>
                        <w:r>
                          <w:t>130.0</w:t>
                        </w:r>
                      </w:p>
                    </w:txbxContent>
                  </v:textbox>
                </v:rect>
                <v:rect id="Rectangle 81780" o:spid="_x0000_s1250" style="position:absolute;left:10484;top:41415;width:2688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X2dsYA&#10;AADeAAAADwAAAGRycy9kb3ducmV2LnhtbESPzWrCQBSF94W+w3AFd81EFzbGjCJV0WVrCml3l8w1&#10;CWbuhMxoYp++syh0eTh/fNlmNK24U+8aywpmUQyCuLS64UrBZ354SUA4j6yxtUwKHuRgs35+yjDV&#10;duAPup99JcIIuxQV1N53qZSurMmgi2xHHLyL7Q36IPtK6h6HMG5aOY/jhTTYcHiosaO3msrr+WYU&#10;HJNu+3WyP0PV7r+PxXux3OVLr9R0Mm5XIDyN/j/81z5pBcnsNQkAASeg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4X2dsYAAADeAAAADwAAAAAAAAAAAAAAAACYAgAAZHJz&#10;L2Rvd25yZXYueG1sUEsFBgAAAAAEAAQA9QAAAIsDAAAAAA==&#10;" filled="f" stroked="f">
                  <v:textbox inset="0,0,0,0">
                    <w:txbxContent>
                      <w:p w:rsidR="00AD0907" w:rsidRDefault="00AD0907" w:rsidP="00843B9B">
                        <w:pPr>
                          <w:spacing w:after="160" w:line="259" w:lineRule="auto"/>
                        </w:pPr>
                        <w:r>
                          <w:t xml:space="preserve"> from Ksh 127.6 over the same </w:t>
                        </w:r>
                      </w:p>
                    </w:txbxContent>
                  </v:textbox>
                </v:rect>
                <v:rect id="Rectangle 5297" o:spid="_x0000_s1251" style="position:absolute;left:30879;top:41415;width:3533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1EcYA&#10;AADdAAAADwAAAGRycy9kb3ducmV2LnhtbESPQWvCQBSE74L/YXkFb7qpYDUxq4it6LFqIfX2yL4m&#10;odm3IbuatL++WxA8DjPzDZOue1OLG7WusqzgeRKBIM6trrhQ8HHejRcgnEfWWFsmBT/kYL0aDlJM&#10;tO34SLeTL0SAsEtQQel9k0jp8pIMuoltiIP3ZVuDPsi2kLrFLsBNLadR9CINVhwWSmxoW1L+fboa&#10;BftFs/k82N+uqN8u++w9i1/PsVdq9NRvliA89f4RvrcPWsFsG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m1EcYAAADdAAAADwAAAAAAAAAAAAAAAACYAgAAZHJz&#10;L2Rvd25yZXYueG1sUEsFBgAAAAAEAAQA9QAAAIsDAAAAAA==&#10;" filled="f" stroked="f">
                  <v:textbox inset="0,0,0,0">
                    <w:txbxContent>
                      <w:p w:rsidR="00AD0907" w:rsidRDefault="00AD0907" w:rsidP="00843B9B">
                        <w:pPr>
                          <w:spacing w:after="160" w:line="259" w:lineRule="auto"/>
                        </w:pPr>
                        <w:r>
                          <w:t xml:space="preserve">period. The Kenyan Shilling strengthened </w:t>
                        </w:r>
                      </w:p>
                    </w:txbxContent>
                  </v:textbox>
                </v:rect>
                <v:rect id="Rectangle 5298" o:spid="_x0000_s1252" style="position:absolute;left:7055;top:43168;width:6699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YhY8IA&#10;AADdAAAADwAAAGRycy9kb3ducmV2LnhtbERPTYvCMBC9C/6HMMLeNFVQbDWK6IoeXRXU29CMbbGZ&#10;lCZru/56c1jw+Hjf82VrSvGk2hWWFQwHEQji1OqCMwXn07Y/BeE8ssbSMin4IwfLRbczx0Tbhn/o&#10;efSZCCHsElSQe18lUro0J4NuYCviwN1tbdAHWGdS19iEcFPKURRNpMGCQ0OOFa1zSh/HX6NgN61W&#10;1719NVn5fdtdDpd4c4q9Ul+9djUD4an1H/G/e68VjEd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diFjwgAAAN0AAAAPAAAAAAAAAAAAAAAAAJgCAABkcnMvZG93&#10;bnJldi54bWxQSwUGAAAAAAQABAD1AAAAhwMAAAAA&#10;" filled="f" stroked="f">
                  <v:textbox inset="0,0,0,0">
                    <w:txbxContent>
                      <w:p w:rsidR="00AD0907" w:rsidRDefault="00AD0907" w:rsidP="00843B9B">
                        <w:pPr>
                          <w:spacing w:after="160" w:line="259" w:lineRule="auto"/>
                        </w:pPr>
                        <w:r>
                          <w:t xml:space="preserve">against the Sterling Pound to Ksh 149.8 in December 2022 from Ksh 150.2 in </w:t>
                        </w:r>
                      </w:p>
                    </w:txbxContent>
                  </v:textbox>
                </v:rect>
                <v:rect id="Rectangle 5299" o:spid="_x0000_s1253" style="position:absolute;left:7055;top:44920;width:1337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E+MYA&#10;AADdAAAADwAAAGRycy9kb3ducmV2LnhtbESPQWvCQBSE70L/w/IK3nTTQIuJriKtJTnWWLC9PbLP&#10;JDT7NmRXE/vru4LQ4zAz3zCrzWhacaHeNZYVPM0jEMSl1Q1XCj4P77MFCOeRNbaWScGVHGzWD5MV&#10;ptoOvKdL4SsRIOxSVFB736VSurImg25uO+LgnWxv0AfZV1L3OAS4aWUcRS/SYMNhocaOXmsqf4qz&#10;UZAtuu1Xbn+Hqt19Z8ePY/J2SLxS08dxuwThafT/4Xs71wqe4yS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qE+MYAAADdAAAADwAAAAAAAAAAAAAAAACYAgAAZHJz&#10;L2Rvd25yZXYueG1sUEsFBgAAAAAEAAQA9QAAAIsDAAAAAA==&#10;" filled="f" stroked="f">
                  <v:textbox inset="0,0,0,0">
                    <w:txbxContent>
                      <w:p w:rsidR="00AD0907" w:rsidRDefault="00AD0907" w:rsidP="00843B9B">
                        <w:pPr>
                          <w:spacing w:after="160" w:line="259" w:lineRule="auto"/>
                        </w:pPr>
                        <w:r>
                          <w:t>December 2021.</w:t>
                        </w:r>
                      </w:p>
                    </w:txbxContent>
                  </v:textbox>
                </v:rect>
                <v:rect id="Rectangle 5300" o:spid="_x0000_s1254" style="position:absolute;left:17132;top:4492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u3f8IA&#10;AADdAAAADwAAAGRycy9kb3ducmV2LnhtbERPy4rCMBTdC/5DuII7TR1x0GoUcRRd+gJ1d2mubbG5&#10;KU20nfl6sxhweTjv2aIxhXhR5XLLCgb9CARxYnXOqYLzadMbg3AeWWNhmRT8koPFvN2aYaxtzQd6&#10;HX0qQgi7GBVk3pexlC7JyKDr25I4cHdbGfQBVqnUFdYh3BTyK4q+pcGcQ0OGJa0ySh7Hp1GwHZfL&#10;687+1Wmxvm0v+8vk5zTxSnU7zXIKwlPjP+J/904rGA2j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67d/wgAAAN0AAAAPAAAAAAAAAAAAAAAAAJgCAABkcnMvZG93&#10;bnJldi54bWxQSwUGAAAAAAQABAD1AAAAhwMAAAAA&#10;" filled="f" stroked="f">
                  <v:textbox inset="0,0,0,0">
                    <w:txbxContent>
                      <w:p w:rsidR="00AD0907" w:rsidRDefault="00AD0907" w:rsidP="00843B9B">
                        <w:pPr>
                          <w:spacing w:after="160" w:line="259" w:lineRule="auto"/>
                        </w:pPr>
                        <w:r>
                          <w:t xml:space="preserve"> </w:t>
                        </w:r>
                      </w:p>
                    </w:txbxContent>
                  </v:textbox>
                </v:rect>
                <v:rect id="Rectangle 5301" o:spid="_x0000_s1255" style="position:absolute;left:7055;top:47435;width:624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cS5McA&#10;AADdAAAADwAAAGRycy9kb3ducmV2LnhtbESPQWvCQBSE7wX/w/IEb3Wj0hJTVxG1mGObCNrbI/ua&#10;hGbfhuzWpP56t1DocZiZb5jVZjCNuFLnassKZtMIBHFhdc2lglP++hiDcB5ZY2OZFPyQg8169LDC&#10;RNue3+ma+VIECLsEFVTet4mUrqjIoJvaljh4n7Yz6IPsSqk77APcNHIeRc/SYM1hocKWdhUVX9m3&#10;UXCM2+0ltbe+bA4fx/PbebnPl16pyXjYvoDwNPj/8F871QqeFtE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nEuTHAAAA3QAAAA8AAAAAAAAAAAAAAAAAmAIAAGRy&#10;cy9kb3ducmV2LnhtbFBLBQYAAAAABAAEAPUAAACMAwAAAAA=&#10;" filled="f" stroked="f">
                  <v:textbox inset="0,0,0,0">
                    <w:txbxContent>
                      <w:p w:rsidR="00AD0907" w:rsidRDefault="00AD0907" w:rsidP="00843B9B">
                        <w:pPr>
                          <w:spacing w:after="160" w:line="259" w:lineRule="auto"/>
                        </w:pPr>
                        <w:r>
                          <w:rPr>
                            <w:b/>
                          </w:rPr>
                          <w:t xml:space="preserve">Figure </w:t>
                        </w:r>
                      </w:p>
                    </w:txbxContent>
                  </v:textbox>
                </v:rect>
                <v:rect id="Rectangle 5302" o:spid="_x0000_s1256" style="position:absolute;left:11749;top:47435;width:101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WMk8cA&#10;AADdAAAADwAAAGRycy9kb3ducmV2LnhtbESPQWvCQBSE74L/YXlCb7rRUtHUVUQtydHGgu3tkX1N&#10;QrNvQ3abpP31XUHocZiZb5jNbjC16Kh1lWUF81kEgji3uuJCwdvlZboC4TyyxtoyKfghB7vteLTB&#10;WNueX6nLfCEChF2MCkrvm1hKl5dk0M1sQxy8T9sa9EG2hdQt9gFuarmIoqU0WHFYKLGhQ0n5V/Zt&#10;FCSrZv+e2t++qE8fyfV8XR8va6/Uw2TYP4PwNPj/8L2dagVPj9E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1jJPHAAAA3QAAAA8AAAAAAAAAAAAAAAAAmAIAAGRy&#10;cy9kb3ducmV2LnhtbFBLBQYAAAAABAAEAPUAAACMAwAAAAA=&#10;" filled="f" stroked="f">
                  <v:textbox inset="0,0,0,0">
                    <w:txbxContent>
                      <w:p w:rsidR="00AD0907" w:rsidRDefault="00AD0907" w:rsidP="00843B9B">
                        <w:pPr>
                          <w:spacing w:after="160" w:line="259" w:lineRule="auto"/>
                        </w:pPr>
                        <w:r>
                          <w:rPr>
                            <w:b/>
                          </w:rPr>
                          <w:t>2</w:t>
                        </w:r>
                      </w:p>
                    </w:txbxContent>
                  </v:textbox>
                </v:rect>
                <v:rect id="Rectangle 5303" o:spid="_x0000_s1257" style="position:absolute;left:12511;top:47435;width:152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kpCMUA&#10;AADdAAAADwAAAGRycy9kb3ducmV2LnhtbESPT4vCMBTE78J+h/AWvGm6iqJdo8iq6NF/oHt7NG/b&#10;ss1LaaKtfnojCB6HmfkNM5k1phBXqlxuWcFXNwJBnFidc6rgeFh1RiCcR9ZYWCYFN3Iwm360Jhhr&#10;W/OOrnufigBhF6OCzPsyltIlGRl0XVsSB+/PVgZ9kFUqdYV1gJtC9qJoKA3mHBYyLOkno+R/fzEK&#10;1qNyft7Ye50Wy9/1aXsaLw5jr1T7s5l/g/DU+Hf41d5oBYN+1I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SkIxQAAAN0AAAAPAAAAAAAAAAAAAAAAAJgCAABkcnMv&#10;ZG93bnJldi54bWxQSwUGAAAAAAQABAD1AAAAigMAAAAA&#10;" filled="f" stroked="f">
                  <v:textbox inset="0,0,0,0">
                    <w:txbxContent>
                      <w:p w:rsidR="00AD0907" w:rsidRDefault="00AD0907" w:rsidP="00843B9B">
                        <w:pPr>
                          <w:spacing w:after="160" w:line="259" w:lineRule="auto"/>
                        </w:pPr>
                        <w:r>
                          <w:rPr>
                            <w:b/>
                          </w:rPr>
                          <w:t>.5</w:t>
                        </w:r>
                      </w:p>
                    </w:txbxContent>
                  </v:textbox>
                </v:rect>
                <v:rect id="Rectangle 81781" o:spid="_x0000_s1258" style="position:absolute;left:13654;top:47435;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lT7ccA&#10;AADeAAAADwAAAGRycy9kb3ducmV2LnhtbESPQWvCQBSE70L/w/IK3nSTHmqM2Yi0Fj22WlBvj+wz&#10;Cc2+DdnVRH99tyD0OMzMN0y2HEwjrtS52rKCeBqBIC6srrlU8L3/mCQgnEfW2FgmBTdysMyfRhmm&#10;2vb8RdedL0WAsEtRQeV9m0rpiooMuqltiYN3tp1BH2RXSt1hH+CmkS9R9CoN1hwWKmzpraLiZ3cx&#10;CjZJuzpu7b0vm/Vpc/g8zN/3c6/U+HlYLUB4Gvx/+NHeagVJPEti+LsTroD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JU+3HAAAA3gAAAA8AAAAAAAAAAAAAAAAAmAIAAGRy&#10;cy9kb3ducmV2LnhtbFBLBQYAAAAABAAEAPUAAACMAwAAAAA=&#10;" filled="f" stroked="f">
                  <v:textbox inset="0,0,0,0">
                    <w:txbxContent>
                      <w:p w:rsidR="00AD0907" w:rsidRDefault="00AD0907" w:rsidP="00843B9B">
                        <w:pPr>
                          <w:spacing w:after="160" w:line="259" w:lineRule="auto"/>
                        </w:pPr>
                        <w:r>
                          <w:rPr>
                            <w:b/>
                          </w:rPr>
                          <w:t>:</w:t>
                        </w:r>
                      </w:p>
                    </w:txbxContent>
                  </v:textbox>
                </v:rect>
                <v:rect id="Rectangle 81782" o:spid="_x0000_s1259" style="position:absolute;left:14161;top:47435;width:2759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vNmscA&#10;AADeAAAADwAAAGRycy9kb3ducmV2LnhtbESPQWvCQBSE7wX/w/KE3upGD22MriFoS3JsVVBvj+wz&#10;CWbfhuzWpP313UKhx2FmvmHW6WhacafeNZYVzGcRCOLS6oYrBcfD21MMwnlkja1lUvBFDtLN5GGN&#10;ibYDf9B97ysRIOwSVFB73yVSurImg25mO+LgXW1v0AfZV1L3OAS4aeUiip6lwYbDQo0dbWsqb/tP&#10;oyCPu+xc2O+hal8v+en9tNwdll6px+mYrUB4Gv1/+K9daAXx/CVewO+dcAXk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bzZrHAAAA3gAAAA8AAAAAAAAAAAAAAAAAmAIAAGRy&#10;cy9kb3ducmV2LnhtbFBLBQYAAAAABAAEAPUAAACMAwAAAAA=&#10;" filled="f" stroked="f">
                  <v:textbox inset="0,0,0,0">
                    <w:txbxContent>
                      <w:p w:rsidR="00AD0907" w:rsidRDefault="00AD0907" w:rsidP="00843B9B">
                        <w:pPr>
                          <w:spacing w:after="160" w:line="259" w:lineRule="auto"/>
                        </w:pPr>
                        <w:r>
                          <w:rPr>
                            <w:b/>
                          </w:rPr>
                          <w:t xml:space="preserve"> Kenya Shillings Exchange Rate</w:t>
                        </w:r>
                      </w:p>
                    </w:txbxContent>
                  </v:textbox>
                </v:rect>
                <v:rect id="Rectangle 5305" o:spid="_x0000_s1260" style="position:absolute;left:34920;top:4743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wU58cA&#10;AADdAAAADwAAAGRycy9kb3ducmV2LnhtbESPQWvCQBSE74L/YXmF3nTTihJTVxGr6LE1BdvbI/ua&#10;hO6+Ddmtif56tyD0OMzMN8xi1VsjztT62rGCp3ECgrhwuuZSwUe+G6UgfEDWaByTggt5WC2HgwVm&#10;2nX8TudjKEWEsM9QQRVCk0npi4os+rFriKP37VqLIcq2lLrFLsKtkc9JMpMWa44LFTa0qaj4Of5a&#10;Bfu0WX8e3LUrzfZrf3o7zV/zeVDq8aFfv4AI1If/8L190Aqmk2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cFOfHAAAA3QAAAA8AAAAAAAAAAAAAAAAAmAIAAGRy&#10;cy9kb3ducmV2LnhtbFBLBQYAAAAABAAEAPUAAACMAwAAAAA=&#10;" filled="f" stroked="f">
                  <v:textbox inset="0,0,0,0">
                    <w:txbxContent>
                      <w:p w:rsidR="00AD0907" w:rsidRDefault="00AD0907" w:rsidP="00843B9B">
                        <w:pPr>
                          <w:spacing w:after="160" w:line="259" w:lineRule="auto"/>
                        </w:pPr>
                        <w:r>
                          <w:rPr>
                            <w:b/>
                          </w:rPr>
                          <w:t xml:space="preserve"> </w:t>
                        </w:r>
                      </w:p>
                    </w:txbxContent>
                  </v:textbox>
                </v:rect>
                <v:rect id="Rectangle 5306" o:spid="_x0000_s1261" style="position:absolute;left:57037;top:7083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6KkMcA&#10;AADdAAAADwAAAGRycy9kb3ducmV2LnhtbESPQWvCQBSE7wX/w/KE3upGS4OmriLakhzbKGhvj+wz&#10;CWbfhuzWRH99t1DocZiZb5jlejCNuFLnassKppMIBHFhdc2lgsP+/WkOwnlkjY1lUnAjB+vV6GGJ&#10;ibY9f9I196UIEHYJKqi8bxMpXVGRQTexLXHwzrYz6IPsSqk77APcNHIWRbE0WHNYqLClbUXFJf82&#10;CtJ5uzll9t6XzdtXevw4Lnb7hVfqcTxsXkF4Gvx/+K+daQUvz1E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OipDHAAAA3QAAAA8AAAAAAAAAAAAAAAAAmAIAAGRy&#10;cy9kb3ducmV2LnhtbFBLBQYAAAAABAAEAPUAAACMAwAAAAA=&#10;" filled="f" stroked="f">
                  <v:textbox inset="0,0,0,0">
                    <w:txbxContent>
                      <w:p w:rsidR="00AD0907" w:rsidRDefault="00AD0907" w:rsidP="00843B9B">
                        <w:pPr>
                          <w:spacing w:after="160" w:line="259" w:lineRule="auto"/>
                        </w:pPr>
                        <w:r>
                          <w:t xml:space="preserve"> </w:t>
                        </w:r>
                      </w:p>
                    </w:txbxContent>
                  </v:textbox>
                </v:rect>
                <v:rect id="Rectangle 5307" o:spid="_x0000_s1262" style="position:absolute;left:7055;top:72574;width:26717;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IvC8cA&#10;AADdAAAADwAAAGRycy9kb3ducmV2LnhtbESPT2vCQBTE7wW/w/KE3uqmFq1JXUX8gx5tLKS9PbKv&#10;STD7NmRXk/bTdwuCx2FmfsPMl72pxZVaV1lW8DyKQBDnVldcKPg47Z5mIJxH1lhbJgU/5GC5GDzM&#10;MdG243e6pr4QAcIuQQWl900ipctLMuhGtiEO3rdtDfog20LqFrsAN7UcR9FUGqw4LJTY0Lqk/Jxe&#10;jIL9rFl9HuxvV9Tbr312zOLNKfZKPQ771RsIT72/h2/tg1YweYle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CLwvHAAAA3QAAAA8AAAAAAAAAAAAAAAAAmAIAAGRy&#10;cy9kb3ducmV2LnhtbFBLBQYAAAAABAAEAPUAAACMAwAAAAA=&#10;" filled="f" stroked="f">
                  <v:textbox inset="0,0,0,0">
                    <w:txbxContent>
                      <w:p w:rsidR="00AD0907" w:rsidRDefault="00AD0907" w:rsidP="00843B9B">
                        <w:pPr>
                          <w:spacing w:after="160" w:line="259" w:lineRule="auto"/>
                        </w:pPr>
                        <w:r>
                          <w:rPr>
                            <w:i/>
                          </w:rPr>
                          <w:t>Source of Data: Central Bank of Kenya</w:t>
                        </w:r>
                      </w:p>
                    </w:txbxContent>
                  </v:textbox>
                </v:rect>
                <v:rect id="Rectangle 5308" o:spid="_x0000_s1263" style="position:absolute;left:27175;top:72574;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27ecIA&#10;AADdAAAADwAAAGRycy9kb3ducmV2LnhtbERPy4rCMBTdC/5DuII7TR1x0GoUcRRd+gJ1d2mubbG5&#10;KU20nfl6sxhweTjv2aIxhXhR5XLLCgb9CARxYnXOqYLzadMbg3AeWWNhmRT8koPFvN2aYaxtzQd6&#10;HX0qQgi7GBVk3pexlC7JyKDr25I4cHdbGfQBVqnUFdYh3BTyK4q+pcGcQ0OGJa0ySh7Hp1GwHZfL&#10;687+1Wmxvm0v+8vk5zTxSnU7zXIKwlPjP+J/904rGA2j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nbt5wgAAAN0AAAAPAAAAAAAAAAAAAAAAAJgCAABkcnMvZG93&#10;bnJldi54bWxQSwUGAAAAAAQABAD1AAAAhwMAAAAA&#10;" filled="f" stroked="f">
                  <v:textbox inset="0,0,0,0">
                    <w:txbxContent>
                      <w:p w:rsidR="00AD0907" w:rsidRDefault="00AD0907" w:rsidP="00843B9B">
                        <w:pPr>
                          <w:spacing w:after="160" w:line="259" w:lineRule="auto"/>
                        </w:pPr>
                        <w:r>
                          <w:rPr>
                            <w:i/>
                          </w:rPr>
                          <w:t xml:space="preserve"> </w:t>
                        </w:r>
                      </w:p>
                    </w:txbxContent>
                  </v:textbox>
                </v:rect>
                <v:shape id="Picture 5310" o:spid="_x0000_s1264" type="#_x0000_t75" style="position:absolute;left:7052;width:49981;height:25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NpHPBAAAA3QAAAA8AAABkcnMvZG93bnJldi54bWxET82KwjAQvgu+QxjBi2iqsiK1qYjbBT2s&#10;YPUBhmZsi82kNFlb335zWNjjx/ef7AfTiBd1rrasYLmIQBAXVtdcKrjfvuZbEM4ja2wsk4I3Odin&#10;41GCsbY9X+mV+1KEEHYxKqi8b2MpXVGRQbewLXHgHrYz6APsSqk77EO4aeQqijbSYM2hocKWjhUV&#10;z/zHKDhfMUM5s/zZZHiOsst3/u69UtPJcNiB8DT4f/Gf+6QVfKyXYX94E56ATH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8NpHPBAAAA3QAAAA8AAAAAAAAAAAAAAAAAnwIA&#10;AGRycy9kb3ducmV2LnhtbFBLBQYAAAAABAAEAPcAAACNAwAAAAA=&#10;">
                  <v:imagedata r:id="rId22" o:title=""/>
                </v:shape>
                <v:shape id="Picture 5312" o:spid="_x0000_s1265" type="#_x0000_t75" style="position:absolute;left:7052;top:49122;width:49981;height:22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8NxzGAAAA3QAAAA8AAABkcnMvZG93bnJldi54bWxEj09rwkAUxO+C32F5hd50Y/zTkrqKCoWe&#10;BI20OT6yzySYfRt2txq/vVsoeBxm5jfMct2bVlzJ+caygsk4AUFcWt1wpeCUf47eQfiArLG1TAru&#10;5GG9Gg6WmGl74wNdj6ESEcI+QwV1CF0mpS9rMujHtiOO3tk6gyFKV0nt8BbhppVpkiykwYbjQo0d&#10;7WoqL8dfoyDNi822OL9ddr3+Kdy9m+2n3zOlXl/6zQeIQH14hv/bX1rBfDpJ4e9NfAJy9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jw3HMYAAADdAAAADwAAAAAAAAAAAAAA&#10;AACfAgAAZHJzL2Rvd25yZXYueG1sUEsFBgAAAAAEAAQA9wAAAJIDAAAAAA==&#10;">
                  <v:imagedata r:id="rId23" o:title=""/>
                </v:shape>
                <w10:anchorlock/>
              </v:group>
            </w:pict>
          </mc:Fallback>
        </mc:AlternateContent>
      </w:r>
    </w:p>
    <w:p w:rsidR="00843B9B" w:rsidRPr="00843B9B" w:rsidRDefault="00843B9B" w:rsidP="00843B9B">
      <w:pPr>
        <w:spacing w:line="360" w:lineRule="auto"/>
        <w:jc w:val="both"/>
        <w:rPr>
          <w:color w:val="000000"/>
          <w:sz w:val="24"/>
          <w:szCs w:val="22"/>
        </w:rPr>
      </w:pPr>
      <w:r w:rsidRPr="00843B9B">
        <w:rPr>
          <w:color w:val="000000"/>
          <w:sz w:val="24"/>
          <w:szCs w:val="22"/>
        </w:rPr>
        <w:t xml:space="preserve"> In comparison to Sub-Saharan Africa currencies, the volatility of the Kenya Shilling exchange rate has remained relatively low at 8.9 percent against the US Dollar in November 2022. The </w:t>
      </w:r>
      <w:r w:rsidRPr="00843B9B">
        <w:rPr>
          <w:color w:val="000000"/>
          <w:sz w:val="24"/>
          <w:szCs w:val="22"/>
        </w:rPr>
        <w:lastRenderedPageBreak/>
        <w:t xml:space="preserve">depreciation rate of the Kenya Shilling was lower than that of Namibian Dollar, Botswana pula, South African Rand and Malawi Kwacha. The stability in the Kenya Shilling was supported by increased remittances, adequate foreign exchange reserves and improved exports receipts. </w:t>
      </w:r>
    </w:p>
    <w:p w:rsidR="00843B9B" w:rsidRPr="00843B9B" w:rsidRDefault="00843B9B" w:rsidP="00843B9B">
      <w:pPr>
        <w:spacing w:line="360" w:lineRule="auto"/>
        <w:jc w:val="both"/>
        <w:rPr>
          <w:color w:val="000000"/>
          <w:sz w:val="24"/>
          <w:szCs w:val="22"/>
        </w:rPr>
      </w:pPr>
      <w:r w:rsidRPr="00843B9B">
        <w:rPr>
          <w:color w:val="000000"/>
          <w:sz w:val="24"/>
          <w:szCs w:val="22"/>
        </w:rPr>
        <w:t>Commercial banks’ lending rates remained relatively stable in October 2022 supported by the prevailing monetary policy stance during the period. The average lending rate was at 12.4 percent in October 2022 from 12.1 percent in October 2021 while the average deposit rate increased to 7.0 percent from 6.4 percent over the same period. Consequently, the average interest rate spread declined to 5.4 percent in October 2022 from 5.7 percent in October 202.</w:t>
      </w:r>
    </w:p>
    <w:p w:rsidR="00843B9B" w:rsidRPr="00843B9B" w:rsidRDefault="00843B9B" w:rsidP="00843B9B">
      <w:pPr>
        <w:spacing w:line="360" w:lineRule="auto"/>
        <w:jc w:val="both"/>
        <w:rPr>
          <w:color w:val="000000"/>
          <w:sz w:val="24"/>
          <w:szCs w:val="22"/>
        </w:rPr>
      </w:pPr>
    </w:p>
    <w:p w:rsidR="00843B9B" w:rsidRPr="00843B9B" w:rsidRDefault="00843B9B" w:rsidP="00843B9B">
      <w:pPr>
        <w:keepNext/>
        <w:keepLines/>
        <w:spacing w:line="360" w:lineRule="auto"/>
        <w:jc w:val="both"/>
        <w:rPr>
          <w:b/>
          <w:color w:val="000000"/>
          <w:sz w:val="24"/>
          <w:szCs w:val="22"/>
        </w:rPr>
      </w:pPr>
      <w:r w:rsidRPr="00843B9B">
        <w:rPr>
          <w:b/>
          <w:i/>
          <w:color w:val="000000"/>
          <w:sz w:val="24"/>
          <w:szCs w:val="22"/>
        </w:rPr>
        <w:t xml:space="preserve">Private Sector Credit </w:t>
      </w:r>
    </w:p>
    <w:p w:rsidR="00843B9B" w:rsidRPr="00843B9B" w:rsidRDefault="00843B9B" w:rsidP="00843B9B">
      <w:pPr>
        <w:spacing w:line="360" w:lineRule="auto"/>
        <w:jc w:val="both"/>
        <w:rPr>
          <w:color w:val="000000"/>
          <w:sz w:val="24"/>
          <w:szCs w:val="22"/>
        </w:rPr>
      </w:pPr>
      <w:r w:rsidRPr="00843B9B">
        <w:rPr>
          <w:rFonts w:ascii="Calibri" w:eastAsia="Calibri" w:hAnsi="Calibri" w:cs="Calibri"/>
          <w:noProof/>
          <w:color w:val="000000"/>
          <w:sz w:val="22"/>
          <w:szCs w:val="22"/>
        </w:rPr>
        <mc:AlternateContent>
          <mc:Choice Requires="wpg">
            <w:drawing>
              <wp:anchor distT="0" distB="0" distL="114300" distR="114300" simplePos="0" relativeHeight="251657728" behindDoc="1" locked="0" layoutInCell="1" allowOverlap="1" wp14:anchorId="5E14562F" wp14:editId="4D3B21CA">
                <wp:simplePos x="0" y="0"/>
                <wp:positionH relativeFrom="column">
                  <wp:posOffset>-706712</wp:posOffset>
                </wp:positionH>
                <wp:positionV relativeFrom="paragraph">
                  <wp:posOffset>509991</wp:posOffset>
                </wp:positionV>
                <wp:extent cx="6306998" cy="6338443"/>
                <wp:effectExtent l="0" t="0" r="0" b="5715"/>
                <wp:wrapNone/>
                <wp:docPr id="82982" name="Group 82982"/>
                <wp:cNvGraphicFramePr/>
                <a:graphic xmlns:a="http://schemas.openxmlformats.org/drawingml/2006/main">
                  <a:graphicData uri="http://schemas.microsoft.com/office/word/2010/wordprocessingGroup">
                    <wpg:wgp>
                      <wpg:cNvGrpSpPr/>
                      <wpg:grpSpPr>
                        <a:xfrm>
                          <a:off x="0" y="0"/>
                          <a:ext cx="6306998" cy="6338443"/>
                          <a:chOff x="0" y="0"/>
                          <a:chExt cx="6306998" cy="6338443"/>
                        </a:xfrm>
                      </wpg:grpSpPr>
                      <wps:wsp>
                        <wps:cNvPr id="5614" name="Shape 5614"/>
                        <wps:cNvSpPr/>
                        <wps:spPr>
                          <a:xfrm>
                            <a:off x="0" y="5807900"/>
                            <a:ext cx="292137" cy="415158"/>
                          </a:xfrm>
                          <a:custGeom>
                            <a:avLst/>
                            <a:gdLst/>
                            <a:ahLst/>
                            <a:cxnLst/>
                            <a:rect l="0" t="0" r="0" b="0"/>
                            <a:pathLst>
                              <a:path w="292137" h="415158">
                                <a:moveTo>
                                  <a:pt x="282135" y="222"/>
                                </a:moveTo>
                                <a:lnTo>
                                  <a:pt x="292137" y="1898"/>
                                </a:lnTo>
                                <a:lnTo>
                                  <a:pt x="292137" y="60820"/>
                                </a:lnTo>
                                <a:lnTo>
                                  <a:pt x="264236" y="55055"/>
                                </a:lnTo>
                                <a:cubicBezTo>
                                  <a:pt x="216929" y="50102"/>
                                  <a:pt x="176365" y="65088"/>
                                  <a:pt x="142735" y="98743"/>
                                </a:cubicBezTo>
                                <a:cubicBezTo>
                                  <a:pt x="130086" y="111443"/>
                                  <a:pt x="118072" y="128080"/>
                                  <a:pt x="106528" y="148781"/>
                                </a:cubicBezTo>
                                <a:lnTo>
                                  <a:pt x="292137" y="334442"/>
                                </a:lnTo>
                                <a:lnTo>
                                  <a:pt x="292137" y="415158"/>
                                </a:lnTo>
                                <a:lnTo>
                                  <a:pt x="98577" y="221552"/>
                                </a:lnTo>
                                <a:cubicBezTo>
                                  <a:pt x="78156" y="201232"/>
                                  <a:pt x="63564" y="190436"/>
                                  <a:pt x="54508" y="189421"/>
                                </a:cubicBezTo>
                                <a:cubicBezTo>
                                  <a:pt x="42126" y="187770"/>
                                  <a:pt x="30302" y="192469"/>
                                  <a:pt x="19583" y="203264"/>
                                </a:cubicBezTo>
                                <a:cubicBezTo>
                                  <a:pt x="16078" y="206693"/>
                                  <a:pt x="12471" y="210376"/>
                                  <a:pt x="8865" y="213932"/>
                                </a:cubicBezTo>
                                <a:cubicBezTo>
                                  <a:pt x="5906" y="211011"/>
                                  <a:pt x="2959" y="208090"/>
                                  <a:pt x="0" y="205042"/>
                                </a:cubicBezTo>
                                <a:cubicBezTo>
                                  <a:pt x="38710" y="166307"/>
                                  <a:pt x="77419" y="127699"/>
                                  <a:pt x="116129" y="88964"/>
                                </a:cubicBezTo>
                                <a:cubicBezTo>
                                  <a:pt x="158814" y="46292"/>
                                  <a:pt x="196507" y="19114"/>
                                  <a:pt x="230048" y="8065"/>
                                </a:cubicBezTo>
                                <a:cubicBezTo>
                                  <a:pt x="246634" y="2667"/>
                                  <a:pt x="264004" y="0"/>
                                  <a:pt x="282135" y="222"/>
                                </a:cubicBezTo>
                                <a:close/>
                              </a:path>
                            </a:pathLst>
                          </a:custGeom>
                          <a:solidFill>
                            <a:srgbClr val="A5A5A5">
                              <a:alpha val="50196"/>
                            </a:srgbClr>
                          </a:solidFill>
                          <a:ln w="0" cap="flat">
                            <a:noFill/>
                            <a:miter lim="127000"/>
                          </a:ln>
                          <a:effectLst/>
                        </wps:spPr>
                        <wps:bodyPr/>
                      </wps:wsp>
                      <wps:wsp>
                        <wps:cNvPr id="5615" name="Shape 5615"/>
                        <wps:cNvSpPr/>
                        <wps:spPr>
                          <a:xfrm>
                            <a:off x="292137" y="5809798"/>
                            <a:ext cx="240844" cy="528645"/>
                          </a:xfrm>
                          <a:custGeom>
                            <a:avLst/>
                            <a:gdLst/>
                            <a:ahLst/>
                            <a:cxnLst/>
                            <a:rect l="0" t="0" r="0" b="0"/>
                            <a:pathLst>
                              <a:path w="240844" h="528645">
                                <a:moveTo>
                                  <a:pt x="0" y="0"/>
                                </a:moveTo>
                                <a:lnTo>
                                  <a:pt x="46648" y="7817"/>
                                </a:lnTo>
                                <a:cubicBezTo>
                                  <a:pt x="85739" y="20390"/>
                                  <a:pt x="122404" y="43124"/>
                                  <a:pt x="156224" y="76905"/>
                                </a:cubicBezTo>
                                <a:cubicBezTo>
                                  <a:pt x="201588" y="122244"/>
                                  <a:pt x="226798" y="172029"/>
                                  <a:pt x="233541" y="226638"/>
                                </a:cubicBezTo>
                                <a:cubicBezTo>
                                  <a:pt x="240844" y="287472"/>
                                  <a:pt x="216079" y="345891"/>
                                  <a:pt x="160834" y="401137"/>
                                </a:cubicBezTo>
                                <a:cubicBezTo>
                                  <a:pt x="118327" y="443681"/>
                                  <a:pt x="75833" y="486100"/>
                                  <a:pt x="33326" y="528645"/>
                                </a:cubicBezTo>
                                <a:cubicBezTo>
                                  <a:pt x="30380" y="525724"/>
                                  <a:pt x="27420" y="522803"/>
                                  <a:pt x="24461" y="519754"/>
                                </a:cubicBezTo>
                                <a:cubicBezTo>
                                  <a:pt x="28068" y="516199"/>
                                  <a:pt x="31662" y="512515"/>
                                  <a:pt x="35180" y="509087"/>
                                </a:cubicBezTo>
                                <a:cubicBezTo>
                                  <a:pt x="47194" y="497022"/>
                                  <a:pt x="51627" y="484067"/>
                                  <a:pt x="47652" y="470225"/>
                                </a:cubicBezTo>
                                <a:cubicBezTo>
                                  <a:pt x="45442" y="461715"/>
                                  <a:pt x="35180" y="448508"/>
                                  <a:pt x="16702" y="429965"/>
                                </a:cubicBezTo>
                                <a:lnTo>
                                  <a:pt x="0" y="413260"/>
                                </a:lnTo>
                                <a:lnTo>
                                  <a:pt x="0" y="332543"/>
                                </a:lnTo>
                                <a:lnTo>
                                  <a:pt x="91174" y="423742"/>
                                </a:lnTo>
                                <a:cubicBezTo>
                                  <a:pt x="113717" y="410535"/>
                                  <a:pt x="130709" y="397580"/>
                                  <a:pt x="142724" y="385642"/>
                                </a:cubicBezTo>
                                <a:cubicBezTo>
                                  <a:pt x="175337" y="353004"/>
                                  <a:pt x="189752" y="313126"/>
                                  <a:pt x="184583" y="265628"/>
                                </a:cubicBezTo>
                                <a:cubicBezTo>
                                  <a:pt x="179401" y="218003"/>
                                  <a:pt x="155297" y="171902"/>
                                  <a:pt x="110669" y="127198"/>
                                </a:cubicBezTo>
                                <a:cubicBezTo>
                                  <a:pt x="76998" y="93574"/>
                                  <a:pt x="42548" y="71452"/>
                                  <a:pt x="7433" y="60457"/>
                                </a:cubicBezTo>
                                <a:lnTo>
                                  <a:pt x="0" y="58921"/>
                                </a:lnTo>
                                <a:lnTo>
                                  <a:pt x="0" y="0"/>
                                </a:lnTo>
                                <a:close/>
                              </a:path>
                            </a:pathLst>
                          </a:custGeom>
                          <a:solidFill>
                            <a:srgbClr val="A5A5A5">
                              <a:alpha val="50196"/>
                            </a:srgbClr>
                          </a:solidFill>
                          <a:ln w="0" cap="flat">
                            <a:noFill/>
                            <a:miter lim="127000"/>
                          </a:ln>
                          <a:effectLst/>
                        </wps:spPr>
                        <wps:bodyPr/>
                      </wps:wsp>
                      <wps:wsp>
                        <wps:cNvPr id="5616" name="Shape 5616"/>
                        <wps:cNvSpPr/>
                        <wps:spPr>
                          <a:xfrm>
                            <a:off x="311074" y="5532395"/>
                            <a:ext cx="198317" cy="285791"/>
                          </a:xfrm>
                          <a:custGeom>
                            <a:avLst/>
                            <a:gdLst/>
                            <a:ahLst/>
                            <a:cxnLst/>
                            <a:rect l="0" t="0" r="0" b="0"/>
                            <a:pathLst>
                              <a:path w="198317" h="285791">
                                <a:moveTo>
                                  <a:pt x="198317" y="0"/>
                                </a:moveTo>
                                <a:lnTo>
                                  <a:pt x="198317" y="48843"/>
                                </a:lnTo>
                                <a:lnTo>
                                  <a:pt x="195682" y="48112"/>
                                </a:lnTo>
                                <a:cubicBezTo>
                                  <a:pt x="171844" y="46207"/>
                                  <a:pt x="150698" y="55224"/>
                                  <a:pt x="132397" y="73512"/>
                                </a:cubicBezTo>
                                <a:cubicBezTo>
                                  <a:pt x="124181" y="81766"/>
                                  <a:pt x="114567" y="94086"/>
                                  <a:pt x="103848" y="111104"/>
                                </a:cubicBezTo>
                                <a:lnTo>
                                  <a:pt x="198317" y="205537"/>
                                </a:lnTo>
                                <a:lnTo>
                                  <a:pt x="198317" y="285791"/>
                                </a:lnTo>
                                <a:lnTo>
                                  <a:pt x="98577" y="186034"/>
                                </a:lnTo>
                                <a:cubicBezTo>
                                  <a:pt x="78168" y="165587"/>
                                  <a:pt x="63563" y="154918"/>
                                  <a:pt x="54508" y="153776"/>
                                </a:cubicBezTo>
                                <a:cubicBezTo>
                                  <a:pt x="42037" y="152252"/>
                                  <a:pt x="30302" y="156951"/>
                                  <a:pt x="19596" y="167618"/>
                                </a:cubicBezTo>
                                <a:cubicBezTo>
                                  <a:pt x="15989" y="171302"/>
                                  <a:pt x="12382" y="174858"/>
                                  <a:pt x="8877" y="178414"/>
                                </a:cubicBezTo>
                                <a:cubicBezTo>
                                  <a:pt x="5918" y="175366"/>
                                  <a:pt x="2959" y="172445"/>
                                  <a:pt x="0" y="169524"/>
                                </a:cubicBezTo>
                                <a:cubicBezTo>
                                  <a:pt x="34646" y="134853"/>
                                  <a:pt x="69202" y="100309"/>
                                  <a:pt x="103848" y="65638"/>
                                </a:cubicBezTo>
                                <a:cubicBezTo>
                                  <a:pt x="134150" y="35412"/>
                                  <a:pt x="158826" y="15346"/>
                                  <a:pt x="178321" y="5948"/>
                                </a:cubicBezTo>
                                <a:lnTo>
                                  <a:pt x="198317" y="0"/>
                                </a:lnTo>
                                <a:close/>
                              </a:path>
                            </a:pathLst>
                          </a:custGeom>
                          <a:solidFill>
                            <a:srgbClr val="A5A5A5">
                              <a:alpha val="50196"/>
                            </a:srgbClr>
                          </a:solidFill>
                          <a:ln w="0" cap="flat">
                            <a:noFill/>
                            <a:miter lim="127000"/>
                          </a:ln>
                          <a:effectLst/>
                        </wps:spPr>
                        <wps:bodyPr/>
                      </wps:wsp>
                      <wps:wsp>
                        <wps:cNvPr id="5617" name="Shape 5617"/>
                        <wps:cNvSpPr/>
                        <wps:spPr>
                          <a:xfrm>
                            <a:off x="509391" y="5527707"/>
                            <a:ext cx="410775" cy="499713"/>
                          </a:xfrm>
                          <a:custGeom>
                            <a:avLst/>
                            <a:gdLst/>
                            <a:ahLst/>
                            <a:cxnLst/>
                            <a:rect l="0" t="0" r="0" b="0"/>
                            <a:pathLst>
                              <a:path w="410775" h="499713">
                                <a:moveTo>
                                  <a:pt x="10746" y="1492"/>
                                </a:moveTo>
                                <a:cubicBezTo>
                                  <a:pt x="21485" y="0"/>
                                  <a:pt x="32709" y="95"/>
                                  <a:pt x="44393" y="1873"/>
                                </a:cubicBezTo>
                                <a:cubicBezTo>
                                  <a:pt x="68053" y="5937"/>
                                  <a:pt x="89198" y="16732"/>
                                  <a:pt x="107867" y="35401"/>
                                </a:cubicBezTo>
                                <a:cubicBezTo>
                                  <a:pt x="127819" y="55340"/>
                                  <a:pt x="139465" y="78708"/>
                                  <a:pt x="142970" y="104489"/>
                                </a:cubicBezTo>
                                <a:cubicBezTo>
                                  <a:pt x="146298" y="130778"/>
                                  <a:pt x="138805" y="158972"/>
                                  <a:pt x="120974" y="188944"/>
                                </a:cubicBezTo>
                                <a:cubicBezTo>
                                  <a:pt x="171609" y="201009"/>
                                  <a:pt x="222561" y="211550"/>
                                  <a:pt x="273234" y="223488"/>
                                </a:cubicBezTo>
                                <a:cubicBezTo>
                                  <a:pt x="308032" y="231616"/>
                                  <a:pt x="334067" y="234029"/>
                                  <a:pt x="350704" y="231489"/>
                                </a:cubicBezTo>
                                <a:cubicBezTo>
                                  <a:pt x="367341" y="228949"/>
                                  <a:pt x="384486" y="220694"/>
                                  <a:pt x="401885" y="207104"/>
                                </a:cubicBezTo>
                                <a:cubicBezTo>
                                  <a:pt x="404933" y="210153"/>
                                  <a:pt x="407854" y="213074"/>
                                  <a:pt x="410775" y="215995"/>
                                </a:cubicBezTo>
                                <a:cubicBezTo>
                                  <a:pt x="385502" y="241395"/>
                                  <a:pt x="360102" y="266795"/>
                                  <a:pt x="334702" y="292195"/>
                                </a:cubicBezTo>
                                <a:cubicBezTo>
                                  <a:pt x="252025" y="272891"/>
                                  <a:pt x="168739" y="255746"/>
                                  <a:pt x="86049" y="236442"/>
                                </a:cubicBezTo>
                                <a:cubicBezTo>
                                  <a:pt x="79038" y="243808"/>
                                  <a:pt x="73489" y="249904"/>
                                  <a:pt x="69056" y="254349"/>
                                </a:cubicBezTo>
                                <a:cubicBezTo>
                                  <a:pt x="67113" y="256254"/>
                                  <a:pt x="65272" y="258159"/>
                                  <a:pt x="62859" y="260064"/>
                                </a:cubicBezTo>
                                <a:cubicBezTo>
                                  <a:pt x="60738" y="262096"/>
                                  <a:pt x="58617" y="264254"/>
                                  <a:pt x="56115" y="266414"/>
                                </a:cubicBezTo>
                                <a:cubicBezTo>
                                  <a:pt x="87624" y="297910"/>
                                  <a:pt x="119120" y="329405"/>
                                  <a:pt x="150628" y="360902"/>
                                </a:cubicBezTo>
                                <a:cubicBezTo>
                                  <a:pt x="171050" y="381349"/>
                                  <a:pt x="185731" y="392144"/>
                                  <a:pt x="194748" y="393287"/>
                                </a:cubicBezTo>
                                <a:cubicBezTo>
                                  <a:pt x="206940" y="394938"/>
                                  <a:pt x="218624" y="390493"/>
                                  <a:pt x="229292" y="379698"/>
                                </a:cubicBezTo>
                                <a:cubicBezTo>
                                  <a:pt x="232975" y="376015"/>
                                  <a:pt x="236785" y="372332"/>
                                  <a:pt x="240468" y="368649"/>
                                </a:cubicBezTo>
                                <a:cubicBezTo>
                                  <a:pt x="243389" y="371570"/>
                                  <a:pt x="246310" y="374618"/>
                                  <a:pt x="249358" y="377539"/>
                                </a:cubicBezTo>
                                <a:cubicBezTo>
                                  <a:pt x="208591" y="418305"/>
                                  <a:pt x="167900" y="458946"/>
                                  <a:pt x="127159" y="499713"/>
                                </a:cubicBezTo>
                                <a:cubicBezTo>
                                  <a:pt x="124200" y="496665"/>
                                  <a:pt x="121240" y="493744"/>
                                  <a:pt x="118294" y="490823"/>
                                </a:cubicBezTo>
                                <a:cubicBezTo>
                                  <a:pt x="121799" y="487267"/>
                                  <a:pt x="125406" y="483711"/>
                                  <a:pt x="129000" y="480028"/>
                                </a:cubicBezTo>
                                <a:cubicBezTo>
                                  <a:pt x="141014" y="468090"/>
                                  <a:pt x="145180" y="454882"/>
                                  <a:pt x="141383" y="440658"/>
                                </a:cubicBezTo>
                                <a:cubicBezTo>
                                  <a:pt x="139262" y="432911"/>
                                  <a:pt x="129013" y="419449"/>
                                  <a:pt x="110534" y="401034"/>
                                </a:cubicBezTo>
                                <a:lnTo>
                                  <a:pt x="0" y="290479"/>
                                </a:lnTo>
                                <a:lnTo>
                                  <a:pt x="0" y="210225"/>
                                </a:lnTo>
                                <a:lnTo>
                                  <a:pt x="40964" y="251174"/>
                                </a:lnTo>
                                <a:cubicBezTo>
                                  <a:pt x="43745" y="248507"/>
                                  <a:pt x="46044" y="246094"/>
                                  <a:pt x="47987" y="244189"/>
                                </a:cubicBezTo>
                                <a:cubicBezTo>
                                  <a:pt x="50120" y="242665"/>
                                  <a:pt x="51683" y="240887"/>
                                  <a:pt x="52978" y="239617"/>
                                </a:cubicBezTo>
                                <a:cubicBezTo>
                                  <a:pt x="80143" y="212439"/>
                                  <a:pt x="94278" y="185134"/>
                                  <a:pt x="94469" y="157829"/>
                                </a:cubicBezTo>
                                <a:cubicBezTo>
                                  <a:pt x="94367" y="130778"/>
                                  <a:pt x="84576" y="106775"/>
                                  <a:pt x="63697" y="85820"/>
                                </a:cubicBezTo>
                                <a:cubicBezTo>
                                  <a:pt x="53492" y="75660"/>
                                  <a:pt x="42869" y="67849"/>
                                  <a:pt x="31817" y="62357"/>
                                </a:cubicBezTo>
                                <a:lnTo>
                                  <a:pt x="0" y="53531"/>
                                </a:lnTo>
                                <a:lnTo>
                                  <a:pt x="0" y="4688"/>
                                </a:lnTo>
                                <a:lnTo>
                                  <a:pt x="10746" y="1492"/>
                                </a:lnTo>
                                <a:close/>
                              </a:path>
                            </a:pathLst>
                          </a:custGeom>
                          <a:solidFill>
                            <a:srgbClr val="A5A5A5">
                              <a:alpha val="50196"/>
                            </a:srgbClr>
                          </a:solidFill>
                          <a:ln w="0" cap="flat">
                            <a:noFill/>
                            <a:miter lim="127000"/>
                          </a:ln>
                          <a:effectLst/>
                        </wps:spPr>
                        <wps:bodyPr/>
                      </wps:wsp>
                      <wps:wsp>
                        <wps:cNvPr id="5618" name="Shape 5618"/>
                        <wps:cNvSpPr/>
                        <wps:spPr>
                          <a:xfrm>
                            <a:off x="733984" y="5256530"/>
                            <a:ext cx="156909" cy="351718"/>
                          </a:xfrm>
                          <a:custGeom>
                            <a:avLst/>
                            <a:gdLst/>
                            <a:ahLst/>
                            <a:cxnLst/>
                            <a:rect l="0" t="0" r="0" b="0"/>
                            <a:pathLst>
                              <a:path w="156909" h="351718">
                                <a:moveTo>
                                  <a:pt x="7493" y="0"/>
                                </a:moveTo>
                                <a:lnTo>
                                  <a:pt x="156909" y="69297"/>
                                </a:lnTo>
                                <a:lnTo>
                                  <a:pt x="156909" y="131382"/>
                                </a:lnTo>
                                <a:lnTo>
                                  <a:pt x="66929" y="89789"/>
                                </a:lnTo>
                                <a:cubicBezTo>
                                  <a:pt x="94615" y="150114"/>
                                  <a:pt x="121158" y="210820"/>
                                  <a:pt x="148844" y="271018"/>
                                </a:cubicBezTo>
                                <a:lnTo>
                                  <a:pt x="156909" y="262954"/>
                                </a:lnTo>
                                <a:lnTo>
                                  <a:pt x="156909" y="351718"/>
                                </a:lnTo>
                                <a:lnTo>
                                  <a:pt x="0" y="7493"/>
                                </a:lnTo>
                                <a:cubicBezTo>
                                  <a:pt x="2540" y="4953"/>
                                  <a:pt x="4953" y="2540"/>
                                  <a:pt x="7493" y="0"/>
                                </a:cubicBezTo>
                                <a:close/>
                              </a:path>
                            </a:pathLst>
                          </a:custGeom>
                          <a:solidFill>
                            <a:srgbClr val="A5A5A5">
                              <a:alpha val="50196"/>
                            </a:srgbClr>
                          </a:solidFill>
                          <a:ln w="0" cap="flat">
                            <a:noFill/>
                            <a:miter lim="127000"/>
                          </a:ln>
                          <a:effectLst/>
                        </wps:spPr>
                        <wps:bodyPr/>
                      </wps:wsp>
                      <wps:wsp>
                        <wps:cNvPr id="5619" name="Shape 5619"/>
                        <wps:cNvSpPr/>
                        <wps:spPr>
                          <a:xfrm>
                            <a:off x="890892" y="5325826"/>
                            <a:ext cx="331787" cy="418257"/>
                          </a:xfrm>
                          <a:custGeom>
                            <a:avLst/>
                            <a:gdLst/>
                            <a:ahLst/>
                            <a:cxnLst/>
                            <a:rect l="0" t="0" r="0" b="0"/>
                            <a:pathLst>
                              <a:path w="331787" h="418257">
                                <a:moveTo>
                                  <a:pt x="0" y="0"/>
                                </a:moveTo>
                                <a:lnTo>
                                  <a:pt x="220535" y="102281"/>
                                </a:lnTo>
                                <a:cubicBezTo>
                                  <a:pt x="250253" y="116377"/>
                                  <a:pt x="271590" y="122474"/>
                                  <a:pt x="284671" y="122601"/>
                                </a:cubicBezTo>
                                <a:cubicBezTo>
                                  <a:pt x="297752" y="122727"/>
                                  <a:pt x="310578" y="117394"/>
                                  <a:pt x="322897" y="106599"/>
                                </a:cubicBezTo>
                                <a:cubicBezTo>
                                  <a:pt x="325819" y="109520"/>
                                  <a:pt x="328866" y="112440"/>
                                  <a:pt x="331787" y="115361"/>
                                </a:cubicBezTo>
                                <a:cubicBezTo>
                                  <a:pt x="294322" y="152953"/>
                                  <a:pt x="256731" y="190419"/>
                                  <a:pt x="219265" y="228010"/>
                                </a:cubicBezTo>
                                <a:cubicBezTo>
                                  <a:pt x="216344" y="224962"/>
                                  <a:pt x="213297" y="222041"/>
                                  <a:pt x="210375" y="219121"/>
                                </a:cubicBezTo>
                                <a:cubicBezTo>
                                  <a:pt x="221044" y="206928"/>
                                  <a:pt x="226631" y="197150"/>
                                  <a:pt x="227012" y="189530"/>
                                </a:cubicBezTo>
                                <a:cubicBezTo>
                                  <a:pt x="227266" y="181910"/>
                                  <a:pt x="224727" y="175433"/>
                                  <a:pt x="219393" y="170099"/>
                                </a:cubicBezTo>
                                <a:cubicBezTo>
                                  <a:pt x="212534" y="163240"/>
                                  <a:pt x="198437" y="154732"/>
                                  <a:pt x="177737" y="145207"/>
                                </a:cubicBezTo>
                                <a:cubicBezTo>
                                  <a:pt x="156401" y="135174"/>
                                  <a:pt x="134938" y="125649"/>
                                  <a:pt x="113602" y="115615"/>
                                </a:cubicBezTo>
                                <a:cubicBezTo>
                                  <a:pt x="76771" y="152319"/>
                                  <a:pt x="40068" y="189149"/>
                                  <a:pt x="3112" y="225978"/>
                                </a:cubicBezTo>
                                <a:cubicBezTo>
                                  <a:pt x="14033" y="249474"/>
                                  <a:pt x="24447" y="273350"/>
                                  <a:pt x="35243" y="296718"/>
                                </a:cubicBezTo>
                                <a:cubicBezTo>
                                  <a:pt x="43116" y="314244"/>
                                  <a:pt x="50101" y="325927"/>
                                  <a:pt x="56324" y="332277"/>
                                </a:cubicBezTo>
                                <a:cubicBezTo>
                                  <a:pt x="61404" y="337358"/>
                                  <a:pt x="67882" y="339389"/>
                                  <a:pt x="75629" y="338755"/>
                                </a:cubicBezTo>
                                <a:cubicBezTo>
                                  <a:pt x="83502" y="338755"/>
                                  <a:pt x="94932" y="332024"/>
                                  <a:pt x="109918" y="319577"/>
                                </a:cubicBezTo>
                                <a:cubicBezTo>
                                  <a:pt x="112840" y="322499"/>
                                  <a:pt x="115760" y="325547"/>
                                  <a:pt x="118682" y="328468"/>
                                </a:cubicBezTo>
                                <a:cubicBezTo>
                                  <a:pt x="88837" y="358439"/>
                                  <a:pt x="58865" y="388285"/>
                                  <a:pt x="28893" y="418257"/>
                                </a:cubicBezTo>
                                <a:cubicBezTo>
                                  <a:pt x="25971" y="415335"/>
                                  <a:pt x="23051" y="412414"/>
                                  <a:pt x="20002" y="409367"/>
                                </a:cubicBezTo>
                                <a:cubicBezTo>
                                  <a:pt x="29527" y="394888"/>
                                  <a:pt x="34099" y="384221"/>
                                  <a:pt x="33846" y="376982"/>
                                </a:cubicBezTo>
                                <a:cubicBezTo>
                                  <a:pt x="33210" y="362123"/>
                                  <a:pt x="25844" y="338374"/>
                                  <a:pt x="10858" y="306243"/>
                                </a:cubicBezTo>
                                <a:lnTo>
                                  <a:pt x="0" y="282422"/>
                                </a:lnTo>
                                <a:lnTo>
                                  <a:pt x="0" y="193657"/>
                                </a:lnTo>
                                <a:lnTo>
                                  <a:pt x="89979" y="103677"/>
                                </a:lnTo>
                                <a:lnTo>
                                  <a:pt x="0" y="62085"/>
                                </a:lnTo>
                                <a:lnTo>
                                  <a:pt x="0" y="0"/>
                                </a:lnTo>
                                <a:close/>
                              </a:path>
                            </a:pathLst>
                          </a:custGeom>
                          <a:solidFill>
                            <a:srgbClr val="A5A5A5">
                              <a:alpha val="50196"/>
                            </a:srgbClr>
                          </a:solidFill>
                          <a:ln w="0" cap="flat">
                            <a:noFill/>
                            <a:miter lim="127000"/>
                          </a:ln>
                          <a:effectLst/>
                        </wps:spPr>
                        <wps:bodyPr/>
                      </wps:wsp>
                      <wps:wsp>
                        <wps:cNvPr id="5620" name="Shape 5620"/>
                        <wps:cNvSpPr/>
                        <wps:spPr>
                          <a:xfrm>
                            <a:off x="908990" y="4891785"/>
                            <a:ext cx="447802" cy="537718"/>
                          </a:xfrm>
                          <a:custGeom>
                            <a:avLst/>
                            <a:gdLst/>
                            <a:ahLst/>
                            <a:cxnLst/>
                            <a:rect l="0" t="0" r="0" b="0"/>
                            <a:pathLst>
                              <a:path w="447802" h="537718">
                                <a:moveTo>
                                  <a:pt x="212217" y="0"/>
                                </a:moveTo>
                                <a:cubicBezTo>
                                  <a:pt x="236982" y="22988"/>
                                  <a:pt x="261747" y="45848"/>
                                  <a:pt x="286512" y="68707"/>
                                </a:cubicBezTo>
                                <a:cubicBezTo>
                                  <a:pt x="283972" y="71248"/>
                                  <a:pt x="281432" y="73788"/>
                                  <a:pt x="279019" y="76200"/>
                                </a:cubicBezTo>
                                <a:cubicBezTo>
                                  <a:pt x="260350" y="64517"/>
                                  <a:pt x="244856" y="57658"/>
                                  <a:pt x="232791" y="55245"/>
                                </a:cubicBezTo>
                                <a:cubicBezTo>
                                  <a:pt x="220980" y="52832"/>
                                  <a:pt x="209677" y="53849"/>
                                  <a:pt x="199644" y="57658"/>
                                </a:cubicBezTo>
                                <a:cubicBezTo>
                                  <a:pt x="189230" y="61595"/>
                                  <a:pt x="176657" y="70993"/>
                                  <a:pt x="161671" y="85979"/>
                                </a:cubicBezTo>
                                <a:cubicBezTo>
                                  <a:pt x="140843" y="106807"/>
                                  <a:pt x="119888" y="127763"/>
                                  <a:pt x="98933" y="148718"/>
                                </a:cubicBezTo>
                                <a:cubicBezTo>
                                  <a:pt x="141478" y="191390"/>
                                  <a:pt x="184150" y="234062"/>
                                  <a:pt x="226822" y="276734"/>
                                </a:cubicBezTo>
                                <a:cubicBezTo>
                                  <a:pt x="244094" y="259462"/>
                                  <a:pt x="261493" y="242063"/>
                                  <a:pt x="278765" y="224791"/>
                                </a:cubicBezTo>
                                <a:cubicBezTo>
                                  <a:pt x="290830" y="212852"/>
                                  <a:pt x="296418" y="201042"/>
                                  <a:pt x="295910" y="189357"/>
                                </a:cubicBezTo>
                                <a:cubicBezTo>
                                  <a:pt x="295275" y="177927"/>
                                  <a:pt x="287274" y="162561"/>
                                  <a:pt x="271272" y="142875"/>
                                </a:cubicBezTo>
                                <a:cubicBezTo>
                                  <a:pt x="273939" y="140336"/>
                                  <a:pt x="276479" y="137668"/>
                                  <a:pt x="279019" y="135128"/>
                                </a:cubicBezTo>
                                <a:cubicBezTo>
                                  <a:pt x="315849" y="171831"/>
                                  <a:pt x="352552" y="208662"/>
                                  <a:pt x="389255" y="245365"/>
                                </a:cubicBezTo>
                                <a:cubicBezTo>
                                  <a:pt x="386715" y="247904"/>
                                  <a:pt x="384048" y="250444"/>
                                  <a:pt x="381508" y="253112"/>
                                </a:cubicBezTo>
                                <a:cubicBezTo>
                                  <a:pt x="368554" y="240539"/>
                                  <a:pt x="358267" y="232792"/>
                                  <a:pt x="349504" y="229490"/>
                                </a:cubicBezTo>
                                <a:cubicBezTo>
                                  <a:pt x="340741" y="226188"/>
                                  <a:pt x="332613" y="225679"/>
                                  <a:pt x="324739" y="227330"/>
                                </a:cubicBezTo>
                                <a:cubicBezTo>
                                  <a:pt x="316992" y="229363"/>
                                  <a:pt x="308102" y="235204"/>
                                  <a:pt x="298577" y="244729"/>
                                </a:cubicBezTo>
                                <a:cubicBezTo>
                                  <a:pt x="281305" y="262001"/>
                                  <a:pt x="264033" y="279274"/>
                                  <a:pt x="246761" y="296545"/>
                                </a:cubicBezTo>
                                <a:cubicBezTo>
                                  <a:pt x="280797" y="330709"/>
                                  <a:pt x="314833" y="364744"/>
                                  <a:pt x="348996" y="398907"/>
                                </a:cubicBezTo>
                                <a:cubicBezTo>
                                  <a:pt x="365633" y="415544"/>
                                  <a:pt x="377190" y="425324"/>
                                  <a:pt x="384429" y="428879"/>
                                </a:cubicBezTo>
                                <a:cubicBezTo>
                                  <a:pt x="389890" y="431419"/>
                                  <a:pt x="396240" y="431801"/>
                                  <a:pt x="403479" y="430276"/>
                                </a:cubicBezTo>
                                <a:cubicBezTo>
                                  <a:pt x="413512" y="428117"/>
                                  <a:pt x="422021" y="423418"/>
                                  <a:pt x="428625" y="416815"/>
                                </a:cubicBezTo>
                                <a:cubicBezTo>
                                  <a:pt x="432181" y="413259"/>
                                  <a:pt x="435610" y="409829"/>
                                  <a:pt x="438912" y="406401"/>
                                </a:cubicBezTo>
                                <a:cubicBezTo>
                                  <a:pt x="441960" y="409449"/>
                                  <a:pt x="444881" y="412369"/>
                                  <a:pt x="447802" y="415291"/>
                                </a:cubicBezTo>
                                <a:cubicBezTo>
                                  <a:pt x="407035" y="456185"/>
                                  <a:pt x="366268" y="496825"/>
                                  <a:pt x="325374" y="537718"/>
                                </a:cubicBezTo>
                                <a:cubicBezTo>
                                  <a:pt x="322453" y="534798"/>
                                  <a:pt x="319532" y="531750"/>
                                  <a:pt x="316611" y="528828"/>
                                </a:cubicBezTo>
                                <a:cubicBezTo>
                                  <a:pt x="319913" y="525400"/>
                                  <a:pt x="323342" y="522098"/>
                                  <a:pt x="326644" y="518795"/>
                                </a:cubicBezTo>
                                <a:cubicBezTo>
                                  <a:pt x="338455" y="506985"/>
                                  <a:pt x="343408" y="494539"/>
                                  <a:pt x="340614" y="481330"/>
                                </a:cubicBezTo>
                                <a:cubicBezTo>
                                  <a:pt x="338836" y="472949"/>
                                  <a:pt x="328041" y="458725"/>
                                  <a:pt x="308610" y="439293"/>
                                </a:cubicBezTo>
                                <a:cubicBezTo>
                                  <a:pt x="238633" y="369190"/>
                                  <a:pt x="168402" y="299086"/>
                                  <a:pt x="98298" y="228981"/>
                                </a:cubicBezTo>
                                <a:cubicBezTo>
                                  <a:pt x="81788" y="212472"/>
                                  <a:pt x="70104" y="202566"/>
                                  <a:pt x="62992" y="199137"/>
                                </a:cubicBezTo>
                                <a:cubicBezTo>
                                  <a:pt x="57404" y="196343"/>
                                  <a:pt x="51308" y="195962"/>
                                  <a:pt x="44069" y="197359"/>
                                </a:cubicBezTo>
                                <a:cubicBezTo>
                                  <a:pt x="34036" y="199644"/>
                                  <a:pt x="25908" y="204090"/>
                                  <a:pt x="18923" y="211075"/>
                                </a:cubicBezTo>
                                <a:cubicBezTo>
                                  <a:pt x="15621" y="214376"/>
                                  <a:pt x="12192" y="217678"/>
                                  <a:pt x="8763" y="221107"/>
                                </a:cubicBezTo>
                                <a:cubicBezTo>
                                  <a:pt x="5842" y="218187"/>
                                  <a:pt x="2921" y="215266"/>
                                  <a:pt x="0" y="212218"/>
                                </a:cubicBezTo>
                                <a:cubicBezTo>
                                  <a:pt x="70739" y="141478"/>
                                  <a:pt x="141351" y="70740"/>
                                  <a:pt x="212217" y="0"/>
                                </a:cubicBezTo>
                                <a:close/>
                              </a:path>
                            </a:pathLst>
                          </a:custGeom>
                          <a:solidFill>
                            <a:srgbClr val="A5A5A5">
                              <a:alpha val="50196"/>
                            </a:srgbClr>
                          </a:solidFill>
                          <a:ln w="0" cap="flat">
                            <a:noFill/>
                            <a:miter lim="127000"/>
                          </a:ln>
                          <a:effectLst/>
                        </wps:spPr>
                        <wps:bodyPr/>
                      </wps:wsp>
                      <wps:wsp>
                        <wps:cNvPr id="5621" name="Shape 5621"/>
                        <wps:cNvSpPr/>
                        <wps:spPr>
                          <a:xfrm>
                            <a:off x="1157910" y="4622165"/>
                            <a:ext cx="501269" cy="503428"/>
                          </a:xfrm>
                          <a:custGeom>
                            <a:avLst/>
                            <a:gdLst/>
                            <a:ahLst/>
                            <a:cxnLst/>
                            <a:rect l="0" t="0" r="0" b="0"/>
                            <a:pathLst>
                              <a:path w="501269" h="503428">
                                <a:moveTo>
                                  <a:pt x="232791" y="0"/>
                                </a:moveTo>
                                <a:cubicBezTo>
                                  <a:pt x="259334" y="24385"/>
                                  <a:pt x="285750" y="48768"/>
                                  <a:pt x="312293" y="73279"/>
                                </a:cubicBezTo>
                                <a:cubicBezTo>
                                  <a:pt x="309626" y="75946"/>
                                  <a:pt x="307086" y="78487"/>
                                  <a:pt x="304292" y="81153"/>
                                </a:cubicBezTo>
                                <a:cubicBezTo>
                                  <a:pt x="289433" y="69215"/>
                                  <a:pt x="277749" y="61722"/>
                                  <a:pt x="269113" y="58674"/>
                                </a:cubicBezTo>
                                <a:cubicBezTo>
                                  <a:pt x="255397" y="53594"/>
                                  <a:pt x="243078" y="52832"/>
                                  <a:pt x="231394" y="55245"/>
                                </a:cubicBezTo>
                                <a:cubicBezTo>
                                  <a:pt x="219583" y="58166"/>
                                  <a:pt x="208026" y="65532"/>
                                  <a:pt x="196215" y="77343"/>
                                </a:cubicBezTo>
                                <a:cubicBezTo>
                                  <a:pt x="182753" y="90805"/>
                                  <a:pt x="169418" y="104140"/>
                                  <a:pt x="155956" y="117602"/>
                                </a:cubicBezTo>
                                <a:cubicBezTo>
                                  <a:pt x="238887" y="200534"/>
                                  <a:pt x="321818" y="283464"/>
                                  <a:pt x="404622" y="366268"/>
                                </a:cubicBezTo>
                                <a:cubicBezTo>
                                  <a:pt x="424688" y="386207"/>
                                  <a:pt x="439166" y="396621"/>
                                  <a:pt x="447929" y="398018"/>
                                </a:cubicBezTo>
                                <a:cubicBezTo>
                                  <a:pt x="459867" y="399669"/>
                                  <a:pt x="471424" y="394589"/>
                                  <a:pt x="482600" y="383540"/>
                                </a:cubicBezTo>
                                <a:cubicBezTo>
                                  <a:pt x="485902" y="380239"/>
                                  <a:pt x="489204" y="376937"/>
                                  <a:pt x="492506" y="373635"/>
                                </a:cubicBezTo>
                                <a:cubicBezTo>
                                  <a:pt x="495427" y="376555"/>
                                  <a:pt x="498348" y="379603"/>
                                  <a:pt x="501269" y="382524"/>
                                </a:cubicBezTo>
                                <a:cubicBezTo>
                                  <a:pt x="461010" y="422784"/>
                                  <a:pt x="420751" y="463042"/>
                                  <a:pt x="380365" y="503428"/>
                                </a:cubicBezTo>
                                <a:cubicBezTo>
                                  <a:pt x="377444" y="500507"/>
                                  <a:pt x="374523" y="497587"/>
                                  <a:pt x="371475" y="494539"/>
                                </a:cubicBezTo>
                                <a:cubicBezTo>
                                  <a:pt x="374904" y="491237"/>
                                  <a:pt x="378206" y="487807"/>
                                  <a:pt x="381635" y="484378"/>
                                </a:cubicBezTo>
                                <a:cubicBezTo>
                                  <a:pt x="393573" y="472567"/>
                                  <a:pt x="398272" y="459740"/>
                                  <a:pt x="394843" y="446405"/>
                                </a:cubicBezTo>
                                <a:cubicBezTo>
                                  <a:pt x="392811" y="438150"/>
                                  <a:pt x="382651" y="424942"/>
                                  <a:pt x="364363" y="406654"/>
                                </a:cubicBezTo>
                                <a:cubicBezTo>
                                  <a:pt x="281432" y="323723"/>
                                  <a:pt x="198628" y="240919"/>
                                  <a:pt x="115570" y="157989"/>
                                </a:cubicBezTo>
                                <a:cubicBezTo>
                                  <a:pt x="104267" y="169291"/>
                                  <a:pt x="92837" y="180721"/>
                                  <a:pt x="81280" y="192278"/>
                                </a:cubicBezTo>
                                <a:cubicBezTo>
                                  <a:pt x="68072" y="205487"/>
                                  <a:pt x="59817" y="216154"/>
                                  <a:pt x="56388" y="224028"/>
                                </a:cubicBezTo>
                                <a:cubicBezTo>
                                  <a:pt x="52197" y="234442"/>
                                  <a:pt x="51689" y="246253"/>
                                  <a:pt x="55118" y="260096"/>
                                </a:cubicBezTo>
                                <a:cubicBezTo>
                                  <a:pt x="58547" y="274066"/>
                                  <a:pt x="67310" y="288798"/>
                                  <a:pt x="80899" y="304546"/>
                                </a:cubicBezTo>
                                <a:cubicBezTo>
                                  <a:pt x="78359" y="307214"/>
                                  <a:pt x="75692" y="309880"/>
                                  <a:pt x="73025" y="312547"/>
                                </a:cubicBezTo>
                                <a:cubicBezTo>
                                  <a:pt x="48641" y="285877"/>
                                  <a:pt x="24384" y="259335"/>
                                  <a:pt x="0" y="232918"/>
                                </a:cubicBezTo>
                                <a:cubicBezTo>
                                  <a:pt x="77597" y="155321"/>
                                  <a:pt x="155194" y="77724"/>
                                  <a:pt x="232791" y="0"/>
                                </a:cubicBezTo>
                                <a:close/>
                              </a:path>
                            </a:pathLst>
                          </a:custGeom>
                          <a:solidFill>
                            <a:srgbClr val="A5A5A5">
                              <a:alpha val="50196"/>
                            </a:srgbClr>
                          </a:solidFill>
                          <a:ln w="0" cap="flat">
                            <a:noFill/>
                            <a:miter lim="127000"/>
                          </a:ln>
                          <a:effectLst/>
                        </wps:spPr>
                        <wps:bodyPr/>
                      </wps:wsp>
                      <wps:wsp>
                        <wps:cNvPr id="5622" name="Shape 5622"/>
                        <wps:cNvSpPr/>
                        <wps:spPr>
                          <a:xfrm>
                            <a:off x="1572311" y="4360672"/>
                            <a:ext cx="442976" cy="456184"/>
                          </a:xfrm>
                          <a:custGeom>
                            <a:avLst/>
                            <a:gdLst/>
                            <a:ahLst/>
                            <a:cxnLst/>
                            <a:rect l="0" t="0" r="0" b="0"/>
                            <a:pathLst>
                              <a:path w="442976" h="456184">
                                <a:moveTo>
                                  <a:pt x="115570" y="1778"/>
                                </a:moveTo>
                                <a:cubicBezTo>
                                  <a:pt x="147955" y="3810"/>
                                  <a:pt x="175641" y="15621"/>
                                  <a:pt x="198755" y="38735"/>
                                </a:cubicBezTo>
                                <a:cubicBezTo>
                                  <a:pt x="215265" y="55245"/>
                                  <a:pt x="228092" y="74930"/>
                                  <a:pt x="238125" y="98171"/>
                                </a:cubicBezTo>
                                <a:cubicBezTo>
                                  <a:pt x="253873" y="134365"/>
                                  <a:pt x="263652" y="178688"/>
                                  <a:pt x="270002" y="231013"/>
                                </a:cubicBezTo>
                                <a:cubicBezTo>
                                  <a:pt x="279273" y="309245"/>
                                  <a:pt x="282829" y="357759"/>
                                  <a:pt x="283337" y="375158"/>
                                </a:cubicBezTo>
                                <a:cubicBezTo>
                                  <a:pt x="308102" y="350393"/>
                                  <a:pt x="332994" y="325501"/>
                                  <a:pt x="357759" y="300736"/>
                                </a:cubicBezTo>
                                <a:cubicBezTo>
                                  <a:pt x="372872" y="285623"/>
                                  <a:pt x="382905" y="274065"/>
                                  <a:pt x="387858" y="266827"/>
                                </a:cubicBezTo>
                                <a:cubicBezTo>
                                  <a:pt x="392684" y="259461"/>
                                  <a:pt x="395605" y="251460"/>
                                  <a:pt x="396240" y="242443"/>
                                </a:cubicBezTo>
                                <a:cubicBezTo>
                                  <a:pt x="397129" y="233807"/>
                                  <a:pt x="396240" y="223774"/>
                                  <a:pt x="392557" y="213106"/>
                                </a:cubicBezTo>
                                <a:cubicBezTo>
                                  <a:pt x="395097" y="210565"/>
                                  <a:pt x="397764" y="207899"/>
                                  <a:pt x="400304" y="205359"/>
                                </a:cubicBezTo>
                                <a:cubicBezTo>
                                  <a:pt x="414655" y="232790"/>
                                  <a:pt x="428625" y="260477"/>
                                  <a:pt x="442976" y="287909"/>
                                </a:cubicBezTo>
                                <a:cubicBezTo>
                                  <a:pt x="386969" y="344043"/>
                                  <a:pt x="330835" y="400050"/>
                                  <a:pt x="274701" y="456184"/>
                                </a:cubicBezTo>
                                <a:cubicBezTo>
                                  <a:pt x="271780" y="453263"/>
                                  <a:pt x="268859" y="450342"/>
                                  <a:pt x="265938" y="447294"/>
                                </a:cubicBezTo>
                                <a:cubicBezTo>
                                  <a:pt x="262636" y="346329"/>
                                  <a:pt x="257048" y="269239"/>
                                  <a:pt x="244094" y="216535"/>
                                </a:cubicBezTo>
                                <a:cubicBezTo>
                                  <a:pt x="231267" y="163830"/>
                                  <a:pt x="211963" y="123825"/>
                                  <a:pt x="184912" y="96774"/>
                                </a:cubicBezTo>
                                <a:cubicBezTo>
                                  <a:pt x="164211" y="76073"/>
                                  <a:pt x="141605" y="64770"/>
                                  <a:pt x="117348" y="62484"/>
                                </a:cubicBezTo>
                                <a:cubicBezTo>
                                  <a:pt x="93091" y="60071"/>
                                  <a:pt x="73025" y="66929"/>
                                  <a:pt x="57658" y="82169"/>
                                </a:cubicBezTo>
                                <a:cubicBezTo>
                                  <a:pt x="43561" y="96393"/>
                                  <a:pt x="35433" y="113284"/>
                                  <a:pt x="34036" y="133731"/>
                                </a:cubicBezTo>
                                <a:cubicBezTo>
                                  <a:pt x="32385" y="154432"/>
                                  <a:pt x="37592" y="176784"/>
                                  <a:pt x="50419" y="199898"/>
                                </a:cubicBezTo>
                                <a:cubicBezTo>
                                  <a:pt x="47879" y="202564"/>
                                  <a:pt x="45212" y="205105"/>
                                  <a:pt x="42672" y="207645"/>
                                </a:cubicBezTo>
                                <a:cubicBezTo>
                                  <a:pt x="16637" y="174625"/>
                                  <a:pt x="3175" y="142748"/>
                                  <a:pt x="1524" y="112395"/>
                                </a:cubicBezTo>
                                <a:cubicBezTo>
                                  <a:pt x="0" y="82042"/>
                                  <a:pt x="10414" y="56007"/>
                                  <a:pt x="32131" y="34417"/>
                                </a:cubicBezTo>
                                <a:cubicBezTo>
                                  <a:pt x="55245" y="11303"/>
                                  <a:pt x="82931" y="0"/>
                                  <a:pt x="115570" y="1778"/>
                                </a:cubicBezTo>
                                <a:close/>
                              </a:path>
                            </a:pathLst>
                          </a:custGeom>
                          <a:solidFill>
                            <a:srgbClr val="A5A5A5">
                              <a:alpha val="50196"/>
                            </a:srgbClr>
                          </a:solidFill>
                          <a:ln w="0" cap="flat">
                            <a:noFill/>
                            <a:miter lim="127000"/>
                          </a:ln>
                          <a:effectLst/>
                        </wps:spPr>
                        <wps:bodyPr/>
                      </wps:wsp>
                      <wps:wsp>
                        <wps:cNvPr id="5623" name="Shape 5623"/>
                        <wps:cNvSpPr/>
                        <wps:spPr>
                          <a:xfrm>
                            <a:off x="1803197" y="4145494"/>
                            <a:ext cx="194837" cy="357348"/>
                          </a:xfrm>
                          <a:custGeom>
                            <a:avLst/>
                            <a:gdLst/>
                            <a:ahLst/>
                            <a:cxnLst/>
                            <a:rect l="0" t="0" r="0" b="0"/>
                            <a:pathLst>
                              <a:path w="194837" h="357348">
                                <a:moveTo>
                                  <a:pt x="93172" y="423"/>
                                </a:moveTo>
                                <a:cubicBezTo>
                                  <a:pt x="102568" y="564"/>
                                  <a:pt x="112617" y="1659"/>
                                  <a:pt x="123317" y="3723"/>
                                </a:cubicBezTo>
                                <a:cubicBezTo>
                                  <a:pt x="136557" y="6295"/>
                                  <a:pt x="149844" y="10184"/>
                                  <a:pt x="163171" y="15415"/>
                                </a:cubicBezTo>
                                <a:lnTo>
                                  <a:pt x="194837" y="31006"/>
                                </a:lnTo>
                                <a:lnTo>
                                  <a:pt x="194837" y="96200"/>
                                </a:lnTo>
                                <a:lnTo>
                                  <a:pt x="178641" y="81542"/>
                                </a:lnTo>
                                <a:cubicBezTo>
                                  <a:pt x="161480" y="67763"/>
                                  <a:pt x="145034" y="56364"/>
                                  <a:pt x="129286" y="47284"/>
                                </a:cubicBezTo>
                                <a:cubicBezTo>
                                  <a:pt x="105791" y="33695"/>
                                  <a:pt x="86233" y="27472"/>
                                  <a:pt x="70612" y="27726"/>
                                </a:cubicBezTo>
                                <a:cubicBezTo>
                                  <a:pt x="59563" y="27980"/>
                                  <a:pt x="50038" y="32298"/>
                                  <a:pt x="41910" y="40553"/>
                                </a:cubicBezTo>
                                <a:cubicBezTo>
                                  <a:pt x="32385" y="49951"/>
                                  <a:pt x="28321" y="63413"/>
                                  <a:pt x="31115" y="80685"/>
                                </a:cubicBezTo>
                                <a:cubicBezTo>
                                  <a:pt x="34417" y="103926"/>
                                  <a:pt x="48006" y="131866"/>
                                  <a:pt x="73025" y="163997"/>
                                </a:cubicBezTo>
                                <a:cubicBezTo>
                                  <a:pt x="98171" y="196001"/>
                                  <a:pt x="124206" y="226100"/>
                                  <a:pt x="151892" y="253659"/>
                                </a:cubicBezTo>
                                <a:cubicBezTo>
                                  <a:pt x="163100" y="264899"/>
                                  <a:pt x="174101" y="275280"/>
                                  <a:pt x="184890" y="284827"/>
                                </a:cubicBezTo>
                                <a:lnTo>
                                  <a:pt x="194837" y="293029"/>
                                </a:lnTo>
                                <a:lnTo>
                                  <a:pt x="194837" y="357348"/>
                                </a:lnTo>
                                <a:lnTo>
                                  <a:pt x="170894" y="343511"/>
                                </a:lnTo>
                                <a:cubicBezTo>
                                  <a:pt x="148463" y="328748"/>
                                  <a:pt x="126365" y="310555"/>
                                  <a:pt x="104648" y="288838"/>
                                </a:cubicBezTo>
                                <a:cubicBezTo>
                                  <a:pt x="67437" y="251627"/>
                                  <a:pt x="40513" y="214797"/>
                                  <a:pt x="23368" y="178221"/>
                                </a:cubicBezTo>
                                <a:cubicBezTo>
                                  <a:pt x="6477" y="141772"/>
                                  <a:pt x="0" y="108625"/>
                                  <a:pt x="2794" y="79288"/>
                                </a:cubicBezTo>
                                <a:cubicBezTo>
                                  <a:pt x="4826" y="56301"/>
                                  <a:pt x="12827" y="38013"/>
                                  <a:pt x="26289" y="24551"/>
                                </a:cubicBezTo>
                                <a:cubicBezTo>
                                  <a:pt x="42672" y="8168"/>
                                  <a:pt x="64984" y="0"/>
                                  <a:pt x="93172" y="423"/>
                                </a:cubicBezTo>
                                <a:close/>
                              </a:path>
                            </a:pathLst>
                          </a:custGeom>
                          <a:solidFill>
                            <a:srgbClr val="A5A5A5">
                              <a:alpha val="50196"/>
                            </a:srgbClr>
                          </a:solidFill>
                          <a:ln w="0" cap="flat">
                            <a:noFill/>
                            <a:miter lim="127000"/>
                          </a:ln>
                          <a:effectLst/>
                        </wps:spPr>
                        <wps:bodyPr/>
                      </wps:wsp>
                      <wps:wsp>
                        <wps:cNvPr id="5624" name="Shape 5624"/>
                        <wps:cNvSpPr/>
                        <wps:spPr>
                          <a:xfrm>
                            <a:off x="1998034" y="4176500"/>
                            <a:ext cx="194926" cy="365654"/>
                          </a:xfrm>
                          <a:custGeom>
                            <a:avLst/>
                            <a:gdLst/>
                            <a:ahLst/>
                            <a:cxnLst/>
                            <a:rect l="0" t="0" r="0" b="0"/>
                            <a:pathLst>
                              <a:path w="194926" h="365654">
                                <a:moveTo>
                                  <a:pt x="0" y="0"/>
                                </a:moveTo>
                                <a:lnTo>
                                  <a:pt x="8426" y="4149"/>
                                </a:lnTo>
                                <a:cubicBezTo>
                                  <a:pt x="35223" y="20024"/>
                                  <a:pt x="62147" y="41360"/>
                                  <a:pt x="89135" y="68347"/>
                                </a:cubicBezTo>
                                <a:cubicBezTo>
                                  <a:pt x="126854" y="106066"/>
                                  <a:pt x="154032" y="143278"/>
                                  <a:pt x="171177" y="178837"/>
                                </a:cubicBezTo>
                                <a:cubicBezTo>
                                  <a:pt x="188322" y="214778"/>
                                  <a:pt x="194926" y="246275"/>
                                  <a:pt x="192132" y="272690"/>
                                </a:cubicBezTo>
                                <a:cubicBezTo>
                                  <a:pt x="189592" y="299614"/>
                                  <a:pt x="180829" y="319935"/>
                                  <a:pt x="167240" y="333651"/>
                                </a:cubicBezTo>
                                <a:cubicBezTo>
                                  <a:pt x="140189" y="360702"/>
                                  <a:pt x="99041" y="365654"/>
                                  <a:pt x="44304" y="346604"/>
                                </a:cubicBezTo>
                                <a:cubicBezTo>
                                  <a:pt x="32778" y="342604"/>
                                  <a:pt x="21325" y="337770"/>
                                  <a:pt x="9948" y="332091"/>
                                </a:cubicBezTo>
                                <a:lnTo>
                                  <a:pt x="0" y="326342"/>
                                </a:lnTo>
                                <a:lnTo>
                                  <a:pt x="0" y="262023"/>
                                </a:lnTo>
                                <a:lnTo>
                                  <a:pt x="21777" y="279977"/>
                                </a:lnTo>
                                <a:cubicBezTo>
                                  <a:pt x="42494" y="295773"/>
                                  <a:pt x="62338" y="308315"/>
                                  <a:pt x="81261" y="317776"/>
                                </a:cubicBezTo>
                                <a:cubicBezTo>
                                  <a:pt x="112884" y="333778"/>
                                  <a:pt x="137141" y="333651"/>
                                  <a:pt x="152762" y="317903"/>
                                </a:cubicBezTo>
                                <a:cubicBezTo>
                                  <a:pt x="160382" y="310283"/>
                                  <a:pt x="164446" y="298726"/>
                                  <a:pt x="164573" y="282597"/>
                                </a:cubicBezTo>
                                <a:cubicBezTo>
                                  <a:pt x="164954" y="266595"/>
                                  <a:pt x="158350" y="247545"/>
                                  <a:pt x="144253" y="225065"/>
                                </a:cubicBezTo>
                                <a:cubicBezTo>
                                  <a:pt x="122917" y="191029"/>
                                  <a:pt x="87611" y="149247"/>
                                  <a:pt x="37446" y="99082"/>
                                </a:cubicBezTo>
                                <a:lnTo>
                                  <a:pt x="0" y="65193"/>
                                </a:lnTo>
                                <a:lnTo>
                                  <a:pt x="0" y="0"/>
                                </a:lnTo>
                                <a:close/>
                              </a:path>
                            </a:pathLst>
                          </a:custGeom>
                          <a:solidFill>
                            <a:srgbClr val="A5A5A5">
                              <a:alpha val="50196"/>
                            </a:srgbClr>
                          </a:solidFill>
                          <a:ln w="0" cap="flat">
                            <a:noFill/>
                            <a:miter lim="127000"/>
                          </a:ln>
                          <a:effectLst/>
                        </wps:spPr>
                        <wps:bodyPr/>
                      </wps:wsp>
                      <wps:wsp>
                        <wps:cNvPr id="5625" name="Shape 5625"/>
                        <wps:cNvSpPr/>
                        <wps:spPr>
                          <a:xfrm>
                            <a:off x="2002968" y="3929888"/>
                            <a:ext cx="443103" cy="456311"/>
                          </a:xfrm>
                          <a:custGeom>
                            <a:avLst/>
                            <a:gdLst/>
                            <a:ahLst/>
                            <a:cxnLst/>
                            <a:rect l="0" t="0" r="0" b="0"/>
                            <a:pathLst>
                              <a:path w="443103" h="456311">
                                <a:moveTo>
                                  <a:pt x="115697" y="1778"/>
                                </a:moveTo>
                                <a:cubicBezTo>
                                  <a:pt x="147955" y="3810"/>
                                  <a:pt x="175641" y="15621"/>
                                  <a:pt x="198755" y="38735"/>
                                </a:cubicBezTo>
                                <a:cubicBezTo>
                                  <a:pt x="215392" y="55245"/>
                                  <a:pt x="228092" y="75057"/>
                                  <a:pt x="238125" y="98298"/>
                                </a:cubicBezTo>
                                <a:cubicBezTo>
                                  <a:pt x="254000" y="134366"/>
                                  <a:pt x="263779" y="178689"/>
                                  <a:pt x="270002" y="231013"/>
                                </a:cubicBezTo>
                                <a:cubicBezTo>
                                  <a:pt x="279273" y="309372"/>
                                  <a:pt x="282956" y="357759"/>
                                  <a:pt x="283464" y="375285"/>
                                </a:cubicBezTo>
                                <a:cubicBezTo>
                                  <a:pt x="308229" y="350520"/>
                                  <a:pt x="332994" y="325628"/>
                                  <a:pt x="357759" y="300863"/>
                                </a:cubicBezTo>
                                <a:cubicBezTo>
                                  <a:pt x="372999" y="285750"/>
                                  <a:pt x="382905" y="274193"/>
                                  <a:pt x="387858" y="266954"/>
                                </a:cubicBezTo>
                                <a:cubicBezTo>
                                  <a:pt x="392684" y="259588"/>
                                  <a:pt x="395605" y="251460"/>
                                  <a:pt x="396367" y="242570"/>
                                </a:cubicBezTo>
                                <a:cubicBezTo>
                                  <a:pt x="397256" y="233807"/>
                                  <a:pt x="396367" y="223901"/>
                                  <a:pt x="392557" y="213233"/>
                                </a:cubicBezTo>
                                <a:cubicBezTo>
                                  <a:pt x="395224" y="210566"/>
                                  <a:pt x="397764" y="208026"/>
                                  <a:pt x="400431" y="205359"/>
                                </a:cubicBezTo>
                                <a:cubicBezTo>
                                  <a:pt x="414655" y="232791"/>
                                  <a:pt x="428752" y="260604"/>
                                  <a:pt x="443103" y="288036"/>
                                </a:cubicBezTo>
                                <a:cubicBezTo>
                                  <a:pt x="386969" y="344043"/>
                                  <a:pt x="330835" y="400177"/>
                                  <a:pt x="274828" y="456311"/>
                                </a:cubicBezTo>
                                <a:cubicBezTo>
                                  <a:pt x="271907" y="453263"/>
                                  <a:pt x="268859" y="450342"/>
                                  <a:pt x="265938" y="447421"/>
                                </a:cubicBezTo>
                                <a:cubicBezTo>
                                  <a:pt x="262763" y="346456"/>
                                  <a:pt x="257048" y="269240"/>
                                  <a:pt x="244094" y="216535"/>
                                </a:cubicBezTo>
                                <a:cubicBezTo>
                                  <a:pt x="231267" y="163957"/>
                                  <a:pt x="211963" y="123825"/>
                                  <a:pt x="184912" y="96774"/>
                                </a:cubicBezTo>
                                <a:cubicBezTo>
                                  <a:pt x="164211" y="76073"/>
                                  <a:pt x="141732" y="64770"/>
                                  <a:pt x="117348" y="62484"/>
                                </a:cubicBezTo>
                                <a:cubicBezTo>
                                  <a:pt x="93091" y="60198"/>
                                  <a:pt x="73025" y="66929"/>
                                  <a:pt x="57658" y="82296"/>
                                </a:cubicBezTo>
                                <a:cubicBezTo>
                                  <a:pt x="43561" y="96393"/>
                                  <a:pt x="35560" y="113284"/>
                                  <a:pt x="33909" y="133858"/>
                                </a:cubicBezTo>
                                <a:cubicBezTo>
                                  <a:pt x="32512" y="154432"/>
                                  <a:pt x="37719" y="176784"/>
                                  <a:pt x="50546" y="200025"/>
                                </a:cubicBezTo>
                                <a:cubicBezTo>
                                  <a:pt x="47879" y="202565"/>
                                  <a:pt x="45339" y="205105"/>
                                  <a:pt x="42799" y="207772"/>
                                </a:cubicBezTo>
                                <a:cubicBezTo>
                                  <a:pt x="16637" y="174752"/>
                                  <a:pt x="3302" y="142748"/>
                                  <a:pt x="1651" y="112522"/>
                                </a:cubicBezTo>
                                <a:cubicBezTo>
                                  <a:pt x="0" y="82169"/>
                                  <a:pt x="10541" y="56134"/>
                                  <a:pt x="32131" y="34544"/>
                                </a:cubicBezTo>
                                <a:cubicBezTo>
                                  <a:pt x="55372" y="11303"/>
                                  <a:pt x="83058" y="0"/>
                                  <a:pt x="115697" y="1778"/>
                                </a:cubicBezTo>
                                <a:close/>
                              </a:path>
                            </a:pathLst>
                          </a:custGeom>
                          <a:solidFill>
                            <a:srgbClr val="A5A5A5">
                              <a:alpha val="50196"/>
                            </a:srgbClr>
                          </a:solidFill>
                          <a:ln w="0" cap="flat">
                            <a:noFill/>
                            <a:miter lim="127000"/>
                          </a:ln>
                          <a:effectLst/>
                        </wps:spPr>
                        <wps:bodyPr/>
                      </wps:wsp>
                      <wps:wsp>
                        <wps:cNvPr id="5626" name="Shape 5626"/>
                        <wps:cNvSpPr/>
                        <wps:spPr>
                          <a:xfrm>
                            <a:off x="2222043" y="3719965"/>
                            <a:ext cx="390271" cy="431030"/>
                          </a:xfrm>
                          <a:custGeom>
                            <a:avLst/>
                            <a:gdLst/>
                            <a:ahLst/>
                            <a:cxnLst/>
                            <a:rect l="0" t="0" r="0" b="0"/>
                            <a:pathLst>
                              <a:path w="390271" h="431030">
                                <a:moveTo>
                                  <a:pt x="85334" y="514"/>
                                </a:moveTo>
                                <a:cubicBezTo>
                                  <a:pt x="92234" y="0"/>
                                  <a:pt x="99346" y="373"/>
                                  <a:pt x="106680" y="1643"/>
                                </a:cubicBezTo>
                                <a:cubicBezTo>
                                  <a:pt x="128651" y="5326"/>
                                  <a:pt x="146685" y="13962"/>
                                  <a:pt x="161036" y="28313"/>
                                </a:cubicBezTo>
                                <a:cubicBezTo>
                                  <a:pt x="184912" y="52189"/>
                                  <a:pt x="195834" y="89654"/>
                                  <a:pt x="195453" y="140835"/>
                                </a:cubicBezTo>
                                <a:cubicBezTo>
                                  <a:pt x="220980" y="131564"/>
                                  <a:pt x="245110" y="129024"/>
                                  <a:pt x="268859" y="134739"/>
                                </a:cubicBezTo>
                                <a:cubicBezTo>
                                  <a:pt x="292481" y="140708"/>
                                  <a:pt x="313944" y="153027"/>
                                  <a:pt x="333629" y="172712"/>
                                </a:cubicBezTo>
                                <a:cubicBezTo>
                                  <a:pt x="361696" y="200779"/>
                                  <a:pt x="378079" y="233164"/>
                                  <a:pt x="383286" y="269486"/>
                                </a:cubicBezTo>
                                <a:cubicBezTo>
                                  <a:pt x="390271" y="316603"/>
                                  <a:pt x="373507" y="359783"/>
                                  <a:pt x="334645" y="398645"/>
                                </a:cubicBezTo>
                                <a:cubicBezTo>
                                  <a:pt x="315468" y="417949"/>
                                  <a:pt x="299974" y="428490"/>
                                  <a:pt x="287401" y="429760"/>
                                </a:cubicBezTo>
                                <a:cubicBezTo>
                                  <a:pt x="274955" y="431030"/>
                                  <a:pt x="265557" y="428998"/>
                                  <a:pt x="259334" y="422775"/>
                                </a:cubicBezTo>
                                <a:cubicBezTo>
                                  <a:pt x="254762" y="418203"/>
                                  <a:pt x="252476" y="412361"/>
                                  <a:pt x="252222" y="405503"/>
                                </a:cubicBezTo>
                                <a:cubicBezTo>
                                  <a:pt x="251587" y="398645"/>
                                  <a:pt x="254000" y="393057"/>
                                  <a:pt x="258699" y="388358"/>
                                </a:cubicBezTo>
                                <a:cubicBezTo>
                                  <a:pt x="262255" y="384802"/>
                                  <a:pt x="266446" y="381881"/>
                                  <a:pt x="271272" y="379468"/>
                                </a:cubicBezTo>
                                <a:cubicBezTo>
                                  <a:pt x="274320" y="377944"/>
                                  <a:pt x="282702" y="375277"/>
                                  <a:pt x="296164" y="371975"/>
                                </a:cubicBezTo>
                                <a:cubicBezTo>
                                  <a:pt x="309499" y="368800"/>
                                  <a:pt x="318643" y="365752"/>
                                  <a:pt x="322707" y="363720"/>
                                </a:cubicBezTo>
                                <a:cubicBezTo>
                                  <a:pt x="329692" y="360037"/>
                                  <a:pt x="336042" y="355592"/>
                                  <a:pt x="342011" y="349623"/>
                                </a:cubicBezTo>
                                <a:cubicBezTo>
                                  <a:pt x="356235" y="335399"/>
                                  <a:pt x="362712" y="316730"/>
                                  <a:pt x="360426" y="293235"/>
                                </a:cubicBezTo>
                                <a:cubicBezTo>
                                  <a:pt x="358013" y="270121"/>
                                  <a:pt x="348615" y="249801"/>
                                  <a:pt x="331343" y="232529"/>
                                </a:cubicBezTo>
                                <a:cubicBezTo>
                                  <a:pt x="318643" y="219829"/>
                                  <a:pt x="303784" y="210304"/>
                                  <a:pt x="287020" y="203065"/>
                                </a:cubicBezTo>
                                <a:cubicBezTo>
                                  <a:pt x="274574" y="197604"/>
                                  <a:pt x="263525" y="194937"/>
                                  <a:pt x="254635" y="194556"/>
                                </a:cubicBezTo>
                                <a:cubicBezTo>
                                  <a:pt x="242062" y="194048"/>
                                  <a:pt x="228092" y="196715"/>
                                  <a:pt x="212217" y="201795"/>
                                </a:cubicBezTo>
                                <a:cubicBezTo>
                                  <a:pt x="196596" y="207256"/>
                                  <a:pt x="183388" y="215384"/>
                                  <a:pt x="172339" y="226433"/>
                                </a:cubicBezTo>
                                <a:cubicBezTo>
                                  <a:pt x="170180" y="228592"/>
                                  <a:pt x="167894" y="230878"/>
                                  <a:pt x="165608" y="233164"/>
                                </a:cubicBezTo>
                                <a:cubicBezTo>
                                  <a:pt x="163195" y="230751"/>
                                  <a:pt x="160782" y="228338"/>
                                  <a:pt x="158369" y="225925"/>
                                </a:cubicBezTo>
                                <a:cubicBezTo>
                                  <a:pt x="167894" y="213098"/>
                                  <a:pt x="174625" y="197477"/>
                                  <a:pt x="178181" y="178808"/>
                                </a:cubicBezTo>
                                <a:cubicBezTo>
                                  <a:pt x="181737" y="160266"/>
                                  <a:pt x="180848" y="143121"/>
                                  <a:pt x="175260" y="127500"/>
                                </a:cubicBezTo>
                                <a:cubicBezTo>
                                  <a:pt x="169672" y="111879"/>
                                  <a:pt x="160782" y="97909"/>
                                  <a:pt x="148082" y="85082"/>
                                </a:cubicBezTo>
                                <a:cubicBezTo>
                                  <a:pt x="131445" y="68572"/>
                                  <a:pt x="113919" y="60063"/>
                                  <a:pt x="94488" y="58539"/>
                                </a:cubicBezTo>
                                <a:cubicBezTo>
                                  <a:pt x="75438" y="57269"/>
                                  <a:pt x="59055" y="63746"/>
                                  <a:pt x="45466" y="77208"/>
                                </a:cubicBezTo>
                                <a:cubicBezTo>
                                  <a:pt x="23749" y="98925"/>
                                  <a:pt x="18415" y="130548"/>
                                  <a:pt x="30861" y="171569"/>
                                </a:cubicBezTo>
                                <a:cubicBezTo>
                                  <a:pt x="27178" y="172585"/>
                                  <a:pt x="23749" y="173601"/>
                                  <a:pt x="20066" y="174617"/>
                                </a:cubicBezTo>
                                <a:cubicBezTo>
                                  <a:pt x="6223" y="144772"/>
                                  <a:pt x="0" y="117213"/>
                                  <a:pt x="127" y="92829"/>
                                </a:cubicBezTo>
                                <a:cubicBezTo>
                                  <a:pt x="508" y="68572"/>
                                  <a:pt x="10160" y="47363"/>
                                  <a:pt x="28702" y="28821"/>
                                </a:cubicBezTo>
                                <a:cubicBezTo>
                                  <a:pt x="45847" y="11580"/>
                                  <a:pt x="64635" y="2056"/>
                                  <a:pt x="85334" y="514"/>
                                </a:cubicBezTo>
                                <a:close/>
                              </a:path>
                            </a:pathLst>
                          </a:custGeom>
                          <a:solidFill>
                            <a:srgbClr val="A5A5A5">
                              <a:alpha val="50196"/>
                            </a:srgbClr>
                          </a:solidFill>
                          <a:ln w="0" cap="flat">
                            <a:noFill/>
                            <a:miter lim="127000"/>
                          </a:ln>
                          <a:effectLst/>
                        </wps:spPr>
                        <wps:bodyPr/>
                      </wps:wsp>
                      <wps:wsp>
                        <wps:cNvPr id="5627" name="Shape 5627"/>
                        <wps:cNvSpPr/>
                        <wps:spPr>
                          <a:xfrm>
                            <a:off x="2488489" y="3341889"/>
                            <a:ext cx="208434" cy="308500"/>
                          </a:xfrm>
                          <a:custGeom>
                            <a:avLst/>
                            <a:gdLst/>
                            <a:ahLst/>
                            <a:cxnLst/>
                            <a:rect l="0" t="0" r="0" b="0"/>
                            <a:pathLst>
                              <a:path w="208434" h="308500">
                                <a:moveTo>
                                  <a:pt x="208434" y="0"/>
                                </a:moveTo>
                                <a:lnTo>
                                  <a:pt x="208434" y="40582"/>
                                </a:lnTo>
                                <a:lnTo>
                                  <a:pt x="195072" y="42230"/>
                                </a:lnTo>
                                <a:cubicBezTo>
                                  <a:pt x="174974" y="47201"/>
                                  <a:pt x="155162" y="59584"/>
                                  <a:pt x="135636" y="79110"/>
                                </a:cubicBezTo>
                                <a:cubicBezTo>
                                  <a:pt x="121539" y="93207"/>
                                  <a:pt x="110490" y="107431"/>
                                  <a:pt x="102997" y="122290"/>
                                </a:cubicBezTo>
                                <a:lnTo>
                                  <a:pt x="208434" y="227727"/>
                                </a:lnTo>
                                <a:lnTo>
                                  <a:pt x="208434" y="308500"/>
                                </a:lnTo>
                                <a:lnTo>
                                  <a:pt x="98806" y="198871"/>
                                </a:lnTo>
                                <a:cubicBezTo>
                                  <a:pt x="78740" y="178805"/>
                                  <a:pt x="63881" y="168264"/>
                                  <a:pt x="54610" y="166867"/>
                                </a:cubicBezTo>
                                <a:cubicBezTo>
                                  <a:pt x="42164" y="165216"/>
                                  <a:pt x="30353" y="169915"/>
                                  <a:pt x="19685" y="180710"/>
                                </a:cubicBezTo>
                                <a:cubicBezTo>
                                  <a:pt x="16129" y="184266"/>
                                  <a:pt x="12573" y="187822"/>
                                  <a:pt x="8890" y="191378"/>
                                </a:cubicBezTo>
                                <a:cubicBezTo>
                                  <a:pt x="5969" y="188457"/>
                                  <a:pt x="3048" y="185536"/>
                                  <a:pt x="0" y="182488"/>
                                </a:cubicBezTo>
                                <a:cubicBezTo>
                                  <a:pt x="41148" y="141467"/>
                                  <a:pt x="82169" y="100446"/>
                                  <a:pt x="123317" y="59298"/>
                                </a:cubicBezTo>
                                <a:cubicBezTo>
                                  <a:pt x="146177" y="36438"/>
                                  <a:pt x="166624" y="19674"/>
                                  <a:pt x="184404" y="9641"/>
                                </a:cubicBezTo>
                                <a:lnTo>
                                  <a:pt x="208434" y="0"/>
                                </a:lnTo>
                                <a:close/>
                              </a:path>
                            </a:pathLst>
                          </a:custGeom>
                          <a:solidFill>
                            <a:srgbClr val="A5A5A5">
                              <a:alpha val="50196"/>
                            </a:srgbClr>
                          </a:solidFill>
                          <a:ln w="0" cap="flat">
                            <a:noFill/>
                            <a:miter lim="127000"/>
                          </a:ln>
                          <a:effectLst/>
                        </wps:spPr>
                        <wps:bodyPr/>
                      </wps:wsp>
                      <wps:wsp>
                        <wps:cNvPr id="5628" name="Shape 5628"/>
                        <wps:cNvSpPr/>
                        <wps:spPr>
                          <a:xfrm>
                            <a:off x="2696923" y="3331972"/>
                            <a:ext cx="157071" cy="517906"/>
                          </a:xfrm>
                          <a:custGeom>
                            <a:avLst/>
                            <a:gdLst/>
                            <a:ahLst/>
                            <a:cxnLst/>
                            <a:rect l="0" t="0" r="0" b="0"/>
                            <a:pathLst>
                              <a:path w="157071" h="517906">
                                <a:moveTo>
                                  <a:pt x="54583" y="1905"/>
                                </a:moveTo>
                                <a:cubicBezTo>
                                  <a:pt x="80364" y="5715"/>
                                  <a:pt x="102843" y="17018"/>
                                  <a:pt x="121765" y="35941"/>
                                </a:cubicBezTo>
                                <a:cubicBezTo>
                                  <a:pt x="138149" y="52324"/>
                                  <a:pt x="148182" y="71374"/>
                                  <a:pt x="152500" y="92710"/>
                                </a:cubicBezTo>
                                <a:cubicBezTo>
                                  <a:pt x="157071" y="114173"/>
                                  <a:pt x="153389" y="136652"/>
                                  <a:pt x="142847" y="160020"/>
                                </a:cubicBezTo>
                                <a:lnTo>
                                  <a:pt x="154978" y="154320"/>
                                </a:lnTo>
                                <a:lnTo>
                                  <a:pt x="154978" y="196135"/>
                                </a:lnTo>
                                <a:lnTo>
                                  <a:pt x="137387" y="199517"/>
                                </a:lnTo>
                                <a:cubicBezTo>
                                  <a:pt x="116813" y="206248"/>
                                  <a:pt x="96746" y="219837"/>
                                  <a:pt x="76681" y="239903"/>
                                </a:cubicBezTo>
                                <a:cubicBezTo>
                                  <a:pt x="68171" y="248539"/>
                                  <a:pt x="60806" y="256413"/>
                                  <a:pt x="54964" y="262636"/>
                                </a:cubicBezTo>
                                <a:cubicBezTo>
                                  <a:pt x="49121" y="268986"/>
                                  <a:pt x="44803" y="274828"/>
                                  <a:pt x="41756" y="279400"/>
                                </a:cubicBezTo>
                                <a:lnTo>
                                  <a:pt x="154978" y="392622"/>
                                </a:lnTo>
                                <a:lnTo>
                                  <a:pt x="154978" y="479995"/>
                                </a:lnTo>
                                <a:lnTo>
                                  <a:pt x="117067" y="517906"/>
                                </a:lnTo>
                                <a:cubicBezTo>
                                  <a:pt x="114145" y="514985"/>
                                  <a:pt x="111225" y="512064"/>
                                  <a:pt x="108177" y="509016"/>
                                </a:cubicBezTo>
                                <a:cubicBezTo>
                                  <a:pt x="111859" y="505460"/>
                                  <a:pt x="115415" y="501904"/>
                                  <a:pt x="118971" y="498348"/>
                                </a:cubicBezTo>
                                <a:cubicBezTo>
                                  <a:pt x="130909" y="486283"/>
                                  <a:pt x="135227" y="473583"/>
                                  <a:pt x="131671" y="459740"/>
                                </a:cubicBezTo>
                                <a:cubicBezTo>
                                  <a:pt x="129258" y="450977"/>
                                  <a:pt x="118971" y="437388"/>
                                  <a:pt x="100683" y="419100"/>
                                </a:cubicBezTo>
                                <a:lnTo>
                                  <a:pt x="0" y="318417"/>
                                </a:lnTo>
                                <a:lnTo>
                                  <a:pt x="0" y="237644"/>
                                </a:lnTo>
                                <a:lnTo>
                                  <a:pt x="19658" y="257302"/>
                                </a:lnTo>
                                <a:cubicBezTo>
                                  <a:pt x="26134" y="253238"/>
                                  <a:pt x="32612" y="248031"/>
                                  <a:pt x="39977" y="241808"/>
                                </a:cubicBezTo>
                                <a:cubicBezTo>
                                  <a:pt x="47089" y="235966"/>
                                  <a:pt x="54709" y="228854"/>
                                  <a:pt x="62838" y="220853"/>
                                </a:cubicBezTo>
                                <a:cubicBezTo>
                                  <a:pt x="83158" y="200533"/>
                                  <a:pt x="96112" y="182245"/>
                                  <a:pt x="101319" y="167005"/>
                                </a:cubicBezTo>
                                <a:cubicBezTo>
                                  <a:pt x="106526" y="151384"/>
                                  <a:pt x="106907" y="136144"/>
                                  <a:pt x="101827" y="120269"/>
                                </a:cubicBezTo>
                                <a:cubicBezTo>
                                  <a:pt x="96874" y="104521"/>
                                  <a:pt x="88238" y="90297"/>
                                  <a:pt x="75919" y="77978"/>
                                </a:cubicBezTo>
                                <a:cubicBezTo>
                                  <a:pt x="56995" y="59055"/>
                                  <a:pt x="34008" y="49657"/>
                                  <a:pt x="6831" y="49657"/>
                                </a:cubicBezTo>
                                <a:lnTo>
                                  <a:pt x="0" y="50499"/>
                                </a:lnTo>
                                <a:lnTo>
                                  <a:pt x="0" y="9917"/>
                                </a:lnTo>
                                <a:lnTo>
                                  <a:pt x="15657" y="3635"/>
                                </a:lnTo>
                                <a:cubicBezTo>
                                  <a:pt x="28738" y="635"/>
                                  <a:pt x="41692" y="0"/>
                                  <a:pt x="54583" y="1905"/>
                                </a:cubicBezTo>
                                <a:close/>
                              </a:path>
                            </a:pathLst>
                          </a:custGeom>
                          <a:solidFill>
                            <a:srgbClr val="A5A5A5">
                              <a:alpha val="50196"/>
                            </a:srgbClr>
                          </a:solidFill>
                          <a:ln w="0" cap="flat">
                            <a:noFill/>
                            <a:miter lim="127000"/>
                          </a:ln>
                          <a:effectLst/>
                        </wps:spPr>
                        <wps:bodyPr/>
                      </wps:wsp>
                      <wps:wsp>
                        <wps:cNvPr id="5629" name="Shape 5629"/>
                        <wps:cNvSpPr/>
                        <wps:spPr>
                          <a:xfrm>
                            <a:off x="2851901" y="3470211"/>
                            <a:ext cx="168464" cy="341756"/>
                          </a:xfrm>
                          <a:custGeom>
                            <a:avLst/>
                            <a:gdLst/>
                            <a:ahLst/>
                            <a:cxnLst/>
                            <a:rect l="0" t="0" r="0" b="0"/>
                            <a:pathLst>
                              <a:path w="168464" h="341756">
                                <a:moveTo>
                                  <a:pt x="55180" y="445"/>
                                </a:moveTo>
                                <a:cubicBezTo>
                                  <a:pt x="83501" y="1588"/>
                                  <a:pt x="108266" y="12764"/>
                                  <a:pt x="129602" y="34099"/>
                                </a:cubicBezTo>
                                <a:cubicBezTo>
                                  <a:pt x="145731" y="50102"/>
                                  <a:pt x="156653" y="70167"/>
                                  <a:pt x="162495" y="93790"/>
                                </a:cubicBezTo>
                                <a:cubicBezTo>
                                  <a:pt x="168464" y="117666"/>
                                  <a:pt x="166813" y="140653"/>
                                  <a:pt x="158050" y="163005"/>
                                </a:cubicBezTo>
                                <a:cubicBezTo>
                                  <a:pt x="149541" y="185865"/>
                                  <a:pt x="128840" y="212916"/>
                                  <a:pt x="96709" y="245047"/>
                                </a:cubicBezTo>
                                <a:lnTo>
                                  <a:pt x="0" y="341756"/>
                                </a:lnTo>
                                <a:lnTo>
                                  <a:pt x="0" y="254383"/>
                                </a:lnTo>
                                <a:lnTo>
                                  <a:pt x="20128" y="274511"/>
                                </a:lnTo>
                                <a:cubicBezTo>
                                  <a:pt x="40702" y="262827"/>
                                  <a:pt x="59117" y="248730"/>
                                  <a:pt x="74992" y="232855"/>
                                </a:cubicBezTo>
                                <a:cubicBezTo>
                                  <a:pt x="100392" y="207455"/>
                                  <a:pt x="113473" y="181547"/>
                                  <a:pt x="113219" y="155130"/>
                                </a:cubicBezTo>
                                <a:cubicBezTo>
                                  <a:pt x="113219" y="128968"/>
                                  <a:pt x="104075" y="106109"/>
                                  <a:pt x="84898" y="86932"/>
                                </a:cubicBezTo>
                                <a:cubicBezTo>
                                  <a:pt x="72198" y="74105"/>
                                  <a:pt x="57212" y="65342"/>
                                  <a:pt x="39305" y="59499"/>
                                </a:cubicBezTo>
                                <a:cubicBezTo>
                                  <a:pt x="30415" y="56578"/>
                                  <a:pt x="21271" y="55309"/>
                                  <a:pt x="11809" y="55626"/>
                                </a:cubicBezTo>
                                <a:lnTo>
                                  <a:pt x="0" y="57896"/>
                                </a:lnTo>
                                <a:lnTo>
                                  <a:pt x="0" y="16081"/>
                                </a:lnTo>
                                <a:lnTo>
                                  <a:pt x="23144" y="5207"/>
                                </a:lnTo>
                                <a:cubicBezTo>
                                  <a:pt x="34352" y="1619"/>
                                  <a:pt x="45020" y="0"/>
                                  <a:pt x="55180" y="445"/>
                                </a:cubicBezTo>
                                <a:close/>
                              </a:path>
                            </a:pathLst>
                          </a:custGeom>
                          <a:solidFill>
                            <a:srgbClr val="A5A5A5">
                              <a:alpha val="50196"/>
                            </a:srgbClr>
                          </a:solidFill>
                          <a:ln w="0" cap="flat">
                            <a:noFill/>
                            <a:miter lim="127000"/>
                          </a:ln>
                          <a:effectLst/>
                        </wps:spPr>
                        <wps:bodyPr/>
                      </wps:wsp>
                      <wps:wsp>
                        <wps:cNvPr id="5630" name="Shape 5630"/>
                        <wps:cNvSpPr/>
                        <wps:spPr>
                          <a:xfrm>
                            <a:off x="2775890" y="3074037"/>
                            <a:ext cx="201846" cy="283378"/>
                          </a:xfrm>
                          <a:custGeom>
                            <a:avLst/>
                            <a:gdLst/>
                            <a:ahLst/>
                            <a:cxnLst/>
                            <a:rect l="0" t="0" r="0" b="0"/>
                            <a:pathLst>
                              <a:path w="201846" h="283378">
                                <a:moveTo>
                                  <a:pt x="201846" y="0"/>
                                </a:moveTo>
                                <a:lnTo>
                                  <a:pt x="201846" y="52686"/>
                                </a:lnTo>
                                <a:lnTo>
                                  <a:pt x="192135" y="50099"/>
                                </a:lnTo>
                                <a:cubicBezTo>
                                  <a:pt x="184023" y="49179"/>
                                  <a:pt x="176149" y="49528"/>
                                  <a:pt x="168529" y="51052"/>
                                </a:cubicBezTo>
                                <a:cubicBezTo>
                                  <a:pt x="153162" y="54227"/>
                                  <a:pt x="139827" y="61974"/>
                                  <a:pt x="128016" y="73785"/>
                                </a:cubicBezTo>
                                <a:cubicBezTo>
                                  <a:pt x="120904" y="80897"/>
                                  <a:pt x="113030" y="91565"/>
                                  <a:pt x="105029" y="105916"/>
                                </a:cubicBezTo>
                                <a:lnTo>
                                  <a:pt x="201846" y="202643"/>
                                </a:lnTo>
                                <a:lnTo>
                                  <a:pt x="201846" y="283378"/>
                                </a:lnTo>
                                <a:lnTo>
                                  <a:pt x="98298" y="179830"/>
                                </a:lnTo>
                                <a:cubicBezTo>
                                  <a:pt x="77851" y="159510"/>
                                  <a:pt x="63246" y="148715"/>
                                  <a:pt x="54483" y="147318"/>
                                </a:cubicBezTo>
                                <a:cubicBezTo>
                                  <a:pt x="42037" y="145794"/>
                                  <a:pt x="30353" y="150493"/>
                                  <a:pt x="19558" y="161161"/>
                                </a:cubicBezTo>
                                <a:cubicBezTo>
                                  <a:pt x="16002" y="164844"/>
                                  <a:pt x="12319" y="168400"/>
                                  <a:pt x="8890" y="171956"/>
                                </a:cubicBezTo>
                                <a:cubicBezTo>
                                  <a:pt x="5969" y="168908"/>
                                  <a:pt x="2921" y="165987"/>
                                  <a:pt x="0" y="163066"/>
                                </a:cubicBezTo>
                                <a:cubicBezTo>
                                  <a:pt x="34798" y="128268"/>
                                  <a:pt x="69596" y="93343"/>
                                  <a:pt x="104521" y="58545"/>
                                </a:cubicBezTo>
                                <a:cubicBezTo>
                                  <a:pt x="129921" y="33145"/>
                                  <a:pt x="152908" y="15746"/>
                                  <a:pt x="173736" y="7110"/>
                                </a:cubicBezTo>
                                <a:lnTo>
                                  <a:pt x="201846" y="0"/>
                                </a:lnTo>
                                <a:close/>
                              </a:path>
                            </a:pathLst>
                          </a:custGeom>
                          <a:solidFill>
                            <a:srgbClr val="A5A5A5">
                              <a:alpha val="50196"/>
                            </a:srgbClr>
                          </a:solidFill>
                          <a:ln w="0" cap="flat">
                            <a:noFill/>
                            <a:miter lim="127000"/>
                          </a:ln>
                          <a:effectLst/>
                        </wps:spPr>
                        <wps:bodyPr/>
                      </wps:wsp>
                      <wps:wsp>
                        <wps:cNvPr id="5631" name="Shape 5631"/>
                        <wps:cNvSpPr/>
                        <wps:spPr>
                          <a:xfrm>
                            <a:off x="2977736" y="3071780"/>
                            <a:ext cx="245702" cy="490823"/>
                          </a:xfrm>
                          <a:custGeom>
                            <a:avLst/>
                            <a:gdLst/>
                            <a:ahLst/>
                            <a:cxnLst/>
                            <a:rect l="0" t="0" r="0" b="0"/>
                            <a:pathLst>
                              <a:path w="245702" h="490823">
                                <a:moveTo>
                                  <a:pt x="4402" y="1143"/>
                                </a:moveTo>
                                <a:cubicBezTo>
                                  <a:pt x="15705" y="0"/>
                                  <a:pt x="27453" y="476"/>
                                  <a:pt x="39581" y="2635"/>
                                </a:cubicBezTo>
                                <a:cubicBezTo>
                                  <a:pt x="63711" y="6826"/>
                                  <a:pt x="85809" y="18637"/>
                                  <a:pt x="105367" y="38068"/>
                                </a:cubicBezTo>
                                <a:cubicBezTo>
                                  <a:pt x="131910" y="64738"/>
                                  <a:pt x="145753" y="93948"/>
                                  <a:pt x="147277" y="125825"/>
                                </a:cubicBezTo>
                                <a:cubicBezTo>
                                  <a:pt x="148801" y="157575"/>
                                  <a:pt x="134958" y="188055"/>
                                  <a:pt x="107018" y="215995"/>
                                </a:cubicBezTo>
                                <a:cubicBezTo>
                                  <a:pt x="100033" y="222980"/>
                                  <a:pt x="92159" y="229838"/>
                                  <a:pt x="83015" y="236569"/>
                                </a:cubicBezTo>
                                <a:cubicBezTo>
                                  <a:pt x="73871" y="243300"/>
                                  <a:pt x="63584" y="250412"/>
                                  <a:pt x="52281" y="257270"/>
                                </a:cubicBezTo>
                                <a:cubicBezTo>
                                  <a:pt x="83904" y="288766"/>
                                  <a:pt x="115527" y="320389"/>
                                  <a:pt x="147150" y="352012"/>
                                </a:cubicBezTo>
                                <a:cubicBezTo>
                                  <a:pt x="167470" y="372459"/>
                                  <a:pt x="182202" y="383255"/>
                                  <a:pt x="191219" y="384397"/>
                                </a:cubicBezTo>
                                <a:cubicBezTo>
                                  <a:pt x="203411" y="386048"/>
                                  <a:pt x="215222" y="381349"/>
                                  <a:pt x="226017" y="370681"/>
                                </a:cubicBezTo>
                                <a:cubicBezTo>
                                  <a:pt x="229573" y="367125"/>
                                  <a:pt x="233256" y="363315"/>
                                  <a:pt x="236939" y="359759"/>
                                </a:cubicBezTo>
                                <a:cubicBezTo>
                                  <a:pt x="239860" y="362680"/>
                                  <a:pt x="242781" y="365728"/>
                                  <a:pt x="245702" y="368649"/>
                                </a:cubicBezTo>
                                <a:cubicBezTo>
                                  <a:pt x="205062" y="409416"/>
                                  <a:pt x="164295" y="450183"/>
                                  <a:pt x="123655" y="490823"/>
                                </a:cubicBezTo>
                                <a:cubicBezTo>
                                  <a:pt x="120607" y="487775"/>
                                  <a:pt x="117686" y="484855"/>
                                  <a:pt x="114765" y="481933"/>
                                </a:cubicBezTo>
                                <a:cubicBezTo>
                                  <a:pt x="118321" y="478377"/>
                                  <a:pt x="121877" y="474821"/>
                                  <a:pt x="125433" y="471138"/>
                                </a:cubicBezTo>
                                <a:cubicBezTo>
                                  <a:pt x="137371" y="459327"/>
                                  <a:pt x="141689" y="445992"/>
                                  <a:pt x="137879" y="431895"/>
                                </a:cubicBezTo>
                                <a:cubicBezTo>
                                  <a:pt x="135593" y="424148"/>
                                  <a:pt x="125179" y="410813"/>
                                  <a:pt x="106764" y="392398"/>
                                </a:cubicBezTo>
                                <a:lnTo>
                                  <a:pt x="0" y="285635"/>
                                </a:lnTo>
                                <a:lnTo>
                                  <a:pt x="0" y="204899"/>
                                </a:lnTo>
                                <a:lnTo>
                                  <a:pt x="38692" y="243555"/>
                                </a:lnTo>
                                <a:cubicBezTo>
                                  <a:pt x="47709" y="237839"/>
                                  <a:pt x="55583" y="232251"/>
                                  <a:pt x="62060" y="227425"/>
                                </a:cubicBezTo>
                                <a:cubicBezTo>
                                  <a:pt x="68537" y="222345"/>
                                  <a:pt x="73871" y="217900"/>
                                  <a:pt x="77935" y="213836"/>
                                </a:cubicBezTo>
                                <a:cubicBezTo>
                                  <a:pt x="92540" y="199358"/>
                                  <a:pt x="98890" y="180181"/>
                                  <a:pt x="96223" y="156559"/>
                                </a:cubicBezTo>
                                <a:cubicBezTo>
                                  <a:pt x="93937" y="133318"/>
                                  <a:pt x="82634" y="111220"/>
                                  <a:pt x="62187" y="90900"/>
                                </a:cubicBezTo>
                                <a:cubicBezTo>
                                  <a:pt x="48090" y="76676"/>
                                  <a:pt x="32596" y="66389"/>
                                  <a:pt x="15324" y="59023"/>
                                </a:cubicBezTo>
                                <a:lnTo>
                                  <a:pt x="0" y="54942"/>
                                </a:lnTo>
                                <a:lnTo>
                                  <a:pt x="0" y="2256"/>
                                </a:lnTo>
                                <a:lnTo>
                                  <a:pt x="4402" y="1143"/>
                                </a:lnTo>
                                <a:close/>
                              </a:path>
                            </a:pathLst>
                          </a:custGeom>
                          <a:solidFill>
                            <a:srgbClr val="A5A5A5">
                              <a:alpha val="50196"/>
                            </a:srgbClr>
                          </a:solidFill>
                          <a:ln w="0" cap="flat">
                            <a:noFill/>
                            <a:miter lim="127000"/>
                          </a:ln>
                          <a:effectLst/>
                        </wps:spPr>
                        <wps:bodyPr/>
                      </wps:wsp>
                      <wps:wsp>
                        <wps:cNvPr id="5632" name="Shape 5632"/>
                        <wps:cNvSpPr/>
                        <wps:spPr>
                          <a:xfrm>
                            <a:off x="3075102" y="2799842"/>
                            <a:ext cx="432054" cy="508127"/>
                          </a:xfrm>
                          <a:custGeom>
                            <a:avLst/>
                            <a:gdLst/>
                            <a:ahLst/>
                            <a:cxnLst/>
                            <a:rect l="0" t="0" r="0" b="0"/>
                            <a:pathLst>
                              <a:path w="432054" h="508127">
                                <a:moveTo>
                                  <a:pt x="123063" y="0"/>
                                </a:moveTo>
                                <a:cubicBezTo>
                                  <a:pt x="160655" y="37465"/>
                                  <a:pt x="198120" y="74930"/>
                                  <a:pt x="235712" y="112522"/>
                                </a:cubicBezTo>
                                <a:cubicBezTo>
                                  <a:pt x="233172" y="115189"/>
                                  <a:pt x="230505" y="117729"/>
                                  <a:pt x="227965" y="120396"/>
                                </a:cubicBezTo>
                                <a:cubicBezTo>
                                  <a:pt x="203835" y="101219"/>
                                  <a:pt x="181991" y="88519"/>
                                  <a:pt x="162814" y="82169"/>
                                </a:cubicBezTo>
                                <a:cubicBezTo>
                                  <a:pt x="143764" y="75819"/>
                                  <a:pt x="123952" y="75311"/>
                                  <a:pt x="104394" y="79629"/>
                                </a:cubicBezTo>
                                <a:cubicBezTo>
                                  <a:pt x="84963" y="83947"/>
                                  <a:pt x="68453" y="92964"/>
                                  <a:pt x="55626" y="105791"/>
                                </a:cubicBezTo>
                                <a:cubicBezTo>
                                  <a:pt x="41148" y="120396"/>
                                  <a:pt x="33782" y="137541"/>
                                  <a:pt x="34671" y="157099"/>
                                </a:cubicBezTo>
                                <a:cubicBezTo>
                                  <a:pt x="35687" y="176784"/>
                                  <a:pt x="42164" y="193294"/>
                                  <a:pt x="55118" y="206121"/>
                                </a:cubicBezTo>
                                <a:cubicBezTo>
                                  <a:pt x="65024" y="216027"/>
                                  <a:pt x="77089" y="222123"/>
                                  <a:pt x="91313" y="224282"/>
                                </a:cubicBezTo>
                                <a:cubicBezTo>
                                  <a:pt x="111887" y="227838"/>
                                  <a:pt x="148717" y="222377"/>
                                  <a:pt x="201422" y="210185"/>
                                </a:cubicBezTo>
                                <a:cubicBezTo>
                                  <a:pt x="244475" y="200279"/>
                                  <a:pt x="274828" y="194056"/>
                                  <a:pt x="293497" y="193040"/>
                                </a:cubicBezTo>
                                <a:cubicBezTo>
                                  <a:pt x="312039" y="192405"/>
                                  <a:pt x="329946" y="194818"/>
                                  <a:pt x="346964" y="201422"/>
                                </a:cubicBezTo>
                                <a:cubicBezTo>
                                  <a:pt x="363982" y="208153"/>
                                  <a:pt x="378968" y="217932"/>
                                  <a:pt x="391922" y="230886"/>
                                </a:cubicBezTo>
                                <a:cubicBezTo>
                                  <a:pt x="416687" y="255651"/>
                                  <a:pt x="429006" y="285115"/>
                                  <a:pt x="430530" y="319659"/>
                                </a:cubicBezTo>
                                <a:cubicBezTo>
                                  <a:pt x="432054" y="354330"/>
                                  <a:pt x="418973" y="384937"/>
                                  <a:pt x="392684" y="411226"/>
                                </a:cubicBezTo>
                                <a:cubicBezTo>
                                  <a:pt x="384429" y="419481"/>
                                  <a:pt x="375920" y="426466"/>
                                  <a:pt x="367157" y="432308"/>
                                </a:cubicBezTo>
                                <a:cubicBezTo>
                                  <a:pt x="361950" y="435991"/>
                                  <a:pt x="350393" y="442087"/>
                                  <a:pt x="331343" y="450469"/>
                                </a:cubicBezTo>
                                <a:cubicBezTo>
                                  <a:pt x="312547" y="458851"/>
                                  <a:pt x="301371" y="465455"/>
                                  <a:pt x="297815" y="469011"/>
                                </a:cubicBezTo>
                                <a:cubicBezTo>
                                  <a:pt x="294132" y="472567"/>
                                  <a:pt x="292608" y="476631"/>
                                  <a:pt x="293116" y="480822"/>
                                </a:cubicBezTo>
                                <a:cubicBezTo>
                                  <a:pt x="293624" y="485394"/>
                                  <a:pt x="297053" y="491871"/>
                                  <a:pt x="303530" y="500380"/>
                                </a:cubicBezTo>
                                <a:cubicBezTo>
                                  <a:pt x="300990" y="503047"/>
                                  <a:pt x="298323" y="505587"/>
                                  <a:pt x="295783" y="508127"/>
                                </a:cubicBezTo>
                                <a:cubicBezTo>
                                  <a:pt x="258572" y="470916"/>
                                  <a:pt x="221234" y="433705"/>
                                  <a:pt x="184023" y="396494"/>
                                </a:cubicBezTo>
                                <a:cubicBezTo>
                                  <a:pt x="186690" y="393954"/>
                                  <a:pt x="189230" y="391287"/>
                                  <a:pt x="191770" y="388747"/>
                                </a:cubicBezTo>
                                <a:cubicBezTo>
                                  <a:pt x="218567" y="408559"/>
                                  <a:pt x="241300" y="420751"/>
                                  <a:pt x="258953" y="426466"/>
                                </a:cubicBezTo>
                                <a:cubicBezTo>
                                  <a:pt x="276733" y="432181"/>
                                  <a:pt x="295910" y="431927"/>
                                  <a:pt x="316357" y="426974"/>
                                </a:cubicBezTo>
                                <a:cubicBezTo>
                                  <a:pt x="336804" y="422275"/>
                                  <a:pt x="354457" y="411988"/>
                                  <a:pt x="369443" y="397002"/>
                                </a:cubicBezTo>
                                <a:cubicBezTo>
                                  <a:pt x="386969" y="379476"/>
                                  <a:pt x="395859" y="360299"/>
                                  <a:pt x="395224" y="339344"/>
                                </a:cubicBezTo>
                                <a:cubicBezTo>
                                  <a:pt x="394589" y="318770"/>
                                  <a:pt x="387477" y="301244"/>
                                  <a:pt x="372999" y="286766"/>
                                </a:cubicBezTo>
                                <a:cubicBezTo>
                                  <a:pt x="364998" y="278892"/>
                                  <a:pt x="354965" y="272669"/>
                                  <a:pt x="343154" y="268224"/>
                                </a:cubicBezTo>
                                <a:cubicBezTo>
                                  <a:pt x="330962" y="264033"/>
                                  <a:pt x="317373" y="262382"/>
                                  <a:pt x="302260" y="263525"/>
                                </a:cubicBezTo>
                                <a:cubicBezTo>
                                  <a:pt x="291846" y="264033"/>
                                  <a:pt x="266700" y="269240"/>
                                  <a:pt x="226695" y="277622"/>
                                </a:cubicBezTo>
                                <a:cubicBezTo>
                                  <a:pt x="186563" y="286131"/>
                                  <a:pt x="157226" y="291592"/>
                                  <a:pt x="137541" y="292227"/>
                                </a:cubicBezTo>
                                <a:cubicBezTo>
                                  <a:pt x="117856" y="293116"/>
                                  <a:pt x="99695" y="291211"/>
                                  <a:pt x="83312" y="285115"/>
                                </a:cubicBezTo>
                                <a:cubicBezTo>
                                  <a:pt x="66675" y="279019"/>
                                  <a:pt x="51689" y="269621"/>
                                  <a:pt x="38227" y="256286"/>
                                </a:cubicBezTo>
                                <a:cubicBezTo>
                                  <a:pt x="14986" y="232918"/>
                                  <a:pt x="2921" y="204978"/>
                                  <a:pt x="1270" y="172212"/>
                                </a:cubicBezTo>
                                <a:cubicBezTo>
                                  <a:pt x="0" y="139573"/>
                                  <a:pt x="11811" y="111252"/>
                                  <a:pt x="36068" y="86995"/>
                                </a:cubicBezTo>
                                <a:cubicBezTo>
                                  <a:pt x="51181" y="71882"/>
                                  <a:pt x="71501" y="59944"/>
                                  <a:pt x="96901" y="51562"/>
                                </a:cubicBezTo>
                                <a:cubicBezTo>
                                  <a:pt x="108839" y="48006"/>
                                  <a:pt x="116459" y="44069"/>
                                  <a:pt x="119634" y="41021"/>
                                </a:cubicBezTo>
                                <a:cubicBezTo>
                                  <a:pt x="123190" y="37338"/>
                                  <a:pt x="125095" y="33020"/>
                                  <a:pt x="124714" y="28067"/>
                                </a:cubicBezTo>
                                <a:cubicBezTo>
                                  <a:pt x="124714" y="23368"/>
                                  <a:pt x="121285" y="16637"/>
                                  <a:pt x="115316" y="7747"/>
                                </a:cubicBezTo>
                                <a:cubicBezTo>
                                  <a:pt x="117983" y="5080"/>
                                  <a:pt x="120523" y="2540"/>
                                  <a:pt x="123063" y="0"/>
                                </a:cubicBezTo>
                                <a:close/>
                              </a:path>
                            </a:pathLst>
                          </a:custGeom>
                          <a:solidFill>
                            <a:srgbClr val="A5A5A5">
                              <a:alpha val="50196"/>
                            </a:srgbClr>
                          </a:solidFill>
                          <a:ln w="0" cap="flat">
                            <a:noFill/>
                            <a:miter lim="127000"/>
                          </a:ln>
                          <a:effectLst/>
                        </wps:spPr>
                        <wps:bodyPr/>
                      </wps:wsp>
                      <wps:wsp>
                        <wps:cNvPr id="5633" name="Shape 5633"/>
                        <wps:cNvSpPr/>
                        <wps:spPr>
                          <a:xfrm>
                            <a:off x="3570021" y="2728341"/>
                            <a:ext cx="144907" cy="145034"/>
                          </a:xfrm>
                          <a:custGeom>
                            <a:avLst/>
                            <a:gdLst/>
                            <a:ahLst/>
                            <a:cxnLst/>
                            <a:rect l="0" t="0" r="0" b="0"/>
                            <a:pathLst>
                              <a:path w="144907" h="145034">
                                <a:moveTo>
                                  <a:pt x="108712" y="0"/>
                                </a:moveTo>
                                <a:cubicBezTo>
                                  <a:pt x="120777" y="12192"/>
                                  <a:pt x="132842" y="24130"/>
                                  <a:pt x="144907" y="36195"/>
                                </a:cubicBezTo>
                                <a:cubicBezTo>
                                  <a:pt x="108585" y="72517"/>
                                  <a:pt x="72390" y="108712"/>
                                  <a:pt x="36195" y="145034"/>
                                </a:cubicBezTo>
                                <a:cubicBezTo>
                                  <a:pt x="24003" y="132842"/>
                                  <a:pt x="12065" y="120904"/>
                                  <a:pt x="0" y="108839"/>
                                </a:cubicBezTo>
                                <a:cubicBezTo>
                                  <a:pt x="36195" y="72517"/>
                                  <a:pt x="72390" y="36322"/>
                                  <a:pt x="108712" y="0"/>
                                </a:cubicBezTo>
                                <a:close/>
                              </a:path>
                            </a:pathLst>
                          </a:custGeom>
                          <a:solidFill>
                            <a:srgbClr val="A5A5A5">
                              <a:alpha val="50196"/>
                            </a:srgbClr>
                          </a:solidFill>
                          <a:ln w="0" cap="flat">
                            <a:noFill/>
                            <a:miter lim="127000"/>
                          </a:ln>
                          <a:effectLst/>
                        </wps:spPr>
                        <wps:bodyPr/>
                      </wps:wsp>
                      <wps:wsp>
                        <wps:cNvPr id="5634" name="Shape 5634"/>
                        <wps:cNvSpPr/>
                        <wps:spPr>
                          <a:xfrm>
                            <a:off x="3701974" y="2139569"/>
                            <a:ext cx="445008" cy="510032"/>
                          </a:xfrm>
                          <a:custGeom>
                            <a:avLst/>
                            <a:gdLst/>
                            <a:ahLst/>
                            <a:cxnLst/>
                            <a:rect l="0" t="0" r="0" b="0"/>
                            <a:pathLst>
                              <a:path w="445008" h="510032">
                                <a:moveTo>
                                  <a:pt x="156464" y="0"/>
                                </a:moveTo>
                                <a:cubicBezTo>
                                  <a:pt x="195453" y="34798"/>
                                  <a:pt x="234569" y="69469"/>
                                  <a:pt x="273558" y="104267"/>
                                </a:cubicBezTo>
                                <a:cubicBezTo>
                                  <a:pt x="271526" y="106299"/>
                                  <a:pt x="269240" y="108585"/>
                                  <a:pt x="267081" y="110744"/>
                                </a:cubicBezTo>
                                <a:cubicBezTo>
                                  <a:pt x="225425" y="85979"/>
                                  <a:pt x="189103" y="75184"/>
                                  <a:pt x="158369" y="76454"/>
                                </a:cubicBezTo>
                                <a:cubicBezTo>
                                  <a:pt x="127508" y="77597"/>
                                  <a:pt x="100965" y="90043"/>
                                  <a:pt x="78359" y="112649"/>
                                </a:cubicBezTo>
                                <a:cubicBezTo>
                                  <a:pt x="59436" y="131572"/>
                                  <a:pt x="47752" y="154051"/>
                                  <a:pt x="43434" y="180213"/>
                                </a:cubicBezTo>
                                <a:cubicBezTo>
                                  <a:pt x="39370" y="206629"/>
                                  <a:pt x="44323" y="236220"/>
                                  <a:pt x="60071" y="268732"/>
                                </a:cubicBezTo>
                                <a:cubicBezTo>
                                  <a:pt x="75438" y="301498"/>
                                  <a:pt x="100584" y="335788"/>
                                  <a:pt x="136271" y="371602"/>
                                </a:cubicBezTo>
                                <a:cubicBezTo>
                                  <a:pt x="165862" y="401193"/>
                                  <a:pt x="195580" y="422148"/>
                                  <a:pt x="225425" y="435737"/>
                                </a:cubicBezTo>
                                <a:cubicBezTo>
                                  <a:pt x="255016" y="449326"/>
                                  <a:pt x="284226" y="452755"/>
                                  <a:pt x="312547" y="448056"/>
                                </a:cubicBezTo>
                                <a:cubicBezTo>
                                  <a:pt x="340614" y="443230"/>
                                  <a:pt x="365252" y="429768"/>
                                  <a:pt x="386461" y="408559"/>
                                </a:cubicBezTo>
                                <a:cubicBezTo>
                                  <a:pt x="405003" y="390017"/>
                                  <a:pt x="417068" y="369062"/>
                                  <a:pt x="421894" y="345821"/>
                                </a:cubicBezTo>
                                <a:cubicBezTo>
                                  <a:pt x="426720" y="322834"/>
                                  <a:pt x="424942" y="289179"/>
                                  <a:pt x="414782" y="245364"/>
                                </a:cubicBezTo>
                                <a:cubicBezTo>
                                  <a:pt x="418465" y="244856"/>
                                  <a:pt x="422275" y="244221"/>
                                  <a:pt x="426085" y="243586"/>
                                </a:cubicBezTo>
                                <a:cubicBezTo>
                                  <a:pt x="441071" y="286893"/>
                                  <a:pt x="445008" y="324612"/>
                                  <a:pt x="439674" y="357251"/>
                                </a:cubicBezTo>
                                <a:cubicBezTo>
                                  <a:pt x="434213" y="390017"/>
                                  <a:pt x="418211" y="419227"/>
                                  <a:pt x="391922" y="445389"/>
                                </a:cubicBezTo>
                                <a:cubicBezTo>
                                  <a:pt x="344551" y="492760"/>
                                  <a:pt x="287782" y="510032"/>
                                  <a:pt x="221996" y="495173"/>
                                </a:cubicBezTo>
                                <a:cubicBezTo>
                                  <a:pt x="173101" y="484251"/>
                                  <a:pt x="128143" y="459359"/>
                                  <a:pt x="87884" y="419100"/>
                                </a:cubicBezTo>
                                <a:cubicBezTo>
                                  <a:pt x="55499" y="386715"/>
                                  <a:pt x="32131" y="350139"/>
                                  <a:pt x="17526" y="310388"/>
                                </a:cubicBezTo>
                                <a:cubicBezTo>
                                  <a:pt x="2921" y="270510"/>
                                  <a:pt x="0" y="231902"/>
                                  <a:pt x="6985" y="194183"/>
                                </a:cubicBezTo>
                                <a:cubicBezTo>
                                  <a:pt x="13970" y="156845"/>
                                  <a:pt x="31242" y="125222"/>
                                  <a:pt x="57785" y="98679"/>
                                </a:cubicBezTo>
                                <a:cubicBezTo>
                                  <a:pt x="78359" y="78105"/>
                                  <a:pt x="104394" y="63119"/>
                                  <a:pt x="136017" y="54991"/>
                                </a:cubicBezTo>
                                <a:cubicBezTo>
                                  <a:pt x="145542" y="52832"/>
                                  <a:pt x="151384" y="50165"/>
                                  <a:pt x="153924" y="47625"/>
                                </a:cubicBezTo>
                                <a:cubicBezTo>
                                  <a:pt x="157734" y="43815"/>
                                  <a:pt x="159639" y="39116"/>
                                  <a:pt x="159258" y="33147"/>
                                </a:cubicBezTo>
                                <a:cubicBezTo>
                                  <a:pt x="158496" y="25273"/>
                                  <a:pt x="155194" y="16510"/>
                                  <a:pt x="149098" y="7366"/>
                                </a:cubicBezTo>
                                <a:cubicBezTo>
                                  <a:pt x="151511" y="4953"/>
                                  <a:pt x="153924" y="2540"/>
                                  <a:pt x="156464" y="0"/>
                                </a:cubicBezTo>
                                <a:close/>
                              </a:path>
                            </a:pathLst>
                          </a:custGeom>
                          <a:solidFill>
                            <a:srgbClr val="A5A5A5">
                              <a:alpha val="50196"/>
                            </a:srgbClr>
                          </a:solidFill>
                          <a:ln w="0" cap="flat">
                            <a:noFill/>
                            <a:miter lim="127000"/>
                          </a:ln>
                          <a:effectLst/>
                        </wps:spPr>
                        <wps:bodyPr/>
                      </wps:wsp>
                      <wps:wsp>
                        <wps:cNvPr id="5635" name="Shape 5635"/>
                        <wps:cNvSpPr/>
                        <wps:spPr>
                          <a:xfrm>
                            <a:off x="3988105" y="1900427"/>
                            <a:ext cx="223133" cy="444014"/>
                          </a:xfrm>
                          <a:custGeom>
                            <a:avLst/>
                            <a:gdLst/>
                            <a:ahLst/>
                            <a:cxnLst/>
                            <a:rect l="0" t="0" r="0" b="0"/>
                            <a:pathLst>
                              <a:path w="223133" h="444014">
                                <a:moveTo>
                                  <a:pt x="200152" y="5461"/>
                                </a:moveTo>
                                <a:lnTo>
                                  <a:pt x="223133" y="9729"/>
                                </a:lnTo>
                                <a:lnTo>
                                  <a:pt x="223133" y="65917"/>
                                </a:lnTo>
                                <a:lnTo>
                                  <a:pt x="201567" y="54725"/>
                                </a:lnTo>
                                <a:cubicBezTo>
                                  <a:pt x="189357" y="49689"/>
                                  <a:pt x="177451" y="46101"/>
                                  <a:pt x="165862" y="43942"/>
                                </a:cubicBezTo>
                                <a:cubicBezTo>
                                  <a:pt x="156591" y="42228"/>
                                  <a:pt x="147622" y="41633"/>
                                  <a:pt x="138958" y="42129"/>
                                </a:cubicBezTo>
                                <a:cubicBezTo>
                                  <a:pt x="112966" y="43617"/>
                                  <a:pt x="89726" y="54928"/>
                                  <a:pt x="69342" y="75311"/>
                                </a:cubicBezTo>
                                <a:cubicBezTo>
                                  <a:pt x="43815" y="100711"/>
                                  <a:pt x="33655" y="132207"/>
                                  <a:pt x="40259" y="169037"/>
                                </a:cubicBezTo>
                                <a:cubicBezTo>
                                  <a:pt x="48514" y="214884"/>
                                  <a:pt x="77724" y="264160"/>
                                  <a:pt x="129540" y="315976"/>
                                </a:cubicBezTo>
                                <a:cubicBezTo>
                                  <a:pt x="156083" y="342519"/>
                                  <a:pt x="182086" y="363443"/>
                                  <a:pt x="207534" y="378873"/>
                                </a:cubicBezTo>
                                <a:lnTo>
                                  <a:pt x="223133" y="386742"/>
                                </a:lnTo>
                                <a:lnTo>
                                  <a:pt x="223133" y="444014"/>
                                </a:lnTo>
                                <a:lnTo>
                                  <a:pt x="202972" y="440135"/>
                                </a:lnTo>
                                <a:cubicBezTo>
                                  <a:pt x="160567" y="427776"/>
                                  <a:pt x="120396" y="403130"/>
                                  <a:pt x="82296" y="365125"/>
                                </a:cubicBezTo>
                                <a:cubicBezTo>
                                  <a:pt x="30861" y="313563"/>
                                  <a:pt x="4572" y="255905"/>
                                  <a:pt x="2159" y="192278"/>
                                </a:cubicBezTo>
                                <a:cubicBezTo>
                                  <a:pt x="0" y="137287"/>
                                  <a:pt x="18542" y="90932"/>
                                  <a:pt x="55753" y="53722"/>
                                </a:cubicBezTo>
                                <a:cubicBezTo>
                                  <a:pt x="92837" y="16637"/>
                                  <a:pt x="141097" y="0"/>
                                  <a:pt x="200152" y="5461"/>
                                </a:cubicBezTo>
                                <a:close/>
                              </a:path>
                            </a:pathLst>
                          </a:custGeom>
                          <a:solidFill>
                            <a:srgbClr val="A5A5A5">
                              <a:alpha val="50196"/>
                            </a:srgbClr>
                          </a:solidFill>
                          <a:ln w="0" cap="flat">
                            <a:noFill/>
                            <a:miter lim="127000"/>
                          </a:ln>
                          <a:effectLst/>
                        </wps:spPr>
                        <wps:bodyPr/>
                      </wps:wsp>
                      <wps:wsp>
                        <wps:cNvPr id="5636" name="Shape 5636"/>
                        <wps:cNvSpPr/>
                        <wps:spPr>
                          <a:xfrm>
                            <a:off x="4211239" y="1910156"/>
                            <a:ext cx="225939" cy="444550"/>
                          </a:xfrm>
                          <a:custGeom>
                            <a:avLst/>
                            <a:gdLst/>
                            <a:ahLst/>
                            <a:cxnLst/>
                            <a:rect l="0" t="0" r="0" b="0"/>
                            <a:pathLst>
                              <a:path w="225939" h="444550">
                                <a:moveTo>
                                  <a:pt x="0" y="0"/>
                                </a:moveTo>
                                <a:lnTo>
                                  <a:pt x="20357" y="3781"/>
                                </a:lnTo>
                                <a:cubicBezTo>
                                  <a:pt x="62648" y="15711"/>
                                  <a:pt x="101796" y="39357"/>
                                  <a:pt x="137801" y="75361"/>
                                </a:cubicBezTo>
                                <a:cubicBezTo>
                                  <a:pt x="187330" y="124764"/>
                                  <a:pt x="214128" y="179501"/>
                                  <a:pt x="219843" y="239445"/>
                                </a:cubicBezTo>
                                <a:cubicBezTo>
                                  <a:pt x="225939" y="299389"/>
                                  <a:pt x="208667" y="348919"/>
                                  <a:pt x="169678" y="387781"/>
                                </a:cubicBezTo>
                                <a:cubicBezTo>
                                  <a:pt x="130435" y="427151"/>
                                  <a:pt x="81667" y="444550"/>
                                  <a:pt x="22993" y="438709"/>
                                </a:cubicBezTo>
                                <a:lnTo>
                                  <a:pt x="0" y="434285"/>
                                </a:lnTo>
                                <a:lnTo>
                                  <a:pt x="0" y="377013"/>
                                </a:lnTo>
                                <a:lnTo>
                                  <a:pt x="22153" y="388186"/>
                                </a:lnTo>
                                <a:cubicBezTo>
                                  <a:pt x="34597" y="393171"/>
                                  <a:pt x="46900" y="396799"/>
                                  <a:pt x="59061" y="399085"/>
                                </a:cubicBezTo>
                                <a:cubicBezTo>
                                  <a:pt x="96145" y="405816"/>
                                  <a:pt x="127133" y="396163"/>
                                  <a:pt x="152152" y="371144"/>
                                </a:cubicBezTo>
                                <a:cubicBezTo>
                                  <a:pt x="178822" y="344474"/>
                                  <a:pt x="189617" y="310057"/>
                                  <a:pt x="182886" y="268910"/>
                                </a:cubicBezTo>
                                <a:cubicBezTo>
                                  <a:pt x="176155" y="227761"/>
                                  <a:pt x="147580" y="181406"/>
                                  <a:pt x="96145" y="129972"/>
                                </a:cubicBezTo>
                                <a:cubicBezTo>
                                  <a:pt x="68331" y="102158"/>
                                  <a:pt x="41566" y="80378"/>
                                  <a:pt x="15960" y="64471"/>
                                </a:cubicBezTo>
                                <a:lnTo>
                                  <a:pt x="0" y="56188"/>
                                </a:lnTo>
                                <a:lnTo>
                                  <a:pt x="0" y="0"/>
                                </a:lnTo>
                                <a:close/>
                              </a:path>
                            </a:pathLst>
                          </a:custGeom>
                          <a:solidFill>
                            <a:srgbClr val="A5A5A5">
                              <a:alpha val="50196"/>
                            </a:srgbClr>
                          </a:solidFill>
                          <a:ln w="0" cap="flat">
                            <a:noFill/>
                            <a:miter lim="127000"/>
                          </a:ln>
                          <a:effectLst/>
                        </wps:spPr>
                        <wps:bodyPr/>
                      </wps:wsp>
                      <wps:wsp>
                        <wps:cNvPr id="5637" name="Shape 5637"/>
                        <wps:cNvSpPr/>
                        <wps:spPr>
                          <a:xfrm>
                            <a:off x="4212006" y="1434211"/>
                            <a:ext cx="692277" cy="692277"/>
                          </a:xfrm>
                          <a:custGeom>
                            <a:avLst/>
                            <a:gdLst/>
                            <a:ahLst/>
                            <a:cxnLst/>
                            <a:rect l="0" t="0" r="0" b="0"/>
                            <a:pathLst>
                              <a:path w="692277" h="692277">
                                <a:moveTo>
                                  <a:pt x="366776" y="0"/>
                                </a:moveTo>
                                <a:cubicBezTo>
                                  <a:pt x="369697" y="2921"/>
                                  <a:pt x="372745" y="5842"/>
                                  <a:pt x="375666" y="8889"/>
                                </a:cubicBezTo>
                                <a:cubicBezTo>
                                  <a:pt x="372364" y="12192"/>
                                  <a:pt x="369062" y="15367"/>
                                  <a:pt x="365760" y="18669"/>
                                </a:cubicBezTo>
                                <a:cubicBezTo>
                                  <a:pt x="353568" y="30861"/>
                                  <a:pt x="348869" y="43561"/>
                                  <a:pt x="352425" y="57023"/>
                                </a:cubicBezTo>
                                <a:cubicBezTo>
                                  <a:pt x="354330" y="65277"/>
                                  <a:pt x="364617" y="78486"/>
                                  <a:pt x="382778" y="96647"/>
                                </a:cubicBezTo>
                                <a:cubicBezTo>
                                  <a:pt x="453771" y="167639"/>
                                  <a:pt x="524637" y="238506"/>
                                  <a:pt x="595503" y="309372"/>
                                </a:cubicBezTo>
                                <a:cubicBezTo>
                                  <a:pt x="615442" y="329311"/>
                                  <a:pt x="629793" y="339852"/>
                                  <a:pt x="638810" y="340995"/>
                                </a:cubicBezTo>
                                <a:cubicBezTo>
                                  <a:pt x="650748" y="342519"/>
                                  <a:pt x="662305" y="337693"/>
                                  <a:pt x="673481" y="326389"/>
                                </a:cubicBezTo>
                                <a:cubicBezTo>
                                  <a:pt x="676783" y="323088"/>
                                  <a:pt x="680085" y="319913"/>
                                  <a:pt x="683387" y="316611"/>
                                </a:cubicBezTo>
                                <a:cubicBezTo>
                                  <a:pt x="686308" y="319532"/>
                                  <a:pt x="689356" y="322452"/>
                                  <a:pt x="692277" y="325374"/>
                                </a:cubicBezTo>
                                <a:cubicBezTo>
                                  <a:pt x="651891" y="365760"/>
                                  <a:pt x="611505" y="406146"/>
                                  <a:pt x="571119" y="446532"/>
                                </a:cubicBezTo>
                                <a:cubicBezTo>
                                  <a:pt x="568198" y="443611"/>
                                  <a:pt x="565277" y="440689"/>
                                  <a:pt x="562229" y="437642"/>
                                </a:cubicBezTo>
                                <a:cubicBezTo>
                                  <a:pt x="565658" y="434339"/>
                                  <a:pt x="568960" y="430911"/>
                                  <a:pt x="572389" y="427609"/>
                                </a:cubicBezTo>
                                <a:cubicBezTo>
                                  <a:pt x="584581" y="415417"/>
                                  <a:pt x="589153" y="402717"/>
                                  <a:pt x="585597" y="389509"/>
                                </a:cubicBezTo>
                                <a:cubicBezTo>
                                  <a:pt x="583565" y="381253"/>
                                  <a:pt x="573405" y="368046"/>
                                  <a:pt x="555117" y="349758"/>
                                </a:cubicBezTo>
                                <a:cubicBezTo>
                                  <a:pt x="482600" y="277368"/>
                                  <a:pt x="410083" y="204724"/>
                                  <a:pt x="337566" y="132207"/>
                                </a:cubicBezTo>
                                <a:cubicBezTo>
                                  <a:pt x="393065" y="259842"/>
                                  <a:pt x="445897" y="388620"/>
                                  <a:pt x="501523" y="516255"/>
                                </a:cubicBezTo>
                                <a:cubicBezTo>
                                  <a:pt x="499110" y="518540"/>
                                  <a:pt x="496824" y="520827"/>
                                  <a:pt x="494538" y="523113"/>
                                </a:cubicBezTo>
                                <a:cubicBezTo>
                                  <a:pt x="366903" y="467614"/>
                                  <a:pt x="238125" y="414909"/>
                                  <a:pt x="110490" y="359410"/>
                                </a:cubicBezTo>
                                <a:cubicBezTo>
                                  <a:pt x="183007" y="431927"/>
                                  <a:pt x="255524" y="504444"/>
                                  <a:pt x="327914" y="576834"/>
                                </a:cubicBezTo>
                                <a:cubicBezTo>
                                  <a:pt x="347980" y="596773"/>
                                  <a:pt x="362331" y="607314"/>
                                  <a:pt x="371094" y="608711"/>
                                </a:cubicBezTo>
                                <a:cubicBezTo>
                                  <a:pt x="383032" y="610235"/>
                                  <a:pt x="394716" y="605282"/>
                                  <a:pt x="405765" y="594233"/>
                                </a:cubicBezTo>
                                <a:cubicBezTo>
                                  <a:pt x="409194" y="590804"/>
                                  <a:pt x="412496" y="587502"/>
                                  <a:pt x="415925" y="584073"/>
                                </a:cubicBezTo>
                                <a:cubicBezTo>
                                  <a:pt x="418846" y="586994"/>
                                  <a:pt x="421894" y="589915"/>
                                  <a:pt x="424815" y="592963"/>
                                </a:cubicBezTo>
                                <a:cubicBezTo>
                                  <a:pt x="391668" y="625983"/>
                                  <a:pt x="358521" y="659130"/>
                                  <a:pt x="325501" y="692277"/>
                                </a:cubicBezTo>
                                <a:cubicBezTo>
                                  <a:pt x="322580" y="689229"/>
                                  <a:pt x="319532" y="686308"/>
                                  <a:pt x="316611" y="683387"/>
                                </a:cubicBezTo>
                                <a:cubicBezTo>
                                  <a:pt x="320040" y="679958"/>
                                  <a:pt x="323342" y="676656"/>
                                  <a:pt x="326771" y="673227"/>
                                </a:cubicBezTo>
                                <a:cubicBezTo>
                                  <a:pt x="338709" y="661289"/>
                                  <a:pt x="343281" y="648589"/>
                                  <a:pt x="339852" y="635127"/>
                                </a:cubicBezTo>
                                <a:cubicBezTo>
                                  <a:pt x="337947" y="626872"/>
                                  <a:pt x="327660" y="613664"/>
                                  <a:pt x="309372" y="595376"/>
                                </a:cubicBezTo>
                                <a:cubicBezTo>
                                  <a:pt x="238506" y="524510"/>
                                  <a:pt x="167640" y="453644"/>
                                  <a:pt x="96774" y="382777"/>
                                </a:cubicBezTo>
                                <a:cubicBezTo>
                                  <a:pt x="82296" y="368300"/>
                                  <a:pt x="70612" y="359537"/>
                                  <a:pt x="61341" y="355727"/>
                                </a:cubicBezTo>
                                <a:cubicBezTo>
                                  <a:pt x="54991" y="352933"/>
                                  <a:pt x="47244" y="352678"/>
                                  <a:pt x="38862" y="354711"/>
                                </a:cubicBezTo>
                                <a:cubicBezTo>
                                  <a:pt x="30480" y="356743"/>
                                  <a:pt x="20447" y="364109"/>
                                  <a:pt x="8890" y="375665"/>
                                </a:cubicBezTo>
                                <a:cubicBezTo>
                                  <a:pt x="5969" y="372618"/>
                                  <a:pt x="2921" y="369697"/>
                                  <a:pt x="0" y="366776"/>
                                </a:cubicBezTo>
                                <a:cubicBezTo>
                                  <a:pt x="26924" y="339725"/>
                                  <a:pt x="53848" y="312927"/>
                                  <a:pt x="80772" y="286003"/>
                                </a:cubicBezTo>
                                <a:cubicBezTo>
                                  <a:pt x="199771" y="337185"/>
                                  <a:pt x="319913" y="385952"/>
                                  <a:pt x="438785" y="437134"/>
                                </a:cubicBezTo>
                                <a:cubicBezTo>
                                  <a:pt x="387096" y="318643"/>
                                  <a:pt x="337820" y="199136"/>
                                  <a:pt x="286004" y="80772"/>
                                </a:cubicBezTo>
                                <a:cubicBezTo>
                                  <a:pt x="312928" y="53848"/>
                                  <a:pt x="339852" y="26797"/>
                                  <a:pt x="366776" y="0"/>
                                </a:cubicBezTo>
                                <a:close/>
                              </a:path>
                            </a:pathLst>
                          </a:custGeom>
                          <a:solidFill>
                            <a:srgbClr val="A5A5A5">
                              <a:alpha val="50196"/>
                            </a:srgbClr>
                          </a:solidFill>
                          <a:ln w="0" cap="flat">
                            <a:noFill/>
                            <a:miter lim="127000"/>
                          </a:ln>
                          <a:effectLst/>
                        </wps:spPr>
                        <wps:bodyPr/>
                      </wps:wsp>
                      <wps:wsp>
                        <wps:cNvPr id="5638" name="Shape 5638"/>
                        <wps:cNvSpPr/>
                        <wps:spPr>
                          <a:xfrm>
                            <a:off x="4594911" y="1051179"/>
                            <a:ext cx="692277" cy="692277"/>
                          </a:xfrm>
                          <a:custGeom>
                            <a:avLst/>
                            <a:gdLst/>
                            <a:ahLst/>
                            <a:cxnLst/>
                            <a:rect l="0" t="0" r="0" b="0"/>
                            <a:pathLst>
                              <a:path w="692277" h="692277">
                                <a:moveTo>
                                  <a:pt x="366903" y="0"/>
                                </a:moveTo>
                                <a:cubicBezTo>
                                  <a:pt x="369824" y="3048"/>
                                  <a:pt x="372745" y="5969"/>
                                  <a:pt x="375666" y="8890"/>
                                </a:cubicBezTo>
                                <a:cubicBezTo>
                                  <a:pt x="372364" y="12192"/>
                                  <a:pt x="369189" y="15494"/>
                                  <a:pt x="365887" y="18797"/>
                                </a:cubicBezTo>
                                <a:cubicBezTo>
                                  <a:pt x="353695" y="30988"/>
                                  <a:pt x="348869" y="43688"/>
                                  <a:pt x="352425" y="57150"/>
                                </a:cubicBezTo>
                                <a:cubicBezTo>
                                  <a:pt x="354457" y="65278"/>
                                  <a:pt x="364617" y="78613"/>
                                  <a:pt x="382778" y="96774"/>
                                </a:cubicBezTo>
                                <a:cubicBezTo>
                                  <a:pt x="453771" y="167767"/>
                                  <a:pt x="524637" y="238634"/>
                                  <a:pt x="595503" y="309372"/>
                                </a:cubicBezTo>
                                <a:cubicBezTo>
                                  <a:pt x="615442" y="329438"/>
                                  <a:pt x="629920" y="339979"/>
                                  <a:pt x="638937" y="340995"/>
                                </a:cubicBezTo>
                                <a:cubicBezTo>
                                  <a:pt x="650875" y="342647"/>
                                  <a:pt x="662432" y="337566"/>
                                  <a:pt x="673608" y="326517"/>
                                </a:cubicBezTo>
                                <a:cubicBezTo>
                                  <a:pt x="676910" y="323215"/>
                                  <a:pt x="680085" y="319913"/>
                                  <a:pt x="683514" y="316611"/>
                                </a:cubicBezTo>
                                <a:cubicBezTo>
                                  <a:pt x="686435" y="319532"/>
                                  <a:pt x="689356" y="322580"/>
                                  <a:pt x="692277" y="325501"/>
                                </a:cubicBezTo>
                                <a:cubicBezTo>
                                  <a:pt x="651891" y="365887"/>
                                  <a:pt x="611632" y="406273"/>
                                  <a:pt x="571246" y="446660"/>
                                </a:cubicBezTo>
                                <a:cubicBezTo>
                                  <a:pt x="568198" y="443611"/>
                                  <a:pt x="565277" y="440690"/>
                                  <a:pt x="562356" y="437769"/>
                                </a:cubicBezTo>
                                <a:cubicBezTo>
                                  <a:pt x="565658" y="434467"/>
                                  <a:pt x="569087" y="431038"/>
                                  <a:pt x="572389" y="427736"/>
                                </a:cubicBezTo>
                                <a:cubicBezTo>
                                  <a:pt x="584581" y="415544"/>
                                  <a:pt x="589153" y="402717"/>
                                  <a:pt x="585597" y="389510"/>
                                </a:cubicBezTo>
                                <a:cubicBezTo>
                                  <a:pt x="583692" y="381254"/>
                                  <a:pt x="573405" y="368047"/>
                                  <a:pt x="555117" y="349759"/>
                                </a:cubicBezTo>
                                <a:cubicBezTo>
                                  <a:pt x="482727" y="277368"/>
                                  <a:pt x="410210" y="204851"/>
                                  <a:pt x="337693" y="132335"/>
                                </a:cubicBezTo>
                                <a:cubicBezTo>
                                  <a:pt x="393192" y="259969"/>
                                  <a:pt x="446151" y="388620"/>
                                  <a:pt x="501650" y="516255"/>
                                </a:cubicBezTo>
                                <a:cubicBezTo>
                                  <a:pt x="499364" y="518541"/>
                                  <a:pt x="496951" y="520954"/>
                                  <a:pt x="494665" y="523240"/>
                                </a:cubicBezTo>
                                <a:cubicBezTo>
                                  <a:pt x="367030" y="467741"/>
                                  <a:pt x="238125" y="414910"/>
                                  <a:pt x="110617" y="359410"/>
                                </a:cubicBezTo>
                                <a:cubicBezTo>
                                  <a:pt x="183134" y="431927"/>
                                  <a:pt x="255651" y="504444"/>
                                  <a:pt x="328041" y="576961"/>
                                </a:cubicBezTo>
                                <a:cubicBezTo>
                                  <a:pt x="347980" y="596900"/>
                                  <a:pt x="362458" y="607441"/>
                                  <a:pt x="371221" y="608838"/>
                                </a:cubicBezTo>
                                <a:cubicBezTo>
                                  <a:pt x="383032" y="610362"/>
                                  <a:pt x="394716" y="605410"/>
                                  <a:pt x="405765" y="594234"/>
                                </a:cubicBezTo>
                                <a:cubicBezTo>
                                  <a:pt x="409194" y="590804"/>
                                  <a:pt x="412623" y="587502"/>
                                  <a:pt x="415925" y="584073"/>
                                </a:cubicBezTo>
                                <a:cubicBezTo>
                                  <a:pt x="418973" y="587122"/>
                                  <a:pt x="421894" y="590042"/>
                                  <a:pt x="424815" y="592963"/>
                                </a:cubicBezTo>
                                <a:cubicBezTo>
                                  <a:pt x="391795" y="626110"/>
                                  <a:pt x="358648" y="659257"/>
                                  <a:pt x="325501" y="692277"/>
                                </a:cubicBezTo>
                                <a:cubicBezTo>
                                  <a:pt x="322580" y="689356"/>
                                  <a:pt x="319659" y="686435"/>
                                  <a:pt x="316611" y="683387"/>
                                </a:cubicBezTo>
                                <a:cubicBezTo>
                                  <a:pt x="320040" y="679959"/>
                                  <a:pt x="323469" y="676656"/>
                                  <a:pt x="326771" y="673227"/>
                                </a:cubicBezTo>
                                <a:cubicBezTo>
                                  <a:pt x="338709" y="661289"/>
                                  <a:pt x="343408" y="648589"/>
                                  <a:pt x="339979" y="635254"/>
                                </a:cubicBezTo>
                                <a:cubicBezTo>
                                  <a:pt x="337947" y="626999"/>
                                  <a:pt x="327787" y="613791"/>
                                  <a:pt x="309499" y="595503"/>
                                </a:cubicBezTo>
                                <a:cubicBezTo>
                                  <a:pt x="238633" y="524637"/>
                                  <a:pt x="167767" y="453772"/>
                                  <a:pt x="96774" y="382778"/>
                                </a:cubicBezTo>
                                <a:cubicBezTo>
                                  <a:pt x="82423" y="368427"/>
                                  <a:pt x="70612" y="359664"/>
                                  <a:pt x="61468" y="355727"/>
                                </a:cubicBezTo>
                                <a:cubicBezTo>
                                  <a:pt x="54991" y="353060"/>
                                  <a:pt x="47244" y="352679"/>
                                  <a:pt x="38989" y="354711"/>
                                </a:cubicBezTo>
                                <a:cubicBezTo>
                                  <a:pt x="30607" y="356870"/>
                                  <a:pt x="20574" y="364110"/>
                                  <a:pt x="8890" y="375666"/>
                                </a:cubicBezTo>
                                <a:cubicBezTo>
                                  <a:pt x="5969" y="372745"/>
                                  <a:pt x="3048" y="369824"/>
                                  <a:pt x="0" y="366776"/>
                                </a:cubicBezTo>
                                <a:cubicBezTo>
                                  <a:pt x="27051" y="339852"/>
                                  <a:pt x="53975" y="312928"/>
                                  <a:pt x="80772" y="286131"/>
                                </a:cubicBezTo>
                                <a:cubicBezTo>
                                  <a:pt x="199771" y="337312"/>
                                  <a:pt x="319913" y="386080"/>
                                  <a:pt x="438912" y="437261"/>
                                </a:cubicBezTo>
                                <a:cubicBezTo>
                                  <a:pt x="387223" y="318770"/>
                                  <a:pt x="337820" y="199263"/>
                                  <a:pt x="286131" y="80772"/>
                                </a:cubicBezTo>
                                <a:cubicBezTo>
                                  <a:pt x="312928" y="53848"/>
                                  <a:pt x="339979" y="26924"/>
                                  <a:pt x="366903" y="0"/>
                                </a:cubicBezTo>
                                <a:close/>
                              </a:path>
                            </a:pathLst>
                          </a:custGeom>
                          <a:solidFill>
                            <a:srgbClr val="A5A5A5">
                              <a:alpha val="50196"/>
                            </a:srgbClr>
                          </a:solidFill>
                          <a:ln w="0" cap="flat">
                            <a:noFill/>
                            <a:miter lim="127000"/>
                          </a:ln>
                          <a:effectLst/>
                        </wps:spPr>
                        <wps:bodyPr/>
                      </wps:wsp>
                      <wps:wsp>
                        <wps:cNvPr id="5639" name="Shape 5639"/>
                        <wps:cNvSpPr/>
                        <wps:spPr>
                          <a:xfrm>
                            <a:off x="4979721" y="813562"/>
                            <a:ext cx="545084" cy="545211"/>
                          </a:xfrm>
                          <a:custGeom>
                            <a:avLst/>
                            <a:gdLst/>
                            <a:ahLst/>
                            <a:cxnLst/>
                            <a:rect l="0" t="0" r="0" b="0"/>
                            <a:pathLst>
                              <a:path w="545084" h="545211">
                                <a:moveTo>
                                  <a:pt x="219710" y="0"/>
                                </a:moveTo>
                                <a:cubicBezTo>
                                  <a:pt x="244475" y="22733"/>
                                  <a:pt x="269240" y="45338"/>
                                  <a:pt x="294005" y="68072"/>
                                </a:cubicBezTo>
                                <a:cubicBezTo>
                                  <a:pt x="291338" y="70738"/>
                                  <a:pt x="288544" y="73533"/>
                                  <a:pt x="285877" y="76200"/>
                                </a:cubicBezTo>
                                <a:cubicBezTo>
                                  <a:pt x="265938" y="62230"/>
                                  <a:pt x="250952" y="53721"/>
                                  <a:pt x="240919" y="50673"/>
                                </a:cubicBezTo>
                                <a:cubicBezTo>
                                  <a:pt x="230886" y="47751"/>
                                  <a:pt x="220726" y="48513"/>
                                  <a:pt x="210312" y="52070"/>
                                </a:cubicBezTo>
                                <a:cubicBezTo>
                                  <a:pt x="202184" y="55118"/>
                                  <a:pt x="191262" y="64008"/>
                                  <a:pt x="177038" y="78105"/>
                                </a:cubicBezTo>
                                <a:cubicBezTo>
                                  <a:pt x="151003" y="104139"/>
                                  <a:pt x="124968" y="130175"/>
                                  <a:pt x="98806" y="156337"/>
                                </a:cubicBezTo>
                                <a:cubicBezTo>
                                  <a:pt x="141732" y="199263"/>
                                  <a:pt x="184531" y="242062"/>
                                  <a:pt x="227457" y="284988"/>
                                </a:cubicBezTo>
                                <a:cubicBezTo>
                                  <a:pt x="248412" y="264160"/>
                                  <a:pt x="269240" y="243332"/>
                                  <a:pt x="290195" y="222250"/>
                                </a:cubicBezTo>
                                <a:cubicBezTo>
                                  <a:pt x="306451" y="206121"/>
                                  <a:pt x="314579" y="192277"/>
                                  <a:pt x="314325" y="181356"/>
                                </a:cubicBezTo>
                                <a:cubicBezTo>
                                  <a:pt x="314071" y="166497"/>
                                  <a:pt x="305435" y="149478"/>
                                  <a:pt x="287655" y="130301"/>
                                </a:cubicBezTo>
                                <a:cubicBezTo>
                                  <a:pt x="290195" y="127762"/>
                                  <a:pt x="292989" y="124968"/>
                                  <a:pt x="295529" y="122427"/>
                                </a:cubicBezTo>
                                <a:cubicBezTo>
                                  <a:pt x="333248" y="160147"/>
                                  <a:pt x="370967" y="197865"/>
                                  <a:pt x="408813" y="235712"/>
                                </a:cubicBezTo>
                                <a:cubicBezTo>
                                  <a:pt x="406146" y="238251"/>
                                  <a:pt x="403479" y="240919"/>
                                  <a:pt x="400939" y="243586"/>
                                </a:cubicBezTo>
                                <a:cubicBezTo>
                                  <a:pt x="383286" y="229615"/>
                                  <a:pt x="371094" y="221614"/>
                                  <a:pt x="364617" y="218821"/>
                                </a:cubicBezTo>
                                <a:cubicBezTo>
                                  <a:pt x="356616" y="215773"/>
                                  <a:pt x="347853" y="215646"/>
                                  <a:pt x="338963" y="218186"/>
                                </a:cubicBezTo>
                                <a:cubicBezTo>
                                  <a:pt x="330200" y="220599"/>
                                  <a:pt x="319659" y="227838"/>
                                  <a:pt x="307721" y="239776"/>
                                </a:cubicBezTo>
                                <a:cubicBezTo>
                                  <a:pt x="286766" y="260731"/>
                                  <a:pt x="265811" y="281559"/>
                                  <a:pt x="244983" y="302513"/>
                                </a:cubicBezTo>
                                <a:cubicBezTo>
                                  <a:pt x="280670" y="338201"/>
                                  <a:pt x="316611" y="374142"/>
                                  <a:pt x="352298" y="409828"/>
                                </a:cubicBezTo>
                                <a:cubicBezTo>
                                  <a:pt x="366776" y="424307"/>
                                  <a:pt x="375920" y="432181"/>
                                  <a:pt x="380111" y="434339"/>
                                </a:cubicBezTo>
                                <a:cubicBezTo>
                                  <a:pt x="384429" y="436372"/>
                                  <a:pt x="389128" y="436880"/>
                                  <a:pt x="393573" y="435863"/>
                                </a:cubicBezTo>
                                <a:cubicBezTo>
                                  <a:pt x="398272" y="435101"/>
                                  <a:pt x="404622" y="430530"/>
                                  <a:pt x="412369" y="422783"/>
                                </a:cubicBezTo>
                                <a:cubicBezTo>
                                  <a:pt x="428498" y="406653"/>
                                  <a:pt x="444627" y="390525"/>
                                  <a:pt x="460756" y="374396"/>
                                </a:cubicBezTo>
                                <a:cubicBezTo>
                                  <a:pt x="477012" y="358139"/>
                                  <a:pt x="487299" y="345439"/>
                                  <a:pt x="491998" y="335407"/>
                                </a:cubicBezTo>
                                <a:cubicBezTo>
                                  <a:pt x="496697" y="325374"/>
                                  <a:pt x="498729" y="313436"/>
                                  <a:pt x="497967" y="299212"/>
                                </a:cubicBezTo>
                                <a:cubicBezTo>
                                  <a:pt x="496570" y="280797"/>
                                  <a:pt x="490855" y="256539"/>
                                  <a:pt x="479806" y="227711"/>
                                </a:cubicBezTo>
                                <a:cubicBezTo>
                                  <a:pt x="482600" y="224917"/>
                                  <a:pt x="485394" y="222123"/>
                                  <a:pt x="488188" y="219201"/>
                                </a:cubicBezTo>
                                <a:cubicBezTo>
                                  <a:pt x="507365" y="254635"/>
                                  <a:pt x="525907" y="290195"/>
                                  <a:pt x="545084" y="325501"/>
                                </a:cubicBezTo>
                                <a:cubicBezTo>
                                  <a:pt x="471932" y="398780"/>
                                  <a:pt x="398653" y="471932"/>
                                  <a:pt x="325374" y="545211"/>
                                </a:cubicBezTo>
                                <a:cubicBezTo>
                                  <a:pt x="322453" y="542289"/>
                                  <a:pt x="319532" y="539242"/>
                                  <a:pt x="316611" y="536321"/>
                                </a:cubicBezTo>
                                <a:cubicBezTo>
                                  <a:pt x="319913" y="533019"/>
                                  <a:pt x="323215" y="529717"/>
                                  <a:pt x="326644" y="526288"/>
                                </a:cubicBezTo>
                                <a:cubicBezTo>
                                  <a:pt x="333375" y="519557"/>
                                  <a:pt x="337820" y="511428"/>
                                  <a:pt x="340233" y="501650"/>
                                </a:cubicBezTo>
                                <a:cubicBezTo>
                                  <a:pt x="342011" y="494538"/>
                                  <a:pt x="341376" y="487552"/>
                                  <a:pt x="337947" y="480822"/>
                                </a:cubicBezTo>
                                <a:cubicBezTo>
                                  <a:pt x="334391" y="474345"/>
                                  <a:pt x="324612" y="462914"/>
                                  <a:pt x="308864" y="447039"/>
                                </a:cubicBezTo>
                                <a:cubicBezTo>
                                  <a:pt x="238379" y="376555"/>
                                  <a:pt x="167894" y="306070"/>
                                  <a:pt x="97282" y="235585"/>
                                </a:cubicBezTo>
                                <a:cubicBezTo>
                                  <a:pt x="76708" y="214884"/>
                                  <a:pt x="62103" y="204215"/>
                                  <a:pt x="53721" y="202946"/>
                                </a:cubicBezTo>
                                <a:cubicBezTo>
                                  <a:pt x="42164" y="201295"/>
                                  <a:pt x="30607" y="206756"/>
                                  <a:pt x="18923" y="218567"/>
                                </a:cubicBezTo>
                                <a:cubicBezTo>
                                  <a:pt x="15494" y="221996"/>
                                  <a:pt x="12192" y="225298"/>
                                  <a:pt x="8890" y="228600"/>
                                </a:cubicBezTo>
                                <a:cubicBezTo>
                                  <a:pt x="5842" y="225678"/>
                                  <a:pt x="2921" y="222631"/>
                                  <a:pt x="0" y="219710"/>
                                </a:cubicBezTo>
                                <a:cubicBezTo>
                                  <a:pt x="73279" y="146431"/>
                                  <a:pt x="146431" y="73278"/>
                                  <a:pt x="219710" y="0"/>
                                </a:cubicBezTo>
                                <a:close/>
                              </a:path>
                            </a:pathLst>
                          </a:custGeom>
                          <a:solidFill>
                            <a:srgbClr val="A5A5A5">
                              <a:alpha val="50196"/>
                            </a:srgbClr>
                          </a:solidFill>
                          <a:ln w="0" cap="flat">
                            <a:noFill/>
                            <a:miter lim="127000"/>
                          </a:ln>
                          <a:effectLst/>
                        </wps:spPr>
                        <wps:bodyPr/>
                      </wps:wsp>
                      <wps:wsp>
                        <wps:cNvPr id="5640" name="Shape 5640"/>
                        <wps:cNvSpPr/>
                        <wps:spPr>
                          <a:xfrm>
                            <a:off x="5228260" y="474090"/>
                            <a:ext cx="600964" cy="620395"/>
                          </a:xfrm>
                          <a:custGeom>
                            <a:avLst/>
                            <a:gdLst/>
                            <a:ahLst/>
                            <a:cxnLst/>
                            <a:rect l="0" t="0" r="0" b="0"/>
                            <a:pathLst>
                              <a:path w="600964" h="620395">
                                <a:moveTo>
                                  <a:pt x="310642" y="0"/>
                                </a:moveTo>
                                <a:cubicBezTo>
                                  <a:pt x="313563" y="3048"/>
                                  <a:pt x="316484" y="5969"/>
                                  <a:pt x="319405" y="8890"/>
                                </a:cubicBezTo>
                                <a:cubicBezTo>
                                  <a:pt x="316103" y="12192"/>
                                  <a:pt x="312674" y="15622"/>
                                  <a:pt x="309372" y="19050"/>
                                </a:cubicBezTo>
                                <a:cubicBezTo>
                                  <a:pt x="297307" y="30988"/>
                                  <a:pt x="292608" y="43688"/>
                                  <a:pt x="296164" y="57150"/>
                                </a:cubicBezTo>
                                <a:cubicBezTo>
                                  <a:pt x="298196" y="65278"/>
                                  <a:pt x="308356" y="78613"/>
                                  <a:pt x="326517" y="96774"/>
                                </a:cubicBezTo>
                                <a:cubicBezTo>
                                  <a:pt x="417957" y="188214"/>
                                  <a:pt x="509524" y="279654"/>
                                  <a:pt x="600964" y="371222"/>
                                </a:cubicBezTo>
                                <a:cubicBezTo>
                                  <a:pt x="598424" y="373635"/>
                                  <a:pt x="596011" y="376174"/>
                                  <a:pt x="593344" y="378714"/>
                                </a:cubicBezTo>
                                <a:cubicBezTo>
                                  <a:pt x="443611" y="352552"/>
                                  <a:pt x="293116" y="330709"/>
                                  <a:pt x="143256" y="304673"/>
                                </a:cubicBezTo>
                                <a:cubicBezTo>
                                  <a:pt x="210058" y="371475"/>
                                  <a:pt x="276860" y="438277"/>
                                  <a:pt x="343662" y="505079"/>
                                </a:cubicBezTo>
                                <a:cubicBezTo>
                                  <a:pt x="363601" y="525018"/>
                                  <a:pt x="377952" y="535560"/>
                                  <a:pt x="386842" y="536829"/>
                                </a:cubicBezTo>
                                <a:cubicBezTo>
                                  <a:pt x="398780" y="538353"/>
                                  <a:pt x="410337" y="533527"/>
                                  <a:pt x="421513" y="522351"/>
                                </a:cubicBezTo>
                                <a:cubicBezTo>
                                  <a:pt x="424815" y="519049"/>
                                  <a:pt x="428244" y="515620"/>
                                  <a:pt x="431546" y="512191"/>
                                </a:cubicBezTo>
                                <a:cubicBezTo>
                                  <a:pt x="434594" y="515239"/>
                                  <a:pt x="437515" y="518160"/>
                                  <a:pt x="440436" y="521081"/>
                                </a:cubicBezTo>
                                <a:cubicBezTo>
                                  <a:pt x="407416" y="554228"/>
                                  <a:pt x="374269" y="587248"/>
                                  <a:pt x="341249" y="620395"/>
                                </a:cubicBezTo>
                                <a:cubicBezTo>
                                  <a:pt x="338328" y="617348"/>
                                  <a:pt x="335280" y="614426"/>
                                  <a:pt x="332359" y="611505"/>
                                </a:cubicBezTo>
                                <a:cubicBezTo>
                                  <a:pt x="335661" y="608203"/>
                                  <a:pt x="338963" y="604901"/>
                                  <a:pt x="342265" y="601599"/>
                                </a:cubicBezTo>
                                <a:cubicBezTo>
                                  <a:pt x="354457" y="589407"/>
                                  <a:pt x="359029" y="576580"/>
                                  <a:pt x="355600" y="563245"/>
                                </a:cubicBezTo>
                                <a:cubicBezTo>
                                  <a:pt x="353568" y="555117"/>
                                  <a:pt x="343408" y="541782"/>
                                  <a:pt x="325120" y="523494"/>
                                </a:cubicBezTo>
                                <a:cubicBezTo>
                                  <a:pt x="249809" y="448184"/>
                                  <a:pt x="174244" y="372618"/>
                                  <a:pt x="98806" y="297180"/>
                                </a:cubicBezTo>
                                <a:cubicBezTo>
                                  <a:pt x="79629" y="294260"/>
                                  <a:pt x="66040" y="293624"/>
                                  <a:pt x="58293" y="294132"/>
                                </a:cubicBezTo>
                                <a:cubicBezTo>
                                  <a:pt x="50165" y="294767"/>
                                  <a:pt x="40767" y="298069"/>
                                  <a:pt x="29464" y="303149"/>
                                </a:cubicBezTo>
                                <a:cubicBezTo>
                                  <a:pt x="24003" y="305689"/>
                                  <a:pt x="17018" y="311277"/>
                                  <a:pt x="8890" y="319532"/>
                                </a:cubicBezTo>
                                <a:cubicBezTo>
                                  <a:pt x="5842" y="316611"/>
                                  <a:pt x="2921" y="313563"/>
                                  <a:pt x="0" y="310642"/>
                                </a:cubicBezTo>
                                <a:cubicBezTo>
                                  <a:pt x="25781" y="284861"/>
                                  <a:pt x="51562" y="259080"/>
                                  <a:pt x="77343" y="233299"/>
                                </a:cubicBezTo>
                                <a:cubicBezTo>
                                  <a:pt x="216535" y="257810"/>
                                  <a:pt x="356489" y="278385"/>
                                  <a:pt x="495808" y="303023"/>
                                </a:cubicBezTo>
                                <a:cubicBezTo>
                                  <a:pt x="433324" y="240411"/>
                                  <a:pt x="370586" y="177800"/>
                                  <a:pt x="308102" y="115316"/>
                                </a:cubicBezTo>
                                <a:cubicBezTo>
                                  <a:pt x="288163" y="95250"/>
                                  <a:pt x="273812" y="84836"/>
                                  <a:pt x="264795" y="83693"/>
                                </a:cubicBezTo>
                                <a:cubicBezTo>
                                  <a:pt x="252730" y="82042"/>
                                  <a:pt x="241173" y="87123"/>
                                  <a:pt x="230124" y="98298"/>
                                </a:cubicBezTo>
                                <a:cubicBezTo>
                                  <a:pt x="226822" y="101600"/>
                                  <a:pt x="223393" y="104902"/>
                                  <a:pt x="220218" y="108204"/>
                                </a:cubicBezTo>
                                <a:cubicBezTo>
                                  <a:pt x="217297" y="105156"/>
                                  <a:pt x="214249" y="102235"/>
                                  <a:pt x="211328" y="99314"/>
                                </a:cubicBezTo>
                                <a:cubicBezTo>
                                  <a:pt x="244475" y="66167"/>
                                  <a:pt x="277495" y="33148"/>
                                  <a:pt x="310642" y="0"/>
                                </a:cubicBezTo>
                                <a:close/>
                              </a:path>
                            </a:pathLst>
                          </a:custGeom>
                          <a:solidFill>
                            <a:srgbClr val="A5A5A5">
                              <a:alpha val="50196"/>
                            </a:srgbClr>
                          </a:solidFill>
                          <a:ln w="0" cap="flat">
                            <a:noFill/>
                            <a:miter lim="127000"/>
                          </a:ln>
                          <a:effectLst/>
                        </wps:spPr>
                        <wps:bodyPr/>
                      </wps:wsp>
                      <wps:wsp>
                        <wps:cNvPr id="5641" name="Shape 5641"/>
                        <wps:cNvSpPr/>
                        <wps:spPr>
                          <a:xfrm>
                            <a:off x="5561381" y="218821"/>
                            <a:ext cx="501269" cy="503428"/>
                          </a:xfrm>
                          <a:custGeom>
                            <a:avLst/>
                            <a:gdLst/>
                            <a:ahLst/>
                            <a:cxnLst/>
                            <a:rect l="0" t="0" r="0" b="0"/>
                            <a:pathLst>
                              <a:path w="501269" h="503428">
                                <a:moveTo>
                                  <a:pt x="232791" y="0"/>
                                </a:moveTo>
                                <a:cubicBezTo>
                                  <a:pt x="259207" y="24384"/>
                                  <a:pt x="285750" y="48641"/>
                                  <a:pt x="312293" y="73152"/>
                                </a:cubicBezTo>
                                <a:cubicBezTo>
                                  <a:pt x="309626" y="75819"/>
                                  <a:pt x="306959" y="78486"/>
                                  <a:pt x="304292" y="81153"/>
                                </a:cubicBezTo>
                                <a:cubicBezTo>
                                  <a:pt x="289306" y="69088"/>
                                  <a:pt x="277622" y="61722"/>
                                  <a:pt x="269113" y="58674"/>
                                </a:cubicBezTo>
                                <a:cubicBezTo>
                                  <a:pt x="255397" y="53594"/>
                                  <a:pt x="242951" y="52832"/>
                                  <a:pt x="231267" y="55245"/>
                                </a:cubicBezTo>
                                <a:cubicBezTo>
                                  <a:pt x="219583" y="58166"/>
                                  <a:pt x="207899" y="65532"/>
                                  <a:pt x="196088" y="77343"/>
                                </a:cubicBezTo>
                                <a:cubicBezTo>
                                  <a:pt x="182753" y="90678"/>
                                  <a:pt x="169291" y="104013"/>
                                  <a:pt x="155956" y="117475"/>
                                </a:cubicBezTo>
                                <a:cubicBezTo>
                                  <a:pt x="238887" y="200406"/>
                                  <a:pt x="321818" y="283337"/>
                                  <a:pt x="404622" y="366141"/>
                                </a:cubicBezTo>
                                <a:cubicBezTo>
                                  <a:pt x="424561" y="386080"/>
                                  <a:pt x="439039" y="396621"/>
                                  <a:pt x="447802" y="398018"/>
                                </a:cubicBezTo>
                                <a:cubicBezTo>
                                  <a:pt x="459867" y="399542"/>
                                  <a:pt x="471297" y="394589"/>
                                  <a:pt x="482473" y="383413"/>
                                </a:cubicBezTo>
                                <a:cubicBezTo>
                                  <a:pt x="485775" y="380238"/>
                                  <a:pt x="489077" y="376936"/>
                                  <a:pt x="492379" y="373507"/>
                                </a:cubicBezTo>
                                <a:cubicBezTo>
                                  <a:pt x="495427" y="376555"/>
                                  <a:pt x="498348" y="379476"/>
                                  <a:pt x="501269" y="382397"/>
                                </a:cubicBezTo>
                                <a:cubicBezTo>
                                  <a:pt x="460883" y="422783"/>
                                  <a:pt x="420624" y="463042"/>
                                  <a:pt x="380365" y="503428"/>
                                </a:cubicBezTo>
                                <a:cubicBezTo>
                                  <a:pt x="377444" y="500380"/>
                                  <a:pt x="374396" y="497459"/>
                                  <a:pt x="371475" y="494538"/>
                                </a:cubicBezTo>
                                <a:cubicBezTo>
                                  <a:pt x="374777" y="491109"/>
                                  <a:pt x="378206" y="487807"/>
                                  <a:pt x="381508" y="484378"/>
                                </a:cubicBezTo>
                                <a:cubicBezTo>
                                  <a:pt x="393573" y="472440"/>
                                  <a:pt x="398145" y="459613"/>
                                  <a:pt x="394716" y="446278"/>
                                </a:cubicBezTo>
                                <a:cubicBezTo>
                                  <a:pt x="392684" y="438150"/>
                                  <a:pt x="382524" y="424815"/>
                                  <a:pt x="364236" y="406527"/>
                                </a:cubicBezTo>
                                <a:cubicBezTo>
                                  <a:pt x="281432" y="323723"/>
                                  <a:pt x="198501" y="240792"/>
                                  <a:pt x="115570" y="157861"/>
                                </a:cubicBezTo>
                                <a:cubicBezTo>
                                  <a:pt x="104140" y="169291"/>
                                  <a:pt x="92710" y="180721"/>
                                  <a:pt x="81280" y="192151"/>
                                </a:cubicBezTo>
                                <a:cubicBezTo>
                                  <a:pt x="67945" y="205486"/>
                                  <a:pt x="59817" y="216027"/>
                                  <a:pt x="56388" y="223901"/>
                                </a:cubicBezTo>
                                <a:cubicBezTo>
                                  <a:pt x="52070" y="234442"/>
                                  <a:pt x="51562" y="246253"/>
                                  <a:pt x="55118" y="260096"/>
                                </a:cubicBezTo>
                                <a:cubicBezTo>
                                  <a:pt x="58547" y="273939"/>
                                  <a:pt x="67310" y="288798"/>
                                  <a:pt x="80899" y="304419"/>
                                </a:cubicBezTo>
                                <a:cubicBezTo>
                                  <a:pt x="78232" y="307086"/>
                                  <a:pt x="75565" y="309880"/>
                                  <a:pt x="72898" y="312547"/>
                                </a:cubicBezTo>
                                <a:cubicBezTo>
                                  <a:pt x="48514" y="285877"/>
                                  <a:pt x="24257" y="259334"/>
                                  <a:pt x="0" y="232791"/>
                                </a:cubicBezTo>
                                <a:cubicBezTo>
                                  <a:pt x="77597" y="155194"/>
                                  <a:pt x="155194" y="77597"/>
                                  <a:pt x="232791" y="0"/>
                                </a:cubicBezTo>
                                <a:close/>
                              </a:path>
                            </a:pathLst>
                          </a:custGeom>
                          <a:solidFill>
                            <a:srgbClr val="A5A5A5">
                              <a:alpha val="50196"/>
                            </a:srgbClr>
                          </a:solidFill>
                          <a:ln w="0" cap="flat">
                            <a:noFill/>
                            <a:miter lim="127000"/>
                          </a:ln>
                          <a:effectLst/>
                        </wps:spPr>
                        <wps:bodyPr/>
                      </wps:wsp>
                      <wps:wsp>
                        <wps:cNvPr id="5642" name="Shape 5642"/>
                        <wps:cNvSpPr/>
                        <wps:spPr>
                          <a:xfrm>
                            <a:off x="5874817" y="0"/>
                            <a:ext cx="432181" cy="508253"/>
                          </a:xfrm>
                          <a:custGeom>
                            <a:avLst/>
                            <a:gdLst/>
                            <a:ahLst/>
                            <a:cxnLst/>
                            <a:rect l="0" t="0" r="0" b="0"/>
                            <a:pathLst>
                              <a:path w="432181" h="508253">
                                <a:moveTo>
                                  <a:pt x="123190" y="0"/>
                                </a:moveTo>
                                <a:cubicBezTo>
                                  <a:pt x="160655" y="37464"/>
                                  <a:pt x="198247" y="75057"/>
                                  <a:pt x="235839" y="112649"/>
                                </a:cubicBezTo>
                                <a:cubicBezTo>
                                  <a:pt x="233172" y="115188"/>
                                  <a:pt x="230632" y="117728"/>
                                  <a:pt x="228092" y="120396"/>
                                </a:cubicBezTo>
                                <a:cubicBezTo>
                                  <a:pt x="203962" y="101219"/>
                                  <a:pt x="182118" y="88519"/>
                                  <a:pt x="162941" y="82169"/>
                                </a:cubicBezTo>
                                <a:cubicBezTo>
                                  <a:pt x="143764" y="75819"/>
                                  <a:pt x="124079" y="75311"/>
                                  <a:pt x="104521" y="79628"/>
                                </a:cubicBezTo>
                                <a:cubicBezTo>
                                  <a:pt x="85090" y="83947"/>
                                  <a:pt x="68580" y="92963"/>
                                  <a:pt x="55753" y="105918"/>
                                </a:cubicBezTo>
                                <a:cubicBezTo>
                                  <a:pt x="41275" y="120396"/>
                                  <a:pt x="33909" y="137540"/>
                                  <a:pt x="34798" y="157099"/>
                                </a:cubicBezTo>
                                <a:cubicBezTo>
                                  <a:pt x="35814" y="176784"/>
                                  <a:pt x="42291" y="193294"/>
                                  <a:pt x="55245" y="206248"/>
                                </a:cubicBezTo>
                                <a:cubicBezTo>
                                  <a:pt x="65024" y="216026"/>
                                  <a:pt x="77216" y="222123"/>
                                  <a:pt x="91440" y="224282"/>
                                </a:cubicBezTo>
                                <a:cubicBezTo>
                                  <a:pt x="112014" y="227964"/>
                                  <a:pt x="148844" y="222503"/>
                                  <a:pt x="201422" y="210312"/>
                                </a:cubicBezTo>
                                <a:cubicBezTo>
                                  <a:pt x="244602" y="200278"/>
                                  <a:pt x="274955" y="194056"/>
                                  <a:pt x="293624" y="193039"/>
                                </a:cubicBezTo>
                                <a:cubicBezTo>
                                  <a:pt x="312166" y="192405"/>
                                  <a:pt x="330073" y="194818"/>
                                  <a:pt x="347091" y="201422"/>
                                </a:cubicBezTo>
                                <a:cubicBezTo>
                                  <a:pt x="364109" y="208152"/>
                                  <a:pt x="379095" y="218059"/>
                                  <a:pt x="392049" y="230886"/>
                                </a:cubicBezTo>
                                <a:cubicBezTo>
                                  <a:pt x="416814" y="255650"/>
                                  <a:pt x="429133" y="285242"/>
                                  <a:pt x="430657" y="319659"/>
                                </a:cubicBezTo>
                                <a:cubicBezTo>
                                  <a:pt x="432181" y="354330"/>
                                  <a:pt x="419100" y="384937"/>
                                  <a:pt x="392811" y="411352"/>
                                </a:cubicBezTo>
                                <a:cubicBezTo>
                                  <a:pt x="384556" y="419481"/>
                                  <a:pt x="376047" y="426593"/>
                                  <a:pt x="367157" y="432435"/>
                                </a:cubicBezTo>
                                <a:cubicBezTo>
                                  <a:pt x="362077" y="435990"/>
                                  <a:pt x="350520" y="442087"/>
                                  <a:pt x="331470" y="450469"/>
                                </a:cubicBezTo>
                                <a:cubicBezTo>
                                  <a:pt x="312674" y="458850"/>
                                  <a:pt x="301498" y="465455"/>
                                  <a:pt x="297942" y="469011"/>
                                </a:cubicBezTo>
                                <a:cubicBezTo>
                                  <a:pt x="294259" y="472694"/>
                                  <a:pt x="292735" y="476631"/>
                                  <a:pt x="293243" y="480822"/>
                                </a:cubicBezTo>
                                <a:cubicBezTo>
                                  <a:pt x="293751" y="485394"/>
                                  <a:pt x="297180" y="491998"/>
                                  <a:pt x="303657" y="500507"/>
                                </a:cubicBezTo>
                                <a:cubicBezTo>
                                  <a:pt x="300990" y="503047"/>
                                  <a:pt x="298450" y="505587"/>
                                  <a:pt x="295910" y="508253"/>
                                </a:cubicBezTo>
                                <a:cubicBezTo>
                                  <a:pt x="258572" y="470915"/>
                                  <a:pt x="221361" y="433705"/>
                                  <a:pt x="184150" y="396494"/>
                                </a:cubicBezTo>
                                <a:cubicBezTo>
                                  <a:pt x="186817" y="393953"/>
                                  <a:pt x="189357" y="391287"/>
                                  <a:pt x="191897" y="388747"/>
                                </a:cubicBezTo>
                                <a:cubicBezTo>
                                  <a:pt x="218694" y="408559"/>
                                  <a:pt x="241300" y="420750"/>
                                  <a:pt x="258953" y="426465"/>
                                </a:cubicBezTo>
                                <a:cubicBezTo>
                                  <a:pt x="276860" y="432308"/>
                                  <a:pt x="295910" y="431926"/>
                                  <a:pt x="316484" y="426974"/>
                                </a:cubicBezTo>
                                <a:cubicBezTo>
                                  <a:pt x="336804" y="422401"/>
                                  <a:pt x="354457" y="412114"/>
                                  <a:pt x="369570" y="397001"/>
                                </a:cubicBezTo>
                                <a:cubicBezTo>
                                  <a:pt x="387096" y="379475"/>
                                  <a:pt x="395859" y="360299"/>
                                  <a:pt x="395351" y="339471"/>
                                </a:cubicBezTo>
                                <a:cubicBezTo>
                                  <a:pt x="394716" y="318770"/>
                                  <a:pt x="387477" y="301244"/>
                                  <a:pt x="373126" y="286893"/>
                                </a:cubicBezTo>
                                <a:cubicBezTo>
                                  <a:pt x="365125" y="278892"/>
                                  <a:pt x="355092" y="272669"/>
                                  <a:pt x="343154" y="268350"/>
                                </a:cubicBezTo>
                                <a:cubicBezTo>
                                  <a:pt x="331089" y="264033"/>
                                  <a:pt x="317500" y="262509"/>
                                  <a:pt x="302387" y="263525"/>
                                </a:cubicBezTo>
                                <a:cubicBezTo>
                                  <a:pt x="291973" y="264160"/>
                                  <a:pt x="266827" y="269239"/>
                                  <a:pt x="226822" y="277622"/>
                                </a:cubicBezTo>
                                <a:cubicBezTo>
                                  <a:pt x="186690" y="286131"/>
                                  <a:pt x="157226" y="291719"/>
                                  <a:pt x="137668" y="292353"/>
                                </a:cubicBezTo>
                                <a:cubicBezTo>
                                  <a:pt x="117983" y="293115"/>
                                  <a:pt x="99822" y="291338"/>
                                  <a:pt x="83439" y="285242"/>
                                </a:cubicBezTo>
                                <a:cubicBezTo>
                                  <a:pt x="66802" y="279019"/>
                                  <a:pt x="51816" y="269621"/>
                                  <a:pt x="38354" y="256286"/>
                                </a:cubicBezTo>
                                <a:cubicBezTo>
                                  <a:pt x="15113" y="233045"/>
                                  <a:pt x="3048" y="204977"/>
                                  <a:pt x="1397" y="172212"/>
                                </a:cubicBezTo>
                                <a:cubicBezTo>
                                  <a:pt x="0" y="139573"/>
                                  <a:pt x="11938" y="111251"/>
                                  <a:pt x="36195" y="86995"/>
                                </a:cubicBezTo>
                                <a:cubicBezTo>
                                  <a:pt x="51308" y="71882"/>
                                  <a:pt x="71501" y="60071"/>
                                  <a:pt x="97028" y="51688"/>
                                </a:cubicBezTo>
                                <a:cubicBezTo>
                                  <a:pt x="108966" y="48006"/>
                                  <a:pt x="116586" y="44196"/>
                                  <a:pt x="119634" y="41021"/>
                                </a:cubicBezTo>
                                <a:cubicBezTo>
                                  <a:pt x="123317" y="37464"/>
                                  <a:pt x="125222" y="33020"/>
                                  <a:pt x="124841" y="28067"/>
                                </a:cubicBezTo>
                                <a:cubicBezTo>
                                  <a:pt x="124714" y="23368"/>
                                  <a:pt x="121412" y="16763"/>
                                  <a:pt x="115443" y="7747"/>
                                </a:cubicBezTo>
                                <a:cubicBezTo>
                                  <a:pt x="117983" y="5207"/>
                                  <a:pt x="120650" y="2539"/>
                                  <a:pt x="123190" y="0"/>
                                </a:cubicBezTo>
                                <a:close/>
                              </a:path>
                            </a:pathLst>
                          </a:custGeom>
                          <a:solidFill>
                            <a:srgbClr val="A5A5A5">
                              <a:alpha val="50196"/>
                            </a:srgbClr>
                          </a:solidFill>
                          <a:ln w="0" cap="flat">
                            <a:noFill/>
                            <a:miter lim="127000"/>
                          </a:ln>
                          <a:effectLst/>
                        </wps:spPr>
                        <wps:bodyPr/>
                      </wps:wsp>
                    </wpg:wgp>
                  </a:graphicData>
                </a:graphic>
              </wp:anchor>
            </w:drawing>
          </mc:Choice>
          <mc:Fallback>
            <w:pict>
              <v:group w14:anchorId="515CFAD8" id="Group 82982" o:spid="_x0000_s1026" style="position:absolute;margin-left:-55.65pt;margin-top:40.15pt;width:496.6pt;height:499.1pt;z-index:-251658752" coordsize="63069,63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">
                <v:shape id="Shape 5614" o:spid="_x0000_s1027" style="position:absolute;top:58079;width:2921;height:4151;visibility:visible;mso-wrap-style:square;v-text-anchor:top" coordsize="292137,415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XMAMcA&#10;AADdAAAADwAAAGRycy9kb3ducmV2LnhtbESPT2vCQBTE74LfYXlCL6Ib2xgkuglS29Kjf3ro8ZF9&#10;TVKzb2N2a9Jv3y0IHoeZ+Q2zyQfTiCt1rrasYDGPQBAXVtdcKvg4vc5WIJxH1thYJgW/5CDPxqMN&#10;ptr2fKDr0ZciQNilqKDyvk2ldEVFBt3ctsTB+7KdQR9kV0rdYR/gppGPUZRIgzWHhQpbeq6oOB9/&#10;jILtTsb7adLHstnx6fvyFNnPtxelHibDdg3C0+Dv4Vv7XStYJosY/t+EJy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1zADHAAAA3QAAAA8AAAAAAAAAAAAAAAAAmAIAAGRy&#10;cy9kb3ducmV2LnhtbFBLBQYAAAAABAAEAPUAAACMAwAAAAA=&#10;" path="m282135,222r10002,1676l292137,60820,264236,55055c216929,50102,176365,65088,142735,98743v-12649,12700,-24663,29337,-36207,50038l292137,334442r,80716l98577,221552c78156,201232,63564,190436,54508,189421v-12382,-1651,-24206,3048,-34925,13843c16078,206693,12471,210376,8865,213932,5906,211011,2959,208090,,205042,38710,166307,77419,127699,116129,88964,158814,46292,196507,19114,230048,8065,246634,2667,264004,,282135,222xe" fillcolor="#a5a5a5" stroked="f" strokeweight="0">
                  <v:fill opacity="32896f"/>
                  <v:stroke miterlimit="83231f" joinstyle="miter"/>
                  <v:path arrowok="t" textboxrect="0,0,292137,415158"/>
                </v:shape>
                <v:shape id="Shape 5615" o:spid="_x0000_s1028" style="position:absolute;left:2921;top:58097;width:2408;height:5287;visibility:visible;mso-wrap-style:square;v-text-anchor:top" coordsize="240844,528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d7lsQA&#10;AADdAAAADwAAAGRycy9kb3ducmV2LnhtbESPT4vCMBTE7wt+h/AEb2vqgiLVKCq4eCv+oV4fzbMp&#10;Ni+liba7n94sLHgcZuY3zHLd21o8qfWVYwWTcQKCuHC64lLB5bz/nIPwAVlj7ZgU/JCH9WrwscRU&#10;u46P9DyFUkQI+xQVmBCaVEpfGLLox64hjt7NtRZDlG0pdYtdhNtafiXJTFqsOC4YbGhnqLifHlZB&#10;ve3MOfstqszstt95l+VX88iVGg37zQJEoD68w//tg1YwnU2m8PcmPgG5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Xe5bEAAAA3QAAAA8AAAAAAAAAAAAAAAAAmAIAAGRycy9k&#10;b3ducmV2LnhtbFBLBQYAAAAABAAEAPUAAACJAwAAAAA=&#10;" path="m,l46648,7817v39091,12573,75756,35307,109576,69088c201588,122244,226798,172029,233541,226638v7303,60834,-17462,119253,-72707,174499c118327,443681,75833,486100,33326,528645v-2946,-2921,-5906,-5842,-8865,-8891c28068,516199,31662,512515,35180,509087,47194,497022,51627,484067,47652,470225,45442,461715,35180,448508,16702,429965l,413260,,332543r91174,91199c113717,410535,130709,397580,142724,385642v32613,-32638,47028,-72516,41859,-120014c179401,218003,155297,171902,110669,127198,76998,93574,42548,71452,7433,60457l,58921,,xe" fillcolor="#a5a5a5" stroked="f" strokeweight="0">
                  <v:fill opacity="32896f"/>
                  <v:stroke miterlimit="83231f" joinstyle="miter"/>
                  <v:path arrowok="t" textboxrect="0,0,240844,528645"/>
                </v:shape>
                <v:shape id="Shape 5616" o:spid="_x0000_s1029" style="position:absolute;left:3110;top:55323;width:1983;height:2858;visibility:visible;mso-wrap-style:square;v-text-anchor:top" coordsize="198317,285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D4qsYA&#10;AADdAAAADwAAAGRycy9kb3ducmV2LnhtbESPzWrDMBCE74W+g9hCb42cn5rgRAmlYEjJqUkPPS7W&#10;xrJjrYyl2E6ePgoUehxm5htmvR1tI3rqfOVYwXSSgCAunK64VPBzzN+WIHxA1tg4JgVX8rDdPD+t&#10;MdNu4G/qD6EUEcI+QwUmhDaT0heGLPqJa4mjd3KdxRBlV0rd4RDhtpGzJEmlxYrjgsGWPg0V58PF&#10;Kihd7cb9/re+fdG1rU2Rz5tFrtTry/ixAhFoDP/hv/ZOK3hPpyk83sQn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7D4qsYAAADdAAAADwAAAAAAAAAAAAAAAACYAgAAZHJz&#10;L2Rvd25yZXYueG1sUEsFBgAAAAAEAAQA9QAAAIsDAAAAAA==&#10;" path="m198317,r,48843l195682,48112v-23838,-1905,-44984,7112,-63285,25400c124181,81766,114567,94086,103848,111104r94469,94433l198317,285791,98577,186034c78168,165587,63563,154918,54508,153776v-12471,-1524,-24206,3175,-34912,13842c15989,171302,12382,174858,8877,178414,5918,175366,2959,172445,,169524,34646,134853,69202,100309,103848,65638,134150,35412,158826,15346,178321,5948l198317,xe" fillcolor="#a5a5a5" stroked="f" strokeweight="0">
                  <v:fill opacity="32896f"/>
                  <v:stroke miterlimit="83231f" joinstyle="miter"/>
                  <v:path arrowok="t" textboxrect="0,0,198317,285791"/>
                </v:shape>
                <v:shape id="Shape 5617" o:spid="_x0000_s1030" style="position:absolute;left:5093;top:55277;width:4108;height:4997;visibility:visible;mso-wrap-style:square;v-text-anchor:top" coordsize="410775,499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BpXsYA&#10;AADdAAAADwAAAGRycy9kb3ducmV2LnhtbESPUUvDQBCE3wv+h2MFX0p7acFYYi6lKIISEKzi85Lb&#10;JtHcbsydafrvPaHQx2FmvmHy7eQ6NdLgW2EDq2UCirgS23Jt4OP9abEB5QOyxU6YDJzIw7a4muWY&#10;WTnyG437UKsIYZ+hgSaEPtPaVw059EvpiaN3kMFhiHKotR3wGOGu0+skSbXDluNCgz09NFR973+d&#10;gRcu16ddWvaSyNd4KD/nj/LzaszN9bS7BxVoCpfwuf1sDdymqzv4fxOfg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vBpXsYAAADdAAAADwAAAAAAAAAAAAAAAACYAgAAZHJz&#10;L2Rvd25yZXYueG1sUEsFBgAAAAAEAAQA9QAAAIsDAAAAAA==&#10;" path="m10746,1492c21485,,32709,95,44393,1873v23660,4064,44805,14859,63474,33528c127819,55340,139465,78708,142970,104489v3328,26289,-4165,54483,-21996,84455c171609,201009,222561,211550,273234,223488v34798,8128,60833,10541,77470,8001c367341,228949,384486,220694,401885,207104v3048,3049,5969,5970,8890,8891c385502,241395,360102,266795,334702,292195,252025,272891,168739,255746,86049,236442v-7011,7366,-12560,13462,-16993,17907c67113,256254,65272,258159,62859,260064v-2121,2032,-4242,4190,-6744,6350c87624,297910,119120,329405,150628,360902v20422,20447,35103,31242,44120,32385c206940,394938,218624,390493,229292,379698v3683,-3683,7493,-7366,11176,-11049c243389,371570,246310,374618,249358,377539v-40767,40766,-81458,81407,-122199,122174c124200,496665,121240,493744,118294,490823v3505,-3556,7112,-7112,10706,-10795c141014,468090,145180,454882,141383,440658v-2121,-7747,-12370,-21209,-30849,-39624l,290479,,210225r40964,40949c43745,248507,46044,246094,47987,244189v2133,-1524,3696,-3302,4991,-4572c80143,212439,94278,185134,94469,157829,94367,130778,84576,106775,63697,85820,53492,75660,42869,67849,31817,62357l,53531,,4688,10746,1492xe" fillcolor="#a5a5a5" stroked="f" strokeweight="0">
                  <v:fill opacity="32896f"/>
                  <v:stroke miterlimit="83231f" joinstyle="miter"/>
                  <v:path arrowok="t" textboxrect="0,0,410775,499713"/>
                </v:shape>
                <v:shape id="Shape 5618" o:spid="_x0000_s1031" style="position:absolute;left:7339;top:52565;width:1569;height:3517;visibility:visible;mso-wrap-style:square;v-text-anchor:top" coordsize="156909,35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Dwr8MA&#10;AADdAAAADwAAAGRycy9kb3ducmV2LnhtbERPy4rCMBTdC/MP4Q6401TBV8co4gt14TDqYpaX5k5T&#10;prkpTdT692YhuDyc93Te2FLcqPaFYwW9bgKCOHO64FzB5bzpjEH4gKyxdEwKHuRhPvtoTTHV7s4/&#10;dDuFXMQQ9ikqMCFUqZQ+M2TRd11FHLk/V1sMEda51DXeY7gtZT9JhtJiwbHBYEVLQ9n/6WoV7Mar&#10;w3m0XVcPc9wvlvnVTbLvX6Xan83iC0SgJrzFL/dOKxgMe3FufBOfgJ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6Dwr8MAAADdAAAADwAAAAAAAAAAAAAAAACYAgAAZHJzL2Rv&#10;d25yZXYueG1sUEsFBgAAAAAEAAQA9QAAAIgDAAAAAA==&#10;" path="m7493,l156909,69297r,62085l66929,89789v27686,60325,54229,121031,81915,181229l156909,262954r,88764l,7493c2540,4953,4953,2540,7493,xe" fillcolor="#a5a5a5" stroked="f" strokeweight="0">
                  <v:fill opacity="32896f"/>
                  <v:stroke miterlimit="83231f" joinstyle="miter"/>
                  <v:path arrowok="t" textboxrect="0,0,156909,351718"/>
                </v:shape>
                <v:shape id="Shape 5619" o:spid="_x0000_s1032" style="position:absolute;left:8908;top:53258;width:3318;height:4182;visibility:visible;mso-wrap-style:square;v-text-anchor:top" coordsize="331787,418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2ku8YA&#10;AADdAAAADwAAAGRycy9kb3ducmV2LnhtbESPT2vCQBTE70K/w/IEb7qx2FCjq5RCS3vw4B+Kx2f2&#10;NUnNvg3ZV0376V1B8DjMzG+Y+bJztTpRGyrPBsajBBRx7m3FhYHd9m34DCoIssXaMxn4owDLxUNv&#10;jpn1Z17TaSOFihAOGRooRZpM65CX5DCMfEMcvW/fOpQo20LbFs8R7mr9mCSpdlhxXCixodeS8uPm&#10;1xn4Orynk0+R3K6ww5/dftX8B2vMoN+9zEAJdXIP39of1sBTOp7C9U18Anp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2ku8YAAADdAAAADwAAAAAAAAAAAAAAAACYAgAAZHJz&#10;L2Rvd25yZXYueG1sUEsFBgAAAAAEAAQA9QAAAIsDAAAAAA==&#10;" path="m,l220535,102281v29718,14096,51055,20193,64136,20320c297752,122727,310578,117394,322897,106599v2922,2921,5969,5841,8890,8762c294322,152953,256731,190419,219265,228010v-2921,-3048,-5968,-5969,-8890,-8889c221044,206928,226631,197150,227012,189530v254,-7620,-2285,-14097,-7619,-19431c212534,163240,198437,154732,177737,145207,156401,135174,134938,125649,113602,115615,76771,152319,40068,189149,3112,225978v10921,23496,21335,47372,32131,70740c43116,314244,50101,325927,56324,332277v5080,5081,11558,7112,19305,6478c83502,338755,94932,332024,109918,319577v2922,2922,5842,5970,8764,8891c88837,358439,58865,388285,28893,418257v-2922,-2922,-5842,-5843,-8891,-8890c29527,394888,34099,384221,33846,376982,33210,362123,25844,338374,10858,306243l,282422,,193657,89979,103677,,62085,,xe" fillcolor="#a5a5a5" stroked="f" strokeweight="0">
                  <v:fill opacity="32896f"/>
                  <v:stroke miterlimit="83231f" joinstyle="miter"/>
                  <v:path arrowok="t" textboxrect="0,0,331787,418257"/>
                </v:shape>
                <v:shape id="Shape 5620" o:spid="_x0000_s1033" style="position:absolute;left:9089;top:48917;width:4478;height:5378;visibility:visible;mso-wrap-style:square;v-text-anchor:top" coordsize="447802,537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UN6sMA&#10;AADdAAAADwAAAGRycy9kb3ducmV2LnhtbERPTWsCMRC9F/ofwhR6q1mFSlmNooXSHoro2oLehs3s&#10;JriZLEmq6783B6HHx/ueLwfXiTOFaD0rGI8KEMS115ZbBT/7j5c3EDEha+w8k4IrRVguHh/mWGp/&#10;4R2dq9SKHMKxRAUmpb6UMtaGHMaR74kz1/jgMGUYWqkDXnK46+SkKKbSoeXcYLCnd0P1qfpzCg6b&#10;tFs3h/D73VRmS5+bvrL2qNTz07CagUg0pH/x3f2lFbxOJ3l/fpOfg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UN6sMAAADdAAAADwAAAAAAAAAAAAAAAACYAgAAZHJzL2Rv&#10;d25yZXYueG1sUEsFBgAAAAAEAAQA9QAAAIgDAAAAAA==&#10;" path="m212217,v24765,22988,49530,45848,74295,68707c283972,71248,281432,73788,279019,76200,260350,64517,244856,57658,232791,55245v-11811,-2413,-23114,-1396,-33147,2413c189230,61595,176657,70993,161671,85979v-20828,20828,-41783,41784,-62738,62739c141478,191390,184150,234062,226822,276734v17272,-17272,34671,-34671,51943,-51943c290830,212852,296418,201042,295910,189357v-635,-11430,-8636,-26796,-24638,-46482c273939,140336,276479,137668,279019,135128v36830,36703,73533,73534,110236,110237c386715,247904,384048,250444,381508,253112,368554,240539,358267,232792,349504,229490v-8763,-3302,-16891,-3811,-24765,-2160c316992,229363,308102,235204,298577,244729v-17272,17272,-34544,34545,-51816,51816c280797,330709,314833,364744,348996,398907v16637,16637,28194,26417,35433,29972c389890,431419,396240,431801,403479,430276v10033,-2159,18542,-6858,25146,-13461c432181,413259,435610,409829,438912,406401v3048,3048,5969,5968,8890,8890c407035,456185,366268,496825,325374,537718v-2921,-2920,-5842,-5968,-8763,-8890c319913,525400,323342,522098,326644,518795v11811,-11810,16764,-24256,13970,-37465c338836,472949,328041,458725,308610,439293,238633,369190,168402,299086,98298,228981,81788,212472,70104,202566,62992,199137v-5588,-2794,-11684,-3175,-18923,-1778c34036,199644,25908,204090,18923,211075v-3302,3301,-6731,6603,-10160,10032c5842,218187,2921,215266,,212218,70739,141478,141351,70740,212217,xe" fillcolor="#a5a5a5" stroked="f" strokeweight="0">
                  <v:fill opacity="32896f"/>
                  <v:stroke miterlimit="83231f" joinstyle="miter"/>
                  <v:path arrowok="t" textboxrect="0,0,447802,537718"/>
                </v:shape>
                <v:shape id="Shape 5621" o:spid="_x0000_s1034" style="position:absolute;left:11579;top:46221;width:5012;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OHocYA&#10;AADdAAAADwAAAGRycy9kb3ducmV2LnhtbESPQWvCQBSE74L/YXlCb7rJUkNJXUWFSi8i2tJeH9nX&#10;JDT7NmQ3mvbXu4LgcZiZb5jFarCNOFPna8ca0lkCgrhwpuZSw+fH2/QFhA/IBhvHpOGPPKyW49EC&#10;c+MufKTzKZQiQtjnqKEKoc2l9EVFFv3MtcTR+3GdxRBlV0rT4SXCbSNVkmTSYs1xocKWthUVv6fe&#10;atge+naXZs/q+6D+97bPvtRuo7R+mgzrVxCBhvAI39vvRsM8Uync3sQn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OHocYAAADdAAAADwAAAAAAAAAAAAAAAACYAgAAZHJz&#10;L2Rvd25yZXYueG1sUEsFBgAAAAAEAAQA9QAAAIsDAAAAAA==&#10;" path="m232791,v26543,24385,52959,48768,79502,73279c309626,75946,307086,78487,304292,81153,289433,69215,277749,61722,269113,58674,255397,53594,243078,52832,231394,55245v-11811,2921,-23368,10287,-35179,22098c182753,90805,169418,104140,155956,117602v82931,82932,165862,165862,248666,248666c424688,386207,439166,396621,447929,398018v11938,1651,23495,-3429,34671,-14478c485902,380239,489204,376937,492506,373635v2921,2920,5842,5968,8763,8889c461010,422784,420751,463042,380365,503428v-2921,-2921,-5842,-5841,-8890,-8889c374904,491237,378206,487807,381635,484378v11938,-11811,16637,-24638,13208,-37973c392811,438150,382651,424942,364363,406654,281432,323723,198628,240919,115570,157989v-11303,11302,-22733,22732,-34290,34289c68072,205487,59817,216154,56388,224028v-4191,10414,-4699,22225,-1270,36068c58547,274066,67310,288798,80899,304546v-2540,2668,-5207,5334,-7874,8001c48641,285877,24384,259335,,232918,77597,155321,155194,77724,232791,xe" fillcolor="#a5a5a5" stroked="f" strokeweight="0">
                  <v:fill opacity="32896f"/>
                  <v:stroke miterlimit="83231f" joinstyle="miter"/>
                  <v:path arrowok="t" textboxrect="0,0,501269,503428"/>
                </v:shape>
                <v:shape id="Shape 5622" o:spid="_x0000_s1035" style="position:absolute;left:15723;top:43606;width:4429;height:4562;visibility:visible;mso-wrap-style:square;v-text-anchor:top" coordsize="442976,456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azsUA&#10;AADdAAAADwAAAGRycy9kb3ducmV2LnhtbESPUWvCQBCE3wX/w7GFvki9NFCV1FOCUGh9UWN/wDa3&#10;TYK53Zi7avrvvULBx2FmvmGW68G16kK9b4QNPE8TUMSl2IYrA5/Ht6cFKB+QLbbCZOCXPKxX49ES&#10;MytXPtClCJWKEPYZGqhD6DKtfVmTQz+Vjjh639I7DFH2lbY9XiPctTpNkpl22HBcqLGjTU3lqfhx&#10;Bs6y/dpO8iR8bPL5fiE7OYkVYx4fhvwVVKAh3MP/7Xdr4GWWpvD3Jj4Bv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JdrOxQAAAN0AAAAPAAAAAAAAAAAAAAAAAJgCAABkcnMv&#10;ZG93bnJldi54bWxQSwUGAAAAAAQABAD1AAAAigMAAAAA&#10;" path="m115570,1778v32385,2032,60071,13843,83185,36957c215265,55245,228092,74930,238125,98171v15748,36194,25527,80517,31877,132842c279273,309245,282829,357759,283337,375158v24765,-24765,49657,-49657,74422,-74422c372872,285623,382905,274065,387858,266827v4826,-7366,7747,-15367,8382,-24384c397129,233807,396240,223774,392557,213106v2540,-2541,5207,-5207,7747,-7747c414655,232790,428625,260477,442976,287909,386969,344043,330835,400050,274701,456184v-2921,-2921,-5842,-5842,-8763,-8890c262636,346329,257048,269239,244094,216535,231267,163830,211963,123825,184912,96774,164211,76073,141605,64770,117348,62484,93091,60071,73025,66929,57658,82169,43561,96393,35433,113284,34036,133731v-1651,20701,3556,43053,16383,66167c47879,202564,45212,205105,42672,207645,16637,174625,3175,142748,1524,112395,,82042,10414,56007,32131,34417,55245,11303,82931,,115570,1778xe" fillcolor="#a5a5a5" stroked="f" strokeweight="0">
                  <v:fill opacity="32896f"/>
                  <v:stroke miterlimit="83231f" joinstyle="miter"/>
                  <v:path arrowok="t" textboxrect="0,0,442976,456184"/>
                </v:shape>
                <v:shape id="Shape 5623" o:spid="_x0000_s1036" style="position:absolute;left:18031;top:41454;width:1949;height:3574;visibility:visible;mso-wrap-style:square;v-text-anchor:top" coordsize="194837,357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gscA&#10;AADdAAAADwAAAGRycy9kb3ducmV2LnhtbESPQWvCQBSE74X+h+UVems2jUQkdZUiiKUIpklpr4/s&#10;axLMvo3ZrcZ/7wqCx2FmvmHmy9F04kiDay0reI1iEMSV1S3XCr7L9csMhPPIGjvLpOBMDpaLx4c5&#10;Ztqe+IuOha9FgLDLUEHjfZ9J6aqGDLrI9sTB+7ODQR/kUEs94CnATSeTOJ5Kgy2HhQZ7WjVU7Yt/&#10;o6DU+ech3ea7Lv3J4zKZ/O6L2Uap56fx/Q2Ep9Hfw7f2h1aQTpMJX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PhYLHAAAA3QAAAA8AAAAAAAAAAAAAAAAAmAIAAGRy&#10;cy9kb3ducmV2LnhtbFBLBQYAAAAABAAEAPUAAACMAwAAAAA=&#10;" path="m93172,423v9396,141,19445,1236,30145,3300c136557,6295,149844,10184,163171,15415r31666,15591l194837,96200,178641,81542c161480,67763,145034,56364,129286,47284,105791,33695,86233,27472,70612,27726,59563,27980,50038,32298,41910,40553,32385,49951,28321,63413,31115,80685v3302,23241,16891,51181,41910,83312c98171,196001,124206,226100,151892,253659v11208,11240,22209,21621,32998,31168l194837,293029r,64319l170894,343511c148463,328748,126365,310555,104648,288838,67437,251627,40513,214797,23368,178221,6477,141772,,108625,2794,79288,4826,56301,12827,38013,26289,24551,42672,8168,64984,,93172,423xe" fillcolor="#a5a5a5" stroked="f" strokeweight="0">
                  <v:fill opacity="32896f"/>
                  <v:stroke miterlimit="83231f" joinstyle="miter"/>
                  <v:path arrowok="t" textboxrect="0,0,194837,357348"/>
                </v:shape>
                <v:shape id="Shape 5624" o:spid="_x0000_s1037" style="position:absolute;left:19980;top:41765;width:1949;height:3656;visibility:visible;mso-wrap-style:square;v-text-anchor:top" coordsize="194926,36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RLxcQA&#10;AADdAAAADwAAAGRycy9kb3ducmV2LnhtbESP3WoCMRSE7wXfIRzBu5pVrMhqFP8KLaUXXX2AY3Lc&#10;LG5Olk3U7ds3hYKXw8x8wyzXnavFndpQeVYwHmUgiLU3FZcKTse3lzmIEJEN1p5JwQ8FWK/6vSXm&#10;xj/4m+5FLEWCcMhRgY2xyaUM2pLDMPINcfIuvnUYk2xLaVp8JLir5STLZtJhxWnBYkM7S/pa3JwC&#10;PT99oS7j+To9YPdRsN1/2q1Sw0G3WYCI1MVn+L/9bhS8ziZT+Hu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US8XEAAAA3QAAAA8AAAAAAAAAAAAAAAAAmAIAAGRycy9k&#10;b3ducmV2LnhtbFBLBQYAAAAABAAEAPUAAACJAwAAAAA=&#10;" path="m,l8426,4149c35223,20024,62147,41360,89135,68347v37719,37719,64897,74931,82042,110490c188322,214778,194926,246275,192132,272690v-2540,26924,-11303,47245,-24892,60961c140189,360702,99041,365654,44304,346604,32778,342604,21325,337770,9948,332091l,326342,,262023r21777,17954c42494,295773,62338,308315,81261,317776v31623,16002,55880,15875,71501,127c160382,310283,164446,298726,164573,282597v381,-16002,-6223,-35052,-20320,-57532c122917,191029,87611,149247,37446,99082l,65193,,xe" fillcolor="#a5a5a5" stroked="f" strokeweight="0">
                  <v:fill opacity="32896f"/>
                  <v:stroke miterlimit="83231f" joinstyle="miter"/>
                  <v:path arrowok="t" textboxrect="0,0,194926,365654"/>
                </v:shape>
                <v:shape id="Shape 5625" o:spid="_x0000_s1038" style="position:absolute;left:20029;top:39298;width:4431;height:4563;visibility:visible;mso-wrap-style:square;v-text-anchor:top" coordsize="443103,456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ToDMYA&#10;AADdAAAADwAAAGRycy9kb3ducmV2LnhtbESPQWvCQBSE74L/YXlCb7pRUErqKkFUCgWxUYu9PbKv&#10;STD7NmS3JvrruwXB4zAz3zDzZWcqcaXGlZYVjEcRCOLM6pJzBcfDZvgKwnlkjZVlUnAjB8tFvzfH&#10;WNuWP+ma+lwECLsYFRTe17GULivIoBvZmjh4P7Yx6INscqkbbAPcVHISRTNpsOSwUGBNq4KyS/pr&#10;FGx3H+dv+5Vgepf7M2+iZHxat0q9DLrkDYSnzj/Dj/a7VjCdTabw/yY8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ToDMYAAADdAAAADwAAAAAAAAAAAAAAAACYAgAAZHJz&#10;L2Rvd25yZXYueG1sUEsFBgAAAAAEAAQA9QAAAIsDAAAAAA==&#10;" path="m115697,1778v32258,2032,59944,13843,83058,36957c215392,55245,228092,75057,238125,98298v15875,36068,25654,80391,31877,132715c279273,309372,282956,357759,283464,375285v24765,-24765,49530,-49657,74295,-74422c372999,285750,382905,274193,387858,266954v4826,-7366,7747,-15494,8509,-24384c397256,233807,396367,223901,392557,213233v2667,-2667,5207,-5207,7874,-7874c414655,232791,428752,260604,443103,288036,386969,344043,330835,400177,274828,456311v-2921,-3048,-5969,-5969,-8890,-8890c262763,346456,257048,269240,244094,216535,231267,163957,211963,123825,184912,96774,164211,76073,141732,64770,117348,62484,93091,60198,73025,66929,57658,82296,43561,96393,35560,113284,33909,133858v-1397,20574,3810,42926,16637,66167c47879,202565,45339,205105,42799,207772,16637,174752,3302,142748,1651,112522,,82169,10541,56134,32131,34544,55372,11303,83058,,115697,1778xe" fillcolor="#a5a5a5" stroked="f" strokeweight="0">
                  <v:fill opacity="32896f"/>
                  <v:stroke miterlimit="83231f" joinstyle="miter"/>
                  <v:path arrowok="t" textboxrect="0,0,443103,456311"/>
                </v:shape>
                <v:shape id="Shape 5626" o:spid="_x0000_s1039" style="position:absolute;left:22220;top:37199;width:3903;height:4310;visibility:visible;mso-wrap-style:square;v-text-anchor:top" coordsize="390271,431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4yRsQA&#10;AADdAAAADwAAAGRycy9kb3ducmV2LnhtbESP0WrCQBRE3wv9h+UWfCm6UWmQ6Cq2tCAIARM/4JK9&#10;JqHZuyG7JrFf7wpCH4eZOcNsdqNpRE+dqy0rmM8iEMSF1TWXCs75z3QFwnlkjY1lUnAjB7vt68sG&#10;E20HPlGf+VIECLsEFVTet4mUrqjIoJvZljh4F9sZ9EF2pdQdDgFuGrmIolgarDksVNjSV0XFb3Y1&#10;Cj7lvkkpRXz/rt1fesyXeiVZqcnbuF+D8DT6//CzfdAKPuJFDI834QnI7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uMkbEAAAA3QAAAA8AAAAAAAAAAAAAAAAAmAIAAGRycy9k&#10;b3ducmV2LnhtbFBLBQYAAAAABAAEAPUAAACJAwAAAAA=&#10;" path="m85334,514c92234,,99346,373,106680,1643v21971,3683,40005,12319,54356,26670c184912,52189,195834,89654,195453,140835v25527,-9271,49657,-11811,73406,-6096c292481,140708,313944,153027,333629,172712v28067,28067,44450,60452,49657,96774c390271,316603,373507,359783,334645,398645v-19177,19304,-34671,29845,-47244,31115c274955,431030,265557,428998,259334,422775v-4572,-4572,-6858,-10414,-7112,-17272c251587,398645,254000,393057,258699,388358v3556,-3556,7747,-6477,12573,-8890c274320,377944,282702,375277,296164,371975v13335,-3175,22479,-6223,26543,-8255c329692,360037,336042,355592,342011,349623v14224,-14224,20701,-32893,18415,-56388c358013,270121,348615,249801,331343,232529,318643,219829,303784,210304,287020,203065v-12446,-5461,-23495,-8128,-32385,-8509c242062,194048,228092,196715,212217,201795v-15621,5461,-28829,13589,-39878,24638c170180,228592,167894,230878,165608,233164v-2413,-2413,-4826,-4826,-7239,-7239c167894,213098,174625,197477,178181,178808v3556,-18542,2667,-35687,-2921,-51308c169672,111879,160782,97909,148082,85082,131445,68572,113919,60063,94488,58539,75438,57269,59055,63746,45466,77208,23749,98925,18415,130548,30861,171569v-3683,1016,-7112,2032,-10795,3048c6223,144772,,117213,127,92829,508,68572,10160,47363,28702,28821,45847,11580,64635,2056,85334,514xe" fillcolor="#a5a5a5" stroked="f" strokeweight="0">
                  <v:fill opacity="32896f"/>
                  <v:stroke miterlimit="83231f" joinstyle="miter"/>
                  <v:path arrowok="t" textboxrect="0,0,390271,431030"/>
                </v:shape>
                <v:shape id="Shape 5627" o:spid="_x0000_s1040" style="position:absolute;left:24884;top:33418;width:2085;height:3085;visibility:visible;mso-wrap-style:square;v-text-anchor:top" coordsize="208434,30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fmp8UA&#10;AADdAAAADwAAAGRycy9kb3ducmV2LnhtbESP3WrCQBSE74W+w3IKvZG6acC0pK5SBH9uFE19gEP2&#10;mA3Nng3ZNaZv7wqCl8PMfMPMFoNtRE+drx0r+JgkIIhLp2uuFJx+V+9fIHxA1tg4JgX/5GExfxnN&#10;MNfuykfqi1CJCGGfowITQptL6UtDFv3EtcTRO7vOYoiyq6Tu8BrhtpFpkmTSYs1xwWBLS0PlX3Gx&#10;CtLDpsz8akn9Bs/pycjxsN7tlXp7HX6+QQQawjP8aG+1gmmWfsL9TX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p+anxQAAAN0AAAAPAAAAAAAAAAAAAAAAAJgCAABkcnMv&#10;ZG93bnJldi54bWxQSwUGAAAAAAQABAD1AAAAigMAAAAA&#10;" path="m208434,r,40582l195072,42230v-20098,4971,-39910,17354,-59436,36880c121539,93207,110490,107431,102997,122290l208434,227727r,80773l98806,198871c78740,178805,63881,168264,54610,166867v-12446,-1651,-24257,3048,-34925,13843c16129,184266,12573,187822,8890,191378,5969,188457,3048,185536,,182488,41148,141467,82169,100446,123317,59298,146177,36438,166624,19674,184404,9641l208434,xe" fillcolor="#a5a5a5" stroked="f" strokeweight="0">
                  <v:fill opacity="32896f"/>
                  <v:stroke miterlimit="83231f" joinstyle="miter"/>
                  <v:path arrowok="t" textboxrect="0,0,208434,308500"/>
                </v:shape>
                <v:shape id="Shape 5628" o:spid="_x0000_s1041" style="position:absolute;left:26969;top:33319;width:1570;height:5179;visibility:visible;mso-wrap-style:square;v-text-anchor:top" coordsize="157071,517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D8m8MA&#10;AADdAAAADwAAAGRycy9kb3ducmV2LnhtbERPz2vCMBS+C/4P4QleRNMJc9IZRec6CjutE8/P5tmW&#10;NS8liVr/++UgePz4fq82vWnFlZxvLCt4mSUgiEurG64UHH6z6RKED8gaW8uk4E4eNuvhYIWptjf+&#10;oWsRKhFD2KeooA6hS6X0ZU0G/cx2xJE7W2cwROgqqR3eYrhp5TxJFtJgw7Ghxo4+air/iotR0Gft&#10;fnJyb7Q/7+75V/7pj9n3UqnxqN++gwjUh6f44c61gtfFPM6Nb+IT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D8m8MAAADdAAAADwAAAAAAAAAAAAAAAACYAgAAZHJzL2Rv&#10;d25yZXYueG1sUEsFBgAAAAAEAAQA9QAAAIgDAAAAAA==&#10;" path="m54583,1905v25781,3810,48260,15113,67182,34036c138149,52324,148182,71374,152500,92710v4571,21463,889,43942,-9653,67310l154978,154320r,41815l137387,199517v-20574,6731,-40641,20320,-60706,40386c68171,248539,60806,256413,54964,262636v-5843,6350,-10161,12192,-13208,16764l154978,392622r,87373l117067,517906v-2922,-2921,-5842,-5842,-8890,-8890c111859,505460,115415,501904,118971,498348v11938,-12065,16256,-24765,12700,-38608c129258,450977,118971,437388,100683,419100l,318417,,237644r19658,19658c26134,253238,32612,248031,39977,241808v7112,-5842,14732,-12954,22861,-20955c83158,200533,96112,182245,101319,167005v5207,-15621,5588,-30861,508,-46736c96874,104521,88238,90297,75919,77978,56995,59055,34008,49657,6831,49657l,50499,,9917,15657,3635c28738,635,41692,,54583,1905xe" fillcolor="#a5a5a5" stroked="f" strokeweight="0">
                  <v:fill opacity="32896f"/>
                  <v:stroke miterlimit="83231f" joinstyle="miter"/>
                  <v:path arrowok="t" textboxrect="0,0,157071,517906"/>
                </v:shape>
                <v:shape id="Shape 5629" o:spid="_x0000_s1042" style="position:absolute;left:28519;top:34702;width:1684;height:3417;visibility:visible;mso-wrap-style:square;v-text-anchor:top" coordsize="168464,341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zGNcMA&#10;AADdAAAADwAAAGRycy9kb3ducmV2LnhtbESP3YrCMBSE7xf2HcJZ8GbRVKGitamsBcHbVh/g0Jz+&#10;YHNSmqxWn94sLHg5zMw3TLqfTC9uNLrOsoLlIgJBXFndcaPgcj7ONyCcR9bYWyYFD3Kwzz4/Uky0&#10;vXNBt9I3IkDYJaig9X5IpHRVSwbdwg7EwavtaNAHOTZSj3gPcNPLVRStpcGOw0KLA+UtVdfy1yio&#10;l6Y2z/gSn7oj6TL/Lg5FflBq9jX97EB4mvw7/N8+aQXxerWFvzfhCcj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zGNcMAAADdAAAADwAAAAAAAAAAAAAAAACYAgAAZHJzL2Rv&#10;d25yZXYueG1sUEsFBgAAAAAEAAQA9QAAAIgDAAAAAA==&#10;" path="m55180,445v28321,1143,53086,12319,74422,33654c145731,50102,156653,70167,162495,93790v5969,23876,4318,46863,-4445,69215c149541,185865,128840,212916,96709,245047l,341756,,254383r20128,20128c40702,262827,59117,248730,74992,232855v25400,-25400,38481,-51308,38227,-77725c113219,128968,104075,106109,84898,86932,72198,74105,57212,65342,39305,59499,30415,56578,21271,55309,11809,55626l,57896,,16081,23144,5207c34352,1619,45020,,55180,445xe" fillcolor="#a5a5a5" stroked="f" strokeweight="0">
                  <v:fill opacity="32896f"/>
                  <v:stroke miterlimit="83231f" joinstyle="miter"/>
                  <v:path arrowok="t" textboxrect="0,0,168464,341756"/>
                </v:shape>
                <v:shape id="Shape 5630" o:spid="_x0000_s1043" style="position:absolute;left:27758;top:30740;width:2019;height:2834;visibility:visible;mso-wrap-style:square;v-text-anchor:top" coordsize="201846,283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mMcEA&#10;AADdAAAADwAAAGRycy9kb3ducmV2LnhtbERPy4rCMBTdC/MP4Q6403QqPqhGGUQHcWd14fLa3GnK&#10;NDelibbz92YhuDyc92rT21o8qPWVYwVf4wQEceF0xaWCy3k/WoDwAVlj7ZgU/JOHzfpjsMJMu45P&#10;9MhDKWII+wwVmBCaTEpfGLLox64hjtyvay2GCNtS6ha7GG5rmSbJTFqsODYYbGhrqPjL71ZBd7fH&#10;iWs6ea2NPMzn6c9tt0iVGn7230sQgfrwFr/cB61gOpvE/fFNfA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0ZjHBAAAA3QAAAA8AAAAAAAAAAAAAAAAAmAIAAGRycy9kb3du&#10;cmV2LnhtbFBLBQYAAAAABAAEAPUAAACGAwAAAAA=&#10;" path="m201846,r,52686l192135,50099v-8112,-920,-15986,-571,-23606,953c153162,54227,139827,61974,128016,73785v-7112,7112,-14986,17780,-22987,32131l201846,202643r,80735l98298,179830c77851,159510,63246,148715,54483,147318v-12446,-1524,-24130,3175,-34925,13843c16002,164844,12319,168400,8890,171956,5969,168908,2921,165987,,163066,34798,128268,69596,93343,104521,58545,129921,33145,152908,15746,173736,7110l201846,xe" fillcolor="#a5a5a5" stroked="f" strokeweight="0">
                  <v:fill opacity="32896f"/>
                  <v:stroke miterlimit="83231f" joinstyle="miter"/>
                  <v:path arrowok="t" textboxrect="0,0,201846,283378"/>
                </v:shape>
                <v:shape id="Shape 5631" o:spid="_x0000_s1044" style="position:absolute;left:29777;top:30717;width:2457;height:4909;visibility:visible;mso-wrap-style:square;v-text-anchor:top" coordsize="245702,490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YD/MMA&#10;AADdAAAADwAAAGRycy9kb3ducmV2LnhtbESPS6vCMBSE94L/IRzBnaY+0V6jiCJclz4Ql4fm2Jbb&#10;nNQmaq+/3giCy2FmvmFmi9oU4k6Vyy0r6HUjEMSJ1TmnCo6HTWcCwnlkjYVlUvBPDhbzZmOGsbYP&#10;3tF971MRIOxiVJB5X8ZSuiQjg65rS+LgXWxl0AdZpVJX+AhwU8h+FI2lwZzDQoYlrTJK/vY3o+B6&#10;Pp8uA1Meh+snD6d93nK+HCnVbtXLHxCeav8Nf9q/WsFoPOjB+014An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YD/MMAAADdAAAADwAAAAAAAAAAAAAAAACYAgAAZHJzL2Rv&#10;d25yZXYueG1sUEsFBgAAAAAEAAQA9QAAAIgDAAAAAA==&#10;" path="m4402,1143c15705,,27453,476,39581,2635v24130,4191,46228,16002,65786,35433c131910,64738,145753,93948,147277,125825v1524,31750,-12319,62230,-40259,90170c100033,222980,92159,229838,83015,236569v-9144,6731,-19431,13843,-30734,20701c83904,288766,115527,320389,147150,352012v20320,20447,35052,31243,44069,32385c203411,386048,215222,381349,226017,370681v3556,-3556,7239,-7366,10922,-10922c239860,362680,242781,365728,245702,368649v-40640,40767,-81407,81534,-122047,122174c120607,487775,117686,484855,114765,481933v3556,-3556,7112,-7112,10668,-10795c137371,459327,141689,445992,137879,431895v-2286,-7747,-12700,-21082,-31115,-39497l,285635,,204899r38692,38656c47709,237839,55583,232251,62060,227425v6477,-5080,11811,-9525,15875,-13589c92540,199358,98890,180181,96223,156559,93937,133318,82634,111220,62187,90900,48090,76676,32596,66389,15324,59023l,54942,,2256,4402,1143xe" fillcolor="#a5a5a5" stroked="f" strokeweight="0">
                  <v:fill opacity="32896f"/>
                  <v:stroke miterlimit="83231f" joinstyle="miter"/>
                  <v:path arrowok="t" textboxrect="0,0,245702,490823"/>
                </v:shape>
                <v:shape id="Shape 5632" o:spid="_x0000_s1045" style="position:absolute;left:30751;top:27998;width:4320;height:5081;visibility:visible;mso-wrap-style:square;v-text-anchor:top" coordsize="432054,508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tpI8UA&#10;AADdAAAADwAAAGRycy9kb3ducmV2LnhtbESPQWvCQBSE74X+h+UVvNWNSoNEV1EhmJOg7aHH1+wz&#10;CWbfht01Jv/eLRR6HGbmG2a9HUwrenK+saxgNk1AEJdWN1wp+PrM35cgfEDW2FomBSN52G5eX9aY&#10;afvgM/WXUIkIYZ+hgjqELpPSlzUZ9FPbEUfvap3BEKWrpHb4iHDTynmSpNJgw3Ghxo4ONZW3y90o&#10;SHK3PLl8/KnO4y0tWlPs++O3UpO3YbcCEWgI/+G/dqEVfKSLOfy+iU9Ab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q2kjxQAAAN0AAAAPAAAAAAAAAAAAAAAAAJgCAABkcnMv&#10;ZG93bnJldi54bWxQSwUGAAAAAAQABAD1AAAAigMAAAAA&#10;" path="m123063,v37592,37465,75057,74930,112649,112522c233172,115189,230505,117729,227965,120396,203835,101219,181991,88519,162814,82169,143764,75819,123952,75311,104394,79629,84963,83947,68453,92964,55626,105791,41148,120396,33782,137541,34671,157099v1016,19685,7493,36195,20447,49022c65024,216027,77089,222123,91313,224282v20574,3556,57404,-1905,110109,-14097c244475,200279,274828,194056,293497,193040v18542,-635,36449,1778,53467,8382c363982,208153,378968,217932,391922,230886v24765,24765,37084,54229,38608,88773c432054,354330,418973,384937,392684,411226v-8255,8255,-16764,15240,-25527,21082c361950,435991,350393,442087,331343,450469v-18796,8382,-29972,14986,-33528,18542c294132,472567,292608,476631,293116,480822v508,4572,3937,11049,10414,19558c300990,503047,298323,505587,295783,508127,258572,470916,221234,433705,184023,396494v2667,-2540,5207,-5207,7747,-7747c218567,408559,241300,420751,258953,426466v17780,5715,36957,5461,57404,508c336804,422275,354457,411988,369443,397002v17526,-17526,26416,-36703,25781,-57658c394589,318770,387477,301244,372999,286766v-8001,-7874,-18034,-14097,-29845,-18542c330962,264033,317373,262382,302260,263525v-10414,508,-35560,5715,-75565,14097c186563,286131,157226,291592,137541,292227v-19685,889,-37846,-1016,-54229,-7112c66675,279019,51689,269621,38227,256286,14986,232918,2921,204978,1270,172212,,139573,11811,111252,36068,86995,51181,71882,71501,59944,96901,51562v11938,-3556,19558,-7493,22733,-10541c123190,37338,125095,33020,124714,28067v,-4699,-3429,-11430,-9398,-20320c117983,5080,120523,2540,123063,xe" fillcolor="#a5a5a5" stroked="f" strokeweight="0">
                  <v:fill opacity="32896f"/>
                  <v:stroke miterlimit="83231f" joinstyle="miter"/>
                  <v:path arrowok="t" textboxrect="0,0,432054,508127"/>
                </v:shape>
                <v:shape id="Shape 5633" o:spid="_x0000_s1046" style="position:absolute;left:35700;top:27283;width:1449;height:1450;visibility:visible;mso-wrap-style:square;v-text-anchor:top" coordsize="144907,145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LM8gA&#10;AADdAAAADwAAAGRycy9kb3ducmV2LnhtbESPQWvCQBSE74X+h+UJXkrdqBja1FVEsEj1UvXQ42v2&#10;mY3Nvg3ZrYn99a4g9DjMzDfMdN7ZSpyp8aVjBcNBAoI4d7rkQsFhv3p+AeEDssbKMSm4kIf57PFh&#10;ipl2LX/SeRcKESHsM1RgQqgzKX1uyKIfuJo4ekfXWAxRNoXUDbYRbis5SpJUWiw5LhisaWko/9n9&#10;WgXr/dPluz2ZyeaQmtPr1n18vf+lSvV73eINRKAu/Ifv7bVWMEnHY7i9iU9Az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D8szyAAAAN0AAAAPAAAAAAAAAAAAAAAAAJgCAABk&#10;cnMvZG93bnJldi54bWxQSwUGAAAAAAQABAD1AAAAjQMAAAAA&#10;" path="m108712,v12065,12192,24130,24130,36195,36195c108585,72517,72390,108712,36195,145034,24003,132842,12065,120904,,108839,36195,72517,72390,36322,108712,xe" fillcolor="#a5a5a5" stroked="f" strokeweight="0">
                  <v:fill opacity="32896f"/>
                  <v:stroke miterlimit="83231f" joinstyle="miter"/>
                  <v:path arrowok="t" textboxrect="0,0,144907,145034"/>
                </v:shape>
                <v:shape id="Shape 5634" o:spid="_x0000_s1047" style="position:absolute;left:37019;top:21395;width:4450;height:5101;visibility:visible;mso-wrap-style:square;v-text-anchor:top" coordsize="445008,510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93lcQA&#10;AADdAAAADwAAAGRycy9kb3ducmV2LnhtbESPzarCMBSE94LvEI7g5qKpv0g1iopy78KN1Y27Q3Ns&#10;i81JaaLWt78RBJfDzHzDLFaNKcWDaldYVjDoRyCIU6sLzhScT/veDITzyBpLy6TgRQ5Wy3ZrgbG2&#10;Tz7SI/GZCBB2MSrIva9iKV2ak0HXtxVx8K62NuiDrDOpa3wGuCnlMIqm0mDBYSHHirY5pbfkbhTs&#10;dpdx+ktJdDhR9cPrzeZ1do1S3U6znoPw1Phv+NP+0wom09EY3m/CE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Pd5XEAAAA3QAAAA8AAAAAAAAAAAAAAAAAmAIAAGRycy9k&#10;b3ducmV2LnhtbFBLBQYAAAAABAAEAPUAAACJAwAAAAA=&#10;" path="m156464,v38989,34798,78105,69469,117094,104267c271526,106299,269240,108585,267081,110744,225425,85979,189103,75184,158369,76454v-30861,1143,-57404,13589,-80010,36195c59436,131572,47752,154051,43434,180213v-4064,26416,889,56007,16637,88519c75438,301498,100584,335788,136271,371602v29591,29591,59309,50546,89154,64135c255016,449326,284226,452755,312547,448056v28067,-4826,52705,-18288,73914,-39497c405003,390017,417068,369062,421894,345821v4826,-22987,3048,-56642,-7112,-100457c418465,244856,422275,244221,426085,243586v14986,43307,18923,81026,13589,113665c434213,390017,418211,419227,391922,445389v-47371,47371,-104140,64643,-169926,49784c173101,484251,128143,459359,87884,419100,55499,386715,32131,350139,17526,310388,2921,270510,,231902,6985,194183,13970,156845,31242,125222,57785,98679,78359,78105,104394,63119,136017,54991v9525,-2159,15367,-4826,17907,-7366c157734,43815,159639,39116,159258,33147,158496,25273,155194,16510,149098,7366,151511,4953,153924,2540,156464,xe" fillcolor="#a5a5a5" stroked="f" strokeweight="0">
                  <v:fill opacity="32896f"/>
                  <v:stroke miterlimit="83231f" joinstyle="miter"/>
                  <v:path arrowok="t" textboxrect="0,0,445008,510032"/>
                </v:shape>
                <v:shape id="Shape 5635" o:spid="_x0000_s1048" style="position:absolute;left:39881;top:19004;width:2231;height:4440;visibility:visible;mso-wrap-style:square;v-text-anchor:top" coordsize="223133,444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jGccgA&#10;AADdAAAADwAAAGRycy9kb3ducmV2LnhtbESPW2vCQBSE3wv9D8sp+FY3rRc0dZVSiUSoD16wr4fs&#10;aRKaPRuz2xj99V2h4OMwM98ws0VnKtFS40rLCl76EQjizOqScwWHffI8AeE8ssbKMim4kIPF/PFh&#10;hrG2Z95Su/O5CBB2MSoovK9jKV1WkEHXtzVx8L5tY9AH2eRSN3gOcFPJ1ygaS4Mlh4UCa/ooKPvZ&#10;/RoFU39N3ar8Sj6PG7tOT8uk7YaVUr2n7v0NhKfO38P/7VQrGI0HI7i9CU9Az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2MZxyAAAAN0AAAAPAAAAAAAAAAAAAAAAAJgCAABk&#10;cnMvZG93bnJldi54bWxQSwUGAAAAAAQABAD1AAAAjQMAAAAA&#10;" path="m200152,5461r22981,4268l223133,65917,201567,54725c189357,49689,177451,46101,165862,43942v-9271,-1714,-18240,-2309,-26904,-1813c112966,43617,89726,54928,69342,75311,43815,100711,33655,132207,40259,169037v8255,45847,37465,95123,89281,146939c156083,342519,182086,363443,207534,378873r15599,7869l223133,444014r-20161,-3879c160567,427776,120396,403130,82296,365125,30861,313563,4572,255905,2159,192278,,137287,18542,90932,55753,53722,92837,16637,141097,,200152,5461xe" fillcolor="#a5a5a5" stroked="f" strokeweight="0">
                  <v:fill opacity="32896f"/>
                  <v:stroke miterlimit="83231f" joinstyle="miter"/>
                  <v:path arrowok="t" textboxrect="0,0,223133,444014"/>
                </v:shape>
                <v:shape id="Shape 5636" o:spid="_x0000_s1049" style="position:absolute;left:42112;top:19101;width:2259;height:4446;visibility:visible;mso-wrap-style:square;v-text-anchor:top" coordsize="225939,444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HU8YA&#10;AADdAAAADwAAAGRycy9kb3ducmV2LnhtbESP0WrCQBRE34X+w3ILfaubKo2auooUW4u+xOgHXLK3&#10;2dDs3ZBdNfXruwXBx2FmzjDzZW8bcabO144VvAwTEMSl0zVXCo6Hj+cpCB+QNTaOScEveVguHgZz&#10;zLS78J7ORahEhLDPUIEJoc2k9KUhi37oWuLofbvOYoiyq6Tu8BLhtpGjJEmlxZrjgsGW3g2VP8XJ&#10;KpDb8bbf7CbFLDefa8Ir5fn6pNTTY796AxGoD/fwrf2lFbym4xT+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HU8YAAADdAAAADwAAAAAAAAAAAAAAAACYAgAAZHJz&#10;L2Rvd25yZXYueG1sUEsFBgAAAAAEAAQA9QAAAIsDAAAAAA==&#10;" path="m,l20357,3781v42291,11930,81439,35576,117444,71580c187330,124764,214128,179501,219843,239445v6096,59944,-11176,109474,-50165,148336c130435,427151,81667,444550,22993,438709l,434285,,377013r22153,11173c34597,393171,46900,396799,59061,399085v37084,6731,68072,-2922,93091,-27941c178822,344474,189617,310057,182886,268910,176155,227761,147580,181406,96145,129972,68331,102158,41566,80378,15960,64471l,56188,,xe" fillcolor="#a5a5a5" stroked="f" strokeweight="0">
                  <v:fill opacity="32896f"/>
                  <v:stroke miterlimit="83231f" joinstyle="miter"/>
                  <v:path arrowok="t" textboxrect="0,0,225939,444550"/>
                </v:shape>
                <v:shape id="Shape 5637" o:spid="_x0000_s1050" style="position:absolute;left:42120;top:14342;width:6922;height:6922;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YlscA&#10;AADdAAAADwAAAGRycy9kb3ducmV2LnhtbESPX2vCQBDE3wv9DscW+lLqxv7REj1FCqJPhUahPq65&#10;bRLM7YW7a4zfvicU+jjMzG+Y+XKwrerZh8aJhvEoA8VSOtNIpWG/Wz++gQqRxFDrhDVcOMBycXsz&#10;p9y4s3xyX8RKJYiEnDTUMXY5YihrthRGrmNJ3rfzlmKSvkLj6ZzgtsWnLJugpUbSQk0dv9dcnoof&#10;q+FwuLzsVhHHBT589WGz9+0HHrW+vxtWM1CRh/gf/mtvjYbXyfMUrm/SE8D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62JbHAAAA3QAAAA8AAAAAAAAAAAAAAAAAmAIAAGRy&#10;cy9kb3ducmV2LnhtbFBLBQYAAAAABAAEAPUAAACMAwAAAAA=&#10;" path="m366776,v2921,2921,5969,5842,8890,8889c372364,12192,369062,15367,365760,18669,353568,30861,348869,43561,352425,57023v1905,8254,12192,21463,30353,39624c453771,167639,524637,238506,595503,309372v19939,19939,34290,30480,43307,31623c650748,342519,662305,337693,673481,326389v3302,-3301,6604,-6476,9906,-9778c686308,319532,689356,322452,692277,325374v-40386,40386,-80772,80772,-121158,121158c568198,443611,565277,440689,562229,437642v3429,-3303,6731,-6731,10160,-10033c584581,415417,589153,402717,585597,389509v-2032,-8256,-12192,-21463,-30480,-39751c482600,277368,410083,204724,337566,132207v55499,127635,108331,256413,163957,384048c499110,518540,496824,520827,494538,523113,366903,467614,238125,414909,110490,359410v72517,72517,145034,145034,217424,217424c347980,596773,362331,607314,371094,608711v11938,1524,23622,-3429,34671,-14478c409194,590804,412496,587502,415925,584073v2921,2921,5969,5842,8890,8890c391668,625983,358521,659130,325501,692277v-2921,-3048,-5969,-5969,-8890,-8890c320040,679958,323342,676656,326771,673227v11938,-11938,16510,-24638,13081,-38100c337947,626872,327660,613664,309372,595376,238506,524510,167640,453644,96774,382777,82296,368300,70612,359537,61341,355727v-6350,-2794,-14097,-3049,-22479,-1016c30480,356743,20447,364109,8890,375665,5969,372618,2921,369697,,366776,26924,339725,53848,312927,80772,286003v118999,51182,239141,99949,358013,151131c387096,318643,337820,199136,286004,80772,312928,53848,339852,26797,366776,xe" fillcolor="#a5a5a5" stroked="f" strokeweight="0">
                  <v:fill opacity="32896f"/>
                  <v:stroke miterlimit="83231f" joinstyle="miter"/>
                  <v:path arrowok="t" textboxrect="0,0,692277,692277"/>
                </v:shape>
                <v:shape id="Shape 5638" o:spid="_x0000_s1051" style="position:absolute;left:45949;top:10511;width:6922;height:6923;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VM5MMA&#10;AADdAAAADwAAAGRycy9kb3ducmV2LnhtbERPTWvCQBC9F/oflin0UnRia0Wiq0ihtCfBKNTjmB2T&#10;YHY27G5j/PfuodDj430v14NtVc8+NE40TMYZKJbSmUYqDYf952gOKkQSQ60T1nDjAOvV48OScuOu&#10;suO+iJVKIRJy0lDH2OWIoazZUhi7jiVxZ+ctxQR9hcbTNYXbFl+zbIaWGkkNNXX8UXN5KX6thuPx&#10;Nt1vIk4KfPnpw9fBt1s8af38NGwWoCIP8V/85/42Gt5nb2luepOeA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VM5MMAAADdAAAADwAAAAAAAAAAAAAAAACYAgAAZHJzL2Rv&#10;d25yZXYueG1sUEsFBgAAAAAEAAQA9QAAAIgDAAAAAA==&#10;" path="m366903,v2921,3048,5842,5969,8763,8890c372364,12192,369189,15494,365887,18797,353695,30988,348869,43688,352425,57150v2032,8128,12192,21463,30353,39624c453771,167767,524637,238634,595503,309372v19939,20066,34417,30607,43434,31623c650875,342647,662432,337566,673608,326517v3302,-3302,6477,-6604,9906,-9906c686435,319532,689356,322580,692277,325501v-40386,40386,-80645,80772,-121031,121159c568198,443611,565277,440690,562356,437769v3302,-3302,6731,-6731,10033,-10033c584581,415544,589153,402717,585597,389510v-1905,-8256,-12192,-21463,-30480,-39751c482727,277368,410210,204851,337693,132335v55499,127634,108458,256285,163957,383920c499364,518541,496951,520954,494665,523240,367030,467741,238125,414910,110617,359410v72517,72517,145034,145034,217424,217551c347980,596900,362458,607441,371221,608838v11811,1524,23495,-3428,34544,-14604c409194,590804,412623,587502,415925,584073v3048,3049,5969,5969,8890,8890c391795,626110,358648,659257,325501,692277v-2921,-2921,-5842,-5842,-8890,-8890c320040,679959,323469,676656,326771,673227v11938,-11938,16637,-24638,13208,-37973c337947,626999,327787,613791,309499,595503,238633,524637,167767,453772,96774,382778,82423,368427,70612,359664,61468,355727v-6477,-2667,-14224,-3048,-22479,-1016c30607,356870,20574,364110,8890,375666,5969,372745,3048,369824,,366776,27051,339852,53975,312928,80772,286131v118999,51181,239141,99949,358140,151130c387223,318770,337820,199263,286131,80772,312928,53848,339979,26924,366903,xe" fillcolor="#a5a5a5" stroked="f" strokeweight="0">
                  <v:fill opacity="32896f"/>
                  <v:stroke miterlimit="83231f" joinstyle="miter"/>
                  <v:path arrowok="t" textboxrect="0,0,692277,692277"/>
                </v:shape>
                <v:shape id="Shape 5639" o:spid="_x0000_s1052" style="position:absolute;left:49797;top:8135;width:5451;height:5452;visibility:visible;mso-wrap-style:square;v-text-anchor:top" coordsize="545084,545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cjwskA&#10;AADdAAAADwAAAGRycy9kb3ducmV2LnhtbESPT2vCQBTE70K/w/IKvYjZtKWiaVYpYqD2oPgH6fGR&#10;fU1Cs2/T7NbEb+8KgsdhZn7DpPPe1OJErassK3iOYhDEudUVFwoO+2w0AeE8ssbaMik4k4P57GGQ&#10;YqJtx1s67XwhAoRdggpK75tESpeXZNBFtiEO3o9tDfog20LqFrsAN7V8ieOxNFhxWCixoUVJ+e/u&#10;3yjIs+26OxRxtsn+jt+L1XD5tTkulXp67D/eQXjq/T18a39qBW/j1ylc34QnIGc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pcjwskAAADdAAAADwAAAAAAAAAAAAAAAACYAgAA&#10;ZHJzL2Rvd25yZXYueG1sUEsFBgAAAAAEAAQA9QAAAI4DAAAAAA==&#10;" path="m219710,v24765,22733,49530,45338,74295,68072c291338,70738,288544,73533,285877,76200,265938,62230,250952,53721,240919,50673v-10033,-2922,-20193,-2160,-30607,1397c202184,55118,191262,64008,177038,78105v-26035,26034,-52070,52070,-78232,78232c141732,199263,184531,242062,227457,284988v20955,-20828,41783,-41656,62738,-62738c306451,206121,314579,192277,314325,181356v-254,-14859,-8890,-31878,-26670,-51055c290195,127762,292989,124968,295529,122427v37719,37720,75438,75438,113284,113285c406146,238251,403479,240919,400939,243586,383286,229615,371094,221614,364617,218821v-8001,-3048,-16764,-3175,-25654,-635c330200,220599,319659,227838,307721,239776v-20955,20955,-41910,41783,-62738,62737c280670,338201,316611,374142,352298,409828v14478,14479,23622,22353,27813,24511c384429,436372,389128,436880,393573,435863v4699,-762,11049,-5333,18796,-13080c428498,406653,444627,390525,460756,374396v16256,-16257,26543,-28957,31242,-38989c496697,325374,498729,313436,497967,299212v-1397,-18415,-7112,-42673,-18161,-71501c482600,224917,485394,222123,488188,219201v19177,35434,37719,70994,56896,106300c471932,398780,398653,471932,325374,545211v-2921,-2922,-5842,-5969,-8763,-8890c319913,533019,323215,529717,326644,526288v6731,-6731,11176,-14860,13589,-24638c342011,494538,341376,487552,337947,480822v-3556,-6477,-13335,-17908,-29083,-33783c238379,376555,167894,306070,97282,235585,76708,214884,62103,204215,53721,202946v-11557,-1651,-23114,3810,-34798,15621c15494,221996,12192,225298,8890,228600,5842,225678,2921,222631,,219710,73279,146431,146431,73278,219710,xe" fillcolor="#a5a5a5" stroked="f" strokeweight="0">
                  <v:fill opacity="32896f"/>
                  <v:stroke miterlimit="83231f" joinstyle="miter"/>
                  <v:path arrowok="t" textboxrect="0,0,545084,545211"/>
                </v:shape>
                <v:shape id="Shape 5640" o:spid="_x0000_s1053" style="position:absolute;left:52282;top:4740;width:6010;height:6204;visibility:visible;mso-wrap-style:square;v-text-anchor:top" coordsize="600964,62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ajMcMA&#10;AADdAAAADwAAAGRycy9kb3ducmV2LnhtbERPTUsDMRC9C/0PYQQvxWaVWsratJSK6E223d7HzbhZ&#10;3EyWZNpu/fXmIHh8vO/VZvS9OlNMXWADD7MCFHETbMetgfrwer8ElQTZYh+YDFwpwWY9uVlhacOF&#10;KzrvpVU5hFOJBpzIUGqdGkce0ywMxJn7CtGjZBhbbSNecrjv9WNRLLTHjnODw4F2jprv/ckbmLr5&#10;20+sXraf3fBxkumxruRaG3N3O26fQQmN8i/+c79bA0+Led6f3+Qn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ajMcMAAADdAAAADwAAAAAAAAAAAAAAAACYAgAAZHJzL2Rv&#10;d25yZXYueG1sUEsFBgAAAAAEAAQA9QAAAIgDAAAAAA==&#10;" path="m310642,v2921,3048,5842,5969,8763,8890c316103,12192,312674,15622,309372,19050,297307,30988,292608,43688,296164,57150v2032,8128,12192,21463,30353,39624c417957,188214,509524,279654,600964,371222v-2540,2413,-4953,4952,-7620,7492c443611,352552,293116,330709,143256,304673v66802,66802,133604,133604,200406,200406c363601,525018,377952,535560,386842,536829v11938,1524,23495,-3302,34671,-14478c424815,519049,428244,515620,431546,512191v3048,3048,5969,5969,8890,8890c407416,554228,374269,587248,341249,620395v-2921,-3047,-5969,-5969,-8890,-8890c335661,608203,338963,604901,342265,601599v12192,-12192,16764,-25019,13335,-38354c353568,555117,343408,541782,325120,523494,249809,448184,174244,372618,98806,297180,79629,294260,66040,293624,58293,294132v-8128,635,-17526,3937,-28829,9017c24003,305689,17018,311277,8890,319532,5842,316611,2921,313563,,310642,25781,284861,51562,259080,77343,233299v139192,24511,279146,45086,418465,69724c433324,240411,370586,177800,308102,115316,288163,95250,273812,84836,264795,83693v-12065,-1651,-23622,3430,-34671,14605c226822,101600,223393,104902,220218,108204v-2921,-3048,-5969,-5969,-8890,-8890c244475,66167,277495,33148,310642,xe" fillcolor="#a5a5a5" stroked="f" strokeweight="0">
                  <v:fill opacity="32896f"/>
                  <v:stroke miterlimit="83231f" joinstyle="miter"/>
                  <v:path arrowok="t" textboxrect="0,0,600964,620395"/>
                </v:shape>
                <v:shape id="Shape 5641" o:spid="_x0000_s1054" style="position:absolute;left:55613;top:2188;width:5013;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xiAcYA&#10;AADdAAAADwAAAGRycy9kb3ducmV2LnhtbESPQWvCQBSE7wX/w/IEb3WTRYOkrtIKFS8iVWmvj+xr&#10;Epp9G7IbTfvrXaHgcZiZb5jlerCNuFDna8ca0mkCgrhwpuZSw/n0/rwA4QOywcYxafglD+vV6GmJ&#10;uXFX/qDLMZQiQtjnqKEKoc2l9EVFFv3UtcTR+3adxRBlV0rT4TXCbSNVkmTSYs1xocKWNhUVP8fe&#10;atgc+nabZjP1dVB/e9tnn2r7prSejIfXFxCBhvAI/7d3RsM8m6VwfxOf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xiAcYAAADdAAAADwAAAAAAAAAAAAAAAACYAgAAZHJz&#10;L2Rvd25yZXYueG1sUEsFBgAAAAAEAAQA9QAAAIsDAAAAAA==&#10;" path="m232791,v26416,24384,52959,48641,79502,73152c309626,75819,306959,78486,304292,81153,289306,69088,277622,61722,269113,58674,255397,53594,242951,52832,231267,55245v-11684,2921,-23368,10287,-35179,22098c182753,90678,169291,104013,155956,117475v82931,82931,165862,165862,248666,248666c424561,386080,439039,396621,447802,398018v12065,1524,23495,-3429,34671,-14605c485775,380238,489077,376936,492379,373507v3048,3048,5969,5969,8890,8890c460883,422783,420624,463042,380365,503428v-2921,-3048,-5969,-5969,-8890,-8890c374777,491109,378206,487807,381508,484378v12065,-11938,16637,-24765,13208,-38100c392684,438150,382524,424815,364236,406527,281432,323723,198501,240792,115570,157861v-11430,11430,-22860,22860,-34290,34290c67945,205486,59817,216027,56388,223901v-4318,10541,-4826,22352,-1270,36195c58547,273939,67310,288798,80899,304419v-2667,2667,-5334,5461,-8001,8128c48514,285877,24257,259334,,232791,77597,155194,155194,77597,232791,xe" fillcolor="#a5a5a5" stroked="f" strokeweight="0">
                  <v:fill opacity="32896f"/>
                  <v:stroke miterlimit="83231f" joinstyle="miter"/>
                  <v:path arrowok="t" textboxrect="0,0,501269,503428"/>
                </v:shape>
                <v:shape id="Shape 5642" o:spid="_x0000_s1055" style="position:absolute;left:58748;width:4321;height:5082;visibility:visible;mso-wrap-style:square;v-text-anchor:top" coordsize="432181,508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s7BMYA&#10;AADdAAAADwAAAGRycy9kb3ducmV2LnhtbESP3WrCQBSE7wt9h+UUvGs2hioldQ1S6g8Igmnp9SF7&#10;mo1mz6bZVePbdwuCl8PMfMPMisG24ky9bxwrGCcpCOLK6YZrBV+fy+dXED4ga2wdk4IreSjmjw8z&#10;zLW78J7OZahFhLDPUYEJocul9JUhiz5xHXH0flxvMUTZ11L3eIlw28osTafSYsNxwWBH74aqY3my&#10;CnYf6dav5fa6PGxa+ftdmm612is1ehoWbyACDeEevrU3WsFk+pLB/5v4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s7BMYAAADdAAAADwAAAAAAAAAAAAAAAACYAgAAZHJz&#10;L2Rvd25yZXYueG1sUEsFBgAAAAAEAAQA9QAAAIsDAAAAAA==&#10;" path="m123190,v37465,37464,75057,75057,112649,112649c233172,115188,230632,117728,228092,120396,203962,101219,182118,88519,162941,82169,143764,75819,124079,75311,104521,79628,85090,83947,68580,92963,55753,105918,41275,120396,33909,137540,34798,157099v1016,19685,7493,36195,20447,49149c65024,216026,77216,222123,91440,224282v20574,3682,57404,-1779,109982,-13970c244602,200278,274955,194056,293624,193039v18542,-634,36449,1779,53467,8383c364109,208152,379095,218059,392049,230886v24765,24764,37084,54356,38608,88773c432181,354330,419100,384937,392811,411352v-8255,8129,-16764,15241,-25654,21083c362077,435990,350520,442087,331470,450469v-18796,8381,-29972,14986,-33528,18542c294259,472694,292735,476631,293243,480822v508,4572,3937,11176,10414,19685c300990,503047,298450,505587,295910,508253,258572,470915,221361,433705,184150,396494v2667,-2541,5207,-5207,7747,-7747c218694,408559,241300,420750,258953,426465v17907,5843,36957,5461,57531,509c336804,422401,354457,412114,369570,397001v17526,-17526,26289,-36702,25781,-57530c394716,318770,387477,301244,373126,286893v-8001,-8001,-18034,-14224,-29972,-18543c331089,264033,317500,262509,302387,263525v-10414,635,-35560,5714,-75565,14097c186690,286131,157226,291719,137668,292353v-19685,762,-37846,-1015,-54229,-7111c66802,279019,51816,269621,38354,256286,15113,233045,3048,204977,1397,172212,,139573,11938,111251,36195,86995,51308,71882,71501,60071,97028,51688v11938,-3682,19558,-7492,22606,-10667c123317,37464,125222,33020,124841,28067v-127,-4699,-3429,-11304,-9398,-20320c117983,5207,120650,2539,123190,xe" fillcolor="#a5a5a5" stroked="f" strokeweight="0">
                  <v:fill opacity="32896f"/>
                  <v:stroke miterlimit="83231f" joinstyle="miter"/>
                  <v:path arrowok="t" textboxrect="0,0,432181,508253"/>
                </v:shape>
              </v:group>
            </w:pict>
          </mc:Fallback>
        </mc:AlternateContent>
      </w:r>
      <w:r w:rsidRPr="00843B9B">
        <w:rPr>
          <w:color w:val="000000"/>
          <w:sz w:val="24"/>
          <w:szCs w:val="22"/>
        </w:rPr>
        <w:t xml:space="preserve">Private sector credit improved to a growth of 12.5 percent in the 12 months to December 2022 compared to a growth of 8.6 percent in the year to December 2021. All economic sectors registered positive growth rates reflecting increased credit demand following improved economic activities. Strong credit growth was observed in the following sectors: mining, transport and communication, agriculture, manufacturing, business services, trade, and consumer durables. Monthly credit flows (month on month) have also improved from Ksh 24.8 billion in December 2021 peaking at Ksh 28.0 billion in December 2022. </w:t>
      </w:r>
    </w:p>
    <w:p w:rsidR="00843B9B" w:rsidRPr="00843B9B" w:rsidRDefault="00843B9B" w:rsidP="00843B9B">
      <w:pPr>
        <w:spacing w:line="360" w:lineRule="auto"/>
        <w:jc w:val="both"/>
        <w:rPr>
          <w:color w:val="000000"/>
          <w:sz w:val="24"/>
          <w:szCs w:val="22"/>
        </w:rPr>
      </w:pPr>
      <w:r w:rsidRPr="00843B9B">
        <w:rPr>
          <w:color w:val="000000"/>
          <w:sz w:val="24"/>
          <w:szCs w:val="22"/>
        </w:rPr>
        <w:t xml:space="preserve">The Government has launched the Hustlers Fund, as an intervention to correct market failure problems that led to predatory lending. This program aims to lift those at the bottom of the pyramid through structured products in personnel finance that includes savings, credit, insurance and investment. </w:t>
      </w:r>
    </w:p>
    <w:p w:rsidR="00843B9B" w:rsidRPr="00843B9B" w:rsidRDefault="00843B9B" w:rsidP="00843B9B">
      <w:pPr>
        <w:spacing w:line="360" w:lineRule="auto"/>
        <w:jc w:val="both"/>
        <w:rPr>
          <w:color w:val="000000"/>
          <w:sz w:val="24"/>
          <w:szCs w:val="22"/>
        </w:rPr>
      </w:pPr>
    </w:p>
    <w:p w:rsidR="00843B9B" w:rsidRPr="00843B9B" w:rsidRDefault="00843B9B" w:rsidP="00843B9B">
      <w:pPr>
        <w:keepNext/>
        <w:keepLines/>
        <w:spacing w:line="360" w:lineRule="auto"/>
        <w:jc w:val="both"/>
        <w:rPr>
          <w:b/>
          <w:color w:val="000000"/>
          <w:sz w:val="24"/>
          <w:szCs w:val="22"/>
        </w:rPr>
      </w:pPr>
      <w:r w:rsidRPr="00843B9B">
        <w:rPr>
          <w:b/>
          <w:i/>
          <w:color w:val="000000"/>
          <w:sz w:val="24"/>
          <w:szCs w:val="22"/>
        </w:rPr>
        <w:t xml:space="preserve">External Sector Developments </w:t>
      </w:r>
    </w:p>
    <w:p w:rsidR="00843B9B" w:rsidRPr="00843B9B" w:rsidRDefault="00843B9B" w:rsidP="00843B9B">
      <w:pPr>
        <w:spacing w:line="360" w:lineRule="auto"/>
        <w:jc w:val="both"/>
        <w:rPr>
          <w:color w:val="000000"/>
          <w:sz w:val="24"/>
          <w:szCs w:val="22"/>
        </w:rPr>
      </w:pPr>
      <w:r w:rsidRPr="00843B9B">
        <w:rPr>
          <w:color w:val="000000"/>
          <w:sz w:val="24"/>
          <w:szCs w:val="22"/>
        </w:rPr>
        <w:t xml:space="preserve">The overall balance of payments position improved to a surplus of USD 2,245.4 million (2.0 percent of GDP) in November 2022 from a deficit of USD 976.8 million (0.9 percent of GDP) in November 2021. This was mainly due to an improvement in the capital account despite a decline in the merchandise account reflecting increased imports of petroleum products owing to high international crude oil prices. </w:t>
      </w:r>
    </w:p>
    <w:p w:rsidR="00843B9B" w:rsidRPr="00843B9B" w:rsidRDefault="00843B9B" w:rsidP="00843B9B">
      <w:pPr>
        <w:spacing w:line="360" w:lineRule="auto"/>
        <w:jc w:val="both"/>
        <w:rPr>
          <w:color w:val="000000"/>
          <w:sz w:val="24"/>
          <w:szCs w:val="22"/>
        </w:rPr>
      </w:pPr>
      <w:r w:rsidRPr="00843B9B">
        <w:rPr>
          <w:color w:val="000000"/>
          <w:sz w:val="24"/>
          <w:szCs w:val="22"/>
        </w:rPr>
        <w:t xml:space="preserve">The current account deficit was generally stable at USD 5,771.0 million (5.2 percent of GDP) in November 2022 compared to USD 5,811.6 million (5.4 percent of GDP) in November 2021. The current account balance was supported by an improvement in the net receipts on the services </w:t>
      </w:r>
      <w:r w:rsidRPr="00843B9B">
        <w:rPr>
          <w:color w:val="000000"/>
          <w:sz w:val="24"/>
          <w:szCs w:val="22"/>
        </w:rPr>
        <w:lastRenderedPageBreak/>
        <w:t xml:space="preserve">account and the net secondary income balance despite deterioration in the net primary income balance and merchandise account.  </w:t>
      </w:r>
    </w:p>
    <w:p w:rsidR="00843B9B" w:rsidRDefault="00843B9B" w:rsidP="00843B9B">
      <w:pPr>
        <w:spacing w:line="360" w:lineRule="auto"/>
        <w:jc w:val="both"/>
        <w:rPr>
          <w:b/>
          <w:i/>
          <w:color w:val="000000"/>
          <w:sz w:val="24"/>
          <w:szCs w:val="22"/>
        </w:rPr>
      </w:pPr>
    </w:p>
    <w:p w:rsidR="00843B9B" w:rsidRPr="00843B9B" w:rsidRDefault="00843B9B" w:rsidP="00843B9B">
      <w:pPr>
        <w:spacing w:line="360" w:lineRule="auto"/>
        <w:jc w:val="both"/>
        <w:rPr>
          <w:b/>
          <w:i/>
          <w:color w:val="000000"/>
          <w:sz w:val="24"/>
          <w:szCs w:val="22"/>
        </w:rPr>
      </w:pPr>
      <w:r w:rsidRPr="00843B9B">
        <w:rPr>
          <w:b/>
          <w:i/>
          <w:color w:val="000000"/>
          <w:sz w:val="24"/>
          <w:szCs w:val="22"/>
        </w:rPr>
        <w:t>Foreign Exchange Reserves</w:t>
      </w:r>
    </w:p>
    <w:p w:rsidR="00843B9B" w:rsidRPr="00843B9B" w:rsidRDefault="00843B9B" w:rsidP="00843B9B">
      <w:pPr>
        <w:spacing w:line="360" w:lineRule="auto"/>
        <w:jc w:val="both"/>
        <w:rPr>
          <w:color w:val="000000"/>
          <w:sz w:val="24"/>
          <w:szCs w:val="22"/>
        </w:rPr>
      </w:pPr>
      <w:r w:rsidRPr="00843B9B">
        <w:rPr>
          <w:rFonts w:ascii="Calibri" w:eastAsia="Calibri" w:hAnsi="Calibri" w:cs="Calibri"/>
          <w:noProof/>
          <w:color w:val="000000"/>
          <w:sz w:val="22"/>
          <w:szCs w:val="22"/>
        </w:rPr>
        <mc:AlternateContent>
          <mc:Choice Requires="wpg">
            <w:drawing>
              <wp:anchor distT="0" distB="0" distL="114300" distR="114300" simplePos="0" relativeHeight="251658752" behindDoc="1" locked="0" layoutInCell="1" allowOverlap="1" wp14:anchorId="708C1E9E" wp14:editId="4A7F843D">
                <wp:simplePos x="0" y="0"/>
                <wp:positionH relativeFrom="column">
                  <wp:posOffset>-706755</wp:posOffset>
                </wp:positionH>
                <wp:positionV relativeFrom="paragraph">
                  <wp:posOffset>1429385</wp:posOffset>
                </wp:positionV>
                <wp:extent cx="6306820" cy="6337935"/>
                <wp:effectExtent l="0" t="0" r="0" b="5715"/>
                <wp:wrapNone/>
                <wp:docPr id="84384" name="Group 84384"/>
                <wp:cNvGraphicFramePr/>
                <a:graphic xmlns:a="http://schemas.openxmlformats.org/drawingml/2006/main">
                  <a:graphicData uri="http://schemas.microsoft.com/office/word/2010/wordprocessingGroup">
                    <wpg:wgp>
                      <wpg:cNvGrpSpPr/>
                      <wpg:grpSpPr>
                        <a:xfrm>
                          <a:off x="0" y="0"/>
                          <a:ext cx="6306820" cy="6337935"/>
                          <a:chOff x="0" y="0"/>
                          <a:chExt cx="6306998" cy="6338443"/>
                        </a:xfrm>
                      </wpg:grpSpPr>
                      <wps:wsp>
                        <wps:cNvPr id="5934" name="Shape 5934"/>
                        <wps:cNvSpPr/>
                        <wps:spPr>
                          <a:xfrm>
                            <a:off x="0" y="5807900"/>
                            <a:ext cx="292137" cy="415158"/>
                          </a:xfrm>
                          <a:custGeom>
                            <a:avLst/>
                            <a:gdLst/>
                            <a:ahLst/>
                            <a:cxnLst/>
                            <a:rect l="0" t="0" r="0" b="0"/>
                            <a:pathLst>
                              <a:path w="292137" h="415158">
                                <a:moveTo>
                                  <a:pt x="282135" y="222"/>
                                </a:moveTo>
                                <a:lnTo>
                                  <a:pt x="292137" y="1898"/>
                                </a:lnTo>
                                <a:lnTo>
                                  <a:pt x="292137" y="60820"/>
                                </a:lnTo>
                                <a:lnTo>
                                  <a:pt x="264236" y="55055"/>
                                </a:lnTo>
                                <a:cubicBezTo>
                                  <a:pt x="216929" y="50102"/>
                                  <a:pt x="176365" y="65088"/>
                                  <a:pt x="142735" y="98743"/>
                                </a:cubicBezTo>
                                <a:cubicBezTo>
                                  <a:pt x="130086" y="111443"/>
                                  <a:pt x="118072" y="128080"/>
                                  <a:pt x="106528" y="148781"/>
                                </a:cubicBezTo>
                                <a:lnTo>
                                  <a:pt x="292137" y="334442"/>
                                </a:lnTo>
                                <a:lnTo>
                                  <a:pt x="292137" y="415158"/>
                                </a:lnTo>
                                <a:lnTo>
                                  <a:pt x="98577" y="221552"/>
                                </a:lnTo>
                                <a:cubicBezTo>
                                  <a:pt x="78156" y="201232"/>
                                  <a:pt x="63564" y="190436"/>
                                  <a:pt x="54508" y="189421"/>
                                </a:cubicBezTo>
                                <a:cubicBezTo>
                                  <a:pt x="42126" y="187770"/>
                                  <a:pt x="30302" y="192469"/>
                                  <a:pt x="19583" y="203264"/>
                                </a:cubicBezTo>
                                <a:cubicBezTo>
                                  <a:pt x="16078" y="206693"/>
                                  <a:pt x="12471" y="210376"/>
                                  <a:pt x="8865" y="213932"/>
                                </a:cubicBezTo>
                                <a:cubicBezTo>
                                  <a:pt x="5906" y="211011"/>
                                  <a:pt x="2959" y="208090"/>
                                  <a:pt x="0" y="205042"/>
                                </a:cubicBezTo>
                                <a:cubicBezTo>
                                  <a:pt x="38710" y="166307"/>
                                  <a:pt x="77419" y="127699"/>
                                  <a:pt x="116129" y="88964"/>
                                </a:cubicBezTo>
                                <a:cubicBezTo>
                                  <a:pt x="158814" y="46292"/>
                                  <a:pt x="196507" y="19114"/>
                                  <a:pt x="230048" y="8065"/>
                                </a:cubicBezTo>
                                <a:cubicBezTo>
                                  <a:pt x="246634" y="2667"/>
                                  <a:pt x="264004" y="0"/>
                                  <a:pt x="282135" y="222"/>
                                </a:cubicBezTo>
                                <a:close/>
                              </a:path>
                            </a:pathLst>
                          </a:custGeom>
                          <a:solidFill>
                            <a:srgbClr val="A5A5A5">
                              <a:alpha val="50196"/>
                            </a:srgbClr>
                          </a:solidFill>
                          <a:ln w="0" cap="flat">
                            <a:noFill/>
                            <a:miter lim="127000"/>
                          </a:ln>
                          <a:effectLst/>
                        </wps:spPr>
                        <wps:bodyPr/>
                      </wps:wsp>
                      <wps:wsp>
                        <wps:cNvPr id="5935" name="Shape 5935"/>
                        <wps:cNvSpPr/>
                        <wps:spPr>
                          <a:xfrm>
                            <a:off x="292137" y="5809798"/>
                            <a:ext cx="240844" cy="528645"/>
                          </a:xfrm>
                          <a:custGeom>
                            <a:avLst/>
                            <a:gdLst/>
                            <a:ahLst/>
                            <a:cxnLst/>
                            <a:rect l="0" t="0" r="0" b="0"/>
                            <a:pathLst>
                              <a:path w="240844" h="528645">
                                <a:moveTo>
                                  <a:pt x="0" y="0"/>
                                </a:moveTo>
                                <a:lnTo>
                                  <a:pt x="46648" y="7817"/>
                                </a:lnTo>
                                <a:cubicBezTo>
                                  <a:pt x="85739" y="20390"/>
                                  <a:pt x="122404" y="43124"/>
                                  <a:pt x="156224" y="76905"/>
                                </a:cubicBezTo>
                                <a:cubicBezTo>
                                  <a:pt x="201588" y="122244"/>
                                  <a:pt x="226798" y="172029"/>
                                  <a:pt x="233541" y="226638"/>
                                </a:cubicBezTo>
                                <a:cubicBezTo>
                                  <a:pt x="240844" y="287472"/>
                                  <a:pt x="216079" y="345891"/>
                                  <a:pt x="160834" y="401137"/>
                                </a:cubicBezTo>
                                <a:cubicBezTo>
                                  <a:pt x="118327" y="443681"/>
                                  <a:pt x="75833" y="486100"/>
                                  <a:pt x="33326" y="528645"/>
                                </a:cubicBezTo>
                                <a:cubicBezTo>
                                  <a:pt x="30380" y="525724"/>
                                  <a:pt x="27420" y="522803"/>
                                  <a:pt x="24461" y="519754"/>
                                </a:cubicBezTo>
                                <a:cubicBezTo>
                                  <a:pt x="28068" y="516199"/>
                                  <a:pt x="31662" y="512515"/>
                                  <a:pt x="35180" y="509087"/>
                                </a:cubicBezTo>
                                <a:cubicBezTo>
                                  <a:pt x="47194" y="497022"/>
                                  <a:pt x="51627" y="484067"/>
                                  <a:pt x="47652" y="470225"/>
                                </a:cubicBezTo>
                                <a:cubicBezTo>
                                  <a:pt x="45442" y="461715"/>
                                  <a:pt x="35180" y="448508"/>
                                  <a:pt x="16702" y="429965"/>
                                </a:cubicBezTo>
                                <a:lnTo>
                                  <a:pt x="0" y="413260"/>
                                </a:lnTo>
                                <a:lnTo>
                                  <a:pt x="0" y="332543"/>
                                </a:lnTo>
                                <a:lnTo>
                                  <a:pt x="91174" y="423742"/>
                                </a:lnTo>
                                <a:cubicBezTo>
                                  <a:pt x="113717" y="410535"/>
                                  <a:pt x="130709" y="397580"/>
                                  <a:pt x="142724" y="385642"/>
                                </a:cubicBezTo>
                                <a:cubicBezTo>
                                  <a:pt x="175337" y="353004"/>
                                  <a:pt x="189752" y="313126"/>
                                  <a:pt x="184583" y="265628"/>
                                </a:cubicBezTo>
                                <a:cubicBezTo>
                                  <a:pt x="179401" y="218003"/>
                                  <a:pt x="155297" y="171902"/>
                                  <a:pt x="110669" y="127198"/>
                                </a:cubicBezTo>
                                <a:cubicBezTo>
                                  <a:pt x="76998" y="93574"/>
                                  <a:pt x="42548" y="71452"/>
                                  <a:pt x="7433" y="60457"/>
                                </a:cubicBezTo>
                                <a:lnTo>
                                  <a:pt x="0" y="58921"/>
                                </a:lnTo>
                                <a:lnTo>
                                  <a:pt x="0" y="0"/>
                                </a:lnTo>
                                <a:close/>
                              </a:path>
                            </a:pathLst>
                          </a:custGeom>
                          <a:solidFill>
                            <a:srgbClr val="A5A5A5">
                              <a:alpha val="50196"/>
                            </a:srgbClr>
                          </a:solidFill>
                          <a:ln w="0" cap="flat">
                            <a:noFill/>
                            <a:miter lim="127000"/>
                          </a:ln>
                          <a:effectLst/>
                        </wps:spPr>
                        <wps:bodyPr/>
                      </wps:wsp>
                      <wps:wsp>
                        <wps:cNvPr id="5936" name="Shape 5936"/>
                        <wps:cNvSpPr/>
                        <wps:spPr>
                          <a:xfrm>
                            <a:off x="311074" y="5532395"/>
                            <a:ext cx="198317" cy="285791"/>
                          </a:xfrm>
                          <a:custGeom>
                            <a:avLst/>
                            <a:gdLst/>
                            <a:ahLst/>
                            <a:cxnLst/>
                            <a:rect l="0" t="0" r="0" b="0"/>
                            <a:pathLst>
                              <a:path w="198317" h="285791">
                                <a:moveTo>
                                  <a:pt x="198317" y="0"/>
                                </a:moveTo>
                                <a:lnTo>
                                  <a:pt x="198317" y="48843"/>
                                </a:lnTo>
                                <a:lnTo>
                                  <a:pt x="195682" y="48112"/>
                                </a:lnTo>
                                <a:cubicBezTo>
                                  <a:pt x="171844" y="46207"/>
                                  <a:pt x="150698" y="55224"/>
                                  <a:pt x="132397" y="73512"/>
                                </a:cubicBezTo>
                                <a:cubicBezTo>
                                  <a:pt x="124181" y="81766"/>
                                  <a:pt x="114567" y="94086"/>
                                  <a:pt x="103848" y="111104"/>
                                </a:cubicBezTo>
                                <a:lnTo>
                                  <a:pt x="198317" y="205537"/>
                                </a:lnTo>
                                <a:lnTo>
                                  <a:pt x="198317" y="285791"/>
                                </a:lnTo>
                                <a:lnTo>
                                  <a:pt x="98577" y="186034"/>
                                </a:lnTo>
                                <a:cubicBezTo>
                                  <a:pt x="78168" y="165587"/>
                                  <a:pt x="63563" y="154918"/>
                                  <a:pt x="54508" y="153776"/>
                                </a:cubicBezTo>
                                <a:cubicBezTo>
                                  <a:pt x="42037" y="152252"/>
                                  <a:pt x="30302" y="156951"/>
                                  <a:pt x="19596" y="167618"/>
                                </a:cubicBezTo>
                                <a:cubicBezTo>
                                  <a:pt x="15989" y="171302"/>
                                  <a:pt x="12382" y="174858"/>
                                  <a:pt x="8877" y="178414"/>
                                </a:cubicBezTo>
                                <a:cubicBezTo>
                                  <a:pt x="5918" y="175366"/>
                                  <a:pt x="2959" y="172445"/>
                                  <a:pt x="0" y="169524"/>
                                </a:cubicBezTo>
                                <a:cubicBezTo>
                                  <a:pt x="34646" y="134853"/>
                                  <a:pt x="69202" y="100309"/>
                                  <a:pt x="103848" y="65638"/>
                                </a:cubicBezTo>
                                <a:cubicBezTo>
                                  <a:pt x="134150" y="35412"/>
                                  <a:pt x="158826" y="15346"/>
                                  <a:pt x="178321" y="5948"/>
                                </a:cubicBezTo>
                                <a:lnTo>
                                  <a:pt x="198317" y="0"/>
                                </a:lnTo>
                                <a:close/>
                              </a:path>
                            </a:pathLst>
                          </a:custGeom>
                          <a:solidFill>
                            <a:srgbClr val="A5A5A5">
                              <a:alpha val="50196"/>
                            </a:srgbClr>
                          </a:solidFill>
                          <a:ln w="0" cap="flat">
                            <a:noFill/>
                            <a:miter lim="127000"/>
                          </a:ln>
                          <a:effectLst/>
                        </wps:spPr>
                        <wps:bodyPr/>
                      </wps:wsp>
                      <wps:wsp>
                        <wps:cNvPr id="5937" name="Shape 5937"/>
                        <wps:cNvSpPr/>
                        <wps:spPr>
                          <a:xfrm>
                            <a:off x="509391" y="5527707"/>
                            <a:ext cx="410775" cy="499713"/>
                          </a:xfrm>
                          <a:custGeom>
                            <a:avLst/>
                            <a:gdLst/>
                            <a:ahLst/>
                            <a:cxnLst/>
                            <a:rect l="0" t="0" r="0" b="0"/>
                            <a:pathLst>
                              <a:path w="410775" h="499713">
                                <a:moveTo>
                                  <a:pt x="10746" y="1492"/>
                                </a:moveTo>
                                <a:cubicBezTo>
                                  <a:pt x="21485" y="0"/>
                                  <a:pt x="32709" y="95"/>
                                  <a:pt x="44393" y="1873"/>
                                </a:cubicBezTo>
                                <a:cubicBezTo>
                                  <a:pt x="68053" y="5937"/>
                                  <a:pt x="89198" y="16732"/>
                                  <a:pt x="107867" y="35401"/>
                                </a:cubicBezTo>
                                <a:cubicBezTo>
                                  <a:pt x="127819" y="55340"/>
                                  <a:pt x="139465" y="78708"/>
                                  <a:pt x="142970" y="104489"/>
                                </a:cubicBezTo>
                                <a:cubicBezTo>
                                  <a:pt x="146298" y="130778"/>
                                  <a:pt x="138805" y="158972"/>
                                  <a:pt x="120974" y="188944"/>
                                </a:cubicBezTo>
                                <a:cubicBezTo>
                                  <a:pt x="171609" y="201009"/>
                                  <a:pt x="222561" y="211550"/>
                                  <a:pt x="273234" y="223488"/>
                                </a:cubicBezTo>
                                <a:cubicBezTo>
                                  <a:pt x="308032" y="231616"/>
                                  <a:pt x="334067" y="234029"/>
                                  <a:pt x="350704" y="231489"/>
                                </a:cubicBezTo>
                                <a:cubicBezTo>
                                  <a:pt x="367341" y="228949"/>
                                  <a:pt x="384486" y="220694"/>
                                  <a:pt x="401885" y="207104"/>
                                </a:cubicBezTo>
                                <a:cubicBezTo>
                                  <a:pt x="404933" y="210153"/>
                                  <a:pt x="407854" y="213074"/>
                                  <a:pt x="410775" y="215995"/>
                                </a:cubicBezTo>
                                <a:cubicBezTo>
                                  <a:pt x="385502" y="241395"/>
                                  <a:pt x="360102" y="266795"/>
                                  <a:pt x="334702" y="292195"/>
                                </a:cubicBezTo>
                                <a:cubicBezTo>
                                  <a:pt x="252025" y="272891"/>
                                  <a:pt x="168739" y="255746"/>
                                  <a:pt x="86049" y="236442"/>
                                </a:cubicBezTo>
                                <a:cubicBezTo>
                                  <a:pt x="79038" y="243808"/>
                                  <a:pt x="73489" y="249904"/>
                                  <a:pt x="69056" y="254349"/>
                                </a:cubicBezTo>
                                <a:cubicBezTo>
                                  <a:pt x="67113" y="256254"/>
                                  <a:pt x="65272" y="258159"/>
                                  <a:pt x="62859" y="260064"/>
                                </a:cubicBezTo>
                                <a:cubicBezTo>
                                  <a:pt x="60738" y="262096"/>
                                  <a:pt x="58617" y="264254"/>
                                  <a:pt x="56115" y="266414"/>
                                </a:cubicBezTo>
                                <a:cubicBezTo>
                                  <a:pt x="87624" y="297910"/>
                                  <a:pt x="119120" y="329405"/>
                                  <a:pt x="150628" y="360902"/>
                                </a:cubicBezTo>
                                <a:cubicBezTo>
                                  <a:pt x="171050" y="381349"/>
                                  <a:pt x="185731" y="392144"/>
                                  <a:pt x="194748" y="393287"/>
                                </a:cubicBezTo>
                                <a:cubicBezTo>
                                  <a:pt x="206940" y="394938"/>
                                  <a:pt x="218624" y="390493"/>
                                  <a:pt x="229292" y="379698"/>
                                </a:cubicBezTo>
                                <a:cubicBezTo>
                                  <a:pt x="232975" y="376015"/>
                                  <a:pt x="236785" y="372332"/>
                                  <a:pt x="240468" y="368649"/>
                                </a:cubicBezTo>
                                <a:cubicBezTo>
                                  <a:pt x="243389" y="371570"/>
                                  <a:pt x="246310" y="374618"/>
                                  <a:pt x="249358" y="377539"/>
                                </a:cubicBezTo>
                                <a:cubicBezTo>
                                  <a:pt x="208591" y="418305"/>
                                  <a:pt x="167900" y="458946"/>
                                  <a:pt x="127159" y="499713"/>
                                </a:cubicBezTo>
                                <a:cubicBezTo>
                                  <a:pt x="124200" y="496665"/>
                                  <a:pt x="121240" y="493744"/>
                                  <a:pt x="118294" y="490823"/>
                                </a:cubicBezTo>
                                <a:cubicBezTo>
                                  <a:pt x="121799" y="487267"/>
                                  <a:pt x="125406" y="483711"/>
                                  <a:pt x="129000" y="480028"/>
                                </a:cubicBezTo>
                                <a:cubicBezTo>
                                  <a:pt x="141014" y="468090"/>
                                  <a:pt x="145180" y="454882"/>
                                  <a:pt x="141383" y="440658"/>
                                </a:cubicBezTo>
                                <a:cubicBezTo>
                                  <a:pt x="139262" y="432911"/>
                                  <a:pt x="129013" y="419449"/>
                                  <a:pt x="110534" y="401034"/>
                                </a:cubicBezTo>
                                <a:lnTo>
                                  <a:pt x="0" y="290479"/>
                                </a:lnTo>
                                <a:lnTo>
                                  <a:pt x="0" y="210225"/>
                                </a:lnTo>
                                <a:lnTo>
                                  <a:pt x="40964" y="251174"/>
                                </a:lnTo>
                                <a:cubicBezTo>
                                  <a:pt x="43745" y="248507"/>
                                  <a:pt x="46044" y="246094"/>
                                  <a:pt x="47987" y="244189"/>
                                </a:cubicBezTo>
                                <a:cubicBezTo>
                                  <a:pt x="50120" y="242665"/>
                                  <a:pt x="51683" y="240887"/>
                                  <a:pt x="52978" y="239617"/>
                                </a:cubicBezTo>
                                <a:cubicBezTo>
                                  <a:pt x="80143" y="212439"/>
                                  <a:pt x="94278" y="185134"/>
                                  <a:pt x="94469" y="157829"/>
                                </a:cubicBezTo>
                                <a:cubicBezTo>
                                  <a:pt x="94367" y="130778"/>
                                  <a:pt x="84576" y="106775"/>
                                  <a:pt x="63697" y="85820"/>
                                </a:cubicBezTo>
                                <a:cubicBezTo>
                                  <a:pt x="53492" y="75660"/>
                                  <a:pt x="42869" y="67849"/>
                                  <a:pt x="31817" y="62357"/>
                                </a:cubicBezTo>
                                <a:lnTo>
                                  <a:pt x="0" y="53531"/>
                                </a:lnTo>
                                <a:lnTo>
                                  <a:pt x="0" y="4688"/>
                                </a:lnTo>
                                <a:lnTo>
                                  <a:pt x="10746" y="1492"/>
                                </a:lnTo>
                                <a:close/>
                              </a:path>
                            </a:pathLst>
                          </a:custGeom>
                          <a:solidFill>
                            <a:srgbClr val="A5A5A5">
                              <a:alpha val="50196"/>
                            </a:srgbClr>
                          </a:solidFill>
                          <a:ln w="0" cap="flat">
                            <a:noFill/>
                            <a:miter lim="127000"/>
                          </a:ln>
                          <a:effectLst/>
                        </wps:spPr>
                        <wps:bodyPr/>
                      </wps:wsp>
                      <wps:wsp>
                        <wps:cNvPr id="5938" name="Shape 5938"/>
                        <wps:cNvSpPr/>
                        <wps:spPr>
                          <a:xfrm>
                            <a:off x="733984" y="5256530"/>
                            <a:ext cx="156909" cy="351718"/>
                          </a:xfrm>
                          <a:custGeom>
                            <a:avLst/>
                            <a:gdLst/>
                            <a:ahLst/>
                            <a:cxnLst/>
                            <a:rect l="0" t="0" r="0" b="0"/>
                            <a:pathLst>
                              <a:path w="156909" h="351718">
                                <a:moveTo>
                                  <a:pt x="7493" y="0"/>
                                </a:moveTo>
                                <a:lnTo>
                                  <a:pt x="156909" y="69297"/>
                                </a:lnTo>
                                <a:lnTo>
                                  <a:pt x="156909" y="131382"/>
                                </a:lnTo>
                                <a:lnTo>
                                  <a:pt x="66929" y="89789"/>
                                </a:lnTo>
                                <a:cubicBezTo>
                                  <a:pt x="94615" y="150114"/>
                                  <a:pt x="121158" y="210820"/>
                                  <a:pt x="148844" y="271018"/>
                                </a:cubicBezTo>
                                <a:lnTo>
                                  <a:pt x="156909" y="262954"/>
                                </a:lnTo>
                                <a:lnTo>
                                  <a:pt x="156909" y="351718"/>
                                </a:lnTo>
                                <a:lnTo>
                                  <a:pt x="0" y="7493"/>
                                </a:lnTo>
                                <a:cubicBezTo>
                                  <a:pt x="2540" y="4953"/>
                                  <a:pt x="4953" y="2540"/>
                                  <a:pt x="7493" y="0"/>
                                </a:cubicBezTo>
                                <a:close/>
                              </a:path>
                            </a:pathLst>
                          </a:custGeom>
                          <a:solidFill>
                            <a:srgbClr val="A5A5A5">
                              <a:alpha val="50196"/>
                            </a:srgbClr>
                          </a:solidFill>
                          <a:ln w="0" cap="flat">
                            <a:noFill/>
                            <a:miter lim="127000"/>
                          </a:ln>
                          <a:effectLst/>
                        </wps:spPr>
                        <wps:bodyPr/>
                      </wps:wsp>
                      <wps:wsp>
                        <wps:cNvPr id="5939" name="Shape 5939"/>
                        <wps:cNvSpPr/>
                        <wps:spPr>
                          <a:xfrm>
                            <a:off x="890892" y="5325826"/>
                            <a:ext cx="331787" cy="418257"/>
                          </a:xfrm>
                          <a:custGeom>
                            <a:avLst/>
                            <a:gdLst/>
                            <a:ahLst/>
                            <a:cxnLst/>
                            <a:rect l="0" t="0" r="0" b="0"/>
                            <a:pathLst>
                              <a:path w="331787" h="418257">
                                <a:moveTo>
                                  <a:pt x="0" y="0"/>
                                </a:moveTo>
                                <a:lnTo>
                                  <a:pt x="220535" y="102281"/>
                                </a:lnTo>
                                <a:cubicBezTo>
                                  <a:pt x="250253" y="116377"/>
                                  <a:pt x="271590" y="122474"/>
                                  <a:pt x="284671" y="122601"/>
                                </a:cubicBezTo>
                                <a:cubicBezTo>
                                  <a:pt x="297752" y="122727"/>
                                  <a:pt x="310578" y="117394"/>
                                  <a:pt x="322897" y="106599"/>
                                </a:cubicBezTo>
                                <a:cubicBezTo>
                                  <a:pt x="325819" y="109520"/>
                                  <a:pt x="328866" y="112440"/>
                                  <a:pt x="331787" y="115361"/>
                                </a:cubicBezTo>
                                <a:cubicBezTo>
                                  <a:pt x="294322" y="152953"/>
                                  <a:pt x="256731" y="190419"/>
                                  <a:pt x="219265" y="228010"/>
                                </a:cubicBezTo>
                                <a:cubicBezTo>
                                  <a:pt x="216344" y="224962"/>
                                  <a:pt x="213297" y="222041"/>
                                  <a:pt x="210375" y="219121"/>
                                </a:cubicBezTo>
                                <a:cubicBezTo>
                                  <a:pt x="221044" y="206928"/>
                                  <a:pt x="226631" y="197150"/>
                                  <a:pt x="227012" y="189530"/>
                                </a:cubicBezTo>
                                <a:cubicBezTo>
                                  <a:pt x="227266" y="181910"/>
                                  <a:pt x="224727" y="175433"/>
                                  <a:pt x="219393" y="170099"/>
                                </a:cubicBezTo>
                                <a:cubicBezTo>
                                  <a:pt x="212534" y="163240"/>
                                  <a:pt x="198437" y="154732"/>
                                  <a:pt x="177737" y="145207"/>
                                </a:cubicBezTo>
                                <a:cubicBezTo>
                                  <a:pt x="156401" y="135174"/>
                                  <a:pt x="134938" y="125649"/>
                                  <a:pt x="113602" y="115615"/>
                                </a:cubicBezTo>
                                <a:cubicBezTo>
                                  <a:pt x="76771" y="152319"/>
                                  <a:pt x="40068" y="189149"/>
                                  <a:pt x="3112" y="225978"/>
                                </a:cubicBezTo>
                                <a:cubicBezTo>
                                  <a:pt x="14033" y="249474"/>
                                  <a:pt x="24447" y="273350"/>
                                  <a:pt x="35243" y="296718"/>
                                </a:cubicBezTo>
                                <a:cubicBezTo>
                                  <a:pt x="43116" y="314244"/>
                                  <a:pt x="50101" y="325927"/>
                                  <a:pt x="56324" y="332277"/>
                                </a:cubicBezTo>
                                <a:cubicBezTo>
                                  <a:pt x="61404" y="337358"/>
                                  <a:pt x="67882" y="339389"/>
                                  <a:pt x="75629" y="338755"/>
                                </a:cubicBezTo>
                                <a:cubicBezTo>
                                  <a:pt x="83502" y="338755"/>
                                  <a:pt x="94932" y="332024"/>
                                  <a:pt x="109918" y="319577"/>
                                </a:cubicBezTo>
                                <a:cubicBezTo>
                                  <a:pt x="112840" y="322499"/>
                                  <a:pt x="115760" y="325547"/>
                                  <a:pt x="118682" y="328468"/>
                                </a:cubicBezTo>
                                <a:cubicBezTo>
                                  <a:pt x="88837" y="358439"/>
                                  <a:pt x="58865" y="388285"/>
                                  <a:pt x="28893" y="418257"/>
                                </a:cubicBezTo>
                                <a:cubicBezTo>
                                  <a:pt x="25971" y="415335"/>
                                  <a:pt x="23051" y="412414"/>
                                  <a:pt x="20002" y="409367"/>
                                </a:cubicBezTo>
                                <a:cubicBezTo>
                                  <a:pt x="29527" y="394888"/>
                                  <a:pt x="34099" y="384221"/>
                                  <a:pt x="33846" y="376982"/>
                                </a:cubicBezTo>
                                <a:cubicBezTo>
                                  <a:pt x="33210" y="362123"/>
                                  <a:pt x="25844" y="338374"/>
                                  <a:pt x="10858" y="306243"/>
                                </a:cubicBezTo>
                                <a:lnTo>
                                  <a:pt x="0" y="282422"/>
                                </a:lnTo>
                                <a:lnTo>
                                  <a:pt x="0" y="193657"/>
                                </a:lnTo>
                                <a:lnTo>
                                  <a:pt x="89979" y="103677"/>
                                </a:lnTo>
                                <a:lnTo>
                                  <a:pt x="0" y="62085"/>
                                </a:lnTo>
                                <a:lnTo>
                                  <a:pt x="0" y="0"/>
                                </a:lnTo>
                                <a:close/>
                              </a:path>
                            </a:pathLst>
                          </a:custGeom>
                          <a:solidFill>
                            <a:srgbClr val="A5A5A5">
                              <a:alpha val="50196"/>
                            </a:srgbClr>
                          </a:solidFill>
                          <a:ln w="0" cap="flat">
                            <a:noFill/>
                            <a:miter lim="127000"/>
                          </a:ln>
                          <a:effectLst/>
                        </wps:spPr>
                        <wps:bodyPr/>
                      </wps:wsp>
                      <wps:wsp>
                        <wps:cNvPr id="5940" name="Shape 5940"/>
                        <wps:cNvSpPr/>
                        <wps:spPr>
                          <a:xfrm>
                            <a:off x="908990" y="4891785"/>
                            <a:ext cx="447802" cy="537718"/>
                          </a:xfrm>
                          <a:custGeom>
                            <a:avLst/>
                            <a:gdLst/>
                            <a:ahLst/>
                            <a:cxnLst/>
                            <a:rect l="0" t="0" r="0" b="0"/>
                            <a:pathLst>
                              <a:path w="447802" h="537718">
                                <a:moveTo>
                                  <a:pt x="212217" y="0"/>
                                </a:moveTo>
                                <a:cubicBezTo>
                                  <a:pt x="236982" y="22988"/>
                                  <a:pt x="261747" y="45848"/>
                                  <a:pt x="286512" y="68707"/>
                                </a:cubicBezTo>
                                <a:cubicBezTo>
                                  <a:pt x="283972" y="71248"/>
                                  <a:pt x="281432" y="73788"/>
                                  <a:pt x="279019" y="76200"/>
                                </a:cubicBezTo>
                                <a:cubicBezTo>
                                  <a:pt x="260350" y="64517"/>
                                  <a:pt x="244856" y="57658"/>
                                  <a:pt x="232791" y="55245"/>
                                </a:cubicBezTo>
                                <a:cubicBezTo>
                                  <a:pt x="220980" y="52832"/>
                                  <a:pt x="209677" y="53849"/>
                                  <a:pt x="199644" y="57658"/>
                                </a:cubicBezTo>
                                <a:cubicBezTo>
                                  <a:pt x="189230" y="61595"/>
                                  <a:pt x="176657" y="70993"/>
                                  <a:pt x="161671" y="85979"/>
                                </a:cubicBezTo>
                                <a:cubicBezTo>
                                  <a:pt x="140843" y="106807"/>
                                  <a:pt x="119888" y="127763"/>
                                  <a:pt x="98933" y="148718"/>
                                </a:cubicBezTo>
                                <a:cubicBezTo>
                                  <a:pt x="141478" y="191390"/>
                                  <a:pt x="184150" y="234062"/>
                                  <a:pt x="226822" y="276734"/>
                                </a:cubicBezTo>
                                <a:cubicBezTo>
                                  <a:pt x="244094" y="259462"/>
                                  <a:pt x="261493" y="242063"/>
                                  <a:pt x="278765" y="224791"/>
                                </a:cubicBezTo>
                                <a:cubicBezTo>
                                  <a:pt x="290830" y="212852"/>
                                  <a:pt x="296418" y="201042"/>
                                  <a:pt x="295910" y="189357"/>
                                </a:cubicBezTo>
                                <a:cubicBezTo>
                                  <a:pt x="295275" y="177927"/>
                                  <a:pt x="287274" y="162561"/>
                                  <a:pt x="271272" y="142875"/>
                                </a:cubicBezTo>
                                <a:cubicBezTo>
                                  <a:pt x="273939" y="140336"/>
                                  <a:pt x="276479" y="137668"/>
                                  <a:pt x="279019" y="135128"/>
                                </a:cubicBezTo>
                                <a:cubicBezTo>
                                  <a:pt x="315849" y="171831"/>
                                  <a:pt x="352552" y="208662"/>
                                  <a:pt x="389255" y="245365"/>
                                </a:cubicBezTo>
                                <a:cubicBezTo>
                                  <a:pt x="386715" y="247904"/>
                                  <a:pt x="384048" y="250444"/>
                                  <a:pt x="381508" y="253112"/>
                                </a:cubicBezTo>
                                <a:cubicBezTo>
                                  <a:pt x="368554" y="240539"/>
                                  <a:pt x="358267" y="232792"/>
                                  <a:pt x="349504" y="229490"/>
                                </a:cubicBezTo>
                                <a:cubicBezTo>
                                  <a:pt x="340741" y="226188"/>
                                  <a:pt x="332613" y="225679"/>
                                  <a:pt x="324739" y="227330"/>
                                </a:cubicBezTo>
                                <a:cubicBezTo>
                                  <a:pt x="316992" y="229363"/>
                                  <a:pt x="308102" y="235204"/>
                                  <a:pt x="298577" y="244729"/>
                                </a:cubicBezTo>
                                <a:cubicBezTo>
                                  <a:pt x="281305" y="262001"/>
                                  <a:pt x="264033" y="279274"/>
                                  <a:pt x="246761" y="296545"/>
                                </a:cubicBezTo>
                                <a:cubicBezTo>
                                  <a:pt x="280797" y="330709"/>
                                  <a:pt x="314833" y="364744"/>
                                  <a:pt x="348996" y="398907"/>
                                </a:cubicBezTo>
                                <a:cubicBezTo>
                                  <a:pt x="365633" y="415544"/>
                                  <a:pt x="377190" y="425324"/>
                                  <a:pt x="384429" y="428879"/>
                                </a:cubicBezTo>
                                <a:cubicBezTo>
                                  <a:pt x="389890" y="431419"/>
                                  <a:pt x="396240" y="431801"/>
                                  <a:pt x="403479" y="430276"/>
                                </a:cubicBezTo>
                                <a:cubicBezTo>
                                  <a:pt x="413512" y="428117"/>
                                  <a:pt x="422021" y="423418"/>
                                  <a:pt x="428625" y="416815"/>
                                </a:cubicBezTo>
                                <a:cubicBezTo>
                                  <a:pt x="432181" y="413259"/>
                                  <a:pt x="435610" y="409829"/>
                                  <a:pt x="438912" y="406401"/>
                                </a:cubicBezTo>
                                <a:cubicBezTo>
                                  <a:pt x="441960" y="409449"/>
                                  <a:pt x="444881" y="412369"/>
                                  <a:pt x="447802" y="415291"/>
                                </a:cubicBezTo>
                                <a:cubicBezTo>
                                  <a:pt x="407035" y="456185"/>
                                  <a:pt x="366268" y="496825"/>
                                  <a:pt x="325374" y="537718"/>
                                </a:cubicBezTo>
                                <a:cubicBezTo>
                                  <a:pt x="322453" y="534798"/>
                                  <a:pt x="319532" y="531750"/>
                                  <a:pt x="316611" y="528828"/>
                                </a:cubicBezTo>
                                <a:cubicBezTo>
                                  <a:pt x="319913" y="525400"/>
                                  <a:pt x="323342" y="522098"/>
                                  <a:pt x="326644" y="518795"/>
                                </a:cubicBezTo>
                                <a:cubicBezTo>
                                  <a:pt x="338455" y="506985"/>
                                  <a:pt x="343408" y="494539"/>
                                  <a:pt x="340614" y="481330"/>
                                </a:cubicBezTo>
                                <a:cubicBezTo>
                                  <a:pt x="338836" y="472949"/>
                                  <a:pt x="328041" y="458725"/>
                                  <a:pt x="308610" y="439293"/>
                                </a:cubicBezTo>
                                <a:cubicBezTo>
                                  <a:pt x="238633" y="369190"/>
                                  <a:pt x="168402" y="299086"/>
                                  <a:pt x="98298" y="228981"/>
                                </a:cubicBezTo>
                                <a:cubicBezTo>
                                  <a:pt x="81788" y="212472"/>
                                  <a:pt x="70104" y="202566"/>
                                  <a:pt x="62992" y="199137"/>
                                </a:cubicBezTo>
                                <a:cubicBezTo>
                                  <a:pt x="57404" y="196343"/>
                                  <a:pt x="51308" y="195962"/>
                                  <a:pt x="44069" y="197359"/>
                                </a:cubicBezTo>
                                <a:cubicBezTo>
                                  <a:pt x="34036" y="199644"/>
                                  <a:pt x="25908" y="204090"/>
                                  <a:pt x="18923" y="211075"/>
                                </a:cubicBezTo>
                                <a:cubicBezTo>
                                  <a:pt x="15621" y="214376"/>
                                  <a:pt x="12192" y="217678"/>
                                  <a:pt x="8763" y="221107"/>
                                </a:cubicBezTo>
                                <a:cubicBezTo>
                                  <a:pt x="5842" y="218187"/>
                                  <a:pt x="2921" y="215266"/>
                                  <a:pt x="0" y="212218"/>
                                </a:cubicBezTo>
                                <a:cubicBezTo>
                                  <a:pt x="70739" y="141478"/>
                                  <a:pt x="141351" y="70740"/>
                                  <a:pt x="212217" y="0"/>
                                </a:cubicBezTo>
                                <a:close/>
                              </a:path>
                            </a:pathLst>
                          </a:custGeom>
                          <a:solidFill>
                            <a:srgbClr val="A5A5A5">
                              <a:alpha val="50196"/>
                            </a:srgbClr>
                          </a:solidFill>
                          <a:ln w="0" cap="flat">
                            <a:noFill/>
                            <a:miter lim="127000"/>
                          </a:ln>
                          <a:effectLst/>
                        </wps:spPr>
                        <wps:bodyPr/>
                      </wps:wsp>
                      <wps:wsp>
                        <wps:cNvPr id="5941" name="Shape 5941"/>
                        <wps:cNvSpPr/>
                        <wps:spPr>
                          <a:xfrm>
                            <a:off x="1157910" y="4622165"/>
                            <a:ext cx="501269" cy="503428"/>
                          </a:xfrm>
                          <a:custGeom>
                            <a:avLst/>
                            <a:gdLst/>
                            <a:ahLst/>
                            <a:cxnLst/>
                            <a:rect l="0" t="0" r="0" b="0"/>
                            <a:pathLst>
                              <a:path w="501269" h="503428">
                                <a:moveTo>
                                  <a:pt x="232791" y="0"/>
                                </a:moveTo>
                                <a:cubicBezTo>
                                  <a:pt x="259334" y="24385"/>
                                  <a:pt x="285750" y="48768"/>
                                  <a:pt x="312293" y="73279"/>
                                </a:cubicBezTo>
                                <a:cubicBezTo>
                                  <a:pt x="309626" y="75946"/>
                                  <a:pt x="307086" y="78487"/>
                                  <a:pt x="304292" y="81153"/>
                                </a:cubicBezTo>
                                <a:cubicBezTo>
                                  <a:pt x="289433" y="69215"/>
                                  <a:pt x="277749" y="61722"/>
                                  <a:pt x="269113" y="58674"/>
                                </a:cubicBezTo>
                                <a:cubicBezTo>
                                  <a:pt x="255397" y="53594"/>
                                  <a:pt x="243078" y="52832"/>
                                  <a:pt x="231394" y="55245"/>
                                </a:cubicBezTo>
                                <a:cubicBezTo>
                                  <a:pt x="219583" y="58166"/>
                                  <a:pt x="208026" y="65532"/>
                                  <a:pt x="196215" y="77343"/>
                                </a:cubicBezTo>
                                <a:cubicBezTo>
                                  <a:pt x="182753" y="90805"/>
                                  <a:pt x="169418" y="104140"/>
                                  <a:pt x="155956" y="117602"/>
                                </a:cubicBezTo>
                                <a:cubicBezTo>
                                  <a:pt x="238887" y="200534"/>
                                  <a:pt x="321818" y="283464"/>
                                  <a:pt x="404622" y="366268"/>
                                </a:cubicBezTo>
                                <a:cubicBezTo>
                                  <a:pt x="424688" y="386207"/>
                                  <a:pt x="439166" y="396621"/>
                                  <a:pt x="447929" y="398018"/>
                                </a:cubicBezTo>
                                <a:cubicBezTo>
                                  <a:pt x="459867" y="399669"/>
                                  <a:pt x="471424" y="394589"/>
                                  <a:pt x="482600" y="383540"/>
                                </a:cubicBezTo>
                                <a:cubicBezTo>
                                  <a:pt x="485902" y="380239"/>
                                  <a:pt x="489204" y="376937"/>
                                  <a:pt x="492506" y="373635"/>
                                </a:cubicBezTo>
                                <a:cubicBezTo>
                                  <a:pt x="495427" y="376555"/>
                                  <a:pt x="498348" y="379603"/>
                                  <a:pt x="501269" y="382524"/>
                                </a:cubicBezTo>
                                <a:cubicBezTo>
                                  <a:pt x="461010" y="422784"/>
                                  <a:pt x="420751" y="463042"/>
                                  <a:pt x="380365" y="503428"/>
                                </a:cubicBezTo>
                                <a:cubicBezTo>
                                  <a:pt x="377444" y="500507"/>
                                  <a:pt x="374523" y="497587"/>
                                  <a:pt x="371475" y="494539"/>
                                </a:cubicBezTo>
                                <a:cubicBezTo>
                                  <a:pt x="374904" y="491237"/>
                                  <a:pt x="378206" y="487807"/>
                                  <a:pt x="381635" y="484378"/>
                                </a:cubicBezTo>
                                <a:cubicBezTo>
                                  <a:pt x="393573" y="472567"/>
                                  <a:pt x="398272" y="459740"/>
                                  <a:pt x="394843" y="446405"/>
                                </a:cubicBezTo>
                                <a:cubicBezTo>
                                  <a:pt x="392811" y="438150"/>
                                  <a:pt x="382651" y="424942"/>
                                  <a:pt x="364363" y="406654"/>
                                </a:cubicBezTo>
                                <a:cubicBezTo>
                                  <a:pt x="281432" y="323723"/>
                                  <a:pt x="198628" y="240919"/>
                                  <a:pt x="115570" y="157989"/>
                                </a:cubicBezTo>
                                <a:cubicBezTo>
                                  <a:pt x="104267" y="169291"/>
                                  <a:pt x="92837" y="180721"/>
                                  <a:pt x="81280" y="192278"/>
                                </a:cubicBezTo>
                                <a:cubicBezTo>
                                  <a:pt x="68072" y="205487"/>
                                  <a:pt x="59817" y="216154"/>
                                  <a:pt x="56388" y="224028"/>
                                </a:cubicBezTo>
                                <a:cubicBezTo>
                                  <a:pt x="52197" y="234442"/>
                                  <a:pt x="51689" y="246253"/>
                                  <a:pt x="55118" y="260096"/>
                                </a:cubicBezTo>
                                <a:cubicBezTo>
                                  <a:pt x="58547" y="274066"/>
                                  <a:pt x="67310" y="288798"/>
                                  <a:pt x="80899" y="304546"/>
                                </a:cubicBezTo>
                                <a:cubicBezTo>
                                  <a:pt x="78359" y="307214"/>
                                  <a:pt x="75692" y="309880"/>
                                  <a:pt x="73025" y="312547"/>
                                </a:cubicBezTo>
                                <a:cubicBezTo>
                                  <a:pt x="48641" y="285877"/>
                                  <a:pt x="24384" y="259335"/>
                                  <a:pt x="0" y="232918"/>
                                </a:cubicBezTo>
                                <a:cubicBezTo>
                                  <a:pt x="77597" y="155321"/>
                                  <a:pt x="155194" y="77724"/>
                                  <a:pt x="232791" y="0"/>
                                </a:cubicBezTo>
                                <a:close/>
                              </a:path>
                            </a:pathLst>
                          </a:custGeom>
                          <a:solidFill>
                            <a:srgbClr val="A5A5A5">
                              <a:alpha val="50196"/>
                            </a:srgbClr>
                          </a:solidFill>
                          <a:ln w="0" cap="flat">
                            <a:noFill/>
                            <a:miter lim="127000"/>
                          </a:ln>
                          <a:effectLst/>
                        </wps:spPr>
                        <wps:bodyPr/>
                      </wps:wsp>
                      <wps:wsp>
                        <wps:cNvPr id="5942" name="Shape 5942"/>
                        <wps:cNvSpPr/>
                        <wps:spPr>
                          <a:xfrm>
                            <a:off x="1572311" y="4360672"/>
                            <a:ext cx="442976" cy="456184"/>
                          </a:xfrm>
                          <a:custGeom>
                            <a:avLst/>
                            <a:gdLst/>
                            <a:ahLst/>
                            <a:cxnLst/>
                            <a:rect l="0" t="0" r="0" b="0"/>
                            <a:pathLst>
                              <a:path w="442976" h="456184">
                                <a:moveTo>
                                  <a:pt x="115570" y="1778"/>
                                </a:moveTo>
                                <a:cubicBezTo>
                                  <a:pt x="147955" y="3810"/>
                                  <a:pt x="175641" y="15621"/>
                                  <a:pt x="198755" y="38735"/>
                                </a:cubicBezTo>
                                <a:cubicBezTo>
                                  <a:pt x="215265" y="55245"/>
                                  <a:pt x="228092" y="74930"/>
                                  <a:pt x="238125" y="98171"/>
                                </a:cubicBezTo>
                                <a:cubicBezTo>
                                  <a:pt x="253873" y="134365"/>
                                  <a:pt x="263652" y="178688"/>
                                  <a:pt x="270002" y="231013"/>
                                </a:cubicBezTo>
                                <a:cubicBezTo>
                                  <a:pt x="279273" y="309245"/>
                                  <a:pt x="282829" y="357759"/>
                                  <a:pt x="283337" y="375158"/>
                                </a:cubicBezTo>
                                <a:cubicBezTo>
                                  <a:pt x="308102" y="350393"/>
                                  <a:pt x="332994" y="325501"/>
                                  <a:pt x="357759" y="300736"/>
                                </a:cubicBezTo>
                                <a:cubicBezTo>
                                  <a:pt x="372872" y="285623"/>
                                  <a:pt x="382905" y="274065"/>
                                  <a:pt x="387858" y="266827"/>
                                </a:cubicBezTo>
                                <a:cubicBezTo>
                                  <a:pt x="392684" y="259461"/>
                                  <a:pt x="395605" y="251460"/>
                                  <a:pt x="396240" y="242443"/>
                                </a:cubicBezTo>
                                <a:cubicBezTo>
                                  <a:pt x="397129" y="233807"/>
                                  <a:pt x="396240" y="223774"/>
                                  <a:pt x="392557" y="213106"/>
                                </a:cubicBezTo>
                                <a:cubicBezTo>
                                  <a:pt x="395097" y="210565"/>
                                  <a:pt x="397764" y="207899"/>
                                  <a:pt x="400304" y="205359"/>
                                </a:cubicBezTo>
                                <a:cubicBezTo>
                                  <a:pt x="414655" y="232790"/>
                                  <a:pt x="428625" y="260477"/>
                                  <a:pt x="442976" y="287909"/>
                                </a:cubicBezTo>
                                <a:cubicBezTo>
                                  <a:pt x="386969" y="344043"/>
                                  <a:pt x="330835" y="400050"/>
                                  <a:pt x="274701" y="456184"/>
                                </a:cubicBezTo>
                                <a:cubicBezTo>
                                  <a:pt x="271780" y="453263"/>
                                  <a:pt x="268859" y="450342"/>
                                  <a:pt x="265938" y="447294"/>
                                </a:cubicBezTo>
                                <a:cubicBezTo>
                                  <a:pt x="262636" y="346329"/>
                                  <a:pt x="257048" y="269239"/>
                                  <a:pt x="244094" y="216535"/>
                                </a:cubicBezTo>
                                <a:cubicBezTo>
                                  <a:pt x="231267" y="163830"/>
                                  <a:pt x="211963" y="123825"/>
                                  <a:pt x="184912" y="96774"/>
                                </a:cubicBezTo>
                                <a:cubicBezTo>
                                  <a:pt x="164211" y="76073"/>
                                  <a:pt x="141605" y="64770"/>
                                  <a:pt x="117348" y="62484"/>
                                </a:cubicBezTo>
                                <a:cubicBezTo>
                                  <a:pt x="93091" y="60071"/>
                                  <a:pt x="73025" y="66929"/>
                                  <a:pt x="57658" y="82169"/>
                                </a:cubicBezTo>
                                <a:cubicBezTo>
                                  <a:pt x="43561" y="96393"/>
                                  <a:pt x="35433" y="113284"/>
                                  <a:pt x="34036" y="133731"/>
                                </a:cubicBezTo>
                                <a:cubicBezTo>
                                  <a:pt x="32385" y="154432"/>
                                  <a:pt x="37592" y="176784"/>
                                  <a:pt x="50419" y="199898"/>
                                </a:cubicBezTo>
                                <a:cubicBezTo>
                                  <a:pt x="47879" y="202564"/>
                                  <a:pt x="45212" y="205105"/>
                                  <a:pt x="42672" y="207645"/>
                                </a:cubicBezTo>
                                <a:cubicBezTo>
                                  <a:pt x="16637" y="174625"/>
                                  <a:pt x="3175" y="142748"/>
                                  <a:pt x="1524" y="112395"/>
                                </a:cubicBezTo>
                                <a:cubicBezTo>
                                  <a:pt x="0" y="82042"/>
                                  <a:pt x="10414" y="56007"/>
                                  <a:pt x="32131" y="34417"/>
                                </a:cubicBezTo>
                                <a:cubicBezTo>
                                  <a:pt x="55245" y="11303"/>
                                  <a:pt x="82931" y="0"/>
                                  <a:pt x="115570" y="1778"/>
                                </a:cubicBezTo>
                                <a:close/>
                              </a:path>
                            </a:pathLst>
                          </a:custGeom>
                          <a:solidFill>
                            <a:srgbClr val="A5A5A5">
                              <a:alpha val="50196"/>
                            </a:srgbClr>
                          </a:solidFill>
                          <a:ln w="0" cap="flat">
                            <a:noFill/>
                            <a:miter lim="127000"/>
                          </a:ln>
                          <a:effectLst/>
                        </wps:spPr>
                        <wps:bodyPr/>
                      </wps:wsp>
                      <wps:wsp>
                        <wps:cNvPr id="5943" name="Shape 5943"/>
                        <wps:cNvSpPr/>
                        <wps:spPr>
                          <a:xfrm>
                            <a:off x="1803197" y="4145494"/>
                            <a:ext cx="194837" cy="357348"/>
                          </a:xfrm>
                          <a:custGeom>
                            <a:avLst/>
                            <a:gdLst/>
                            <a:ahLst/>
                            <a:cxnLst/>
                            <a:rect l="0" t="0" r="0" b="0"/>
                            <a:pathLst>
                              <a:path w="194837" h="357348">
                                <a:moveTo>
                                  <a:pt x="93172" y="423"/>
                                </a:moveTo>
                                <a:cubicBezTo>
                                  <a:pt x="102568" y="564"/>
                                  <a:pt x="112617" y="1659"/>
                                  <a:pt x="123317" y="3723"/>
                                </a:cubicBezTo>
                                <a:cubicBezTo>
                                  <a:pt x="136557" y="6295"/>
                                  <a:pt x="149844" y="10184"/>
                                  <a:pt x="163171" y="15415"/>
                                </a:cubicBezTo>
                                <a:lnTo>
                                  <a:pt x="194837" y="31006"/>
                                </a:lnTo>
                                <a:lnTo>
                                  <a:pt x="194837" y="96200"/>
                                </a:lnTo>
                                <a:lnTo>
                                  <a:pt x="178641" y="81542"/>
                                </a:lnTo>
                                <a:cubicBezTo>
                                  <a:pt x="161480" y="67763"/>
                                  <a:pt x="145034" y="56364"/>
                                  <a:pt x="129286" y="47284"/>
                                </a:cubicBezTo>
                                <a:cubicBezTo>
                                  <a:pt x="105791" y="33695"/>
                                  <a:pt x="86233" y="27472"/>
                                  <a:pt x="70612" y="27726"/>
                                </a:cubicBezTo>
                                <a:cubicBezTo>
                                  <a:pt x="59563" y="27980"/>
                                  <a:pt x="50038" y="32298"/>
                                  <a:pt x="41910" y="40553"/>
                                </a:cubicBezTo>
                                <a:cubicBezTo>
                                  <a:pt x="32385" y="49951"/>
                                  <a:pt x="28321" y="63413"/>
                                  <a:pt x="31115" y="80685"/>
                                </a:cubicBezTo>
                                <a:cubicBezTo>
                                  <a:pt x="34417" y="103926"/>
                                  <a:pt x="48006" y="131866"/>
                                  <a:pt x="73025" y="163997"/>
                                </a:cubicBezTo>
                                <a:cubicBezTo>
                                  <a:pt x="98171" y="196001"/>
                                  <a:pt x="124206" y="226100"/>
                                  <a:pt x="151892" y="253659"/>
                                </a:cubicBezTo>
                                <a:cubicBezTo>
                                  <a:pt x="163100" y="264899"/>
                                  <a:pt x="174101" y="275280"/>
                                  <a:pt x="184890" y="284827"/>
                                </a:cubicBezTo>
                                <a:lnTo>
                                  <a:pt x="194837" y="293029"/>
                                </a:lnTo>
                                <a:lnTo>
                                  <a:pt x="194837" y="357348"/>
                                </a:lnTo>
                                <a:lnTo>
                                  <a:pt x="170894" y="343511"/>
                                </a:lnTo>
                                <a:cubicBezTo>
                                  <a:pt x="148463" y="328748"/>
                                  <a:pt x="126365" y="310555"/>
                                  <a:pt x="104648" y="288838"/>
                                </a:cubicBezTo>
                                <a:cubicBezTo>
                                  <a:pt x="67437" y="251627"/>
                                  <a:pt x="40513" y="214797"/>
                                  <a:pt x="23368" y="178221"/>
                                </a:cubicBezTo>
                                <a:cubicBezTo>
                                  <a:pt x="6477" y="141772"/>
                                  <a:pt x="0" y="108625"/>
                                  <a:pt x="2794" y="79288"/>
                                </a:cubicBezTo>
                                <a:cubicBezTo>
                                  <a:pt x="4826" y="56301"/>
                                  <a:pt x="12827" y="38013"/>
                                  <a:pt x="26289" y="24551"/>
                                </a:cubicBezTo>
                                <a:cubicBezTo>
                                  <a:pt x="42672" y="8168"/>
                                  <a:pt x="64984" y="0"/>
                                  <a:pt x="93172" y="423"/>
                                </a:cubicBezTo>
                                <a:close/>
                              </a:path>
                            </a:pathLst>
                          </a:custGeom>
                          <a:solidFill>
                            <a:srgbClr val="A5A5A5">
                              <a:alpha val="50196"/>
                            </a:srgbClr>
                          </a:solidFill>
                          <a:ln w="0" cap="flat">
                            <a:noFill/>
                            <a:miter lim="127000"/>
                          </a:ln>
                          <a:effectLst/>
                        </wps:spPr>
                        <wps:bodyPr/>
                      </wps:wsp>
                      <wps:wsp>
                        <wps:cNvPr id="5944" name="Shape 5944"/>
                        <wps:cNvSpPr/>
                        <wps:spPr>
                          <a:xfrm>
                            <a:off x="1998034" y="4176500"/>
                            <a:ext cx="194926" cy="365654"/>
                          </a:xfrm>
                          <a:custGeom>
                            <a:avLst/>
                            <a:gdLst/>
                            <a:ahLst/>
                            <a:cxnLst/>
                            <a:rect l="0" t="0" r="0" b="0"/>
                            <a:pathLst>
                              <a:path w="194926" h="365654">
                                <a:moveTo>
                                  <a:pt x="0" y="0"/>
                                </a:moveTo>
                                <a:lnTo>
                                  <a:pt x="8426" y="4149"/>
                                </a:lnTo>
                                <a:cubicBezTo>
                                  <a:pt x="35223" y="20024"/>
                                  <a:pt x="62147" y="41360"/>
                                  <a:pt x="89135" y="68347"/>
                                </a:cubicBezTo>
                                <a:cubicBezTo>
                                  <a:pt x="126854" y="106066"/>
                                  <a:pt x="154032" y="143278"/>
                                  <a:pt x="171177" y="178837"/>
                                </a:cubicBezTo>
                                <a:cubicBezTo>
                                  <a:pt x="188322" y="214778"/>
                                  <a:pt x="194926" y="246275"/>
                                  <a:pt x="192132" y="272690"/>
                                </a:cubicBezTo>
                                <a:cubicBezTo>
                                  <a:pt x="189592" y="299614"/>
                                  <a:pt x="180829" y="319935"/>
                                  <a:pt x="167240" y="333651"/>
                                </a:cubicBezTo>
                                <a:cubicBezTo>
                                  <a:pt x="140189" y="360702"/>
                                  <a:pt x="99041" y="365654"/>
                                  <a:pt x="44304" y="346604"/>
                                </a:cubicBezTo>
                                <a:cubicBezTo>
                                  <a:pt x="32778" y="342604"/>
                                  <a:pt x="21325" y="337770"/>
                                  <a:pt x="9948" y="332091"/>
                                </a:cubicBezTo>
                                <a:lnTo>
                                  <a:pt x="0" y="326342"/>
                                </a:lnTo>
                                <a:lnTo>
                                  <a:pt x="0" y="262023"/>
                                </a:lnTo>
                                <a:lnTo>
                                  <a:pt x="21777" y="279977"/>
                                </a:lnTo>
                                <a:cubicBezTo>
                                  <a:pt x="42494" y="295773"/>
                                  <a:pt x="62338" y="308315"/>
                                  <a:pt x="81261" y="317776"/>
                                </a:cubicBezTo>
                                <a:cubicBezTo>
                                  <a:pt x="112884" y="333778"/>
                                  <a:pt x="137141" y="333651"/>
                                  <a:pt x="152762" y="317903"/>
                                </a:cubicBezTo>
                                <a:cubicBezTo>
                                  <a:pt x="160382" y="310283"/>
                                  <a:pt x="164446" y="298726"/>
                                  <a:pt x="164573" y="282597"/>
                                </a:cubicBezTo>
                                <a:cubicBezTo>
                                  <a:pt x="164954" y="266595"/>
                                  <a:pt x="158350" y="247545"/>
                                  <a:pt x="144253" y="225065"/>
                                </a:cubicBezTo>
                                <a:cubicBezTo>
                                  <a:pt x="122917" y="191029"/>
                                  <a:pt x="87611" y="149247"/>
                                  <a:pt x="37446" y="99082"/>
                                </a:cubicBezTo>
                                <a:lnTo>
                                  <a:pt x="0" y="65193"/>
                                </a:lnTo>
                                <a:lnTo>
                                  <a:pt x="0" y="0"/>
                                </a:lnTo>
                                <a:close/>
                              </a:path>
                            </a:pathLst>
                          </a:custGeom>
                          <a:solidFill>
                            <a:srgbClr val="A5A5A5">
                              <a:alpha val="50196"/>
                            </a:srgbClr>
                          </a:solidFill>
                          <a:ln w="0" cap="flat">
                            <a:noFill/>
                            <a:miter lim="127000"/>
                          </a:ln>
                          <a:effectLst/>
                        </wps:spPr>
                        <wps:bodyPr/>
                      </wps:wsp>
                      <wps:wsp>
                        <wps:cNvPr id="5945" name="Shape 5945"/>
                        <wps:cNvSpPr/>
                        <wps:spPr>
                          <a:xfrm>
                            <a:off x="2002968" y="3929888"/>
                            <a:ext cx="443103" cy="456311"/>
                          </a:xfrm>
                          <a:custGeom>
                            <a:avLst/>
                            <a:gdLst/>
                            <a:ahLst/>
                            <a:cxnLst/>
                            <a:rect l="0" t="0" r="0" b="0"/>
                            <a:pathLst>
                              <a:path w="443103" h="456311">
                                <a:moveTo>
                                  <a:pt x="115697" y="1778"/>
                                </a:moveTo>
                                <a:cubicBezTo>
                                  <a:pt x="147955" y="3810"/>
                                  <a:pt x="175641" y="15621"/>
                                  <a:pt x="198755" y="38735"/>
                                </a:cubicBezTo>
                                <a:cubicBezTo>
                                  <a:pt x="215392" y="55245"/>
                                  <a:pt x="228092" y="75057"/>
                                  <a:pt x="238125" y="98298"/>
                                </a:cubicBezTo>
                                <a:cubicBezTo>
                                  <a:pt x="254000" y="134366"/>
                                  <a:pt x="263779" y="178689"/>
                                  <a:pt x="270002" y="231013"/>
                                </a:cubicBezTo>
                                <a:cubicBezTo>
                                  <a:pt x="279273" y="309372"/>
                                  <a:pt x="282956" y="357759"/>
                                  <a:pt x="283464" y="375285"/>
                                </a:cubicBezTo>
                                <a:cubicBezTo>
                                  <a:pt x="308229" y="350520"/>
                                  <a:pt x="332994" y="325628"/>
                                  <a:pt x="357759" y="300863"/>
                                </a:cubicBezTo>
                                <a:cubicBezTo>
                                  <a:pt x="372999" y="285750"/>
                                  <a:pt x="382905" y="274193"/>
                                  <a:pt x="387858" y="266954"/>
                                </a:cubicBezTo>
                                <a:cubicBezTo>
                                  <a:pt x="392684" y="259588"/>
                                  <a:pt x="395605" y="251460"/>
                                  <a:pt x="396367" y="242570"/>
                                </a:cubicBezTo>
                                <a:cubicBezTo>
                                  <a:pt x="397256" y="233807"/>
                                  <a:pt x="396367" y="223901"/>
                                  <a:pt x="392557" y="213233"/>
                                </a:cubicBezTo>
                                <a:cubicBezTo>
                                  <a:pt x="395224" y="210566"/>
                                  <a:pt x="397764" y="208026"/>
                                  <a:pt x="400431" y="205359"/>
                                </a:cubicBezTo>
                                <a:cubicBezTo>
                                  <a:pt x="414655" y="232791"/>
                                  <a:pt x="428752" y="260604"/>
                                  <a:pt x="443103" y="288036"/>
                                </a:cubicBezTo>
                                <a:cubicBezTo>
                                  <a:pt x="386969" y="344043"/>
                                  <a:pt x="330835" y="400177"/>
                                  <a:pt x="274828" y="456311"/>
                                </a:cubicBezTo>
                                <a:cubicBezTo>
                                  <a:pt x="271907" y="453263"/>
                                  <a:pt x="268859" y="450342"/>
                                  <a:pt x="265938" y="447421"/>
                                </a:cubicBezTo>
                                <a:cubicBezTo>
                                  <a:pt x="262763" y="346456"/>
                                  <a:pt x="257048" y="269240"/>
                                  <a:pt x="244094" y="216535"/>
                                </a:cubicBezTo>
                                <a:cubicBezTo>
                                  <a:pt x="231267" y="163957"/>
                                  <a:pt x="211963" y="123825"/>
                                  <a:pt x="184912" y="96774"/>
                                </a:cubicBezTo>
                                <a:cubicBezTo>
                                  <a:pt x="164211" y="76073"/>
                                  <a:pt x="141732" y="64770"/>
                                  <a:pt x="117348" y="62484"/>
                                </a:cubicBezTo>
                                <a:cubicBezTo>
                                  <a:pt x="93091" y="60198"/>
                                  <a:pt x="73025" y="66929"/>
                                  <a:pt x="57658" y="82296"/>
                                </a:cubicBezTo>
                                <a:cubicBezTo>
                                  <a:pt x="43561" y="96393"/>
                                  <a:pt x="35560" y="113284"/>
                                  <a:pt x="33909" y="133858"/>
                                </a:cubicBezTo>
                                <a:cubicBezTo>
                                  <a:pt x="32512" y="154432"/>
                                  <a:pt x="37719" y="176784"/>
                                  <a:pt x="50546" y="200025"/>
                                </a:cubicBezTo>
                                <a:cubicBezTo>
                                  <a:pt x="47879" y="202565"/>
                                  <a:pt x="45339" y="205105"/>
                                  <a:pt x="42799" y="207772"/>
                                </a:cubicBezTo>
                                <a:cubicBezTo>
                                  <a:pt x="16637" y="174752"/>
                                  <a:pt x="3302" y="142748"/>
                                  <a:pt x="1651" y="112522"/>
                                </a:cubicBezTo>
                                <a:cubicBezTo>
                                  <a:pt x="0" y="82169"/>
                                  <a:pt x="10541" y="56134"/>
                                  <a:pt x="32131" y="34544"/>
                                </a:cubicBezTo>
                                <a:cubicBezTo>
                                  <a:pt x="55372" y="11303"/>
                                  <a:pt x="83058" y="0"/>
                                  <a:pt x="115697" y="1778"/>
                                </a:cubicBezTo>
                                <a:close/>
                              </a:path>
                            </a:pathLst>
                          </a:custGeom>
                          <a:solidFill>
                            <a:srgbClr val="A5A5A5">
                              <a:alpha val="50196"/>
                            </a:srgbClr>
                          </a:solidFill>
                          <a:ln w="0" cap="flat">
                            <a:noFill/>
                            <a:miter lim="127000"/>
                          </a:ln>
                          <a:effectLst/>
                        </wps:spPr>
                        <wps:bodyPr/>
                      </wps:wsp>
                      <wps:wsp>
                        <wps:cNvPr id="5946" name="Shape 5946"/>
                        <wps:cNvSpPr/>
                        <wps:spPr>
                          <a:xfrm>
                            <a:off x="2222043" y="3719965"/>
                            <a:ext cx="390271" cy="431030"/>
                          </a:xfrm>
                          <a:custGeom>
                            <a:avLst/>
                            <a:gdLst/>
                            <a:ahLst/>
                            <a:cxnLst/>
                            <a:rect l="0" t="0" r="0" b="0"/>
                            <a:pathLst>
                              <a:path w="390271" h="431030">
                                <a:moveTo>
                                  <a:pt x="85334" y="514"/>
                                </a:moveTo>
                                <a:cubicBezTo>
                                  <a:pt x="92234" y="0"/>
                                  <a:pt x="99346" y="373"/>
                                  <a:pt x="106680" y="1643"/>
                                </a:cubicBezTo>
                                <a:cubicBezTo>
                                  <a:pt x="128651" y="5326"/>
                                  <a:pt x="146685" y="13962"/>
                                  <a:pt x="161036" y="28313"/>
                                </a:cubicBezTo>
                                <a:cubicBezTo>
                                  <a:pt x="184912" y="52189"/>
                                  <a:pt x="195834" y="89654"/>
                                  <a:pt x="195453" y="140835"/>
                                </a:cubicBezTo>
                                <a:cubicBezTo>
                                  <a:pt x="220980" y="131564"/>
                                  <a:pt x="245110" y="129024"/>
                                  <a:pt x="268859" y="134739"/>
                                </a:cubicBezTo>
                                <a:cubicBezTo>
                                  <a:pt x="292481" y="140708"/>
                                  <a:pt x="313944" y="153027"/>
                                  <a:pt x="333629" y="172712"/>
                                </a:cubicBezTo>
                                <a:cubicBezTo>
                                  <a:pt x="361696" y="200779"/>
                                  <a:pt x="378079" y="233164"/>
                                  <a:pt x="383286" y="269486"/>
                                </a:cubicBezTo>
                                <a:cubicBezTo>
                                  <a:pt x="390271" y="316603"/>
                                  <a:pt x="373507" y="359783"/>
                                  <a:pt x="334645" y="398645"/>
                                </a:cubicBezTo>
                                <a:cubicBezTo>
                                  <a:pt x="315468" y="417949"/>
                                  <a:pt x="299974" y="428490"/>
                                  <a:pt x="287401" y="429760"/>
                                </a:cubicBezTo>
                                <a:cubicBezTo>
                                  <a:pt x="274955" y="431030"/>
                                  <a:pt x="265557" y="428998"/>
                                  <a:pt x="259334" y="422775"/>
                                </a:cubicBezTo>
                                <a:cubicBezTo>
                                  <a:pt x="254762" y="418203"/>
                                  <a:pt x="252476" y="412361"/>
                                  <a:pt x="252222" y="405503"/>
                                </a:cubicBezTo>
                                <a:cubicBezTo>
                                  <a:pt x="251587" y="398645"/>
                                  <a:pt x="254000" y="393057"/>
                                  <a:pt x="258699" y="388358"/>
                                </a:cubicBezTo>
                                <a:cubicBezTo>
                                  <a:pt x="262255" y="384802"/>
                                  <a:pt x="266446" y="381881"/>
                                  <a:pt x="271272" y="379468"/>
                                </a:cubicBezTo>
                                <a:cubicBezTo>
                                  <a:pt x="274320" y="377944"/>
                                  <a:pt x="282702" y="375277"/>
                                  <a:pt x="296164" y="371975"/>
                                </a:cubicBezTo>
                                <a:cubicBezTo>
                                  <a:pt x="309499" y="368800"/>
                                  <a:pt x="318643" y="365752"/>
                                  <a:pt x="322707" y="363720"/>
                                </a:cubicBezTo>
                                <a:cubicBezTo>
                                  <a:pt x="329692" y="360037"/>
                                  <a:pt x="336042" y="355592"/>
                                  <a:pt x="342011" y="349623"/>
                                </a:cubicBezTo>
                                <a:cubicBezTo>
                                  <a:pt x="356235" y="335399"/>
                                  <a:pt x="362712" y="316730"/>
                                  <a:pt x="360426" y="293235"/>
                                </a:cubicBezTo>
                                <a:cubicBezTo>
                                  <a:pt x="358013" y="270121"/>
                                  <a:pt x="348615" y="249801"/>
                                  <a:pt x="331343" y="232529"/>
                                </a:cubicBezTo>
                                <a:cubicBezTo>
                                  <a:pt x="318643" y="219829"/>
                                  <a:pt x="303784" y="210304"/>
                                  <a:pt x="287020" y="203065"/>
                                </a:cubicBezTo>
                                <a:cubicBezTo>
                                  <a:pt x="274574" y="197604"/>
                                  <a:pt x="263525" y="194937"/>
                                  <a:pt x="254635" y="194556"/>
                                </a:cubicBezTo>
                                <a:cubicBezTo>
                                  <a:pt x="242062" y="194048"/>
                                  <a:pt x="228092" y="196715"/>
                                  <a:pt x="212217" y="201795"/>
                                </a:cubicBezTo>
                                <a:cubicBezTo>
                                  <a:pt x="196596" y="207256"/>
                                  <a:pt x="183388" y="215384"/>
                                  <a:pt x="172339" y="226433"/>
                                </a:cubicBezTo>
                                <a:cubicBezTo>
                                  <a:pt x="170180" y="228592"/>
                                  <a:pt x="167894" y="230878"/>
                                  <a:pt x="165608" y="233164"/>
                                </a:cubicBezTo>
                                <a:cubicBezTo>
                                  <a:pt x="163195" y="230751"/>
                                  <a:pt x="160782" y="228338"/>
                                  <a:pt x="158369" y="225925"/>
                                </a:cubicBezTo>
                                <a:cubicBezTo>
                                  <a:pt x="167894" y="213098"/>
                                  <a:pt x="174625" y="197477"/>
                                  <a:pt x="178181" y="178808"/>
                                </a:cubicBezTo>
                                <a:cubicBezTo>
                                  <a:pt x="181737" y="160266"/>
                                  <a:pt x="180848" y="143121"/>
                                  <a:pt x="175260" y="127500"/>
                                </a:cubicBezTo>
                                <a:cubicBezTo>
                                  <a:pt x="169672" y="111879"/>
                                  <a:pt x="160782" y="97909"/>
                                  <a:pt x="148082" y="85082"/>
                                </a:cubicBezTo>
                                <a:cubicBezTo>
                                  <a:pt x="131445" y="68572"/>
                                  <a:pt x="113919" y="60063"/>
                                  <a:pt x="94488" y="58539"/>
                                </a:cubicBezTo>
                                <a:cubicBezTo>
                                  <a:pt x="75438" y="57269"/>
                                  <a:pt x="59055" y="63746"/>
                                  <a:pt x="45466" y="77208"/>
                                </a:cubicBezTo>
                                <a:cubicBezTo>
                                  <a:pt x="23749" y="98925"/>
                                  <a:pt x="18415" y="130548"/>
                                  <a:pt x="30861" y="171569"/>
                                </a:cubicBezTo>
                                <a:cubicBezTo>
                                  <a:pt x="27178" y="172585"/>
                                  <a:pt x="23749" y="173601"/>
                                  <a:pt x="20066" y="174617"/>
                                </a:cubicBezTo>
                                <a:cubicBezTo>
                                  <a:pt x="6223" y="144772"/>
                                  <a:pt x="0" y="117213"/>
                                  <a:pt x="127" y="92829"/>
                                </a:cubicBezTo>
                                <a:cubicBezTo>
                                  <a:pt x="508" y="68572"/>
                                  <a:pt x="10160" y="47363"/>
                                  <a:pt x="28702" y="28821"/>
                                </a:cubicBezTo>
                                <a:cubicBezTo>
                                  <a:pt x="45847" y="11580"/>
                                  <a:pt x="64635" y="2056"/>
                                  <a:pt x="85334" y="514"/>
                                </a:cubicBezTo>
                                <a:close/>
                              </a:path>
                            </a:pathLst>
                          </a:custGeom>
                          <a:solidFill>
                            <a:srgbClr val="A5A5A5">
                              <a:alpha val="50196"/>
                            </a:srgbClr>
                          </a:solidFill>
                          <a:ln w="0" cap="flat">
                            <a:noFill/>
                            <a:miter lim="127000"/>
                          </a:ln>
                          <a:effectLst/>
                        </wps:spPr>
                        <wps:bodyPr/>
                      </wps:wsp>
                      <wps:wsp>
                        <wps:cNvPr id="5947" name="Shape 5947"/>
                        <wps:cNvSpPr/>
                        <wps:spPr>
                          <a:xfrm>
                            <a:off x="2488489" y="3341889"/>
                            <a:ext cx="208434" cy="308500"/>
                          </a:xfrm>
                          <a:custGeom>
                            <a:avLst/>
                            <a:gdLst/>
                            <a:ahLst/>
                            <a:cxnLst/>
                            <a:rect l="0" t="0" r="0" b="0"/>
                            <a:pathLst>
                              <a:path w="208434" h="308500">
                                <a:moveTo>
                                  <a:pt x="208434" y="0"/>
                                </a:moveTo>
                                <a:lnTo>
                                  <a:pt x="208434" y="40582"/>
                                </a:lnTo>
                                <a:lnTo>
                                  <a:pt x="195072" y="42230"/>
                                </a:lnTo>
                                <a:cubicBezTo>
                                  <a:pt x="174974" y="47201"/>
                                  <a:pt x="155162" y="59584"/>
                                  <a:pt x="135636" y="79110"/>
                                </a:cubicBezTo>
                                <a:cubicBezTo>
                                  <a:pt x="121539" y="93207"/>
                                  <a:pt x="110490" y="107431"/>
                                  <a:pt x="102997" y="122290"/>
                                </a:cubicBezTo>
                                <a:lnTo>
                                  <a:pt x="208434" y="227727"/>
                                </a:lnTo>
                                <a:lnTo>
                                  <a:pt x="208434" y="308500"/>
                                </a:lnTo>
                                <a:lnTo>
                                  <a:pt x="98806" y="198871"/>
                                </a:lnTo>
                                <a:cubicBezTo>
                                  <a:pt x="78740" y="178805"/>
                                  <a:pt x="63881" y="168264"/>
                                  <a:pt x="54610" y="166867"/>
                                </a:cubicBezTo>
                                <a:cubicBezTo>
                                  <a:pt x="42164" y="165216"/>
                                  <a:pt x="30353" y="169915"/>
                                  <a:pt x="19685" y="180710"/>
                                </a:cubicBezTo>
                                <a:cubicBezTo>
                                  <a:pt x="16129" y="184266"/>
                                  <a:pt x="12573" y="187822"/>
                                  <a:pt x="8890" y="191378"/>
                                </a:cubicBezTo>
                                <a:cubicBezTo>
                                  <a:pt x="5969" y="188457"/>
                                  <a:pt x="3048" y="185536"/>
                                  <a:pt x="0" y="182488"/>
                                </a:cubicBezTo>
                                <a:cubicBezTo>
                                  <a:pt x="41148" y="141467"/>
                                  <a:pt x="82169" y="100446"/>
                                  <a:pt x="123317" y="59298"/>
                                </a:cubicBezTo>
                                <a:cubicBezTo>
                                  <a:pt x="146177" y="36438"/>
                                  <a:pt x="166624" y="19674"/>
                                  <a:pt x="184404" y="9641"/>
                                </a:cubicBezTo>
                                <a:lnTo>
                                  <a:pt x="208434" y="0"/>
                                </a:lnTo>
                                <a:close/>
                              </a:path>
                            </a:pathLst>
                          </a:custGeom>
                          <a:solidFill>
                            <a:srgbClr val="A5A5A5">
                              <a:alpha val="50196"/>
                            </a:srgbClr>
                          </a:solidFill>
                          <a:ln w="0" cap="flat">
                            <a:noFill/>
                            <a:miter lim="127000"/>
                          </a:ln>
                          <a:effectLst/>
                        </wps:spPr>
                        <wps:bodyPr/>
                      </wps:wsp>
                      <wps:wsp>
                        <wps:cNvPr id="5948" name="Shape 5948"/>
                        <wps:cNvSpPr/>
                        <wps:spPr>
                          <a:xfrm>
                            <a:off x="2696923" y="3331972"/>
                            <a:ext cx="157071" cy="517906"/>
                          </a:xfrm>
                          <a:custGeom>
                            <a:avLst/>
                            <a:gdLst/>
                            <a:ahLst/>
                            <a:cxnLst/>
                            <a:rect l="0" t="0" r="0" b="0"/>
                            <a:pathLst>
                              <a:path w="157071" h="517906">
                                <a:moveTo>
                                  <a:pt x="54583" y="1905"/>
                                </a:moveTo>
                                <a:cubicBezTo>
                                  <a:pt x="80364" y="5715"/>
                                  <a:pt x="102843" y="17018"/>
                                  <a:pt x="121765" y="35941"/>
                                </a:cubicBezTo>
                                <a:cubicBezTo>
                                  <a:pt x="138149" y="52324"/>
                                  <a:pt x="148182" y="71374"/>
                                  <a:pt x="152500" y="92710"/>
                                </a:cubicBezTo>
                                <a:cubicBezTo>
                                  <a:pt x="157071" y="114173"/>
                                  <a:pt x="153389" y="136652"/>
                                  <a:pt x="142847" y="160020"/>
                                </a:cubicBezTo>
                                <a:lnTo>
                                  <a:pt x="154978" y="154320"/>
                                </a:lnTo>
                                <a:lnTo>
                                  <a:pt x="154978" y="196135"/>
                                </a:lnTo>
                                <a:lnTo>
                                  <a:pt x="137387" y="199517"/>
                                </a:lnTo>
                                <a:cubicBezTo>
                                  <a:pt x="116813" y="206248"/>
                                  <a:pt x="96746" y="219837"/>
                                  <a:pt x="76681" y="239903"/>
                                </a:cubicBezTo>
                                <a:cubicBezTo>
                                  <a:pt x="68171" y="248539"/>
                                  <a:pt x="60806" y="256413"/>
                                  <a:pt x="54964" y="262636"/>
                                </a:cubicBezTo>
                                <a:cubicBezTo>
                                  <a:pt x="49121" y="268986"/>
                                  <a:pt x="44803" y="274828"/>
                                  <a:pt x="41756" y="279400"/>
                                </a:cubicBezTo>
                                <a:lnTo>
                                  <a:pt x="154978" y="392622"/>
                                </a:lnTo>
                                <a:lnTo>
                                  <a:pt x="154978" y="479995"/>
                                </a:lnTo>
                                <a:lnTo>
                                  <a:pt x="117067" y="517906"/>
                                </a:lnTo>
                                <a:cubicBezTo>
                                  <a:pt x="114145" y="514985"/>
                                  <a:pt x="111225" y="512064"/>
                                  <a:pt x="108177" y="509016"/>
                                </a:cubicBezTo>
                                <a:cubicBezTo>
                                  <a:pt x="111859" y="505460"/>
                                  <a:pt x="115415" y="501904"/>
                                  <a:pt x="118971" y="498348"/>
                                </a:cubicBezTo>
                                <a:cubicBezTo>
                                  <a:pt x="130909" y="486283"/>
                                  <a:pt x="135227" y="473583"/>
                                  <a:pt x="131671" y="459740"/>
                                </a:cubicBezTo>
                                <a:cubicBezTo>
                                  <a:pt x="129258" y="450977"/>
                                  <a:pt x="118971" y="437388"/>
                                  <a:pt x="100683" y="419100"/>
                                </a:cubicBezTo>
                                <a:lnTo>
                                  <a:pt x="0" y="318417"/>
                                </a:lnTo>
                                <a:lnTo>
                                  <a:pt x="0" y="237644"/>
                                </a:lnTo>
                                <a:lnTo>
                                  <a:pt x="19658" y="257302"/>
                                </a:lnTo>
                                <a:cubicBezTo>
                                  <a:pt x="26134" y="253238"/>
                                  <a:pt x="32612" y="248031"/>
                                  <a:pt x="39977" y="241808"/>
                                </a:cubicBezTo>
                                <a:cubicBezTo>
                                  <a:pt x="47089" y="235966"/>
                                  <a:pt x="54709" y="228854"/>
                                  <a:pt x="62838" y="220853"/>
                                </a:cubicBezTo>
                                <a:cubicBezTo>
                                  <a:pt x="83158" y="200533"/>
                                  <a:pt x="96112" y="182245"/>
                                  <a:pt x="101319" y="167005"/>
                                </a:cubicBezTo>
                                <a:cubicBezTo>
                                  <a:pt x="106526" y="151384"/>
                                  <a:pt x="106907" y="136144"/>
                                  <a:pt x="101827" y="120269"/>
                                </a:cubicBezTo>
                                <a:cubicBezTo>
                                  <a:pt x="96874" y="104521"/>
                                  <a:pt x="88238" y="90297"/>
                                  <a:pt x="75919" y="77978"/>
                                </a:cubicBezTo>
                                <a:cubicBezTo>
                                  <a:pt x="56995" y="59055"/>
                                  <a:pt x="34008" y="49657"/>
                                  <a:pt x="6831" y="49657"/>
                                </a:cubicBezTo>
                                <a:lnTo>
                                  <a:pt x="0" y="50499"/>
                                </a:lnTo>
                                <a:lnTo>
                                  <a:pt x="0" y="9917"/>
                                </a:lnTo>
                                <a:lnTo>
                                  <a:pt x="15657" y="3635"/>
                                </a:lnTo>
                                <a:cubicBezTo>
                                  <a:pt x="28738" y="635"/>
                                  <a:pt x="41692" y="0"/>
                                  <a:pt x="54583" y="1905"/>
                                </a:cubicBezTo>
                                <a:close/>
                              </a:path>
                            </a:pathLst>
                          </a:custGeom>
                          <a:solidFill>
                            <a:srgbClr val="A5A5A5">
                              <a:alpha val="50196"/>
                            </a:srgbClr>
                          </a:solidFill>
                          <a:ln w="0" cap="flat">
                            <a:noFill/>
                            <a:miter lim="127000"/>
                          </a:ln>
                          <a:effectLst/>
                        </wps:spPr>
                        <wps:bodyPr/>
                      </wps:wsp>
                      <wps:wsp>
                        <wps:cNvPr id="5949" name="Shape 5949"/>
                        <wps:cNvSpPr/>
                        <wps:spPr>
                          <a:xfrm>
                            <a:off x="2851901" y="3470211"/>
                            <a:ext cx="168464" cy="341756"/>
                          </a:xfrm>
                          <a:custGeom>
                            <a:avLst/>
                            <a:gdLst/>
                            <a:ahLst/>
                            <a:cxnLst/>
                            <a:rect l="0" t="0" r="0" b="0"/>
                            <a:pathLst>
                              <a:path w="168464" h="341756">
                                <a:moveTo>
                                  <a:pt x="55180" y="445"/>
                                </a:moveTo>
                                <a:cubicBezTo>
                                  <a:pt x="83501" y="1588"/>
                                  <a:pt x="108266" y="12764"/>
                                  <a:pt x="129602" y="34099"/>
                                </a:cubicBezTo>
                                <a:cubicBezTo>
                                  <a:pt x="145731" y="50102"/>
                                  <a:pt x="156653" y="70167"/>
                                  <a:pt x="162495" y="93790"/>
                                </a:cubicBezTo>
                                <a:cubicBezTo>
                                  <a:pt x="168464" y="117666"/>
                                  <a:pt x="166813" y="140653"/>
                                  <a:pt x="158050" y="163005"/>
                                </a:cubicBezTo>
                                <a:cubicBezTo>
                                  <a:pt x="149541" y="185865"/>
                                  <a:pt x="128840" y="212916"/>
                                  <a:pt x="96709" y="245047"/>
                                </a:cubicBezTo>
                                <a:lnTo>
                                  <a:pt x="0" y="341756"/>
                                </a:lnTo>
                                <a:lnTo>
                                  <a:pt x="0" y="254383"/>
                                </a:lnTo>
                                <a:lnTo>
                                  <a:pt x="20128" y="274511"/>
                                </a:lnTo>
                                <a:cubicBezTo>
                                  <a:pt x="40702" y="262827"/>
                                  <a:pt x="59117" y="248730"/>
                                  <a:pt x="74992" y="232855"/>
                                </a:cubicBezTo>
                                <a:cubicBezTo>
                                  <a:pt x="100392" y="207455"/>
                                  <a:pt x="113473" y="181547"/>
                                  <a:pt x="113219" y="155130"/>
                                </a:cubicBezTo>
                                <a:cubicBezTo>
                                  <a:pt x="113219" y="128968"/>
                                  <a:pt x="104075" y="106109"/>
                                  <a:pt x="84898" y="86932"/>
                                </a:cubicBezTo>
                                <a:cubicBezTo>
                                  <a:pt x="72198" y="74105"/>
                                  <a:pt x="57212" y="65342"/>
                                  <a:pt x="39305" y="59499"/>
                                </a:cubicBezTo>
                                <a:cubicBezTo>
                                  <a:pt x="30415" y="56578"/>
                                  <a:pt x="21271" y="55309"/>
                                  <a:pt x="11809" y="55626"/>
                                </a:cubicBezTo>
                                <a:lnTo>
                                  <a:pt x="0" y="57896"/>
                                </a:lnTo>
                                <a:lnTo>
                                  <a:pt x="0" y="16081"/>
                                </a:lnTo>
                                <a:lnTo>
                                  <a:pt x="23144" y="5207"/>
                                </a:lnTo>
                                <a:cubicBezTo>
                                  <a:pt x="34352" y="1619"/>
                                  <a:pt x="45020" y="0"/>
                                  <a:pt x="55180" y="445"/>
                                </a:cubicBezTo>
                                <a:close/>
                              </a:path>
                            </a:pathLst>
                          </a:custGeom>
                          <a:solidFill>
                            <a:srgbClr val="A5A5A5">
                              <a:alpha val="50196"/>
                            </a:srgbClr>
                          </a:solidFill>
                          <a:ln w="0" cap="flat">
                            <a:noFill/>
                            <a:miter lim="127000"/>
                          </a:ln>
                          <a:effectLst/>
                        </wps:spPr>
                        <wps:bodyPr/>
                      </wps:wsp>
                      <wps:wsp>
                        <wps:cNvPr id="5950" name="Shape 5950"/>
                        <wps:cNvSpPr/>
                        <wps:spPr>
                          <a:xfrm>
                            <a:off x="2775890" y="3074037"/>
                            <a:ext cx="201846" cy="283378"/>
                          </a:xfrm>
                          <a:custGeom>
                            <a:avLst/>
                            <a:gdLst/>
                            <a:ahLst/>
                            <a:cxnLst/>
                            <a:rect l="0" t="0" r="0" b="0"/>
                            <a:pathLst>
                              <a:path w="201846" h="283378">
                                <a:moveTo>
                                  <a:pt x="201846" y="0"/>
                                </a:moveTo>
                                <a:lnTo>
                                  <a:pt x="201846" y="52686"/>
                                </a:lnTo>
                                <a:lnTo>
                                  <a:pt x="192135" y="50099"/>
                                </a:lnTo>
                                <a:cubicBezTo>
                                  <a:pt x="184023" y="49179"/>
                                  <a:pt x="176149" y="49528"/>
                                  <a:pt x="168529" y="51052"/>
                                </a:cubicBezTo>
                                <a:cubicBezTo>
                                  <a:pt x="153162" y="54227"/>
                                  <a:pt x="139827" y="61974"/>
                                  <a:pt x="128016" y="73785"/>
                                </a:cubicBezTo>
                                <a:cubicBezTo>
                                  <a:pt x="120904" y="80897"/>
                                  <a:pt x="113030" y="91565"/>
                                  <a:pt x="105029" y="105916"/>
                                </a:cubicBezTo>
                                <a:lnTo>
                                  <a:pt x="201846" y="202643"/>
                                </a:lnTo>
                                <a:lnTo>
                                  <a:pt x="201846" y="283378"/>
                                </a:lnTo>
                                <a:lnTo>
                                  <a:pt x="98298" y="179830"/>
                                </a:lnTo>
                                <a:cubicBezTo>
                                  <a:pt x="77851" y="159510"/>
                                  <a:pt x="63246" y="148715"/>
                                  <a:pt x="54483" y="147318"/>
                                </a:cubicBezTo>
                                <a:cubicBezTo>
                                  <a:pt x="42037" y="145794"/>
                                  <a:pt x="30353" y="150493"/>
                                  <a:pt x="19558" y="161161"/>
                                </a:cubicBezTo>
                                <a:cubicBezTo>
                                  <a:pt x="16002" y="164844"/>
                                  <a:pt x="12319" y="168400"/>
                                  <a:pt x="8890" y="171956"/>
                                </a:cubicBezTo>
                                <a:cubicBezTo>
                                  <a:pt x="5969" y="168908"/>
                                  <a:pt x="2921" y="165987"/>
                                  <a:pt x="0" y="163066"/>
                                </a:cubicBezTo>
                                <a:cubicBezTo>
                                  <a:pt x="34798" y="128268"/>
                                  <a:pt x="69596" y="93343"/>
                                  <a:pt x="104521" y="58545"/>
                                </a:cubicBezTo>
                                <a:cubicBezTo>
                                  <a:pt x="129921" y="33145"/>
                                  <a:pt x="152908" y="15746"/>
                                  <a:pt x="173736" y="7110"/>
                                </a:cubicBezTo>
                                <a:lnTo>
                                  <a:pt x="201846" y="0"/>
                                </a:lnTo>
                                <a:close/>
                              </a:path>
                            </a:pathLst>
                          </a:custGeom>
                          <a:solidFill>
                            <a:srgbClr val="A5A5A5">
                              <a:alpha val="50196"/>
                            </a:srgbClr>
                          </a:solidFill>
                          <a:ln w="0" cap="flat">
                            <a:noFill/>
                            <a:miter lim="127000"/>
                          </a:ln>
                          <a:effectLst/>
                        </wps:spPr>
                        <wps:bodyPr/>
                      </wps:wsp>
                      <wps:wsp>
                        <wps:cNvPr id="5951" name="Shape 5951"/>
                        <wps:cNvSpPr/>
                        <wps:spPr>
                          <a:xfrm>
                            <a:off x="2977736" y="3071780"/>
                            <a:ext cx="245702" cy="490823"/>
                          </a:xfrm>
                          <a:custGeom>
                            <a:avLst/>
                            <a:gdLst/>
                            <a:ahLst/>
                            <a:cxnLst/>
                            <a:rect l="0" t="0" r="0" b="0"/>
                            <a:pathLst>
                              <a:path w="245702" h="490823">
                                <a:moveTo>
                                  <a:pt x="4402" y="1143"/>
                                </a:moveTo>
                                <a:cubicBezTo>
                                  <a:pt x="15705" y="0"/>
                                  <a:pt x="27453" y="476"/>
                                  <a:pt x="39581" y="2635"/>
                                </a:cubicBezTo>
                                <a:cubicBezTo>
                                  <a:pt x="63711" y="6826"/>
                                  <a:pt x="85809" y="18637"/>
                                  <a:pt x="105367" y="38068"/>
                                </a:cubicBezTo>
                                <a:cubicBezTo>
                                  <a:pt x="131910" y="64738"/>
                                  <a:pt x="145753" y="93948"/>
                                  <a:pt x="147277" y="125825"/>
                                </a:cubicBezTo>
                                <a:cubicBezTo>
                                  <a:pt x="148801" y="157575"/>
                                  <a:pt x="134958" y="188055"/>
                                  <a:pt x="107018" y="215995"/>
                                </a:cubicBezTo>
                                <a:cubicBezTo>
                                  <a:pt x="100033" y="222980"/>
                                  <a:pt x="92159" y="229838"/>
                                  <a:pt x="83015" y="236569"/>
                                </a:cubicBezTo>
                                <a:cubicBezTo>
                                  <a:pt x="73871" y="243300"/>
                                  <a:pt x="63584" y="250412"/>
                                  <a:pt x="52281" y="257270"/>
                                </a:cubicBezTo>
                                <a:cubicBezTo>
                                  <a:pt x="83904" y="288766"/>
                                  <a:pt x="115527" y="320389"/>
                                  <a:pt x="147150" y="352012"/>
                                </a:cubicBezTo>
                                <a:cubicBezTo>
                                  <a:pt x="167470" y="372459"/>
                                  <a:pt x="182202" y="383255"/>
                                  <a:pt x="191219" y="384397"/>
                                </a:cubicBezTo>
                                <a:cubicBezTo>
                                  <a:pt x="203411" y="386048"/>
                                  <a:pt x="215222" y="381349"/>
                                  <a:pt x="226017" y="370681"/>
                                </a:cubicBezTo>
                                <a:cubicBezTo>
                                  <a:pt x="229573" y="367125"/>
                                  <a:pt x="233256" y="363315"/>
                                  <a:pt x="236939" y="359759"/>
                                </a:cubicBezTo>
                                <a:cubicBezTo>
                                  <a:pt x="239860" y="362680"/>
                                  <a:pt x="242781" y="365728"/>
                                  <a:pt x="245702" y="368649"/>
                                </a:cubicBezTo>
                                <a:cubicBezTo>
                                  <a:pt x="205062" y="409416"/>
                                  <a:pt x="164295" y="450183"/>
                                  <a:pt x="123655" y="490823"/>
                                </a:cubicBezTo>
                                <a:cubicBezTo>
                                  <a:pt x="120607" y="487775"/>
                                  <a:pt x="117686" y="484855"/>
                                  <a:pt x="114765" y="481933"/>
                                </a:cubicBezTo>
                                <a:cubicBezTo>
                                  <a:pt x="118321" y="478377"/>
                                  <a:pt x="121877" y="474821"/>
                                  <a:pt x="125433" y="471138"/>
                                </a:cubicBezTo>
                                <a:cubicBezTo>
                                  <a:pt x="137371" y="459327"/>
                                  <a:pt x="141689" y="445992"/>
                                  <a:pt x="137879" y="431895"/>
                                </a:cubicBezTo>
                                <a:cubicBezTo>
                                  <a:pt x="135593" y="424148"/>
                                  <a:pt x="125179" y="410813"/>
                                  <a:pt x="106764" y="392398"/>
                                </a:cubicBezTo>
                                <a:lnTo>
                                  <a:pt x="0" y="285635"/>
                                </a:lnTo>
                                <a:lnTo>
                                  <a:pt x="0" y="204899"/>
                                </a:lnTo>
                                <a:lnTo>
                                  <a:pt x="38692" y="243555"/>
                                </a:lnTo>
                                <a:cubicBezTo>
                                  <a:pt x="47709" y="237839"/>
                                  <a:pt x="55583" y="232251"/>
                                  <a:pt x="62060" y="227425"/>
                                </a:cubicBezTo>
                                <a:cubicBezTo>
                                  <a:pt x="68537" y="222345"/>
                                  <a:pt x="73871" y="217900"/>
                                  <a:pt x="77935" y="213836"/>
                                </a:cubicBezTo>
                                <a:cubicBezTo>
                                  <a:pt x="92540" y="199358"/>
                                  <a:pt x="98890" y="180181"/>
                                  <a:pt x="96223" y="156559"/>
                                </a:cubicBezTo>
                                <a:cubicBezTo>
                                  <a:pt x="93937" y="133318"/>
                                  <a:pt x="82634" y="111220"/>
                                  <a:pt x="62187" y="90900"/>
                                </a:cubicBezTo>
                                <a:cubicBezTo>
                                  <a:pt x="48090" y="76676"/>
                                  <a:pt x="32596" y="66389"/>
                                  <a:pt x="15324" y="59023"/>
                                </a:cubicBezTo>
                                <a:lnTo>
                                  <a:pt x="0" y="54942"/>
                                </a:lnTo>
                                <a:lnTo>
                                  <a:pt x="0" y="2256"/>
                                </a:lnTo>
                                <a:lnTo>
                                  <a:pt x="4402" y="1143"/>
                                </a:lnTo>
                                <a:close/>
                              </a:path>
                            </a:pathLst>
                          </a:custGeom>
                          <a:solidFill>
                            <a:srgbClr val="A5A5A5">
                              <a:alpha val="50196"/>
                            </a:srgbClr>
                          </a:solidFill>
                          <a:ln w="0" cap="flat">
                            <a:noFill/>
                            <a:miter lim="127000"/>
                          </a:ln>
                          <a:effectLst/>
                        </wps:spPr>
                        <wps:bodyPr/>
                      </wps:wsp>
                      <wps:wsp>
                        <wps:cNvPr id="5952" name="Shape 5952"/>
                        <wps:cNvSpPr/>
                        <wps:spPr>
                          <a:xfrm>
                            <a:off x="3075102" y="2799842"/>
                            <a:ext cx="432054" cy="508127"/>
                          </a:xfrm>
                          <a:custGeom>
                            <a:avLst/>
                            <a:gdLst/>
                            <a:ahLst/>
                            <a:cxnLst/>
                            <a:rect l="0" t="0" r="0" b="0"/>
                            <a:pathLst>
                              <a:path w="432054" h="508127">
                                <a:moveTo>
                                  <a:pt x="123063" y="0"/>
                                </a:moveTo>
                                <a:cubicBezTo>
                                  <a:pt x="160655" y="37465"/>
                                  <a:pt x="198120" y="74930"/>
                                  <a:pt x="235712" y="112522"/>
                                </a:cubicBezTo>
                                <a:cubicBezTo>
                                  <a:pt x="233172" y="115189"/>
                                  <a:pt x="230505" y="117729"/>
                                  <a:pt x="227965" y="120396"/>
                                </a:cubicBezTo>
                                <a:cubicBezTo>
                                  <a:pt x="203835" y="101219"/>
                                  <a:pt x="181991" y="88519"/>
                                  <a:pt x="162814" y="82169"/>
                                </a:cubicBezTo>
                                <a:cubicBezTo>
                                  <a:pt x="143764" y="75819"/>
                                  <a:pt x="123952" y="75311"/>
                                  <a:pt x="104394" y="79629"/>
                                </a:cubicBezTo>
                                <a:cubicBezTo>
                                  <a:pt x="84963" y="83947"/>
                                  <a:pt x="68453" y="92964"/>
                                  <a:pt x="55626" y="105791"/>
                                </a:cubicBezTo>
                                <a:cubicBezTo>
                                  <a:pt x="41148" y="120396"/>
                                  <a:pt x="33782" y="137541"/>
                                  <a:pt x="34671" y="157099"/>
                                </a:cubicBezTo>
                                <a:cubicBezTo>
                                  <a:pt x="35687" y="176784"/>
                                  <a:pt x="42164" y="193294"/>
                                  <a:pt x="55118" y="206121"/>
                                </a:cubicBezTo>
                                <a:cubicBezTo>
                                  <a:pt x="65024" y="216027"/>
                                  <a:pt x="77089" y="222123"/>
                                  <a:pt x="91313" y="224282"/>
                                </a:cubicBezTo>
                                <a:cubicBezTo>
                                  <a:pt x="111887" y="227838"/>
                                  <a:pt x="148717" y="222377"/>
                                  <a:pt x="201422" y="210185"/>
                                </a:cubicBezTo>
                                <a:cubicBezTo>
                                  <a:pt x="244475" y="200279"/>
                                  <a:pt x="274828" y="194056"/>
                                  <a:pt x="293497" y="193040"/>
                                </a:cubicBezTo>
                                <a:cubicBezTo>
                                  <a:pt x="312039" y="192405"/>
                                  <a:pt x="329946" y="194818"/>
                                  <a:pt x="346964" y="201422"/>
                                </a:cubicBezTo>
                                <a:cubicBezTo>
                                  <a:pt x="363982" y="208153"/>
                                  <a:pt x="378968" y="217932"/>
                                  <a:pt x="391922" y="230886"/>
                                </a:cubicBezTo>
                                <a:cubicBezTo>
                                  <a:pt x="416687" y="255651"/>
                                  <a:pt x="429006" y="285115"/>
                                  <a:pt x="430530" y="319659"/>
                                </a:cubicBezTo>
                                <a:cubicBezTo>
                                  <a:pt x="432054" y="354330"/>
                                  <a:pt x="418973" y="384937"/>
                                  <a:pt x="392684" y="411226"/>
                                </a:cubicBezTo>
                                <a:cubicBezTo>
                                  <a:pt x="384429" y="419481"/>
                                  <a:pt x="375920" y="426466"/>
                                  <a:pt x="367157" y="432308"/>
                                </a:cubicBezTo>
                                <a:cubicBezTo>
                                  <a:pt x="361950" y="435991"/>
                                  <a:pt x="350393" y="442087"/>
                                  <a:pt x="331343" y="450469"/>
                                </a:cubicBezTo>
                                <a:cubicBezTo>
                                  <a:pt x="312547" y="458851"/>
                                  <a:pt x="301371" y="465455"/>
                                  <a:pt x="297815" y="469011"/>
                                </a:cubicBezTo>
                                <a:cubicBezTo>
                                  <a:pt x="294132" y="472567"/>
                                  <a:pt x="292608" y="476631"/>
                                  <a:pt x="293116" y="480822"/>
                                </a:cubicBezTo>
                                <a:cubicBezTo>
                                  <a:pt x="293624" y="485394"/>
                                  <a:pt x="297053" y="491871"/>
                                  <a:pt x="303530" y="500380"/>
                                </a:cubicBezTo>
                                <a:cubicBezTo>
                                  <a:pt x="300990" y="503047"/>
                                  <a:pt x="298323" y="505587"/>
                                  <a:pt x="295783" y="508127"/>
                                </a:cubicBezTo>
                                <a:cubicBezTo>
                                  <a:pt x="258572" y="470916"/>
                                  <a:pt x="221234" y="433705"/>
                                  <a:pt x="184023" y="396494"/>
                                </a:cubicBezTo>
                                <a:cubicBezTo>
                                  <a:pt x="186690" y="393954"/>
                                  <a:pt x="189230" y="391287"/>
                                  <a:pt x="191770" y="388747"/>
                                </a:cubicBezTo>
                                <a:cubicBezTo>
                                  <a:pt x="218567" y="408559"/>
                                  <a:pt x="241300" y="420751"/>
                                  <a:pt x="258953" y="426466"/>
                                </a:cubicBezTo>
                                <a:cubicBezTo>
                                  <a:pt x="276733" y="432181"/>
                                  <a:pt x="295910" y="431927"/>
                                  <a:pt x="316357" y="426974"/>
                                </a:cubicBezTo>
                                <a:cubicBezTo>
                                  <a:pt x="336804" y="422275"/>
                                  <a:pt x="354457" y="411988"/>
                                  <a:pt x="369443" y="397002"/>
                                </a:cubicBezTo>
                                <a:cubicBezTo>
                                  <a:pt x="386969" y="379476"/>
                                  <a:pt x="395859" y="360299"/>
                                  <a:pt x="395224" y="339344"/>
                                </a:cubicBezTo>
                                <a:cubicBezTo>
                                  <a:pt x="394589" y="318770"/>
                                  <a:pt x="387477" y="301244"/>
                                  <a:pt x="372999" y="286766"/>
                                </a:cubicBezTo>
                                <a:cubicBezTo>
                                  <a:pt x="364998" y="278892"/>
                                  <a:pt x="354965" y="272669"/>
                                  <a:pt x="343154" y="268224"/>
                                </a:cubicBezTo>
                                <a:cubicBezTo>
                                  <a:pt x="330962" y="264033"/>
                                  <a:pt x="317373" y="262382"/>
                                  <a:pt x="302260" y="263525"/>
                                </a:cubicBezTo>
                                <a:cubicBezTo>
                                  <a:pt x="291846" y="264033"/>
                                  <a:pt x="266700" y="269240"/>
                                  <a:pt x="226695" y="277622"/>
                                </a:cubicBezTo>
                                <a:cubicBezTo>
                                  <a:pt x="186563" y="286131"/>
                                  <a:pt x="157226" y="291592"/>
                                  <a:pt x="137541" y="292227"/>
                                </a:cubicBezTo>
                                <a:cubicBezTo>
                                  <a:pt x="117856" y="293116"/>
                                  <a:pt x="99695" y="291211"/>
                                  <a:pt x="83312" y="285115"/>
                                </a:cubicBezTo>
                                <a:cubicBezTo>
                                  <a:pt x="66675" y="279019"/>
                                  <a:pt x="51689" y="269621"/>
                                  <a:pt x="38227" y="256286"/>
                                </a:cubicBezTo>
                                <a:cubicBezTo>
                                  <a:pt x="14986" y="232918"/>
                                  <a:pt x="2921" y="204978"/>
                                  <a:pt x="1270" y="172212"/>
                                </a:cubicBezTo>
                                <a:cubicBezTo>
                                  <a:pt x="0" y="139573"/>
                                  <a:pt x="11811" y="111252"/>
                                  <a:pt x="36068" y="86995"/>
                                </a:cubicBezTo>
                                <a:cubicBezTo>
                                  <a:pt x="51181" y="71882"/>
                                  <a:pt x="71501" y="59944"/>
                                  <a:pt x="96901" y="51562"/>
                                </a:cubicBezTo>
                                <a:cubicBezTo>
                                  <a:pt x="108839" y="48006"/>
                                  <a:pt x="116459" y="44069"/>
                                  <a:pt x="119634" y="41021"/>
                                </a:cubicBezTo>
                                <a:cubicBezTo>
                                  <a:pt x="123190" y="37338"/>
                                  <a:pt x="125095" y="33020"/>
                                  <a:pt x="124714" y="28067"/>
                                </a:cubicBezTo>
                                <a:cubicBezTo>
                                  <a:pt x="124714" y="23368"/>
                                  <a:pt x="121285" y="16637"/>
                                  <a:pt x="115316" y="7747"/>
                                </a:cubicBezTo>
                                <a:cubicBezTo>
                                  <a:pt x="117983" y="5080"/>
                                  <a:pt x="120523" y="2540"/>
                                  <a:pt x="123063" y="0"/>
                                </a:cubicBezTo>
                                <a:close/>
                              </a:path>
                            </a:pathLst>
                          </a:custGeom>
                          <a:solidFill>
                            <a:srgbClr val="A5A5A5">
                              <a:alpha val="50196"/>
                            </a:srgbClr>
                          </a:solidFill>
                          <a:ln w="0" cap="flat">
                            <a:noFill/>
                            <a:miter lim="127000"/>
                          </a:ln>
                          <a:effectLst/>
                        </wps:spPr>
                        <wps:bodyPr/>
                      </wps:wsp>
                      <wps:wsp>
                        <wps:cNvPr id="5953" name="Shape 5953"/>
                        <wps:cNvSpPr/>
                        <wps:spPr>
                          <a:xfrm>
                            <a:off x="3570021" y="2728341"/>
                            <a:ext cx="144907" cy="145034"/>
                          </a:xfrm>
                          <a:custGeom>
                            <a:avLst/>
                            <a:gdLst/>
                            <a:ahLst/>
                            <a:cxnLst/>
                            <a:rect l="0" t="0" r="0" b="0"/>
                            <a:pathLst>
                              <a:path w="144907" h="145034">
                                <a:moveTo>
                                  <a:pt x="108712" y="0"/>
                                </a:moveTo>
                                <a:cubicBezTo>
                                  <a:pt x="120777" y="12192"/>
                                  <a:pt x="132842" y="24130"/>
                                  <a:pt x="144907" y="36195"/>
                                </a:cubicBezTo>
                                <a:cubicBezTo>
                                  <a:pt x="108585" y="72517"/>
                                  <a:pt x="72390" y="108712"/>
                                  <a:pt x="36195" y="145034"/>
                                </a:cubicBezTo>
                                <a:cubicBezTo>
                                  <a:pt x="24003" y="132842"/>
                                  <a:pt x="12065" y="120904"/>
                                  <a:pt x="0" y="108839"/>
                                </a:cubicBezTo>
                                <a:cubicBezTo>
                                  <a:pt x="36195" y="72517"/>
                                  <a:pt x="72390" y="36322"/>
                                  <a:pt x="108712" y="0"/>
                                </a:cubicBezTo>
                                <a:close/>
                              </a:path>
                            </a:pathLst>
                          </a:custGeom>
                          <a:solidFill>
                            <a:srgbClr val="A5A5A5">
                              <a:alpha val="50196"/>
                            </a:srgbClr>
                          </a:solidFill>
                          <a:ln w="0" cap="flat">
                            <a:noFill/>
                            <a:miter lim="127000"/>
                          </a:ln>
                          <a:effectLst/>
                        </wps:spPr>
                        <wps:bodyPr/>
                      </wps:wsp>
                      <wps:wsp>
                        <wps:cNvPr id="5954" name="Shape 5954"/>
                        <wps:cNvSpPr/>
                        <wps:spPr>
                          <a:xfrm>
                            <a:off x="3701974" y="2139569"/>
                            <a:ext cx="445008" cy="510032"/>
                          </a:xfrm>
                          <a:custGeom>
                            <a:avLst/>
                            <a:gdLst/>
                            <a:ahLst/>
                            <a:cxnLst/>
                            <a:rect l="0" t="0" r="0" b="0"/>
                            <a:pathLst>
                              <a:path w="445008" h="510032">
                                <a:moveTo>
                                  <a:pt x="156464" y="0"/>
                                </a:moveTo>
                                <a:cubicBezTo>
                                  <a:pt x="195453" y="34798"/>
                                  <a:pt x="234569" y="69469"/>
                                  <a:pt x="273558" y="104267"/>
                                </a:cubicBezTo>
                                <a:cubicBezTo>
                                  <a:pt x="271526" y="106299"/>
                                  <a:pt x="269240" y="108585"/>
                                  <a:pt x="267081" y="110744"/>
                                </a:cubicBezTo>
                                <a:cubicBezTo>
                                  <a:pt x="225425" y="85979"/>
                                  <a:pt x="189103" y="75184"/>
                                  <a:pt x="158369" y="76454"/>
                                </a:cubicBezTo>
                                <a:cubicBezTo>
                                  <a:pt x="127508" y="77597"/>
                                  <a:pt x="100965" y="90043"/>
                                  <a:pt x="78359" y="112649"/>
                                </a:cubicBezTo>
                                <a:cubicBezTo>
                                  <a:pt x="59436" y="131572"/>
                                  <a:pt x="47752" y="154051"/>
                                  <a:pt x="43434" y="180213"/>
                                </a:cubicBezTo>
                                <a:cubicBezTo>
                                  <a:pt x="39370" y="206629"/>
                                  <a:pt x="44323" y="236220"/>
                                  <a:pt x="60071" y="268732"/>
                                </a:cubicBezTo>
                                <a:cubicBezTo>
                                  <a:pt x="75438" y="301498"/>
                                  <a:pt x="100584" y="335788"/>
                                  <a:pt x="136271" y="371602"/>
                                </a:cubicBezTo>
                                <a:cubicBezTo>
                                  <a:pt x="165862" y="401193"/>
                                  <a:pt x="195580" y="422148"/>
                                  <a:pt x="225425" y="435737"/>
                                </a:cubicBezTo>
                                <a:cubicBezTo>
                                  <a:pt x="255016" y="449326"/>
                                  <a:pt x="284226" y="452755"/>
                                  <a:pt x="312547" y="448056"/>
                                </a:cubicBezTo>
                                <a:cubicBezTo>
                                  <a:pt x="340614" y="443230"/>
                                  <a:pt x="365252" y="429768"/>
                                  <a:pt x="386461" y="408559"/>
                                </a:cubicBezTo>
                                <a:cubicBezTo>
                                  <a:pt x="405003" y="390017"/>
                                  <a:pt x="417068" y="369062"/>
                                  <a:pt x="421894" y="345821"/>
                                </a:cubicBezTo>
                                <a:cubicBezTo>
                                  <a:pt x="426720" y="322834"/>
                                  <a:pt x="424942" y="289179"/>
                                  <a:pt x="414782" y="245364"/>
                                </a:cubicBezTo>
                                <a:cubicBezTo>
                                  <a:pt x="418465" y="244856"/>
                                  <a:pt x="422275" y="244221"/>
                                  <a:pt x="426085" y="243586"/>
                                </a:cubicBezTo>
                                <a:cubicBezTo>
                                  <a:pt x="441071" y="286893"/>
                                  <a:pt x="445008" y="324612"/>
                                  <a:pt x="439674" y="357251"/>
                                </a:cubicBezTo>
                                <a:cubicBezTo>
                                  <a:pt x="434213" y="390017"/>
                                  <a:pt x="418211" y="419227"/>
                                  <a:pt x="391922" y="445389"/>
                                </a:cubicBezTo>
                                <a:cubicBezTo>
                                  <a:pt x="344551" y="492760"/>
                                  <a:pt x="287782" y="510032"/>
                                  <a:pt x="221996" y="495173"/>
                                </a:cubicBezTo>
                                <a:cubicBezTo>
                                  <a:pt x="173101" y="484251"/>
                                  <a:pt x="128143" y="459359"/>
                                  <a:pt x="87884" y="419100"/>
                                </a:cubicBezTo>
                                <a:cubicBezTo>
                                  <a:pt x="55499" y="386715"/>
                                  <a:pt x="32131" y="350139"/>
                                  <a:pt x="17526" y="310388"/>
                                </a:cubicBezTo>
                                <a:cubicBezTo>
                                  <a:pt x="2921" y="270510"/>
                                  <a:pt x="0" y="231902"/>
                                  <a:pt x="6985" y="194183"/>
                                </a:cubicBezTo>
                                <a:cubicBezTo>
                                  <a:pt x="13970" y="156845"/>
                                  <a:pt x="31242" y="125222"/>
                                  <a:pt x="57785" y="98679"/>
                                </a:cubicBezTo>
                                <a:cubicBezTo>
                                  <a:pt x="78359" y="78105"/>
                                  <a:pt x="104394" y="63119"/>
                                  <a:pt x="136017" y="54991"/>
                                </a:cubicBezTo>
                                <a:cubicBezTo>
                                  <a:pt x="145542" y="52832"/>
                                  <a:pt x="151384" y="50165"/>
                                  <a:pt x="153924" y="47625"/>
                                </a:cubicBezTo>
                                <a:cubicBezTo>
                                  <a:pt x="157734" y="43815"/>
                                  <a:pt x="159639" y="39116"/>
                                  <a:pt x="159258" y="33147"/>
                                </a:cubicBezTo>
                                <a:cubicBezTo>
                                  <a:pt x="158496" y="25273"/>
                                  <a:pt x="155194" y="16510"/>
                                  <a:pt x="149098" y="7366"/>
                                </a:cubicBezTo>
                                <a:cubicBezTo>
                                  <a:pt x="151511" y="4953"/>
                                  <a:pt x="153924" y="2540"/>
                                  <a:pt x="156464" y="0"/>
                                </a:cubicBezTo>
                                <a:close/>
                              </a:path>
                            </a:pathLst>
                          </a:custGeom>
                          <a:solidFill>
                            <a:srgbClr val="A5A5A5">
                              <a:alpha val="50196"/>
                            </a:srgbClr>
                          </a:solidFill>
                          <a:ln w="0" cap="flat">
                            <a:noFill/>
                            <a:miter lim="127000"/>
                          </a:ln>
                          <a:effectLst/>
                        </wps:spPr>
                        <wps:bodyPr/>
                      </wps:wsp>
                      <wps:wsp>
                        <wps:cNvPr id="5955" name="Shape 5955"/>
                        <wps:cNvSpPr/>
                        <wps:spPr>
                          <a:xfrm>
                            <a:off x="3988105" y="1900427"/>
                            <a:ext cx="223133" cy="444014"/>
                          </a:xfrm>
                          <a:custGeom>
                            <a:avLst/>
                            <a:gdLst/>
                            <a:ahLst/>
                            <a:cxnLst/>
                            <a:rect l="0" t="0" r="0" b="0"/>
                            <a:pathLst>
                              <a:path w="223133" h="444014">
                                <a:moveTo>
                                  <a:pt x="200152" y="5461"/>
                                </a:moveTo>
                                <a:lnTo>
                                  <a:pt x="223133" y="9729"/>
                                </a:lnTo>
                                <a:lnTo>
                                  <a:pt x="223133" y="65917"/>
                                </a:lnTo>
                                <a:lnTo>
                                  <a:pt x="201567" y="54725"/>
                                </a:lnTo>
                                <a:cubicBezTo>
                                  <a:pt x="189357" y="49689"/>
                                  <a:pt x="177451" y="46101"/>
                                  <a:pt x="165862" y="43942"/>
                                </a:cubicBezTo>
                                <a:cubicBezTo>
                                  <a:pt x="156591" y="42228"/>
                                  <a:pt x="147622" y="41633"/>
                                  <a:pt x="138958" y="42129"/>
                                </a:cubicBezTo>
                                <a:cubicBezTo>
                                  <a:pt x="112966" y="43617"/>
                                  <a:pt x="89726" y="54928"/>
                                  <a:pt x="69342" y="75311"/>
                                </a:cubicBezTo>
                                <a:cubicBezTo>
                                  <a:pt x="43815" y="100711"/>
                                  <a:pt x="33655" y="132207"/>
                                  <a:pt x="40259" y="169037"/>
                                </a:cubicBezTo>
                                <a:cubicBezTo>
                                  <a:pt x="48514" y="214884"/>
                                  <a:pt x="77724" y="264160"/>
                                  <a:pt x="129540" y="315976"/>
                                </a:cubicBezTo>
                                <a:cubicBezTo>
                                  <a:pt x="156083" y="342519"/>
                                  <a:pt x="182086" y="363443"/>
                                  <a:pt x="207534" y="378873"/>
                                </a:cubicBezTo>
                                <a:lnTo>
                                  <a:pt x="223133" y="386742"/>
                                </a:lnTo>
                                <a:lnTo>
                                  <a:pt x="223133" y="444014"/>
                                </a:lnTo>
                                <a:lnTo>
                                  <a:pt x="202972" y="440135"/>
                                </a:lnTo>
                                <a:cubicBezTo>
                                  <a:pt x="160567" y="427776"/>
                                  <a:pt x="120396" y="403130"/>
                                  <a:pt x="82296" y="365125"/>
                                </a:cubicBezTo>
                                <a:cubicBezTo>
                                  <a:pt x="30861" y="313563"/>
                                  <a:pt x="4572" y="255905"/>
                                  <a:pt x="2159" y="192278"/>
                                </a:cubicBezTo>
                                <a:cubicBezTo>
                                  <a:pt x="0" y="137287"/>
                                  <a:pt x="18542" y="90932"/>
                                  <a:pt x="55753" y="53722"/>
                                </a:cubicBezTo>
                                <a:cubicBezTo>
                                  <a:pt x="92837" y="16637"/>
                                  <a:pt x="141097" y="0"/>
                                  <a:pt x="200152" y="5461"/>
                                </a:cubicBezTo>
                                <a:close/>
                              </a:path>
                            </a:pathLst>
                          </a:custGeom>
                          <a:solidFill>
                            <a:srgbClr val="A5A5A5">
                              <a:alpha val="50196"/>
                            </a:srgbClr>
                          </a:solidFill>
                          <a:ln w="0" cap="flat">
                            <a:noFill/>
                            <a:miter lim="127000"/>
                          </a:ln>
                          <a:effectLst/>
                        </wps:spPr>
                        <wps:bodyPr/>
                      </wps:wsp>
                      <wps:wsp>
                        <wps:cNvPr id="5956" name="Shape 5956"/>
                        <wps:cNvSpPr/>
                        <wps:spPr>
                          <a:xfrm>
                            <a:off x="4211239" y="1910156"/>
                            <a:ext cx="225939" cy="444550"/>
                          </a:xfrm>
                          <a:custGeom>
                            <a:avLst/>
                            <a:gdLst/>
                            <a:ahLst/>
                            <a:cxnLst/>
                            <a:rect l="0" t="0" r="0" b="0"/>
                            <a:pathLst>
                              <a:path w="225939" h="444550">
                                <a:moveTo>
                                  <a:pt x="0" y="0"/>
                                </a:moveTo>
                                <a:lnTo>
                                  <a:pt x="20357" y="3781"/>
                                </a:lnTo>
                                <a:cubicBezTo>
                                  <a:pt x="62648" y="15711"/>
                                  <a:pt x="101796" y="39357"/>
                                  <a:pt x="137801" y="75361"/>
                                </a:cubicBezTo>
                                <a:cubicBezTo>
                                  <a:pt x="187330" y="124764"/>
                                  <a:pt x="214128" y="179501"/>
                                  <a:pt x="219843" y="239445"/>
                                </a:cubicBezTo>
                                <a:cubicBezTo>
                                  <a:pt x="225939" y="299389"/>
                                  <a:pt x="208667" y="348919"/>
                                  <a:pt x="169678" y="387781"/>
                                </a:cubicBezTo>
                                <a:cubicBezTo>
                                  <a:pt x="130435" y="427151"/>
                                  <a:pt x="81667" y="444550"/>
                                  <a:pt x="22993" y="438709"/>
                                </a:cubicBezTo>
                                <a:lnTo>
                                  <a:pt x="0" y="434285"/>
                                </a:lnTo>
                                <a:lnTo>
                                  <a:pt x="0" y="377013"/>
                                </a:lnTo>
                                <a:lnTo>
                                  <a:pt x="22153" y="388186"/>
                                </a:lnTo>
                                <a:cubicBezTo>
                                  <a:pt x="34597" y="393171"/>
                                  <a:pt x="46900" y="396799"/>
                                  <a:pt x="59061" y="399085"/>
                                </a:cubicBezTo>
                                <a:cubicBezTo>
                                  <a:pt x="96145" y="405816"/>
                                  <a:pt x="127133" y="396163"/>
                                  <a:pt x="152152" y="371144"/>
                                </a:cubicBezTo>
                                <a:cubicBezTo>
                                  <a:pt x="178822" y="344474"/>
                                  <a:pt x="189617" y="310057"/>
                                  <a:pt x="182886" y="268910"/>
                                </a:cubicBezTo>
                                <a:cubicBezTo>
                                  <a:pt x="176155" y="227761"/>
                                  <a:pt x="147580" y="181406"/>
                                  <a:pt x="96145" y="129972"/>
                                </a:cubicBezTo>
                                <a:cubicBezTo>
                                  <a:pt x="68331" y="102158"/>
                                  <a:pt x="41566" y="80378"/>
                                  <a:pt x="15960" y="64471"/>
                                </a:cubicBezTo>
                                <a:lnTo>
                                  <a:pt x="0" y="56188"/>
                                </a:lnTo>
                                <a:lnTo>
                                  <a:pt x="0" y="0"/>
                                </a:lnTo>
                                <a:close/>
                              </a:path>
                            </a:pathLst>
                          </a:custGeom>
                          <a:solidFill>
                            <a:srgbClr val="A5A5A5">
                              <a:alpha val="50196"/>
                            </a:srgbClr>
                          </a:solidFill>
                          <a:ln w="0" cap="flat">
                            <a:noFill/>
                            <a:miter lim="127000"/>
                          </a:ln>
                          <a:effectLst/>
                        </wps:spPr>
                        <wps:bodyPr/>
                      </wps:wsp>
                      <wps:wsp>
                        <wps:cNvPr id="5957" name="Shape 5957"/>
                        <wps:cNvSpPr/>
                        <wps:spPr>
                          <a:xfrm>
                            <a:off x="4212006" y="1434211"/>
                            <a:ext cx="692277" cy="692277"/>
                          </a:xfrm>
                          <a:custGeom>
                            <a:avLst/>
                            <a:gdLst/>
                            <a:ahLst/>
                            <a:cxnLst/>
                            <a:rect l="0" t="0" r="0" b="0"/>
                            <a:pathLst>
                              <a:path w="692277" h="692277">
                                <a:moveTo>
                                  <a:pt x="366776" y="0"/>
                                </a:moveTo>
                                <a:cubicBezTo>
                                  <a:pt x="369697" y="2921"/>
                                  <a:pt x="372745" y="5842"/>
                                  <a:pt x="375666" y="8889"/>
                                </a:cubicBezTo>
                                <a:cubicBezTo>
                                  <a:pt x="372364" y="12192"/>
                                  <a:pt x="369062" y="15367"/>
                                  <a:pt x="365760" y="18669"/>
                                </a:cubicBezTo>
                                <a:cubicBezTo>
                                  <a:pt x="353568" y="30861"/>
                                  <a:pt x="348869" y="43561"/>
                                  <a:pt x="352425" y="57023"/>
                                </a:cubicBezTo>
                                <a:cubicBezTo>
                                  <a:pt x="354330" y="65277"/>
                                  <a:pt x="364617" y="78486"/>
                                  <a:pt x="382778" y="96647"/>
                                </a:cubicBezTo>
                                <a:cubicBezTo>
                                  <a:pt x="453771" y="167639"/>
                                  <a:pt x="524637" y="238506"/>
                                  <a:pt x="595503" y="309372"/>
                                </a:cubicBezTo>
                                <a:cubicBezTo>
                                  <a:pt x="615442" y="329311"/>
                                  <a:pt x="629793" y="339852"/>
                                  <a:pt x="638810" y="340995"/>
                                </a:cubicBezTo>
                                <a:cubicBezTo>
                                  <a:pt x="650748" y="342519"/>
                                  <a:pt x="662305" y="337693"/>
                                  <a:pt x="673481" y="326389"/>
                                </a:cubicBezTo>
                                <a:cubicBezTo>
                                  <a:pt x="676783" y="323088"/>
                                  <a:pt x="680085" y="319913"/>
                                  <a:pt x="683387" y="316611"/>
                                </a:cubicBezTo>
                                <a:cubicBezTo>
                                  <a:pt x="686308" y="319532"/>
                                  <a:pt x="689356" y="322452"/>
                                  <a:pt x="692277" y="325374"/>
                                </a:cubicBezTo>
                                <a:cubicBezTo>
                                  <a:pt x="651891" y="365760"/>
                                  <a:pt x="611505" y="406146"/>
                                  <a:pt x="571119" y="446532"/>
                                </a:cubicBezTo>
                                <a:cubicBezTo>
                                  <a:pt x="568198" y="443611"/>
                                  <a:pt x="565277" y="440689"/>
                                  <a:pt x="562229" y="437642"/>
                                </a:cubicBezTo>
                                <a:cubicBezTo>
                                  <a:pt x="565658" y="434339"/>
                                  <a:pt x="568960" y="430911"/>
                                  <a:pt x="572389" y="427609"/>
                                </a:cubicBezTo>
                                <a:cubicBezTo>
                                  <a:pt x="584581" y="415417"/>
                                  <a:pt x="589153" y="402717"/>
                                  <a:pt x="585597" y="389509"/>
                                </a:cubicBezTo>
                                <a:cubicBezTo>
                                  <a:pt x="583565" y="381253"/>
                                  <a:pt x="573405" y="368046"/>
                                  <a:pt x="555117" y="349758"/>
                                </a:cubicBezTo>
                                <a:cubicBezTo>
                                  <a:pt x="482600" y="277368"/>
                                  <a:pt x="410083" y="204724"/>
                                  <a:pt x="337566" y="132207"/>
                                </a:cubicBezTo>
                                <a:cubicBezTo>
                                  <a:pt x="393065" y="259842"/>
                                  <a:pt x="445897" y="388620"/>
                                  <a:pt x="501523" y="516255"/>
                                </a:cubicBezTo>
                                <a:cubicBezTo>
                                  <a:pt x="499110" y="518540"/>
                                  <a:pt x="496824" y="520827"/>
                                  <a:pt x="494538" y="523113"/>
                                </a:cubicBezTo>
                                <a:cubicBezTo>
                                  <a:pt x="366903" y="467614"/>
                                  <a:pt x="238125" y="414909"/>
                                  <a:pt x="110490" y="359410"/>
                                </a:cubicBezTo>
                                <a:cubicBezTo>
                                  <a:pt x="183007" y="431927"/>
                                  <a:pt x="255524" y="504444"/>
                                  <a:pt x="327914" y="576834"/>
                                </a:cubicBezTo>
                                <a:cubicBezTo>
                                  <a:pt x="347980" y="596773"/>
                                  <a:pt x="362331" y="607314"/>
                                  <a:pt x="371094" y="608711"/>
                                </a:cubicBezTo>
                                <a:cubicBezTo>
                                  <a:pt x="383032" y="610235"/>
                                  <a:pt x="394716" y="605282"/>
                                  <a:pt x="405765" y="594233"/>
                                </a:cubicBezTo>
                                <a:cubicBezTo>
                                  <a:pt x="409194" y="590804"/>
                                  <a:pt x="412496" y="587502"/>
                                  <a:pt x="415925" y="584073"/>
                                </a:cubicBezTo>
                                <a:cubicBezTo>
                                  <a:pt x="418846" y="586994"/>
                                  <a:pt x="421894" y="589915"/>
                                  <a:pt x="424815" y="592963"/>
                                </a:cubicBezTo>
                                <a:cubicBezTo>
                                  <a:pt x="391668" y="625983"/>
                                  <a:pt x="358521" y="659130"/>
                                  <a:pt x="325501" y="692277"/>
                                </a:cubicBezTo>
                                <a:cubicBezTo>
                                  <a:pt x="322580" y="689229"/>
                                  <a:pt x="319532" y="686308"/>
                                  <a:pt x="316611" y="683387"/>
                                </a:cubicBezTo>
                                <a:cubicBezTo>
                                  <a:pt x="320040" y="679958"/>
                                  <a:pt x="323342" y="676656"/>
                                  <a:pt x="326771" y="673227"/>
                                </a:cubicBezTo>
                                <a:cubicBezTo>
                                  <a:pt x="338709" y="661289"/>
                                  <a:pt x="343281" y="648589"/>
                                  <a:pt x="339852" y="635127"/>
                                </a:cubicBezTo>
                                <a:cubicBezTo>
                                  <a:pt x="337947" y="626872"/>
                                  <a:pt x="327660" y="613664"/>
                                  <a:pt x="309372" y="595376"/>
                                </a:cubicBezTo>
                                <a:cubicBezTo>
                                  <a:pt x="238506" y="524510"/>
                                  <a:pt x="167640" y="453644"/>
                                  <a:pt x="96774" y="382777"/>
                                </a:cubicBezTo>
                                <a:cubicBezTo>
                                  <a:pt x="82296" y="368300"/>
                                  <a:pt x="70612" y="359537"/>
                                  <a:pt x="61341" y="355727"/>
                                </a:cubicBezTo>
                                <a:cubicBezTo>
                                  <a:pt x="54991" y="352933"/>
                                  <a:pt x="47244" y="352678"/>
                                  <a:pt x="38862" y="354711"/>
                                </a:cubicBezTo>
                                <a:cubicBezTo>
                                  <a:pt x="30480" y="356743"/>
                                  <a:pt x="20447" y="364109"/>
                                  <a:pt x="8890" y="375665"/>
                                </a:cubicBezTo>
                                <a:cubicBezTo>
                                  <a:pt x="5969" y="372618"/>
                                  <a:pt x="2921" y="369697"/>
                                  <a:pt x="0" y="366776"/>
                                </a:cubicBezTo>
                                <a:cubicBezTo>
                                  <a:pt x="26924" y="339725"/>
                                  <a:pt x="53848" y="312927"/>
                                  <a:pt x="80772" y="286003"/>
                                </a:cubicBezTo>
                                <a:cubicBezTo>
                                  <a:pt x="199771" y="337185"/>
                                  <a:pt x="319913" y="385952"/>
                                  <a:pt x="438785" y="437134"/>
                                </a:cubicBezTo>
                                <a:cubicBezTo>
                                  <a:pt x="387096" y="318643"/>
                                  <a:pt x="337820" y="199136"/>
                                  <a:pt x="286004" y="80772"/>
                                </a:cubicBezTo>
                                <a:cubicBezTo>
                                  <a:pt x="312928" y="53848"/>
                                  <a:pt x="339852" y="26797"/>
                                  <a:pt x="366776" y="0"/>
                                </a:cubicBezTo>
                                <a:close/>
                              </a:path>
                            </a:pathLst>
                          </a:custGeom>
                          <a:solidFill>
                            <a:srgbClr val="A5A5A5">
                              <a:alpha val="50196"/>
                            </a:srgbClr>
                          </a:solidFill>
                          <a:ln w="0" cap="flat">
                            <a:noFill/>
                            <a:miter lim="127000"/>
                          </a:ln>
                          <a:effectLst/>
                        </wps:spPr>
                        <wps:bodyPr/>
                      </wps:wsp>
                      <wps:wsp>
                        <wps:cNvPr id="5958" name="Shape 5958"/>
                        <wps:cNvSpPr/>
                        <wps:spPr>
                          <a:xfrm>
                            <a:off x="4594911" y="1051179"/>
                            <a:ext cx="692277" cy="692277"/>
                          </a:xfrm>
                          <a:custGeom>
                            <a:avLst/>
                            <a:gdLst/>
                            <a:ahLst/>
                            <a:cxnLst/>
                            <a:rect l="0" t="0" r="0" b="0"/>
                            <a:pathLst>
                              <a:path w="692277" h="692277">
                                <a:moveTo>
                                  <a:pt x="366903" y="0"/>
                                </a:moveTo>
                                <a:cubicBezTo>
                                  <a:pt x="369824" y="3048"/>
                                  <a:pt x="372745" y="5969"/>
                                  <a:pt x="375666" y="8890"/>
                                </a:cubicBezTo>
                                <a:cubicBezTo>
                                  <a:pt x="372364" y="12192"/>
                                  <a:pt x="369189" y="15494"/>
                                  <a:pt x="365887" y="18797"/>
                                </a:cubicBezTo>
                                <a:cubicBezTo>
                                  <a:pt x="353695" y="30988"/>
                                  <a:pt x="348869" y="43688"/>
                                  <a:pt x="352425" y="57150"/>
                                </a:cubicBezTo>
                                <a:cubicBezTo>
                                  <a:pt x="354457" y="65278"/>
                                  <a:pt x="364617" y="78613"/>
                                  <a:pt x="382778" y="96774"/>
                                </a:cubicBezTo>
                                <a:cubicBezTo>
                                  <a:pt x="453771" y="167767"/>
                                  <a:pt x="524637" y="238634"/>
                                  <a:pt x="595503" y="309372"/>
                                </a:cubicBezTo>
                                <a:cubicBezTo>
                                  <a:pt x="615442" y="329438"/>
                                  <a:pt x="629920" y="339979"/>
                                  <a:pt x="638937" y="340995"/>
                                </a:cubicBezTo>
                                <a:cubicBezTo>
                                  <a:pt x="650875" y="342647"/>
                                  <a:pt x="662432" y="337566"/>
                                  <a:pt x="673608" y="326517"/>
                                </a:cubicBezTo>
                                <a:cubicBezTo>
                                  <a:pt x="676910" y="323215"/>
                                  <a:pt x="680085" y="319913"/>
                                  <a:pt x="683514" y="316611"/>
                                </a:cubicBezTo>
                                <a:cubicBezTo>
                                  <a:pt x="686435" y="319532"/>
                                  <a:pt x="689356" y="322580"/>
                                  <a:pt x="692277" y="325501"/>
                                </a:cubicBezTo>
                                <a:cubicBezTo>
                                  <a:pt x="651891" y="365887"/>
                                  <a:pt x="611632" y="406273"/>
                                  <a:pt x="571246" y="446660"/>
                                </a:cubicBezTo>
                                <a:cubicBezTo>
                                  <a:pt x="568198" y="443611"/>
                                  <a:pt x="565277" y="440690"/>
                                  <a:pt x="562356" y="437769"/>
                                </a:cubicBezTo>
                                <a:cubicBezTo>
                                  <a:pt x="565658" y="434467"/>
                                  <a:pt x="569087" y="431038"/>
                                  <a:pt x="572389" y="427736"/>
                                </a:cubicBezTo>
                                <a:cubicBezTo>
                                  <a:pt x="584581" y="415544"/>
                                  <a:pt x="589153" y="402717"/>
                                  <a:pt x="585597" y="389510"/>
                                </a:cubicBezTo>
                                <a:cubicBezTo>
                                  <a:pt x="583692" y="381254"/>
                                  <a:pt x="573405" y="368047"/>
                                  <a:pt x="555117" y="349759"/>
                                </a:cubicBezTo>
                                <a:cubicBezTo>
                                  <a:pt x="482727" y="277368"/>
                                  <a:pt x="410210" y="204851"/>
                                  <a:pt x="337693" y="132335"/>
                                </a:cubicBezTo>
                                <a:cubicBezTo>
                                  <a:pt x="393192" y="259969"/>
                                  <a:pt x="446151" y="388620"/>
                                  <a:pt x="501650" y="516255"/>
                                </a:cubicBezTo>
                                <a:cubicBezTo>
                                  <a:pt x="499364" y="518541"/>
                                  <a:pt x="496951" y="520954"/>
                                  <a:pt x="494665" y="523240"/>
                                </a:cubicBezTo>
                                <a:cubicBezTo>
                                  <a:pt x="367030" y="467741"/>
                                  <a:pt x="238125" y="414910"/>
                                  <a:pt x="110617" y="359410"/>
                                </a:cubicBezTo>
                                <a:cubicBezTo>
                                  <a:pt x="183134" y="431927"/>
                                  <a:pt x="255651" y="504444"/>
                                  <a:pt x="328041" y="576961"/>
                                </a:cubicBezTo>
                                <a:cubicBezTo>
                                  <a:pt x="347980" y="596900"/>
                                  <a:pt x="362458" y="607441"/>
                                  <a:pt x="371221" y="608838"/>
                                </a:cubicBezTo>
                                <a:cubicBezTo>
                                  <a:pt x="383032" y="610362"/>
                                  <a:pt x="394716" y="605410"/>
                                  <a:pt x="405765" y="594234"/>
                                </a:cubicBezTo>
                                <a:cubicBezTo>
                                  <a:pt x="409194" y="590804"/>
                                  <a:pt x="412623" y="587502"/>
                                  <a:pt x="415925" y="584073"/>
                                </a:cubicBezTo>
                                <a:cubicBezTo>
                                  <a:pt x="418973" y="587122"/>
                                  <a:pt x="421894" y="590042"/>
                                  <a:pt x="424815" y="592963"/>
                                </a:cubicBezTo>
                                <a:cubicBezTo>
                                  <a:pt x="391795" y="626110"/>
                                  <a:pt x="358648" y="659257"/>
                                  <a:pt x="325501" y="692277"/>
                                </a:cubicBezTo>
                                <a:cubicBezTo>
                                  <a:pt x="322580" y="689356"/>
                                  <a:pt x="319659" y="686435"/>
                                  <a:pt x="316611" y="683387"/>
                                </a:cubicBezTo>
                                <a:cubicBezTo>
                                  <a:pt x="320040" y="679959"/>
                                  <a:pt x="323469" y="676656"/>
                                  <a:pt x="326771" y="673227"/>
                                </a:cubicBezTo>
                                <a:cubicBezTo>
                                  <a:pt x="338709" y="661289"/>
                                  <a:pt x="343408" y="648589"/>
                                  <a:pt x="339979" y="635254"/>
                                </a:cubicBezTo>
                                <a:cubicBezTo>
                                  <a:pt x="337947" y="626999"/>
                                  <a:pt x="327787" y="613791"/>
                                  <a:pt x="309499" y="595503"/>
                                </a:cubicBezTo>
                                <a:cubicBezTo>
                                  <a:pt x="238633" y="524637"/>
                                  <a:pt x="167767" y="453772"/>
                                  <a:pt x="96774" y="382778"/>
                                </a:cubicBezTo>
                                <a:cubicBezTo>
                                  <a:pt x="82423" y="368427"/>
                                  <a:pt x="70612" y="359664"/>
                                  <a:pt x="61468" y="355727"/>
                                </a:cubicBezTo>
                                <a:cubicBezTo>
                                  <a:pt x="54991" y="353060"/>
                                  <a:pt x="47244" y="352679"/>
                                  <a:pt x="38989" y="354711"/>
                                </a:cubicBezTo>
                                <a:cubicBezTo>
                                  <a:pt x="30607" y="356870"/>
                                  <a:pt x="20574" y="364110"/>
                                  <a:pt x="8890" y="375666"/>
                                </a:cubicBezTo>
                                <a:cubicBezTo>
                                  <a:pt x="5969" y="372745"/>
                                  <a:pt x="3048" y="369824"/>
                                  <a:pt x="0" y="366776"/>
                                </a:cubicBezTo>
                                <a:cubicBezTo>
                                  <a:pt x="27051" y="339852"/>
                                  <a:pt x="53975" y="312928"/>
                                  <a:pt x="80772" y="286131"/>
                                </a:cubicBezTo>
                                <a:cubicBezTo>
                                  <a:pt x="199771" y="337312"/>
                                  <a:pt x="319913" y="386080"/>
                                  <a:pt x="438912" y="437261"/>
                                </a:cubicBezTo>
                                <a:cubicBezTo>
                                  <a:pt x="387223" y="318770"/>
                                  <a:pt x="337820" y="199263"/>
                                  <a:pt x="286131" y="80772"/>
                                </a:cubicBezTo>
                                <a:cubicBezTo>
                                  <a:pt x="312928" y="53848"/>
                                  <a:pt x="339979" y="26924"/>
                                  <a:pt x="366903" y="0"/>
                                </a:cubicBezTo>
                                <a:close/>
                              </a:path>
                            </a:pathLst>
                          </a:custGeom>
                          <a:solidFill>
                            <a:srgbClr val="A5A5A5">
                              <a:alpha val="50196"/>
                            </a:srgbClr>
                          </a:solidFill>
                          <a:ln w="0" cap="flat">
                            <a:noFill/>
                            <a:miter lim="127000"/>
                          </a:ln>
                          <a:effectLst/>
                        </wps:spPr>
                        <wps:bodyPr/>
                      </wps:wsp>
                      <wps:wsp>
                        <wps:cNvPr id="5959" name="Shape 5959"/>
                        <wps:cNvSpPr/>
                        <wps:spPr>
                          <a:xfrm>
                            <a:off x="4979721" y="813562"/>
                            <a:ext cx="545084" cy="545211"/>
                          </a:xfrm>
                          <a:custGeom>
                            <a:avLst/>
                            <a:gdLst/>
                            <a:ahLst/>
                            <a:cxnLst/>
                            <a:rect l="0" t="0" r="0" b="0"/>
                            <a:pathLst>
                              <a:path w="545084" h="545211">
                                <a:moveTo>
                                  <a:pt x="219710" y="0"/>
                                </a:moveTo>
                                <a:cubicBezTo>
                                  <a:pt x="244475" y="22733"/>
                                  <a:pt x="269240" y="45338"/>
                                  <a:pt x="294005" y="68072"/>
                                </a:cubicBezTo>
                                <a:cubicBezTo>
                                  <a:pt x="291338" y="70738"/>
                                  <a:pt x="288544" y="73533"/>
                                  <a:pt x="285877" y="76200"/>
                                </a:cubicBezTo>
                                <a:cubicBezTo>
                                  <a:pt x="265938" y="62230"/>
                                  <a:pt x="250952" y="53721"/>
                                  <a:pt x="240919" y="50673"/>
                                </a:cubicBezTo>
                                <a:cubicBezTo>
                                  <a:pt x="230886" y="47751"/>
                                  <a:pt x="220726" y="48513"/>
                                  <a:pt x="210312" y="52070"/>
                                </a:cubicBezTo>
                                <a:cubicBezTo>
                                  <a:pt x="202184" y="55118"/>
                                  <a:pt x="191262" y="64008"/>
                                  <a:pt x="177038" y="78105"/>
                                </a:cubicBezTo>
                                <a:cubicBezTo>
                                  <a:pt x="151003" y="104139"/>
                                  <a:pt x="124968" y="130175"/>
                                  <a:pt x="98806" y="156337"/>
                                </a:cubicBezTo>
                                <a:cubicBezTo>
                                  <a:pt x="141732" y="199263"/>
                                  <a:pt x="184531" y="242062"/>
                                  <a:pt x="227457" y="284988"/>
                                </a:cubicBezTo>
                                <a:cubicBezTo>
                                  <a:pt x="248412" y="264160"/>
                                  <a:pt x="269240" y="243332"/>
                                  <a:pt x="290195" y="222250"/>
                                </a:cubicBezTo>
                                <a:cubicBezTo>
                                  <a:pt x="306451" y="206121"/>
                                  <a:pt x="314579" y="192277"/>
                                  <a:pt x="314325" y="181356"/>
                                </a:cubicBezTo>
                                <a:cubicBezTo>
                                  <a:pt x="314071" y="166497"/>
                                  <a:pt x="305435" y="149478"/>
                                  <a:pt x="287655" y="130301"/>
                                </a:cubicBezTo>
                                <a:cubicBezTo>
                                  <a:pt x="290195" y="127762"/>
                                  <a:pt x="292989" y="124968"/>
                                  <a:pt x="295529" y="122427"/>
                                </a:cubicBezTo>
                                <a:cubicBezTo>
                                  <a:pt x="333248" y="160147"/>
                                  <a:pt x="370967" y="197865"/>
                                  <a:pt x="408813" y="235712"/>
                                </a:cubicBezTo>
                                <a:cubicBezTo>
                                  <a:pt x="406146" y="238251"/>
                                  <a:pt x="403479" y="240919"/>
                                  <a:pt x="400939" y="243586"/>
                                </a:cubicBezTo>
                                <a:cubicBezTo>
                                  <a:pt x="383286" y="229615"/>
                                  <a:pt x="371094" y="221614"/>
                                  <a:pt x="364617" y="218821"/>
                                </a:cubicBezTo>
                                <a:cubicBezTo>
                                  <a:pt x="356616" y="215773"/>
                                  <a:pt x="347853" y="215646"/>
                                  <a:pt x="338963" y="218186"/>
                                </a:cubicBezTo>
                                <a:cubicBezTo>
                                  <a:pt x="330200" y="220599"/>
                                  <a:pt x="319659" y="227838"/>
                                  <a:pt x="307721" y="239776"/>
                                </a:cubicBezTo>
                                <a:cubicBezTo>
                                  <a:pt x="286766" y="260731"/>
                                  <a:pt x="265811" y="281559"/>
                                  <a:pt x="244983" y="302513"/>
                                </a:cubicBezTo>
                                <a:cubicBezTo>
                                  <a:pt x="280670" y="338201"/>
                                  <a:pt x="316611" y="374142"/>
                                  <a:pt x="352298" y="409828"/>
                                </a:cubicBezTo>
                                <a:cubicBezTo>
                                  <a:pt x="366776" y="424307"/>
                                  <a:pt x="375920" y="432181"/>
                                  <a:pt x="380111" y="434339"/>
                                </a:cubicBezTo>
                                <a:cubicBezTo>
                                  <a:pt x="384429" y="436372"/>
                                  <a:pt x="389128" y="436880"/>
                                  <a:pt x="393573" y="435863"/>
                                </a:cubicBezTo>
                                <a:cubicBezTo>
                                  <a:pt x="398272" y="435101"/>
                                  <a:pt x="404622" y="430530"/>
                                  <a:pt x="412369" y="422783"/>
                                </a:cubicBezTo>
                                <a:cubicBezTo>
                                  <a:pt x="428498" y="406653"/>
                                  <a:pt x="444627" y="390525"/>
                                  <a:pt x="460756" y="374396"/>
                                </a:cubicBezTo>
                                <a:cubicBezTo>
                                  <a:pt x="477012" y="358139"/>
                                  <a:pt x="487299" y="345439"/>
                                  <a:pt x="491998" y="335407"/>
                                </a:cubicBezTo>
                                <a:cubicBezTo>
                                  <a:pt x="496697" y="325374"/>
                                  <a:pt x="498729" y="313436"/>
                                  <a:pt x="497967" y="299212"/>
                                </a:cubicBezTo>
                                <a:cubicBezTo>
                                  <a:pt x="496570" y="280797"/>
                                  <a:pt x="490855" y="256539"/>
                                  <a:pt x="479806" y="227711"/>
                                </a:cubicBezTo>
                                <a:cubicBezTo>
                                  <a:pt x="482600" y="224917"/>
                                  <a:pt x="485394" y="222123"/>
                                  <a:pt x="488188" y="219201"/>
                                </a:cubicBezTo>
                                <a:cubicBezTo>
                                  <a:pt x="507365" y="254635"/>
                                  <a:pt x="525907" y="290195"/>
                                  <a:pt x="545084" y="325501"/>
                                </a:cubicBezTo>
                                <a:cubicBezTo>
                                  <a:pt x="471932" y="398780"/>
                                  <a:pt x="398653" y="471932"/>
                                  <a:pt x="325374" y="545211"/>
                                </a:cubicBezTo>
                                <a:cubicBezTo>
                                  <a:pt x="322453" y="542289"/>
                                  <a:pt x="319532" y="539242"/>
                                  <a:pt x="316611" y="536321"/>
                                </a:cubicBezTo>
                                <a:cubicBezTo>
                                  <a:pt x="319913" y="533019"/>
                                  <a:pt x="323215" y="529717"/>
                                  <a:pt x="326644" y="526288"/>
                                </a:cubicBezTo>
                                <a:cubicBezTo>
                                  <a:pt x="333375" y="519557"/>
                                  <a:pt x="337820" y="511428"/>
                                  <a:pt x="340233" y="501650"/>
                                </a:cubicBezTo>
                                <a:cubicBezTo>
                                  <a:pt x="342011" y="494538"/>
                                  <a:pt x="341376" y="487552"/>
                                  <a:pt x="337947" y="480822"/>
                                </a:cubicBezTo>
                                <a:cubicBezTo>
                                  <a:pt x="334391" y="474345"/>
                                  <a:pt x="324612" y="462914"/>
                                  <a:pt x="308864" y="447039"/>
                                </a:cubicBezTo>
                                <a:cubicBezTo>
                                  <a:pt x="238379" y="376555"/>
                                  <a:pt x="167894" y="306070"/>
                                  <a:pt x="97282" y="235585"/>
                                </a:cubicBezTo>
                                <a:cubicBezTo>
                                  <a:pt x="76708" y="214884"/>
                                  <a:pt x="62103" y="204215"/>
                                  <a:pt x="53721" y="202946"/>
                                </a:cubicBezTo>
                                <a:cubicBezTo>
                                  <a:pt x="42164" y="201295"/>
                                  <a:pt x="30607" y="206756"/>
                                  <a:pt x="18923" y="218567"/>
                                </a:cubicBezTo>
                                <a:cubicBezTo>
                                  <a:pt x="15494" y="221996"/>
                                  <a:pt x="12192" y="225298"/>
                                  <a:pt x="8890" y="228600"/>
                                </a:cubicBezTo>
                                <a:cubicBezTo>
                                  <a:pt x="5842" y="225678"/>
                                  <a:pt x="2921" y="222631"/>
                                  <a:pt x="0" y="219710"/>
                                </a:cubicBezTo>
                                <a:cubicBezTo>
                                  <a:pt x="73279" y="146431"/>
                                  <a:pt x="146431" y="73278"/>
                                  <a:pt x="219710" y="0"/>
                                </a:cubicBezTo>
                                <a:close/>
                              </a:path>
                            </a:pathLst>
                          </a:custGeom>
                          <a:solidFill>
                            <a:srgbClr val="A5A5A5">
                              <a:alpha val="50196"/>
                            </a:srgbClr>
                          </a:solidFill>
                          <a:ln w="0" cap="flat">
                            <a:noFill/>
                            <a:miter lim="127000"/>
                          </a:ln>
                          <a:effectLst/>
                        </wps:spPr>
                        <wps:bodyPr/>
                      </wps:wsp>
                      <wps:wsp>
                        <wps:cNvPr id="5960" name="Shape 5960"/>
                        <wps:cNvSpPr/>
                        <wps:spPr>
                          <a:xfrm>
                            <a:off x="5228260" y="474090"/>
                            <a:ext cx="600964" cy="620395"/>
                          </a:xfrm>
                          <a:custGeom>
                            <a:avLst/>
                            <a:gdLst/>
                            <a:ahLst/>
                            <a:cxnLst/>
                            <a:rect l="0" t="0" r="0" b="0"/>
                            <a:pathLst>
                              <a:path w="600964" h="620395">
                                <a:moveTo>
                                  <a:pt x="310642" y="0"/>
                                </a:moveTo>
                                <a:cubicBezTo>
                                  <a:pt x="313563" y="3048"/>
                                  <a:pt x="316484" y="5969"/>
                                  <a:pt x="319405" y="8890"/>
                                </a:cubicBezTo>
                                <a:cubicBezTo>
                                  <a:pt x="316103" y="12192"/>
                                  <a:pt x="312674" y="15622"/>
                                  <a:pt x="309372" y="19050"/>
                                </a:cubicBezTo>
                                <a:cubicBezTo>
                                  <a:pt x="297307" y="30988"/>
                                  <a:pt x="292608" y="43688"/>
                                  <a:pt x="296164" y="57150"/>
                                </a:cubicBezTo>
                                <a:cubicBezTo>
                                  <a:pt x="298196" y="65278"/>
                                  <a:pt x="308356" y="78613"/>
                                  <a:pt x="326517" y="96774"/>
                                </a:cubicBezTo>
                                <a:cubicBezTo>
                                  <a:pt x="417957" y="188214"/>
                                  <a:pt x="509524" y="279654"/>
                                  <a:pt x="600964" y="371222"/>
                                </a:cubicBezTo>
                                <a:cubicBezTo>
                                  <a:pt x="598424" y="373635"/>
                                  <a:pt x="596011" y="376174"/>
                                  <a:pt x="593344" y="378714"/>
                                </a:cubicBezTo>
                                <a:cubicBezTo>
                                  <a:pt x="443611" y="352552"/>
                                  <a:pt x="293116" y="330709"/>
                                  <a:pt x="143256" y="304673"/>
                                </a:cubicBezTo>
                                <a:cubicBezTo>
                                  <a:pt x="210058" y="371475"/>
                                  <a:pt x="276860" y="438277"/>
                                  <a:pt x="343662" y="505079"/>
                                </a:cubicBezTo>
                                <a:cubicBezTo>
                                  <a:pt x="363601" y="525018"/>
                                  <a:pt x="377952" y="535560"/>
                                  <a:pt x="386842" y="536829"/>
                                </a:cubicBezTo>
                                <a:cubicBezTo>
                                  <a:pt x="398780" y="538353"/>
                                  <a:pt x="410337" y="533527"/>
                                  <a:pt x="421513" y="522351"/>
                                </a:cubicBezTo>
                                <a:cubicBezTo>
                                  <a:pt x="424815" y="519049"/>
                                  <a:pt x="428244" y="515620"/>
                                  <a:pt x="431546" y="512191"/>
                                </a:cubicBezTo>
                                <a:cubicBezTo>
                                  <a:pt x="434594" y="515239"/>
                                  <a:pt x="437515" y="518160"/>
                                  <a:pt x="440436" y="521081"/>
                                </a:cubicBezTo>
                                <a:cubicBezTo>
                                  <a:pt x="407416" y="554228"/>
                                  <a:pt x="374269" y="587248"/>
                                  <a:pt x="341249" y="620395"/>
                                </a:cubicBezTo>
                                <a:cubicBezTo>
                                  <a:pt x="338328" y="617348"/>
                                  <a:pt x="335280" y="614426"/>
                                  <a:pt x="332359" y="611505"/>
                                </a:cubicBezTo>
                                <a:cubicBezTo>
                                  <a:pt x="335661" y="608203"/>
                                  <a:pt x="338963" y="604901"/>
                                  <a:pt x="342265" y="601599"/>
                                </a:cubicBezTo>
                                <a:cubicBezTo>
                                  <a:pt x="354457" y="589407"/>
                                  <a:pt x="359029" y="576580"/>
                                  <a:pt x="355600" y="563245"/>
                                </a:cubicBezTo>
                                <a:cubicBezTo>
                                  <a:pt x="353568" y="555117"/>
                                  <a:pt x="343408" y="541782"/>
                                  <a:pt x="325120" y="523494"/>
                                </a:cubicBezTo>
                                <a:cubicBezTo>
                                  <a:pt x="249809" y="448184"/>
                                  <a:pt x="174244" y="372618"/>
                                  <a:pt x="98806" y="297180"/>
                                </a:cubicBezTo>
                                <a:cubicBezTo>
                                  <a:pt x="79629" y="294260"/>
                                  <a:pt x="66040" y="293624"/>
                                  <a:pt x="58293" y="294132"/>
                                </a:cubicBezTo>
                                <a:cubicBezTo>
                                  <a:pt x="50165" y="294767"/>
                                  <a:pt x="40767" y="298069"/>
                                  <a:pt x="29464" y="303149"/>
                                </a:cubicBezTo>
                                <a:cubicBezTo>
                                  <a:pt x="24003" y="305689"/>
                                  <a:pt x="17018" y="311277"/>
                                  <a:pt x="8890" y="319532"/>
                                </a:cubicBezTo>
                                <a:cubicBezTo>
                                  <a:pt x="5842" y="316611"/>
                                  <a:pt x="2921" y="313563"/>
                                  <a:pt x="0" y="310642"/>
                                </a:cubicBezTo>
                                <a:cubicBezTo>
                                  <a:pt x="25781" y="284861"/>
                                  <a:pt x="51562" y="259080"/>
                                  <a:pt x="77343" y="233299"/>
                                </a:cubicBezTo>
                                <a:cubicBezTo>
                                  <a:pt x="216535" y="257810"/>
                                  <a:pt x="356489" y="278385"/>
                                  <a:pt x="495808" y="303023"/>
                                </a:cubicBezTo>
                                <a:cubicBezTo>
                                  <a:pt x="433324" y="240411"/>
                                  <a:pt x="370586" y="177800"/>
                                  <a:pt x="308102" y="115316"/>
                                </a:cubicBezTo>
                                <a:cubicBezTo>
                                  <a:pt x="288163" y="95250"/>
                                  <a:pt x="273812" y="84836"/>
                                  <a:pt x="264795" y="83693"/>
                                </a:cubicBezTo>
                                <a:cubicBezTo>
                                  <a:pt x="252730" y="82042"/>
                                  <a:pt x="241173" y="87123"/>
                                  <a:pt x="230124" y="98298"/>
                                </a:cubicBezTo>
                                <a:cubicBezTo>
                                  <a:pt x="226822" y="101600"/>
                                  <a:pt x="223393" y="104902"/>
                                  <a:pt x="220218" y="108204"/>
                                </a:cubicBezTo>
                                <a:cubicBezTo>
                                  <a:pt x="217297" y="105156"/>
                                  <a:pt x="214249" y="102235"/>
                                  <a:pt x="211328" y="99314"/>
                                </a:cubicBezTo>
                                <a:cubicBezTo>
                                  <a:pt x="244475" y="66167"/>
                                  <a:pt x="277495" y="33148"/>
                                  <a:pt x="310642" y="0"/>
                                </a:cubicBezTo>
                                <a:close/>
                              </a:path>
                            </a:pathLst>
                          </a:custGeom>
                          <a:solidFill>
                            <a:srgbClr val="A5A5A5">
                              <a:alpha val="50196"/>
                            </a:srgbClr>
                          </a:solidFill>
                          <a:ln w="0" cap="flat">
                            <a:noFill/>
                            <a:miter lim="127000"/>
                          </a:ln>
                          <a:effectLst/>
                        </wps:spPr>
                        <wps:bodyPr/>
                      </wps:wsp>
                      <wps:wsp>
                        <wps:cNvPr id="5961" name="Shape 5961"/>
                        <wps:cNvSpPr/>
                        <wps:spPr>
                          <a:xfrm>
                            <a:off x="5561381" y="218821"/>
                            <a:ext cx="501269" cy="503428"/>
                          </a:xfrm>
                          <a:custGeom>
                            <a:avLst/>
                            <a:gdLst/>
                            <a:ahLst/>
                            <a:cxnLst/>
                            <a:rect l="0" t="0" r="0" b="0"/>
                            <a:pathLst>
                              <a:path w="501269" h="503428">
                                <a:moveTo>
                                  <a:pt x="232791" y="0"/>
                                </a:moveTo>
                                <a:cubicBezTo>
                                  <a:pt x="259207" y="24384"/>
                                  <a:pt x="285750" y="48641"/>
                                  <a:pt x="312293" y="73152"/>
                                </a:cubicBezTo>
                                <a:cubicBezTo>
                                  <a:pt x="309626" y="75819"/>
                                  <a:pt x="306959" y="78486"/>
                                  <a:pt x="304292" y="81153"/>
                                </a:cubicBezTo>
                                <a:cubicBezTo>
                                  <a:pt x="289306" y="69088"/>
                                  <a:pt x="277622" y="61722"/>
                                  <a:pt x="269113" y="58674"/>
                                </a:cubicBezTo>
                                <a:cubicBezTo>
                                  <a:pt x="255397" y="53594"/>
                                  <a:pt x="242951" y="52832"/>
                                  <a:pt x="231267" y="55245"/>
                                </a:cubicBezTo>
                                <a:cubicBezTo>
                                  <a:pt x="219583" y="58166"/>
                                  <a:pt x="207899" y="65532"/>
                                  <a:pt x="196088" y="77343"/>
                                </a:cubicBezTo>
                                <a:cubicBezTo>
                                  <a:pt x="182753" y="90678"/>
                                  <a:pt x="169291" y="104013"/>
                                  <a:pt x="155956" y="117475"/>
                                </a:cubicBezTo>
                                <a:cubicBezTo>
                                  <a:pt x="238887" y="200406"/>
                                  <a:pt x="321818" y="283337"/>
                                  <a:pt x="404622" y="366141"/>
                                </a:cubicBezTo>
                                <a:cubicBezTo>
                                  <a:pt x="424561" y="386080"/>
                                  <a:pt x="439039" y="396621"/>
                                  <a:pt x="447802" y="398018"/>
                                </a:cubicBezTo>
                                <a:cubicBezTo>
                                  <a:pt x="459867" y="399542"/>
                                  <a:pt x="471297" y="394589"/>
                                  <a:pt x="482473" y="383413"/>
                                </a:cubicBezTo>
                                <a:cubicBezTo>
                                  <a:pt x="485775" y="380238"/>
                                  <a:pt x="489077" y="376936"/>
                                  <a:pt x="492379" y="373507"/>
                                </a:cubicBezTo>
                                <a:cubicBezTo>
                                  <a:pt x="495427" y="376555"/>
                                  <a:pt x="498348" y="379476"/>
                                  <a:pt x="501269" y="382397"/>
                                </a:cubicBezTo>
                                <a:cubicBezTo>
                                  <a:pt x="460883" y="422783"/>
                                  <a:pt x="420624" y="463042"/>
                                  <a:pt x="380365" y="503428"/>
                                </a:cubicBezTo>
                                <a:cubicBezTo>
                                  <a:pt x="377444" y="500380"/>
                                  <a:pt x="374396" y="497459"/>
                                  <a:pt x="371475" y="494538"/>
                                </a:cubicBezTo>
                                <a:cubicBezTo>
                                  <a:pt x="374777" y="491109"/>
                                  <a:pt x="378206" y="487807"/>
                                  <a:pt x="381508" y="484378"/>
                                </a:cubicBezTo>
                                <a:cubicBezTo>
                                  <a:pt x="393573" y="472440"/>
                                  <a:pt x="398145" y="459613"/>
                                  <a:pt x="394716" y="446278"/>
                                </a:cubicBezTo>
                                <a:cubicBezTo>
                                  <a:pt x="392684" y="438150"/>
                                  <a:pt x="382524" y="424815"/>
                                  <a:pt x="364236" y="406527"/>
                                </a:cubicBezTo>
                                <a:cubicBezTo>
                                  <a:pt x="281432" y="323723"/>
                                  <a:pt x="198501" y="240792"/>
                                  <a:pt x="115570" y="157861"/>
                                </a:cubicBezTo>
                                <a:cubicBezTo>
                                  <a:pt x="104140" y="169291"/>
                                  <a:pt x="92710" y="180721"/>
                                  <a:pt x="81280" y="192151"/>
                                </a:cubicBezTo>
                                <a:cubicBezTo>
                                  <a:pt x="67945" y="205486"/>
                                  <a:pt x="59817" y="216027"/>
                                  <a:pt x="56388" y="223901"/>
                                </a:cubicBezTo>
                                <a:cubicBezTo>
                                  <a:pt x="52070" y="234442"/>
                                  <a:pt x="51562" y="246253"/>
                                  <a:pt x="55118" y="260096"/>
                                </a:cubicBezTo>
                                <a:cubicBezTo>
                                  <a:pt x="58547" y="273939"/>
                                  <a:pt x="67310" y="288798"/>
                                  <a:pt x="80899" y="304419"/>
                                </a:cubicBezTo>
                                <a:cubicBezTo>
                                  <a:pt x="78232" y="307086"/>
                                  <a:pt x="75565" y="309880"/>
                                  <a:pt x="72898" y="312547"/>
                                </a:cubicBezTo>
                                <a:cubicBezTo>
                                  <a:pt x="48514" y="285877"/>
                                  <a:pt x="24257" y="259334"/>
                                  <a:pt x="0" y="232791"/>
                                </a:cubicBezTo>
                                <a:cubicBezTo>
                                  <a:pt x="77597" y="155194"/>
                                  <a:pt x="155194" y="77597"/>
                                  <a:pt x="232791" y="0"/>
                                </a:cubicBezTo>
                                <a:close/>
                              </a:path>
                            </a:pathLst>
                          </a:custGeom>
                          <a:solidFill>
                            <a:srgbClr val="A5A5A5">
                              <a:alpha val="50196"/>
                            </a:srgbClr>
                          </a:solidFill>
                          <a:ln w="0" cap="flat">
                            <a:noFill/>
                            <a:miter lim="127000"/>
                          </a:ln>
                          <a:effectLst/>
                        </wps:spPr>
                        <wps:bodyPr/>
                      </wps:wsp>
                      <wps:wsp>
                        <wps:cNvPr id="5962" name="Shape 5962"/>
                        <wps:cNvSpPr/>
                        <wps:spPr>
                          <a:xfrm>
                            <a:off x="5874817" y="0"/>
                            <a:ext cx="432181" cy="508253"/>
                          </a:xfrm>
                          <a:custGeom>
                            <a:avLst/>
                            <a:gdLst/>
                            <a:ahLst/>
                            <a:cxnLst/>
                            <a:rect l="0" t="0" r="0" b="0"/>
                            <a:pathLst>
                              <a:path w="432181" h="508253">
                                <a:moveTo>
                                  <a:pt x="123190" y="0"/>
                                </a:moveTo>
                                <a:cubicBezTo>
                                  <a:pt x="160655" y="37464"/>
                                  <a:pt x="198247" y="75057"/>
                                  <a:pt x="235839" y="112649"/>
                                </a:cubicBezTo>
                                <a:cubicBezTo>
                                  <a:pt x="233172" y="115188"/>
                                  <a:pt x="230632" y="117728"/>
                                  <a:pt x="228092" y="120396"/>
                                </a:cubicBezTo>
                                <a:cubicBezTo>
                                  <a:pt x="203962" y="101219"/>
                                  <a:pt x="182118" y="88519"/>
                                  <a:pt x="162941" y="82169"/>
                                </a:cubicBezTo>
                                <a:cubicBezTo>
                                  <a:pt x="143764" y="75819"/>
                                  <a:pt x="124079" y="75311"/>
                                  <a:pt x="104521" y="79628"/>
                                </a:cubicBezTo>
                                <a:cubicBezTo>
                                  <a:pt x="85090" y="83947"/>
                                  <a:pt x="68580" y="92963"/>
                                  <a:pt x="55753" y="105918"/>
                                </a:cubicBezTo>
                                <a:cubicBezTo>
                                  <a:pt x="41275" y="120396"/>
                                  <a:pt x="33909" y="137540"/>
                                  <a:pt x="34798" y="157099"/>
                                </a:cubicBezTo>
                                <a:cubicBezTo>
                                  <a:pt x="35814" y="176784"/>
                                  <a:pt x="42291" y="193294"/>
                                  <a:pt x="55245" y="206248"/>
                                </a:cubicBezTo>
                                <a:cubicBezTo>
                                  <a:pt x="65024" y="216026"/>
                                  <a:pt x="77216" y="222123"/>
                                  <a:pt x="91440" y="224282"/>
                                </a:cubicBezTo>
                                <a:cubicBezTo>
                                  <a:pt x="112014" y="227964"/>
                                  <a:pt x="148844" y="222503"/>
                                  <a:pt x="201422" y="210312"/>
                                </a:cubicBezTo>
                                <a:cubicBezTo>
                                  <a:pt x="244602" y="200278"/>
                                  <a:pt x="274955" y="194056"/>
                                  <a:pt x="293624" y="193039"/>
                                </a:cubicBezTo>
                                <a:cubicBezTo>
                                  <a:pt x="312166" y="192405"/>
                                  <a:pt x="330073" y="194818"/>
                                  <a:pt x="347091" y="201422"/>
                                </a:cubicBezTo>
                                <a:cubicBezTo>
                                  <a:pt x="364109" y="208152"/>
                                  <a:pt x="379095" y="218059"/>
                                  <a:pt x="392049" y="230886"/>
                                </a:cubicBezTo>
                                <a:cubicBezTo>
                                  <a:pt x="416814" y="255650"/>
                                  <a:pt x="429133" y="285242"/>
                                  <a:pt x="430657" y="319659"/>
                                </a:cubicBezTo>
                                <a:cubicBezTo>
                                  <a:pt x="432181" y="354330"/>
                                  <a:pt x="419100" y="384937"/>
                                  <a:pt x="392811" y="411352"/>
                                </a:cubicBezTo>
                                <a:cubicBezTo>
                                  <a:pt x="384556" y="419481"/>
                                  <a:pt x="376047" y="426593"/>
                                  <a:pt x="367157" y="432435"/>
                                </a:cubicBezTo>
                                <a:cubicBezTo>
                                  <a:pt x="362077" y="435990"/>
                                  <a:pt x="350520" y="442087"/>
                                  <a:pt x="331470" y="450469"/>
                                </a:cubicBezTo>
                                <a:cubicBezTo>
                                  <a:pt x="312674" y="458850"/>
                                  <a:pt x="301498" y="465455"/>
                                  <a:pt x="297942" y="469011"/>
                                </a:cubicBezTo>
                                <a:cubicBezTo>
                                  <a:pt x="294259" y="472694"/>
                                  <a:pt x="292735" y="476631"/>
                                  <a:pt x="293243" y="480822"/>
                                </a:cubicBezTo>
                                <a:cubicBezTo>
                                  <a:pt x="293751" y="485394"/>
                                  <a:pt x="297180" y="491998"/>
                                  <a:pt x="303657" y="500507"/>
                                </a:cubicBezTo>
                                <a:cubicBezTo>
                                  <a:pt x="300990" y="503047"/>
                                  <a:pt x="298450" y="505587"/>
                                  <a:pt x="295910" y="508253"/>
                                </a:cubicBezTo>
                                <a:cubicBezTo>
                                  <a:pt x="258572" y="470915"/>
                                  <a:pt x="221361" y="433705"/>
                                  <a:pt x="184150" y="396494"/>
                                </a:cubicBezTo>
                                <a:cubicBezTo>
                                  <a:pt x="186817" y="393953"/>
                                  <a:pt x="189357" y="391287"/>
                                  <a:pt x="191897" y="388747"/>
                                </a:cubicBezTo>
                                <a:cubicBezTo>
                                  <a:pt x="218694" y="408559"/>
                                  <a:pt x="241300" y="420750"/>
                                  <a:pt x="258953" y="426465"/>
                                </a:cubicBezTo>
                                <a:cubicBezTo>
                                  <a:pt x="276860" y="432308"/>
                                  <a:pt x="295910" y="431926"/>
                                  <a:pt x="316484" y="426974"/>
                                </a:cubicBezTo>
                                <a:cubicBezTo>
                                  <a:pt x="336804" y="422401"/>
                                  <a:pt x="354457" y="412114"/>
                                  <a:pt x="369570" y="397001"/>
                                </a:cubicBezTo>
                                <a:cubicBezTo>
                                  <a:pt x="387096" y="379475"/>
                                  <a:pt x="395859" y="360299"/>
                                  <a:pt x="395351" y="339471"/>
                                </a:cubicBezTo>
                                <a:cubicBezTo>
                                  <a:pt x="394716" y="318770"/>
                                  <a:pt x="387477" y="301244"/>
                                  <a:pt x="373126" y="286893"/>
                                </a:cubicBezTo>
                                <a:cubicBezTo>
                                  <a:pt x="365125" y="278892"/>
                                  <a:pt x="355092" y="272669"/>
                                  <a:pt x="343154" y="268350"/>
                                </a:cubicBezTo>
                                <a:cubicBezTo>
                                  <a:pt x="331089" y="264033"/>
                                  <a:pt x="317500" y="262509"/>
                                  <a:pt x="302387" y="263525"/>
                                </a:cubicBezTo>
                                <a:cubicBezTo>
                                  <a:pt x="291973" y="264160"/>
                                  <a:pt x="266827" y="269239"/>
                                  <a:pt x="226822" y="277622"/>
                                </a:cubicBezTo>
                                <a:cubicBezTo>
                                  <a:pt x="186690" y="286131"/>
                                  <a:pt x="157226" y="291719"/>
                                  <a:pt x="137668" y="292353"/>
                                </a:cubicBezTo>
                                <a:cubicBezTo>
                                  <a:pt x="117983" y="293115"/>
                                  <a:pt x="99822" y="291338"/>
                                  <a:pt x="83439" y="285242"/>
                                </a:cubicBezTo>
                                <a:cubicBezTo>
                                  <a:pt x="66802" y="279019"/>
                                  <a:pt x="51816" y="269621"/>
                                  <a:pt x="38354" y="256286"/>
                                </a:cubicBezTo>
                                <a:cubicBezTo>
                                  <a:pt x="15113" y="233045"/>
                                  <a:pt x="3048" y="204977"/>
                                  <a:pt x="1397" y="172212"/>
                                </a:cubicBezTo>
                                <a:cubicBezTo>
                                  <a:pt x="0" y="139573"/>
                                  <a:pt x="11938" y="111251"/>
                                  <a:pt x="36195" y="86995"/>
                                </a:cubicBezTo>
                                <a:cubicBezTo>
                                  <a:pt x="51308" y="71882"/>
                                  <a:pt x="71501" y="60071"/>
                                  <a:pt x="97028" y="51688"/>
                                </a:cubicBezTo>
                                <a:cubicBezTo>
                                  <a:pt x="108966" y="48006"/>
                                  <a:pt x="116586" y="44196"/>
                                  <a:pt x="119634" y="41021"/>
                                </a:cubicBezTo>
                                <a:cubicBezTo>
                                  <a:pt x="123317" y="37464"/>
                                  <a:pt x="125222" y="33020"/>
                                  <a:pt x="124841" y="28067"/>
                                </a:cubicBezTo>
                                <a:cubicBezTo>
                                  <a:pt x="124714" y="23368"/>
                                  <a:pt x="121412" y="16763"/>
                                  <a:pt x="115443" y="7747"/>
                                </a:cubicBezTo>
                                <a:cubicBezTo>
                                  <a:pt x="117983" y="5207"/>
                                  <a:pt x="120650" y="2539"/>
                                  <a:pt x="123190" y="0"/>
                                </a:cubicBezTo>
                                <a:close/>
                              </a:path>
                            </a:pathLst>
                          </a:custGeom>
                          <a:solidFill>
                            <a:srgbClr val="A5A5A5">
                              <a:alpha val="50196"/>
                            </a:srgbClr>
                          </a:solidFill>
                          <a:ln w="0" cap="flat">
                            <a:noFill/>
                            <a:miter lim="127000"/>
                          </a:ln>
                          <a:effectLst/>
                        </wps:spPr>
                        <wps:bodyPr/>
                      </wps:wsp>
                    </wpg:wgp>
                  </a:graphicData>
                </a:graphic>
                <wp14:sizeRelV relativeFrom="margin">
                  <wp14:pctHeight>0</wp14:pctHeight>
                </wp14:sizeRelV>
              </wp:anchor>
            </w:drawing>
          </mc:Choice>
          <mc:Fallback>
            <w:pict>
              <v:group w14:anchorId="3D376A32" id="Group 84384" o:spid="_x0000_s1026" style="position:absolute;margin-left:-55.65pt;margin-top:112.55pt;width:496.6pt;height:499.05pt;z-index:-251657728;mso-height-relative:margin" coordsize="63069,63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">
                <v:shape id="Shape 5934" o:spid="_x0000_s1027" style="position:absolute;top:58079;width:2921;height:4151;visibility:visible;mso-wrap-style:square;v-text-anchor:top" coordsize="292137,415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QENscA&#10;AADdAAAADwAAAGRycy9kb3ducmV2LnhtbESPzW7CMBCE75X6DtYi9YLAaQkI0jgIlbbiyN+B4yre&#10;JqHxOo1dEt4eV0LqcTQz32jSZW9qcaHWVZYVPI8jEMS51RUXCo6Hj9EchPPIGmvLpOBKDpbZ40OK&#10;ibYd7+iy94UIEHYJKii9bxIpXV6SQTe2DXHwvmxr0AfZFlK32AW4qeVLFM2kwYrDQokNvZWUf+9/&#10;jYLVWsbb4ayLZb3mw/lnEtnT57tST4N+9QrCU+//w/f2RiuYLiYx/L0JT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0BDbHAAAA3QAAAA8AAAAAAAAAAAAAAAAAmAIAAGRy&#10;cy9kb3ducmV2LnhtbFBLBQYAAAAABAAEAPUAAACMAwAAAAA=&#10;" path="m282135,222r10002,1676l292137,60820,264236,55055c216929,50102,176365,65088,142735,98743v-12649,12700,-24663,29337,-36207,50038l292137,334442r,80716l98577,221552c78156,201232,63564,190436,54508,189421v-12382,-1651,-24206,3048,-34925,13843c16078,206693,12471,210376,8865,213932,5906,211011,2959,208090,,205042,38710,166307,77419,127699,116129,88964,158814,46292,196507,19114,230048,8065,246634,2667,264004,,282135,222xe" fillcolor="#a5a5a5" stroked="f" strokeweight="0">
                  <v:fill opacity="32896f"/>
                  <v:stroke miterlimit="83231f" joinstyle="miter"/>
                  <v:path arrowok="t" textboxrect="0,0,292137,415158"/>
                </v:shape>
                <v:shape id="Shape 5935" o:spid="_x0000_s1028" style="position:absolute;left:2921;top:58097;width:2408;height:5287;visibility:visible;mso-wrap-style:square;v-text-anchor:top" coordsize="240844,528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azoMUA&#10;AADdAAAADwAAAGRycy9kb3ducmV2LnhtbESPQWvCQBSE74X+h+UVequbWpQaXUWFFm9BLfH6yD6z&#10;odm3Ibua6K93BcHjMDPfMLNFb2txptZXjhV8DhIQxIXTFZcK/vY/H98gfEDWWDsmBRfysJi/vsww&#10;1a7jLZ13oRQRwj5FBSaEJpXSF4Ys+oFriKN3dK3FEGVbSt1iF+G2lsMkGUuLFccFgw2tDRX/u5NV&#10;UK86s8+uRZWZ9eo377L8YE65Uu9v/XIKIlAfnuFHe6MVjCZfI7i/iU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1rOgxQAAAN0AAAAPAAAAAAAAAAAAAAAAAJgCAABkcnMv&#10;ZG93bnJldi54bWxQSwUGAAAAAAQABAD1AAAAigMAAAAA&#10;" path="m,l46648,7817v39091,12573,75756,35307,109576,69088c201588,122244,226798,172029,233541,226638v7303,60834,-17462,119253,-72707,174499c118327,443681,75833,486100,33326,528645v-2946,-2921,-5906,-5842,-8865,-8891c28068,516199,31662,512515,35180,509087,47194,497022,51627,484067,47652,470225,45442,461715,35180,448508,16702,429965l,413260,,332543r91174,91199c113717,410535,130709,397580,142724,385642v32613,-32638,47028,-72516,41859,-120014c179401,218003,155297,171902,110669,127198,76998,93574,42548,71452,7433,60457l,58921,,xe" fillcolor="#a5a5a5" stroked="f" strokeweight="0">
                  <v:fill opacity="32896f"/>
                  <v:stroke miterlimit="83231f" joinstyle="miter"/>
                  <v:path arrowok="t" textboxrect="0,0,240844,528645"/>
                </v:shape>
                <v:shape id="Shape 5936" o:spid="_x0000_s1029" style="position:absolute;left:3110;top:55323;width:1983;height:2858;visibility:visible;mso-wrap-style:square;v-text-anchor:top" coordsize="198317,285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EwnMYA&#10;AADdAAAADwAAAGRycy9kb3ducmV2LnhtbESPQWvCQBSE74X+h+UVeqsbtQaNboIUAi2etB48PrLP&#10;bGL2bchuNfbXdwuFHoeZ+YbZFKPtxJUG3zhWMJ0kIIgrpxuuFRw/y5clCB+QNXaOScGdPBT548MG&#10;M+1uvKfrIdQiQthnqMCE0GdS+sqQRT9xPXH0zm6wGKIcaqkHvEW47eQsSVJpseG4YLCnN0PV5fBl&#10;FdSudeNud2q/P+jet6Yq591rqdTz07hdgwg0hv/wX/tdK1is5in8volPQO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EwnMYAAADdAAAADwAAAAAAAAAAAAAAAACYAgAAZHJz&#10;L2Rvd25yZXYueG1sUEsFBgAAAAAEAAQA9QAAAIsDAAAAAA==&#10;" path="m198317,r,48843l195682,48112v-23838,-1905,-44984,7112,-63285,25400c124181,81766,114567,94086,103848,111104r94469,94433l198317,285791,98577,186034c78168,165587,63563,154918,54508,153776v-12471,-1524,-24206,3175,-34912,13842c15989,171302,12382,174858,8877,178414,5918,175366,2959,172445,,169524,34646,134853,69202,100309,103848,65638,134150,35412,158826,15346,178321,5948l198317,xe" fillcolor="#a5a5a5" stroked="f" strokeweight="0">
                  <v:fill opacity="32896f"/>
                  <v:stroke miterlimit="83231f" joinstyle="miter"/>
                  <v:path arrowok="t" textboxrect="0,0,198317,285791"/>
                </v:shape>
                <v:shape id="Shape 5937" o:spid="_x0000_s1030" style="position:absolute;left:5093;top:55277;width:4108;height:4997;visibility:visible;mso-wrap-style:square;v-text-anchor:top" coordsize="410775,499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haMcA&#10;AADdAAAADwAAAGRycy9kb3ducmV2LnhtbESPX0vDQBDE3wW/w7GCL9JerNjW2GsplYISEPoHn5fc&#10;NonmdtPcNU2/vVcQfBxm5jfMbNG7WnXU+krYwOMwAUWci624MLDfrQdTUD4gW6yFycCFPCzmtzcz&#10;TK2ceUPdNhQqQtinaKAMoUm19nlJDv1QGuLoHaR1GKJsC21bPEe4q/UoScbaYcVxocSGViXlP9uT&#10;M/DB2eiyHGeNJPLdHbKvhzc5fhpzf9cvX0EF6sN/+K/9bg08vzxN4PomPgE9/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xoWjHAAAA3QAAAA8AAAAAAAAAAAAAAAAAmAIAAGRy&#10;cy9kb3ducmV2LnhtbFBLBQYAAAAABAAEAPUAAACMAwAAAAA=&#10;" path="m10746,1492c21485,,32709,95,44393,1873v23660,4064,44805,14859,63474,33528c127819,55340,139465,78708,142970,104489v3328,26289,-4165,54483,-21996,84455c171609,201009,222561,211550,273234,223488v34798,8128,60833,10541,77470,8001c367341,228949,384486,220694,401885,207104v3048,3049,5969,5970,8890,8891c385502,241395,360102,266795,334702,292195,252025,272891,168739,255746,86049,236442v-7011,7366,-12560,13462,-16993,17907c67113,256254,65272,258159,62859,260064v-2121,2032,-4242,4190,-6744,6350c87624,297910,119120,329405,150628,360902v20422,20447,35103,31242,44120,32385c206940,394938,218624,390493,229292,379698v3683,-3683,7493,-7366,11176,-11049c243389,371570,246310,374618,249358,377539v-40767,40766,-81458,81407,-122199,122174c124200,496665,121240,493744,118294,490823v3505,-3556,7112,-7112,10706,-10795c141014,468090,145180,454882,141383,440658v-2121,-7747,-12370,-21209,-30849,-39624l,290479,,210225r40964,40949c43745,248507,46044,246094,47987,244189v2133,-1524,3696,-3302,4991,-4572c80143,212439,94278,185134,94469,157829,94367,130778,84576,106775,63697,85820,53492,75660,42869,67849,31817,62357l,53531,,4688,10746,1492xe" fillcolor="#a5a5a5" stroked="f" strokeweight="0">
                  <v:fill opacity="32896f"/>
                  <v:stroke miterlimit="83231f" joinstyle="miter"/>
                  <v:path arrowok="t" textboxrect="0,0,410775,499713"/>
                </v:shape>
                <v:shape id="Shape 5938" o:spid="_x0000_s1031" style="position:absolute;left:7339;top:52565;width:1569;height:3517;visibility:visible;mso-wrap-style:square;v-text-anchor:top" coordsize="156909,35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E4mcQA&#10;AADdAAAADwAAAGRycy9kb3ducmV2LnhtbERPu27CMBTdK/EP1kViAwcQLQQMQrxEO7QqMDBexZc4&#10;Ir6OYgPh7+sBqePRec8WjS3FnWpfOFbQ7yUgiDOnC84VnI7b7hiED8gaS8ek4EkeFvPW2wxT7R78&#10;S/dDyEUMYZ+iAhNClUrpM0MWfc9VxJG7uNpiiLDOpa7xEcNtKQdJ8i4tFhwbDFa0MpRdDzerYD9e&#10;fx0/dpvqab4/l6v85ibZz1mpTrtZTkEEasK/+OXeawWjyTDOjW/iE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hOJnEAAAA3QAAAA8AAAAAAAAAAAAAAAAAmAIAAGRycy9k&#10;b3ducmV2LnhtbFBLBQYAAAAABAAEAPUAAACJAwAAAAA=&#10;" path="m7493,l156909,69297r,62085l66929,89789v27686,60325,54229,121031,81915,181229l156909,262954r,88764l,7493c2540,4953,4953,2540,7493,xe" fillcolor="#a5a5a5" stroked="f" strokeweight="0">
                  <v:fill opacity="32896f"/>
                  <v:stroke miterlimit="83231f" joinstyle="miter"/>
                  <v:path arrowok="t" textboxrect="0,0,156909,351718"/>
                </v:shape>
                <v:shape id="Shape 5939" o:spid="_x0000_s1032" style="position:absolute;left:8908;top:53258;width:3318;height:4182;visibility:visible;mso-wrap-style:square;v-text-anchor:top" coordsize="331787,418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xsjcYA&#10;AADdAAAADwAAAGRycy9kb3ducmV2LnhtbESPT2vCQBTE7wW/w/IK3uqmtYqmrlIEpT148A/i8TX7&#10;mqRm34bsU1M/vSsUehxm5jfMZNa6Sp2pCaVnA8+9BBRx5m3JuYHddvE0AhUE2WLlmQz8UoDZtPMw&#10;wdT6C6/pvJFcRQiHFA0UInWqdcgKchh6viaO3rdvHEqUTa5tg5cId5V+SZKhdlhyXCiwpnlB2XFz&#10;cgb2X8vh66dIZlfY4s/usKqvwRrTfWzf30AJtfIf/mt/WAODcX8M9zfxCej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xsjcYAAADdAAAADwAAAAAAAAAAAAAAAACYAgAAZHJz&#10;L2Rvd25yZXYueG1sUEsFBgAAAAAEAAQA9QAAAIsDAAAAAA==&#10;" path="m,l220535,102281v29718,14096,51055,20193,64136,20320c297752,122727,310578,117394,322897,106599v2922,2921,5969,5841,8890,8762c294322,152953,256731,190419,219265,228010v-2921,-3048,-5968,-5969,-8890,-8889c221044,206928,226631,197150,227012,189530v254,-7620,-2285,-14097,-7619,-19431c212534,163240,198437,154732,177737,145207,156401,135174,134938,125649,113602,115615,76771,152319,40068,189149,3112,225978v10921,23496,21335,47372,32131,70740c43116,314244,50101,325927,56324,332277v5080,5081,11558,7112,19305,6478c83502,338755,94932,332024,109918,319577v2922,2922,5842,5970,8764,8891c88837,358439,58865,388285,28893,418257v-2922,-2922,-5842,-5843,-8891,-8890c29527,394888,34099,384221,33846,376982,33210,362123,25844,338374,10858,306243l,282422,,193657,89979,103677,,62085,,xe" fillcolor="#a5a5a5" stroked="f" strokeweight="0">
                  <v:fill opacity="32896f"/>
                  <v:stroke miterlimit="83231f" joinstyle="miter"/>
                  <v:path arrowok="t" textboxrect="0,0,331787,418257"/>
                </v:shape>
                <v:shape id="Shape 5940" o:spid="_x0000_s1033" style="position:absolute;left:9089;top:48917;width:4478;height:5378;visibility:visible;mso-wrap-style:square;v-text-anchor:top" coordsize="447802,537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58HMQA&#10;AADdAAAADwAAAGRycy9kb3ducmV2LnhtbERPTWsCMRC9F/wPYQRvNdtiS90apRWkPRTRrYLehs3s&#10;JnQzWZJUt/++ORR6fLzvxWpwnbhQiNazgrtpAYK49tpyq+Dwubl9AhETssbOMyn4oQir5ehmgaX2&#10;V97TpUqtyCEcS1RgUupLKWNtyGGc+p44c40PDlOGoZU64DWHu07eF8WjdGg5NxjsaW2o/qq+nYLT&#10;Nu1fm1M4fjSV2dHbtq+sPSs1GQ8vzyASDelf/Od+1woe5rO8P7/JT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efBzEAAAA3QAAAA8AAAAAAAAAAAAAAAAAmAIAAGRycy9k&#10;b3ducmV2LnhtbFBLBQYAAAAABAAEAPUAAACJAwAAAAA=&#10;" path="m212217,v24765,22988,49530,45848,74295,68707c283972,71248,281432,73788,279019,76200,260350,64517,244856,57658,232791,55245v-11811,-2413,-23114,-1396,-33147,2413c189230,61595,176657,70993,161671,85979v-20828,20828,-41783,41784,-62738,62739c141478,191390,184150,234062,226822,276734v17272,-17272,34671,-34671,51943,-51943c290830,212852,296418,201042,295910,189357v-635,-11430,-8636,-26796,-24638,-46482c273939,140336,276479,137668,279019,135128v36830,36703,73533,73534,110236,110237c386715,247904,384048,250444,381508,253112,368554,240539,358267,232792,349504,229490v-8763,-3302,-16891,-3811,-24765,-2160c316992,229363,308102,235204,298577,244729v-17272,17272,-34544,34545,-51816,51816c280797,330709,314833,364744,348996,398907v16637,16637,28194,26417,35433,29972c389890,431419,396240,431801,403479,430276v10033,-2159,18542,-6858,25146,-13461c432181,413259,435610,409829,438912,406401v3048,3048,5969,5968,8890,8890c407035,456185,366268,496825,325374,537718v-2921,-2920,-5842,-5968,-8763,-8890c319913,525400,323342,522098,326644,518795v11811,-11810,16764,-24256,13970,-37465c338836,472949,328041,458725,308610,439293,238633,369190,168402,299086,98298,228981,81788,212472,70104,202566,62992,199137v-5588,-2794,-11684,-3175,-18923,-1778c34036,199644,25908,204090,18923,211075v-3302,3301,-6731,6603,-10160,10032c5842,218187,2921,215266,,212218,70739,141478,141351,70740,212217,xe" fillcolor="#a5a5a5" stroked="f" strokeweight="0">
                  <v:fill opacity="32896f"/>
                  <v:stroke miterlimit="83231f" joinstyle="miter"/>
                  <v:path arrowok="t" textboxrect="0,0,447802,537718"/>
                </v:shape>
                <v:shape id="Shape 5941" o:spid="_x0000_s1034" style="position:absolute;left:11579;top:46221;width:5012;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j2V8cA&#10;AADdAAAADwAAAGRycy9kb3ducmV2LnhtbESPT2vCQBTE74V+h+UVvNVNFhs0ukorVHop4h/0+sg+&#10;k9Ds25DdaOyn7xYKPQ4z8xtmsRpsI67U+dqxhnScgCAunKm51HA8vD9PQfiAbLBxTBru5GG1fHxY&#10;YG7cjXd03YdSRAj7HDVUIbS5lL6oyKIfu5Y4ehfXWQxRdqU0Hd4i3DZSJUkmLdYcFypsaV1R8bXv&#10;rYb1tm83aTZR5636/rR9dlKbN6X16Gl4nYMINIT/8F/7w2h4mU1S+H0Tn4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5I9lfHAAAA3QAAAA8AAAAAAAAAAAAAAAAAmAIAAGRy&#10;cy9kb3ducmV2LnhtbFBLBQYAAAAABAAEAPUAAACMAwAAAAA=&#10;" path="m232791,v26543,24385,52959,48768,79502,73279c309626,75946,307086,78487,304292,81153,289433,69215,277749,61722,269113,58674,255397,53594,243078,52832,231394,55245v-11811,2921,-23368,10287,-35179,22098c182753,90805,169418,104140,155956,117602v82931,82932,165862,165862,248666,248666c424688,386207,439166,396621,447929,398018v11938,1651,23495,-3429,34671,-14478c485902,380239,489204,376937,492506,373635v2921,2920,5842,5968,8763,8889c461010,422784,420751,463042,380365,503428v-2921,-2921,-5842,-5841,-8890,-8889c374904,491237,378206,487807,381635,484378v11938,-11811,16637,-24638,13208,-37973c392811,438150,382651,424942,364363,406654,281432,323723,198628,240919,115570,157989v-11303,11302,-22733,22732,-34290,34289c68072,205487,59817,216154,56388,224028v-4191,10414,-4699,22225,-1270,36068c58547,274066,67310,288798,80899,304546v-2540,2668,-5207,5334,-7874,8001c48641,285877,24384,259335,,232918,77597,155321,155194,77724,232791,xe" fillcolor="#a5a5a5" stroked="f" strokeweight="0">
                  <v:fill opacity="32896f"/>
                  <v:stroke miterlimit="83231f" joinstyle="miter"/>
                  <v:path arrowok="t" textboxrect="0,0,501269,503428"/>
                </v:shape>
                <v:shape id="Shape 5942" o:spid="_x0000_s1035" style="position:absolute;left:15723;top:43606;width:4429;height:4562;visibility:visible;mso-wrap-style:square;v-text-anchor:top" coordsize="442976,456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6rOMUA&#10;AADdAAAADwAAAGRycy9kb3ducmV2LnhtbESPUWvCQBCE3wv+h2OFvhS9KLZq6ilBKFRf2qo/YM1t&#10;k2BuN+auGv+9Vyj0cZiZb5jFqnO1ulDrK2EDo2ECijgXW3Fh4LB/G8xA+YBssRYmAzfysFr2HhaY&#10;WrnyF112oVARwj5FA2UITaq1z0ty6IfSEEfvW1qHIcq20LbFa4S7Wo+T5EU7rDgulNjQuqT8tPtx&#10;Bs6yPW6fsiRs1tn0cyYfchIrxjz2u+wVVKAu/If/2u/WwPN8MobfN/EJ6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qs4xQAAAN0AAAAPAAAAAAAAAAAAAAAAAJgCAABkcnMv&#10;ZG93bnJldi54bWxQSwUGAAAAAAQABAD1AAAAigMAAAAA&#10;" path="m115570,1778v32385,2032,60071,13843,83185,36957c215265,55245,228092,74930,238125,98171v15748,36194,25527,80517,31877,132842c279273,309245,282829,357759,283337,375158v24765,-24765,49657,-49657,74422,-74422c372872,285623,382905,274065,387858,266827v4826,-7366,7747,-15367,8382,-24384c397129,233807,396240,223774,392557,213106v2540,-2541,5207,-5207,7747,-7747c414655,232790,428625,260477,442976,287909,386969,344043,330835,400050,274701,456184v-2921,-2921,-5842,-5842,-8763,-8890c262636,346329,257048,269239,244094,216535,231267,163830,211963,123825,184912,96774,164211,76073,141605,64770,117348,62484,93091,60071,73025,66929,57658,82169,43561,96393,35433,113284,34036,133731v-1651,20701,3556,43053,16383,66167c47879,202564,45212,205105,42672,207645,16637,174625,3175,142748,1524,112395,,82042,10414,56007,32131,34417,55245,11303,82931,,115570,1778xe" fillcolor="#a5a5a5" stroked="f" strokeweight="0">
                  <v:fill opacity="32896f"/>
                  <v:stroke miterlimit="83231f" joinstyle="miter"/>
                  <v:path arrowok="t" textboxrect="0,0,442976,456184"/>
                </v:shape>
                <v:shape id="Shape 5943" o:spid="_x0000_s1036" style="position:absolute;left:18031;top:41454;width:1949;height:3574;visibility:visible;mso-wrap-style:square;v-text-anchor:top" coordsize="194837,357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T0dMcA&#10;AADdAAAADwAAAGRycy9kb3ducmV2LnhtbESPQWvCQBSE70L/w/IEb7pRm2JTVymCWIrQNCl6fWRf&#10;k2D2bcyumv77bkHocZiZb5jlujeNuFLnassKppMIBHFhdc2lgq98O16AcB5ZY2OZFPyQg/XqYbDE&#10;RNsbf9I186UIEHYJKqi8bxMpXVGRQTexLXHwvm1n0AfZlVJ3eAtw08hZFD1JgzWHhQpb2lRUnLKL&#10;UZDr9P0c79OPJj6kUT6bH0/ZYqfUaNi/voDw1Pv/8L39phXEz49z+HsTn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k9HTHAAAA3QAAAA8AAAAAAAAAAAAAAAAAmAIAAGRy&#10;cy9kb3ducmV2LnhtbFBLBQYAAAAABAAEAPUAAACMAwAAAAA=&#10;" path="m93172,423v9396,141,19445,1236,30145,3300c136557,6295,149844,10184,163171,15415r31666,15591l194837,96200,178641,81542c161480,67763,145034,56364,129286,47284,105791,33695,86233,27472,70612,27726,59563,27980,50038,32298,41910,40553,32385,49951,28321,63413,31115,80685v3302,23241,16891,51181,41910,83312c98171,196001,124206,226100,151892,253659v11208,11240,22209,21621,32998,31168l194837,293029r,64319l170894,343511c148463,328748,126365,310555,104648,288838,67437,251627,40513,214797,23368,178221,6477,141772,,108625,2794,79288,4826,56301,12827,38013,26289,24551,42672,8168,64984,,93172,423xe" fillcolor="#a5a5a5" stroked="f" strokeweight="0">
                  <v:fill opacity="32896f"/>
                  <v:stroke miterlimit="83231f" joinstyle="miter"/>
                  <v:path arrowok="t" textboxrect="0,0,194837,357348"/>
                </v:shape>
                <v:shape id="Shape 5944" o:spid="_x0000_s1037" style="position:absolute;left:19980;top:41765;width:1949;height:3656;visibility:visible;mso-wrap-style:square;v-text-anchor:top" coordsize="194926,36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6M8UA&#10;AADdAAAADwAAAGRycy9kb3ducmV2LnhtbESP0WoCMRRE3wv+Q7iCbzVr2RZdjaK1hRbxwdUPuCbX&#10;zeLmZtmkuv37plDo4zAzZ5jFqneNuFEXas8KJuMMBLH2puZKwen4/jgFESKywcYzKfimAKvl4GGB&#10;hfF3PtCtjJVIEA4FKrAxtoWUQVtyGMa+JU7exXcOY5JdJU2H9wR3jXzKshfpsOa0YLGlV0v6Wn45&#10;BXp62qOu4vmav2H/WbLd7uxGqdGwX89BROrjf/iv/WEUPM/yHH7fpCc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zozxQAAAN0AAAAPAAAAAAAAAAAAAAAAAJgCAABkcnMv&#10;ZG93bnJldi54bWxQSwUGAAAAAAQABAD1AAAAigMAAAAA&#10;" path="m,l8426,4149c35223,20024,62147,41360,89135,68347v37719,37719,64897,74931,82042,110490c188322,214778,194926,246275,192132,272690v-2540,26924,-11303,47245,-24892,60961c140189,360702,99041,365654,44304,346604,32778,342604,21325,337770,9948,332091l,326342,,262023r21777,17954c42494,295773,62338,308315,81261,317776v31623,16002,55880,15875,71501,127c160382,310283,164446,298726,164573,282597v381,-16002,-6223,-35052,-20320,-57532c122917,191029,87611,149247,37446,99082l,65193,,xe" fillcolor="#a5a5a5" stroked="f" strokeweight="0">
                  <v:fill opacity="32896f"/>
                  <v:stroke miterlimit="83231f" joinstyle="miter"/>
                  <v:path arrowok="t" textboxrect="0,0,194926,365654"/>
                </v:shape>
                <v:shape id="Shape 5945" o:spid="_x0000_s1038" style="position:absolute;left:20029;top:39298;width:4431;height:4563;visibility:visible;mso-wrap-style:square;v-text-anchor:top" coordsize="443103,456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Z+scA&#10;AADdAAAADwAAAGRycy9kb3ducmV2LnhtbESP3WrCQBSE74W+w3IK3ulGqWJTVwlSpSCIpj/Yu0P2&#10;NAnNng3ZrYk+vSsIvRxm5htmvuxMJU7UuNKygtEwAkGcWV1yruDjfT2YgXAeWWNlmRScycFy8dCb&#10;Y6xtywc6pT4XAcIuRgWF93UspcsKMuiGtiYO3o9tDPogm1zqBtsAN5UcR9FUGiw5LBRY06qg7Df9&#10;Mwo2u+3x234lmF7k/sjrKBl9vrZK9R+75AWEp87/h+/tN61g8vw0gdub8AT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frHAAAA3QAAAA8AAAAAAAAAAAAAAAAAmAIAAGRy&#10;cy9kb3ducmV2LnhtbFBLBQYAAAAABAAEAPUAAACMAwAAAAA=&#10;" path="m115697,1778v32258,2032,59944,13843,83058,36957c215392,55245,228092,75057,238125,98298v15875,36068,25654,80391,31877,132715c279273,309372,282956,357759,283464,375285v24765,-24765,49530,-49657,74295,-74422c372999,285750,382905,274193,387858,266954v4826,-7366,7747,-15494,8509,-24384c397256,233807,396367,223901,392557,213233v2667,-2667,5207,-5207,7874,-7874c414655,232791,428752,260604,443103,288036,386969,344043,330835,400177,274828,456311v-2921,-3048,-5969,-5969,-8890,-8890c262763,346456,257048,269240,244094,216535,231267,163957,211963,123825,184912,96774,164211,76073,141732,64770,117348,62484,93091,60198,73025,66929,57658,82296,43561,96393,35560,113284,33909,133858v-1397,20574,3810,42926,16637,66167c47879,202565,45339,205105,42799,207772,16637,174752,3302,142748,1651,112522,,82169,10541,56134,32131,34544,55372,11303,83058,,115697,1778xe" fillcolor="#a5a5a5" stroked="f" strokeweight="0">
                  <v:fill opacity="32896f"/>
                  <v:stroke miterlimit="83231f" joinstyle="miter"/>
                  <v:path arrowok="t" textboxrect="0,0,443103,456311"/>
                </v:shape>
                <v:shape id="Shape 5946" o:spid="_x0000_s1039" style="position:absolute;left:22220;top:37199;width:3903;height:4310;visibility:visible;mso-wrap-style:square;v-text-anchor:top" coordsize="390271,431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VDsMQA&#10;AADdAAAADwAAAGRycy9kb3ducmV2LnhtbESP3YrCMBSE74V9h3AWvJE1XX+KVqOouCAIhVUf4NAc&#10;27LNSWmiVp/eLAheDjPzDTNftqYSV2pcaVnBdz8CQZxZXXKu4HT8+ZqAcB5ZY2WZFNzJwXLx0Zlj&#10;ou2Nf+l68LkIEHYJKii8rxMpXVaQQde3NXHwzrYx6INscqkbvAW4qeQgimJpsOSwUGBNm4Kyv8PF&#10;KFjLVZVSitjblu6R7o9DPZGsVPezXc1AeGr9O/xq77SC8XQUw/+b8AT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FQ7DEAAAA3QAAAA8AAAAAAAAAAAAAAAAAmAIAAGRycy9k&#10;b3ducmV2LnhtbFBLBQYAAAAABAAEAPUAAACJAwAAAAA=&#10;" path="m85334,514c92234,,99346,373,106680,1643v21971,3683,40005,12319,54356,26670c184912,52189,195834,89654,195453,140835v25527,-9271,49657,-11811,73406,-6096c292481,140708,313944,153027,333629,172712v28067,28067,44450,60452,49657,96774c390271,316603,373507,359783,334645,398645v-19177,19304,-34671,29845,-47244,31115c274955,431030,265557,428998,259334,422775v-4572,-4572,-6858,-10414,-7112,-17272c251587,398645,254000,393057,258699,388358v3556,-3556,7747,-6477,12573,-8890c274320,377944,282702,375277,296164,371975v13335,-3175,22479,-6223,26543,-8255c329692,360037,336042,355592,342011,349623v14224,-14224,20701,-32893,18415,-56388c358013,270121,348615,249801,331343,232529,318643,219829,303784,210304,287020,203065v-12446,-5461,-23495,-8128,-32385,-8509c242062,194048,228092,196715,212217,201795v-15621,5461,-28829,13589,-39878,24638c170180,228592,167894,230878,165608,233164v-2413,-2413,-4826,-4826,-7239,-7239c167894,213098,174625,197477,178181,178808v3556,-18542,2667,-35687,-2921,-51308c169672,111879,160782,97909,148082,85082,131445,68572,113919,60063,94488,58539,75438,57269,59055,63746,45466,77208,23749,98925,18415,130548,30861,171569v-3683,1016,-7112,2032,-10795,3048c6223,144772,,117213,127,92829,508,68572,10160,47363,28702,28821,45847,11580,64635,2056,85334,514xe" fillcolor="#a5a5a5" stroked="f" strokeweight="0">
                  <v:fill opacity="32896f"/>
                  <v:stroke miterlimit="83231f" joinstyle="miter"/>
                  <v:path arrowok="t" textboxrect="0,0,390271,431030"/>
                </v:shape>
                <v:shape id="Shape 5947" o:spid="_x0000_s1040" style="position:absolute;left:24884;top:33418;width:2085;height:3085;visibility:visible;mso-wrap-style:square;v-text-anchor:top" coordsize="208434,30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yXUcYA&#10;AADdAAAADwAAAGRycy9kb3ducmV2LnhtbESP0WrCQBRE3wX/YbmFvhTdGKzW6CpF0PSlpbV+wCV7&#10;zYZm74bsmsS/7xYKPg4zc4bZ7AZbi45aXzlWMJsmIIgLpysuFZy/D5MXED4ga6wdk4Ibedhtx6MN&#10;Ztr1/EXdKZQiQthnqMCE0GRS+sKQRT91DXH0Lq61GKJsS6lb7CPc1jJNkoW0WHFcMNjQ3lDxc7pa&#10;BelnXiz8YU9djpf0bOTTcHz/UOrxYXhdgwg0hHv4v/2mFTyv5kv4exOfgN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yXUcYAAADdAAAADwAAAAAAAAAAAAAAAACYAgAAZHJz&#10;L2Rvd25yZXYueG1sUEsFBgAAAAAEAAQA9QAAAIsDAAAAAA==&#10;" path="m208434,r,40582l195072,42230v-20098,4971,-39910,17354,-59436,36880c121539,93207,110490,107431,102997,122290l208434,227727r,80773l98806,198871c78740,178805,63881,168264,54610,166867v-12446,-1651,-24257,3048,-34925,13843c16129,184266,12573,187822,8890,191378,5969,188457,3048,185536,,182488,41148,141467,82169,100446,123317,59298,146177,36438,166624,19674,184404,9641l208434,xe" fillcolor="#a5a5a5" stroked="f" strokeweight="0">
                  <v:fill opacity="32896f"/>
                  <v:stroke miterlimit="83231f" joinstyle="miter"/>
                  <v:path arrowok="t" textboxrect="0,0,208434,308500"/>
                </v:shape>
                <v:shape id="Shape 5948" o:spid="_x0000_s1041" style="position:absolute;left:26969;top:33319;width:1570;height:5179;visibility:visible;mso-wrap-style:square;v-text-anchor:top" coordsize="157071,517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uNbcMA&#10;AADdAAAADwAAAGRycy9kb3ducmV2LnhtbERPz2vCMBS+C/4P4Qm7iKYbc2o1yjZXKeykjp2fzbMt&#10;Ni8lybT+98tB8Pjx/V6uO9OICzlfW1bwPE5AEBdW11wq+DlkoxkIH5A1NpZJwY08rFf93hJTba+8&#10;o8s+lCKGsE9RQRVCm0rpi4oM+rFtiSN3ss5giNCVUju8xnDTyJckeZMGa44NFbb0WVFx3v8ZBV3W&#10;bIZHN6XN6eOWb/Mv/5t9z5R6GnTvCxCBuvAQ3925VjCZv8a58U18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uNbcMAAADdAAAADwAAAAAAAAAAAAAAAACYAgAAZHJzL2Rv&#10;d25yZXYueG1sUEsFBgAAAAAEAAQA9QAAAIgDAAAAAA==&#10;" path="m54583,1905v25781,3810,48260,15113,67182,34036c138149,52324,148182,71374,152500,92710v4571,21463,889,43942,-9653,67310l154978,154320r,41815l137387,199517v-20574,6731,-40641,20320,-60706,40386c68171,248539,60806,256413,54964,262636v-5843,6350,-10161,12192,-13208,16764l154978,392622r,87373l117067,517906v-2922,-2921,-5842,-5842,-8890,-8890c111859,505460,115415,501904,118971,498348v11938,-12065,16256,-24765,12700,-38608c129258,450977,118971,437388,100683,419100l,318417,,237644r19658,19658c26134,253238,32612,248031,39977,241808v7112,-5842,14732,-12954,22861,-20955c83158,200533,96112,182245,101319,167005v5207,-15621,5588,-30861,508,-46736c96874,104521,88238,90297,75919,77978,56995,59055,34008,49657,6831,49657l,50499,,9917,15657,3635c28738,635,41692,,54583,1905xe" fillcolor="#a5a5a5" stroked="f" strokeweight="0">
                  <v:fill opacity="32896f"/>
                  <v:stroke miterlimit="83231f" joinstyle="miter"/>
                  <v:path arrowok="t" textboxrect="0,0,157071,517906"/>
                </v:shape>
                <v:shape id="Shape 5949" o:spid="_x0000_s1042" style="position:absolute;left:28519;top:34702;width:1684;height:3417;visibility:visible;mso-wrap-style:square;v-text-anchor:top" coordsize="168464,341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e3w8MA&#10;AADdAAAADwAAAGRycy9kb3ducmV2LnhtbESP3YrCMBSE7xd8h3AEbxZNFStajbIWBG9bfYBDc/qD&#10;zUlponZ9eiMs7OUwM98wu8NgWvGg3jWWFcxnEQjiwuqGKwXXy2m6BuE8ssbWMin4JQeH/ehrh4m2&#10;T87okftKBAi7BBXU3neJlK6oyaCb2Y44eKXtDfog+0rqHp8Bblq5iKKVNNhwWKixo7Sm4pbfjYJy&#10;bkrziq/xuTmRztPv7JilR6Um4+FnC8LT4P/Df+2zVhBvlhv4vAlPQO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e3w8MAAADdAAAADwAAAAAAAAAAAAAAAACYAgAAZHJzL2Rv&#10;d25yZXYueG1sUEsFBgAAAAAEAAQA9QAAAIgDAAAAAA==&#10;" path="m55180,445v28321,1143,53086,12319,74422,33654c145731,50102,156653,70167,162495,93790v5969,23876,4318,46863,-4445,69215c149541,185865,128840,212916,96709,245047l,341756,,254383r20128,20128c40702,262827,59117,248730,74992,232855v25400,-25400,38481,-51308,38227,-77725c113219,128968,104075,106109,84898,86932,72198,74105,57212,65342,39305,59499,30415,56578,21271,55309,11809,55626l,57896,,16081,23144,5207c34352,1619,45020,,55180,445xe" fillcolor="#a5a5a5" stroked="f" strokeweight="0">
                  <v:fill opacity="32896f"/>
                  <v:stroke miterlimit="83231f" joinstyle="miter"/>
                  <v:path arrowok="t" textboxrect="0,0,168464,341756"/>
                </v:shape>
                <v:shape id="Shape 5950" o:spid="_x0000_s1043" style="position:absolute;left:27758;top:30740;width:2019;height:2834;visibility:visible;mso-wrap-style:square;v-text-anchor:top" coordsize="201846,283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8Xx8EA&#10;AADdAAAADwAAAGRycy9kb3ducmV2LnhtbERPy4rCMBTdC/5DuAOz03Q6+KpGEXFE3OnMwuW1uTbF&#10;5qY00Xb+3iwEl4fzXqw6W4kHNb50rOBrmIAgzp0uuVDw9/szmILwAVlj5ZgU/JOH1bLfW2CmXctH&#10;epxCIWII+wwVmBDqTEqfG7Loh64mjtzVNRZDhE0hdYNtDLeVTJNkLC2WHBsM1rQxlN9Od6ugvdvD&#10;t6tbea6M3E8m6e6ynaZKfX506zmIQF14i1/uvVYwmo3i/vgmPg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fF8fBAAAA3QAAAA8AAAAAAAAAAAAAAAAAmAIAAGRycy9kb3du&#10;cmV2LnhtbFBLBQYAAAAABAAEAPUAAACGAwAAAAA=&#10;" path="m201846,r,52686l192135,50099v-8112,-920,-15986,-571,-23606,953c153162,54227,139827,61974,128016,73785v-7112,7112,-14986,17780,-22987,32131l201846,202643r,80735l98298,179830c77851,159510,63246,148715,54483,147318v-12446,-1524,-24130,3175,-34925,13843c16002,164844,12319,168400,8890,171956,5969,168908,2921,165987,,163066,34798,128268,69596,93343,104521,58545,129921,33145,152908,15746,173736,7110l201846,xe" fillcolor="#a5a5a5" stroked="f" strokeweight="0">
                  <v:fill opacity="32896f"/>
                  <v:stroke miterlimit="83231f" joinstyle="miter"/>
                  <v:path arrowok="t" textboxrect="0,0,201846,283378"/>
                </v:shape>
                <v:shape id="Shape 5951" o:spid="_x0000_s1044" style="position:absolute;left:29777;top:30717;width:2457;height:4909;visibility:visible;mso-wrap-style:square;v-text-anchor:top" coordsize="245702,490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1yCsYA&#10;AADdAAAADwAAAGRycy9kb3ducmV2LnhtbESPzWrDMBCE74W+g9hCbo2cH5fGjWxCQiA9JjUlx8Xa&#10;2KbWyrUU2+nTV4VAj8PMfMOss9E0oqfO1ZYVzKYRCOLC6ppLBfnH/vkVhPPIGhvLpOBGDrL08WGN&#10;ibYDH6k/+VIECLsEFVTet4mUrqjIoJvaljh4F9sZ9EF2pdQdDgFuGjmPohdpsOawUGFL24qKr9PV&#10;KPg+nz8vC9Pmy90PL1dzfud6Eys1eRo3byA8jf4/fG8ftIJ4Fc/g7014AjL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1yCsYAAADdAAAADwAAAAAAAAAAAAAAAACYAgAAZHJz&#10;L2Rvd25yZXYueG1sUEsFBgAAAAAEAAQA9QAAAIsDAAAAAA==&#10;" path="m4402,1143c15705,,27453,476,39581,2635v24130,4191,46228,16002,65786,35433c131910,64738,145753,93948,147277,125825v1524,31750,-12319,62230,-40259,90170c100033,222980,92159,229838,83015,236569v-9144,6731,-19431,13843,-30734,20701c83904,288766,115527,320389,147150,352012v20320,20447,35052,31243,44069,32385c203411,386048,215222,381349,226017,370681v3556,-3556,7239,-7366,10922,-10922c239860,362680,242781,365728,245702,368649v-40640,40767,-81407,81534,-122047,122174c120607,487775,117686,484855,114765,481933v3556,-3556,7112,-7112,10668,-10795c137371,459327,141689,445992,137879,431895v-2286,-7747,-12700,-21082,-31115,-39497l,285635,,204899r38692,38656c47709,237839,55583,232251,62060,227425v6477,-5080,11811,-9525,15875,-13589c92540,199358,98890,180181,96223,156559,93937,133318,82634,111220,62187,90900,48090,76676,32596,66389,15324,59023l,54942,,2256,4402,1143xe" fillcolor="#a5a5a5" stroked="f" strokeweight="0">
                  <v:fill opacity="32896f"/>
                  <v:stroke miterlimit="83231f" joinstyle="miter"/>
                  <v:path arrowok="t" textboxrect="0,0,245702,490823"/>
                </v:shape>
                <v:shape id="Shape 5952" o:spid="_x0000_s1045" style="position:absolute;left:30751;top:27998;width:4320;height:5081;visibility:visible;mso-wrap-style:square;v-text-anchor:top" coordsize="432054,508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Y1cUA&#10;AADdAAAADwAAAGRycy9kb3ducmV2LnhtbESPT2vCQBTE70K/w/IKvZlNBUVTV6lCMCfBP4ceX7Ov&#10;STD7NuyuMfn2XaHQ4zAzv2HW28G0oifnG8sK3pMUBHFpdcOVguslny5B+ICssbVMCkbysN28TNaY&#10;afvgE/XnUIkIYZ+hgjqELpPSlzUZ9IntiKP3Y53BEKWrpHb4iHDTylmaLqTBhuNCjR3taypv57tR&#10;kOZueXT5+F2dxtuiaE2x6w9fSr29Dp8fIAIN4T/81y60gvlqPoPnm/g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wBjVxQAAAN0AAAAPAAAAAAAAAAAAAAAAAJgCAABkcnMv&#10;ZG93bnJldi54bWxQSwUGAAAAAAQABAD1AAAAigMAAAAA&#10;" path="m123063,v37592,37465,75057,74930,112649,112522c233172,115189,230505,117729,227965,120396,203835,101219,181991,88519,162814,82169,143764,75819,123952,75311,104394,79629,84963,83947,68453,92964,55626,105791,41148,120396,33782,137541,34671,157099v1016,19685,7493,36195,20447,49022c65024,216027,77089,222123,91313,224282v20574,3556,57404,-1905,110109,-14097c244475,200279,274828,194056,293497,193040v18542,-635,36449,1778,53467,8382c363982,208153,378968,217932,391922,230886v24765,24765,37084,54229,38608,88773c432054,354330,418973,384937,392684,411226v-8255,8255,-16764,15240,-25527,21082c361950,435991,350393,442087,331343,450469v-18796,8382,-29972,14986,-33528,18542c294132,472567,292608,476631,293116,480822v508,4572,3937,11049,10414,19558c300990,503047,298323,505587,295783,508127,258572,470916,221234,433705,184023,396494v2667,-2540,5207,-5207,7747,-7747c218567,408559,241300,420751,258953,426466v17780,5715,36957,5461,57404,508c336804,422275,354457,411988,369443,397002v17526,-17526,26416,-36703,25781,-57658c394589,318770,387477,301244,372999,286766v-8001,-7874,-18034,-14097,-29845,-18542c330962,264033,317373,262382,302260,263525v-10414,508,-35560,5715,-75565,14097c186563,286131,157226,291592,137541,292227v-19685,889,-37846,-1016,-54229,-7112c66675,279019,51689,269621,38227,256286,14986,232918,2921,204978,1270,172212,,139573,11811,111252,36068,86995,51181,71882,71501,59944,96901,51562v11938,-3556,19558,-7493,22733,-10541c123190,37338,125095,33020,124714,28067v,-4699,-3429,-11430,-9398,-20320c117983,5080,120523,2540,123063,xe" fillcolor="#a5a5a5" stroked="f" strokeweight="0">
                  <v:fill opacity="32896f"/>
                  <v:stroke miterlimit="83231f" joinstyle="miter"/>
                  <v:path arrowok="t" textboxrect="0,0,432054,508127"/>
                </v:shape>
                <v:shape id="Shape 5953" o:spid="_x0000_s1046" style="position:absolute;left:35700;top:27283;width:1449;height:1450;visibility:visible;mso-wrap-style:square;v-text-anchor:top" coordsize="144907,145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S6xckA&#10;AADdAAAADwAAAGRycy9kb3ducmV2LnhtbESPT2vCQBTE74V+h+UVvJS6qSWhpq5SChZpvfjn4PGZ&#10;fc3GZt+G7GpiP70rFDwOM/MbZjLrbS1O1PrKsYLnYQKCuHC64lLBdjN/egXhA7LG2jEpOJOH2fT+&#10;boK5dh2v6LQOpYgQ9jkqMCE0uZS+MGTRD11DHL0f11oMUbal1C12EW5rOUqSTFqsOC4YbOjDUPG7&#10;PloFi83jed8dTPq9zcxhvHRfu8+/TKnBQ//+BiJQH27h//ZCK0jH6Qtc38QnIKc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mS6xckAAADdAAAADwAAAAAAAAAAAAAAAACYAgAA&#10;ZHJzL2Rvd25yZXYueG1sUEsFBgAAAAAEAAQA9QAAAI4DAAAAAA==&#10;" path="m108712,v12065,12192,24130,24130,36195,36195c108585,72517,72390,108712,36195,145034,24003,132842,12065,120904,,108839,36195,72517,72390,36322,108712,xe" fillcolor="#a5a5a5" stroked="f" strokeweight="0">
                  <v:fill opacity="32896f"/>
                  <v:stroke miterlimit="83231f" joinstyle="miter"/>
                  <v:path arrowok="t" textboxrect="0,0,144907,145034"/>
                </v:shape>
                <v:shape id="Shape 5954" o:spid="_x0000_s1047" style="position:absolute;left:37019;top:21395;width:4450;height:5101;visibility:visible;mso-wrap-style:square;v-text-anchor:top" coordsize="445008,510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QGY8QA&#10;AADdAAAADwAAAGRycy9kb3ducmV2LnhtbESPQYvCMBSE74L/ITxhL6KpoqLVKCou68GL1Yu3R/Ns&#10;i81LaaLWf78RBI/DzHzDLFaNKcWDaldYVjDoRyCIU6sLzhScT7+9KQjnkTWWlknBixyslu3WAmNt&#10;n3ykR+IzESDsYlSQe1/FUro0J4Oubyvi4F1tbdAHWWdS1/gMcFPKYRRNpMGCw0KOFW1zSm/J3SjY&#10;7S6j9I+S6HCiqsvrzeZ1do1SP51mPQfhqfHf8Ke91wrGs/EI3m/CE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kBmPEAAAA3QAAAA8AAAAAAAAAAAAAAAAAmAIAAGRycy9k&#10;b3ducmV2LnhtbFBLBQYAAAAABAAEAPUAAACJAwAAAAA=&#10;" path="m156464,v38989,34798,78105,69469,117094,104267c271526,106299,269240,108585,267081,110744,225425,85979,189103,75184,158369,76454v-30861,1143,-57404,13589,-80010,36195c59436,131572,47752,154051,43434,180213v-4064,26416,889,56007,16637,88519c75438,301498,100584,335788,136271,371602v29591,29591,59309,50546,89154,64135c255016,449326,284226,452755,312547,448056v28067,-4826,52705,-18288,73914,-39497c405003,390017,417068,369062,421894,345821v4826,-22987,3048,-56642,-7112,-100457c418465,244856,422275,244221,426085,243586v14986,43307,18923,81026,13589,113665c434213,390017,418211,419227,391922,445389v-47371,47371,-104140,64643,-169926,49784c173101,484251,128143,459359,87884,419100,55499,386715,32131,350139,17526,310388,2921,270510,,231902,6985,194183,13970,156845,31242,125222,57785,98679,78359,78105,104394,63119,136017,54991v9525,-2159,15367,-4826,17907,-7366c157734,43815,159639,39116,159258,33147,158496,25273,155194,16510,149098,7366,151511,4953,153924,2540,156464,xe" fillcolor="#a5a5a5" stroked="f" strokeweight="0">
                  <v:fill opacity="32896f"/>
                  <v:stroke miterlimit="83231f" joinstyle="miter"/>
                  <v:path arrowok="t" textboxrect="0,0,445008,510032"/>
                </v:shape>
                <v:shape id="Shape 5955" o:spid="_x0000_s1048" style="position:absolute;left:39881;top:19004;width:2231;height:4440;visibility:visible;mso-wrap-style:square;v-text-anchor:top" coordsize="223133,444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O3h8cA&#10;AADdAAAADwAAAGRycy9kb3ducmV2LnhtbESPT2vCQBTE74V+h+UVvNVNxRRNXaVUIhHqwT/o9ZF9&#10;TUKzb2N2jdFP3y0Uehxm5jfMbNGbWnTUusqygpdhBII4t7riQsFhnz5PQDiPrLG2TApu5GAxf3yY&#10;YaLtlbfU7XwhAoRdggpK75tESpeXZNANbUMcvC/bGvRBtoXULV4D3NRyFEWv0mDFYaHEhj5Kyr93&#10;F6Ng6u+ZW1Wn9PO4sevsvEy7flwrNXjq399AeOr9f/ivnWkF8TSO4fdNeAJy/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zt4fHAAAA3QAAAA8AAAAAAAAAAAAAAAAAmAIAAGRy&#10;cy9kb3ducmV2LnhtbFBLBQYAAAAABAAEAPUAAACMAwAAAAA=&#10;" path="m200152,5461r22981,4268l223133,65917,201567,54725c189357,49689,177451,46101,165862,43942v-9271,-1714,-18240,-2309,-26904,-1813c112966,43617,89726,54928,69342,75311,43815,100711,33655,132207,40259,169037v8255,45847,37465,95123,89281,146939c156083,342519,182086,363443,207534,378873r15599,7869l223133,444014r-20161,-3879c160567,427776,120396,403130,82296,365125,30861,313563,4572,255905,2159,192278,,137287,18542,90932,55753,53722,92837,16637,141097,,200152,5461xe" fillcolor="#a5a5a5" stroked="f" strokeweight="0">
                  <v:fill opacity="32896f"/>
                  <v:stroke miterlimit="83231f" joinstyle="miter"/>
                  <v:path arrowok="t" textboxrect="0,0,223133,444014"/>
                </v:shape>
                <v:shape id="Shape 5956" o:spid="_x0000_s1049" style="position:absolute;left:42112;top:19101;width:2259;height:4446;visibility:visible;mso-wrap-style:square;v-text-anchor:top" coordsize="225939,444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m2pcYA&#10;AADdAAAADwAAAGRycy9kb3ducmV2LnhtbESP3WrCQBSE7wXfYTlC7+qmFf+iqxSxP+hNjD7AIXvM&#10;hmbPhuyqaZ++WxC8HGbmG2a57mwtrtT6yrGCl2ECgrhwuuJSwen4/jwD4QOyxtoxKfghD+tVv7fE&#10;VLsbH+iah1JECPsUFZgQmlRKXxiy6IeuIY7e2bUWQ5RtKXWLtwi3tXxNkom0WHFcMNjQxlDxnV+s&#10;Arkb7brP/TSfZ+ZjS/hLWba9KPU06N4WIAJ14RG+t7+0gvF8PIH/N/E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m2pcYAAADdAAAADwAAAAAAAAAAAAAAAACYAgAAZHJz&#10;L2Rvd25yZXYueG1sUEsFBgAAAAAEAAQA9QAAAIsDAAAAAA==&#10;" path="m,l20357,3781v42291,11930,81439,35576,117444,71580c187330,124764,214128,179501,219843,239445v6096,59944,-11176,109474,-50165,148336c130435,427151,81667,444550,22993,438709l,434285,,377013r22153,11173c34597,393171,46900,396799,59061,399085v37084,6731,68072,-2922,93091,-27941c178822,344474,189617,310057,182886,268910,176155,227761,147580,181406,96145,129972,68331,102158,41566,80378,15960,64471l,56188,,xe" fillcolor="#a5a5a5" stroked="f" strokeweight="0">
                  <v:fill opacity="32896f"/>
                  <v:stroke miterlimit="83231f" joinstyle="miter"/>
                  <v:path arrowok="t" textboxrect="0,0,225939,444550"/>
                </v:shape>
                <v:shape id="Shape 5957" o:spid="_x0000_s1050" style="position:absolute;left:42120;top:14342;width:6922;height:6922;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pYMYA&#10;AADdAAAADwAAAGRycy9kb3ducmV2LnhtbESPQUvDQBSE74L/YXkFL2JfKlbb2G0pQtGTYFpoj6/Z&#10;ZxKafRt2t2n6711B8DjMzDfMYjXYVvXsQ+NEw2ScgWIpnWmk0rDbbh5moEIkMdQ6YQ1XDrBa3t4s&#10;KDfuIl/cF7FSCSIhJw11jF2OGMqaLYWx61iS9+28pZikr9B4uiS4bfExy57RUiNpoaaO32ouT8XZ&#10;ajgcrk/bdcRJgff7PrzvfPuJR63vRsP6FVTkIf6H/9ofRsN0Pn2B3zfpCeD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GpYMYAAADdAAAADwAAAAAAAAAAAAAAAACYAgAAZHJz&#10;L2Rvd25yZXYueG1sUEsFBgAAAAAEAAQA9QAAAIsDAAAAAA==&#10;" path="m366776,v2921,2921,5969,5842,8890,8889c372364,12192,369062,15367,365760,18669,353568,30861,348869,43561,352425,57023v1905,8254,12192,21463,30353,39624c453771,167639,524637,238506,595503,309372v19939,19939,34290,30480,43307,31623c650748,342519,662305,337693,673481,326389v3302,-3301,6604,-6476,9906,-9778c686308,319532,689356,322452,692277,325374v-40386,40386,-80772,80772,-121158,121158c568198,443611,565277,440689,562229,437642v3429,-3303,6731,-6731,10160,-10033c584581,415417,589153,402717,585597,389509v-2032,-8256,-12192,-21463,-30480,-39751c482600,277368,410083,204724,337566,132207v55499,127635,108331,256413,163957,384048c499110,518540,496824,520827,494538,523113,366903,467614,238125,414909,110490,359410v72517,72517,145034,145034,217424,217424c347980,596773,362331,607314,371094,608711v11938,1524,23622,-3429,34671,-14478c409194,590804,412496,587502,415925,584073v2921,2921,5969,5842,8890,8890c391668,625983,358521,659130,325501,692277v-2921,-3048,-5969,-5969,-8890,-8890c320040,679958,323342,676656,326771,673227v11938,-11938,16510,-24638,13081,-38100c337947,626872,327660,613664,309372,595376,238506,524510,167640,453644,96774,382777,82296,368300,70612,359537,61341,355727v-6350,-2794,-14097,-3049,-22479,-1016c30480,356743,20447,364109,8890,375665,5969,372618,2921,369697,,366776,26924,339725,53848,312927,80772,286003v118999,51182,239141,99949,358013,151131c387096,318643,337820,199136,286004,80772,312928,53848,339852,26797,366776,xe" fillcolor="#a5a5a5" stroked="f" strokeweight="0">
                  <v:fill opacity="32896f"/>
                  <v:stroke miterlimit="83231f" joinstyle="miter"/>
                  <v:path arrowok="t" textboxrect="0,0,692277,692277"/>
                </v:shape>
                <v:shape id="Shape 5958" o:spid="_x0000_s1051" style="position:absolute;left:45949;top:10511;width:6922;height:6923;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49EsMA&#10;AADdAAAADwAAAGRycy9kb3ducmV2LnhtbERPTWvCQBC9C/0PyxR6kTqxVKmpq0ih6EloFPQ4ZqdJ&#10;aHY27G5j/Pfdg9Dj430v14NtVc8+NE40TCcZKJbSmUYqDcfD5/MbqBBJDLVOWMONA6xXD6Ml5cZd&#10;5Yv7IlYqhUjISUMdY5cjhrJmS2HiOpbEfTtvKSboKzSerinctviSZXO01EhqqKnjj5rLn+LXajif&#10;b6+HTcRpgeNTH7ZH3+7xovXT47B5BxV5iP/iu3tnNMwWszQ3vUlPA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849EsMAAADdAAAADwAAAAAAAAAAAAAAAACYAgAAZHJzL2Rv&#10;d25yZXYueG1sUEsFBgAAAAAEAAQA9QAAAIgDAAAAAA==&#10;" path="m366903,v2921,3048,5842,5969,8763,8890c372364,12192,369189,15494,365887,18797,353695,30988,348869,43688,352425,57150v2032,8128,12192,21463,30353,39624c453771,167767,524637,238634,595503,309372v19939,20066,34417,30607,43434,31623c650875,342647,662432,337566,673608,326517v3302,-3302,6477,-6604,9906,-9906c686435,319532,689356,322580,692277,325501v-40386,40386,-80645,80772,-121031,121159c568198,443611,565277,440690,562356,437769v3302,-3302,6731,-6731,10033,-10033c584581,415544,589153,402717,585597,389510v-1905,-8256,-12192,-21463,-30480,-39751c482727,277368,410210,204851,337693,132335v55499,127634,108458,256285,163957,383920c499364,518541,496951,520954,494665,523240,367030,467741,238125,414910,110617,359410v72517,72517,145034,145034,217424,217551c347980,596900,362458,607441,371221,608838v11811,1524,23495,-3428,34544,-14604c409194,590804,412623,587502,415925,584073v3048,3049,5969,5969,8890,8890c391795,626110,358648,659257,325501,692277v-2921,-2921,-5842,-5842,-8890,-8890c320040,679959,323469,676656,326771,673227v11938,-11938,16637,-24638,13208,-37973c337947,626999,327787,613791,309499,595503,238633,524637,167767,453772,96774,382778,82423,368427,70612,359664,61468,355727v-6477,-2667,-14224,-3048,-22479,-1016c30607,356870,20574,364110,8890,375666,5969,372745,3048,369824,,366776,27051,339852,53975,312928,80772,286131v118999,51181,239141,99949,358140,151130c387223,318770,337820,199263,286131,80772,312928,53848,339979,26924,366903,xe" fillcolor="#a5a5a5" stroked="f" strokeweight="0">
                  <v:fill opacity="32896f"/>
                  <v:stroke miterlimit="83231f" joinstyle="miter"/>
                  <v:path arrowok="t" textboxrect="0,0,692277,692277"/>
                </v:shape>
                <v:shape id="Shape 5959" o:spid="_x0000_s1052" style="position:absolute;left:49797;top:8135;width:5451;height:5452;visibility:visible;mso-wrap-style:square;v-text-anchor:top" coordsize="545084,545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xSNMgA&#10;AADdAAAADwAAAGRycy9kb3ducmV2LnhtbESPQWvCQBSE70L/w/IKXqTZVLBo6ipFDGgPFa2EHh/Z&#10;1yQ0+zZmV5P+e1cQPA4z8w0zX/amFhdqXWVZwWsUgyDOra64UHD8Tl+mIJxH1lhbJgX/5GC5eBrM&#10;MdG24z1dDr4QAcIuQQWl900ipctLMugi2xAH79e2Bn2QbSF1i12Am1qO4/hNGqw4LJTY0Kqk/O9w&#10;NgrydP/VHYs43aWn7Ge1Ha0/d9laqeFz//EOwlPvH+F7e6MVTGaTGdzehCcgF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FI0yAAAAN0AAAAPAAAAAAAAAAAAAAAAAJgCAABk&#10;cnMvZG93bnJldi54bWxQSwUGAAAAAAQABAD1AAAAjQMAAAAA&#10;" path="m219710,v24765,22733,49530,45338,74295,68072c291338,70738,288544,73533,285877,76200,265938,62230,250952,53721,240919,50673v-10033,-2922,-20193,-2160,-30607,1397c202184,55118,191262,64008,177038,78105v-26035,26034,-52070,52070,-78232,78232c141732,199263,184531,242062,227457,284988v20955,-20828,41783,-41656,62738,-62738c306451,206121,314579,192277,314325,181356v-254,-14859,-8890,-31878,-26670,-51055c290195,127762,292989,124968,295529,122427v37719,37720,75438,75438,113284,113285c406146,238251,403479,240919,400939,243586,383286,229615,371094,221614,364617,218821v-8001,-3048,-16764,-3175,-25654,-635c330200,220599,319659,227838,307721,239776v-20955,20955,-41910,41783,-62738,62737c280670,338201,316611,374142,352298,409828v14478,14479,23622,22353,27813,24511c384429,436372,389128,436880,393573,435863v4699,-762,11049,-5333,18796,-13080c428498,406653,444627,390525,460756,374396v16256,-16257,26543,-28957,31242,-38989c496697,325374,498729,313436,497967,299212v-1397,-18415,-7112,-42673,-18161,-71501c482600,224917,485394,222123,488188,219201v19177,35434,37719,70994,56896,106300c471932,398780,398653,471932,325374,545211v-2921,-2922,-5842,-5969,-8763,-8890c319913,533019,323215,529717,326644,526288v6731,-6731,11176,-14860,13589,-24638c342011,494538,341376,487552,337947,480822v-3556,-6477,-13335,-17908,-29083,-33783c238379,376555,167894,306070,97282,235585,76708,214884,62103,204215,53721,202946v-11557,-1651,-23114,3810,-34798,15621c15494,221996,12192,225298,8890,228600,5842,225678,2921,222631,,219710,73279,146431,146431,73278,219710,xe" fillcolor="#a5a5a5" stroked="f" strokeweight="0">
                  <v:fill opacity="32896f"/>
                  <v:stroke miterlimit="83231f" joinstyle="miter"/>
                  <v:path arrowok="t" textboxrect="0,0,545084,545211"/>
                </v:shape>
                <v:shape id="Shape 5960" o:spid="_x0000_s1053" style="position:absolute;left:52282;top:4740;width:6010;height:6204;visibility:visible;mso-wrap-style:square;v-text-anchor:top" coordsize="600964,62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drB8MA&#10;AADdAAAADwAAAGRycy9kb3ducmV2LnhtbERPTUsDMRC9C/6HMIKXYrOKlro2LaVF9CbbrvdxM24W&#10;N5MlmbZbf705CD0+3vdiNfpeHSmmLrCB+2kBirgJtuPWQL1/vZuDSoJssQ9MBs6UYLW8vlpgacOJ&#10;KzrupFU5hFOJBpzIUGqdGkce0zQMxJn7DtGjZBhbbSOecrjv9UNRzLTHjnODw4E2jpqf3cEbmLjH&#10;t99Ybddf3fBxkMlnXcm5Nub2Zly/gBIa5SL+d79bA0/Ps7w/v8lP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drB8MAAADdAAAADwAAAAAAAAAAAAAAAACYAgAAZHJzL2Rv&#10;d25yZXYueG1sUEsFBgAAAAAEAAQA9QAAAIgDAAAAAA==&#10;" path="m310642,v2921,3048,5842,5969,8763,8890c316103,12192,312674,15622,309372,19050,297307,30988,292608,43688,296164,57150v2032,8128,12192,21463,30353,39624c417957,188214,509524,279654,600964,371222v-2540,2413,-4953,4952,-7620,7492c443611,352552,293116,330709,143256,304673v66802,66802,133604,133604,200406,200406c363601,525018,377952,535560,386842,536829v11938,1524,23495,-3302,34671,-14478c424815,519049,428244,515620,431546,512191v3048,3048,5969,5969,8890,8890c407416,554228,374269,587248,341249,620395v-2921,-3047,-5969,-5969,-8890,-8890c335661,608203,338963,604901,342265,601599v12192,-12192,16764,-25019,13335,-38354c353568,555117,343408,541782,325120,523494,249809,448184,174244,372618,98806,297180,79629,294260,66040,293624,58293,294132v-8128,635,-17526,3937,-28829,9017c24003,305689,17018,311277,8890,319532,5842,316611,2921,313563,,310642,25781,284861,51562,259080,77343,233299v139192,24511,279146,45086,418465,69724c433324,240411,370586,177800,308102,115316,288163,95250,273812,84836,264795,83693v-12065,-1651,-23622,3430,-34671,14605c226822,101600,223393,104902,220218,108204v-2921,-3048,-5969,-5969,-8890,-8890c244475,66167,277495,33148,310642,xe" fillcolor="#a5a5a5" stroked="f" strokeweight="0">
                  <v:fill opacity="32896f"/>
                  <v:stroke miterlimit="83231f" joinstyle="miter"/>
                  <v:path arrowok="t" textboxrect="0,0,600964,620395"/>
                </v:shape>
                <v:shape id="Shape 5961" o:spid="_x0000_s1054" style="position:absolute;left:55613;top:2188;width:5013;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2qN8cA&#10;AADdAAAADwAAAGRycy9kb3ducmV2LnhtbESPT2vCQBTE7wW/w/KE3uomSxs0dZVWqPQi4h/s9ZF9&#10;TUKzb0N2o6mf3hUKPQ4z8xtmvhxsI87U+dqxhnSSgCAunKm51HA8fDxNQfiAbLBxTBp+ycNyMXqY&#10;Y27chXd03odSRAj7HDVUIbS5lL6oyKKfuJY4et+usxii7EppOrxEuG2kSpJMWqw5LlTY0qqi4mff&#10;Ww2rbd+u0+xZfW3VdWP77KTW70rrx/Hw9goi0BD+w3/tT6PhZZalcH8Tn4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9qjfHAAAA3QAAAA8AAAAAAAAAAAAAAAAAmAIAAGRy&#10;cy9kb3ducmV2LnhtbFBLBQYAAAAABAAEAPUAAACMAwAAAAA=&#10;" path="m232791,v26416,24384,52959,48641,79502,73152c309626,75819,306959,78486,304292,81153,289306,69088,277622,61722,269113,58674,255397,53594,242951,52832,231267,55245v-11684,2921,-23368,10287,-35179,22098c182753,90678,169291,104013,155956,117475v82931,82931,165862,165862,248666,248666c424561,386080,439039,396621,447802,398018v12065,1524,23495,-3429,34671,-14605c485775,380238,489077,376936,492379,373507v3048,3048,5969,5969,8890,8890c460883,422783,420624,463042,380365,503428v-2921,-3048,-5969,-5969,-8890,-8890c374777,491109,378206,487807,381508,484378v12065,-11938,16637,-24765,13208,-38100c392684,438150,382524,424815,364236,406527,281432,323723,198501,240792,115570,157861v-11430,11430,-22860,22860,-34290,34290c67945,205486,59817,216027,56388,223901v-4318,10541,-4826,22352,-1270,36195c58547,273939,67310,288798,80899,304419v-2667,2667,-5334,5461,-8001,8128c48514,285877,24257,259334,,232791,77597,155194,155194,77597,232791,xe" fillcolor="#a5a5a5" stroked="f" strokeweight="0">
                  <v:fill opacity="32896f"/>
                  <v:stroke miterlimit="83231f" joinstyle="miter"/>
                  <v:path arrowok="t" textboxrect="0,0,501269,503428"/>
                </v:shape>
                <v:shape id="Shape 5962" o:spid="_x0000_s1055" style="position:absolute;left:58748;width:4321;height:5082;visibility:visible;mso-wrap-style:square;v-text-anchor:top" coordsize="432181,508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rzMsYA&#10;AADdAAAADwAAAGRycy9kb3ducmV2LnhtbESP3WrCQBSE74W+w3IK3plNBcVGVyml/oBQMBWvD9lj&#10;Nm32bMyuGt/eLQheDjPzDTNbdLYWF2p95VjBW5KCIC6crrhUsP9ZDiYgfEDWWDsmBTfysJi/9GaY&#10;aXflHV3yUIoIYZ+hAhNCk0npC0MWfeIa4ugdXWsxRNmWUrd4jXBby2GajqXFiuOCwYY+DRV/+dkq&#10;+P5Kt34tt7fl76aWp0NumtVqp1T/tfuYggjUhWf40d5oBaP38RD+38Qn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rzMsYAAADdAAAADwAAAAAAAAAAAAAAAACYAgAAZHJz&#10;L2Rvd25yZXYueG1sUEsFBgAAAAAEAAQA9QAAAIsDAAAAAA==&#10;" path="m123190,v37465,37464,75057,75057,112649,112649c233172,115188,230632,117728,228092,120396,203962,101219,182118,88519,162941,82169,143764,75819,124079,75311,104521,79628,85090,83947,68580,92963,55753,105918,41275,120396,33909,137540,34798,157099v1016,19685,7493,36195,20447,49149c65024,216026,77216,222123,91440,224282v20574,3682,57404,-1779,109982,-13970c244602,200278,274955,194056,293624,193039v18542,-634,36449,1779,53467,8383c364109,208152,379095,218059,392049,230886v24765,24764,37084,54356,38608,88773c432181,354330,419100,384937,392811,411352v-8255,8129,-16764,15241,-25654,21083c362077,435990,350520,442087,331470,450469v-18796,8381,-29972,14986,-33528,18542c294259,472694,292735,476631,293243,480822v508,4572,3937,11176,10414,19685c300990,503047,298450,505587,295910,508253,258572,470915,221361,433705,184150,396494v2667,-2541,5207,-5207,7747,-7747c218694,408559,241300,420750,258953,426465v17907,5843,36957,5461,57531,509c336804,422401,354457,412114,369570,397001v17526,-17526,26289,-36702,25781,-57530c394716,318770,387477,301244,373126,286893v-8001,-8001,-18034,-14224,-29972,-18543c331089,264033,317500,262509,302387,263525v-10414,635,-35560,5714,-75565,14097c186690,286131,157226,291719,137668,292353v-19685,762,-37846,-1015,-54229,-7111c66802,279019,51816,269621,38354,256286,15113,233045,3048,204977,1397,172212,,139573,11938,111251,36195,86995,51308,71882,71501,60071,97028,51688v11938,-3682,19558,-7492,22606,-10667c123317,37464,125222,33020,124841,28067v-127,-4699,-3429,-11304,-9398,-20320c117983,5207,120650,2539,123190,xe" fillcolor="#a5a5a5" stroked="f" strokeweight="0">
                  <v:fill opacity="32896f"/>
                  <v:stroke miterlimit="83231f" joinstyle="miter"/>
                  <v:path arrowok="t" textboxrect="0,0,432181,508253"/>
                </v:shape>
              </v:group>
            </w:pict>
          </mc:Fallback>
        </mc:AlternateContent>
      </w:r>
      <w:r w:rsidRPr="00843B9B">
        <w:rPr>
          <w:color w:val="000000"/>
          <w:sz w:val="24"/>
          <w:szCs w:val="22"/>
        </w:rPr>
        <w:t xml:space="preserve">Net receipts on the services account improved by USD 1,104.3 million to USD 1,678.7 million in November 2022 compared to a similar period in 2021. This was mainly on account of an increase in receipts from transportation and tourism as international travel continues to improve. Net Secondary income remained resilient and increased by USD 417.3 million during the review period owing to an increase in remittances. The balance on the primary account widened by USD 243.0 million to a deficit of USD 1,692.8 million in November 2022, from a deficit of USD 1,449.8 million in the same period last year, reflecting higher interest related payments on other investments.  </w:t>
      </w:r>
    </w:p>
    <w:p w:rsidR="00843B9B" w:rsidRDefault="00843B9B" w:rsidP="00843B9B">
      <w:pPr>
        <w:spacing w:line="360" w:lineRule="auto"/>
        <w:jc w:val="both"/>
        <w:rPr>
          <w:color w:val="000000"/>
          <w:sz w:val="24"/>
          <w:szCs w:val="22"/>
        </w:rPr>
      </w:pPr>
    </w:p>
    <w:p w:rsidR="00843B9B" w:rsidRPr="00843B9B" w:rsidRDefault="00843B9B" w:rsidP="00843B9B">
      <w:pPr>
        <w:spacing w:line="360" w:lineRule="auto"/>
        <w:jc w:val="both"/>
        <w:rPr>
          <w:color w:val="000000"/>
          <w:sz w:val="24"/>
          <w:szCs w:val="22"/>
        </w:rPr>
      </w:pPr>
      <w:r w:rsidRPr="00843B9B">
        <w:rPr>
          <w:color w:val="000000"/>
          <w:sz w:val="24"/>
          <w:szCs w:val="22"/>
        </w:rPr>
        <w:t xml:space="preserve">The capital account balance improved by USD 1,190.2 million to register a surplus of USD 1,386.3 million in November 2022 compared to a surplus of USD 196.1 million in the same period in 2021. Net financial inflows remained vibrant at USD 6,635.1 million in November 2022 compared to USD 6,696.3 million in November 2021. The net financial inflows were mainly in the form of other investments, financial derivatives and direct investments. Portfolio investments registered a net outflow during the period.  </w:t>
      </w:r>
    </w:p>
    <w:p w:rsidR="00843B9B" w:rsidRDefault="00843B9B" w:rsidP="00843B9B">
      <w:pPr>
        <w:spacing w:line="360" w:lineRule="auto"/>
        <w:jc w:val="both"/>
        <w:rPr>
          <w:color w:val="000000"/>
          <w:sz w:val="24"/>
          <w:szCs w:val="22"/>
        </w:rPr>
      </w:pPr>
    </w:p>
    <w:p w:rsidR="00843B9B" w:rsidRPr="00843B9B" w:rsidRDefault="00843B9B" w:rsidP="00843B9B">
      <w:pPr>
        <w:spacing w:line="360" w:lineRule="auto"/>
        <w:jc w:val="both"/>
        <w:rPr>
          <w:color w:val="000000"/>
          <w:sz w:val="24"/>
          <w:szCs w:val="22"/>
        </w:rPr>
      </w:pPr>
      <w:r w:rsidRPr="00843B9B">
        <w:rPr>
          <w:color w:val="000000"/>
          <w:sz w:val="24"/>
          <w:szCs w:val="22"/>
        </w:rPr>
        <w:t xml:space="preserve">The banking system’s foreign exchange holdings remained strong at USD 11,407.7 million in November 2022 from USD 13,503.0 million in November 2021. The official foreign exchange reserves held by the Central Bank stood at USD 7,548.8 million compared to USD 9,306.3 million over the same period.   </w:t>
      </w:r>
    </w:p>
    <w:p w:rsidR="00843B9B" w:rsidRDefault="00843B9B" w:rsidP="00843B9B">
      <w:pPr>
        <w:spacing w:line="360" w:lineRule="auto"/>
        <w:jc w:val="both"/>
        <w:rPr>
          <w:color w:val="000000"/>
          <w:sz w:val="24"/>
          <w:szCs w:val="22"/>
        </w:rPr>
      </w:pPr>
    </w:p>
    <w:p w:rsidR="00843B9B" w:rsidRPr="00843B9B" w:rsidRDefault="00843B9B" w:rsidP="00843B9B">
      <w:pPr>
        <w:spacing w:line="360" w:lineRule="auto"/>
        <w:jc w:val="both"/>
        <w:rPr>
          <w:color w:val="000000"/>
          <w:sz w:val="24"/>
          <w:szCs w:val="22"/>
        </w:rPr>
      </w:pPr>
      <w:r w:rsidRPr="00843B9B">
        <w:rPr>
          <w:color w:val="000000"/>
          <w:sz w:val="24"/>
          <w:szCs w:val="22"/>
        </w:rPr>
        <w:t xml:space="preserve">The official reserves held by the Central Bank in November 2022 represented 4.2 months of import cover as compared to the 5.6 months of import cover in November 2021. It, therefore, fulfilled the requirement to maintain it at a minimum of 4.0 months of imports cover to provide adequate buffer against short term shocks in the foreign exchange market. Commercial banks holdings decreased to USD 3,859.2 million in November 2022 from USD 4,196.8 million in November 2021.  </w:t>
      </w:r>
    </w:p>
    <w:p w:rsidR="00843B9B" w:rsidRPr="00843B9B" w:rsidRDefault="00843B9B" w:rsidP="00843B9B">
      <w:pPr>
        <w:keepNext/>
        <w:keepLines/>
        <w:spacing w:line="360" w:lineRule="auto"/>
        <w:jc w:val="both"/>
        <w:rPr>
          <w:b/>
          <w:color w:val="000000"/>
          <w:sz w:val="24"/>
          <w:szCs w:val="22"/>
        </w:rPr>
      </w:pPr>
      <w:r w:rsidRPr="00843B9B">
        <w:rPr>
          <w:b/>
          <w:i/>
          <w:color w:val="000000"/>
          <w:sz w:val="24"/>
          <w:szCs w:val="22"/>
        </w:rPr>
        <w:lastRenderedPageBreak/>
        <w:t xml:space="preserve">Capital Markets Development </w:t>
      </w:r>
    </w:p>
    <w:p w:rsidR="00843B9B" w:rsidRPr="00843B9B" w:rsidRDefault="00843B9B" w:rsidP="00843B9B">
      <w:pPr>
        <w:spacing w:line="360" w:lineRule="auto"/>
        <w:jc w:val="both"/>
        <w:rPr>
          <w:color w:val="000000"/>
          <w:sz w:val="24"/>
          <w:szCs w:val="22"/>
        </w:rPr>
      </w:pPr>
      <w:r w:rsidRPr="00843B9B">
        <w:rPr>
          <w:color w:val="000000"/>
          <w:sz w:val="24"/>
          <w:szCs w:val="22"/>
        </w:rPr>
        <w:t xml:space="preserve">Activity in the capital markets slowed down in December 2022 compared to December 2021 due to the outflow of investors as advanced economies tightened their monetary policy amid recession fears. The NSE 20 Share Index declined to 1,676 points in December 2022 compared to 1,903 points in December 2021 while Market capitalization also declined to Ksh 1,986 billion from Ksh 2,593 billion over the same period. </w:t>
      </w:r>
    </w:p>
    <w:p w:rsidR="00843B9B" w:rsidRPr="00843B9B" w:rsidRDefault="00843B9B" w:rsidP="00843B9B">
      <w:pPr>
        <w:spacing w:line="360" w:lineRule="auto"/>
        <w:jc w:val="both"/>
        <w:rPr>
          <w:color w:val="000000"/>
          <w:sz w:val="24"/>
          <w:szCs w:val="22"/>
        </w:rPr>
      </w:pPr>
    </w:p>
    <w:p w:rsidR="00843B9B" w:rsidRPr="00843B9B" w:rsidRDefault="00843B9B" w:rsidP="00A22E9C">
      <w:pPr>
        <w:keepNext/>
        <w:keepLines/>
        <w:numPr>
          <w:ilvl w:val="1"/>
          <w:numId w:val="43"/>
        </w:numPr>
        <w:spacing w:line="360" w:lineRule="auto"/>
        <w:ind w:left="0" w:firstLine="0"/>
        <w:jc w:val="both"/>
        <w:rPr>
          <w:b/>
          <w:color w:val="000000"/>
          <w:sz w:val="28"/>
          <w:szCs w:val="22"/>
        </w:rPr>
      </w:pPr>
      <w:r w:rsidRPr="00843B9B">
        <w:rPr>
          <w:b/>
          <w:color w:val="000000"/>
          <w:sz w:val="28"/>
          <w:szCs w:val="22"/>
        </w:rPr>
        <w:t xml:space="preserve">National Fiscal Performance  </w:t>
      </w:r>
    </w:p>
    <w:p w:rsidR="00843B9B" w:rsidRPr="00843B9B" w:rsidRDefault="00843B9B" w:rsidP="00843B9B">
      <w:pPr>
        <w:spacing w:line="360" w:lineRule="auto"/>
        <w:jc w:val="both"/>
        <w:rPr>
          <w:color w:val="000000"/>
          <w:sz w:val="24"/>
          <w:szCs w:val="22"/>
        </w:rPr>
      </w:pPr>
      <w:r w:rsidRPr="00843B9B">
        <w:rPr>
          <w:color w:val="000000"/>
          <w:sz w:val="24"/>
          <w:szCs w:val="22"/>
        </w:rPr>
        <w:t xml:space="preserve">Budget execution in the first five months of FY 2022/23 progressed well. Revenues continued to record positive growth albeit revenue shortfall reflecting improvement in business environment, tax policy measures and enhanced revenue administration by the Kenya Revenue Authority. Revenue targets for the FY 2022/23 are also expected to be achieved considering the performance in the first five months.  </w:t>
      </w:r>
    </w:p>
    <w:p w:rsidR="00843B9B" w:rsidRDefault="00843B9B" w:rsidP="00843B9B">
      <w:pPr>
        <w:spacing w:line="360" w:lineRule="auto"/>
        <w:jc w:val="both"/>
        <w:rPr>
          <w:color w:val="000000"/>
          <w:sz w:val="24"/>
          <w:szCs w:val="22"/>
        </w:rPr>
      </w:pPr>
    </w:p>
    <w:p w:rsidR="00843B9B" w:rsidRPr="00843B9B" w:rsidRDefault="00843B9B" w:rsidP="00843B9B">
      <w:pPr>
        <w:spacing w:line="360" w:lineRule="auto"/>
        <w:jc w:val="both"/>
        <w:rPr>
          <w:color w:val="000000"/>
          <w:sz w:val="24"/>
          <w:szCs w:val="22"/>
        </w:rPr>
      </w:pPr>
      <w:r w:rsidRPr="00843B9B">
        <w:rPr>
          <w:color w:val="000000"/>
          <w:sz w:val="24"/>
          <w:szCs w:val="22"/>
        </w:rPr>
        <w:t xml:space="preserve">Overall expenditures were below programme target underpinned by shortfalls recorded in revenue performance and inadequate liquidity in the government securities market. However, ministerial expenditure targets were not fully met partly due to low absorption of foreign and domestic financed projects. Disbursement to the counties was also short of the target for the period to November 2022.  </w:t>
      </w:r>
    </w:p>
    <w:p w:rsidR="00843B9B" w:rsidRDefault="00843B9B" w:rsidP="00843B9B">
      <w:pPr>
        <w:keepNext/>
        <w:keepLines/>
        <w:spacing w:line="360" w:lineRule="auto"/>
        <w:jc w:val="both"/>
        <w:rPr>
          <w:b/>
          <w:color w:val="000000"/>
          <w:sz w:val="24"/>
          <w:szCs w:val="22"/>
        </w:rPr>
      </w:pPr>
    </w:p>
    <w:p w:rsidR="00843B9B" w:rsidRPr="00843B9B" w:rsidRDefault="00843B9B" w:rsidP="00843B9B">
      <w:pPr>
        <w:keepNext/>
        <w:keepLines/>
        <w:spacing w:line="360" w:lineRule="auto"/>
        <w:jc w:val="both"/>
        <w:rPr>
          <w:b/>
          <w:color w:val="000000"/>
          <w:sz w:val="24"/>
          <w:szCs w:val="22"/>
        </w:rPr>
      </w:pPr>
      <w:r w:rsidRPr="00843B9B">
        <w:rPr>
          <w:b/>
          <w:color w:val="000000"/>
          <w:sz w:val="24"/>
          <w:szCs w:val="22"/>
        </w:rPr>
        <w:t xml:space="preserve">National Revenue Performance </w:t>
      </w:r>
    </w:p>
    <w:p w:rsidR="00843B9B" w:rsidRPr="00843B9B" w:rsidRDefault="00843B9B" w:rsidP="00843B9B">
      <w:pPr>
        <w:spacing w:line="360" w:lineRule="auto"/>
        <w:jc w:val="both"/>
        <w:rPr>
          <w:color w:val="000000"/>
          <w:sz w:val="24"/>
          <w:szCs w:val="22"/>
        </w:rPr>
      </w:pPr>
      <w:r w:rsidRPr="00843B9B">
        <w:rPr>
          <w:color w:val="000000"/>
          <w:sz w:val="24"/>
          <w:szCs w:val="22"/>
        </w:rPr>
        <w:t>Revenue collection to November 2022 grew by 10.6 percent compared to a growth of 29.5 percent in November 2021. This decline in rate of growth is attributed to the fact that the previous FY’s growth was anchored on a lower base – a contraction recorded in the FY 2019/20 which had the effects of COVID-19 pandemic. As at end November 2022, the cumulative total revenue inclusive of Ministerial Appropriation in Aid (A-i-A) was Ksh 893.8 billion against a target of Ksh 912.9 billion. This performance was Ksh 19.1 billion below the set target.  100.</w:t>
      </w:r>
      <w:r w:rsidRPr="00843B9B">
        <w:rPr>
          <w:rFonts w:ascii="Arial" w:eastAsia="Arial" w:hAnsi="Arial" w:cs="Arial"/>
          <w:color w:val="000000"/>
          <w:sz w:val="24"/>
          <w:szCs w:val="22"/>
        </w:rPr>
        <w:t xml:space="preserve"> </w:t>
      </w:r>
      <w:r w:rsidRPr="00843B9B">
        <w:rPr>
          <w:color w:val="000000"/>
          <w:sz w:val="24"/>
          <w:szCs w:val="22"/>
        </w:rPr>
        <w:t xml:space="preserve">Ordinary revenue to November 2022 recorded a growth of 9.5 percent compared to a growth of 27.2 percent in November 2021. This growth was also recorded in all broad categories of ordinary revenue. Specifically, Income tax grew by 10.3 percent, Value Added Tax (VAT) by 8.9 percent, Excise taxes by 7.9 percent, and Import duty by 18.8 percent. In nominal terms, </w:t>
      </w:r>
      <w:r w:rsidRPr="00843B9B">
        <w:rPr>
          <w:color w:val="000000"/>
          <w:sz w:val="24"/>
          <w:szCs w:val="22"/>
        </w:rPr>
        <w:lastRenderedPageBreak/>
        <w:t xml:space="preserve">ordinary revenue collection to November 2022 was Ksh 786.5 billion against a target of Ksh 818.7 billion. This performance was Ksh 32.2 billion below the target.  </w:t>
      </w:r>
    </w:p>
    <w:p w:rsidR="00843B9B" w:rsidRDefault="00843B9B" w:rsidP="00843B9B">
      <w:pPr>
        <w:spacing w:line="360" w:lineRule="auto"/>
        <w:jc w:val="both"/>
        <w:rPr>
          <w:color w:val="000000"/>
          <w:sz w:val="24"/>
          <w:szCs w:val="22"/>
        </w:rPr>
      </w:pPr>
    </w:p>
    <w:p w:rsidR="00843B9B" w:rsidRPr="00843B9B" w:rsidRDefault="00843B9B" w:rsidP="00843B9B">
      <w:pPr>
        <w:spacing w:line="360" w:lineRule="auto"/>
        <w:jc w:val="both"/>
        <w:rPr>
          <w:color w:val="000000"/>
          <w:sz w:val="24"/>
          <w:szCs w:val="22"/>
        </w:rPr>
      </w:pPr>
      <w:r w:rsidRPr="00843B9B">
        <w:rPr>
          <w:color w:val="000000"/>
          <w:sz w:val="24"/>
          <w:szCs w:val="22"/>
        </w:rPr>
        <w:t xml:space="preserve">Ministerial A-i-A inclusive of the Railway Development Levy was Ksh 107.3 billion against a target of Ksh 94.3 billion recording a surplus of Ksh 13.1 billion reflecting timely reporting of Semi-Autonomous Government Agencies (SAGAs) A-i-A. Ministerial A-i-A revenue, recorded 19.0 percent growth for the period ending November 2022. </w:t>
      </w:r>
      <w:r w:rsidRPr="00843B9B">
        <w:rPr>
          <w:b/>
          <w:color w:val="000000"/>
          <w:sz w:val="24"/>
          <w:szCs w:val="22"/>
        </w:rPr>
        <w:t xml:space="preserve"> </w:t>
      </w:r>
    </w:p>
    <w:p w:rsidR="00843B9B" w:rsidRDefault="00843B9B" w:rsidP="00843B9B">
      <w:pPr>
        <w:keepNext/>
        <w:keepLines/>
        <w:spacing w:line="360" w:lineRule="auto"/>
        <w:jc w:val="both"/>
        <w:rPr>
          <w:b/>
          <w:color w:val="000000"/>
          <w:sz w:val="24"/>
          <w:szCs w:val="22"/>
        </w:rPr>
      </w:pPr>
    </w:p>
    <w:p w:rsidR="00843B9B" w:rsidRPr="00843B9B" w:rsidRDefault="00843B9B" w:rsidP="00843B9B">
      <w:pPr>
        <w:keepNext/>
        <w:keepLines/>
        <w:spacing w:line="360" w:lineRule="auto"/>
        <w:jc w:val="both"/>
        <w:rPr>
          <w:b/>
          <w:color w:val="000000"/>
          <w:sz w:val="24"/>
          <w:szCs w:val="22"/>
        </w:rPr>
      </w:pPr>
      <w:r w:rsidRPr="00843B9B">
        <w:rPr>
          <w:b/>
          <w:color w:val="000000"/>
          <w:sz w:val="24"/>
          <w:szCs w:val="22"/>
        </w:rPr>
        <w:t xml:space="preserve">National Expenditure Performance  </w:t>
      </w:r>
    </w:p>
    <w:p w:rsidR="00843B9B" w:rsidRPr="00843B9B" w:rsidRDefault="00843B9B" w:rsidP="00843B9B">
      <w:pPr>
        <w:spacing w:line="360" w:lineRule="auto"/>
        <w:jc w:val="both"/>
        <w:rPr>
          <w:color w:val="000000"/>
          <w:sz w:val="24"/>
          <w:szCs w:val="22"/>
        </w:rPr>
      </w:pPr>
      <w:r w:rsidRPr="00843B9B">
        <w:rPr>
          <w:color w:val="000000"/>
          <w:sz w:val="24"/>
          <w:szCs w:val="22"/>
        </w:rPr>
        <w:t xml:space="preserve">Total expenditure and net lending for the period ending November 2022 was Ksh 1,096.6 billion which was below the projected amount of Ksh 1,183.7 billion by Ksh 87.1 billion. Recurrent spending amounted to Ksh 825.6 billion, development expenditure was Ksh 149.0 billion while transfer to County Governments was Ksh 122.1 billion.  </w:t>
      </w:r>
    </w:p>
    <w:p w:rsidR="00843B9B" w:rsidRDefault="00843B9B" w:rsidP="00843B9B">
      <w:pPr>
        <w:spacing w:line="360" w:lineRule="auto"/>
        <w:jc w:val="both"/>
        <w:rPr>
          <w:color w:val="000000"/>
          <w:sz w:val="24"/>
          <w:szCs w:val="22"/>
        </w:rPr>
      </w:pPr>
    </w:p>
    <w:p w:rsidR="00843B9B" w:rsidRPr="00843B9B" w:rsidRDefault="00843B9B" w:rsidP="00843B9B">
      <w:pPr>
        <w:spacing w:line="360" w:lineRule="auto"/>
        <w:jc w:val="both"/>
        <w:rPr>
          <w:color w:val="000000"/>
          <w:sz w:val="24"/>
          <w:szCs w:val="22"/>
        </w:rPr>
      </w:pPr>
      <w:r w:rsidRPr="00843B9B">
        <w:rPr>
          <w:color w:val="000000"/>
          <w:sz w:val="24"/>
          <w:szCs w:val="22"/>
        </w:rPr>
        <w:t xml:space="preserve">Recurrent spending was below the projected target by Ksh 18.8 billion mainly on account of lower than targeted expenditure on pensions and other CFS and domestic interest. Development expenditure was below target by Ksh 26.0 billion on account of below target disbursements to both domestic and foreign financed programmes by Ksh 14.3 billion and Ksh 11.6 billion respectively. </w:t>
      </w:r>
    </w:p>
    <w:p w:rsidR="00843B9B" w:rsidRDefault="00843B9B" w:rsidP="00843B9B">
      <w:pPr>
        <w:spacing w:line="360" w:lineRule="auto"/>
        <w:jc w:val="both"/>
        <w:rPr>
          <w:color w:val="000000"/>
          <w:sz w:val="24"/>
          <w:szCs w:val="22"/>
        </w:rPr>
      </w:pPr>
    </w:p>
    <w:p w:rsidR="00843B9B" w:rsidRDefault="00843B9B" w:rsidP="00843B9B">
      <w:pPr>
        <w:spacing w:line="360" w:lineRule="auto"/>
        <w:jc w:val="both"/>
        <w:rPr>
          <w:color w:val="000000"/>
          <w:sz w:val="24"/>
          <w:szCs w:val="22"/>
        </w:rPr>
      </w:pPr>
      <w:r w:rsidRPr="00843B9B">
        <w:rPr>
          <w:color w:val="000000"/>
          <w:sz w:val="24"/>
          <w:szCs w:val="22"/>
        </w:rPr>
        <w:t xml:space="preserve">Fiscal operations of the Government by end of November 2022 resulted in an overall deficit including grants of Ksh 199.5 billion against a projected deficit of Ksh 268.2 billion. This deficit was financed through net domestic borrowing of Ksh 180.7 billion and net foreign financing of Ksh 39.0 billion. </w:t>
      </w:r>
    </w:p>
    <w:p w:rsidR="00843B9B" w:rsidRPr="00843B9B" w:rsidRDefault="00843B9B" w:rsidP="00843B9B">
      <w:pPr>
        <w:spacing w:line="360" w:lineRule="auto"/>
        <w:jc w:val="both"/>
        <w:rPr>
          <w:color w:val="000000"/>
          <w:sz w:val="24"/>
          <w:szCs w:val="22"/>
        </w:rPr>
      </w:pPr>
    </w:p>
    <w:p w:rsidR="00843B9B" w:rsidRPr="00843B9B" w:rsidRDefault="00843B9B" w:rsidP="00A22E9C">
      <w:pPr>
        <w:keepNext/>
        <w:keepLines/>
        <w:numPr>
          <w:ilvl w:val="1"/>
          <w:numId w:val="42"/>
        </w:numPr>
        <w:spacing w:after="190" w:line="248" w:lineRule="auto"/>
        <w:ind w:right="3"/>
        <w:jc w:val="both"/>
        <w:outlineLvl w:val="2"/>
        <w:rPr>
          <w:b/>
          <w:color w:val="000000"/>
          <w:sz w:val="28"/>
          <w:szCs w:val="22"/>
        </w:rPr>
      </w:pPr>
      <w:r w:rsidRPr="00843B9B">
        <w:rPr>
          <w:b/>
          <w:color w:val="000000"/>
          <w:sz w:val="28"/>
          <w:szCs w:val="22"/>
        </w:rPr>
        <w:t xml:space="preserve"> National Fiscal Policy  </w:t>
      </w:r>
    </w:p>
    <w:p w:rsidR="00843B9B" w:rsidRPr="00843B9B" w:rsidRDefault="00843B9B" w:rsidP="00843B9B">
      <w:pPr>
        <w:spacing w:after="114" w:line="360" w:lineRule="auto"/>
        <w:ind w:left="10" w:right="62"/>
        <w:jc w:val="both"/>
        <w:rPr>
          <w:color w:val="000000"/>
          <w:sz w:val="24"/>
          <w:szCs w:val="22"/>
        </w:rPr>
      </w:pPr>
      <w:r w:rsidRPr="00843B9B">
        <w:rPr>
          <w:color w:val="000000"/>
          <w:sz w:val="24"/>
          <w:szCs w:val="22"/>
        </w:rPr>
        <w:t xml:space="preserve">The fiscal policy stance over the medium term aims at supporting the economic recovery agenda of the Government through a growth friendly fiscal consolidation plan designed to slowing the annual growth in public debt and implementing an effective liability management strategy, without compromising service delivery to citizens. This is expected to boost the country’s debt </w:t>
      </w:r>
      <w:r w:rsidRPr="00843B9B">
        <w:rPr>
          <w:color w:val="000000"/>
          <w:sz w:val="24"/>
          <w:szCs w:val="22"/>
        </w:rPr>
        <w:lastRenderedPageBreak/>
        <w:t xml:space="preserve">sustainability position and ensure that Kenya’s development agenda honours the principle of inter-generational equity. </w:t>
      </w:r>
    </w:p>
    <w:p w:rsidR="00843B9B" w:rsidRDefault="00843B9B" w:rsidP="00843B9B">
      <w:pPr>
        <w:spacing w:after="114" w:line="360" w:lineRule="auto"/>
        <w:ind w:left="10" w:right="62"/>
        <w:jc w:val="both"/>
        <w:rPr>
          <w:color w:val="000000"/>
          <w:sz w:val="24"/>
          <w:szCs w:val="22"/>
        </w:rPr>
      </w:pPr>
    </w:p>
    <w:p w:rsidR="00843B9B" w:rsidRPr="00843B9B" w:rsidRDefault="00843B9B" w:rsidP="00843B9B">
      <w:pPr>
        <w:spacing w:after="114" w:line="360" w:lineRule="auto"/>
        <w:ind w:left="10" w:right="62"/>
        <w:jc w:val="both"/>
        <w:rPr>
          <w:color w:val="000000"/>
          <w:sz w:val="24"/>
          <w:szCs w:val="22"/>
        </w:rPr>
      </w:pPr>
      <w:r w:rsidRPr="00843B9B">
        <w:rPr>
          <w:color w:val="000000"/>
          <w:sz w:val="24"/>
          <w:szCs w:val="22"/>
        </w:rPr>
        <w:t xml:space="preserve">The fiscal policy also indicates a deliberate convergence path towards the fiscal targets under the East African Community Monetary Union Protocol that sets a ceiling of fiscal deficit including grants of 3.0 percent of GDP and deficit excluding grants of 6.0 percent of GDP.  </w:t>
      </w:r>
    </w:p>
    <w:p w:rsidR="00843B9B" w:rsidRDefault="00843B9B" w:rsidP="00843B9B">
      <w:pPr>
        <w:spacing w:after="114" w:line="360" w:lineRule="auto"/>
        <w:ind w:left="10" w:right="62"/>
        <w:jc w:val="both"/>
        <w:rPr>
          <w:color w:val="000000"/>
          <w:sz w:val="24"/>
          <w:szCs w:val="22"/>
        </w:rPr>
      </w:pPr>
    </w:p>
    <w:p w:rsidR="00843B9B" w:rsidRPr="00843B9B" w:rsidRDefault="00843B9B" w:rsidP="00843B9B">
      <w:pPr>
        <w:spacing w:after="114" w:line="360" w:lineRule="auto"/>
        <w:ind w:left="10" w:right="62"/>
        <w:jc w:val="both"/>
        <w:rPr>
          <w:color w:val="000000"/>
          <w:sz w:val="24"/>
          <w:szCs w:val="22"/>
        </w:rPr>
      </w:pPr>
      <w:r w:rsidRPr="00843B9B">
        <w:rPr>
          <w:color w:val="000000"/>
          <w:sz w:val="24"/>
          <w:szCs w:val="22"/>
        </w:rPr>
        <w:t xml:space="preserve">The fiscal policy will target to grow tax revenues above 17.8 percent of GDP in the FY 2023/24 and above 18.0 percent of GDP over the medium term. As part of the economic turnaround plan, the Government will scale up revenue collection efforts by the Kenya Revenue Authority (KRA) to Ksh 3.0 trillion in the FY 2023/24 and Ksh 4.0 trillion over the medium term. In order to achieve this, the Government will undertake a combination of both tax administrative and tax policy reforms.  </w:t>
      </w:r>
    </w:p>
    <w:p w:rsidR="00843B9B" w:rsidRDefault="00843B9B" w:rsidP="00843B9B">
      <w:pPr>
        <w:spacing w:after="114" w:line="360" w:lineRule="auto"/>
        <w:ind w:left="10" w:right="62"/>
        <w:jc w:val="both"/>
        <w:rPr>
          <w:color w:val="000000"/>
          <w:sz w:val="24"/>
          <w:szCs w:val="22"/>
        </w:rPr>
      </w:pPr>
    </w:p>
    <w:p w:rsidR="00843B9B" w:rsidRPr="00843B9B" w:rsidRDefault="00843B9B" w:rsidP="00843B9B">
      <w:pPr>
        <w:spacing w:after="114" w:line="360" w:lineRule="auto"/>
        <w:ind w:left="10" w:right="62"/>
        <w:jc w:val="both"/>
        <w:rPr>
          <w:color w:val="000000"/>
          <w:sz w:val="24"/>
          <w:szCs w:val="22"/>
        </w:rPr>
      </w:pPr>
      <w:r w:rsidRPr="00843B9B">
        <w:rPr>
          <w:color w:val="000000"/>
          <w:sz w:val="24"/>
          <w:szCs w:val="22"/>
        </w:rPr>
        <w:t xml:space="preserve">On the tax policy, the Government will implement various tax policy measures to further boost revenue collection. In addition, to further strengthen revenue mobilization efforts, the Government will finalize the development of the National Tax Policy and the Medium-Term Revenue Strategy (MTRS)for the period FY 2023/24 - 2026/27.  </w:t>
      </w:r>
    </w:p>
    <w:p w:rsidR="00843B9B" w:rsidRDefault="00843B9B" w:rsidP="00843B9B">
      <w:pPr>
        <w:spacing w:after="114" w:line="360" w:lineRule="auto"/>
        <w:ind w:right="62"/>
        <w:jc w:val="both"/>
        <w:rPr>
          <w:color w:val="000000"/>
          <w:sz w:val="24"/>
          <w:szCs w:val="22"/>
        </w:rPr>
      </w:pPr>
      <w:r w:rsidRPr="00843B9B">
        <w:rPr>
          <w:rFonts w:ascii="Calibri" w:eastAsia="Calibri" w:hAnsi="Calibri" w:cs="Calibri"/>
          <w:noProof/>
          <w:color w:val="000000"/>
          <w:sz w:val="22"/>
          <w:szCs w:val="22"/>
        </w:rPr>
        <mc:AlternateContent>
          <mc:Choice Requires="wpg">
            <w:drawing>
              <wp:anchor distT="0" distB="0" distL="114300" distR="114300" simplePos="0" relativeHeight="251659776" behindDoc="1" locked="0" layoutInCell="1" allowOverlap="1" wp14:anchorId="19010722" wp14:editId="577B5733">
                <wp:simplePos x="0" y="0"/>
                <wp:positionH relativeFrom="column">
                  <wp:posOffset>-705535</wp:posOffset>
                </wp:positionH>
                <wp:positionV relativeFrom="paragraph">
                  <wp:posOffset>-1673816</wp:posOffset>
                </wp:positionV>
                <wp:extent cx="4146982" cy="4198874"/>
                <wp:effectExtent l="0" t="0" r="0" b="0"/>
                <wp:wrapNone/>
                <wp:docPr id="84979" name="Group 84979"/>
                <wp:cNvGraphicFramePr/>
                <a:graphic xmlns:a="http://schemas.openxmlformats.org/drawingml/2006/main">
                  <a:graphicData uri="http://schemas.microsoft.com/office/word/2010/wordprocessingGroup">
                    <wpg:wgp>
                      <wpg:cNvGrpSpPr/>
                      <wpg:grpSpPr>
                        <a:xfrm>
                          <a:off x="0" y="0"/>
                          <a:ext cx="4146982" cy="4198874"/>
                          <a:chOff x="0" y="0"/>
                          <a:chExt cx="4146982" cy="4198874"/>
                        </a:xfrm>
                      </wpg:grpSpPr>
                      <wps:wsp>
                        <wps:cNvPr id="6652" name="Shape 6652"/>
                        <wps:cNvSpPr/>
                        <wps:spPr>
                          <a:xfrm>
                            <a:off x="0" y="3668331"/>
                            <a:ext cx="292137" cy="415158"/>
                          </a:xfrm>
                          <a:custGeom>
                            <a:avLst/>
                            <a:gdLst/>
                            <a:ahLst/>
                            <a:cxnLst/>
                            <a:rect l="0" t="0" r="0" b="0"/>
                            <a:pathLst>
                              <a:path w="292137" h="415158">
                                <a:moveTo>
                                  <a:pt x="282135" y="222"/>
                                </a:moveTo>
                                <a:lnTo>
                                  <a:pt x="292137" y="1898"/>
                                </a:lnTo>
                                <a:lnTo>
                                  <a:pt x="292137" y="60820"/>
                                </a:lnTo>
                                <a:lnTo>
                                  <a:pt x="264236" y="55055"/>
                                </a:lnTo>
                                <a:cubicBezTo>
                                  <a:pt x="216929" y="50102"/>
                                  <a:pt x="176365" y="65088"/>
                                  <a:pt x="142735" y="98743"/>
                                </a:cubicBezTo>
                                <a:cubicBezTo>
                                  <a:pt x="130086" y="111443"/>
                                  <a:pt x="118072" y="128080"/>
                                  <a:pt x="106528" y="148781"/>
                                </a:cubicBezTo>
                                <a:lnTo>
                                  <a:pt x="292137" y="334442"/>
                                </a:lnTo>
                                <a:lnTo>
                                  <a:pt x="292137" y="415158"/>
                                </a:lnTo>
                                <a:lnTo>
                                  <a:pt x="98577" y="221552"/>
                                </a:lnTo>
                                <a:cubicBezTo>
                                  <a:pt x="78156" y="201232"/>
                                  <a:pt x="63564" y="190436"/>
                                  <a:pt x="54508" y="189421"/>
                                </a:cubicBezTo>
                                <a:cubicBezTo>
                                  <a:pt x="42126" y="187770"/>
                                  <a:pt x="30302" y="192469"/>
                                  <a:pt x="19583" y="203264"/>
                                </a:cubicBezTo>
                                <a:cubicBezTo>
                                  <a:pt x="16078" y="206693"/>
                                  <a:pt x="12471" y="210376"/>
                                  <a:pt x="8865" y="213932"/>
                                </a:cubicBezTo>
                                <a:cubicBezTo>
                                  <a:pt x="5906" y="211011"/>
                                  <a:pt x="2959" y="208090"/>
                                  <a:pt x="0" y="205042"/>
                                </a:cubicBezTo>
                                <a:cubicBezTo>
                                  <a:pt x="38710" y="166307"/>
                                  <a:pt x="77419" y="127699"/>
                                  <a:pt x="116129" y="88964"/>
                                </a:cubicBezTo>
                                <a:cubicBezTo>
                                  <a:pt x="158814" y="46292"/>
                                  <a:pt x="196507" y="19114"/>
                                  <a:pt x="230048" y="8065"/>
                                </a:cubicBezTo>
                                <a:cubicBezTo>
                                  <a:pt x="246634" y="2667"/>
                                  <a:pt x="264004" y="0"/>
                                  <a:pt x="282135" y="222"/>
                                </a:cubicBezTo>
                                <a:close/>
                              </a:path>
                            </a:pathLst>
                          </a:custGeom>
                          <a:solidFill>
                            <a:srgbClr val="A5A5A5">
                              <a:alpha val="50196"/>
                            </a:srgbClr>
                          </a:solidFill>
                          <a:ln w="0" cap="flat">
                            <a:noFill/>
                            <a:miter lim="127000"/>
                          </a:ln>
                          <a:effectLst/>
                        </wps:spPr>
                        <wps:bodyPr/>
                      </wps:wsp>
                      <wps:wsp>
                        <wps:cNvPr id="6653" name="Shape 6653"/>
                        <wps:cNvSpPr/>
                        <wps:spPr>
                          <a:xfrm>
                            <a:off x="292137" y="3670230"/>
                            <a:ext cx="240844" cy="528645"/>
                          </a:xfrm>
                          <a:custGeom>
                            <a:avLst/>
                            <a:gdLst/>
                            <a:ahLst/>
                            <a:cxnLst/>
                            <a:rect l="0" t="0" r="0" b="0"/>
                            <a:pathLst>
                              <a:path w="240844" h="528645">
                                <a:moveTo>
                                  <a:pt x="0" y="0"/>
                                </a:moveTo>
                                <a:lnTo>
                                  <a:pt x="46648" y="7817"/>
                                </a:lnTo>
                                <a:cubicBezTo>
                                  <a:pt x="85739" y="20390"/>
                                  <a:pt x="122404" y="43124"/>
                                  <a:pt x="156224" y="76905"/>
                                </a:cubicBezTo>
                                <a:cubicBezTo>
                                  <a:pt x="201588" y="122244"/>
                                  <a:pt x="226798" y="172029"/>
                                  <a:pt x="233541" y="226638"/>
                                </a:cubicBezTo>
                                <a:cubicBezTo>
                                  <a:pt x="240844" y="287472"/>
                                  <a:pt x="216079" y="345891"/>
                                  <a:pt x="160834" y="401137"/>
                                </a:cubicBezTo>
                                <a:cubicBezTo>
                                  <a:pt x="118327" y="443681"/>
                                  <a:pt x="75833" y="486100"/>
                                  <a:pt x="33326" y="528645"/>
                                </a:cubicBezTo>
                                <a:cubicBezTo>
                                  <a:pt x="30380" y="525724"/>
                                  <a:pt x="27420" y="522803"/>
                                  <a:pt x="24461" y="519754"/>
                                </a:cubicBezTo>
                                <a:cubicBezTo>
                                  <a:pt x="28068" y="516199"/>
                                  <a:pt x="31662" y="512515"/>
                                  <a:pt x="35180" y="509087"/>
                                </a:cubicBezTo>
                                <a:cubicBezTo>
                                  <a:pt x="47194" y="497022"/>
                                  <a:pt x="51627" y="484067"/>
                                  <a:pt x="47652" y="470225"/>
                                </a:cubicBezTo>
                                <a:cubicBezTo>
                                  <a:pt x="45442" y="461715"/>
                                  <a:pt x="35180" y="448508"/>
                                  <a:pt x="16702" y="429965"/>
                                </a:cubicBezTo>
                                <a:lnTo>
                                  <a:pt x="0" y="413260"/>
                                </a:lnTo>
                                <a:lnTo>
                                  <a:pt x="0" y="332543"/>
                                </a:lnTo>
                                <a:lnTo>
                                  <a:pt x="91174" y="423742"/>
                                </a:lnTo>
                                <a:cubicBezTo>
                                  <a:pt x="113717" y="410535"/>
                                  <a:pt x="130709" y="397580"/>
                                  <a:pt x="142724" y="385642"/>
                                </a:cubicBezTo>
                                <a:cubicBezTo>
                                  <a:pt x="175337" y="353004"/>
                                  <a:pt x="189752" y="313126"/>
                                  <a:pt x="184583" y="265628"/>
                                </a:cubicBezTo>
                                <a:cubicBezTo>
                                  <a:pt x="179401" y="218003"/>
                                  <a:pt x="155297" y="171902"/>
                                  <a:pt x="110669" y="127198"/>
                                </a:cubicBezTo>
                                <a:cubicBezTo>
                                  <a:pt x="76998" y="93574"/>
                                  <a:pt x="42548" y="71452"/>
                                  <a:pt x="7433" y="60457"/>
                                </a:cubicBezTo>
                                <a:lnTo>
                                  <a:pt x="0" y="58921"/>
                                </a:lnTo>
                                <a:lnTo>
                                  <a:pt x="0" y="0"/>
                                </a:lnTo>
                                <a:close/>
                              </a:path>
                            </a:pathLst>
                          </a:custGeom>
                          <a:solidFill>
                            <a:srgbClr val="A5A5A5">
                              <a:alpha val="50196"/>
                            </a:srgbClr>
                          </a:solidFill>
                          <a:ln w="0" cap="flat">
                            <a:noFill/>
                            <a:miter lim="127000"/>
                          </a:ln>
                          <a:effectLst/>
                        </wps:spPr>
                        <wps:bodyPr/>
                      </wps:wsp>
                      <wps:wsp>
                        <wps:cNvPr id="6654" name="Shape 6654"/>
                        <wps:cNvSpPr/>
                        <wps:spPr>
                          <a:xfrm>
                            <a:off x="311074" y="3392826"/>
                            <a:ext cx="198317" cy="285791"/>
                          </a:xfrm>
                          <a:custGeom>
                            <a:avLst/>
                            <a:gdLst/>
                            <a:ahLst/>
                            <a:cxnLst/>
                            <a:rect l="0" t="0" r="0" b="0"/>
                            <a:pathLst>
                              <a:path w="198317" h="285791">
                                <a:moveTo>
                                  <a:pt x="198317" y="0"/>
                                </a:moveTo>
                                <a:lnTo>
                                  <a:pt x="198317" y="48843"/>
                                </a:lnTo>
                                <a:lnTo>
                                  <a:pt x="195682" y="48112"/>
                                </a:lnTo>
                                <a:cubicBezTo>
                                  <a:pt x="171844" y="46207"/>
                                  <a:pt x="150698" y="55224"/>
                                  <a:pt x="132397" y="73512"/>
                                </a:cubicBezTo>
                                <a:cubicBezTo>
                                  <a:pt x="124181" y="81766"/>
                                  <a:pt x="114567" y="94086"/>
                                  <a:pt x="103848" y="111104"/>
                                </a:cubicBezTo>
                                <a:lnTo>
                                  <a:pt x="198317" y="205537"/>
                                </a:lnTo>
                                <a:lnTo>
                                  <a:pt x="198317" y="285791"/>
                                </a:lnTo>
                                <a:lnTo>
                                  <a:pt x="98577" y="186034"/>
                                </a:lnTo>
                                <a:cubicBezTo>
                                  <a:pt x="78168" y="165587"/>
                                  <a:pt x="63563" y="154918"/>
                                  <a:pt x="54508" y="153776"/>
                                </a:cubicBezTo>
                                <a:cubicBezTo>
                                  <a:pt x="42037" y="152252"/>
                                  <a:pt x="30302" y="156951"/>
                                  <a:pt x="19596" y="167618"/>
                                </a:cubicBezTo>
                                <a:cubicBezTo>
                                  <a:pt x="15989" y="171302"/>
                                  <a:pt x="12382" y="174858"/>
                                  <a:pt x="8877" y="178414"/>
                                </a:cubicBezTo>
                                <a:cubicBezTo>
                                  <a:pt x="5918" y="175366"/>
                                  <a:pt x="2959" y="172445"/>
                                  <a:pt x="0" y="169524"/>
                                </a:cubicBezTo>
                                <a:cubicBezTo>
                                  <a:pt x="34646" y="134853"/>
                                  <a:pt x="69202" y="100309"/>
                                  <a:pt x="103848" y="65638"/>
                                </a:cubicBezTo>
                                <a:cubicBezTo>
                                  <a:pt x="134150" y="35412"/>
                                  <a:pt x="158826" y="15346"/>
                                  <a:pt x="178321" y="5948"/>
                                </a:cubicBezTo>
                                <a:lnTo>
                                  <a:pt x="198317" y="0"/>
                                </a:lnTo>
                                <a:close/>
                              </a:path>
                            </a:pathLst>
                          </a:custGeom>
                          <a:solidFill>
                            <a:srgbClr val="A5A5A5">
                              <a:alpha val="50196"/>
                            </a:srgbClr>
                          </a:solidFill>
                          <a:ln w="0" cap="flat">
                            <a:noFill/>
                            <a:miter lim="127000"/>
                          </a:ln>
                          <a:effectLst/>
                        </wps:spPr>
                        <wps:bodyPr/>
                      </wps:wsp>
                      <wps:wsp>
                        <wps:cNvPr id="6655" name="Shape 6655"/>
                        <wps:cNvSpPr/>
                        <wps:spPr>
                          <a:xfrm>
                            <a:off x="509391" y="3388138"/>
                            <a:ext cx="410775" cy="499713"/>
                          </a:xfrm>
                          <a:custGeom>
                            <a:avLst/>
                            <a:gdLst/>
                            <a:ahLst/>
                            <a:cxnLst/>
                            <a:rect l="0" t="0" r="0" b="0"/>
                            <a:pathLst>
                              <a:path w="410775" h="499713">
                                <a:moveTo>
                                  <a:pt x="10746" y="1492"/>
                                </a:moveTo>
                                <a:cubicBezTo>
                                  <a:pt x="21485" y="0"/>
                                  <a:pt x="32709" y="95"/>
                                  <a:pt x="44393" y="1873"/>
                                </a:cubicBezTo>
                                <a:cubicBezTo>
                                  <a:pt x="68053" y="5937"/>
                                  <a:pt x="89198" y="16732"/>
                                  <a:pt x="107867" y="35401"/>
                                </a:cubicBezTo>
                                <a:cubicBezTo>
                                  <a:pt x="127819" y="55340"/>
                                  <a:pt x="139465" y="78708"/>
                                  <a:pt x="142970" y="104489"/>
                                </a:cubicBezTo>
                                <a:cubicBezTo>
                                  <a:pt x="146298" y="130778"/>
                                  <a:pt x="138805" y="158972"/>
                                  <a:pt x="120974" y="188944"/>
                                </a:cubicBezTo>
                                <a:cubicBezTo>
                                  <a:pt x="171609" y="201009"/>
                                  <a:pt x="222561" y="211550"/>
                                  <a:pt x="273234" y="223488"/>
                                </a:cubicBezTo>
                                <a:cubicBezTo>
                                  <a:pt x="308032" y="231616"/>
                                  <a:pt x="334067" y="234029"/>
                                  <a:pt x="350704" y="231489"/>
                                </a:cubicBezTo>
                                <a:cubicBezTo>
                                  <a:pt x="367341" y="228949"/>
                                  <a:pt x="384486" y="220694"/>
                                  <a:pt x="401885" y="207104"/>
                                </a:cubicBezTo>
                                <a:cubicBezTo>
                                  <a:pt x="404933" y="210153"/>
                                  <a:pt x="407854" y="213074"/>
                                  <a:pt x="410775" y="215995"/>
                                </a:cubicBezTo>
                                <a:cubicBezTo>
                                  <a:pt x="385502" y="241395"/>
                                  <a:pt x="360102" y="266795"/>
                                  <a:pt x="334702" y="292195"/>
                                </a:cubicBezTo>
                                <a:cubicBezTo>
                                  <a:pt x="252025" y="272891"/>
                                  <a:pt x="168739" y="255746"/>
                                  <a:pt x="86049" y="236442"/>
                                </a:cubicBezTo>
                                <a:cubicBezTo>
                                  <a:pt x="79038" y="243808"/>
                                  <a:pt x="73489" y="249904"/>
                                  <a:pt x="69056" y="254349"/>
                                </a:cubicBezTo>
                                <a:cubicBezTo>
                                  <a:pt x="67113" y="256254"/>
                                  <a:pt x="65272" y="258159"/>
                                  <a:pt x="62859" y="260064"/>
                                </a:cubicBezTo>
                                <a:cubicBezTo>
                                  <a:pt x="60738" y="262096"/>
                                  <a:pt x="58617" y="264254"/>
                                  <a:pt x="56115" y="266414"/>
                                </a:cubicBezTo>
                                <a:cubicBezTo>
                                  <a:pt x="87624" y="297910"/>
                                  <a:pt x="119120" y="329405"/>
                                  <a:pt x="150628" y="360902"/>
                                </a:cubicBezTo>
                                <a:cubicBezTo>
                                  <a:pt x="171050" y="381349"/>
                                  <a:pt x="185731" y="392144"/>
                                  <a:pt x="194748" y="393287"/>
                                </a:cubicBezTo>
                                <a:cubicBezTo>
                                  <a:pt x="206940" y="394938"/>
                                  <a:pt x="218624" y="390493"/>
                                  <a:pt x="229292" y="379698"/>
                                </a:cubicBezTo>
                                <a:cubicBezTo>
                                  <a:pt x="232975" y="376015"/>
                                  <a:pt x="236785" y="372332"/>
                                  <a:pt x="240468" y="368649"/>
                                </a:cubicBezTo>
                                <a:cubicBezTo>
                                  <a:pt x="243389" y="371570"/>
                                  <a:pt x="246310" y="374618"/>
                                  <a:pt x="249358" y="377539"/>
                                </a:cubicBezTo>
                                <a:cubicBezTo>
                                  <a:pt x="208591" y="418305"/>
                                  <a:pt x="167900" y="458946"/>
                                  <a:pt x="127159" y="499713"/>
                                </a:cubicBezTo>
                                <a:cubicBezTo>
                                  <a:pt x="124200" y="496665"/>
                                  <a:pt x="121240" y="493744"/>
                                  <a:pt x="118294" y="490823"/>
                                </a:cubicBezTo>
                                <a:cubicBezTo>
                                  <a:pt x="121799" y="487267"/>
                                  <a:pt x="125406" y="483711"/>
                                  <a:pt x="129000" y="480028"/>
                                </a:cubicBezTo>
                                <a:cubicBezTo>
                                  <a:pt x="141014" y="468090"/>
                                  <a:pt x="145180" y="454882"/>
                                  <a:pt x="141383" y="440658"/>
                                </a:cubicBezTo>
                                <a:cubicBezTo>
                                  <a:pt x="139262" y="432911"/>
                                  <a:pt x="129013" y="419449"/>
                                  <a:pt x="110534" y="401034"/>
                                </a:cubicBezTo>
                                <a:lnTo>
                                  <a:pt x="0" y="290479"/>
                                </a:lnTo>
                                <a:lnTo>
                                  <a:pt x="0" y="210225"/>
                                </a:lnTo>
                                <a:lnTo>
                                  <a:pt x="40964" y="251174"/>
                                </a:lnTo>
                                <a:cubicBezTo>
                                  <a:pt x="43745" y="248507"/>
                                  <a:pt x="46044" y="246094"/>
                                  <a:pt x="47987" y="244189"/>
                                </a:cubicBezTo>
                                <a:cubicBezTo>
                                  <a:pt x="50120" y="242665"/>
                                  <a:pt x="51683" y="240887"/>
                                  <a:pt x="52978" y="239617"/>
                                </a:cubicBezTo>
                                <a:cubicBezTo>
                                  <a:pt x="80143" y="212439"/>
                                  <a:pt x="94278" y="185134"/>
                                  <a:pt x="94469" y="157829"/>
                                </a:cubicBezTo>
                                <a:cubicBezTo>
                                  <a:pt x="94367" y="130778"/>
                                  <a:pt x="84576" y="106775"/>
                                  <a:pt x="63697" y="85820"/>
                                </a:cubicBezTo>
                                <a:cubicBezTo>
                                  <a:pt x="53492" y="75660"/>
                                  <a:pt x="42869" y="67849"/>
                                  <a:pt x="31817" y="62357"/>
                                </a:cubicBezTo>
                                <a:lnTo>
                                  <a:pt x="0" y="53531"/>
                                </a:lnTo>
                                <a:lnTo>
                                  <a:pt x="0" y="4688"/>
                                </a:lnTo>
                                <a:lnTo>
                                  <a:pt x="10746" y="1492"/>
                                </a:lnTo>
                                <a:close/>
                              </a:path>
                            </a:pathLst>
                          </a:custGeom>
                          <a:solidFill>
                            <a:srgbClr val="A5A5A5">
                              <a:alpha val="50196"/>
                            </a:srgbClr>
                          </a:solidFill>
                          <a:ln w="0" cap="flat">
                            <a:noFill/>
                            <a:miter lim="127000"/>
                          </a:ln>
                          <a:effectLst/>
                        </wps:spPr>
                        <wps:bodyPr/>
                      </wps:wsp>
                      <wps:wsp>
                        <wps:cNvPr id="6656" name="Shape 6656"/>
                        <wps:cNvSpPr/>
                        <wps:spPr>
                          <a:xfrm>
                            <a:off x="733984" y="3116961"/>
                            <a:ext cx="156909" cy="351718"/>
                          </a:xfrm>
                          <a:custGeom>
                            <a:avLst/>
                            <a:gdLst/>
                            <a:ahLst/>
                            <a:cxnLst/>
                            <a:rect l="0" t="0" r="0" b="0"/>
                            <a:pathLst>
                              <a:path w="156909" h="351718">
                                <a:moveTo>
                                  <a:pt x="7493" y="0"/>
                                </a:moveTo>
                                <a:lnTo>
                                  <a:pt x="156909" y="69297"/>
                                </a:lnTo>
                                <a:lnTo>
                                  <a:pt x="156909" y="131382"/>
                                </a:lnTo>
                                <a:lnTo>
                                  <a:pt x="66929" y="89789"/>
                                </a:lnTo>
                                <a:cubicBezTo>
                                  <a:pt x="94615" y="150114"/>
                                  <a:pt x="121158" y="210820"/>
                                  <a:pt x="148844" y="271018"/>
                                </a:cubicBezTo>
                                <a:lnTo>
                                  <a:pt x="156909" y="262954"/>
                                </a:lnTo>
                                <a:lnTo>
                                  <a:pt x="156909" y="351718"/>
                                </a:lnTo>
                                <a:lnTo>
                                  <a:pt x="0" y="7493"/>
                                </a:lnTo>
                                <a:cubicBezTo>
                                  <a:pt x="2540" y="4953"/>
                                  <a:pt x="4953" y="2540"/>
                                  <a:pt x="7493" y="0"/>
                                </a:cubicBezTo>
                                <a:close/>
                              </a:path>
                            </a:pathLst>
                          </a:custGeom>
                          <a:solidFill>
                            <a:srgbClr val="A5A5A5">
                              <a:alpha val="50196"/>
                            </a:srgbClr>
                          </a:solidFill>
                          <a:ln w="0" cap="flat">
                            <a:noFill/>
                            <a:miter lim="127000"/>
                          </a:ln>
                          <a:effectLst/>
                        </wps:spPr>
                        <wps:bodyPr/>
                      </wps:wsp>
                      <wps:wsp>
                        <wps:cNvPr id="6657" name="Shape 6657"/>
                        <wps:cNvSpPr/>
                        <wps:spPr>
                          <a:xfrm>
                            <a:off x="890892" y="3186258"/>
                            <a:ext cx="331787" cy="418257"/>
                          </a:xfrm>
                          <a:custGeom>
                            <a:avLst/>
                            <a:gdLst/>
                            <a:ahLst/>
                            <a:cxnLst/>
                            <a:rect l="0" t="0" r="0" b="0"/>
                            <a:pathLst>
                              <a:path w="331787" h="418257">
                                <a:moveTo>
                                  <a:pt x="0" y="0"/>
                                </a:moveTo>
                                <a:lnTo>
                                  <a:pt x="220535" y="102281"/>
                                </a:lnTo>
                                <a:cubicBezTo>
                                  <a:pt x="250253" y="116377"/>
                                  <a:pt x="271590" y="122474"/>
                                  <a:pt x="284671" y="122601"/>
                                </a:cubicBezTo>
                                <a:cubicBezTo>
                                  <a:pt x="297752" y="122727"/>
                                  <a:pt x="310578" y="117394"/>
                                  <a:pt x="322897" y="106599"/>
                                </a:cubicBezTo>
                                <a:cubicBezTo>
                                  <a:pt x="325819" y="109520"/>
                                  <a:pt x="328866" y="112440"/>
                                  <a:pt x="331787" y="115361"/>
                                </a:cubicBezTo>
                                <a:cubicBezTo>
                                  <a:pt x="294322" y="152953"/>
                                  <a:pt x="256731" y="190419"/>
                                  <a:pt x="219265" y="228010"/>
                                </a:cubicBezTo>
                                <a:cubicBezTo>
                                  <a:pt x="216344" y="224962"/>
                                  <a:pt x="213297" y="222041"/>
                                  <a:pt x="210375" y="219121"/>
                                </a:cubicBezTo>
                                <a:cubicBezTo>
                                  <a:pt x="221044" y="206928"/>
                                  <a:pt x="226631" y="197150"/>
                                  <a:pt x="227012" y="189530"/>
                                </a:cubicBezTo>
                                <a:cubicBezTo>
                                  <a:pt x="227266" y="181910"/>
                                  <a:pt x="224727" y="175433"/>
                                  <a:pt x="219393" y="170099"/>
                                </a:cubicBezTo>
                                <a:cubicBezTo>
                                  <a:pt x="212534" y="163240"/>
                                  <a:pt x="198437" y="154732"/>
                                  <a:pt x="177737" y="145207"/>
                                </a:cubicBezTo>
                                <a:cubicBezTo>
                                  <a:pt x="156401" y="135174"/>
                                  <a:pt x="134938" y="125649"/>
                                  <a:pt x="113602" y="115615"/>
                                </a:cubicBezTo>
                                <a:cubicBezTo>
                                  <a:pt x="76771" y="152319"/>
                                  <a:pt x="40068" y="189149"/>
                                  <a:pt x="3112" y="225978"/>
                                </a:cubicBezTo>
                                <a:cubicBezTo>
                                  <a:pt x="14033" y="249474"/>
                                  <a:pt x="24447" y="273350"/>
                                  <a:pt x="35243" y="296718"/>
                                </a:cubicBezTo>
                                <a:cubicBezTo>
                                  <a:pt x="43116" y="314244"/>
                                  <a:pt x="50101" y="325927"/>
                                  <a:pt x="56324" y="332277"/>
                                </a:cubicBezTo>
                                <a:cubicBezTo>
                                  <a:pt x="61404" y="337358"/>
                                  <a:pt x="67882" y="339389"/>
                                  <a:pt x="75629" y="338755"/>
                                </a:cubicBezTo>
                                <a:cubicBezTo>
                                  <a:pt x="83502" y="338755"/>
                                  <a:pt x="94932" y="332024"/>
                                  <a:pt x="109918" y="319577"/>
                                </a:cubicBezTo>
                                <a:cubicBezTo>
                                  <a:pt x="112840" y="322499"/>
                                  <a:pt x="115760" y="325547"/>
                                  <a:pt x="118682" y="328468"/>
                                </a:cubicBezTo>
                                <a:cubicBezTo>
                                  <a:pt x="88837" y="358439"/>
                                  <a:pt x="58865" y="388285"/>
                                  <a:pt x="28893" y="418257"/>
                                </a:cubicBezTo>
                                <a:cubicBezTo>
                                  <a:pt x="25971" y="415335"/>
                                  <a:pt x="23051" y="412414"/>
                                  <a:pt x="20002" y="409367"/>
                                </a:cubicBezTo>
                                <a:cubicBezTo>
                                  <a:pt x="29527" y="394888"/>
                                  <a:pt x="34099" y="384221"/>
                                  <a:pt x="33846" y="376982"/>
                                </a:cubicBezTo>
                                <a:cubicBezTo>
                                  <a:pt x="33210" y="362123"/>
                                  <a:pt x="25844" y="338374"/>
                                  <a:pt x="10858" y="306243"/>
                                </a:cubicBezTo>
                                <a:lnTo>
                                  <a:pt x="0" y="282422"/>
                                </a:lnTo>
                                <a:lnTo>
                                  <a:pt x="0" y="193657"/>
                                </a:lnTo>
                                <a:lnTo>
                                  <a:pt x="89979" y="103677"/>
                                </a:lnTo>
                                <a:lnTo>
                                  <a:pt x="0" y="62085"/>
                                </a:lnTo>
                                <a:lnTo>
                                  <a:pt x="0" y="0"/>
                                </a:lnTo>
                                <a:close/>
                              </a:path>
                            </a:pathLst>
                          </a:custGeom>
                          <a:solidFill>
                            <a:srgbClr val="A5A5A5">
                              <a:alpha val="50196"/>
                            </a:srgbClr>
                          </a:solidFill>
                          <a:ln w="0" cap="flat">
                            <a:noFill/>
                            <a:miter lim="127000"/>
                          </a:ln>
                          <a:effectLst/>
                        </wps:spPr>
                        <wps:bodyPr/>
                      </wps:wsp>
                      <wps:wsp>
                        <wps:cNvPr id="6658" name="Shape 6658"/>
                        <wps:cNvSpPr/>
                        <wps:spPr>
                          <a:xfrm>
                            <a:off x="908990" y="2752217"/>
                            <a:ext cx="447802" cy="537718"/>
                          </a:xfrm>
                          <a:custGeom>
                            <a:avLst/>
                            <a:gdLst/>
                            <a:ahLst/>
                            <a:cxnLst/>
                            <a:rect l="0" t="0" r="0" b="0"/>
                            <a:pathLst>
                              <a:path w="447802" h="537718">
                                <a:moveTo>
                                  <a:pt x="212217" y="0"/>
                                </a:moveTo>
                                <a:cubicBezTo>
                                  <a:pt x="236982" y="22988"/>
                                  <a:pt x="261747" y="45848"/>
                                  <a:pt x="286512" y="68707"/>
                                </a:cubicBezTo>
                                <a:cubicBezTo>
                                  <a:pt x="283972" y="71248"/>
                                  <a:pt x="281432" y="73788"/>
                                  <a:pt x="279019" y="76200"/>
                                </a:cubicBezTo>
                                <a:cubicBezTo>
                                  <a:pt x="260350" y="64517"/>
                                  <a:pt x="244856" y="57658"/>
                                  <a:pt x="232791" y="55245"/>
                                </a:cubicBezTo>
                                <a:cubicBezTo>
                                  <a:pt x="220980" y="52832"/>
                                  <a:pt x="209677" y="53849"/>
                                  <a:pt x="199644" y="57658"/>
                                </a:cubicBezTo>
                                <a:cubicBezTo>
                                  <a:pt x="189230" y="61595"/>
                                  <a:pt x="176657" y="70993"/>
                                  <a:pt x="161671" y="85979"/>
                                </a:cubicBezTo>
                                <a:cubicBezTo>
                                  <a:pt x="140843" y="106807"/>
                                  <a:pt x="119888" y="127763"/>
                                  <a:pt x="98933" y="148718"/>
                                </a:cubicBezTo>
                                <a:cubicBezTo>
                                  <a:pt x="141478" y="191390"/>
                                  <a:pt x="184150" y="234062"/>
                                  <a:pt x="226822" y="276734"/>
                                </a:cubicBezTo>
                                <a:cubicBezTo>
                                  <a:pt x="244094" y="259462"/>
                                  <a:pt x="261493" y="242063"/>
                                  <a:pt x="278765" y="224791"/>
                                </a:cubicBezTo>
                                <a:cubicBezTo>
                                  <a:pt x="290830" y="212852"/>
                                  <a:pt x="296418" y="201042"/>
                                  <a:pt x="295910" y="189357"/>
                                </a:cubicBezTo>
                                <a:cubicBezTo>
                                  <a:pt x="295275" y="177927"/>
                                  <a:pt x="287274" y="162561"/>
                                  <a:pt x="271272" y="142875"/>
                                </a:cubicBezTo>
                                <a:cubicBezTo>
                                  <a:pt x="273939" y="140336"/>
                                  <a:pt x="276479" y="137668"/>
                                  <a:pt x="279019" y="135128"/>
                                </a:cubicBezTo>
                                <a:cubicBezTo>
                                  <a:pt x="315849" y="171831"/>
                                  <a:pt x="352552" y="208662"/>
                                  <a:pt x="389255" y="245365"/>
                                </a:cubicBezTo>
                                <a:cubicBezTo>
                                  <a:pt x="386715" y="247904"/>
                                  <a:pt x="384048" y="250444"/>
                                  <a:pt x="381508" y="253112"/>
                                </a:cubicBezTo>
                                <a:cubicBezTo>
                                  <a:pt x="368554" y="240539"/>
                                  <a:pt x="358267" y="232792"/>
                                  <a:pt x="349504" y="229490"/>
                                </a:cubicBezTo>
                                <a:cubicBezTo>
                                  <a:pt x="340741" y="226188"/>
                                  <a:pt x="332613" y="225679"/>
                                  <a:pt x="324739" y="227330"/>
                                </a:cubicBezTo>
                                <a:cubicBezTo>
                                  <a:pt x="316992" y="229363"/>
                                  <a:pt x="308102" y="235204"/>
                                  <a:pt x="298577" y="244729"/>
                                </a:cubicBezTo>
                                <a:cubicBezTo>
                                  <a:pt x="281305" y="262001"/>
                                  <a:pt x="264033" y="279274"/>
                                  <a:pt x="246761" y="296545"/>
                                </a:cubicBezTo>
                                <a:cubicBezTo>
                                  <a:pt x="280797" y="330709"/>
                                  <a:pt x="314833" y="364744"/>
                                  <a:pt x="348996" y="398907"/>
                                </a:cubicBezTo>
                                <a:cubicBezTo>
                                  <a:pt x="365633" y="415544"/>
                                  <a:pt x="377190" y="425324"/>
                                  <a:pt x="384429" y="428879"/>
                                </a:cubicBezTo>
                                <a:cubicBezTo>
                                  <a:pt x="389890" y="431419"/>
                                  <a:pt x="396240" y="431801"/>
                                  <a:pt x="403479" y="430276"/>
                                </a:cubicBezTo>
                                <a:cubicBezTo>
                                  <a:pt x="413512" y="428117"/>
                                  <a:pt x="422021" y="423418"/>
                                  <a:pt x="428625" y="416815"/>
                                </a:cubicBezTo>
                                <a:cubicBezTo>
                                  <a:pt x="432181" y="413259"/>
                                  <a:pt x="435610" y="409829"/>
                                  <a:pt x="438912" y="406401"/>
                                </a:cubicBezTo>
                                <a:cubicBezTo>
                                  <a:pt x="441960" y="409449"/>
                                  <a:pt x="444881" y="412369"/>
                                  <a:pt x="447802" y="415291"/>
                                </a:cubicBezTo>
                                <a:cubicBezTo>
                                  <a:pt x="407035" y="456185"/>
                                  <a:pt x="366268" y="496825"/>
                                  <a:pt x="325374" y="537718"/>
                                </a:cubicBezTo>
                                <a:cubicBezTo>
                                  <a:pt x="322453" y="534798"/>
                                  <a:pt x="319532" y="531750"/>
                                  <a:pt x="316611" y="528828"/>
                                </a:cubicBezTo>
                                <a:cubicBezTo>
                                  <a:pt x="319913" y="525400"/>
                                  <a:pt x="323342" y="522098"/>
                                  <a:pt x="326644" y="518795"/>
                                </a:cubicBezTo>
                                <a:cubicBezTo>
                                  <a:pt x="338455" y="506985"/>
                                  <a:pt x="343408" y="494539"/>
                                  <a:pt x="340614" y="481330"/>
                                </a:cubicBezTo>
                                <a:cubicBezTo>
                                  <a:pt x="338836" y="472949"/>
                                  <a:pt x="328041" y="458725"/>
                                  <a:pt x="308610" y="439293"/>
                                </a:cubicBezTo>
                                <a:cubicBezTo>
                                  <a:pt x="238633" y="369190"/>
                                  <a:pt x="168402" y="299086"/>
                                  <a:pt x="98298" y="228981"/>
                                </a:cubicBezTo>
                                <a:cubicBezTo>
                                  <a:pt x="81788" y="212472"/>
                                  <a:pt x="70104" y="202566"/>
                                  <a:pt x="62992" y="199137"/>
                                </a:cubicBezTo>
                                <a:cubicBezTo>
                                  <a:pt x="57404" y="196343"/>
                                  <a:pt x="51308" y="195962"/>
                                  <a:pt x="44069" y="197359"/>
                                </a:cubicBezTo>
                                <a:cubicBezTo>
                                  <a:pt x="34036" y="199644"/>
                                  <a:pt x="25908" y="204090"/>
                                  <a:pt x="18923" y="211075"/>
                                </a:cubicBezTo>
                                <a:cubicBezTo>
                                  <a:pt x="15621" y="214376"/>
                                  <a:pt x="12192" y="217678"/>
                                  <a:pt x="8763" y="221107"/>
                                </a:cubicBezTo>
                                <a:cubicBezTo>
                                  <a:pt x="5842" y="218187"/>
                                  <a:pt x="2921" y="215266"/>
                                  <a:pt x="0" y="212218"/>
                                </a:cubicBezTo>
                                <a:cubicBezTo>
                                  <a:pt x="70739" y="141478"/>
                                  <a:pt x="141351" y="70740"/>
                                  <a:pt x="212217" y="0"/>
                                </a:cubicBezTo>
                                <a:close/>
                              </a:path>
                            </a:pathLst>
                          </a:custGeom>
                          <a:solidFill>
                            <a:srgbClr val="A5A5A5">
                              <a:alpha val="50196"/>
                            </a:srgbClr>
                          </a:solidFill>
                          <a:ln w="0" cap="flat">
                            <a:noFill/>
                            <a:miter lim="127000"/>
                          </a:ln>
                          <a:effectLst/>
                        </wps:spPr>
                        <wps:bodyPr/>
                      </wps:wsp>
                      <wps:wsp>
                        <wps:cNvPr id="6659" name="Shape 6659"/>
                        <wps:cNvSpPr/>
                        <wps:spPr>
                          <a:xfrm>
                            <a:off x="1157910" y="2482596"/>
                            <a:ext cx="501269" cy="503428"/>
                          </a:xfrm>
                          <a:custGeom>
                            <a:avLst/>
                            <a:gdLst/>
                            <a:ahLst/>
                            <a:cxnLst/>
                            <a:rect l="0" t="0" r="0" b="0"/>
                            <a:pathLst>
                              <a:path w="501269" h="503428">
                                <a:moveTo>
                                  <a:pt x="232791" y="0"/>
                                </a:moveTo>
                                <a:cubicBezTo>
                                  <a:pt x="259334" y="24385"/>
                                  <a:pt x="285750" y="48768"/>
                                  <a:pt x="312293" y="73279"/>
                                </a:cubicBezTo>
                                <a:cubicBezTo>
                                  <a:pt x="309626" y="75946"/>
                                  <a:pt x="307086" y="78487"/>
                                  <a:pt x="304292" y="81153"/>
                                </a:cubicBezTo>
                                <a:cubicBezTo>
                                  <a:pt x="289433" y="69215"/>
                                  <a:pt x="277749" y="61722"/>
                                  <a:pt x="269113" y="58674"/>
                                </a:cubicBezTo>
                                <a:cubicBezTo>
                                  <a:pt x="255397" y="53594"/>
                                  <a:pt x="243078" y="52832"/>
                                  <a:pt x="231394" y="55245"/>
                                </a:cubicBezTo>
                                <a:cubicBezTo>
                                  <a:pt x="219583" y="58166"/>
                                  <a:pt x="208026" y="65532"/>
                                  <a:pt x="196215" y="77343"/>
                                </a:cubicBezTo>
                                <a:cubicBezTo>
                                  <a:pt x="182753" y="90805"/>
                                  <a:pt x="169418" y="104140"/>
                                  <a:pt x="155956" y="117602"/>
                                </a:cubicBezTo>
                                <a:cubicBezTo>
                                  <a:pt x="238887" y="200534"/>
                                  <a:pt x="321818" y="283464"/>
                                  <a:pt x="404622" y="366268"/>
                                </a:cubicBezTo>
                                <a:cubicBezTo>
                                  <a:pt x="424688" y="386207"/>
                                  <a:pt x="439166" y="396621"/>
                                  <a:pt x="447929" y="398018"/>
                                </a:cubicBezTo>
                                <a:cubicBezTo>
                                  <a:pt x="459867" y="399669"/>
                                  <a:pt x="471424" y="394589"/>
                                  <a:pt x="482600" y="383540"/>
                                </a:cubicBezTo>
                                <a:cubicBezTo>
                                  <a:pt x="485902" y="380239"/>
                                  <a:pt x="489204" y="376937"/>
                                  <a:pt x="492506" y="373635"/>
                                </a:cubicBezTo>
                                <a:cubicBezTo>
                                  <a:pt x="495427" y="376555"/>
                                  <a:pt x="498348" y="379603"/>
                                  <a:pt x="501269" y="382524"/>
                                </a:cubicBezTo>
                                <a:cubicBezTo>
                                  <a:pt x="461010" y="422784"/>
                                  <a:pt x="420751" y="463042"/>
                                  <a:pt x="380365" y="503428"/>
                                </a:cubicBezTo>
                                <a:cubicBezTo>
                                  <a:pt x="377444" y="500507"/>
                                  <a:pt x="374523" y="497587"/>
                                  <a:pt x="371475" y="494539"/>
                                </a:cubicBezTo>
                                <a:cubicBezTo>
                                  <a:pt x="374904" y="491237"/>
                                  <a:pt x="378206" y="487807"/>
                                  <a:pt x="381635" y="484378"/>
                                </a:cubicBezTo>
                                <a:cubicBezTo>
                                  <a:pt x="393573" y="472567"/>
                                  <a:pt x="398272" y="459740"/>
                                  <a:pt x="394843" y="446405"/>
                                </a:cubicBezTo>
                                <a:cubicBezTo>
                                  <a:pt x="392811" y="438150"/>
                                  <a:pt x="382651" y="424942"/>
                                  <a:pt x="364363" y="406654"/>
                                </a:cubicBezTo>
                                <a:cubicBezTo>
                                  <a:pt x="281432" y="323723"/>
                                  <a:pt x="198628" y="240919"/>
                                  <a:pt x="115570" y="157989"/>
                                </a:cubicBezTo>
                                <a:cubicBezTo>
                                  <a:pt x="104267" y="169291"/>
                                  <a:pt x="92837" y="180721"/>
                                  <a:pt x="81280" y="192278"/>
                                </a:cubicBezTo>
                                <a:cubicBezTo>
                                  <a:pt x="68072" y="205487"/>
                                  <a:pt x="59817" y="216154"/>
                                  <a:pt x="56388" y="224028"/>
                                </a:cubicBezTo>
                                <a:cubicBezTo>
                                  <a:pt x="52197" y="234442"/>
                                  <a:pt x="51689" y="246253"/>
                                  <a:pt x="55118" y="260096"/>
                                </a:cubicBezTo>
                                <a:cubicBezTo>
                                  <a:pt x="58547" y="274066"/>
                                  <a:pt x="67310" y="288798"/>
                                  <a:pt x="80899" y="304546"/>
                                </a:cubicBezTo>
                                <a:cubicBezTo>
                                  <a:pt x="78359" y="307214"/>
                                  <a:pt x="75692" y="309880"/>
                                  <a:pt x="73025" y="312547"/>
                                </a:cubicBezTo>
                                <a:cubicBezTo>
                                  <a:pt x="48641" y="285877"/>
                                  <a:pt x="24384" y="259335"/>
                                  <a:pt x="0" y="232918"/>
                                </a:cubicBezTo>
                                <a:cubicBezTo>
                                  <a:pt x="77597" y="155321"/>
                                  <a:pt x="155194" y="77724"/>
                                  <a:pt x="232791" y="0"/>
                                </a:cubicBezTo>
                                <a:close/>
                              </a:path>
                            </a:pathLst>
                          </a:custGeom>
                          <a:solidFill>
                            <a:srgbClr val="A5A5A5">
                              <a:alpha val="50196"/>
                            </a:srgbClr>
                          </a:solidFill>
                          <a:ln w="0" cap="flat">
                            <a:noFill/>
                            <a:miter lim="127000"/>
                          </a:ln>
                          <a:effectLst/>
                        </wps:spPr>
                        <wps:bodyPr/>
                      </wps:wsp>
                      <wps:wsp>
                        <wps:cNvPr id="6660" name="Shape 6660"/>
                        <wps:cNvSpPr/>
                        <wps:spPr>
                          <a:xfrm>
                            <a:off x="1572311" y="2221103"/>
                            <a:ext cx="442976" cy="456184"/>
                          </a:xfrm>
                          <a:custGeom>
                            <a:avLst/>
                            <a:gdLst/>
                            <a:ahLst/>
                            <a:cxnLst/>
                            <a:rect l="0" t="0" r="0" b="0"/>
                            <a:pathLst>
                              <a:path w="442976" h="456184">
                                <a:moveTo>
                                  <a:pt x="115570" y="1778"/>
                                </a:moveTo>
                                <a:cubicBezTo>
                                  <a:pt x="147955" y="3810"/>
                                  <a:pt x="175641" y="15621"/>
                                  <a:pt x="198755" y="38735"/>
                                </a:cubicBezTo>
                                <a:cubicBezTo>
                                  <a:pt x="215265" y="55245"/>
                                  <a:pt x="228092" y="74930"/>
                                  <a:pt x="238125" y="98171"/>
                                </a:cubicBezTo>
                                <a:cubicBezTo>
                                  <a:pt x="253873" y="134365"/>
                                  <a:pt x="263652" y="178688"/>
                                  <a:pt x="270002" y="231013"/>
                                </a:cubicBezTo>
                                <a:cubicBezTo>
                                  <a:pt x="279273" y="309245"/>
                                  <a:pt x="282829" y="357759"/>
                                  <a:pt x="283337" y="375158"/>
                                </a:cubicBezTo>
                                <a:cubicBezTo>
                                  <a:pt x="308102" y="350393"/>
                                  <a:pt x="332994" y="325501"/>
                                  <a:pt x="357759" y="300736"/>
                                </a:cubicBezTo>
                                <a:cubicBezTo>
                                  <a:pt x="372872" y="285623"/>
                                  <a:pt x="382905" y="274065"/>
                                  <a:pt x="387858" y="266827"/>
                                </a:cubicBezTo>
                                <a:cubicBezTo>
                                  <a:pt x="392684" y="259461"/>
                                  <a:pt x="395605" y="251460"/>
                                  <a:pt x="396240" y="242443"/>
                                </a:cubicBezTo>
                                <a:cubicBezTo>
                                  <a:pt x="397129" y="233807"/>
                                  <a:pt x="396240" y="223774"/>
                                  <a:pt x="392557" y="213106"/>
                                </a:cubicBezTo>
                                <a:cubicBezTo>
                                  <a:pt x="395097" y="210565"/>
                                  <a:pt x="397764" y="207899"/>
                                  <a:pt x="400304" y="205359"/>
                                </a:cubicBezTo>
                                <a:cubicBezTo>
                                  <a:pt x="414655" y="232790"/>
                                  <a:pt x="428625" y="260477"/>
                                  <a:pt x="442976" y="287909"/>
                                </a:cubicBezTo>
                                <a:cubicBezTo>
                                  <a:pt x="386969" y="344043"/>
                                  <a:pt x="330835" y="400050"/>
                                  <a:pt x="274701" y="456184"/>
                                </a:cubicBezTo>
                                <a:cubicBezTo>
                                  <a:pt x="271780" y="453263"/>
                                  <a:pt x="268859" y="450342"/>
                                  <a:pt x="265938" y="447294"/>
                                </a:cubicBezTo>
                                <a:cubicBezTo>
                                  <a:pt x="262636" y="346329"/>
                                  <a:pt x="257048" y="269239"/>
                                  <a:pt x="244094" y="216535"/>
                                </a:cubicBezTo>
                                <a:cubicBezTo>
                                  <a:pt x="231267" y="163830"/>
                                  <a:pt x="211963" y="123825"/>
                                  <a:pt x="184912" y="96774"/>
                                </a:cubicBezTo>
                                <a:cubicBezTo>
                                  <a:pt x="164211" y="76073"/>
                                  <a:pt x="141605" y="64770"/>
                                  <a:pt x="117348" y="62484"/>
                                </a:cubicBezTo>
                                <a:cubicBezTo>
                                  <a:pt x="93091" y="60071"/>
                                  <a:pt x="73025" y="66929"/>
                                  <a:pt x="57658" y="82169"/>
                                </a:cubicBezTo>
                                <a:cubicBezTo>
                                  <a:pt x="43561" y="96393"/>
                                  <a:pt x="35433" y="113284"/>
                                  <a:pt x="34036" y="133731"/>
                                </a:cubicBezTo>
                                <a:cubicBezTo>
                                  <a:pt x="32385" y="154432"/>
                                  <a:pt x="37592" y="176784"/>
                                  <a:pt x="50419" y="199898"/>
                                </a:cubicBezTo>
                                <a:cubicBezTo>
                                  <a:pt x="47879" y="202564"/>
                                  <a:pt x="45212" y="205105"/>
                                  <a:pt x="42672" y="207645"/>
                                </a:cubicBezTo>
                                <a:cubicBezTo>
                                  <a:pt x="16637" y="174625"/>
                                  <a:pt x="3175" y="142748"/>
                                  <a:pt x="1524" y="112395"/>
                                </a:cubicBezTo>
                                <a:cubicBezTo>
                                  <a:pt x="0" y="82042"/>
                                  <a:pt x="10414" y="56007"/>
                                  <a:pt x="32131" y="34417"/>
                                </a:cubicBezTo>
                                <a:cubicBezTo>
                                  <a:pt x="55245" y="11303"/>
                                  <a:pt x="82931" y="0"/>
                                  <a:pt x="115570" y="1778"/>
                                </a:cubicBezTo>
                                <a:close/>
                              </a:path>
                            </a:pathLst>
                          </a:custGeom>
                          <a:solidFill>
                            <a:srgbClr val="A5A5A5">
                              <a:alpha val="50196"/>
                            </a:srgbClr>
                          </a:solidFill>
                          <a:ln w="0" cap="flat">
                            <a:noFill/>
                            <a:miter lim="127000"/>
                          </a:ln>
                          <a:effectLst/>
                        </wps:spPr>
                        <wps:bodyPr/>
                      </wps:wsp>
                      <wps:wsp>
                        <wps:cNvPr id="6661" name="Shape 6661"/>
                        <wps:cNvSpPr/>
                        <wps:spPr>
                          <a:xfrm>
                            <a:off x="1803197" y="2005925"/>
                            <a:ext cx="194837" cy="357348"/>
                          </a:xfrm>
                          <a:custGeom>
                            <a:avLst/>
                            <a:gdLst/>
                            <a:ahLst/>
                            <a:cxnLst/>
                            <a:rect l="0" t="0" r="0" b="0"/>
                            <a:pathLst>
                              <a:path w="194837" h="357348">
                                <a:moveTo>
                                  <a:pt x="93172" y="423"/>
                                </a:moveTo>
                                <a:cubicBezTo>
                                  <a:pt x="102568" y="564"/>
                                  <a:pt x="112617" y="1659"/>
                                  <a:pt x="123317" y="3723"/>
                                </a:cubicBezTo>
                                <a:cubicBezTo>
                                  <a:pt x="136557" y="6295"/>
                                  <a:pt x="149844" y="10184"/>
                                  <a:pt x="163171" y="15415"/>
                                </a:cubicBezTo>
                                <a:lnTo>
                                  <a:pt x="194837" y="31006"/>
                                </a:lnTo>
                                <a:lnTo>
                                  <a:pt x="194837" y="96200"/>
                                </a:lnTo>
                                <a:lnTo>
                                  <a:pt x="178641" y="81542"/>
                                </a:lnTo>
                                <a:cubicBezTo>
                                  <a:pt x="161480" y="67763"/>
                                  <a:pt x="145034" y="56364"/>
                                  <a:pt x="129286" y="47284"/>
                                </a:cubicBezTo>
                                <a:cubicBezTo>
                                  <a:pt x="105791" y="33695"/>
                                  <a:pt x="86233" y="27472"/>
                                  <a:pt x="70612" y="27726"/>
                                </a:cubicBezTo>
                                <a:cubicBezTo>
                                  <a:pt x="59563" y="27980"/>
                                  <a:pt x="50038" y="32298"/>
                                  <a:pt x="41910" y="40553"/>
                                </a:cubicBezTo>
                                <a:cubicBezTo>
                                  <a:pt x="32385" y="49951"/>
                                  <a:pt x="28321" y="63413"/>
                                  <a:pt x="31115" y="80685"/>
                                </a:cubicBezTo>
                                <a:cubicBezTo>
                                  <a:pt x="34417" y="103926"/>
                                  <a:pt x="48006" y="131866"/>
                                  <a:pt x="73025" y="163997"/>
                                </a:cubicBezTo>
                                <a:cubicBezTo>
                                  <a:pt x="98171" y="196001"/>
                                  <a:pt x="124206" y="226100"/>
                                  <a:pt x="151892" y="253659"/>
                                </a:cubicBezTo>
                                <a:cubicBezTo>
                                  <a:pt x="163100" y="264899"/>
                                  <a:pt x="174101" y="275280"/>
                                  <a:pt x="184890" y="284827"/>
                                </a:cubicBezTo>
                                <a:lnTo>
                                  <a:pt x="194837" y="293029"/>
                                </a:lnTo>
                                <a:lnTo>
                                  <a:pt x="194837" y="357348"/>
                                </a:lnTo>
                                <a:lnTo>
                                  <a:pt x="170894" y="343511"/>
                                </a:lnTo>
                                <a:cubicBezTo>
                                  <a:pt x="148463" y="328748"/>
                                  <a:pt x="126365" y="310555"/>
                                  <a:pt x="104648" y="288838"/>
                                </a:cubicBezTo>
                                <a:cubicBezTo>
                                  <a:pt x="67437" y="251627"/>
                                  <a:pt x="40513" y="214797"/>
                                  <a:pt x="23368" y="178221"/>
                                </a:cubicBezTo>
                                <a:cubicBezTo>
                                  <a:pt x="6477" y="141772"/>
                                  <a:pt x="0" y="108625"/>
                                  <a:pt x="2794" y="79288"/>
                                </a:cubicBezTo>
                                <a:cubicBezTo>
                                  <a:pt x="4826" y="56301"/>
                                  <a:pt x="12827" y="38013"/>
                                  <a:pt x="26289" y="24551"/>
                                </a:cubicBezTo>
                                <a:cubicBezTo>
                                  <a:pt x="42672" y="8168"/>
                                  <a:pt x="64984" y="0"/>
                                  <a:pt x="93172" y="423"/>
                                </a:cubicBezTo>
                                <a:close/>
                              </a:path>
                            </a:pathLst>
                          </a:custGeom>
                          <a:solidFill>
                            <a:srgbClr val="A5A5A5">
                              <a:alpha val="50196"/>
                            </a:srgbClr>
                          </a:solidFill>
                          <a:ln w="0" cap="flat">
                            <a:noFill/>
                            <a:miter lim="127000"/>
                          </a:ln>
                          <a:effectLst/>
                        </wps:spPr>
                        <wps:bodyPr/>
                      </wps:wsp>
                      <wps:wsp>
                        <wps:cNvPr id="6662" name="Shape 6662"/>
                        <wps:cNvSpPr/>
                        <wps:spPr>
                          <a:xfrm>
                            <a:off x="1998034" y="2036932"/>
                            <a:ext cx="194926" cy="365654"/>
                          </a:xfrm>
                          <a:custGeom>
                            <a:avLst/>
                            <a:gdLst/>
                            <a:ahLst/>
                            <a:cxnLst/>
                            <a:rect l="0" t="0" r="0" b="0"/>
                            <a:pathLst>
                              <a:path w="194926" h="365654">
                                <a:moveTo>
                                  <a:pt x="0" y="0"/>
                                </a:moveTo>
                                <a:lnTo>
                                  <a:pt x="8426" y="4149"/>
                                </a:lnTo>
                                <a:cubicBezTo>
                                  <a:pt x="35223" y="20024"/>
                                  <a:pt x="62147" y="41360"/>
                                  <a:pt x="89135" y="68347"/>
                                </a:cubicBezTo>
                                <a:cubicBezTo>
                                  <a:pt x="126854" y="106066"/>
                                  <a:pt x="154032" y="143278"/>
                                  <a:pt x="171177" y="178837"/>
                                </a:cubicBezTo>
                                <a:cubicBezTo>
                                  <a:pt x="188322" y="214778"/>
                                  <a:pt x="194926" y="246275"/>
                                  <a:pt x="192132" y="272690"/>
                                </a:cubicBezTo>
                                <a:cubicBezTo>
                                  <a:pt x="189592" y="299614"/>
                                  <a:pt x="180829" y="319935"/>
                                  <a:pt x="167240" y="333651"/>
                                </a:cubicBezTo>
                                <a:cubicBezTo>
                                  <a:pt x="140189" y="360702"/>
                                  <a:pt x="99041" y="365654"/>
                                  <a:pt x="44304" y="346604"/>
                                </a:cubicBezTo>
                                <a:cubicBezTo>
                                  <a:pt x="32778" y="342604"/>
                                  <a:pt x="21325" y="337770"/>
                                  <a:pt x="9948" y="332091"/>
                                </a:cubicBezTo>
                                <a:lnTo>
                                  <a:pt x="0" y="326342"/>
                                </a:lnTo>
                                <a:lnTo>
                                  <a:pt x="0" y="262023"/>
                                </a:lnTo>
                                <a:lnTo>
                                  <a:pt x="21777" y="279977"/>
                                </a:lnTo>
                                <a:cubicBezTo>
                                  <a:pt x="42494" y="295773"/>
                                  <a:pt x="62338" y="308315"/>
                                  <a:pt x="81261" y="317776"/>
                                </a:cubicBezTo>
                                <a:cubicBezTo>
                                  <a:pt x="112884" y="333778"/>
                                  <a:pt x="137141" y="333651"/>
                                  <a:pt x="152762" y="317903"/>
                                </a:cubicBezTo>
                                <a:cubicBezTo>
                                  <a:pt x="160382" y="310283"/>
                                  <a:pt x="164446" y="298726"/>
                                  <a:pt x="164573" y="282597"/>
                                </a:cubicBezTo>
                                <a:cubicBezTo>
                                  <a:pt x="164954" y="266595"/>
                                  <a:pt x="158350" y="247545"/>
                                  <a:pt x="144253" y="225065"/>
                                </a:cubicBezTo>
                                <a:cubicBezTo>
                                  <a:pt x="122917" y="191029"/>
                                  <a:pt x="87611" y="149247"/>
                                  <a:pt x="37446" y="99082"/>
                                </a:cubicBezTo>
                                <a:lnTo>
                                  <a:pt x="0" y="65193"/>
                                </a:lnTo>
                                <a:lnTo>
                                  <a:pt x="0" y="0"/>
                                </a:lnTo>
                                <a:close/>
                              </a:path>
                            </a:pathLst>
                          </a:custGeom>
                          <a:solidFill>
                            <a:srgbClr val="A5A5A5">
                              <a:alpha val="50196"/>
                            </a:srgbClr>
                          </a:solidFill>
                          <a:ln w="0" cap="flat">
                            <a:noFill/>
                            <a:miter lim="127000"/>
                          </a:ln>
                          <a:effectLst/>
                        </wps:spPr>
                        <wps:bodyPr/>
                      </wps:wsp>
                      <wps:wsp>
                        <wps:cNvPr id="6663" name="Shape 6663"/>
                        <wps:cNvSpPr/>
                        <wps:spPr>
                          <a:xfrm>
                            <a:off x="2002968" y="1790319"/>
                            <a:ext cx="443103" cy="456311"/>
                          </a:xfrm>
                          <a:custGeom>
                            <a:avLst/>
                            <a:gdLst/>
                            <a:ahLst/>
                            <a:cxnLst/>
                            <a:rect l="0" t="0" r="0" b="0"/>
                            <a:pathLst>
                              <a:path w="443103" h="456311">
                                <a:moveTo>
                                  <a:pt x="115697" y="1778"/>
                                </a:moveTo>
                                <a:cubicBezTo>
                                  <a:pt x="147955" y="3810"/>
                                  <a:pt x="175641" y="15621"/>
                                  <a:pt x="198755" y="38735"/>
                                </a:cubicBezTo>
                                <a:cubicBezTo>
                                  <a:pt x="215392" y="55245"/>
                                  <a:pt x="228092" y="75057"/>
                                  <a:pt x="238125" y="98298"/>
                                </a:cubicBezTo>
                                <a:cubicBezTo>
                                  <a:pt x="254000" y="134366"/>
                                  <a:pt x="263779" y="178689"/>
                                  <a:pt x="270002" y="231013"/>
                                </a:cubicBezTo>
                                <a:cubicBezTo>
                                  <a:pt x="279273" y="309372"/>
                                  <a:pt x="282956" y="357759"/>
                                  <a:pt x="283464" y="375285"/>
                                </a:cubicBezTo>
                                <a:cubicBezTo>
                                  <a:pt x="308229" y="350520"/>
                                  <a:pt x="332994" y="325628"/>
                                  <a:pt x="357759" y="300863"/>
                                </a:cubicBezTo>
                                <a:cubicBezTo>
                                  <a:pt x="372999" y="285750"/>
                                  <a:pt x="382905" y="274193"/>
                                  <a:pt x="387858" y="266954"/>
                                </a:cubicBezTo>
                                <a:cubicBezTo>
                                  <a:pt x="392684" y="259588"/>
                                  <a:pt x="395605" y="251460"/>
                                  <a:pt x="396367" y="242570"/>
                                </a:cubicBezTo>
                                <a:cubicBezTo>
                                  <a:pt x="397256" y="233807"/>
                                  <a:pt x="396367" y="223901"/>
                                  <a:pt x="392557" y="213233"/>
                                </a:cubicBezTo>
                                <a:cubicBezTo>
                                  <a:pt x="395224" y="210566"/>
                                  <a:pt x="397764" y="208026"/>
                                  <a:pt x="400431" y="205359"/>
                                </a:cubicBezTo>
                                <a:cubicBezTo>
                                  <a:pt x="414655" y="232791"/>
                                  <a:pt x="428752" y="260604"/>
                                  <a:pt x="443103" y="288036"/>
                                </a:cubicBezTo>
                                <a:cubicBezTo>
                                  <a:pt x="386969" y="344043"/>
                                  <a:pt x="330835" y="400177"/>
                                  <a:pt x="274828" y="456311"/>
                                </a:cubicBezTo>
                                <a:cubicBezTo>
                                  <a:pt x="271907" y="453263"/>
                                  <a:pt x="268859" y="450342"/>
                                  <a:pt x="265938" y="447421"/>
                                </a:cubicBezTo>
                                <a:cubicBezTo>
                                  <a:pt x="262763" y="346456"/>
                                  <a:pt x="257048" y="269240"/>
                                  <a:pt x="244094" y="216535"/>
                                </a:cubicBezTo>
                                <a:cubicBezTo>
                                  <a:pt x="231267" y="163957"/>
                                  <a:pt x="211963" y="123825"/>
                                  <a:pt x="184912" y="96774"/>
                                </a:cubicBezTo>
                                <a:cubicBezTo>
                                  <a:pt x="164211" y="76073"/>
                                  <a:pt x="141732" y="64770"/>
                                  <a:pt x="117348" y="62484"/>
                                </a:cubicBezTo>
                                <a:cubicBezTo>
                                  <a:pt x="93091" y="60198"/>
                                  <a:pt x="73025" y="66929"/>
                                  <a:pt x="57658" y="82296"/>
                                </a:cubicBezTo>
                                <a:cubicBezTo>
                                  <a:pt x="43561" y="96393"/>
                                  <a:pt x="35560" y="113284"/>
                                  <a:pt x="33909" y="133858"/>
                                </a:cubicBezTo>
                                <a:cubicBezTo>
                                  <a:pt x="32512" y="154432"/>
                                  <a:pt x="37719" y="176784"/>
                                  <a:pt x="50546" y="200025"/>
                                </a:cubicBezTo>
                                <a:cubicBezTo>
                                  <a:pt x="47879" y="202565"/>
                                  <a:pt x="45339" y="205105"/>
                                  <a:pt x="42799" y="207772"/>
                                </a:cubicBezTo>
                                <a:cubicBezTo>
                                  <a:pt x="16637" y="174752"/>
                                  <a:pt x="3302" y="142748"/>
                                  <a:pt x="1651" y="112522"/>
                                </a:cubicBezTo>
                                <a:cubicBezTo>
                                  <a:pt x="0" y="82169"/>
                                  <a:pt x="10541" y="56134"/>
                                  <a:pt x="32131" y="34544"/>
                                </a:cubicBezTo>
                                <a:cubicBezTo>
                                  <a:pt x="55372" y="11303"/>
                                  <a:pt x="83058" y="0"/>
                                  <a:pt x="115697" y="1778"/>
                                </a:cubicBezTo>
                                <a:close/>
                              </a:path>
                            </a:pathLst>
                          </a:custGeom>
                          <a:solidFill>
                            <a:srgbClr val="A5A5A5">
                              <a:alpha val="50196"/>
                            </a:srgbClr>
                          </a:solidFill>
                          <a:ln w="0" cap="flat">
                            <a:noFill/>
                            <a:miter lim="127000"/>
                          </a:ln>
                          <a:effectLst/>
                        </wps:spPr>
                        <wps:bodyPr/>
                      </wps:wsp>
                      <wps:wsp>
                        <wps:cNvPr id="6664" name="Shape 6664"/>
                        <wps:cNvSpPr/>
                        <wps:spPr>
                          <a:xfrm>
                            <a:off x="2222043" y="1580396"/>
                            <a:ext cx="390271" cy="431030"/>
                          </a:xfrm>
                          <a:custGeom>
                            <a:avLst/>
                            <a:gdLst/>
                            <a:ahLst/>
                            <a:cxnLst/>
                            <a:rect l="0" t="0" r="0" b="0"/>
                            <a:pathLst>
                              <a:path w="390271" h="431030">
                                <a:moveTo>
                                  <a:pt x="85334" y="514"/>
                                </a:moveTo>
                                <a:cubicBezTo>
                                  <a:pt x="92234" y="0"/>
                                  <a:pt x="99346" y="373"/>
                                  <a:pt x="106680" y="1643"/>
                                </a:cubicBezTo>
                                <a:cubicBezTo>
                                  <a:pt x="128651" y="5326"/>
                                  <a:pt x="146685" y="13962"/>
                                  <a:pt x="161036" y="28313"/>
                                </a:cubicBezTo>
                                <a:cubicBezTo>
                                  <a:pt x="184912" y="52189"/>
                                  <a:pt x="195834" y="89654"/>
                                  <a:pt x="195453" y="140835"/>
                                </a:cubicBezTo>
                                <a:cubicBezTo>
                                  <a:pt x="220980" y="131564"/>
                                  <a:pt x="245110" y="129024"/>
                                  <a:pt x="268859" y="134739"/>
                                </a:cubicBezTo>
                                <a:cubicBezTo>
                                  <a:pt x="292481" y="140708"/>
                                  <a:pt x="313944" y="153027"/>
                                  <a:pt x="333629" y="172712"/>
                                </a:cubicBezTo>
                                <a:cubicBezTo>
                                  <a:pt x="361696" y="200779"/>
                                  <a:pt x="378079" y="233164"/>
                                  <a:pt x="383286" y="269486"/>
                                </a:cubicBezTo>
                                <a:cubicBezTo>
                                  <a:pt x="390271" y="316603"/>
                                  <a:pt x="373507" y="359783"/>
                                  <a:pt x="334645" y="398645"/>
                                </a:cubicBezTo>
                                <a:cubicBezTo>
                                  <a:pt x="315468" y="417949"/>
                                  <a:pt x="299974" y="428490"/>
                                  <a:pt x="287401" y="429760"/>
                                </a:cubicBezTo>
                                <a:cubicBezTo>
                                  <a:pt x="274955" y="431030"/>
                                  <a:pt x="265557" y="428998"/>
                                  <a:pt x="259334" y="422775"/>
                                </a:cubicBezTo>
                                <a:cubicBezTo>
                                  <a:pt x="254762" y="418203"/>
                                  <a:pt x="252476" y="412361"/>
                                  <a:pt x="252222" y="405503"/>
                                </a:cubicBezTo>
                                <a:cubicBezTo>
                                  <a:pt x="251587" y="398645"/>
                                  <a:pt x="254000" y="393057"/>
                                  <a:pt x="258699" y="388358"/>
                                </a:cubicBezTo>
                                <a:cubicBezTo>
                                  <a:pt x="262255" y="384802"/>
                                  <a:pt x="266446" y="381881"/>
                                  <a:pt x="271272" y="379468"/>
                                </a:cubicBezTo>
                                <a:cubicBezTo>
                                  <a:pt x="274320" y="377944"/>
                                  <a:pt x="282702" y="375277"/>
                                  <a:pt x="296164" y="371975"/>
                                </a:cubicBezTo>
                                <a:cubicBezTo>
                                  <a:pt x="309499" y="368800"/>
                                  <a:pt x="318643" y="365752"/>
                                  <a:pt x="322707" y="363720"/>
                                </a:cubicBezTo>
                                <a:cubicBezTo>
                                  <a:pt x="329692" y="360037"/>
                                  <a:pt x="336042" y="355592"/>
                                  <a:pt x="342011" y="349623"/>
                                </a:cubicBezTo>
                                <a:cubicBezTo>
                                  <a:pt x="356235" y="335399"/>
                                  <a:pt x="362712" y="316730"/>
                                  <a:pt x="360426" y="293235"/>
                                </a:cubicBezTo>
                                <a:cubicBezTo>
                                  <a:pt x="358013" y="270121"/>
                                  <a:pt x="348615" y="249801"/>
                                  <a:pt x="331343" y="232529"/>
                                </a:cubicBezTo>
                                <a:cubicBezTo>
                                  <a:pt x="318643" y="219829"/>
                                  <a:pt x="303784" y="210304"/>
                                  <a:pt x="287020" y="203065"/>
                                </a:cubicBezTo>
                                <a:cubicBezTo>
                                  <a:pt x="274574" y="197604"/>
                                  <a:pt x="263525" y="194937"/>
                                  <a:pt x="254635" y="194556"/>
                                </a:cubicBezTo>
                                <a:cubicBezTo>
                                  <a:pt x="242062" y="194048"/>
                                  <a:pt x="228092" y="196715"/>
                                  <a:pt x="212217" y="201795"/>
                                </a:cubicBezTo>
                                <a:cubicBezTo>
                                  <a:pt x="196596" y="207256"/>
                                  <a:pt x="183388" y="215384"/>
                                  <a:pt x="172339" y="226433"/>
                                </a:cubicBezTo>
                                <a:cubicBezTo>
                                  <a:pt x="170180" y="228592"/>
                                  <a:pt x="167894" y="230878"/>
                                  <a:pt x="165608" y="233164"/>
                                </a:cubicBezTo>
                                <a:cubicBezTo>
                                  <a:pt x="163195" y="230751"/>
                                  <a:pt x="160782" y="228338"/>
                                  <a:pt x="158369" y="225925"/>
                                </a:cubicBezTo>
                                <a:cubicBezTo>
                                  <a:pt x="167894" y="213098"/>
                                  <a:pt x="174625" y="197477"/>
                                  <a:pt x="178181" y="178808"/>
                                </a:cubicBezTo>
                                <a:cubicBezTo>
                                  <a:pt x="181737" y="160266"/>
                                  <a:pt x="180848" y="143121"/>
                                  <a:pt x="175260" y="127500"/>
                                </a:cubicBezTo>
                                <a:cubicBezTo>
                                  <a:pt x="169672" y="111879"/>
                                  <a:pt x="160782" y="97909"/>
                                  <a:pt x="148082" y="85082"/>
                                </a:cubicBezTo>
                                <a:cubicBezTo>
                                  <a:pt x="131445" y="68572"/>
                                  <a:pt x="113919" y="60063"/>
                                  <a:pt x="94488" y="58539"/>
                                </a:cubicBezTo>
                                <a:cubicBezTo>
                                  <a:pt x="75438" y="57269"/>
                                  <a:pt x="59055" y="63746"/>
                                  <a:pt x="45466" y="77208"/>
                                </a:cubicBezTo>
                                <a:cubicBezTo>
                                  <a:pt x="23749" y="98925"/>
                                  <a:pt x="18415" y="130548"/>
                                  <a:pt x="30861" y="171569"/>
                                </a:cubicBezTo>
                                <a:cubicBezTo>
                                  <a:pt x="27178" y="172585"/>
                                  <a:pt x="23749" y="173601"/>
                                  <a:pt x="20066" y="174617"/>
                                </a:cubicBezTo>
                                <a:cubicBezTo>
                                  <a:pt x="6223" y="144772"/>
                                  <a:pt x="0" y="117213"/>
                                  <a:pt x="127" y="92829"/>
                                </a:cubicBezTo>
                                <a:cubicBezTo>
                                  <a:pt x="508" y="68572"/>
                                  <a:pt x="10160" y="47363"/>
                                  <a:pt x="28702" y="28821"/>
                                </a:cubicBezTo>
                                <a:cubicBezTo>
                                  <a:pt x="45847" y="11580"/>
                                  <a:pt x="64635" y="2056"/>
                                  <a:pt x="85334" y="514"/>
                                </a:cubicBezTo>
                                <a:close/>
                              </a:path>
                            </a:pathLst>
                          </a:custGeom>
                          <a:solidFill>
                            <a:srgbClr val="A5A5A5">
                              <a:alpha val="50196"/>
                            </a:srgbClr>
                          </a:solidFill>
                          <a:ln w="0" cap="flat">
                            <a:noFill/>
                            <a:miter lim="127000"/>
                          </a:ln>
                          <a:effectLst/>
                        </wps:spPr>
                        <wps:bodyPr/>
                      </wps:wsp>
                      <wps:wsp>
                        <wps:cNvPr id="6665" name="Shape 6665"/>
                        <wps:cNvSpPr/>
                        <wps:spPr>
                          <a:xfrm>
                            <a:off x="2488489" y="1202320"/>
                            <a:ext cx="208434" cy="308500"/>
                          </a:xfrm>
                          <a:custGeom>
                            <a:avLst/>
                            <a:gdLst/>
                            <a:ahLst/>
                            <a:cxnLst/>
                            <a:rect l="0" t="0" r="0" b="0"/>
                            <a:pathLst>
                              <a:path w="208434" h="308500">
                                <a:moveTo>
                                  <a:pt x="208434" y="0"/>
                                </a:moveTo>
                                <a:lnTo>
                                  <a:pt x="208434" y="40582"/>
                                </a:lnTo>
                                <a:lnTo>
                                  <a:pt x="195072" y="42230"/>
                                </a:lnTo>
                                <a:cubicBezTo>
                                  <a:pt x="174974" y="47201"/>
                                  <a:pt x="155162" y="59584"/>
                                  <a:pt x="135636" y="79110"/>
                                </a:cubicBezTo>
                                <a:cubicBezTo>
                                  <a:pt x="121539" y="93207"/>
                                  <a:pt x="110490" y="107431"/>
                                  <a:pt x="102997" y="122290"/>
                                </a:cubicBezTo>
                                <a:lnTo>
                                  <a:pt x="208434" y="227727"/>
                                </a:lnTo>
                                <a:lnTo>
                                  <a:pt x="208434" y="308500"/>
                                </a:lnTo>
                                <a:lnTo>
                                  <a:pt x="98806" y="198871"/>
                                </a:lnTo>
                                <a:cubicBezTo>
                                  <a:pt x="78740" y="178805"/>
                                  <a:pt x="63881" y="168264"/>
                                  <a:pt x="54610" y="166867"/>
                                </a:cubicBezTo>
                                <a:cubicBezTo>
                                  <a:pt x="42164" y="165216"/>
                                  <a:pt x="30353" y="169915"/>
                                  <a:pt x="19685" y="180710"/>
                                </a:cubicBezTo>
                                <a:cubicBezTo>
                                  <a:pt x="16129" y="184266"/>
                                  <a:pt x="12573" y="187822"/>
                                  <a:pt x="8890" y="191378"/>
                                </a:cubicBezTo>
                                <a:cubicBezTo>
                                  <a:pt x="5969" y="188457"/>
                                  <a:pt x="3048" y="185536"/>
                                  <a:pt x="0" y="182488"/>
                                </a:cubicBezTo>
                                <a:cubicBezTo>
                                  <a:pt x="41148" y="141467"/>
                                  <a:pt x="82169" y="100446"/>
                                  <a:pt x="123317" y="59298"/>
                                </a:cubicBezTo>
                                <a:cubicBezTo>
                                  <a:pt x="146177" y="36438"/>
                                  <a:pt x="166624" y="19674"/>
                                  <a:pt x="184404" y="9641"/>
                                </a:cubicBezTo>
                                <a:lnTo>
                                  <a:pt x="208434" y="0"/>
                                </a:lnTo>
                                <a:close/>
                              </a:path>
                            </a:pathLst>
                          </a:custGeom>
                          <a:solidFill>
                            <a:srgbClr val="A5A5A5">
                              <a:alpha val="50196"/>
                            </a:srgbClr>
                          </a:solidFill>
                          <a:ln w="0" cap="flat">
                            <a:noFill/>
                            <a:miter lim="127000"/>
                          </a:ln>
                          <a:effectLst/>
                        </wps:spPr>
                        <wps:bodyPr/>
                      </wps:wsp>
                      <wps:wsp>
                        <wps:cNvPr id="6666" name="Shape 6666"/>
                        <wps:cNvSpPr/>
                        <wps:spPr>
                          <a:xfrm>
                            <a:off x="2696923" y="1192403"/>
                            <a:ext cx="157071" cy="517906"/>
                          </a:xfrm>
                          <a:custGeom>
                            <a:avLst/>
                            <a:gdLst/>
                            <a:ahLst/>
                            <a:cxnLst/>
                            <a:rect l="0" t="0" r="0" b="0"/>
                            <a:pathLst>
                              <a:path w="157071" h="517906">
                                <a:moveTo>
                                  <a:pt x="54583" y="1905"/>
                                </a:moveTo>
                                <a:cubicBezTo>
                                  <a:pt x="80364" y="5715"/>
                                  <a:pt x="102843" y="17018"/>
                                  <a:pt x="121765" y="35941"/>
                                </a:cubicBezTo>
                                <a:cubicBezTo>
                                  <a:pt x="138149" y="52324"/>
                                  <a:pt x="148182" y="71374"/>
                                  <a:pt x="152500" y="92710"/>
                                </a:cubicBezTo>
                                <a:cubicBezTo>
                                  <a:pt x="157071" y="114173"/>
                                  <a:pt x="153389" y="136652"/>
                                  <a:pt x="142847" y="160020"/>
                                </a:cubicBezTo>
                                <a:lnTo>
                                  <a:pt x="154978" y="154320"/>
                                </a:lnTo>
                                <a:lnTo>
                                  <a:pt x="154978" y="196135"/>
                                </a:lnTo>
                                <a:lnTo>
                                  <a:pt x="137387" y="199517"/>
                                </a:lnTo>
                                <a:cubicBezTo>
                                  <a:pt x="116813" y="206248"/>
                                  <a:pt x="96746" y="219837"/>
                                  <a:pt x="76681" y="239903"/>
                                </a:cubicBezTo>
                                <a:cubicBezTo>
                                  <a:pt x="68171" y="248539"/>
                                  <a:pt x="60806" y="256413"/>
                                  <a:pt x="54964" y="262636"/>
                                </a:cubicBezTo>
                                <a:cubicBezTo>
                                  <a:pt x="49121" y="268986"/>
                                  <a:pt x="44803" y="274828"/>
                                  <a:pt x="41756" y="279400"/>
                                </a:cubicBezTo>
                                <a:lnTo>
                                  <a:pt x="154978" y="392622"/>
                                </a:lnTo>
                                <a:lnTo>
                                  <a:pt x="154978" y="479995"/>
                                </a:lnTo>
                                <a:lnTo>
                                  <a:pt x="117067" y="517906"/>
                                </a:lnTo>
                                <a:cubicBezTo>
                                  <a:pt x="114145" y="514985"/>
                                  <a:pt x="111225" y="512064"/>
                                  <a:pt x="108177" y="509016"/>
                                </a:cubicBezTo>
                                <a:cubicBezTo>
                                  <a:pt x="111859" y="505460"/>
                                  <a:pt x="115415" y="501904"/>
                                  <a:pt x="118971" y="498348"/>
                                </a:cubicBezTo>
                                <a:cubicBezTo>
                                  <a:pt x="130909" y="486283"/>
                                  <a:pt x="135227" y="473583"/>
                                  <a:pt x="131671" y="459740"/>
                                </a:cubicBezTo>
                                <a:cubicBezTo>
                                  <a:pt x="129258" y="450977"/>
                                  <a:pt x="118971" y="437388"/>
                                  <a:pt x="100683" y="419100"/>
                                </a:cubicBezTo>
                                <a:lnTo>
                                  <a:pt x="0" y="318417"/>
                                </a:lnTo>
                                <a:lnTo>
                                  <a:pt x="0" y="237644"/>
                                </a:lnTo>
                                <a:lnTo>
                                  <a:pt x="19658" y="257302"/>
                                </a:lnTo>
                                <a:cubicBezTo>
                                  <a:pt x="26134" y="253238"/>
                                  <a:pt x="32612" y="248031"/>
                                  <a:pt x="39977" y="241808"/>
                                </a:cubicBezTo>
                                <a:cubicBezTo>
                                  <a:pt x="47089" y="235966"/>
                                  <a:pt x="54709" y="228854"/>
                                  <a:pt x="62838" y="220853"/>
                                </a:cubicBezTo>
                                <a:cubicBezTo>
                                  <a:pt x="83158" y="200533"/>
                                  <a:pt x="96112" y="182245"/>
                                  <a:pt x="101319" y="167005"/>
                                </a:cubicBezTo>
                                <a:cubicBezTo>
                                  <a:pt x="106526" y="151384"/>
                                  <a:pt x="106907" y="136144"/>
                                  <a:pt x="101827" y="120269"/>
                                </a:cubicBezTo>
                                <a:cubicBezTo>
                                  <a:pt x="96874" y="104521"/>
                                  <a:pt x="88238" y="90297"/>
                                  <a:pt x="75919" y="77978"/>
                                </a:cubicBezTo>
                                <a:cubicBezTo>
                                  <a:pt x="56995" y="59055"/>
                                  <a:pt x="34008" y="49657"/>
                                  <a:pt x="6831" y="49657"/>
                                </a:cubicBezTo>
                                <a:lnTo>
                                  <a:pt x="0" y="50499"/>
                                </a:lnTo>
                                <a:lnTo>
                                  <a:pt x="0" y="9917"/>
                                </a:lnTo>
                                <a:lnTo>
                                  <a:pt x="15657" y="3635"/>
                                </a:lnTo>
                                <a:cubicBezTo>
                                  <a:pt x="28738" y="635"/>
                                  <a:pt x="41692" y="0"/>
                                  <a:pt x="54583" y="1905"/>
                                </a:cubicBezTo>
                                <a:close/>
                              </a:path>
                            </a:pathLst>
                          </a:custGeom>
                          <a:solidFill>
                            <a:srgbClr val="A5A5A5">
                              <a:alpha val="50196"/>
                            </a:srgbClr>
                          </a:solidFill>
                          <a:ln w="0" cap="flat">
                            <a:noFill/>
                            <a:miter lim="127000"/>
                          </a:ln>
                          <a:effectLst/>
                        </wps:spPr>
                        <wps:bodyPr/>
                      </wps:wsp>
                      <wps:wsp>
                        <wps:cNvPr id="6667" name="Shape 6667"/>
                        <wps:cNvSpPr/>
                        <wps:spPr>
                          <a:xfrm>
                            <a:off x="2851901" y="1330642"/>
                            <a:ext cx="168464" cy="341756"/>
                          </a:xfrm>
                          <a:custGeom>
                            <a:avLst/>
                            <a:gdLst/>
                            <a:ahLst/>
                            <a:cxnLst/>
                            <a:rect l="0" t="0" r="0" b="0"/>
                            <a:pathLst>
                              <a:path w="168464" h="341756">
                                <a:moveTo>
                                  <a:pt x="55180" y="445"/>
                                </a:moveTo>
                                <a:cubicBezTo>
                                  <a:pt x="83501" y="1588"/>
                                  <a:pt x="108266" y="12764"/>
                                  <a:pt x="129602" y="34099"/>
                                </a:cubicBezTo>
                                <a:cubicBezTo>
                                  <a:pt x="145731" y="50102"/>
                                  <a:pt x="156653" y="70167"/>
                                  <a:pt x="162495" y="93790"/>
                                </a:cubicBezTo>
                                <a:cubicBezTo>
                                  <a:pt x="168464" y="117666"/>
                                  <a:pt x="166813" y="140653"/>
                                  <a:pt x="158050" y="163005"/>
                                </a:cubicBezTo>
                                <a:cubicBezTo>
                                  <a:pt x="149541" y="185865"/>
                                  <a:pt x="128840" y="212916"/>
                                  <a:pt x="96709" y="245047"/>
                                </a:cubicBezTo>
                                <a:lnTo>
                                  <a:pt x="0" y="341756"/>
                                </a:lnTo>
                                <a:lnTo>
                                  <a:pt x="0" y="254383"/>
                                </a:lnTo>
                                <a:lnTo>
                                  <a:pt x="20128" y="274511"/>
                                </a:lnTo>
                                <a:cubicBezTo>
                                  <a:pt x="40702" y="262827"/>
                                  <a:pt x="59117" y="248730"/>
                                  <a:pt x="74992" y="232855"/>
                                </a:cubicBezTo>
                                <a:cubicBezTo>
                                  <a:pt x="100392" y="207455"/>
                                  <a:pt x="113473" y="181547"/>
                                  <a:pt x="113219" y="155130"/>
                                </a:cubicBezTo>
                                <a:cubicBezTo>
                                  <a:pt x="113219" y="128968"/>
                                  <a:pt x="104075" y="106109"/>
                                  <a:pt x="84898" y="86932"/>
                                </a:cubicBezTo>
                                <a:cubicBezTo>
                                  <a:pt x="72198" y="74105"/>
                                  <a:pt x="57212" y="65342"/>
                                  <a:pt x="39305" y="59499"/>
                                </a:cubicBezTo>
                                <a:cubicBezTo>
                                  <a:pt x="30415" y="56578"/>
                                  <a:pt x="21271" y="55309"/>
                                  <a:pt x="11809" y="55626"/>
                                </a:cubicBezTo>
                                <a:lnTo>
                                  <a:pt x="0" y="57896"/>
                                </a:lnTo>
                                <a:lnTo>
                                  <a:pt x="0" y="16081"/>
                                </a:lnTo>
                                <a:lnTo>
                                  <a:pt x="23144" y="5207"/>
                                </a:lnTo>
                                <a:cubicBezTo>
                                  <a:pt x="34352" y="1619"/>
                                  <a:pt x="45020" y="0"/>
                                  <a:pt x="55180" y="445"/>
                                </a:cubicBezTo>
                                <a:close/>
                              </a:path>
                            </a:pathLst>
                          </a:custGeom>
                          <a:solidFill>
                            <a:srgbClr val="A5A5A5">
                              <a:alpha val="50196"/>
                            </a:srgbClr>
                          </a:solidFill>
                          <a:ln w="0" cap="flat">
                            <a:noFill/>
                            <a:miter lim="127000"/>
                          </a:ln>
                          <a:effectLst/>
                        </wps:spPr>
                        <wps:bodyPr/>
                      </wps:wsp>
                      <wps:wsp>
                        <wps:cNvPr id="6668" name="Shape 6668"/>
                        <wps:cNvSpPr/>
                        <wps:spPr>
                          <a:xfrm>
                            <a:off x="2775890" y="934468"/>
                            <a:ext cx="201846" cy="283378"/>
                          </a:xfrm>
                          <a:custGeom>
                            <a:avLst/>
                            <a:gdLst/>
                            <a:ahLst/>
                            <a:cxnLst/>
                            <a:rect l="0" t="0" r="0" b="0"/>
                            <a:pathLst>
                              <a:path w="201846" h="283378">
                                <a:moveTo>
                                  <a:pt x="201846" y="0"/>
                                </a:moveTo>
                                <a:lnTo>
                                  <a:pt x="201846" y="52686"/>
                                </a:lnTo>
                                <a:lnTo>
                                  <a:pt x="192135" y="50099"/>
                                </a:lnTo>
                                <a:cubicBezTo>
                                  <a:pt x="184023" y="49179"/>
                                  <a:pt x="176149" y="49528"/>
                                  <a:pt x="168529" y="51052"/>
                                </a:cubicBezTo>
                                <a:cubicBezTo>
                                  <a:pt x="153162" y="54227"/>
                                  <a:pt x="139827" y="61974"/>
                                  <a:pt x="128016" y="73785"/>
                                </a:cubicBezTo>
                                <a:cubicBezTo>
                                  <a:pt x="120904" y="80897"/>
                                  <a:pt x="113030" y="91565"/>
                                  <a:pt x="105029" y="105916"/>
                                </a:cubicBezTo>
                                <a:lnTo>
                                  <a:pt x="201846" y="202643"/>
                                </a:lnTo>
                                <a:lnTo>
                                  <a:pt x="201846" y="283378"/>
                                </a:lnTo>
                                <a:lnTo>
                                  <a:pt x="98298" y="179830"/>
                                </a:lnTo>
                                <a:cubicBezTo>
                                  <a:pt x="77851" y="159510"/>
                                  <a:pt x="63246" y="148715"/>
                                  <a:pt x="54483" y="147318"/>
                                </a:cubicBezTo>
                                <a:cubicBezTo>
                                  <a:pt x="42037" y="145794"/>
                                  <a:pt x="30353" y="150493"/>
                                  <a:pt x="19558" y="161161"/>
                                </a:cubicBezTo>
                                <a:cubicBezTo>
                                  <a:pt x="16002" y="164844"/>
                                  <a:pt x="12319" y="168400"/>
                                  <a:pt x="8890" y="171956"/>
                                </a:cubicBezTo>
                                <a:cubicBezTo>
                                  <a:pt x="5969" y="168908"/>
                                  <a:pt x="2921" y="165987"/>
                                  <a:pt x="0" y="163066"/>
                                </a:cubicBezTo>
                                <a:cubicBezTo>
                                  <a:pt x="34798" y="128268"/>
                                  <a:pt x="69596" y="93343"/>
                                  <a:pt x="104521" y="58545"/>
                                </a:cubicBezTo>
                                <a:cubicBezTo>
                                  <a:pt x="129921" y="33145"/>
                                  <a:pt x="152908" y="15746"/>
                                  <a:pt x="173736" y="7110"/>
                                </a:cubicBezTo>
                                <a:lnTo>
                                  <a:pt x="201846" y="0"/>
                                </a:lnTo>
                                <a:close/>
                              </a:path>
                            </a:pathLst>
                          </a:custGeom>
                          <a:solidFill>
                            <a:srgbClr val="A5A5A5">
                              <a:alpha val="50196"/>
                            </a:srgbClr>
                          </a:solidFill>
                          <a:ln w="0" cap="flat">
                            <a:noFill/>
                            <a:miter lim="127000"/>
                          </a:ln>
                          <a:effectLst/>
                        </wps:spPr>
                        <wps:bodyPr/>
                      </wps:wsp>
                      <wps:wsp>
                        <wps:cNvPr id="6669" name="Shape 6669"/>
                        <wps:cNvSpPr/>
                        <wps:spPr>
                          <a:xfrm>
                            <a:off x="2977736" y="932212"/>
                            <a:ext cx="245702" cy="490823"/>
                          </a:xfrm>
                          <a:custGeom>
                            <a:avLst/>
                            <a:gdLst/>
                            <a:ahLst/>
                            <a:cxnLst/>
                            <a:rect l="0" t="0" r="0" b="0"/>
                            <a:pathLst>
                              <a:path w="245702" h="490823">
                                <a:moveTo>
                                  <a:pt x="4402" y="1143"/>
                                </a:moveTo>
                                <a:cubicBezTo>
                                  <a:pt x="15705" y="0"/>
                                  <a:pt x="27453" y="476"/>
                                  <a:pt x="39581" y="2635"/>
                                </a:cubicBezTo>
                                <a:cubicBezTo>
                                  <a:pt x="63711" y="6826"/>
                                  <a:pt x="85809" y="18637"/>
                                  <a:pt x="105367" y="38068"/>
                                </a:cubicBezTo>
                                <a:cubicBezTo>
                                  <a:pt x="131910" y="64738"/>
                                  <a:pt x="145753" y="93948"/>
                                  <a:pt x="147277" y="125825"/>
                                </a:cubicBezTo>
                                <a:cubicBezTo>
                                  <a:pt x="148801" y="157575"/>
                                  <a:pt x="134958" y="188055"/>
                                  <a:pt x="107018" y="215995"/>
                                </a:cubicBezTo>
                                <a:cubicBezTo>
                                  <a:pt x="100033" y="222980"/>
                                  <a:pt x="92159" y="229838"/>
                                  <a:pt x="83015" y="236569"/>
                                </a:cubicBezTo>
                                <a:cubicBezTo>
                                  <a:pt x="73871" y="243300"/>
                                  <a:pt x="63584" y="250412"/>
                                  <a:pt x="52281" y="257270"/>
                                </a:cubicBezTo>
                                <a:cubicBezTo>
                                  <a:pt x="83904" y="288766"/>
                                  <a:pt x="115527" y="320389"/>
                                  <a:pt x="147150" y="352012"/>
                                </a:cubicBezTo>
                                <a:cubicBezTo>
                                  <a:pt x="167470" y="372459"/>
                                  <a:pt x="182202" y="383255"/>
                                  <a:pt x="191219" y="384397"/>
                                </a:cubicBezTo>
                                <a:cubicBezTo>
                                  <a:pt x="203411" y="386048"/>
                                  <a:pt x="215222" y="381349"/>
                                  <a:pt x="226017" y="370681"/>
                                </a:cubicBezTo>
                                <a:cubicBezTo>
                                  <a:pt x="229573" y="367125"/>
                                  <a:pt x="233256" y="363315"/>
                                  <a:pt x="236939" y="359759"/>
                                </a:cubicBezTo>
                                <a:cubicBezTo>
                                  <a:pt x="239860" y="362680"/>
                                  <a:pt x="242781" y="365728"/>
                                  <a:pt x="245702" y="368649"/>
                                </a:cubicBezTo>
                                <a:cubicBezTo>
                                  <a:pt x="205062" y="409416"/>
                                  <a:pt x="164295" y="450183"/>
                                  <a:pt x="123655" y="490823"/>
                                </a:cubicBezTo>
                                <a:cubicBezTo>
                                  <a:pt x="120607" y="487775"/>
                                  <a:pt x="117686" y="484855"/>
                                  <a:pt x="114765" y="481933"/>
                                </a:cubicBezTo>
                                <a:cubicBezTo>
                                  <a:pt x="118321" y="478377"/>
                                  <a:pt x="121877" y="474821"/>
                                  <a:pt x="125433" y="471138"/>
                                </a:cubicBezTo>
                                <a:cubicBezTo>
                                  <a:pt x="137371" y="459327"/>
                                  <a:pt x="141689" y="445992"/>
                                  <a:pt x="137879" y="431895"/>
                                </a:cubicBezTo>
                                <a:cubicBezTo>
                                  <a:pt x="135593" y="424148"/>
                                  <a:pt x="125179" y="410813"/>
                                  <a:pt x="106764" y="392398"/>
                                </a:cubicBezTo>
                                <a:lnTo>
                                  <a:pt x="0" y="285635"/>
                                </a:lnTo>
                                <a:lnTo>
                                  <a:pt x="0" y="204899"/>
                                </a:lnTo>
                                <a:lnTo>
                                  <a:pt x="38692" y="243555"/>
                                </a:lnTo>
                                <a:cubicBezTo>
                                  <a:pt x="47709" y="237839"/>
                                  <a:pt x="55583" y="232251"/>
                                  <a:pt x="62060" y="227425"/>
                                </a:cubicBezTo>
                                <a:cubicBezTo>
                                  <a:pt x="68537" y="222345"/>
                                  <a:pt x="73871" y="217900"/>
                                  <a:pt x="77935" y="213836"/>
                                </a:cubicBezTo>
                                <a:cubicBezTo>
                                  <a:pt x="92540" y="199358"/>
                                  <a:pt x="98890" y="180181"/>
                                  <a:pt x="96223" y="156559"/>
                                </a:cubicBezTo>
                                <a:cubicBezTo>
                                  <a:pt x="93937" y="133318"/>
                                  <a:pt x="82634" y="111220"/>
                                  <a:pt x="62187" y="90900"/>
                                </a:cubicBezTo>
                                <a:cubicBezTo>
                                  <a:pt x="48090" y="76676"/>
                                  <a:pt x="32596" y="66389"/>
                                  <a:pt x="15324" y="59023"/>
                                </a:cubicBezTo>
                                <a:lnTo>
                                  <a:pt x="0" y="54942"/>
                                </a:lnTo>
                                <a:lnTo>
                                  <a:pt x="0" y="2256"/>
                                </a:lnTo>
                                <a:lnTo>
                                  <a:pt x="4402" y="1143"/>
                                </a:lnTo>
                                <a:close/>
                              </a:path>
                            </a:pathLst>
                          </a:custGeom>
                          <a:solidFill>
                            <a:srgbClr val="A5A5A5">
                              <a:alpha val="50196"/>
                            </a:srgbClr>
                          </a:solidFill>
                          <a:ln w="0" cap="flat">
                            <a:noFill/>
                            <a:miter lim="127000"/>
                          </a:ln>
                          <a:effectLst/>
                        </wps:spPr>
                        <wps:bodyPr/>
                      </wps:wsp>
                      <wps:wsp>
                        <wps:cNvPr id="6670" name="Shape 6670"/>
                        <wps:cNvSpPr/>
                        <wps:spPr>
                          <a:xfrm>
                            <a:off x="3075102" y="660273"/>
                            <a:ext cx="432054" cy="508127"/>
                          </a:xfrm>
                          <a:custGeom>
                            <a:avLst/>
                            <a:gdLst/>
                            <a:ahLst/>
                            <a:cxnLst/>
                            <a:rect l="0" t="0" r="0" b="0"/>
                            <a:pathLst>
                              <a:path w="432054" h="508127">
                                <a:moveTo>
                                  <a:pt x="123063" y="0"/>
                                </a:moveTo>
                                <a:cubicBezTo>
                                  <a:pt x="160655" y="37465"/>
                                  <a:pt x="198120" y="74930"/>
                                  <a:pt x="235712" y="112522"/>
                                </a:cubicBezTo>
                                <a:cubicBezTo>
                                  <a:pt x="233172" y="115189"/>
                                  <a:pt x="230505" y="117729"/>
                                  <a:pt x="227965" y="120396"/>
                                </a:cubicBezTo>
                                <a:cubicBezTo>
                                  <a:pt x="203835" y="101219"/>
                                  <a:pt x="181991" y="88519"/>
                                  <a:pt x="162814" y="82169"/>
                                </a:cubicBezTo>
                                <a:cubicBezTo>
                                  <a:pt x="143764" y="75819"/>
                                  <a:pt x="123952" y="75311"/>
                                  <a:pt x="104394" y="79629"/>
                                </a:cubicBezTo>
                                <a:cubicBezTo>
                                  <a:pt x="84963" y="83947"/>
                                  <a:pt x="68453" y="92964"/>
                                  <a:pt x="55626" y="105791"/>
                                </a:cubicBezTo>
                                <a:cubicBezTo>
                                  <a:pt x="41148" y="120396"/>
                                  <a:pt x="33782" y="137541"/>
                                  <a:pt x="34671" y="157099"/>
                                </a:cubicBezTo>
                                <a:cubicBezTo>
                                  <a:pt x="35687" y="176784"/>
                                  <a:pt x="42164" y="193294"/>
                                  <a:pt x="55118" y="206121"/>
                                </a:cubicBezTo>
                                <a:cubicBezTo>
                                  <a:pt x="65024" y="216027"/>
                                  <a:pt x="77089" y="222123"/>
                                  <a:pt x="91313" y="224282"/>
                                </a:cubicBezTo>
                                <a:cubicBezTo>
                                  <a:pt x="111887" y="227838"/>
                                  <a:pt x="148717" y="222377"/>
                                  <a:pt x="201422" y="210185"/>
                                </a:cubicBezTo>
                                <a:cubicBezTo>
                                  <a:pt x="244475" y="200279"/>
                                  <a:pt x="274828" y="194056"/>
                                  <a:pt x="293497" y="193040"/>
                                </a:cubicBezTo>
                                <a:cubicBezTo>
                                  <a:pt x="312039" y="192405"/>
                                  <a:pt x="329946" y="194818"/>
                                  <a:pt x="346964" y="201422"/>
                                </a:cubicBezTo>
                                <a:cubicBezTo>
                                  <a:pt x="363982" y="208153"/>
                                  <a:pt x="378968" y="217932"/>
                                  <a:pt x="391922" y="230886"/>
                                </a:cubicBezTo>
                                <a:cubicBezTo>
                                  <a:pt x="416687" y="255651"/>
                                  <a:pt x="429006" y="285115"/>
                                  <a:pt x="430530" y="319659"/>
                                </a:cubicBezTo>
                                <a:cubicBezTo>
                                  <a:pt x="432054" y="354330"/>
                                  <a:pt x="418973" y="384937"/>
                                  <a:pt x="392684" y="411226"/>
                                </a:cubicBezTo>
                                <a:cubicBezTo>
                                  <a:pt x="384429" y="419481"/>
                                  <a:pt x="375920" y="426466"/>
                                  <a:pt x="367157" y="432308"/>
                                </a:cubicBezTo>
                                <a:cubicBezTo>
                                  <a:pt x="361950" y="435991"/>
                                  <a:pt x="350393" y="442087"/>
                                  <a:pt x="331343" y="450469"/>
                                </a:cubicBezTo>
                                <a:cubicBezTo>
                                  <a:pt x="312547" y="458851"/>
                                  <a:pt x="301371" y="465455"/>
                                  <a:pt x="297815" y="469011"/>
                                </a:cubicBezTo>
                                <a:cubicBezTo>
                                  <a:pt x="294132" y="472567"/>
                                  <a:pt x="292608" y="476631"/>
                                  <a:pt x="293116" y="480822"/>
                                </a:cubicBezTo>
                                <a:cubicBezTo>
                                  <a:pt x="293624" y="485394"/>
                                  <a:pt x="297053" y="491871"/>
                                  <a:pt x="303530" y="500380"/>
                                </a:cubicBezTo>
                                <a:cubicBezTo>
                                  <a:pt x="300990" y="503047"/>
                                  <a:pt x="298323" y="505587"/>
                                  <a:pt x="295783" y="508127"/>
                                </a:cubicBezTo>
                                <a:cubicBezTo>
                                  <a:pt x="258572" y="470916"/>
                                  <a:pt x="221234" y="433705"/>
                                  <a:pt x="184023" y="396494"/>
                                </a:cubicBezTo>
                                <a:cubicBezTo>
                                  <a:pt x="186690" y="393954"/>
                                  <a:pt x="189230" y="391287"/>
                                  <a:pt x="191770" y="388747"/>
                                </a:cubicBezTo>
                                <a:cubicBezTo>
                                  <a:pt x="218567" y="408559"/>
                                  <a:pt x="241300" y="420751"/>
                                  <a:pt x="258953" y="426466"/>
                                </a:cubicBezTo>
                                <a:cubicBezTo>
                                  <a:pt x="276733" y="432181"/>
                                  <a:pt x="295910" y="431927"/>
                                  <a:pt x="316357" y="426974"/>
                                </a:cubicBezTo>
                                <a:cubicBezTo>
                                  <a:pt x="336804" y="422275"/>
                                  <a:pt x="354457" y="411988"/>
                                  <a:pt x="369443" y="397002"/>
                                </a:cubicBezTo>
                                <a:cubicBezTo>
                                  <a:pt x="386969" y="379476"/>
                                  <a:pt x="395859" y="360299"/>
                                  <a:pt x="395224" y="339344"/>
                                </a:cubicBezTo>
                                <a:cubicBezTo>
                                  <a:pt x="394589" y="318770"/>
                                  <a:pt x="387477" y="301244"/>
                                  <a:pt x="372999" y="286766"/>
                                </a:cubicBezTo>
                                <a:cubicBezTo>
                                  <a:pt x="364998" y="278892"/>
                                  <a:pt x="354965" y="272669"/>
                                  <a:pt x="343154" y="268224"/>
                                </a:cubicBezTo>
                                <a:cubicBezTo>
                                  <a:pt x="330962" y="264033"/>
                                  <a:pt x="317373" y="262382"/>
                                  <a:pt x="302260" y="263525"/>
                                </a:cubicBezTo>
                                <a:cubicBezTo>
                                  <a:pt x="291846" y="264033"/>
                                  <a:pt x="266700" y="269240"/>
                                  <a:pt x="226695" y="277622"/>
                                </a:cubicBezTo>
                                <a:cubicBezTo>
                                  <a:pt x="186563" y="286131"/>
                                  <a:pt x="157226" y="291592"/>
                                  <a:pt x="137541" y="292227"/>
                                </a:cubicBezTo>
                                <a:cubicBezTo>
                                  <a:pt x="117856" y="293116"/>
                                  <a:pt x="99695" y="291211"/>
                                  <a:pt x="83312" y="285115"/>
                                </a:cubicBezTo>
                                <a:cubicBezTo>
                                  <a:pt x="66675" y="279019"/>
                                  <a:pt x="51689" y="269621"/>
                                  <a:pt x="38227" y="256286"/>
                                </a:cubicBezTo>
                                <a:cubicBezTo>
                                  <a:pt x="14986" y="232918"/>
                                  <a:pt x="2921" y="204978"/>
                                  <a:pt x="1270" y="172212"/>
                                </a:cubicBezTo>
                                <a:cubicBezTo>
                                  <a:pt x="0" y="139573"/>
                                  <a:pt x="11811" y="111252"/>
                                  <a:pt x="36068" y="86995"/>
                                </a:cubicBezTo>
                                <a:cubicBezTo>
                                  <a:pt x="51181" y="71882"/>
                                  <a:pt x="71501" y="59944"/>
                                  <a:pt x="96901" y="51562"/>
                                </a:cubicBezTo>
                                <a:cubicBezTo>
                                  <a:pt x="108839" y="48006"/>
                                  <a:pt x="116459" y="44069"/>
                                  <a:pt x="119634" y="41021"/>
                                </a:cubicBezTo>
                                <a:cubicBezTo>
                                  <a:pt x="123190" y="37338"/>
                                  <a:pt x="125095" y="33020"/>
                                  <a:pt x="124714" y="28067"/>
                                </a:cubicBezTo>
                                <a:cubicBezTo>
                                  <a:pt x="124714" y="23368"/>
                                  <a:pt x="121285" y="16637"/>
                                  <a:pt x="115316" y="7747"/>
                                </a:cubicBezTo>
                                <a:cubicBezTo>
                                  <a:pt x="117983" y="5080"/>
                                  <a:pt x="120523" y="2540"/>
                                  <a:pt x="123063" y="0"/>
                                </a:cubicBezTo>
                                <a:close/>
                              </a:path>
                            </a:pathLst>
                          </a:custGeom>
                          <a:solidFill>
                            <a:srgbClr val="A5A5A5">
                              <a:alpha val="50196"/>
                            </a:srgbClr>
                          </a:solidFill>
                          <a:ln w="0" cap="flat">
                            <a:noFill/>
                            <a:miter lim="127000"/>
                          </a:ln>
                          <a:effectLst/>
                        </wps:spPr>
                        <wps:bodyPr/>
                      </wps:wsp>
                      <wps:wsp>
                        <wps:cNvPr id="6671" name="Shape 6671"/>
                        <wps:cNvSpPr/>
                        <wps:spPr>
                          <a:xfrm>
                            <a:off x="3570021" y="588772"/>
                            <a:ext cx="144907" cy="145034"/>
                          </a:xfrm>
                          <a:custGeom>
                            <a:avLst/>
                            <a:gdLst/>
                            <a:ahLst/>
                            <a:cxnLst/>
                            <a:rect l="0" t="0" r="0" b="0"/>
                            <a:pathLst>
                              <a:path w="144907" h="145034">
                                <a:moveTo>
                                  <a:pt x="108712" y="0"/>
                                </a:moveTo>
                                <a:cubicBezTo>
                                  <a:pt x="120777" y="12192"/>
                                  <a:pt x="132842" y="24130"/>
                                  <a:pt x="144907" y="36195"/>
                                </a:cubicBezTo>
                                <a:cubicBezTo>
                                  <a:pt x="108585" y="72517"/>
                                  <a:pt x="72390" y="108712"/>
                                  <a:pt x="36195" y="145034"/>
                                </a:cubicBezTo>
                                <a:cubicBezTo>
                                  <a:pt x="24003" y="132842"/>
                                  <a:pt x="12065" y="120904"/>
                                  <a:pt x="0" y="108839"/>
                                </a:cubicBezTo>
                                <a:cubicBezTo>
                                  <a:pt x="36195" y="72517"/>
                                  <a:pt x="72390" y="36322"/>
                                  <a:pt x="108712" y="0"/>
                                </a:cubicBezTo>
                                <a:close/>
                              </a:path>
                            </a:pathLst>
                          </a:custGeom>
                          <a:solidFill>
                            <a:srgbClr val="A5A5A5">
                              <a:alpha val="50196"/>
                            </a:srgbClr>
                          </a:solidFill>
                          <a:ln w="0" cap="flat">
                            <a:noFill/>
                            <a:miter lim="127000"/>
                          </a:ln>
                          <a:effectLst/>
                        </wps:spPr>
                        <wps:bodyPr/>
                      </wps:wsp>
                      <wps:wsp>
                        <wps:cNvPr id="6672" name="Shape 6672"/>
                        <wps:cNvSpPr/>
                        <wps:spPr>
                          <a:xfrm>
                            <a:off x="3701974" y="0"/>
                            <a:ext cx="445008" cy="510032"/>
                          </a:xfrm>
                          <a:custGeom>
                            <a:avLst/>
                            <a:gdLst/>
                            <a:ahLst/>
                            <a:cxnLst/>
                            <a:rect l="0" t="0" r="0" b="0"/>
                            <a:pathLst>
                              <a:path w="445008" h="510032">
                                <a:moveTo>
                                  <a:pt x="156464" y="0"/>
                                </a:moveTo>
                                <a:cubicBezTo>
                                  <a:pt x="195453" y="34798"/>
                                  <a:pt x="234569" y="69469"/>
                                  <a:pt x="273558" y="104267"/>
                                </a:cubicBezTo>
                                <a:cubicBezTo>
                                  <a:pt x="271526" y="106299"/>
                                  <a:pt x="269240" y="108585"/>
                                  <a:pt x="267081" y="110744"/>
                                </a:cubicBezTo>
                                <a:cubicBezTo>
                                  <a:pt x="225425" y="85979"/>
                                  <a:pt x="189103" y="75184"/>
                                  <a:pt x="158369" y="76454"/>
                                </a:cubicBezTo>
                                <a:cubicBezTo>
                                  <a:pt x="127508" y="77597"/>
                                  <a:pt x="100965" y="90043"/>
                                  <a:pt x="78359" y="112649"/>
                                </a:cubicBezTo>
                                <a:cubicBezTo>
                                  <a:pt x="59436" y="131572"/>
                                  <a:pt x="47752" y="154051"/>
                                  <a:pt x="43434" y="180213"/>
                                </a:cubicBezTo>
                                <a:cubicBezTo>
                                  <a:pt x="39370" y="206629"/>
                                  <a:pt x="44323" y="236220"/>
                                  <a:pt x="60071" y="268732"/>
                                </a:cubicBezTo>
                                <a:cubicBezTo>
                                  <a:pt x="75438" y="301498"/>
                                  <a:pt x="100584" y="335788"/>
                                  <a:pt x="136271" y="371602"/>
                                </a:cubicBezTo>
                                <a:cubicBezTo>
                                  <a:pt x="165862" y="401193"/>
                                  <a:pt x="195580" y="422148"/>
                                  <a:pt x="225425" y="435737"/>
                                </a:cubicBezTo>
                                <a:cubicBezTo>
                                  <a:pt x="255016" y="449326"/>
                                  <a:pt x="284226" y="452755"/>
                                  <a:pt x="312547" y="448056"/>
                                </a:cubicBezTo>
                                <a:cubicBezTo>
                                  <a:pt x="340614" y="443230"/>
                                  <a:pt x="365252" y="429768"/>
                                  <a:pt x="386461" y="408559"/>
                                </a:cubicBezTo>
                                <a:cubicBezTo>
                                  <a:pt x="405003" y="390017"/>
                                  <a:pt x="417068" y="369062"/>
                                  <a:pt x="421894" y="345821"/>
                                </a:cubicBezTo>
                                <a:cubicBezTo>
                                  <a:pt x="426720" y="322834"/>
                                  <a:pt x="424942" y="289179"/>
                                  <a:pt x="414782" y="245364"/>
                                </a:cubicBezTo>
                                <a:cubicBezTo>
                                  <a:pt x="418465" y="244856"/>
                                  <a:pt x="422275" y="244221"/>
                                  <a:pt x="426085" y="243586"/>
                                </a:cubicBezTo>
                                <a:cubicBezTo>
                                  <a:pt x="441071" y="286893"/>
                                  <a:pt x="445008" y="324612"/>
                                  <a:pt x="439674" y="357251"/>
                                </a:cubicBezTo>
                                <a:cubicBezTo>
                                  <a:pt x="434213" y="390017"/>
                                  <a:pt x="418211" y="419227"/>
                                  <a:pt x="391922" y="445389"/>
                                </a:cubicBezTo>
                                <a:cubicBezTo>
                                  <a:pt x="344551" y="492760"/>
                                  <a:pt x="287782" y="510032"/>
                                  <a:pt x="221996" y="495173"/>
                                </a:cubicBezTo>
                                <a:cubicBezTo>
                                  <a:pt x="173101" y="484251"/>
                                  <a:pt x="128143" y="459359"/>
                                  <a:pt x="87884" y="419100"/>
                                </a:cubicBezTo>
                                <a:cubicBezTo>
                                  <a:pt x="55499" y="386715"/>
                                  <a:pt x="32131" y="350139"/>
                                  <a:pt x="17526" y="310388"/>
                                </a:cubicBezTo>
                                <a:cubicBezTo>
                                  <a:pt x="2921" y="270510"/>
                                  <a:pt x="0" y="231902"/>
                                  <a:pt x="6985" y="194183"/>
                                </a:cubicBezTo>
                                <a:cubicBezTo>
                                  <a:pt x="13970" y="156845"/>
                                  <a:pt x="31242" y="125222"/>
                                  <a:pt x="57785" y="98679"/>
                                </a:cubicBezTo>
                                <a:cubicBezTo>
                                  <a:pt x="78359" y="78105"/>
                                  <a:pt x="104394" y="63119"/>
                                  <a:pt x="136017" y="54991"/>
                                </a:cubicBezTo>
                                <a:cubicBezTo>
                                  <a:pt x="145542" y="52832"/>
                                  <a:pt x="151384" y="50165"/>
                                  <a:pt x="153924" y="47625"/>
                                </a:cubicBezTo>
                                <a:cubicBezTo>
                                  <a:pt x="157734" y="43815"/>
                                  <a:pt x="159639" y="39116"/>
                                  <a:pt x="159258" y="33147"/>
                                </a:cubicBezTo>
                                <a:cubicBezTo>
                                  <a:pt x="158496" y="25273"/>
                                  <a:pt x="155194" y="16510"/>
                                  <a:pt x="149098" y="7366"/>
                                </a:cubicBezTo>
                                <a:cubicBezTo>
                                  <a:pt x="151511" y="4953"/>
                                  <a:pt x="153924" y="2540"/>
                                  <a:pt x="156464" y="0"/>
                                </a:cubicBezTo>
                                <a:close/>
                              </a:path>
                            </a:pathLst>
                          </a:custGeom>
                          <a:solidFill>
                            <a:srgbClr val="A5A5A5">
                              <a:alpha val="50196"/>
                            </a:srgbClr>
                          </a:solidFill>
                          <a:ln w="0" cap="flat">
                            <a:noFill/>
                            <a:miter lim="127000"/>
                          </a:ln>
                          <a:effectLst/>
                        </wps:spPr>
                        <wps:bodyPr/>
                      </wps:wsp>
                    </wpg:wgp>
                  </a:graphicData>
                </a:graphic>
              </wp:anchor>
            </w:drawing>
          </mc:Choice>
          <mc:Fallback>
            <w:pict>
              <v:group w14:anchorId="73B48C2F" id="Group 84979" o:spid="_x0000_s1026" style="position:absolute;margin-left:-55.55pt;margin-top:-131.8pt;width:326.55pt;height:330.6pt;z-index:-251656704" coordsize="41469,41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">
                <v:shape id="Shape 6652" o:spid="_x0000_s1027" style="position:absolute;top:36683;width:2921;height:4151;visibility:visible;mso-wrap-style:square;v-text-anchor:top" coordsize="292137,415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A1PsYA&#10;AADdAAAADwAAAGRycy9kb3ducmV2LnhtbESPS2/CMBCE75X4D9YicanA4RWhgEGoPNRjCxw4ruIl&#10;CcTrNDYk/HtcqVKPo5n5RrNYtaYUD6pdYVnBcBCBIE6tLjhTcDru+jMQziNrLC2Tgic5WC07bwtM&#10;tG34mx4Hn4kAYZeggtz7KpHSpTkZdANbEQfvYmuDPsg6k7rGJsBNKUdRFEuDBYeFHCv6yCm9He5G&#10;wXojJ1/vcTOR5YaP159xZM/7rVK9brueg/DU+v/wX/tTK4jj6Qh+34QnIJ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A1PsYAAADdAAAADwAAAAAAAAAAAAAAAACYAgAAZHJz&#10;L2Rvd25yZXYueG1sUEsFBgAAAAAEAAQA9QAAAIsDAAAAAA==&#10;" path="m282135,222r10002,1676l292137,60820,264236,55055c216929,50102,176365,65088,142735,98743v-12649,12700,-24663,29337,-36207,50038l292137,334442r,80716l98577,221552c78156,201232,63564,190436,54508,189421v-12382,-1651,-24206,3048,-34925,13843c16078,206693,12471,210376,8865,213932,5906,211011,2959,208090,,205042,38710,166307,77419,127699,116129,88964,158814,46292,196507,19114,230048,8065,246634,2667,264004,,282135,222xe" fillcolor="#a5a5a5" stroked="f" strokeweight="0">
                  <v:fill opacity="32896f"/>
                  <v:stroke miterlimit="83231f" joinstyle="miter"/>
                  <v:path arrowok="t" textboxrect="0,0,292137,415158"/>
                </v:shape>
                <v:shape id="Shape 6653" o:spid="_x0000_s1028" style="position:absolute;left:2921;top:36702;width:2408;height:5286;visibility:visible;mso-wrap-style:square;v-text-anchor:top" coordsize="240844,528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KCqMUA&#10;AADdAAAADwAAAGRycy9kb3ducmV2LnhtbESPQWvCQBSE7wX/w/KE3upGpaFEV1FB8RaqJV4f2Wc2&#10;mH0bsqtJ/fXdQqHHYWa+YZbrwTbiQZ2vHSuYThIQxKXTNVcKvs77tw8QPiBrbByTgm/ysF6NXpaY&#10;adfzJz1OoRIRwj5DBSaENpPSl4Ys+olriaN3dZ3FEGVXSd1hH+G2kbMkSaXFmuOCwZZ2hsrb6W4V&#10;NNvenPNnWedmtz0UfV5czL1Q6nU8bBYgAg3hP/zXPmoFafo+h9838Qn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coKoxQAAAN0AAAAPAAAAAAAAAAAAAAAAAJgCAABkcnMv&#10;ZG93bnJldi54bWxQSwUGAAAAAAQABAD1AAAAigMAAAAA&#10;" path="m,l46648,7817v39091,12573,75756,35307,109576,69088c201588,122244,226798,172029,233541,226638v7303,60834,-17462,119253,-72707,174499c118327,443681,75833,486100,33326,528645v-2946,-2921,-5906,-5842,-8865,-8891c28068,516199,31662,512515,35180,509087,47194,497022,51627,484067,47652,470225,45442,461715,35180,448508,16702,429965l,413260,,332543r91174,91199c113717,410535,130709,397580,142724,385642v32613,-32638,47028,-72516,41859,-120014c179401,218003,155297,171902,110669,127198,76998,93574,42548,71452,7433,60457l,58921,,xe" fillcolor="#a5a5a5" stroked="f" strokeweight="0">
                  <v:fill opacity="32896f"/>
                  <v:stroke miterlimit="83231f" joinstyle="miter"/>
                  <v:path arrowok="t" textboxrect="0,0,240844,528645"/>
                </v:shape>
                <v:shape id="Shape 6654" o:spid="_x0000_s1029" style="position:absolute;left:3110;top:33928;width:1983;height:2858;visibility:visible;mso-wrap-style:square;v-text-anchor:top" coordsize="198317,285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4Hl8YA&#10;AADdAAAADwAAAGRycy9kb3ducmV2LnhtbESPQWvCQBSE74X+h+UVvDWbqg0lzUaKEFA8VXvo8ZF9&#10;zSbNvg3ZVaO/3hUKPQ4z8w1TrCbbixONvnWs4CVJQRDXTrfcKPg6VM9vIHxA1tg7JgUX8rAqHx8K&#10;zLU78yed9qEREcI+RwUmhCGX0teGLPrEDcTR+3GjxRDl2Eg94jnCbS/naZpJiy3HBYMDrQ3Vv/uj&#10;VdC4zk273Xd33dJl6ExdLfplpdTsafp4BxFoCv/hv/ZGK8iy1yXc38QnI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4Hl8YAAADdAAAADwAAAAAAAAAAAAAAAACYAgAAZHJz&#10;L2Rvd25yZXYueG1sUEsFBgAAAAAEAAQA9QAAAIsDAAAAAA==&#10;" path="m198317,r,48843l195682,48112v-23838,-1905,-44984,7112,-63285,25400c124181,81766,114567,94086,103848,111104r94469,94433l198317,285791,98577,186034c78168,165587,63563,154918,54508,153776v-12471,-1524,-24206,3175,-34912,13842c15989,171302,12382,174858,8877,178414,5918,175366,2959,172445,,169524,34646,134853,69202,100309,103848,65638,134150,35412,158826,15346,178321,5948l198317,xe" fillcolor="#a5a5a5" stroked="f" strokeweight="0">
                  <v:fill opacity="32896f"/>
                  <v:stroke miterlimit="83231f" joinstyle="miter"/>
                  <v:path arrowok="t" textboxrect="0,0,198317,285791"/>
                </v:shape>
                <v:shape id="Shape 6655" o:spid="_x0000_s1030" style="position:absolute;left:5093;top:33881;width:4108;height:4997;visibility:visible;mso-wrap-style:square;v-text-anchor:top" coordsize="410775,499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6WY8UA&#10;AADdAAAADwAAAGRycy9kb3ducmV2LnhtbESPUWvCQBCE34X+h2MLfRG9KBhK9BSpFFoChVrxecmt&#10;STS3m+auMf77XqHg4zAz3zCrzeAa1VPna2EDs2kCirgQW3Np4PD1OnkG5QOyxUaYDNzIw2b9MFph&#10;ZuXKn9TvQ6kihH2GBqoQ2kxrX1Tk0E+lJY7eSTqHIcqu1LbDa4S7Rs+TJNUOa44LFbb0UlFx2f84&#10;A++cz2/bNG8lkXN/yo/jnXx/GPP0OGyXoAIN4R7+b79ZA2m6WMDfm/gE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bpZjxQAAAN0AAAAPAAAAAAAAAAAAAAAAAJgCAABkcnMv&#10;ZG93bnJldi54bWxQSwUGAAAAAAQABAD1AAAAigMAAAAA&#10;" path="m10746,1492c21485,,32709,95,44393,1873v23660,4064,44805,14859,63474,33528c127819,55340,139465,78708,142970,104489v3328,26289,-4165,54483,-21996,84455c171609,201009,222561,211550,273234,223488v34798,8128,60833,10541,77470,8001c367341,228949,384486,220694,401885,207104v3048,3049,5969,5970,8890,8891c385502,241395,360102,266795,334702,292195,252025,272891,168739,255746,86049,236442v-7011,7366,-12560,13462,-16993,17907c67113,256254,65272,258159,62859,260064v-2121,2032,-4242,4190,-6744,6350c87624,297910,119120,329405,150628,360902v20422,20447,35103,31242,44120,32385c206940,394938,218624,390493,229292,379698v3683,-3683,7493,-7366,11176,-11049c243389,371570,246310,374618,249358,377539v-40767,40766,-81458,81407,-122199,122174c124200,496665,121240,493744,118294,490823v3505,-3556,7112,-7112,10706,-10795c141014,468090,145180,454882,141383,440658v-2121,-7747,-12370,-21209,-30849,-39624l,290479,,210225r40964,40949c43745,248507,46044,246094,47987,244189v2133,-1524,3696,-3302,4991,-4572c80143,212439,94278,185134,94469,157829,94367,130778,84576,106775,63697,85820,53492,75660,42869,67849,31817,62357l,53531,,4688,10746,1492xe" fillcolor="#a5a5a5" stroked="f" strokeweight="0">
                  <v:fill opacity="32896f"/>
                  <v:stroke miterlimit="83231f" joinstyle="miter"/>
                  <v:path arrowok="t" textboxrect="0,0,410775,499713"/>
                </v:shape>
                <v:shape id="Shape 6656" o:spid="_x0000_s1031" style="position:absolute;left:7339;top:31169;width:1569;height:3517;visibility:visible;mso-wrap-style:square;v-text-anchor:top" coordsize="156909,35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MFl8gA&#10;AADdAAAADwAAAGRycy9kb3ducmV2LnhtbESPT2vCQBTE7wW/w/IK3uqmgqlNXSXEP2gPLdUeenxk&#10;X7PB7NuQXTV+e1co9DjMzG+Y2aK3jThT52vHCp5HCQji0umaKwXfh/XTFIQPyBobx6TgSh4W88HD&#10;DDPtLvxF532oRISwz1CBCaHNpPSlIYt+5Fri6P26zmKIsquk7vAS4baR4yRJpcWa44LBlgpD5XF/&#10;sgq20+X74WWzaq/mY5cX1cm9lp8/Sg0f+/wNRKA+/If/2lutIE0nKdzfxCc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cwWXyAAAAN0AAAAPAAAAAAAAAAAAAAAAAJgCAABk&#10;cnMvZG93bnJldi54bWxQSwUGAAAAAAQABAD1AAAAjQMAAAAA&#10;" path="m7493,l156909,69297r,62085l66929,89789v27686,60325,54229,121031,81915,181229l156909,262954r,88764l,7493c2540,4953,4953,2540,7493,xe" fillcolor="#a5a5a5" stroked="f" strokeweight="0">
                  <v:fill opacity="32896f"/>
                  <v:stroke miterlimit="83231f" joinstyle="miter"/>
                  <v:path arrowok="t" textboxrect="0,0,156909,351718"/>
                </v:shape>
                <v:shape id="Shape 6657" o:spid="_x0000_s1032" style="position:absolute;left:8908;top:31862;width:3318;height:4183;visibility:visible;mso-wrap-style:square;v-text-anchor:top" coordsize="331787,418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5Rg8YA&#10;AADdAAAADwAAAGRycy9kb3ducmV2LnhtbESPQWvCQBSE74X+h+UJvdWNUlOJrlKElnrwUCvi8Zl9&#10;JtHs25B91eiv7xaEHoeZ+YaZzjtXqzO1ofJsYNBPQBHn3lZcGNh8vz+PQQVBtlh7JgNXCjCfPT5M&#10;MbP+wl90XkuhIoRDhgZKkSbTOuQlOQx93xBH7+BbhxJlW2jb4iXCXa2HSZJqhxXHhRIbWpSUn9Y/&#10;zsB2/5G+LEVyu8IOj5vdqrkFa8xTr3ubgBLq5D98b39aA2k6eoW/N/EJ6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5Rg8YAAADdAAAADwAAAAAAAAAAAAAAAACYAgAAZHJz&#10;L2Rvd25yZXYueG1sUEsFBgAAAAAEAAQA9QAAAIsDAAAAAA==&#10;" path="m,l220535,102281v29718,14096,51055,20193,64136,20320c297752,122727,310578,117394,322897,106599v2922,2921,5969,5841,8890,8762c294322,152953,256731,190419,219265,228010v-2921,-3048,-5968,-5969,-8890,-8889c221044,206928,226631,197150,227012,189530v254,-7620,-2285,-14097,-7619,-19431c212534,163240,198437,154732,177737,145207,156401,135174,134938,125649,113602,115615,76771,152319,40068,189149,3112,225978v10921,23496,21335,47372,32131,70740c43116,314244,50101,325927,56324,332277v5080,5081,11558,7112,19305,6478c83502,338755,94932,332024,109918,319577v2922,2922,5842,5970,8764,8891c88837,358439,58865,388285,28893,418257v-2922,-2922,-5842,-5843,-8891,-8890c29527,394888,34099,384221,33846,376982,33210,362123,25844,338374,10858,306243l,282422,,193657,89979,103677,,62085,,xe" fillcolor="#a5a5a5" stroked="f" strokeweight="0">
                  <v:fill opacity="32896f"/>
                  <v:stroke miterlimit="83231f" joinstyle="miter"/>
                  <v:path arrowok="t" textboxrect="0,0,331787,418257"/>
                </v:shape>
                <v:shape id="Shape 6658" o:spid="_x0000_s1033" style="position:absolute;left:9089;top:27522;width:4478;height:5377;visibility:visible;mso-wrap-style:square;v-text-anchor:top" coordsize="447802,537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8PgMMA&#10;AADdAAAADwAAAGRycy9kb3ducmV2LnhtbERPz2vCMBS+D/Y/hDfYbaYTLKMzihuIHoZot4HeHs1r&#10;E9a8lCRq998vB2HHj+/3fDm6XlwoROtZwfOkAEHceG25U/D1uX56ARETssbeMyn4pQjLxf3dHCvt&#10;r3ygS506kUM4VqjApDRUUsbGkMM48QNx5lofHKYMQyd1wGsOd72cFkUpHVrODQYHejfU/NRnp+C4&#10;S4e39hi+P9ra7GmzG2prT0o9PoyrVxCJxvQvvrm3WkFZzvLc/CY/Ab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8PgMMAAADdAAAADwAAAAAAAAAAAAAAAACYAgAAZHJzL2Rv&#10;d25yZXYueG1sUEsFBgAAAAAEAAQA9QAAAIgDAAAAAA==&#10;" path="m212217,v24765,22988,49530,45848,74295,68707c283972,71248,281432,73788,279019,76200,260350,64517,244856,57658,232791,55245v-11811,-2413,-23114,-1396,-33147,2413c189230,61595,176657,70993,161671,85979v-20828,20828,-41783,41784,-62738,62739c141478,191390,184150,234062,226822,276734v17272,-17272,34671,-34671,51943,-51943c290830,212852,296418,201042,295910,189357v-635,-11430,-8636,-26796,-24638,-46482c273939,140336,276479,137668,279019,135128v36830,36703,73533,73534,110236,110237c386715,247904,384048,250444,381508,253112,368554,240539,358267,232792,349504,229490v-8763,-3302,-16891,-3811,-24765,-2160c316992,229363,308102,235204,298577,244729v-17272,17272,-34544,34545,-51816,51816c280797,330709,314833,364744,348996,398907v16637,16637,28194,26417,35433,29972c389890,431419,396240,431801,403479,430276v10033,-2159,18542,-6858,25146,-13461c432181,413259,435610,409829,438912,406401v3048,3048,5969,5968,8890,8890c407035,456185,366268,496825,325374,537718v-2921,-2920,-5842,-5968,-8763,-8890c319913,525400,323342,522098,326644,518795v11811,-11810,16764,-24256,13970,-37465c338836,472949,328041,458725,308610,439293,238633,369190,168402,299086,98298,228981,81788,212472,70104,202566,62992,199137v-5588,-2794,-11684,-3175,-18923,-1778c34036,199644,25908,204090,18923,211075v-3302,3301,-6731,6603,-10160,10032c5842,218187,2921,215266,,212218,70739,141478,141351,70740,212217,xe" fillcolor="#a5a5a5" stroked="f" strokeweight="0">
                  <v:fill opacity="32896f"/>
                  <v:stroke miterlimit="83231f" joinstyle="miter"/>
                  <v:path arrowok="t" textboxrect="0,0,447802,537718"/>
                </v:shape>
                <v:shape id="Shape 6659" o:spid="_x0000_s1034" style="position:absolute;left:11579;top:24825;width:5012;height:5035;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mFy8cA&#10;AADdAAAADwAAAGRycy9kb3ducmV2LnhtbESPQWsCMRSE74X+h/AK3mrWUENdjdIKFS9FqqLXx+Z1&#10;d+nmZdlkde2vbwqFHoeZ+YZZrAbXiAt1ofZsYDLOQBAX3tZcGjge3h6fQYSIbLHxTAZuFGC1vL9b&#10;YG79lT/oso+lSBAOORqoYmxzKUNRkcMw9i1x8j595zAm2ZXSdnhNcNdIlWVaOqw5LVTY0rqi4mvf&#10;OwPrXd9uJvpJnXfq+931+qQ2r8qY0cPwMgcRaYj/4b/21hrQejqD3zfp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5hcvHAAAA3QAAAA8AAAAAAAAAAAAAAAAAmAIAAGRy&#10;cy9kb3ducmV2LnhtbFBLBQYAAAAABAAEAPUAAACMAwAAAAA=&#10;" path="m232791,v26543,24385,52959,48768,79502,73279c309626,75946,307086,78487,304292,81153,289433,69215,277749,61722,269113,58674,255397,53594,243078,52832,231394,55245v-11811,2921,-23368,10287,-35179,22098c182753,90805,169418,104140,155956,117602v82931,82932,165862,165862,248666,248666c424688,386207,439166,396621,447929,398018v11938,1651,23495,-3429,34671,-14478c485902,380239,489204,376937,492506,373635v2921,2920,5842,5968,8763,8889c461010,422784,420751,463042,380365,503428v-2921,-2921,-5842,-5841,-8890,-8889c374904,491237,378206,487807,381635,484378v11938,-11811,16637,-24638,13208,-37973c392811,438150,382651,424942,364363,406654,281432,323723,198628,240919,115570,157989v-11303,11302,-22733,22732,-34290,34289c68072,205487,59817,216154,56388,224028v-4191,10414,-4699,22225,-1270,36068c58547,274066,67310,288798,80899,304546v-2540,2668,-5207,5334,-7874,8001c48641,285877,24384,259335,,232918,77597,155321,155194,77724,232791,xe" fillcolor="#a5a5a5" stroked="f" strokeweight="0">
                  <v:fill opacity="32896f"/>
                  <v:stroke miterlimit="83231f" joinstyle="miter"/>
                  <v:path arrowok="t" textboxrect="0,0,501269,503428"/>
                </v:shape>
                <v:shape id="Shape 6660" o:spid="_x0000_s1035" style="position:absolute;left:15723;top:22211;width:4429;height:4561;visibility:visible;mso-wrap-style:square;v-text-anchor:top" coordsize="442976,456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sl88EA&#10;AADdAAAADwAAAGRycy9kb3ducmV2LnhtbERPzWrCQBC+F3yHZQQvpW70kErqKkEQ1IvW9gGm2WkS&#10;zM7E7Krx7d2D4PHj+58ve9eoK3W+FjYwGSegiAuxNZcGfn/WHzNQPiBbbITJwJ08LBeDtzlmVm78&#10;TddjKFUMYZ+hgSqENtPaFxU59GNpiSP3L53DEGFXatvhLYa7Rk+TJNUOa44NFba0qqg4HS/OwFl2&#10;f7v3PAnbVf55mMleTmLFmNGwz79ABerDS/x0b6yBNE3j/vgmPgG9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7JfPBAAAA3QAAAA8AAAAAAAAAAAAAAAAAmAIAAGRycy9kb3du&#10;cmV2LnhtbFBLBQYAAAAABAAEAPUAAACGAwAAAAA=&#10;" path="m115570,1778v32385,2032,60071,13843,83185,36957c215265,55245,228092,74930,238125,98171v15748,36194,25527,80517,31877,132842c279273,309245,282829,357759,283337,375158v24765,-24765,49657,-49657,74422,-74422c372872,285623,382905,274065,387858,266827v4826,-7366,7747,-15367,8382,-24384c397129,233807,396240,223774,392557,213106v2540,-2541,5207,-5207,7747,-7747c414655,232790,428625,260477,442976,287909,386969,344043,330835,400050,274701,456184v-2921,-2921,-5842,-5842,-8763,-8890c262636,346329,257048,269239,244094,216535,231267,163830,211963,123825,184912,96774,164211,76073,141605,64770,117348,62484,93091,60071,73025,66929,57658,82169,43561,96393,35433,113284,34036,133731v-1651,20701,3556,43053,16383,66167c47879,202564,45212,205105,42672,207645,16637,174625,3175,142748,1524,112395,,82042,10414,56007,32131,34417,55245,11303,82931,,115570,1778xe" fillcolor="#a5a5a5" stroked="f" strokeweight="0">
                  <v:fill opacity="32896f"/>
                  <v:stroke miterlimit="83231f" joinstyle="miter"/>
                  <v:path arrowok="t" textboxrect="0,0,442976,456184"/>
                </v:shape>
                <v:shape id="Shape 6661" o:spid="_x0000_s1036" style="position:absolute;left:18031;top:20059;width:1949;height:3573;visibility:visible;mso-wrap-style:square;v-text-anchor:top" coordsize="194837,357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6v8YA&#10;AADdAAAADwAAAGRycy9kb3ducmV2LnhtbESPQWvCQBSE74L/YXkFb7pRMUh0lSJIixQaE2mvj+wz&#10;CWbfxuyq6b/vFgoeh5n5hllve9OIO3WutqxgOolAEBdW11wqOOX78RKE88gaG8uk4IccbDfDwRoT&#10;bR98pHvmSxEg7BJUUHnfJlK6oiKDbmJb4uCdbWfQB9mVUnf4CHDTyFkUxdJgzWGhwpZ2FRWX7GYU&#10;5Do9XBcf6Wez+EqjfDb/vmTLN6VGL/3rCoSn3j/D/+13rSCO4yn8vQlP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F6v8YAAADdAAAADwAAAAAAAAAAAAAAAACYAgAAZHJz&#10;L2Rvd25yZXYueG1sUEsFBgAAAAAEAAQA9QAAAIsDAAAAAA==&#10;" path="m93172,423v9396,141,19445,1236,30145,3300c136557,6295,149844,10184,163171,15415r31666,15591l194837,96200,178641,81542c161480,67763,145034,56364,129286,47284,105791,33695,86233,27472,70612,27726,59563,27980,50038,32298,41910,40553,32385,49951,28321,63413,31115,80685v3302,23241,16891,51181,41910,83312c98171,196001,124206,226100,151892,253659v11208,11240,22209,21621,32998,31168l194837,293029r,64319l170894,343511c148463,328748,126365,310555,104648,288838,67437,251627,40513,214797,23368,178221,6477,141772,,108625,2794,79288,4826,56301,12827,38013,26289,24551,42672,8168,64984,,93172,423xe" fillcolor="#a5a5a5" stroked="f" strokeweight="0">
                  <v:fill opacity="32896f"/>
                  <v:stroke miterlimit="83231f" joinstyle="miter"/>
                  <v:path arrowok="t" textboxrect="0,0,194837,357348"/>
                </v:shape>
                <v:shape id="Shape 6662" o:spid="_x0000_s1037" style="position:absolute;left:19980;top:20369;width:1949;height:3656;visibility:visible;mso-wrap-style:square;v-text-anchor:top" coordsize="194926,36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Gy+8QA&#10;AADdAAAADwAAAGRycy9kb3ducmV2LnhtbESP0WoCMRRE3wv+Q7iCbzWryCJbo1StYCk+uPoBt8nt&#10;ZnFzs2xSXf/eFAo+DjNzhlmseteIK3Wh9qxgMs5AEGtvaq4UnE+71zmIEJENNp5JwZ0CrJaDlwUW&#10;xt/4SNcyViJBOBSowMbYFlIGbclhGPuWOHk/vnMYk+wqaTq8Jbhr5DTLcumw5rRgsaWNJX0pf50C&#10;PT8fUFfx+zL7wP6zZLv9smulRsP+/Q1EpD4+w//tvVGQ5/kU/t6k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xsvvEAAAA3QAAAA8AAAAAAAAAAAAAAAAAmAIAAGRycy9k&#10;b3ducmV2LnhtbFBLBQYAAAAABAAEAPUAAACJAwAAAAA=&#10;" path="m,l8426,4149c35223,20024,62147,41360,89135,68347v37719,37719,64897,74931,82042,110490c188322,214778,194926,246275,192132,272690v-2540,26924,-11303,47245,-24892,60961c140189,360702,99041,365654,44304,346604,32778,342604,21325,337770,9948,332091l,326342,,262023r21777,17954c42494,295773,62338,308315,81261,317776v31623,16002,55880,15875,71501,127c160382,310283,164446,298726,164573,282597v381,-16002,-6223,-35052,-20320,-57532c122917,191029,87611,149247,37446,99082l,65193,,xe" fillcolor="#a5a5a5" stroked="f" strokeweight="0">
                  <v:fill opacity="32896f"/>
                  <v:stroke miterlimit="83231f" joinstyle="miter"/>
                  <v:path arrowok="t" textboxrect="0,0,194926,365654"/>
                </v:shape>
                <v:shape id="Shape 6663" o:spid="_x0000_s1038" style="position:absolute;left:20029;top:17903;width:4431;height:4563;visibility:visible;mso-wrap-style:square;v-text-anchor:top" coordsize="443103,456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ERMscA&#10;AADdAAAADwAAAGRycy9kb3ducmV2LnhtbESPQWvCQBSE7wX/w/KE3pqNLQRJXSVILYWC1KjF3h7Z&#10;1ySYfRuyWxP7611B8DjMzDfMbDGYRpyoc7VlBZMoBkFcWF1zqWC3XT1NQTiPrLGxTArO5GAxHz3M&#10;MNW25w2dcl+KAGGXooLK+zaV0hUVGXSRbYmD92s7gz7IrpS6wz7ATSOf4ziRBmsOCxW2tKyoOOZ/&#10;RsH7+vPwY78zzP/l14FXcTbZv/VKPY6H7BWEp8Hfw7f2h1aQJMkLXN+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xETLHAAAA3QAAAA8AAAAAAAAAAAAAAAAAmAIAAGRy&#10;cy9kb3ducmV2LnhtbFBLBQYAAAAABAAEAPUAAACMAwAAAAA=&#10;" path="m115697,1778v32258,2032,59944,13843,83058,36957c215392,55245,228092,75057,238125,98298v15875,36068,25654,80391,31877,132715c279273,309372,282956,357759,283464,375285v24765,-24765,49530,-49657,74295,-74422c372999,285750,382905,274193,387858,266954v4826,-7366,7747,-15494,8509,-24384c397256,233807,396367,223901,392557,213233v2667,-2667,5207,-5207,7874,-7874c414655,232791,428752,260604,443103,288036,386969,344043,330835,400177,274828,456311v-2921,-3048,-5969,-5969,-8890,-8890c262763,346456,257048,269240,244094,216535,231267,163957,211963,123825,184912,96774,164211,76073,141732,64770,117348,62484,93091,60198,73025,66929,57658,82296,43561,96393,35560,113284,33909,133858v-1397,20574,3810,42926,16637,66167c47879,202565,45339,205105,42799,207772,16637,174752,3302,142748,1651,112522,,82169,10541,56134,32131,34544,55372,11303,83058,,115697,1778xe" fillcolor="#a5a5a5" stroked="f" strokeweight="0">
                  <v:fill opacity="32896f"/>
                  <v:stroke miterlimit="83231f" joinstyle="miter"/>
                  <v:path arrowok="t" textboxrect="0,0,443103,456311"/>
                </v:shape>
                <v:shape id="Shape 6664" o:spid="_x0000_s1039" style="position:absolute;left:22220;top:15803;width:3903;height:4311;visibility:visible;mso-wrap-style:square;v-text-anchor:top" coordsize="390271,431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DNe8MA&#10;AADdAAAADwAAAGRycy9kb3ducmV2LnhtbESP0YrCMBRE34X9h3AX9kU0XZUitam4oiAIhdX9gEtz&#10;bYvNTWmidv16Iwg+DjNzhkmXvWnElTpXW1bwPY5AEBdW11wq+DtuR3MQziNrbCyTgn9ysMw+Bikm&#10;2t74l64HX4oAYZeggsr7NpHSFRUZdGPbEgfvZDuDPsiulLrDW4CbRk6iKJYGaw4LFba0rqg4Hy5G&#10;wY9cNTnliMNN7e75/jjVc8lKfX32qwUIT71/h1/tnVYQx/EMnm/CE5D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7DNe8MAAADdAAAADwAAAAAAAAAAAAAAAACYAgAAZHJzL2Rv&#10;d25yZXYueG1sUEsFBgAAAAAEAAQA9QAAAIgDAAAAAA==&#10;" path="m85334,514c92234,,99346,373,106680,1643v21971,3683,40005,12319,54356,26670c184912,52189,195834,89654,195453,140835v25527,-9271,49657,-11811,73406,-6096c292481,140708,313944,153027,333629,172712v28067,28067,44450,60452,49657,96774c390271,316603,373507,359783,334645,398645v-19177,19304,-34671,29845,-47244,31115c274955,431030,265557,428998,259334,422775v-4572,-4572,-6858,-10414,-7112,-17272c251587,398645,254000,393057,258699,388358v3556,-3556,7747,-6477,12573,-8890c274320,377944,282702,375277,296164,371975v13335,-3175,22479,-6223,26543,-8255c329692,360037,336042,355592,342011,349623v14224,-14224,20701,-32893,18415,-56388c358013,270121,348615,249801,331343,232529,318643,219829,303784,210304,287020,203065v-12446,-5461,-23495,-8128,-32385,-8509c242062,194048,228092,196715,212217,201795v-15621,5461,-28829,13589,-39878,24638c170180,228592,167894,230878,165608,233164v-2413,-2413,-4826,-4826,-7239,-7239c167894,213098,174625,197477,178181,178808v3556,-18542,2667,-35687,-2921,-51308c169672,111879,160782,97909,148082,85082,131445,68572,113919,60063,94488,58539,75438,57269,59055,63746,45466,77208,23749,98925,18415,130548,30861,171569v-3683,1016,-7112,2032,-10795,3048c6223,144772,,117213,127,92829,508,68572,10160,47363,28702,28821,45847,11580,64635,2056,85334,514xe" fillcolor="#a5a5a5" stroked="f" strokeweight="0">
                  <v:fill opacity="32896f"/>
                  <v:stroke miterlimit="83231f" joinstyle="miter"/>
                  <v:path arrowok="t" textboxrect="0,0,390271,431030"/>
                </v:shape>
                <v:shape id="Shape 6665" o:spid="_x0000_s1040" style="position:absolute;left:24884;top:12023;width:2085;height:3085;visibility:visible;mso-wrap-style:square;v-text-anchor:top" coordsize="208434,30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kZmsUA&#10;AADdAAAADwAAAGRycy9kb3ducmV2LnhtbESP3WoCMRSE7wu+QziCN0WzLjTIahQR1N601J8HOGyO&#10;m8XNybKJ6/btm0Khl8PMfMOsNoNrRE9dqD1rmM8yEMSlNzVXGq6X/XQBIkRkg41n0vBNATbr0csK&#10;C+OffKL+HCuRIBwK1GBjbAspQ2nJYZj5ljh5N985jEl2lTQdPhPcNTLPMiUd1pwWLLa0s1Tezw+n&#10;If86lirsd9Qf8ZZfrXwdDh+fWk/Gw3YJItIQ/8N/7XejQSn1Br9v0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ORmaxQAAAN0AAAAPAAAAAAAAAAAAAAAAAJgCAABkcnMv&#10;ZG93bnJldi54bWxQSwUGAAAAAAQABAD1AAAAigMAAAAA&#10;" path="m208434,r,40582l195072,42230v-20098,4971,-39910,17354,-59436,36880c121539,93207,110490,107431,102997,122290l208434,227727r,80773l98806,198871c78740,178805,63881,168264,54610,166867v-12446,-1651,-24257,3048,-34925,13843c16129,184266,12573,187822,8890,191378,5969,188457,3048,185536,,182488,41148,141467,82169,100446,123317,59298,146177,36438,166624,19674,184404,9641l208434,xe" fillcolor="#a5a5a5" stroked="f" strokeweight="0">
                  <v:fill opacity="32896f"/>
                  <v:stroke miterlimit="83231f" joinstyle="miter"/>
                  <v:path arrowok="t" textboxrect="0,0,208434,308500"/>
                </v:shape>
                <v:shape id="Shape 6666" o:spid="_x0000_s1041" style="position:absolute;left:26969;top:11924;width:1570;height:5179;visibility:visible;mso-wrap-style:square;v-text-anchor:top" coordsize="157071,517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MJo8MA&#10;AADdAAAADwAAAGRycy9kb3ducmV2LnhtbERPy2rCQBTdF/yH4QrdlDppF1ZSJ6K1KYGujKXra+bm&#10;gZk7YWaq8e87guDZHc6Ls1yNphcncr6zrOBlloAgrqzuuFHws8+fFyB8QNbYWyYFF/KwyiYPS0y1&#10;PfOOTmVoRCxhn6KCNoQhldJXLRn0MzsQR622zmCI1DVSOzzHctPL1ySZS4Mdx4UWB/poqTqWf0bB&#10;mPfbp4N7o229uRRfxaf/zb8XSj1Ox/U7iEBjuJtv6UIrmEfA9U18Aj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MJo8MAAADdAAAADwAAAAAAAAAAAAAAAACYAgAAZHJzL2Rv&#10;d25yZXYueG1sUEsFBgAAAAAEAAQA9QAAAIgDAAAAAA==&#10;" path="m54583,1905v25781,3810,48260,15113,67182,34036c138149,52324,148182,71374,152500,92710v4571,21463,889,43942,-9653,67310l154978,154320r,41815l137387,199517v-20574,6731,-40641,20320,-60706,40386c68171,248539,60806,256413,54964,262636v-5843,6350,-10161,12192,-13208,16764l154978,392622r,87373l117067,517906v-2922,-2921,-5842,-5842,-8890,-8890c111859,505460,115415,501904,118971,498348v11938,-12065,16256,-24765,12700,-38608c129258,450977,118971,437388,100683,419100l,318417,,237644r19658,19658c26134,253238,32612,248031,39977,241808v7112,-5842,14732,-12954,22861,-20955c83158,200533,96112,182245,101319,167005v5207,-15621,5588,-30861,508,-46736c96874,104521,88238,90297,75919,77978,56995,59055,34008,49657,6831,49657l,50499,,9917,15657,3635c28738,635,41692,,54583,1905xe" fillcolor="#a5a5a5" stroked="f" strokeweight="0">
                  <v:fill opacity="32896f"/>
                  <v:stroke miterlimit="83231f" joinstyle="miter"/>
                  <v:path arrowok="t" textboxrect="0,0,157071,517906"/>
                </v:shape>
                <v:shape id="Shape 6667" o:spid="_x0000_s1042" style="position:absolute;left:28519;top:13306;width:1684;height:3417;visibility:visible;mso-wrap-style:square;v-text-anchor:top" coordsize="168464,341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8zDcQA&#10;AADdAAAADwAAAGRycy9kb3ducmV2LnhtbESPzWrDMBCE74W8g9hCLqWWE4hbXMshMQRytesHWKz1&#10;D7VWxlITN08fBQI9DjPzDZPtFzOKC81usKxgE8UgiBurB+4U1N+n908QziNrHC2Tgj9ysM9XLxmm&#10;2l65pEvlOxEg7FJU0Hs/pVK6pieDLrITcfBaOxv0Qc6d1DNeA9yMchvHiTQ4cFjocaKip+an+jUK&#10;2o1pzW1X787DiXRVvJXHsjgqtX5dDl8gPC3+P/xsn7WCJEk+4PEmPAGZ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vMw3EAAAA3QAAAA8AAAAAAAAAAAAAAAAAmAIAAGRycy9k&#10;b3ducmV2LnhtbFBLBQYAAAAABAAEAPUAAACJAwAAAAA=&#10;" path="m55180,445v28321,1143,53086,12319,74422,33654c145731,50102,156653,70167,162495,93790v5969,23876,4318,46863,-4445,69215c149541,185865,128840,212916,96709,245047l,341756,,254383r20128,20128c40702,262827,59117,248730,74992,232855v25400,-25400,38481,-51308,38227,-77725c113219,128968,104075,106109,84898,86932,72198,74105,57212,65342,39305,59499,30415,56578,21271,55309,11809,55626l,57896,,16081,23144,5207c34352,1619,45020,,55180,445xe" fillcolor="#a5a5a5" stroked="f" strokeweight="0">
                  <v:fill opacity="32896f"/>
                  <v:stroke miterlimit="83231f" joinstyle="miter"/>
                  <v:path arrowok="t" textboxrect="0,0,168464,341756"/>
                </v:shape>
                <v:shape id="Shape 6668" o:spid="_x0000_s1043" style="position:absolute;left:27758;top:9344;width:2019;height:2834;visibility:visible;mso-wrap-style:square;v-text-anchor:top" coordsize="201846,283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s4O8IA&#10;AADdAAAADwAAAGRycy9kb3ducmV2LnhtbERPu2rDMBTdC/kHcQPdGjku2MGNEkJIi+nWJEPGW+vG&#10;MrGujCU/+vfVUOh4OO/tfratGKn3jWMF61UCgrhyuuFawfXy/rIB4QOyxtYxKfghD/vd4mmLhXYT&#10;f9F4DrWIIewLVGBC6AopfWXIol+5jjhyd9dbDBH2tdQ9TjHctjJNkkxabDg2GOzoaKh6nAerYBrs&#10;56vrJnlrjSzzPP34Pm1SpZ6X8+ENRKA5/Iv/3KVWkGVZnBvfxCc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Gzg7wgAAAN0AAAAPAAAAAAAAAAAAAAAAAJgCAABkcnMvZG93&#10;bnJldi54bWxQSwUGAAAAAAQABAD1AAAAhwMAAAAA&#10;" path="m201846,r,52686l192135,50099v-8112,-920,-15986,-571,-23606,953c153162,54227,139827,61974,128016,73785v-7112,7112,-14986,17780,-22987,32131l201846,202643r,80735l98298,179830c77851,159510,63246,148715,54483,147318v-12446,-1524,-24130,3175,-34925,13843c16002,164844,12319,168400,8890,171956,5969,168908,2921,165987,,163066,34798,128268,69596,93343,104521,58545,129921,33145,152908,15746,173736,7110l201846,xe" fillcolor="#a5a5a5" stroked="f" strokeweight="0">
                  <v:fill opacity="32896f"/>
                  <v:stroke miterlimit="83231f" joinstyle="miter"/>
                  <v:path arrowok="t" textboxrect="0,0,201846,283378"/>
                </v:shape>
                <v:shape id="Shape 6669" o:spid="_x0000_s1044" style="position:absolute;left:29777;top:9322;width:2457;height:4908;visibility:visible;mso-wrap-style:square;v-text-anchor:top" coordsize="245702,490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ld9sUA&#10;AADdAAAADwAAAGRycy9kb3ducmV2LnhtbESPQWvCQBSE7wX/w/KE3uqmNoaauoagFOqxKuLxkX0m&#10;odm3MbuatL/eLQgeh5n5hllkg2nElTpXW1bwOolAEBdW11wq2O8+X95BOI+ssbFMCn7JQbYcPS0w&#10;1bbnb7pufSkChF2KCirv21RKV1Rk0E1sSxy8k+0M+iC7UuoO+wA3jZxGUSIN1hwWKmxpVVHxs70Y&#10;Befj8XB6M+0+Xv9xPJ/yhut8ptTzeMg/QHga/CN8b39pBUmSzOH/TX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aV32xQAAAN0AAAAPAAAAAAAAAAAAAAAAAJgCAABkcnMv&#10;ZG93bnJldi54bWxQSwUGAAAAAAQABAD1AAAAigMAAAAA&#10;" path="m4402,1143c15705,,27453,476,39581,2635v24130,4191,46228,16002,65786,35433c131910,64738,145753,93948,147277,125825v1524,31750,-12319,62230,-40259,90170c100033,222980,92159,229838,83015,236569v-9144,6731,-19431,13843,-30734,20701c83904,288766,115527,320389,147150,352012v20320,20447,35052,31243,44069,32385c203411,386048,215222,381349,226017,370681v3556,-3556,7239,-7366,10922,-10922c239860,362680,242781,365728,245702,368649v-40640,40767,-81407,81534,-122047,122174c120607,487775,117686,484855,114765,481933v3556,-3556,7112,-7112,10668,-10795c137371,459327,141689,445992,137879,431895v-2286,-7747,-12700,-21082,-31115,-39497l,285635,,204899r38692,38656c47709,237839,55583,232251,62060,227425v6477,-5080,11811,-9525,15875,-13589c92540,199358,98890,180181,96223,156559,93937,133318,82634,111220,62187,90900,48090,76676,32596,66389,15324,59023l,54942,,2256,4402,1143xe" fillcolor="#a5a5a5" stroked="f" strokeweight="0">
                  <v:fill opacity="32896f"/>
                  <v:stroke miterlimit="83231f" joinstyle="miter"/>
                  <v:path arrowok="t" textboxrect="0,0,245702,490823"/>
                </v:shape>
                <v:shape id="Shape 6670" o:spid="_x0000_s1045" style="position:absolute;left:30751;top:6602;width:4320;height:5082;visibility:visible;mso-wrap-style:square;v-text-anchor:top" coordsize="432054,508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WWHsEA&#10;AADdAAAADwAAAGRycy9kb3ducmV2LnhtbERPTYvCMBC9C/6HMII3Td1DV6pRVCj2tKDrwePYjG2x&#10;mZQkW9t/vzks7PHxvrf7wbSiJ+cbywpWywQEcWl1w5WC23e+WIPwAVlja5kUjORhv5tOtphp++YL&#10;9ddQiRjCPkMFdQhdJqUvazLol7YjjtzTOoMhQldJ7fAdw00rP5IklQYbjg01dnSqqXxdf4yCJHfr&#10;L5ePj+oyvtKiNcWxP9+Vms+GwwZEoCH8i//chVaQpp9xf3wTn4D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1lh7BAAAA3QAAAA8AAAAAAAAAAAAAAAAAmAIAAGRycy9kb3du&#10;cmV2LnhtbFBLBQYAAAAABAAEAPUAAACGAwAAAAA=&#10;" path="m123063,v37592,37465,75057,74930,112649,112522c233172,115189,230505,117729,227965,120396,203835,101219,181991,88519,162814,82169,143764,75819,123952,75311,104394,79629,84963,83947,68453,92964,55626,105791,41148,120396,33782,137541,34671,157099v1016,19685,7493,36195,20447,49022c65024,216027,77089,222123,91313,224282v20574,3556,57404,-1905,110109,-14097c244475,200279,274828,194056,293497,193040v18542,-635,36449,1778,53467,8382c363982,208153,378968,217932,391922,230886v24765,24765,37084,54229,38608,88773c432054,354330,418973,384937,392684,411226v-8255,8255,-16764,15240,-25527,21082c361950,435991,350393,442087,331343,450469v-18796,8382,-29972,14986,-33528,18542c294132,472567,292608,476631,293116,480822v508,4572,3937,11049,10414,19558c300990,503047,298323,505587,295783,508127,258572,470916,221234,433705,184023,396494v2667,-2540,5207,-5207,7747,-7747c218567,408559,241300,420751,258953,426466v17780,5715,36957,5461,57404,508c336804,422275,354457,411988,369443,397002v17526,-17526,26416,-36703,25781,-57658c394589,318770,387477,301244,372999,286766v-8001,-7874,-18034,-14097,-29845,-18542c330962,264033,317373,262382,302260,263525v-10414,508,-35560,5715,-75565,14097c186563,286131,157226,291592,137541,292227v-19685,889,-37846,-1016,-54229,-7112c66675,279019,51689,269621,38227,256286,14986,232918,2921,204978,1270,172212,,139573,11811,111252,36068,86995,51181,71882,71501,59944,96901,51562v11938,-3556,19558,-7493,22733,-10541c123190,37338,125095,33020,124714,28067v,-4699,-3429,-11430,-9398,-20320c117983,5080,120523,2540,123063,xe" fillcolor="#a5a5a5" stroked="f" strokeweight="0">
                  <v:fill opacity="32896f"/>
                  <v:stroke miterlimit="83231f" joinstyle="miter"/>
                  <v:path arrowok="t" textboxrect="0,0,432054,508127"/>
                </v:shape>
                <v:shape id="Shape 6671" o:spid="_x0000_s1046" style="position:absolute;left:35700;top:5887;width:1449;height:1451;visibility:visible;mso-wrap-style:square;v-text-anchor:top" coordsize="144907,145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E0DsgA&#10;AADdAAAADwAAAGRycy9kb3ducmV2LnhtbESPQWsCMRSE74X+h/AKvYhmLTTq1iil0CJtL1UPHp+b&#10;183azcuySd3VX28KQo/DzHzDzJe9q8WR2lB51jAeZSCIC28qLjVsN6/DKYgQkQ3WnknDiQIsF7c3&#10;c8yN7/iLjutYigThkKMGG2OTSxkKSw7DyDfEyfv2rcOYZFtK02KX4K6WD1mmpMOK04LFhl4sFT/r&#10;X6dhtRmc9t3BPn5slT3MPv377u2stL6/65+fQETq43/42l4ZDUpNxvD3Jj0Bubg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kTQOyAAAAN0AAAAPAAAAAAAAAAAAAAAAAJgCAABk&#10;cnMvZG93bnJldi54bWxQSwUGAAAAAAQABAD1AAAAjQMAAAAA&#10;" path="m108712,v12065,12192,24130,24130,36195,36195c108585,72517,72390,108712,36195,145034,24003,132842,12065,120904,,108839,36195,72517,72390,36322,108712,xe" fillcolor="#a5a5a5" stroked="f" strokeweight="0">
                  <v:fill opacity="32896f"/>
                  <v:stroke miterlimit="83231f" joinstyle="miter"/>
                  <v:path arrowok="t" textboxrect="0,0,144907,145034"/>
                </v:shape>
                <v:shape id="Shape 6672" o:spid="_x0000_s1047" style="position:absolute;left:37019;width:4450;height:5100;visibility:visible;mso-wrap-style:square;v-text-anchor:top" coordsize="445008,510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Oq8UA&#10;AADdAAAADwAAAGRycy9kb3ducmV2LnhtbESPQYvCMBSE78L+h/AW9iKarkiValpUXNaDF6sXb4/m&#10;2ZZtXkoTtf77jSB4HGbmG2aZ9aYRN+pcbVnB9zgCQVxYXXOp4HT8Gc1BOI+ssbFMCh7kIEs/BktM&#10;tL3zgW65L0WAsEtQQeV9m0jpiooMurFtiYN3sZ1BH2RXSt3hPcBNIydRFEuDNYeFClvaVFT85Vej&#10;YLs9T4tfyqP9kdohr9brx8n1Sn199qsFCE+9f4df7Z1WEMezCTzfhCcg0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qo6rxQAAAN0AAAAPAAAAAAAAAAAAAAAAAJgCAABkcnMv&#10;ZG93bnJldi54bWxQSwUGAAAAAAQABAD1AAAAigMAAAAA&#10;" path="m156464,v38989,34798,78105,69469,117094,104267c271526,106299,269240,108585,267081,110744,225425,85979,189103,75184,158369,76454v-30861,1143,-57404,13589,-80010,36195c59436,131572,47752,154051,43434,180213v-4064,26416,889,56007,16637,88519c75438,301498,100584,335788,136271,371602v29591,29591,59309,50546,89154,64135c255016,449326,284226,452755,312547,448056v28067,-4826,52705,-18288,73914,-39497c405003,390017,417068,369062,421894,345821v4826,-22987,3048,-56642,-7112,-100457c418465,244856,422275,244221,426085,243586v14986,43307,18923,81026,13589,113665c434213,390017,418211,419227,391922,445389v-47371,47371,-104140,64643,-169926,49784c173101,484251,128143,459359,87884,419100,55499,386715,32131,350139,17526,310388,2921,270510,,231902,6985,194183,13970,156845,31242,125222,57785,98679,78359,78105,104394,63119,136017,54991v9525,-2159,15367,-4826,17907,-7366c157734,43815,159639,39116,159258,33147,158496,25273,155194,16510,149098,7366,151511,4953,153924,2540,156464,xe" fillcolor="#a5a5a5" stroked="f" strokeweight="0">
                  <v:fill opacity="32896f"/>
                  <v:stroke miterlimit="83231f" joinstyle="miter"/>
                  <v:path arrowok="t" textboxrect="0,0,445008,510032"/>
                </v:shape>
              </v:group>
            </w:pict>
          </mc:Fallback>
        </mc:AlternateContent>
      </w:r>
    </w:p>
    <w:p w:rsidR="00843B9B" w:rsidRPr="00843B9B" w:rsidRDefault="00843B9B" w:rsidP="00843B9B">
      <w:pPr>
        <w:spacing w:after="114" w:line="360" w:lineRule="auto"/>
        <w:ind w:right="62"/>
        <w:jc w:val="both"/>
        <w:rPr>
          <w:color w:val="000000"/>
          <w:sz w:val="24"/>
          <w:szCs w:val="22"/>
        </w:rPr>
      </w:pPr>
      <w:r w:rsidRPr="00843B9B">
        <w:rPr>
          <w:color w:val="000000"/>
          <w:sz w:val="24"/>
          <w:szCs w:val="22"/>
        </w:rPr>
        <w:t xml:space="preserve">The National Tax Policy Framework will enhance administrative efficiency of the tax system, provide consistency and certainty in tax legislations and management of tax expenditure. On the other side, the Medium-Term Revenue Strategy will provide a comprehensive approach of undertaking effective tax system reforms for boosting tax revenues and improving the tax system over the medium term. The specific objectives for the MTRS are to: </w:t>
      </w:r>
    </w:p>
    <w:p w:rsidR="00843B9B" w:rsidRPr="00843B9B" w:rsidRDefault="00843B9B" w:rsidP="00A22E9C">
      <w:pPr>
        <w:numPr>
          <w:ilvl w:val="1"/>
          <w:numId w:val="38"/>
        </w:numPr>
        <w:spacing w:after="155" w:line="360" w:lineRule="auto"/>
        <w:ind w:right="62" w:hanging="617"/>
        <w:jc w:val="both"/>
        <w:rPr>
          <w:color w:val="000000"/>
          <w:sz w:val="24"/>
          <w:szCs w:val="22"/>
        </w:rPr>
      </w:pPr>
      <w:r w:rsidRPr="00843B9B">
        <w:rPr>
          <w:color w:val="000000"/>
          <w:sz w:val="24"/>
          <w:szCs w:val="22"/>
        </w:rPr>
        <w:t>raise ordinary revenue to GDP from 15.0 percent in the FY 2021/22 to 25 percent by 2030;</w:t>
      </w:r>
      <w:r w:rsidRPr="00843B9B">
        <w:rPr>
          <w:rFonts w:ascii="Calibri" w:eastAsia="Calibri" w:hAnsi="Calibri" w:cs="Calibri"/>
          <w:color w:val="000000"/>
          <w:sz w:val="22"/>
          <w:szCs w:val="22"/>
        </w:rPr>
        <w:t xml:space="preserve"> </w:t>
      </w:r>
    </w:p>
    <w:p w:rsidR="00843B9B" w:rsidRPr="00843B9B" w:rsidRDefault="00843B9B" w:rsidP="00A22E9C">
      <w:pPr>
        <w:numPr>
          <w:ilvl w:val="1"/>
          <w:numId w:val="38"/>
        </w:numPr>
        <w:spacing w:after="153" w:line="360" w:lineRule="auto"/>
        <w:ind w:right="62" w:hanging="617"/>
        <w:jc w:val="both"/>
        <w:rPr>
          <w:color w:val="000000"/>
          <w:sz w:val="24"/>
          <w:szCs w:val="22"/>
        </w:rPr>
      </w:pPr>
      <w:r w:rsidRPr="00843B9B">
        <w:rPr>
          <w:color w:val="000000"/>
          <w:sz w:val="24"/>
          <w:szCs w:val="22"/>
        </w:rPr>
        <w:t>increase tax compliance rate from 70 percent in the FY 2021/22 to 90 percent by 2030;</w:t>
      </w:r>
      <w:r w:rsidRPr="00843B9B">
        <w:rPr>
          <w:rFonts w:ascii="Calibri" w:eastAsia="Calibri" w:hAnsi="Calibri" w:cs="Calibri"/>
          <w:color w:val="000000"/>
          <w:sz w:val="22"/>
          <w:szCs w:val="22"/>
        </w:rPr>
        <w:t xml:space="preserve"> </w:t>
      </w:r>
    </w:p>
    <w:p w:rsidR="00843B9B" w:rsidRPr="00843B9B" w:rsidRDefault="00843B9B" w:rsidP="00A22E9C">
      <w:pPr>
        <w:numPr>
          <w:ilvl w:val="1"/>
          <w:numId w:val="38"/>
        </w:numPr>
        <w:spacing w:after="156" w:line="360" w:lineRule="auto"/>
        <w:ind w:right="62" w:hanging="617"/>
        <w:jc w:val="both"/>
        <w:rPr>
          <w:color w:val="000000"/>
          <w:sz w:val="24"/>
          <w:szCs w:val="22"/>
        </w:rPr>
      </w:pPr>
      <w:r w:rsidRPr="00843B9B">
        <w:rPr>
          <w:color w:val="000000"/>
          <w:sz w:val="24"/>
          <w:szCs w:val="22"/>
        </w:rPr>
        <w:lastRenderedPageBreak/>
        <w:t>align the tax policy objectives with other Government objectives such as ease of doing business, trade policies among others; and</w:t>
      </w:r>
      <w:r w:rsidRPr="00843B9B">
        <w:rPr>
          <w:rFonts w:ascii="Calibri" w:eastAsia="Calibri" w:hAnsi="Calibri" w:cs="Calibri"/>
          <w:color w:val="000000"/>
          <w:sz w:val="22"/>
          <w:szCs w:val="22"/>
        </w:rPr>
        <w:t xml:space="preserve"> </w:t>
      </w:r>
    </w:p>
    <w:p w:rsidR="00843B9B" w:rsidRPr="00843B9B" w:rsidRDefault="00843B9B" w:rsidP="00A22E9C">
      <w:pPr>
        <w:numPr>
          <w:ilvl w:val="1"/>
          <w:numId w:val="38"/>
        </w:numPr>
        <w:spacing w:after="156" w:line="360" w:lineRule="auto"/>
        <w:ind w:right="62" w:hanging="617"/>
        <w:jc w:val="both"/>
        <w:rPr>
          <w:color w:val="000000"/>
          <w:sz w:val="24"/>
          <w:szCs w:val="22"/>
        </w:rPr>
      </w:pPr>
      <w:r w:rsidRPr="00843B9B">
        <w:rPr>
          <w:color w:val="000000"/>
          <w:sz w:val="24"/>
          <w:szCs w:val="22"/>
        </w:rPr>
        <w:t>Enhance collaboration between the Ministries, Departments and Agencies (MDAs), County Governments, private sector, civil society and the general public for enhancement of the domestic revenue mobilization.</w:t>
      </w:r>
      <w:r w:rsidRPr="00843B9B">
        <w:rPr>
          <w:rFonts w:ascii="Calibri" w:eastAsia="Calibri" w:hAnsi="Calibri" w:cs="Calibri"/>
          <w:color w:val="000000"/>
          <w:sz w:val="22"/>
          <w:szCs w:val="22"/>
        </w:rPr>
        <w:t xml:space="preserve"> </w:t>
      </w:r>
    </w:p>
    <w:p w:rsidR="00843B9B" w:rsidRPr="00843B9B" w:rsidRDefault="00843B9B" w:rsidP="00843B9B">
      <w:pPr>
        <w:spacing w:after="114" w:line="360" w:lineRule="auto"/>
        <w:ind w:left="10" w:right="62"/>
        <w:jc w:val="both"/>
        <w:rPr>
          <w:color w:val="000000"/>
          <w:sz w:val="24"/>
          <w:szCs w:val="22"/>
        </w:rPr>
      </w:pPr>
      <w:r w:rsidRPr="00843B9B">
        <w:rPr>
          <w:color w:val="000000"/>
          <w:sz w:val="24"/>
          <w:szCs w:val="22"/>
        </w:rPr>
        <w:t xml:space="preserve">On the spending side, total expenditures are projected to decline from 23.7 percent as a share of GDP in the FY 2021/22 to 22.3 percent as a share of GDP in the FY 2026/27. The Government will sustain efforts to improve efficiency in public spending and ensure value for money by eliminating non priority expenditures; retiring expensive and unsustainable consumption subsidies; reducing tax exemptions; scaling up the use of Public Private Partnerships financing for commercially viable projects; and rolling out an end-to-end e-procurement system. In order to ease the burden of pension payments in future, the Government will continue with implementation of the Super Annuation Scheme for all civil servants below the age of 45 years that was rolled out in January 2021. </w:t>
      </w:r>
    </w:p>
    <w:p w:rsidR="00843B9B" w:rsidRDefault="00843B9B" w:rsidP="00843B9B">
      <w:pPr>
        <w:spacing w:after="114" w:line="360" w:lineRule="auto"/>
        <w:ind w:left="10" w:right="62"/>
        <w:jc w:val="both"/>
        <w:rPr>
          <w:color w:val="000000"/>
          <w:sz w:val="24"/>
          <w:szCs w:val="22"/>
        </w:rPr>
      </w:pPr>
      <w:r w:rsidRPr="00843B9B">
        <w:rPr>
          <w:rFonts w:ascii="Calibri" w:eastAsia="Calibri" w:hAnsi="Calibri" w:cs="Calibri"/>
          <w:noProof/>
          <w:color w:val="000000"/>
          <w:sz w:val="22"/>
          <w:szCs w:val="22"/>
        </w:rPr>
        <mc:AlternateContent>
          <mc:Choice Requires="wpg">
            <w:drawing>
              <wp:anchor distT="0" distB="0" distL="114300" distR="114300" simplePos="0" relativeHeight="251660800" behindDoc="1" locked="0" layoutInCell="1" allowOverlap="1" wp14:anchorId="31CD340B" wp14:editId="28524EC8">
                <wp:simplePos x="0" y="0"/>
                <wp:positionH relativeFrom="column">
                  <wp:posOffset>-706712</wp:posOffset>
                </wp:positionH>
                <wp:positionV relativeFrom="paragraph">
                  <wp:posOffset>-405237</wp:posOffset>
                </wp:positionV>
                <wp:extent cx="6306998" cy="6338443"/>
                <wp:effectExtent l="0" t="0" r="0" b="5715"/>
                <wp:wrapNone/>
                <wp:docPr id="85094" name="Group 85094"/>
                <wp:cNvGraphicFramePr/>
                <a:graphic xmlns:a="http://schemas.openxmlformats.org/drawingml/2006/main">
                  <a:graphicData uri="http://schemas.microsoft.com/office/word/2010/wordprocessingGroup">
                    <wpg:wgp>
                      <wpg:cNvGrpSpPr/>
                      <wpg:grpSpPr>
                        <a:xfrm>
                          <a:off x="0" y="0"/>
                          <a:ext cx="6306998" cy="6338443"/>
                          <a:chOff x="0" y="0"/>
                          <a:chExt cx="6306998" cy="6338443"/>
                        </a:xfrm>
                      </wpg:grpSpPr>
                      <wps:wsp>
                        <wps:cNvPr id="6811" name="Shape 6811"/>
                        <wps:cNvSpPr/>
                        <wps:spPr>
                          <a:xfrm>
                            <a:off x="0" y="5807900"/>
                            <a:ext cx="292137" cy="415158"/>
                          </a:xfrm>
                          <a:custGeom>
                            <a:avLst/>
                            <a:gdLst/>
                            <a:ahLst/>
                            <a:cxnLst/>
                            <a:rect l="0" t="0" r="0" b="0"/>
                            <a:pathLst>
                              <a:path w="292137" h="415158">
                                <a:moveTo>
                                  <a:pt x="282135" y="222"/>
                                </a:moveTo>
                                <a:lnTo>
                                  <a:pt x="292137" y="1898"/>
                                </a:lnTo>
                                <a:lnTo>
                                  <a:pt x="292137" y="60820"/>
                                </a:lnTo>
                                <a:lnTo>
                                  <a:pt x="264236" y="55055"/>
                                </a:lnTo>
                                <a:cubicBezTo>
                                  <a:pt x="216929" y="50102"/>
                                  <a:pt x="176365" y="65088"/>
                                  <a:pt x="142735" y="98743"/>
                                </a:cubicBezTo>
                                <a:cubicBezTo>
                                  <a:pt x="130086" y="111443"/>
                                  <a:pt x="118072" y="128080"/>
                                  <a:pt x="106528" y="148781"/>
                                </a:cubicBezTo>
                                <a:lnTo>
                                  <a:pt x="292137" y="334442"/>
                                </a:lnTo>
                                <a:lnTo>
                                  <a:pt x="292137" y="415158"/>
                                </a:lnTo>
                                <a:lnTo>
                                  <a:pt x="98577" y="221552"/>
                                </a:lnTo>
                                <a:cubicBezTo>
                                  <a:pt x="78156" y="201232"/>
                                  <a:pt x="63564" y="190436"/>
                                  <a:pt x="54508" y="189421"/>
                                </a:cubicBezTo>
                                <a:cubicBezTo>
                                  <a:pt x="42126" y="187770"/>
                                  <a:pt x="30302" y="192469"/>
                                  <a:pt x="19583" y="203264"/>
                                </a:cubicBezTo>
                                <a:cubicBezTo>
                                  <a:pt x="16078" y="206693"/>
                                  <a:pt x="12471" y="210376"/>
                                  <a:pt x="8865" y="213932"/>
                                </a:cubicBezTo>
                                <a:cubicBezTo>
                                  <a:pt x="5906" y="211011"/>
                                  <a:pt x="2959" y="208090"/>
                                  <a:pt x="0" y="205042"/>
                                </a:cubicBezTo>
                                <a:cubicBezTo>
                                  <a:pt x="38710" y="166307"/>
                                  <a:pt x="77419" y="127699"/>
                                  <a:pt x="116129" y="88964"/>
                                </a:cubicBezTo>
                                <a:cubicBezTo>
                                  <a:pt x="158814" y="46292"/>
                                  <a:pt x="196507" y="19114"/>
                                  <a:pt x="230048" y="8065"/>
                                </a:cubicBezTo>
                                <a:cubicBezTo>
                                  <a:pt x="246634" y="2667"/>
                                  <a:pt x="264004" y="0"/>
                                  <a:pt x="282135" y="222"/>
                                </a:cubicBezTo>
                                <a:close/>
                              </a:path>
                            </a:pathLst>
                          </a:custGeom>
                          <a:solidFill>
                            <a:srgbClr val="A5A5A5">
                              <a:alpha val="50196"/>
                            </a:srgbClr>
                          </a:solidFill>
                          <a:ln w="0" cap="flat">
                            <a:noFill/>
                            <a:miter lim="127000"/>
                          </a:ln>
                          <a:effectLst/>
                        </wps:spPr>
                        <wps:bodyPr/>
                      </wps:wsp>
                      <wps:wsp>
                        <wps:cNvPr id="6812" name="Shape 6812"/>
                        <wps:cNvSpPr/>
                        <wps:spPr>
                          <a:xfrm>
                            <a:off x="292137" y="5809798"/>
                            <a:ext cx="240844" cy="528645"/>
                          </a:xfrm>
                          <a:custGeom>
                            <a:avLst/>
                            <a:gdLst/>
                            <a:ahLst/>
                            <a:cxnLst/>
                            <a:rect l="0" t="0" r="0" b="0"/>
                            <a:pathLst>
                              <a:path w="240844" h="528645">
                                <a:moveTo>
                                  <a:pt x="0" y="0"/>
                                </a:moveTo>
                                <a:lnTo>
                                  <a:pt x="46648" y="7817"/>
                                </a:lnTo>
                                <a:cubicBezTo>
                                  <a:pt x="85739" y="20390"/>
                                  <a:pt x="122404" y="43124"/>
                                  <a:pt x="156224" y="76905"/>
                                </a:cubicBezTo>
                                <a:cubicBezTo>
                                  <a:pt x="201588" y="122244"/>
                                  <a:pt x="226798" y="172029"/>
                                  <a:pt x="233541" y="226638"/>
                                </a:cubicBezTo>
                                <a:cubicBezTo>
                                  <a:pt x="240844" y="287472"/>
                                  <a:pt x="216079" y="345891"/>
                                  <a:pt x="160834" y="401137"/>
                                </a:cubicBezTo>
                                <a:cubicBezTo>
                                  <a:pt x="118327" y="443681"/>
                                  <a:pt x="75833" y="486100"/>
                                  <a:pt x="33326" y="528645"/>
                                </a:cubicBezTo>
                                <a:cubicBezTo>
                                  <a:pt x="30380" y="525724"/>
                                  <a:pt x="27420" y="522803"/>
                                  <a:pt x="24461" y="519754"/>
                                </a:cubicBezTo>
                                <a:cubicBezTo>
                                  <a:pt x="28068" y="516199"/>
                                  <a:pt x="31662" y="512515"/>
                                  <a:pt x="35180" y="509087"/>
                                </a:cubicBezTo>
                                <a:cubicBezTo>
                                  <a:pt x="47194" y="497022"/>
                                  <a:pt x="51627" y="484067"/>
                                  <a:pt x="47652" y="470225"/>
                                </a:cubicBezTo>
                                <a:cubicBezTo>
                                  <a:pt x="45442" y="461715"/>
                                  <a:pt x="35180" y="448508"/>
                                  <a:pt x="16702" y="429965"/>
                                </a:cubicBezTo>
                                <a:lnTo>
                                  <a:pt x="0" y="413260"/>
                                </a:lnTo>
                                <a:lnTo>
                                  <a:pt x="0" y="332543"/>
                                </a:lnTo>
                                <a:lnTo>
                                  <a:pt x="91174" y="423742"/>
                                </a:lnTo>
                                <a:cubicBezTo>
                                  <a:pt x="113717" y="410535"/>
                                  <a:pt x="130709" y="397580"/>
                                  <a:pt x="142724" y="385642"/>
                                </a:cubicBezTo>
                                <a:cubicBezTo>
                                  <a:pt x="175337" y="353004"/>
                                  <a:pt x="189752" y="313126"/>
                                  <a:pt x="184583" y="265628"/>
                                </a:cubicBezTo>
                                <a:cubicBezTo>
                                  <a:pt x="179401" y="218003"/>
                                  <a:pt x="155297" y="171902"/>
                                  <a:pt x="110669" y="127198"/>
                                </a:cubicBezTo>
                                <a:cubicBezTo>
                                  <a:pt x="76998" y="93574"/>
                                  <a:pt x="42548" y="71452"/>
                                  <a:pt x="7433" y="60457"/>
                                </a:cubicBezTo>
                                <a:lnTo>
                                  <a:pt x="0" y="58921"/>
                                </a:lnTo>
                                <a:lnTo>
                                  <a:pt x="0" y="0"/>
                                </a:lnTo>
                                <a:close/>
                              </a:path>
                            </a:pathLst>
                          </a:custGeom>
                          <a:solidFill>
                            <a:srgbClr val="A5A5A5">
                              <a:alpha val="50196"/>
                            </a:srgbClr>
                          </a:solidFill>
                          <a:ln w="0" cap="flat">
                            <a:noFill/>
                            <a:miter lim="127000"/>
                          </a:ln>
                          <a:effectLst/>
                        </wps:spPr>
                        <wps:bodyPr/>
                      </wps:wsp>
                      <wps:wsp>
                        <wps:cNvPr id="6813" name="Shape 6813"/>
                        <wps:cNvSpPr/>
                        <wps:spPr>
                          <a:xfrm>
                            <a:off x="311074" y="5532395"/>
                            <a:ext cx="198317" cy="285791"/>
                          </a:xfrm>
                          <a:custGeom>
                            <a:avLst/>
                            <a:gdLst/>
                            <a:ahLst/>
                            <a:cxnLst/>
                            <a:rect l="0" t="0" r="0" b="0"/>
                            <a:pathLst>
                              <a:path w="198317" h="285791">
                                <a:moveTo>
                                  <a:pt x="198317" y="0"/>
                                </a:moveTo>
                                <a:lnTo>
                                  <a:pt x="198317" y="48843"/>
                                </a:lnTo>
                                <a:lnTo>
                                  <a:pt x="195682" y="48112"/>
                                </a:lnTo>
                                <a:cubicBezTo>
                                  <a:pt x="171844" y="46207"/>
                                  <a:pt x="150698" y="55224"/>
                                  <a:pt x="132397" y="73512"/>
                                </a:cubicBezTo>
                                <a:cubicBezTo>
                                  <a:pt x="124181" y="81766"/>
                                  <a:pt x="114567" y="94086"/>
                                  <a:pt x="103848" y="111104"/>
                                </a:cubicBezTo>
                                <a:lnTo>
                                  <a:pt x="198317" y="205537"/>
                                </a:lnTo>
                                <a:lnTo>
                                  <a:pt x="198317" y="285791"/>
                                </a:lnTo>
                                <a:lnTo>
                                  <a:pt x="98577" y="186034"/>
                                </a:lnTo>
                                <a:cubicBezTo>
                                  <a:pt x="78168" y="165587"/>
                                  <a:pt x="63563" y="154918"/>
                                  <a:pt x="54508" y="153776"/>
                                </a:cubicBezTo>
                                <a:cubicBezTo>
                                  <a:pt x="42037" y="152252"/>
                                  <a:pt x="30302" y="156951"/>
                                  <a:pt x="19596" y="167618"/>
                                </a:cubicBezTo>
                                <a:cubicBezTo>
                                  <a:pt x="15989" y="171302"/>
                                  <a:pt x="12382" y="174858"/>
                                  <a:pt x="8877" y="178414"/>
                                </a:cubicBezTo>
                                <a:cubicBezTo>
                                  <a:pt x="5918" y="175366"/>
                                  <a:pt x="2959" y="172445"/>
                                  <a:pt x="0" y="169524"/>
                                </a:cubicBezTo>
                                <a:cubicBezTo>
                                  <a:pt x="34646" y="134853"/>
                                  <a:pt x="69202" y="100309"/>
                                  <a:pt x="103848" y="65638"/>
                                </a:cubicBezTo>
                                <a:cubicBezTo>
                                  <a:pt x="134150" y="35412"/>
                                  <a:pt x="158826" y="15346"/>
                                  <a:pt x="178321" y="5948"/>
                                </a:cubicBezTo>
                                <a:lnTo>
                                  <a:pt x="198317" y="0"/>
                                </a:lnTo>
                                <a:close/>
                              </a:path>
                            </a:pathLst>
                          </a:custGeom>
                          <a:solidFill>
                            <a:srgbClr val="A5A5A5">
                              <a:alpha val="50196"/>
                            </a:srgbClr>
                          </a:solidFill>
                          <a:ln w="0" cap="flat">
                            <a:noFill/>
                            <a:miter lim="127000"/>
                          </a:ln>
                          <a:effectLst/>
                        </wps:spPr>
                        <wps:bodyPr/>
                      </wps:wsp>
                      <wps:wsp>
                        <wps:cNvPr id="6814" name="Shape 6814"/>
                        <wps:cNvSpPr/>
                        <wps:spPr>
                          <a:xfrm>
                            <a:off x="509391" y="5527707"/>
                            <a:ext cx="410775" cy="499713"/>
                          </a:xfrm>
                          <a:custGeom>
                            <a:avLst/>
                            <a:gdLst/>
                            <a:ahLst/>
                            <a:cxnLst/>
                            <a:rect l="0" t="0" r="0" b="0"/>
                            <a:pathLst>
                              <a:path w="410775" h="499713">
                                <a:moveTo>
                                  <a:pt x="10746" y="1492"/>
                                </a:moveTo>
                                <a:cubicBezTo>
                                  <a:pt x="21485" y="0"/>
                                  <a:pt x="32709" y="95"/>
                                  <a:pt x="44393" y="1873"/>
                                </a:cubicBezTo>
                                <a:cubicBezTo>
                                  <a:pt x="68053" y="5937"/>
                                  <a:pt x="89198" y="16732"/>
                                  <a:pt x="107867" y="35401"/>
                                </a:cubicBezTo>
                                <a:cubicBezTo>
                                  <a:pt x="127819" y="55340"/>
                                  <a:pt x="139465" y="78708"/>
                                  <a:pt x="142970" y="104489"/>
                                </a:cubicBezTo>
                                <a:cubicBezTo>
                                  <a:pt x="146298" y="130778"/>
                                  <a:pt x="138805" y="158972"/>
                                  <a:pt x="120974" y="188944"/>
                                </a:cubicBezTo>
                                <a:cubicBezTo>
                                  <a:pt x="171609" y="201009"/>
                                  <a:pt x="222561" y="211550"/>
                                  <a:pt x="273234" y="223488"/>
                                </a:cubicBezTo>
                                <a:cubicBezTo>
                                  <a:pt x="308032" y="231616"/>
                                  <a:pt x="334067" y="234029"/>
                                  <a:pt x="350704" y="231489"/>
                                </a:cubicBezTo>
                                <a:cubicBezTo>
                                  <a:pt x="367341" y="228949"/>
                                  <a:pt x="384486" y="220694"/>
                                  <a:pt x="401885" y="207104"/>
                                </a:cubicBezTo>
                                <a:cubicBezTo>
                                  <a:pt x="404933" y="210153"/>
                                  <a:pt x="407854" y="213074"/>
                                  <a:pt x="410775" y="215995"/>
                                </a:cubicBezTo>
                                <a:cubicBezTo>
                                  <a:pt x="385502" y="241395"/>
                                  <a:pt x="360102" y="266795"/>
                                  <a:pt x="334702" y="292195"/>
                                </a:cubicBezTo>
                                <a:cubicBezTo>
                                  <a:pt x="252025" y="272891"/>
                                  <a:pt x="168739" y="255746"/>
                                  <a:pt x="86049" y="236442"/>
                                </a:cubicBezTo>
                                <a:cubicBezTo>
                                  <a:pt x="79038" y="243808"/>
                                  <a:pt x="73489" y="249904"/>
                                  <a:pt x="69056" y="254349"/>
                                </a:cubicBezTo>
                                <a:cubicBezTo>
                                  <a:pt x="67113" y="256254"/>
                                  <a:pt x="65272" y="258159"/>
                                  <a:pt x="62859" y="260064"/>
                                </a:cubicBezTo>
                                <a:cubicBezTo>
                                  <a:pt x="60738" y="262096"/>
                                  <a:pt x="58617" y="264254"/>
                                  <a:pt x="56115" y="266414"/>
                                </a:cubicBezTo>
                                <a:cubicBezTo>
                                  <a:pt x="87624" y="297910"/>
                                  <a:pt x="119120" y="329405"/>
                                  <a:pt x="150628" y="360902"/>
                                </a:cubicBezTo>
                                <a:cubicBezTo>
                                  <a:pt x="171050" y="381349"/>
                                  <a:pt x="185731" y="392144"/>
                                  <a:pt x="194748" y="393287"/>
                                </a:cubicBezTo>
                                <a:cubicBezTo>
                                  <a:pt x="206940" y="394938"/>
                                  <a:pt x="218624" y="390493"/>
                                  <a:pt x="229292" y="379698"/>
                                </a:cubicBezTo>
                                <a:cubicBezTo>
                                  <a:pt x="232975" y="376015"/>
                                  <a:pt x="236785" y="372332"/>
                                  <a:pt x="240468" y="368649"/>
                                </a:cubicBezTo>
                                <a:cubicBezTo>
                                  <a:pt x="243389" y="371570"/>
                                  <a:pt x="246310" y="374618"/>
                                  <a:pt x="249358" y="377539"/>
                                </a:cubicBezTo>
                                <a:cubicBezTo>
                                  <a:pt x="208591" y="418305"/>
                                  <a:pt x="167900" y="458946"/>
                                  <a:pt x="127159" y="499713"/>
                                </a:cubicBezTo>
                                <a:cubicBezTo>
                                  <a:pt x="124200" y="496665"/>
                                  <a:pt x="121240" y="493744"/>
                                  <a:pt x="118294" y="490823"/>
                                </a:cubicBezTo>
                                <a:cubicBezTo>
                                  <a:pt x="121799" y="487267"/>
                                  <a:pt x="125406" y="483711"/>
                                  <a:pt x="129000" y="480028"/>
                                </a:cubicBezTo>
                                <a:cubicBezTo>
                                  <a:pt x="141014" y="468090"/>
                                  <a:pt x="145180" y="454882"/>
                                  <a:pt x="141383" y="440658"/>
                                </a:cubicBezTo>
                                <a:cubicBezTo>
                                  <a:pt x="139262" y="432911"/>
                                  <a:pt x="129013" y="419449"/>
                                  <a:pt x="110534" y="401034"/>
                                </a:cubicBezTo>
                                <a:lnTo>
                                  <a:pt x="0" y="290479"/>
                                </a:lnTo>
                                <a:lnTo>
                                  <a:pt x="0" y="210225"/>
                                </a:lnTo>
                                <a:lnTo>
                                  <a:pt x="40964" y="251174"/>
                                </a:lnTo>
                                <a:cubicBezTo>
                                  <a:pt x="43745" y="248507"/>
                                  <a:pt x="46044" y="246094"/>
                                  <a:pt x="47987" y="244189"/>
                                </a:cubicBezTo>
                                <a:cubicBezTo>
                                  <a:pt x="50120" y="242665"/>
                                  <a:pt x="51683" y="240887"/>
                                  <a:pt x="52978" y="239617"/>
                                </a:cubicBezTo>
                                <a:cubicBezTo>
                                  <a:pt x="80143" y="212439"/>
                                  <a:pt x="94278" y="185134"/>
                                  <a:pt x="94469" y="157829"/>
                                </a:cubicBezTo>
                                <a:cubicBezTo>
                                  <a:pt x="94367" y="130778"/>
                                  <a:pt x="84576" y="106775"/>
                                  <a:pt x="63697" y="85820"/>
                                </a:cubicBezTo>
                                <a:cubicBezTo>
                                  <a:pt x="53492" y="75660"/>
                                  <a:pt x="42869" y="67849"/>
                                  <a:pt x="31817" y="62357"/>
                                </a:cubicBezTo>
                                <a:lnTo>
                                  <a:pt x="0" y="53531"/>
                                </a:lnTo>
                                <a:lnTo>
                                  <a:pt x="0" y="4688"/>
                                </a:lnTo>
                                <a:lnTo>
                                  <a:pt x="10746" y="1492"/>
                                </a:lnTo>
                                <a:close/>
                              </a:path>
                            </a:pathLst>
                          </a:custGeom>
                          <a:solidFill>
                            <a:srgbClr val="A5A5A5">
                              <a:alpha val="50196"/>
                            </a:srgbClr>
                          </a:solidFill>
                          <a:ln w="0" cap="flat">
                            <a:noFill/>
                            <a:miter lim="127000"/>
                          </a:ln>
                          <a:effectLst/>
                        </wps:spPr>
                        <wps:bodyPr/>
                      </wps:wsp>
                      <wps:wsp>
                        <wps:cNvPr id="6815" name="Shape 6815"/>
                        <wps:cNvSpPr/>
                        <wps:spPr>
                          <a:xfrm>
                            <a:off x="733984" y="5256530"/>
                            <a:ext cx="156909" cy="351718"/>
                          </a:xfrm>
                          <a:custGeom>
                            <a:avLst/>
                            <a:gdLst/>
                            <a:ahLst/>
                            <a:cxnLst/>
                            <a:rect l="0" t="0" r="0" b="0"/>
                            <a:pathLst>
                              <a:path w="156909" h="351718">
                                <a:moveTo>
                                  <a:pt x="7493" y="0"/>
                                </a:moveTo>
                                <a:lnTo>
                                  <a:pt x="156909" y="69297"/>
                                </a:lnTo>
                                <a:lnTo>
                                  <a:pt x="156909" y="131382"/>
                                </a:lnTo>
                                <a:lnTo>
                                  <a:pt x="66929" y="89789"/>
                                </a:lnTo>
                                <a:cubicBezTo>
                                  <a:pt x="94615" y="150114"/>
                                  <a:pt x="121158" y="210820"/>
                                  <a:pt x="148844" y="271018"/>
                                </a:cubicBezTo>
                                <a:lnTo>
                                  <a:pt x="156909" y="262954"/>
                                </a:lnTo>
                                <a:lnTo>
                                  <a:pt x="156909" y="351718"/>
                                </a:lnTo>
                                <a:lnTo>
                                  <a:pt x="0" y="7493"/>
                                </a:lnTo>
                                <a:cubicBezTo>
                                  <a:pt x="2540" y="4953"/>
                                  <a:pt x="4953" y="2540"/>
                                  <a:pt x="7493" y="0"/>
                                </a:cubicBezTo>
                                <a:close/>
                              </a:path>
                            </a:pathLst>
                          </a:custGeom>
                          <a:solidFill>
                            <a:srgbClr val="A5A5A5">
                              <a:alpha val="50196"/>
                            </a:srgbClr>
                          </a:solidFill>
                          <a:ln w="0" cap="flat">
                            <a:noFill/>
                            <a:miter lim="127000"/>
                          </a:ln>
                          <a:effectLst/>
                        </wps:spPr>
                        <wps:bodyPr/>
                      </wps:wsp>
                      <wps:wsp>
                        <wps:cNvPr id="6816" name="Shape 6816"/>
                        <wps:cNvSpPr/>
                        <wps:spPr>
                          <a:xfrm>
                            <a:off x="890892" y="5325826"/>
                            <a:ext cx="331787" cy="418257"/>
                          </a:xfrm>
                          <a:custGeom>
                            <a:avLst/>
                            <a:gdLst/>
                            <a:ahLst/>
                            <a:cxnLst/>
                            <a:rect l="0" t="0" r="0" b="0"/>
                            <a:pathLst>
                              <a:path w="331787" h="418257">
                                <a:moveTo>
                                  <a:pt x="0" y="0"/>
                                </a:moveTo>
                                <a:lnTo>
                                  <a:pt x="220535" y="102281"/>
                                </a:lnTo>
                                <a:cubicBezTo>
                                  <a:pt x="250253" y="116377"/>
                                  <a:pt x="271590" y="122474"/>
                                  <a:pt x="284671" y="122601"/>
                                </a:cubicBezTo>
                                <a:cubicBezTo>
                                  <a:pt x="297752" y="122727"/>
                                  <a:pt x="310578" y="117394"/>
                                  <a:pt x="322897" y="106599"/>
                                </a:cubicBezTo>
                                <a:cubicBezTo>
                                  <a:pt x="325819" y="109520"/>
                                  <a:pt x="328866" y="112440"/>
                                  <a:pt x="331787" y="115361"/>
                                </a:cubicBezTo>
                                <a:cubicBezTo>
                                  <a:pt x="294322" y="152953"/>
                                  <a:pt x="256731" y="190419"/>
                                  <a:pt x="219265" y="228010"/>
                                </a:cubicBezTo>
                                <a:cubicBezTo>
                                  <a:pt x="216344" y="224962"/>
                                  <a:pt x="213297" y="222041"/>
                                  <a:pt x="210375" y="219121"/>
                                </a:cubicBezTo>
                                <a:cubicBezTo>
                                  <a:pt x="221044" y="206928"/>
                                  <a:pt x="226631" y="197150"/>
                                  <a:pt x="227012" y="189530"/>
                                </a:cubicBezTo>
                                <a:cubicBezTo>
                                  <a:pt x="227266" y="181910"/>
                                  <a:pt x="224727" y="175433"/>
                                  <a:pt x="219393" y="170099"/>
                                </a:cubicBezTo>
                                <a:cubicBezTo>
                                  <a:pt x="212534" y="163240"/>
                                  <a:pt x="198437" y="154732"/>
                                  <a:pt x="177737" y="145207"/>
                                </a:cubicBezTo>
                                <a:cubicBezTo>
                                  <a:pt x="156401" y="135174"/>
                                  <a:pt x="134938" y="125649"/>
                                  <a:pt x="113602" y="115615"/>
                                </a:cubicBezTo>
                                <a:cubicBezTo>
                                  <a:pt x="76771" y="152319"/>
                                  <a:pt x="40068" y="189149"/>
                                  <a:pt x="3112" y="225978"/>
                                </a:cubicBezTo>
                                <a:cubicBezTo>
                                  <a:pt x="14033" y="249474"/>
                                  <a:pt x="24447" y="273350"/>
                                  <a:pt x="35243" y="296718"/>
                                </a:cubicBezTo>
                                <a:cubicBezTo>
                                  <a:pt x="43116" y="314244"/>
                                  <a:pt x="50101" y="325927"/>
                                  <a:pt x="56324" y="332277"/>
                                </a:cubicBezTo>
                                <a:cubicBezTo>
                                  <a:pt x="61404" y="337358"/>
                                  <a:pt x="67882" y="339389"/>
                                  <a:pt x="75629" y="338755"/>
                                </a:cubicBezTo>
                                <a:cubicBezTo>
                                  <a:pt x="83502" y="338755"/>
                                  <a:pt x="94932" y="332024"/>
                                  <a:pt x="109918" y="319577"/>
                                </a:cubicBezTo>
                                <a:cubicBezTo>
                                  <a:pt x="112840" y="322499"/>
                                  <a:pt x="115760" y="325547"/>
                                  <a:pt x="118682" y="328468"/>
                                </a:cubicBezTo>
                                <a:cubicBezTo>
                                  <a:pt x="88837" y="358439"/>
                                  <a:pt x="58865" y="388285"/>
                                  <a:pt x="28893" y="418257"/>
                                </a:cubicBezTo>
                                <a:cubicBezTo>
                                  <a:pt x="25971" y="415335"/>
                                  <a:pt x="23051" y="412414"/>
                                  <a:pt x="20002" y="409367"/>
                                </a:cubicBezTo>
                                <a:cubicBezTo>
                                  <a:pt x="29527" y="394888"/>
                                  <a:pt x="34099" y="384221"/>
                                  <a:pt x="33846" y="376982"/>
                                </a:cubicBezTo>
                                <a:cubicBezTo>
                                  <a:pt x="33210" y="362123"/>
                                  <a:pt x="25844" y="338374"/>
                                  <a:pt x="10858" y="306243"/>
                                </a:cubicBezTo>
                                <a:lnTo>
                                  <a:pt x="0" y="282422"/>
                                </a:lnTo>
                                <a:lnTo>
                                  <a:pt x="0" y="193657"/>
                                </a:lnTo>
                                <a:lnTo>
                                  <a:pt x="89979" y="103677"/>
                                </a:lnTo>
                                <a:lnTo>
                                  <a:pt x="0" y="62085"/>
                                </a:lnTo>
                                <a:lnTo>
                                  <a:pt x="0" y="0"/>
                                </a:lnTo>
                                <a:close/>
                              </a:path>
                            </a:pathLst>
                          </a:custGeom>
                          <a:solidFill>
                            <a:srgbClr val="A5A5A5">
                              <a:alpha val="50196"/>
                            </a:srgbClr>
                          </a:solidFill>
                          <a:ln w="0" cap="flat">
                            <a:noFill/>
                            <a:miter lim="127000"/>
                          </a:ln>
                          <a:effectLst/>
                        </wps:spPr>
                        <wps:bodyPr/>
                      </wps:wsp>
                      <wps:wsp>
                        <wps:cNvPr id="6817" name="Shape 6817"/>
                        <wps:cNvSpPr/>
                        <wps:spPr>
                          <a:xfrm>
                            <a:off x="908990" y="4891785"/>
                            <a:ext cx="447802" cy="537718"/>
                          </a:xfrm>
                          <a:custGeom>
                            <a:avLst/>
                            <a:gdLst/>
                            <a:ahLst/>
                            <a:cxnLst/>
                            <a:rect l="0" t="0" r="0" b="0"/>
                            <a:pathLst>
                              <a:path w="447802" h="537718">
                                <a:moveTo>
                                  <a:pt x="212217" y="0"/>
                                </a:moveTo>
                                <a:cubicBezTo>
                                  <a:pt x="236982" y="22988"/>
                                  <a:pt x="261747" y="45848"/>
                                  <a:pt x="286512" y="68707"/>
                                </a:cubicBezTo>
                                <a:cubicBezTo>
                                  <a:pt x="283972" y="71248"/>
                                  <a:pt x="281432" y="73788"/>
                                  <a:pt x="279019" y="76200"/>
                                </a:cubicBezTo>
                                <a:cubicBezTo>
                                  <a:pt x="260350" y="64517"/>
                                  <a:pt x="244856" y="57658"/>
                                  <a:pt x="232791" y="55245"/>
                                </a:cubicBezTo>
                                <a:cubicBezTo>
                                  <a:pt x="220980" y="52832"/>
                                  <a:pt x="209677" y="53849"/>
                                  <a:pt x="199644" y="57658"/>
                                </a:cubicBezTo>
                                <a:cubicBezTo>
                                  <a:pt x="189230" y="61595"/>
                                  <a:pt x="176657" y="70993"/>
                                  <a:pt x="161671" y="85979"/>
                                </a:cubicBezTo>
                                <a:cubicBezTo>
                                  <a:pt x="140843" y="106807"/>
                                  <a:pt x="119888" y="127763"/>
                                  <a:pt x="98933" y="148718"/>
                                </a:cubicBezTo>
                                <a:cubicBezTo>
                                  <a:pt x="141478" y="191390"/>
                                  <a:pt x="184150" y="234062"/>
                                  <a:pt x="226822" y="276734"/>
                                </a:cubicBezTo>
                                <a:cubicBezTo>
                                  <a:pt x="244094" y="259462"/>
                                  <a:pt x="261493" y="242063"/>
                                  <a:pt x="278765" y="224791"/>
                                </a:cubicBezTo>
                                <a:cubicBezTo>
                                  <a:pt x="290830" y="212852"/>
                                  <a:pt x="296418" y="201042"/>
                                  <a:pt x="295910" y="189357"/>
                                </a:cubicBezTo>
                                <a:cubicBezTo>
                                  <a:pt x="295275" y="177927"/>
                                  <a:pt x="287274" y="162561"/>
                                  <a:pt x="271272" y="142875"/>
                                </a:cubicBezTo>
                                <a:cubicBezTo>
                                  <a:pt x="273939" y="140336"/>
                                  <a:pt x="276479" y="137668"/>
                                  <a:pt x="279019" y="135128"/>
                                </a:cubicBezTo>
                                <a:cubicBezTo>
                                  <a:pt x="315849" y="171831"/>
                                  <a:pt x="352552" y="208662"/>
                                  <a:pt x="389255" y="245365"/>
                                </a:cubicBezTo>
                                <a:cubicBezTo>
                                  <a:pt x="386715" y="247904"/>
                                  <a:pt x="384048" y="250444"/>
                                  <a:pt x="381508" y="253112"/>
                                </a:cubicBezTo>
                                <a:cubicBezTo>
                                  <a:pt x="368554" y="240539"/>
                                  <a:pt x="358267" y="232792"/>
                                  <a:pt x="349504" y="229490"/>
                                </a:cubicBezTo>
                                <a:cubicBezTo>
                                  <a:pt x="340741" y="226188"/>
                                  <a:pt x="332613" y="225679"/>
                                  <a:pt x="324739" y="227330"/>
                                </a:cubicBezTo>
                                <a:cubicBezTo>
                                  <a:pt x="316992" y="229363"/>
                                  <a:pt x="308102" y="235204"/>
                                  <a:pt x="298577" y="244729"/>
                                </a:cubicBezTo>
                                <a:cubicBezTo>
                                  <a:pt x="281305" y="262001"/>
                                  <a:pt x="264033" y="279274"/>
                                  <a:pt x="246761" y="296545"/>
                                </a:cubicBezTo>
                                <a:cubicBezTo>
                                  <a:pt x="280797" y="330709"/>
                                  <a:pt x="314833" y="364744"/>
                                  <a:pt x="348996" y="398907"/>
                                </a:cubicBezTo>
                                <a:cubicBezTo>
                                  <a:pt x="365633" y="415544"/>
                                  <a:pt x="377190" y="425324"/>
                                  <a:pt x="384429" y="428879"/>
                                </a:cubicBezTo>
                                <a:cubicBezTo>
                                  <a:pt x="389890" y="431419"/>
                                  <a:pt x="396240" y="431801"/>
                                  <a:pt x="403479" y="430276"/>
                                </a:cubicBezTo>
                                <a:cubicBezTo>
                                  <a:pt x="413512" y="428117"/>
                                  <a:pt x="422021" y="423418"/>
                                  <a:pt x="428625" y="416815"/>
                                </a:cubicBezTo>
                                <a:cubicBezTo>
                                  <a:pt x="432181" y="413259"/>
                                  <a:pt x="435610" y="409829"/>
                                  <a:pt x="438912" y="406401"/>
                                </a:cubicBezTo>
                                <a:cubicBezTo>
                                  <a:pt x="441960" y="409449"/>
                                  <a:pt x="444881" y="412369"/>
                                  <a:pt x="447802" y="415291"/>
                                </a:cubicBezTo>
                                <a:cubicBezTo>
                                  <a:pt x="407035" y="456185"/>
                                  <a:pt x="366268" y="496825"/>
                                  <a:pt x="325374" y="537718"/>
                                </a:cubicBezTo>
                                <a:cubicBezTo>
                                  <a:pt x="322453" y="534798"/>
                                  <a:pt x="319532" y="531750"/>
                                  <a:pt x="316611" y="528828"/>
                                </a:cubicBezTo>
                                <a:cubicBezTo>
                                  <a:pt x="319913" y="525400"/>
                                  <a:pt x="323342" y="522098"/>
                                  <a:pt x="326644" y="518795"/>
                                </a:cubicBezTo>
                                <a:cubicBezTo>
                                  <a:pt x="338455" y="506985"/>
                                  <a:pt x="343408" y="494539"/>
                                  <a:pt x="340614" y="481330"/>
                                </a:cubicBezTo>
                                <a:cubicBezTo>
                                  <a:pt x="338836" y="472949"/>
                                  <a:pt x="328041" y="458725"/>
                                  <a:pt x="308610" y="439293"/>
                                </a:cubicBezTo>
                                <a:cubicBezTo>
                                  <a:pt x="238633" y="369190"/>
                                  <a:pt x="168402" y="299086"/>
                                  <a:pt x="98298" y="228981"/>
                                </a:cubicBezTo>
                                <a:cubicBezTo>
                                  <a:pt x="81788" y="212472"/>
                                  <a:pt x="70104" y="202566"/>
                                  <a:pt x="62992" y="199137"/>
                                </a:cubicBezTo>
                                <a:cubicBezTo>
                                  <a:pt x="57404" y="196343"/>
                                  <a:pt x="51308" y="195962"/>
                                  <a:pt x="44069" y="197359"/>
                                </a:cubicBezTo>
                                <a:cubicBezTo>
                                  <a:pt x="34036" y="199644"/>
                                  <a:pt x="25908" y="204090"/>
                                  <a:pt x="18923" y="211075"/>
                                </a:cubicBezTo>
                                <a:cubicBezTo>
                                  <a:pt x="15621" y="214376"/>
                                  <a:pt x="12192" y="217678"/>
                                  <a:pt x="8763" y="221107"/>
                                </a:cubicBezTo>
                                <a:cubicBezTo>
                                  <a:pt x="5842" y="218187"/>
                                  <a:pt x="2921" y="215266"/>
                                  <a:pt x="0" y="212218"/>
                                </a:cubicBezTo>
                                <a:cubicBezTo>
                                  <a:pt x="70739" y="141478"/>
                                  <a:pt x="141351" y="70740"/>
                                  <a:pt x="212217" y="0"/>
                                </a:cubicBezTo>
                                <a:close/>
                              </a:path>
                            </a:pathLst>
                          </a:custGeom>
                          <a:solidFill>
                            <a:srgbClr val="A5A5A5">
                              <a:alpha val="50196"/>
                            </a:srgbClr>
                          </a:solidFill>
                          <a:ln w="0" cap="flat">
                            <a:noFill/>
                            <a:miter lim="127000"/>
                          </a:ln>
                          <a:effectLst/>
                        </wps:spPr>
                        <wps:bodyPr/>
                      </wps:wsp>
                      <wps:wsp>
                        <wps:cNvPr id="6818" name="Shape 6818"/>
                        <wps:cNvSpPr/>
                        <wps:spPr>
                          <a:xfrm>
                            <a:off x="1157910" y="4622165"/>
                            <a:ext cx="501269" cy="503428"/>
                          </a:xfrm>
                          <a:custGeom>
                            <a:avLst/>
                            <a:gdLst/>
                            <a:ahLst/>
                            <a:cxnLst/>
                            <a:rect l="0" t="0" r="0" b="0"/>
                            <a:pathLst>
                              <a:path w="501269" h="503428">
                                <a:moveTo>
                                  <a:pt x="232791" y="0"/>
                                </a:moveTo>
                                <a:cubicBezTo>
                                  <a:pt x="259334" y="24385"/>
                                  <a:pt x="285750" y="48768"/>
                                  <a:pt x="312293" y="73279"/>
                                </a:cubicBezTo>
                                <a:cubicBezTo>
                                  <a:pt x="309626" y="75946"/>
                                  <a:pt x="307086" y="78487"/>
                                  <a:pt x="304292" y="81153"/>
                                </a:cubicBezTo>
                                <a:cubicBezTo>
                                  <a:pt x="289433" y="69215"/>
                                  <a:pt x="277749" y="61722"/>
                                  <a:pt x="269113" y="58674"/>
                                </a:cubicBezTo>
                                <a:cubicBezTo>
                                  <a:pt x="255397" y="53594"/>
                                  <a:pt x="243078" y="52832"/>
                                  <a:pt x="231394" y="55245"/>
                                </a:cubicBezTo>
                                <a:cubicBezTo>
                                  <a:pt x="219583" y="58166"/>
                                  <a:pt x="208026" y="65532"/>
                                  <a:pt x="196215" y="77343"/>
                                </a:cubicBezTo>
                                <a:cubicBezTo>
                                  <a:pt x="182753" y="90805"/>
                                  <a:pt x="169418" y="104140"/>
                                  <a:pt x="155956" y="117602"/>
                                </a:cubicBezTo>
                                <a:cubicBezTo>
                                  <a:pt x="238887" y="200534"/>
                                  <a:pt x="321818" y="283464"/>
                                  <a:pt x="404622" y="366268"/>
                                </a:cubicBezTo>
                                <a:cubicBezTo>
                                  <a:pt x="424688" y="386207"/>
                                  <a:pt x="439166" y="396621"/>
                                  <a:pt x="447929" y="398018"/>
                                </a:cubicBezTo>
                                <a:cubicBezTo>
                                  <a:pt x="459867" y="399669"/>
                                  <a:pt x="471424" y="394589"/>
                                  <a:pt x="482600" y="383540"/>
                                </a:cubicBezTo>
                                <a:cubicBezTo>
                                  <a:pt x="485902" y="380239"/>
                                  <a:pt x="489204" y="376937"/>
                                  <a:pt x="492506" y="373635"/>
                                </a:cubicBezTo>
                                <a:cubicBezTo>
                                  <a:pt x="495427" y="376555"/>
                                  <a:pt x="498348" y="379603"/>
                                  <a:pt x="501269" y="382524"/>
                                </a:cubicBezTo>
                                <a:cubicBezTo>
                                  <a:pt x="461010" y="422784"/>
                                  <a:pt x="420751" y="463042"/>
                                  <a:pt x="380365" y="503428"/>
                                </a:cubicBezTo>
                                <a:cubicBezTo>
                                  <a:pt x="377444" y="500507"/>
                                  <a:pt x="374523" y="497587"/>
                                  <a:pt x="371475" y="494539"/>
                                </a:cubicBezTo>
                                <a:cubicBezTo>
                                  <a:pt x="374904" y="491237"/>
                                  <a:pt x="378206" y="487807"/>
                                  <a:pt x="381635" y="484378"/>
                                </a:cubicBezTo>
                                <a:cubicBezTo>
                                  <a:pt x="393573" y="472567"/>
                                  <a:pt x="398272" y="459740"/>
                                  <a:pt x="394843" y="446405"/>
                                </a:cubicBezTo>
                                <a:cubicBezTo>
                                  <a:pt x="392811" y="438150"/>
                                  <a:pt x="382651" y="424942"/>
                                  <a:pt x="364363" y="406654"/>
                                </a:cubicBezTo>
                                <a:cubicBezTo>
                                  <a:pt x="281432" y="323723"/>
                                  <a:pt x="198628" y="240919"/>
                                  <a:pt x="115570" y="157989"/>
                                </a:cubicBezTo>
                                <a:cubicBezTo>
                                  <a:pt x="104267" y="169291"/>
                                  <a:pt x="92837" y="180721"/>
                                  <a:pt x="81280" y="192278"/>
                                </a:cubicBezTo>
                                <a:cubicBezTo>
                                  <a:pt x="68072" y="205487"/>
                                  <a:pt x="59817" y="216154"/>
                                  <a:pt x="56388" y="224028"/>
                                </a:cubicBezTo>
                                <a:cubicBezTo>
                                  <a:pt x="52197" y="234442"/>
                                  <a:pt x="51689" y="246253"/>
                                  <a:pt x="55118" y="260096"/>
                                </a:cubicBezTo>
                                <a:cubicBezTo>
                                  <a:pt x="58547" y="274066"/>
                                  <a:pt x="67310" y="288798"/>
                                  <a:pt x="80899" y="304546"/>
                                </a:cubicBezTo>
                                <a:cubicBezTo>
                                  <a:pt x="78359" y="307214"/>
                                  <a:pt x="75692" y="309880"/>
                                  <a:pt x="73025" y="312547"/>
                                </a:cubicBezTo>
                                <a:cubicBezTo>
                                  <a:pt x="48641" y="285877"/>
                                  <a:pt x="24384" y="259335"/>
                                  <a:pt x="0" y="232918"/>
                                </a:cubicBezTo>
                                <a:cubicBezTo>
                                  <a:pt x="77597" y="155321"/>
                                  <a:pt x="155194" y="77724"/>
                                  <a:pt x="232791" y="0"/>
                                </a:cubicBezTo>
                                <a:close/>
                              </a:path>
                            </a:pathLst>
                          </a:custGeom>
                          <a:solidFill>
                            <a:srgbClr val="A5A5A5">
                              <a:alpha val="50196"/>
                            </a:srgbClr>
                          </a:solidFill>
                          <a:ln w="0" cap="flat">
                            <a:noFill/>
                            <a:miter lim="127000"/>
                          </a:ln>
                          <a:effectLst/>
                        </wps:spPr>
                        <wps:bodyPr/>
                      </wps:wsp>
                      <wps:wsp>
                        <wps:cNvPr id="6819" name="Shape 6819"/>
                        <wps:cNvSpPr/>
                        <wps:spPr>
                          <a:xfrm>
                            <a:off x="1572311" y="4360672"/>
                            <a:ext cx="442976" cy="456184"/>
                          </a:xfrm>
                          <a:custGeom>
                            <a:avLst/>
                            <a:gdLst/>
                            <a:ahLst/>
                            <a:cxnLst/>
                            <a:rect l="0" t="0" r="0" b="0"/>
                            <a:pathLst>
                              <a:path w="442976" h="456184">
                                <a:moveTo>
                                  <a:pt x="115570" y="1778"/>
                                </a:moveTo>
                                <a:cubicBezTo>
                                  <a:pt x="147955" y="3810"/>
                                  <a:pt x="175641" y="15621"/>
                                  <a:pt x="198755" y="38735"/>
                                </a:cubicBezTo>
                                <a:cubicBezTo>
                                  <a:pt x="215265" y="55245"/>
                                  <a:pt x="228092" y="74930"/>
                                  <a:pt x="238125" y="98171"/>
                                </a:cubicBezTo>
                                <a:cubicBezTo>
                                  <a:pt x="253873" y="134365"/>
                                  <a:pt x="263652" y="178688"/>
                                  <a:pt x="270002" y="231013"/>
                                </a:cubicBezTo>
                                <a:cubicBezTo>
                                  <a:pt x="279273" y="309245"/>
                                  <a:pt x="282829" y="357759"/>
                                  <a:pt x="283337" y="375158"/>
                                </a:cubicBezTo>
                                <a:cubicBezTo>
                                  <a:pt x="308102" y="350393"/>
                                  <a:pt x="332994" y="325501"/>
                                  <a:pt x="357759" y="300736"/>
                                </a:cubicBezTo>
                                <a:cubicBezTo>
                                  <a:pt x="372872" y="285623"/>
                                  <a:pt x="382905" y="274065"/>
                                  <a:pt x="387858" y="266827"/>
                                </a:cubicBezTo>
                                <a:cubicBezTo>
                                  <a:pt x="392684" y="259461"/>
                                  <a:pt x="395605" y="251460"/>
                                  <a:pt x="396240" y="242443"/>
                                </a:cubicBezTo>
                                <a:cubicBezTo>
                                  <a:pt x="397129" y="233807"/>
                                  <a:pt x="396240" y="223774"/>
                                  <a:pt x="392557" y="213106"/>
                                </a:cubicBezTo>
                                <a:cubicBezTo>
                                  <a:pt x="395097" y="210565"/>
                                  <a:pt x="397764" y="207899"/>
                                  <a:pt x="400304" y="205359"/>
                                </a:cubicBezTo>
                                <a:cubicBezTo>
                                  <a:pt x="414655" y="232790"/>
                                  <a:pt x="428625" y="260477"/>
                                  <a:pt x="442976" y="287909"/>
                                </a:cubicBezTo>
                                <a:cubicBezTo>
                                  <a:pt x="386969" y="344043"/>
                                  <a:pt x="330835" y="400050"/>
                                  <a:pt x="274701" y="456184"/>
                                </a:cubicBezTo>
                                <a:cubicBezTo>
                                  <a:pt x="271780" y="453263"/>
                                  <a:pt x="268859" y="450342"/>
                                  <a:pt x="265938" y="447294"/>
                                </a:cubicBezTo>
                                <a:cubicBezTo>
                                  <a:pt x="262636" y="346329"/>
                                  <a:pt x="257048" y="269239"/>
                                  <a:pt x="244094" y="216535"/>
                                </a:cubicBezTo>
                                <a:cubicBezTo>
                                  <a:pt x="231267" y="163830"/>
                                  <a:pt x="211963" y="123825"/>
                                  <a:pt x="184912" y="96774"/>
                                </a:cubicBezTo>
                                <a:cubicBezTo>
                                  <a:pt x="164211" y="76073"/>
                                  <a:pt x="141605" y="64770"/>
                                  <a:pt x="117348" y="62484"/>
                                </a:cubicBezTo>
                                <a:cubicBezTo>
                                  <a:pt x="93091" y="60071"/>
                                  <a:pt x="73025" y="66929"/>
                                  <a:pt x="57658" y="82169"/>
                                </a:cubicBezTo>
                                <a:cubicBezTo>
                                  <a:pt x="43561" y="96393"/>
                                  <a:pt x="35433" y="113284"/>
                                  <a:pt x="34036" y="133731"/>
                                </a:cubicBezTo>
                                <a:cubicBezTo>
                                  <a:pt x="32385" y="154432"/>
                                  <a:pt x="37592" y="176784"/>
                                  <a:pt x="50419" y="199898"/>
                                </a:cubicBezTo>
                                <a:cubicBezTo>
                                  <a:pt x="47879" y="202564"/>
                                  <a:pt x="45212" y="205105"/>
                                  <a:pt x="42672" y="207645"/>
                                </a:cubicBezTo>
                                <a:cubicBezTo>
                                  <a:pt x="16637" y="174625"/>
                                  <a:pt x="3175" y="142748"/>
                                  <a:pt x="1524" y="112395"/>
                                </a:cubicBezTo>
                                <a:cubicBezTo>
                                  <a:pt x="0" y="82042"/>
                                  <a:pt x="10414" y="56007"/>
                                  <a:pt x="32131" y="34417"/>
                                </a:cubicBezTo>
                                <a:cubicBezTo>
                                  <a:pt x="55245" y="11303"/>
                                  <a:pt x="82931" y="0"/>
                                  <a:pt x="115570" y="1778"/>
                                </a:cubicBezTo>
                                <a:close/>
                              </a:path>
                            </a:pathLst>
                          </a:custGeom>
                          <a:solidFill>
                            <a:srgbClr val="A5A5A5">
                              <a:alpha val="50196"/>
                            </a:srgbClr>
                          </a:solidFill>
                          <a:ln w="0" cap="flat">
                            <a:noFill/>
                            <a:miter lim="127000"/>
                          </a:ln>
                          <a:effectLst/>
                        </wps:spPr>
                        <wps:bodyPr/>
                      </wps:wsp>
                      <wps:wsp>
                        <wps:cNvPr id="6820" name="Shape 6820"/>
                        <wps:cNvSpPr/>
                        <wps:spPr>
                          <a:xfrm>
                            <a:off x="1803197" y="4145494"/>
                            <a:ext cx="194837" cy="357348"/>
                          </a:xfrm>
                          <a:custGeom>
                            <a:avLst/>
                            <a:gdLst/>
                            <a:ahLst/>
                            <a:cxnLst/>
                            <a:rect l="0" t="0" r="0" b="0"/>
                            <a:pathLst>
                              <a:path w="194837" h="357348">
                                <a:moveTo>
                                  <a:pt x="93172" y="423"/>
                                </a:moveTo>
                                <a:cubicBezTo>
                                  <a:pt x="102568" y="564"/>
                                  <a:pt x="112617" y="1659"/>
                                  <a:pt x="123317" y="3723"/>
                                </a:cubicBezTo>
                                <a:cubicBezTo>
                                  <a:pt x="136557" y="6295"/>
                                  <a:pt x="149844" y="10184"/>
                                  <a:pt x="163171" y="15415"/>
                                </a:cubicBezTo>
                                <a:lnTo>
                                  <a:pt x="194837" y="31006"/>
                                </a:lnTo>
                                <a:lnTo>
                                  <a:pt x="194837" y="96200"/>
                                </a:lnTo>
                                <a:lnTo>
                                  <a:pt x="178641" y="81542"/>
                                </a:lnTo>
                                <a:cubicBezTo>
                                  <a:pt x="161480" y="67763"/>
                                  <a:pt x="145034" y="56364"/>
                                  <a:pt x="129286" y="47284"/>
                                </a:cubicBezTo>
                                <a:cubicBezTo>
                                  <a:pt x="105791" y="33695"/>
                                  <a:pt x="86233" y="27472"/>
                                  <a:pt x="70612" y="27726"/>
                                </a:cubicBezTo>
                                <a:cubicBezTo>
                                  <a:pt x="59563" y="27980"/>
                                  <a:pt x="50038" y="32298"/>
                                  <a:pt x="41910" y="40553"/>
                                </a:cubicBezTo>
                                <a:cubicBezTo>
                                  <a:pt x="32385" y="49951"/>
                                  <a:pt x="28321" y="63413"/>
                                  <a:pt x="31115" y="80685"/>
                                </a:cubicBezTo>
                                <a:cubicBezTo>
                                  <a:pt x="34417" y="103926"/>
                                  <a:pt x="48006" y="131866"/>
                                  <a:pt x="73025" y="163997"/>
                                </a:cubicBezTo>
                                <a:cubicBezTo>
                                  <a:pt x="98171" y="196001"/>
                                  <a:pt x="124206" y="226100"/>
                                  <a:pt x="151892" y="253659"/>
                                </a:cubicBezTo>
                                <a:cubicBezTo>
                                  <a:pt x="163100" y="264899"/>
                                  <a:pt x="174101" y="275280"/>
                                  <a:pt x="184890" y="284827"/>
                                </a:cubicBezTo>
                                <a:lnTo>
                                  <a:pt x="194837" y="293029"/>
                                </a:lnTo>
                                <a:lnTo>
                                  <a:pt x="194837" y="357348"/>
                                </a:lnTo>
                                <a:lnTo>
                                  <a:pt x="170894" y="343511"/>
                                </a:lnTo>
                                <a:cubicBezTo>
                                  <a:pt x="148463" y="328748"/>
                                  <a:pt x="126365" y="310555"/>
                                  <a:pt x="104648" y="288838"/>
                                </a:cubicBezTo>
                                <a:cubicBezTo>
                                  <a:pt x="67437" y="251627"/>
                                  <a:pt x="40513" y="214797"/>
                                  <a:pt x="23368" y="178221"/>
                                </a:cubicBezTo>
                                <a:cubicBezTo>
                                  <a:pt x="6477" y="141772"/>
                                  <a:pt x="0" y="108625"/>
                                  <a:pt x="2794" y="79288"/>
                                </a:cubicBezTo>
                                <a:cubicBezTo>
                                  <a:pt x="4826" y="56301"/>
                                  <a:pt x="12827" y="38013"/>
                                  <a:pt x="26289" y="24551"/>
                                </a:cubicBezTo>
                                <a:cubicBezTo>
                                  <a:pt x="42672" y="8168"/>
                                  <a:pt x="64984" y="0"/>
                                  <a:pt x="93172" y="423"/>
                                </a:cubicBezTo>
                                <a:close/>
                              </a:path>
                            </a:pathLst>
                          </a:custGeom>
                          <a:solidFill>
                            <a:srgbClr val="A5A5A5">
                              <a:alpha val="50196"/>
                            </a:srgbClr>
                          </a:solidFill>
                          <a:ln w="0" cap="flat">
                            <a:noFill/>
                            <a:miter lim="127000"/>
                          </a:ln>
                          <a:effectLst/>
                        </wps:spPr>
                        <wps:bodyPr/>
                      </wps:wsp>
                      <wps:wsp>
                        <wps:cNvPr id="6821" name="Shape 6821"/>
                        <wps:cNvSpPr/>
                        <wps:spPr>
                          <a:xfrm>
                            <a:off x="1998034" y="4176500"/>
                            <a:ext cx="194926" cy="365654"/>
                          </a:xfrm>
                          <a:custGeom>
                            <a:avLst/>
                            <a:gdLst/>
                            <a:ahLst/>
                            <a:cxnLst/>
                            <a:rect l="0" t="0" r="0" b="0"/>
                            <a:pathLst>
                              <a:path w="194926" h="365654">
                                <a:moveTo>
                                  <a:pt x="0" y="0"/>
                                </a:moveTo>
                                <a:lnTo>
                                  <a:pt x="8426" y="4149"/>
                                </a:lnTo>
                                <a:cubicBezTo>
                                  <a:pt x="35223" y="20024"/>
                                  <a:pt x="62147" y="41360"/>
                                  <a:pt x="89135" y="68347"/>
                                </a:cubicBezTo>
                                <a:cubicBezTo>
                                  <a:pt x="126854" y="106066"/>
                                  <a:pt x="154032" y="143278"/>
                                  <a:pt x="171177" y="178837"/>
                                </a:cubicBezTo>
                                <a:cubicBezTo>
                                  <a:pt x="188322" y="214778"/>
                                  <a:pt x="194926" y="246275"/>
                                  <a:pt x="192132" y="272690"/>
                                </a:cubicBezTo>
                                <a:cubicBezTo>
                                  <a:pt x="189592" y="299614"/>
                                  <a:pt x="180829" y="319935"/>
                                  <a:pt x="167240" y="333651"/>
                                </a:cubicBezTo>
                                <a:cubicBezTo>
                                  <a:pt x="140189" y="360702"/>
                                  <a:pt x="99041" y="365654"/>
                                  <a:pt x="44304" y="346604"/>
                                </a:cubicBezTo>
                                <a:cubicBezTo>
                                  <a:pt x="32778" y="342604"/>
                                  <a:pt x="21325" y="337770"/>
                                  <a:pt x="9948" y="332091"/>
                                </a:cubicBezTo>
                                <a:lnTo>
                                  <a:pt x="0" y="326342"/>
                                </a:lnTo>
                                <a:lnTo>
                                  <a:pt x="0" y="262023"/>
                                </a:lnTo>
                                <a:lnTo>
                                  <a:pt x="21777" y="279977"/>
                                </a:lnTo>
                                <a:cubicBezTo>
                                  <a:pt x="42494" y="295773"/>
                                  <a:pt x="62338" y="308315"/>
                                  <a:pt x="81261" y="317776"/>
                                </a:cubicBezTo>
                                <a:cubicBezTo>
                                  <a:pt x="112884" y="333778"/>
                                  <a:pt x="137141" y="333651"/>
                                  <a:pt x="152762" y="317903"/>
                                </a:cubicBezTo>
                                <a:cubicBezTo>
                                  <a:pt x="160382" y="310283"/>
                                  <a:pt x="164446" y="298726"/>
                                  <a:pt x="164573" y="282597"/>
                                </a:cubicBezTo>
                                <a:cubicBezTo>
                                  <a:pt x="164954" y="266595"/>
                                  <a:pt x="158350" y="247545"/>
                                  <a:pt x="144253" y="225065"/>
                                </a:cubicBezTo>
                                <a:cubicBezTo>
                                  <a:pt x="122917" y="191029"/>
                                  <a:pt x="87611" y="149247"/>
                                  <a:pt x="37446" y="99082"/>
                                </a:cubicBezTo>
                                <a:lnTo>
                                  <a:pt x="0" y="65193"/>
                                </a:lnTo>
                                <a:lnTo>
                                  <a:pt x="0" y="0"/>
                                </a:lnTo>
                                <a:close/>
                              </a:path>
                            </a:pathLst>
                          </a:custGeom>
                          <a:solidFill>
                            <a:srgbClr val="A5A5A5">
                              <a:alpha val="50196"/>
                            </a:srgbClr>
                          </a:solidFill>
                          <a:ln w="0" cap="flat">
                            <a:noFill/>
                            <a:miter lim="127000"/>
                          </a:ln>
                          <a:effectLst/>
                        </wps:spPr>
                        <wps:bodyPr/>
                      </wps:wsp>
                      <wps:wsp>
                        <wps:cNvPr id="6822" name="Shape 6822"/>
                        <wps:cNvSpPr/>
                        <wps:spPr>
                          <a:xfrm>
                            <a:off x="2002968" y="3929888"/>
                            <a:ext cx="443103" cy="456311"/>
                          </a:xfrm>
                          <a:custGeom>
                            <a:avLst/>
                            <a:gdLst/>
                            <a:ahLst/>
                            <a:cxnLst/>
                            <a:rect l="0" t="0" r="0" b="0"/>
                            <a:pathLst>
                              <a:path w="443103" h="456311">
                                <a:moveTo>
                                  <a:pt x="115697" y="1778"/>
                                </a:moveTo>
                                <a:cubicBezTo>
                                  <a:pt x="147955" y="3810"/>
                                  <a:pt x="175641" y="15621"/>
                                  <a:pt x="198755" y="38735"/>
                                </a:cubicBezTo>
                                <a:cubicBezTo>
                                  <a:pt x="215392" y="55245"/>
                                  <a:pt x="228092" y="75057"/>
                                  <a:pt x="238125" y="98298"/>
                                </a:cubicBezTo>
                                <a:cubicBezTo>
                                  <a:pt x="254000" y="134366"/>
                                  <a:pt x="263779" y="178689"/>
                                  <a:pt x="270002" y="231013"/>
                                </a:cubicBezTo>
                                <a:cubicBezTo>
                                  <a:pt x="279273" y="309372"/>
                                  <a:pt x="282956" y="357759"/>
                                  <a:pt x="283464" y="375285"/>
                                </a:cubicBezTo>
                                <a:cubicBezTo>
                                  <a:pt x="308229" y="350520"/>
                                  <a:pt x="332994" y="325628"/>
                                  <a:pt x="357759" y="300863"/>
                                </a:cubicBezTo>
                                <a:cubicBezTo>
                                  <a:pt x="372999" y="285750"/>
                                  <a:pt x="382905" y="274193"/>
                                  <a:pt x="387858" y="266954"/>
                                </a:cubicBezTo>
                                <a:cubicBezTo>
                                  <a:pt x="392684" y="259588"/>
                                  <a:pt x="395605" y="251460"/>
                                  <a:pt x="396367" y="242570"/>
                                </a:cubicBezTo>
                                <a:cubicBezTo>
                                  <a:pt x="397256" y="233807"/>
                                  <a:pt x="396367" y="223901"/>
                                  <a:pt x="392557" y="213233"/>
                                </a:cubicBezTo>
                                <a:cubicBezTo>
                                  <a:pt x="395224" y="210566"/>
                                  <a:pt x="397764" y="208026"/>
                                  <a:pt x="400431" y="205359"/>
                                </a:cubicBezTo>
                                <a:cubicBezTo>
                                  <a:pt x="414655" y="232791"/>
                                  <a:pt x="428752" y="260604"/>
                                  <a:pt x="443103" y="288036"/>
                                </a:cubicBezTo>
                                <a:cubicBezTo>
                                  <a:pt x="386969" y="344043"/>
                                  <a:pt x="330835" y="400177"/>
                                  <a:pt x="274828" y="456311"/>
                                </a:cubicBezTo>
                                <a:cubicBezTo>
                                  <a:pt x="271907" y="453263"/>
                                  <a:pt x="268859" y="450342"/>
                                  <a:pt x="265938" y="447421"/>
                                </a:cubicBezTo>
                                <a:cubicBezTo>
                                  <a:pt x="262763" y="346456"/>
                                  <a:pt x="257048" y="269240"/>
                                  <a:pt x="244094" y="216535"/>
                                </a:cubicBezTo>
                                <a:cubicBezTo>
                                  <a:pt x="231267" y="163957"/>
                                  <a:pt x="211963" y="123825"/>
                                  <a:pt x="184912" y="96774"/>
                                </a:cubicBezTo>
                                <a:cubicBezTo>
                                  <a:pt x="164211" y="76073"/>
                                  <a:pt x="141732" y="64770"/>
                                  <a:pt x="117348" y="62484"/>
                                </a:cubicBezTo>
                                <a:cubicBezTo>
                                  <a:pt x="93091" y="60198"/>
                                  <a:pt x="73025" y="66929"/>
                                  <a:pt x="57658" y="82296"/>
                                </a:cubicBezTo>
                                <a:cubicBezTo>
                                  <a:pt x="43561" y="96393"/>
                                  <a:pt x="35560" y="113284"/>
                                  <a:pt x="33909" y="133858"/>
                                </a:cubicBezTo>
                                <a:cubicBezTo>
                                  <a:pt x="32512" y="154432"/>
                                  <a:pt x="37719" y="176784"/>
                                  <a:pt x="50546" y="200025"/>
                                </a:cubicBezTo>
                                <a:cubicBezTo>
                                  <a:pt x="47879" y="202565"/>
                                  <a:pt x="45339" y="205105"/>
                                  <a:pt x="42799" y="207772"/>
                                </a:cubicBezTo>
                                <a:cubicBezTo>
                                  <a:pt x="16637" y="174752"/>
                                  <a:pt x="3302" y="142748"/>
                                  <a:pt x="1651" y="112522"/>
                                </a:cubicBezTo>
                                <a:cubicBezTo>
                                  <a:pt x="0" y="82169"/>
                                  <a:pt x="10541" y="56134"/>
                                  <a:pt x="32131" y="34544"/>
                                </a:cubicBezTo>
                                <a:cubicBezTo>
                                  <a:pt x="55372" y="11303"/>
                                  <a:pt x="83058" y="0"/>
                                  <a:pt x="115697" y="1778"/>
                                </a:cubicBezTo>
                                <a:close/>
                              </a:path>
                            </a:pathLst>
                          </a:custGeom>
                          <a:solidFill>
                            <a:srgbClr val="A5A5A5">
                              <a:alpha val="50196"/>
                            </a:srgbClr>
                          </a:solidFill>
                          <a:ln w="0" cap="flat">
                            <a:noFill/>
                            <a:miter lim="127000"/>
                          </a:ln>
                          <a:effectLst/>
                        </wps:spPr>
                        <wps:bodyPr/>
                      </wps:wsp>
                      <wps:wsp>
                        <wps:cNvPr id="6823" name="Shape 6823"/>
                        <wps:cNvSpPr/>
                        <wps:spPr>
                          <a:xfrm>
                            <a:off x="2222043" y="3719965"/>
                            <a:ext cx="390271" cy="431030"/>
                          </a:xfrm>
                          <a:custGeom>
                            <a:avLst/>
                            <a:gdLst/>
                            <a:ahLst/>
                            <a:cxnLst/>
                            <a:rect l="0" t="0" r="0" b="0"/>
                            <a:pathLst>
                              <a:path w="390271" h="431030">
                                <a:moveTo>
                                  <a:pt x="85334" y="514"/>
                                </a:moveTo>
                                <a:cubicBezTo>
                                  <a:pt x="92234" y="0"/>
                                  <a:pt x="99346" y="373"/>
                                  <a:pt x="106680" y="1643"/>
                                </a:cubicBezTo>
                                <a:cubicBezTo>
                                  <a:pt x="128651" y="5326"/>
                                  <a:pt x="146685" y="13962"/>
                                  <a:pt x="161036" y="28313"/>
                                </a:cubicBezTo>
                                <a:cubicBezTo>
                                  <a:pt x="184912" y="52189"/>
                                  <a:pt x="195834" y="89654"/>
                                  <a:pt x="195453" y="140835"/>
                                </a:cubicBezTo>
                                <a:cubicBezTo>
                                  <a:pt x="220980" y="131564"/>
                                  <a:pt x="245110" y="129024"/>
                                  <a:pt x="268859" y="134739"/>
                                </a:cubicBezTo>
                                <a:cubicBezTo>
                                  <a:pt x="292481" y="140708"/>
                                  <a:pt x="313944" y="153027"/>
                                  <a:pt x="333629" y="172712"/>
                                </a:cubicBezTo>
                                <a:cubicBezTo>
                                  <a:pt x="361696" y="200779"/>
                                  <a:pt x="378079" y="233164"/>
                                  <a:pt x="383286" y="269486"/>
                                </a:cubicBezTo>
                                <a:cubicBezTo>
                                  <a:pt x="390271" y="316603"/>
                                  <a:pt x="373507" y="359783"/>
                                  <a:pt x="334645" y="398645"/>
                                </a:cubicBezTo>
                                <a:cubicBezTo>
                                  <a:pt x="315468" y="417949"/>
                                  <a:pt x="299974" y="428490"/>
                                  <a:pt x="287401" y="429760"/>
                                </a:cubicBezTo>
                                <a:cubicBezTo>
                                  <a:pt x="274955" y="431030"/>
                                  <a:pt x="265557" y="428998"/>
                                  <a:pt x="259334" y="422775"/>
                                </a:cubicBezTo>
                                <a:cubicBezTo>
                                  <a:pt x="254762" y="418203"/>
                                  <a:pt x="252476" y="412361"/>
                                  <a:pt x="252222" y="405503"/>
                                </a:cubicBezTo>
                                <a:cubicBezTo>
                                  <a:pt x="251587" y="398645"/>
                                  <a:pt x="254000" y="393057"/>
                                  <a:pt x="258699" y="388358"/>
                                </a:cubicBezTo>
                                <a:cubicBezTo>
                                  <a:pt x="262255" y="384802"/>
                                  <a:pt x="266446" y="381881"/>
                                  <a:pt x="271272" y="379468"/>
                                </a:cubicBezTo>
                                <a:cubicBezTo>
                                  <a:pt x="274320" y="377944"/>
                                  <a:pt x="282702" y="375277"/>
                                  <a:pt x="296164" y="371975"/>
                                </a:cubicBezTo>
                                <a:cubicBezTo>
                                  <a:pt x="309499" y="368800"/>
                                  <a:pt x="318643" y="365752"/>
                                  <a:pt x="322707" y="363720"/>
                                </a:cubicBezTo>
                                <a:cubicBezTo>
                                  <a:pt x="329692" y="360037"/>
                                  <a:pt x="336042" y="355592"/>
                                  <a:pt x="342011" y="349623"/>
                                </a:cubicBezTo>
                                <a:cubicBezTo>
                                  <a:pt x="356235" y="335399"/>
                                  <a:pt x="362712" y="316730"/>
                                  <a:pt x="360426" y="293235"/>
                                </a:cubicBezTo>
                                <a:cubicBezTo>
                                  <a:pt x="358013" y="270121"/>
                                  <a:pt x="348615" y="249801"/>
                                  <a:pt x="331343" y="232529"/>
                                </a:cubicBezTo>
                                <a:cubicBezTo>
                                  <a:pt x="318643" y="219829"/>
                                  <a:pt x="303784" y="210304"/>
                                  <a:pt x="287020" y="203065"/>
                                </a:cubicBezTo>
                                <a:cubicBezTo>
                                  <a:pt x="274574" y="197604"/>
                                  <a:pt x="263525" y="194937"/>
                                  <a:pt x="254635" y="194556"/>
                                </a:cubicBezTo>
                                <a:cubicBezTo>
                                  <a:pt x="242062" y="194048"/>
                                  <a:pt x="228092" y="196715"/>
                                  <a:pt x="212217" y="201795"/>
                                </a:cubicBezTo>
                                <a:cubicBezTo>
                                  <a:pt x="196596" y="207256"/>
                                  <a:pt x="183388" y="215384"/>
                                  <a:pt x="172339" y="226433"/>
                                </a:cubicBezTo>
                                <a:cubicBezTo>
                                  <a:pt x="170180" y="228592"/>
                                  <a:pt x="167894" y="230878"/>
                                  <a:pt x="165608" y="233164"/>
                                </a:cubicBezTo>
                                <a:cubicBezTo>
                                  <a:pt x="163195" y="230751"/>
                                  <a:pt x="160782" y="228338"/>
                                  <a:pt x="158369" y="225925"/>
                                </a:cubicBezTo>
                                <a:cubicBezTo>
                                  <a:pt x="167894" y="213098"/>
                                  <a:pt x="174625" y="197477"/>
                                  <a:pt x="178181" y="178808"/>
                                </a:cubicBezTo>
                                <a:cubicBezTo>
                                  <a:pt x="181737" y="160266"/>
                                  <a:pt x="180848" y="143121"/>
                                  <a:pt x="175260" y="127500"/>
                                </a:cubicBezTo>
                                <a:cubicBezTo>
                                  <a:pt x="169672" y="111879"/>
                                  <a:pt x="160782" y="97909"/>
                                  <a:pt x="148082" y="85082"/>
                                </a:cubicBezTo>
                                <a:cubicBezTo>
                                  <a:pt x="131445" y="68572"/>
                                  <a:pt x="113919" y="60063"/>
                                  <a:pt x="94488" y="58539"/>
                                </a:cubicBezTo>
                                <a:cubicBezTo>
                                  <a:pt x="75438" y="57269"/>
                                  <a:pt x="59055" y="63746"/>
                                  <a:pt x="45466" y="77208"/>
                                </a:cubicBezTo>
                                <a:cubicBezTo>
                                  <a:pt x="23749" y="98925"/>
                                  <a:pt x="18415" y="130548"/>
                                  <a:pt x="30861" y="171569"/>
                                </a:cubicBezTo>
                                <a:cubicBezTo>
                                  <a:pt x="27178" y="172585"/>
                                  <a:pt x="23749" y="173601"/>
                                  <a:pt x="20066" y="174617"/>
                                </a:cubicBezTo>
                                <a:cubicBezTo>
                                  <a:pt x="6223" y="144772"/>
                                  <a:pt x="0" y="117213"/>
                                  <a:pt x="127" y="92829"/>
                                </a:cubicBezTo>
                                <a:cubicBezTo>
                                  <a:pt x="508" y="68572"/>
                                  <a:pt x="10160" y="47363"/>
                                  <a:pt x="28702" y="28821"/>
                                </a:cubicBezTo>
                                <a:cubicBezTo>
                                  <a:pt x="45847" y="11580"/>
                                  <a:pt x="64635" y="2056"/>
                                  <a:pt x="85334" y="514"/>
                                </a:cubicBezTo>
                                <a:close/>
                              </a:path>
                            </a:pathLst>
                          </a:custGeom>
                          <a:solidFill>
                            <a:srgbClr val="A5A5A5">
                              <a:alpha val="50196"/>
                            </a:srgbClr>
                          </a:solidFill>
                          <a:ln w="0" cap="flat">
                            <a:noFill/>
                            <a:miter lim="127000"/>
                          </a:ln>
                          <a:effectLst/>
                        </wps:spPr>
                        <wps:bodyPr/>
                      </wps:wsp>
                      <wps:wsp>
                        <wps:cNvPr id="6824" name="Shape 6824"/>
                        <wps:cNvSpPr/>
                        <wps:spPr>
                          <a:xfrm>
                            <a:off x="2488489" y="3341889"/>
                            <a:ext cx="208434" cy="308500"/>
                          </a:xfrm>
                          <a:custGeom>
                            <a:avLst/>
                            <a:gdLst/>
                            <a:ahLst/>
                            <a:cxnLst/>
                            <a:rect l="0" t="0" r="0" b="0"/>
                            <a:pathLst>
                              <a:path w="208434" h="308500">
                                <a:moveTo>
                                  <a:pt x="208434" y="0"/>
                                </a:moveTo>
                                <a:lnTo>
                                  <a:pt x="208434" y="40582"/>
                                </a:lnTo>
                                <a:lnTo>
                                  <a:pt x="195072" y="42230"/>
                                </a:lnTo>
                                <a:cubicBezTo>
                                  <a:pt x="174974" y="47201"/>
                                  <a:pt x="155162" y="59584"/>
                                  <a:pt x="135636" y="79110"/>
                                </a:cubicBezTo>
                                <a:cubicBezTo>
                                  <a:pt x="121539" y="93207"/>
                                  <a:pt x="110490" y="107431"/>
                                  <a:pt x="102997" y="122290"/>
                                </a:cubicBezTo>
                                <a:lnTo>
                                  <a:pt x="208434" y="227727"/>
                                </a:lnTo>
                                <a:lnTo>
                                  <a:pt x="208434" y="308500"/>
                                </a:lnTo>
                                <a:lnTo>
                                  <a:pt x="98806" y="198871"/>
                                </a:lnTo>
                                <a:cubicBezTo>
                                  <a:pt x="78740" y="178805"/>
                                  <a:pt x="63881" y="168264"/>
                                  <a:pt x="54610" y="166867"/>
                                </a:cubicBezTo>
                                <a:cubicBezTo>
                                  <a:pt x="42164" y="165216"/>
                                  <a:pt x="30353" y="169915"/>
                                  <a:pt x="19685" y="180710"/>
                                </a:cubicBezTo>
                                <a:cubicBezTo>
                                  <a:pt x="16129" y="184266"/>
                                  <a:pt x="12573" y="187822"/>
                                  <a:pt x="8890" y="191378"/>
                                </a:cubicBezTo>
                                <a:cubicBezTo>
                                  <a:pt x="5969" y="188457"/>
                                  <a:pt x="3048" y="185536"/>
                                  <a:pt x="0" y="182488"/>
                                </a:cubicBezTo>
                                <a:cubicBezTo>
                                  <a:pt x="41148" y="141467"/>
                                  <a:pt x="82169" y="100446"/>
                                  <a:pt x="123317" y="59298"/>
                                </a:cubicBezTo>
                                <a:cubicBezTo>
                                  <a:pt x="146177" y="36438"/>
                                  <a:pt x="166624" y="19674"/>
                                  <a:pt x="184404" y="9641"/>
                                </a:cubicBezTo>
                                <a:lnTo>
                                  <a:pt x="208434" y="0"/>
                                </a:lnTo>
                                <a:close/>
                              </a:path>
                            </a:pathLst>
                          </a:custGeom>
                          <a:solidFill>
                            <a:srgbClr val="A5A5A5">
                              <a:alpha val="50196"/>
                            </a:srgbClr>
                          </a:solidFill>
                          <a:ln w="0" cap="flat">
                            <a:noFill/>
                            <a:miter lim="127000"/>
                          </a:ln>
                          <a:effectLst/>
                        </wps:spPr>
                        <wps:bodyPr/>
                      </wps:wsp>
                      <wps:wsp>
                        <wps:cNvPr id="6825" name="Shape 6825"/>
                        <wps:cNvSpPr/>
                        <wps:spPr>
                          <a:xfrm>
                            <a:off x="2696923" y="3331972"/>
                            <a:ext cx="157071" cy="517906"/>
                          </a:xfrm>
                          <a:custGeom>
                            <a:avLst/>
                            <a:gdLst/>
                            <a:ahLst/>
                            <a:cxnLst/>
                            <a:rect l="0" t="0" r="0" b="0"/>
                            <a:pathLst>
                              <a:path w="157071" h="517906">
                                <a:moveTo>
                                  <a:pt x="54583" y="1905"/>
                                </a:moveTo>
                                <a:cubicBezTo>
                                  <a:pt x="80364" y="5715"/>
                                  <a:pt x="102843" y="17018"/>
                                  <a:pt x="121765" y="35941"/>
                                </a:cubicBezTo>
                                <a:cubicBezTo>
                                  <a:pt x="138149" y="52324"/>
                                  <a:pt x="148182" y="71374"/>
                                  <a:pt x="152500" y="92710"/>
                                </a:cubicBezTo>
                                <a:cubicBezTo>
                                  <a:pt x="157071" y="114173"/>
                                  <a:pt x="153389" y="136652"/>
                                  <a:pt x="142847" y="160020"/>
                                </a:cubicBezTo>
                                <a:lnTo>
                                  <a:pt x="154978" y="154320"/>
                                </a:lnTo>
                                <a:lnTo>
                                  <a:pt x="154978" y="196135"/>
                                </a:lnTo>
                                <a:lnTo>
                                  <a:pt x="137387" y="199517"/>
                                </a:lnTo>
                                <a:cubicBezTo>
                                  <a:pt x="116813" y="206248"/>
                                  <a:pt x="96746" y="219837"/>
                                  <a:pt x="76681" y="239903"/>
                                </a:cubicBezTo>
                                <a:cubicBezTo>
                                  <a:pt x="68171" y="248539"/>
                                  <a:pt x="60806" y="256413"/>
                                  <a:pt x="54964" y="262636"/>
                                </a:cubicBezTo>
                                <a:cubicBezTo>
                                  <a:pt x="49121" y="268986"/>
                                  <a:pt x="44803" y="274828"/>
                                  <a:pt x="41756" y="279400"/>
                                </a:cubicBezTo>
                                <a:lnTo>
                                  <a:pt x="154978" y="392622"/>
                                </a:lnTo>
                                <a:lnTo>
                                  <a:pt x="154978" y="479995"/>
                                </a:lnTo>
                                <a:lnTo>
                                  <a:pt x="117067" y="517906"/>
                                </a:lnTo>
                                <a:cubicBezTo>
                                  <a:pt x="114145" y="514985"/>
                                  <a:pt x="111225" y="512064"/>
                                  <a:pt x="108177" y="509016"/>
                                </a:cubicBezTo>
                                <a:cubicBezTo>
                                  <a:pt x="111859" y="505460"/>
                                  <a:pt x="115415" y="501904"/>
                                  <a:pt x="118971" y="498348"/>
                                </a:cubicBezTo>
                                <a:cubicBezTo>
                                  <a:pt x="130909" y="486283"/>
                                  <a:pt x="135227" y="473583"/>
                                  <a:pt x="131671" y="459740"/>
                                </a:cubicBezTo>
                                <a:cubicBezTo>
                                  <a:pt x="129258" y="450977"/>
                                  <a:pt x="118971" y="437388"/>
                                  <a:pt x="100683" y="419100"/>
                                </a:cubicBezTo>
                                <a:lnTo>
                                  <a:pt x="0" y="318417"/>
                                </a:lnTo>
                                <a:lnTo>
                                  <a:pt x="0" y="237644"/>
                                </a:lnTo>
                                <a:lnTo>
                                  <a:pt x="19658" y="257302"/>
                                </a:lnTo>
                                <a:cubicBezTo>
                                  <a:pt x="26134" y="253238"/>
                                  <a:pt x="32612" y="248031"/>
                                  <a:pt x="39977" y="241808"/>
                                </a:cubicBezTo>
                                <a:cubicBezTo>
                                  <a:pt x="47089" y="235966"/>
                                  <a:pt x="54709" y="228854"/>
                                  <a:pt x="62838" y="220853"/>
                                </a:cubicBezTo>
                                <a:cubicBezTo>
                                  <a:pt x="83158" y="200533"/>
                                  <a:pt x="96112" y="182245"/>
                                  <a:pt x="101319" y="167005"/>
                                </a:cubicBezTo>
                                <a:cubicBezTo>
                                  <a:pt x="106526" y="151384"/>
                                  <a:pt x="106907" y="136144"/>
                                  <a:pt x="101827" y="120269"/>
                                </a:cubicBezTo>
                                <a:cubicBezTo>
                                  <a:pt x="96874" y="104521"/>
                                  <a:pt x="88238" y="90297"/>
                                  <a:pt x="75919" y="77978"/>
                                </a:cubicBezTo>
                                <a:cubicBezTo>
                                  <a:pt x="56995" y="59055"/>
                                  <a:pt x="34008" y="49657"/>
                                  <a:pt x="6831" y="49657"/>
                                </a:cubicBezTo>
                                <a:lnTo>
                                  <a:pt x="0" y="50499"/>
                                </a:lnTo>
                                <a:lnTo>
                                  <a:pt x="0" y="9917"/>
                                </a:lnTo>
                                <a:lnTo>
                                  <a:pt x="15657" y="3635"/>
                                </a:lnTo>
                                <a:cubicBezTo>
                                  <a:pt x="28738" y="635"/>
                                  <a:pt x="41692" y="0"/>
                                  <a:pt x="54583" y="1905"/>
                                </a:cubicBezTo>
                                <a:close/>
                              </a:path>
                            </a:pathLst>
                          </a:custGeom>
                          <a:solidFill>
                            <a:srgbClr val="A5A5A5">
                              <a:alpha val="50196"/>
                            </a:srgbClr>
                          </a:solidFill>
                          <a:ln w="0" cap="flat">
                            <a:noFill/>
                            <a:miter lim="127000"/>
                          </a:ln>
                          <a:effectLst/>
                        </wps:spPr>
                        <wps:bodyPr/>
                      </wps:wsp>
                      <wps:wsp>
                        <wps:cNvPr id="6826" name="Shape 6826"/>
                        <wps:cNvSpPr/>
                        <wps:spPr>
                          <a:xfrm>
                            <a:off x="2851901" y="3470211"/>
                            <a:ext cx="168464" cy="341756"/>
                          </a:xfrm>
                          <a:custGeom>
                            <a:avLst/>
                            <a:gdLst/>
                            <a:ahLst/>
                            <a:cxnLst/>
                            <a:rect l="0" t="0" r="0" b="0"/>
                            <a:pathLst>
                              <a:path w="168464" h="341756">
                                <a:moveTo>
                                  <a:pt x="55180" y="445"/>
                                </a:moveTo>
                                <a:cubicBezTo>
                                  <a:pt x="83501" y="1588"/>
                                  <a:pt x="108266" y="12764"/>
                                  <a:pt x="129602" y="34099"/>
                                </a:cubicBezTo>
                                <a:cubicBezTo>
                                  <a:pt x="145731" y="50102"/>
                                  <a:pt x="156653" y="70167"/>
                                  <a:pt x="162495" y="93790"/>
                                </a:cubicBezTo>
                                <a:cubicBezTo>
                                  <a:pt x="168464" y="117666"/>
                                  <a:pt x="166813" y="140653"/>
                                  <a:pt x="158050" y="163005"/>
                                </a:cubicBezTo>
                                <a:cubicBezTo>
                                  <a:pt x="149541" y="185865"/>
                                  <a:pt x="128840" y="212916"/>
                                  <a:pt x="96709" y="245047"/>
                                </a:cubicBezTo>
                                <a:lnTo>
                                  <a:pt x="0" y="341756"/>
                                </a:lnTo>
                                <a:lnTo>
                                  <a:pt x="0" y="254383"/>
                                </a:lnTo>
                                <a:lnTo>
                                  <a:pt x="20128" y="274511"/>
                                </a:lnTo>
                                <a:cubicBezTo>
                                  <a:pt x="40702" y="262827"/>
                                  <a:pt x="59117" y="248730"/>
                                  <a:pt x="74992" y="232855"/>
                                </a:cubicBezTo>
                                <a:cubicBezTo>
                                  <a:pt x="100392" y="207455"/>
                                  <a:pt x="113473" y="181547"/>
                                  <a:pt x="113219" y="155130"/>
                                </a:cubicBezTo>
                                <a:cubicBezTo>
                                  <a:pt x="113219" y="128968"/>
                                  <a:pt x="104075" y="106109"/>
                                  <a:pt x="84898" y="86932"/>
                                </a:cubicBezTo>
                                <a:cubicBezTo>
                                  <a:pt x="72198" y="74105"/>
                                  <a:pt x="57212" y="65342"/>
                                  <a:pt x="39305" y="59499"/>
                                </a:cubicBezTo>
                                <a:cubicBezTo>
                                  <a:pt x="30415" y="56578"/>
                                  <a:pt x="21271" y="55309"/>
                                  <a:pt x="11809" y="55626"/>
                                </a:cubicBezTo>
                                <a:lnTo>
                                  <a:pt x="0" y="57896"/>
                                </a:lnTo>
                                <a:lnTo>
                                  <a:pt x="0" y="16081"/>
                                </a:lnTo>
                                <a:lnTo>
                                  <a:pt x="23144" y="5207"/>
                                </a:lnTo>
                                <a:cubicBezTo>
                                  <a:pt x="34352" y="1619"/>
                                  <a:pt x="45020" y="0"/>
                                  <a:pt x="55180" y="445"/>
                                </a:cubicBezTo>
                                <a:close/>
                              </a:path>
                            </a:pathLst>
                          </a:custGeom>
                          <a:solidFill>
                            <a:srgbClr val="A5A5A5">
                              <a:alpha val="50196"/>
                            </a:srgbClr>
                          </a:solidFill>
                          <a:ln w="0" cap="flat">
                            <a:noFill/>
                            <a:miter lim="127000"/>
                          </a:ln>
                          <a:effectLst/>
                        </wps:spPr>
                        <wps:bodyPr/>
                      </wps:wsp>
                      <wps:wsp>
                        <wps:cNvPr id="6827" name="Shape 6827"/>
                        <wps:cNvSpPr/>
                        <wps:spPr>
                          <a:xfrm>
                            <a:off x="2775890" y="3074037"/>
                            <a:ext cx="201846" cy="283378"/>
                          </a:xfrm>
                          <a:custGeom>
                            <a:avLst/>
                            <a:gdLst/>
                            <a:ahLst/>
                            <a:cxnLst/>
                            <a:rect l="0" t="0" r="0" b="0"/>
                            <a:pathLst>
                              <a:path w="201846" h="283378">
                                <a:moveTo>
                                  <a:pt x="201846" y="0"/>
                                </a:moveTo>
                                <a:lnTo>
                                  <a:pt x="201846" y="52686"/>
                                </a:lnTo>
                                <a:lnTo>
                                  <a:pt x="192135" y="50099"/>
                                </a:lnTo>
                                <a:cubicBezTo>
                                  <a:pt x="184023" y="49179"/>
                                  <a:pt x="176149" y="49528"/>
                                  <a:pt x="168529" y="51052"/>
                                </a:cubicBezTo>
                                <a:cubicBezTo>
                                  <a:pt x="153162" y="54227"/>
                                  <a:pt x="139827" y="61974"/>
                                  <a:pt x="128016" y="73785"/>
                                </a:cubicBezTo>
                                <a:cubicBezTo>
                                  <a:pt x="120904" y="80897"/>
                                  <a:pt x="113030" y="91565"/>
                                  <a:pt x="105029" y="105916"/>
                                </a:cubicBezTo>
                                <a:lnTo>
                                  <a:pt x="201846" y="202643"/>
                                </a:lnTo>
                                <a:lnTo>
                                  <a:pt x="201846" y="283378"/>
                                </a:lnTo>
                                <a:lnTo>
                                  <a:pt x="98298" y="179830"/>
                                </a:lnTo>
                                <a:cubicBezTo>
                                  <a:pt x="77851" y="159510"/>
                                  <a:pt x="63246" y="148715"/>
                                  <a:pt x="54483" y="147318"/>
                                </a:cubicBezTo>
                                <a:cubicBezTo>
                                  <a:pt x="42037" y="145794"/>
                                  <a:pt x="30353" y="150493"/>
                                  <a:pt x="19558" y="161161"/>
                                </a:cubicBezTo>
                                <a:cubicBezTo>
                                  <a:pt x="16002" y="164844"/>
                                  <a:pt x="12319" y="168400"/>
                                  <a:pt x="8890" y="171956"/>
                                </a:cubicBezTo>
                                <a:cubicBezTo>
                                  <a:pt x="5969" y="168908"/>
                                  <a:pt x="2921" y="165987"/>
                                  <a:pt x="0" y="163066"/>
                                </a:cubicBezTo>
                                <a:cubicBezTo>
                                  <a:pt x="34798" y="128268"/>
                                  <a:pt x="69596" y="93343"/>
                                  <a:pt x="104521" y="58545"/>
                                </a:cubicBezTo>
                                <a:cubicBezTo>
                                  <a:pt x="129921" y="33145"/>
                                  <a:pt x="152908" y="15746"/>
                                  <a:pt x="173736" y="7110"/>
                                </a:cubicBezTo>
                                <a:lnTo>
                                  <a:pt x="201846" y="0"/>
                                </a:lnTo>
                                <a:close/>
                              </a:path>
                            </a:pathLst>
                          </a:custGeom>
                          <a:solidFill>
                            <a:srgbClr val="A5A5A5">
                              <a:alpha val="50196"/>
                            </a:srgbClr>
                          </a:solidFill>
                          <a:ln w="0" cap="flat">
                            <a:noFill/>
                            <a:miter lim="127000"/>
                          </a:ln>
                          <a:effectLst/>
                        </wps:spPr>
                        <wps:bodyPr/>
                      </wps:wsp>
                      <wps:wsp>
                        <wps:cNvPr id="6828" name="Shape 6828"/>
                        <wps:cNvSpPr/>
                        <wps:spPr>
                          <a:xfrm>
                            <a:off x="2977736" y="3071780"/>
                            <a:ext cx="245702" cy="490823"/>
                          </a:xfrm>
                          <a:custGeom>
                            <a:avLst/>
                            <a:gdLst/>
                            <a:ahLst/>
                            <a:cxnLst/>
                            <a:rect l="0" t="0" r="0" b="0"/>
                            <a:pathLst>
                              <a:path w="245702" h="490823">
                                <a:moveTo>
                                  <a:pt x="4402" y="1143"/>
                                </a:moveTo>
                                <a:cubicBezTo>
                                  <a:pt x="15705" y="0"/>
                                  <a:pt x="27453" y="476"/>
                                  <a:pt x="39581" y="2635"/>
                                </a:cubicBezTo>
                                <a:cubicBezTo>
                                  <a:pt x="63711" y="6826"/>
                                  <a:pt x="85809" y="18637"/>
                                  <a:pt x="105367" y="38068"/>
                                </a:cubicBezTo>
                                <a:cubicBezTo>
                                  <a:pt x="131910" y="64738"/>
                                  <a:pt x="145753" y="93948"/>
                                  <a:pt x="147277" y="125825"/>
                                </a:cubicBezTo>
                                <a:cubicBezTo>
                                  <a:pt x="148801" y="157575"/>
                                  <a:pt x="134958" y="188055"/>
                                  <a:pt x="107018" y="215995"/>
                                </a:cubicBezTo>
                                <a:cubicBezTo>
                                  <a:pt x="100033" y="222980"/>
                                  <a:pt x="92159" y="229838"/>
                                  <a:pt x="83015" y="236569"/>
                                </a:cubicBezTo>
                                <a:cubicBezTo>
                                  <a:pt x="73871" y="243300"/>
                                  <a:pt x="63584" y="250412"/>
                                  <a:pt x="52281" y="257270"/>
                                </a:cubicBezTo>
                                <a:cubicBezTo>
                                  <a:pt x="83904" y="288766"/>
                                  <a:pt x="115527" y="320389"/>
                                  <a:pt x="147150" y="352012"/>
                                </a:cubicBezTo>
                                <a:cubicBezTo>
                                  <a:pt x="167470" y="372459"/>
                                  <a:pt x="182202" y="383255"/>
                                  <a:pt x="191219" y="384397"/>
                                </a:cubicBezTo>
                                <a:cubicBezTo>
                                  <a:pt x="203411" y="386048"/>
                                  <a:pt x="215222" y="381349"/>
                                  <a:pt x="226017" y="370681"/>
                                </a:cubicBezTo>
                                <a:cubicBezTo>
                                  <a:pt x="229573" y="367125"/>
                                  <a:pt x="233256" y="363315"/>
                                  <a:pt x="236939" y="359759"/>
                                </a:cubicBezTo>
                                <a:cubicBezTo>
                                  <a:pt x="239860" y="362680"/>
                                  <a:pt x="242781" y="365728"/>
                                  <a:pt x="245702" y="368649"/>
                                </a:cubicBezTo>
                                <a:cubicBezTo>
                                  <a:pt x="205062" y="409416"/>
                                  <a:pt x="164295" y="450183"/>
                                  <a:pt x="123655" y="490823"/>
                                </a:cubicBezTo>
                                <a:cubicBezTo>
                                  <a:pt x="120607" y="487775"/>
                                  <a:pt x="117686" y="484855"/>
                                  <a:pt x="114765" y="481933"/>
                                </a:cubicBezTo>
                                <a:cubicBezTo>
                                  <a:pt x="118321" y="478377"/>
                                  <a:pt x="121877" y="474821"/>
                                  <a:pt x="125433" y="471138"/>
                                </a:cubicBezTo>
                                <a:cubicBezTo>
                                  <a:pt x="137371" y="459327"/>
                                  <a:pt x="141689" y="445992"/>
                                  <a:pt x="137879" y="431895"/>
                                </a:cubicBezTo>
                                <a:cubicBezTo>
                                  <a:pt x="135593" y="424148"/>
                                  <a:pt x="125179" y="410813"/>
                                  <a:pt x="106764" y="392398"/>
                                </a:cubicBezTo>
                                <a:lnTo>
                                  <a:pt x="0" y="285635"/>
                                </a:lnTo>
                                <a:lnTo>
                                  <a:pt x="0" y="204899"/>
                                </a:lnTo>
                                <a:lnTo>
                                  <a:pt x="38692" y="243555"/>
                                </a:lnTo>
                                <a:cubicBezTo>
                                  <a:pt x="47709" y="237839"/>
                                  <a:pt x="55583" y="232251"/>
                                  <a:pt x="62060" y="227425"/>
                                </a:cubicBezTo>
                                <a:cubicBezTo>
                                  <a:pt x="68537" y="222345"/>
                                  <a:pt x="73871" y="217900"/>
                                  <a:pt x="77935" y="213836"/>
                                </a:cubicBezTo>
                                <a:cubicBezTo>
                                  <a:pt x="92540" y="199358"/>
                                  <a:pt x="98890" y="180181"/>
                                  <a:pt x="96223" y="156559"/>
                                </a:cubicBezTo>
                                <a:cubicBezTo>
                                  <a:pt x="93937" y="133318"/>
                                  <a:pt x="82634" y="111220"/>
                                  <a:pt x="62187" y="90900"/>
                                </a:cubicBezTo>
                                <a:cubicBezTo>
                                  <a:pt x="48090" y="76676"/>
                                  <a:pt x="32596" y="66389"/>
                                  <a:pt x="15324" y="59023"/>
                                </a:cubicBezTo>
                                <a:lnTo>
                                  <a:pt x="0" y="54942"/>
                                </a:lnTo>
                                <a:lnTo>
                                  <a:pt x="0" y="2256"/>
                                </a:lnTo>
                                <a:lnTo>
                                  <a:pt x="4402" y="1143"/>
                                </a:lnTo>
                                <a:close/>
                              </a:path>
                            </a:pathLst>
                          </a:custGeom>
                          <a:solidFill>
                            <a:srgbClr val="A5A5A5">
                              <a:alpha val="50196"/>
                            </a:srgbClr>
                          </a:solidFill>
                          <a:ln w="0" cap="flat">
                            <a:noFill/>
                            <a:miter lim="127000"/>
                          </a:ln>
                          <a:effectLst/>
                        </wps:spPr>
                        <wps:bodyPr/>
                      </wps:wsp>
                      <wps:wsp>
                        <wps:cNvPr id="6829" name="Shape 6829"/>
                        <wps:cNvSpPr/>
                        <wps:spPr>
                          <a:xfrm>
                            <a:off x="3075102" y="2799842"/>
                            <a:ext cx="432054" cy="508127"/>
                          </a:xfrm>
                          <a:custGeom>
                            <a:avLst/>
                            <a:gdLst/>
                            <a:ahLst/>
                            <a:cxnLst/>
                            <a:rect l="0" t="0" r="0" b="0"/>
                            <a:pathLst>
                              <a:path w="432054" h="508127">
                                <a:moveTo>
                                  <a:pt x="123063" y="0"/>
                                </a:moveTo>
                                <a:cubicBezTo>
                                  <a:pt x="160655" y="37465"/>
                                  <a:pt x="198120" y="74930"/>
                                  <a:pt x="235712" y="112522"/>
                                </a:cubicBezTo>
                                <a:cubicBezTo>
                                  <a:pt x="233172" y="115189"/>
                                  <a:pt x="230505" y="117729"/>
                                  <a:pt x="227965" y="120396"/>
                                </a:cubicBezTo>
                                <a:cubicBezTo>
                                  <a:pt x="203835" y="101219"/>
                                  <a:pt x="181991" y="88519"/>
                                  <a:pt x="162814" y="82169"/>
                                </a:cubicBezTo>
                                <a:cubicBezTo>
                                  <a:pt x="143764" y="75819"/>
                                  <a:pt x="123952" y="75311"/>
                                  <a:pt x="104394" y="79629"/>
                                </a:cubicBezTo>
                                <a:cubicBezTo>
                                  <a:pt x="84963" y="83947"/>
                                  <a:pt x="68453" y="92964"/>
                                  <a:pt x="55626" y="105791"/>
                                </a:cubicBezTo>
                                <a:cubicBezTo>
                                  <a:pt x="41148" y="120396"/>
                                  <a:pt x="33782" y="137541"/>
                                  <a:pt x="34671" y="157099"/>
                                </a:cubicBezTo>
                                <a:cubicBezTo>
                                  <a:pt x="35687" y="176784"/>
                                  <a:pt x="42164" y="193294"/>
                                  <a:pt x="55118" y="206121"/>
                                </a:cubicBezTo>
                                <a:cubicBezTo>
                                  <a:pt x="65024" y="216027"/>
                                  <a:pt x="77089" y="222123"/>
                                  <a:pt x="91313" y="224282"/>
                                </a:cubicBezTo>
                                <a:cubicBezTo>
                                  <a:pt x="111887" y="227838"/>
                                  <a:pt x="148717" y="222377"/>
                                  <a:pt x="201422" y="210185"/>
                                </a:cubicBezTo>
                                <a:cubicBezTo>
                                  <a:pt x="244475" y="200279"/>
                                  <a:pt x="274828" y="194056"/>
                                  <a:pt x="293497" y="193040"/>
                                </a:cubicBezTo>
                                <a:cubicBezTo>
                                  <a:pt x="312039" y="192405"/>
                                  <a:pt x="329946" y="194818"/>
                                  <a:pt x="346964" y="201422"/>
                                </a:cubicBezTo>
                                <a:cubicBezTo>
                                  <a:pt x="363982" y="208153"/>
                                  <a:pt x="378968" y="217932"/>
                                  <a:pt x="391922" y="230886"/>
                                </a:cubicBezTo>
                                <a:cubicBezTo>
                                  <a:pt x="416687" y="255651"/>
                                  <a:pt x="429006" y="285115"/>
                                  <a:pt x="430530" y="319659"/>
                                </a:cubicBezTo>
                                <a:cubicBezTo>
                                  <a:pt x="432054" y="354330"/>
                                  <a:pt x="418973" y="384937"/>
                                  <a:pt x="392684" y="411226"/>
                                </a:cubicBezTo>
                                <a:cubicBezTo>
                                  <a:pt x="384429" y="419481"/>
                                  <a:pt x="375920" y="426466"/>
                                  <a:pt x="367157" y="432308"/>
                                </a:cubicBezTo>
                                <a:cubicBezTo>
                                  <a:pt x="361950" y="435991"/>
                                  <a:pt x="350393" y="442087"/>
                                  <a:pt x="331343" y="450469"/>
                                </a:cubicBezTo>
                                <a:cubicBezTo>
                                  <a:pt x="312547" y="458851"/>
                                  <a:pt x="301371" y="465455"/>
                                  <a:pt x="297815" y="469011"/>
                                </a:cubicBezTo>
                                <a:cubicBezTo>
                                  <a:pt x="294132" y="472567"/>
                                  <a:pt x="292608" y="476631"/>
                                  <a:pt x="293116" y="480822"/>
                                </a:cubicBezTo>
                                <a:cubicBezTo>
                                  <a:pt x="293624" y="485394"/>
                                  <a:pt x="297053" y="491871"/>
                                  <a:pt x="303530" y="500380"/>
                                </a:cubicBezTo>
                                <a:cubicBezTo>
                                  <a:pt x="300990" y="503047"/>
                                  <a:pt x="298323" y="505587"/>
                                  <a:pt x="295783" y="508127"/>
                                </a:cubicBezTo>
                                <a:cubicBezTo>
                                  <a:pt x="258572" y="470916"/>
                                  <a:pt x="221234" y="433705"/>
                                  <a:pt x="184023" y="396494"/>
                                </a:cubicBezTo>
                                <a:cubicBezTo>
                                  <a:pt x="186690" y="393954"/>
                                  <a:pt x="189230" y="391287"/>
                                  <a:pt x="191770" y="388747"/>
                                </a:cubicBezTo>
                                <a:cubicBezTo>
                                  <a:pt x="218567" y="408559"/>
                                  <a:pt x="241300" y="420751"/>
                                  <a:pt x="258953" y="426466"/>
                                </a:cubicBezTo>
                                <a:cubicBezTo>
                                  <a:pt x="276733" y="432181"/>
                                  <a:pt x="295910" y="431927"/>
                                  <a:pt x="316357" y="426974"/>
                                </a:cubicBezTo>
                                <a:cubicBezTo>
                                  <a:pt x="336804" y="422275"/>
                                  <a:pt x="354457" y="411988"/>
                                  <a:pt x="369443" y="397002"/>
                                </a:cubicBezTo>
                                <a:cubicBezTo>
                                  <a:pt x="386969" y="379476"/>
                                  <a:pt x="395859" y="360299"/>
                                  <a:pt x="395224" y="339344"/>
                                </a:cubicBezTo>
                                <a:cubicBezTo>
                                  <a:pt x="394589" y="318770"/>
                                  <a:pt x="387477" y="301244"/>
                                  <a:pt x="372999" y="286766"/>
                                </a:cubicBezTo>
                                <a:cubicBezTo>
                                  <a:pt x="364998" y="278892"/>
                                  <a:pt x="354965" y="272669"/>
                                  <a:pt x="343154" y="268224"/>
                                </a:cubicBezTo>
                                <a:cubicBezTo>
                                  <a:pt x="330962" y="264033"/>
                                  <a:pt x="317373" y="262382"/>
                                  <a:pt x="302260" y="263525"/>
                                </a:cubicBezTo>
                                <a:cubicBezTo>
                                  <a:pt x="291846" y="264033"/>
                                  <a:pt x="266700" y="269240"/>
                                  <a:pt x="226695" y="277622"/>
                                </a:cubicBezTo>
                                <a:cubicBezTo>
                                  <a:pt x="186563" y="286131"/>
                                  <a:pt x="157226" y="291592"/>
                                  <a:pt x="137541" y="292227"/>
                                </a:cubicBezTo>
                                <a:cubicBezTo>
                                  <a:pt x="117856" y="293116"/>
                                  <a:pt x="99695" y="291211"/>
                                  <a:pt x="83312" y="285115"/>
                                </a:cubicBezTo>
                                <a:cubicBezTo>
                                  <a:pt x="66675" y="279019"/>
                                  <a:pt x="51689" y="269621"/>
                                  <a:pt x="38227" y="256286"/>
                                </a:cubicBezTo>
                                <a:cubicBezTo>
                                  <a:pt x="14986" y="232918"/>
                                  <a:pt x="2921" y="204978"/>
                                  <a:pt x="1270" y="172212"/>
                                </a:cubicBezTo>
                                <a:cubicBezTo>
                                  <a:pt x="0" y="139573"/>
                                  <a:pt x="11811" y="111252"/>
                                  <a:pt x="36068" y="86995"/>
                                </a:cubicBezTo>
                                <a:cubicBezTo>
                                  <a:pt x="51181" y="71882"/>
                                  <a:pt x="71501" y="59944"/>
                                  <a:pt x="96901" y="51562"/>
                                </a:cubicBezTo>
                                <a:cubicBezTo>
                                  <a:pt x="108839" y="48006"/>
                                  <a:pt x="116459" y="44069"/>
                                  <a:pt x="119634" y="41021"/>
                                </a:cubicBezTo>
                                <a:cubicBezTo>
                                  <a:pt x="123190" y="37338"/>
                                  <a:pt x="125095" y="33020"/>
                                  <a:pt x="124714" y="28067"/>
                                </a:cubicBezTo>
                                <a:cubicBezTo>
                                  <a:pt x="124714" y="23368"/>
                                  <a:pt x="121285" y="16637"/>
                                  <a:pt x="115316" y="7747"/>
                                </a:cubicBezTo>
                                <a:cubicBezTo>
                                  <a:pt x="117983" y="5080"/>
                                  <a:pt x="120523" y="2540"/>
                                  <a:pt x="123063" y="0"/>
                                </a:cubicBezTo>
                                <a:close/>
                              </a:path>
                            </a:pathLst>
                          </a:custGeom>
                          <a:solidFill>
                            <a:srgbClr val="A5A5A5">
                              <a:alpha val="50196"/>
                            </a:srgbClr>
                          </a:solidFill>
                          <a:ln w="0" cap="flat">
                            <a:noFill/>
                            <a:miter lim="127000"/>
                          </a:ln>
                          <a:effectLst/>
                        </wps:spPr>
                        <wps:bodyPr/>
                      </wps:wsp>
                      <wps:wsp>
                        <wps:cNvPr id="6830" name="Shape 6830"/>
                        <wps:cNvSpPr/>
                        <wps:spPr>
                          <a:xfrm>
                            <a:off x="3570021" y="2728341"/>
                            <a:ext cx="144907" cy="145034"/>
                          </a:xfrm>
                          <a:custGeom>
                            <a:avLst/>
                            <a:gdLst/>
                            <a:ahLst/>
                            <a:cxnLst/>
                            <a:rect l="0" t="0" r="0" b="0"/>
                            <a:pathLst>
                              <a:path w="144907" h="145034">
                                <a:moveTo>
                                  <a:pt x="108712" y="0"/>
                                </a:moveTo>
                                <a:cubicBezTo>
                                  <a:pt x="120777" y="12192"/>
                                  <a:pt x="132842" y="24130"/>
                                  <a:pt x="144907" y="36195"/>
                                </a:cubicBezTo>
                                <a:cubicBezTo>
                                  <a:pt x="108585" y="72517"/>
                                  <a:pt x="72390" y="108712"/>
                                  <a:pt x="36195" y="145034"/>
                                </a:cubicBezTo>
                                <a:cubicBezTo>
                                  <a:pt x="24003" y="132842"/>
                                  <a:pt x="12065" y="120904"/>
                                  <a:pt x="0" y="108839"/>
                                </a:cubicBezTo>
                                <a:cubicBezTo>
                                  <a:pt x="36195" y="72517"/>
                                  <a:pt x="72390" y="36322"/>
                                  <a:pt x="108712" y="0"/>
                                </a:cubicBezTo>
                                <a:close/>
                              </a:path>
                            </a:pathLst>
                          </a:custGeom>
                          <a:solidFill>
                            <a:srgbClr val="A5A5A5">
                              <a:alpha val="50196"/>
                            </a:srgbClr>
                          </a:solidFill>
                          <a:ln w="0" cap="flat">
                            <a:noFill/>
                            <a:miter lim="127000"/>
                          </a:ln>
                          <a:effectLst/>
                        </wps:spPr>
                        <wps:bodyPr/>
                      </wps:wsp>
                      <wps:wsp>
                        <wps:cNvPr id="6831" name="Shape 6831"/>
                        <wps:cNvSpPr/>
                        <wps:spPr>
                          <a:xfrm>
                            <a:off x="3701974" y="2139569"/>
                            <a:ext cx="445008" cy="510032"/>
                          </a:xfrm>
                          <a:custGeom>
                            <a:avLst/>
                            <a:gdLst/>
                            <a:ahLst/>
                            <a:cxnLst/>
                            <a:rect l="0" t="0" r="0" b="0"/>
                            <a:pathLst>
                              <a:path w="445008" h="510032">
                                <a:moveTo>
                                  <a:pt x="156464" y="0"/>
                                </a:moveTo>
                                <a:cubicBezTo>
                                  <a:pt x="195453" y="34798"/>
                                  <a:pt x="234569" y="69469"/>
                                  <a:pt x="273558" y="104267"/>
                                </a:cubicBezTo>
                                <a:cubicBezTo>
                                  <a:pt x="271526" y="106299"/>
                                  <a:pt x="269240" y="108585"/>
                                  <a:pt x="267081" y="110744"/>
                                </a:cubicBezTo>
                                <a:cubicBezTo>
                                  <a:pt x="225425" y="85979"/>
                                  <a:pt x="189103" y="75184"/>
                                  <a:pt x="158369" y="76454"/>
                                </a:cubicBezTo>
                                <a:cubicBezTo>
                                  <a:pt x="127508" y="77597"/>
                                  <a:pt x="100965" y="90043"/>
                                  <a:pt x="78359" y="112649"/>
                                </a:cubicBezTo>
                                <a:cubicBezTo>
                                  <a:pt x="59436" y="131572"/>
                                  <a:pt x="47752" y="154051"/>
                                  <a:pt x="43434" y="180213"/>
                                </a:cubicBezTo>
                                <a:cubicBezTo>
                                  <a:pt x="39370" y="206629"/>
                                  <a:pt x="44323" y="236220"/>
                                  <a:pt x="60071" y="268732"/>
                                </a:cubicBezTo>
                                <a:cubicBezTo>
                                  <a:pt x="75438" y="301498"/>
                                  <a:pt x="100584" y="335788"/>
                                  <a:pt x="136271" y="371602"/>
                                </a:cubicBezTo>
                                <a:cubicBezTo>
                                  <a:pt x="165862" y="401193"/>
                                  <a:pt x="195580" y="422148"/>
                                  <a:pt x="225425" y="435737"/>
                                </a:cubicBezTo>
                                <a:cubicBezTo>
                                  <a:pt x="255016" y="449326"/>
                                  <a:pt x="284226" y="452755"/>
                                  <a:pt x="312547" y="448056"/>
                                </a:cubicBezTo>
                                <a:cubicBezTo>
                                  <a:pt x="340614" y="443230"/>
                                  <a:pt x="365252" y="429768"/>
                                  <a:pt x="386461" y="408559"/>
                                </a:cubicBezTo>
                                <a:cubicBezTo>
                                  <a:pt x="405003" y="390017"/>
                                  <a:pt x="417068" y="369062"/>
                                  <a:pt x="421894" y="345821"/>
                                </a:cubicBezTo>
                                <a:cubicBezTo>
                                  <a:pt x="426720" y="322834"/>
                                  <a:pt x="424942" y="289179"/>
                                  <a:pt x="414782" y="245364"/>
                                </a:cubicBezTo>
                                <a:cubicBezTo>
                                  <a:pt x="418465" y="244856"/>
                                  <a:pt x="422275" y="244221"/>
                                  <a:pt x="426085" y="243586"/>
                                </a:cubicBezTo>
                                <a:cubicBezTo>
                                  <a:pt x="441071" y="286893"/>
                                  <a:pt x="445008" y="324612"/>
                                  <a:pt x="439674" y="357251"/>
                                </a:cubicBezTo>
                                <a:cubicBezTo>
                                  <a:pt x="434213" y="390017"/>
                                  <a:pt x="418211" y="419227"/>
                                  <a:pt x="391922" y="445389"/>
                                </a:cubicBezTo>
                                <a:cubicBezTo>
                                  <a:pt x="344551" y="492760"/>
                                  <a:pt x="287782" y="510032"/>
                                  <a:pt x="221996" y="495173"/>
                                </a:cubicBezTo>
                                <a:cubicBezTo>
                                  <a:pt x="173101" y="484251"/>
                                  <a:pt x="128143" y="459359"/>
                                  <a:pt x="87884" y="419100"/>
                                </a:cubicBezTo>
                                <a:cubicBezTo>
                                  <a:pt x="55499" y="386715"/>
                                  <a:pt x="32131" y="350139"/>
                                  <a:pt x="17526" y="310388"/>
                                </a:cubicBezTo>
                                <a:cubicBezTo>
                                  <a:pt x="2921" y="270510"/>
                                  <a:pt x="0" y="231902"/>
                                  <a:pt x="6985" y="194183"/>
                                </a:cubicBezTo>
                                <a:cubicBezTo>
                                  <a:pt x="13970" y="156845"/>
                                  <a:pt x="31242" y="125222"/>
                                  <a:pt x="57785" y="98679"/>
                                </a:cubicBezTo>
                                <a:cubicBezTo>
                                  <a:pt x="78359" y="78105"/>
                                  <a:pt x="104394" y="63119"/>
                                  <a:pt x="136017" y="54991"/>
                                </a:cubicBezTo>
                                <a:cubicBezTo>
                                  <a:pt x="145542" y="52832"/>
                                  <a:pt x="151384" y="50165"/>
                                  <a:pt x="153924" y="47625"/>
                                </a:cubicBezTo>
                                <a:cubicBezTo>
                                  <a:pt x="157734" y="43815"/>
                                  <a:pt x="159639" y="39116"/>
                                  <a:pt x="159258" y="33147"/>
                                </a:cubicBezTo>
                                <a:cubicBezTo>
                                  <a:pt x="158496" y="25273"/>
                                  <a:pt x="155194" y="16510"/>
                                  <a:pt x="149098" y="7366"/>
                                </a:cubicBezTo>
                                <a:cubicBezTo>
                                  <a:pt x="151511" y="4953"/>
                                  <a:pt x="153924" y="2540"/>
                                  <a:pt x="156464" y="0"/>
                                </a:cubicBezTo>
                                <a:close/>
                              </a:path>
                            </a:pathLst>
                          </a:custGeom>
                          <a:solidFill>
                            <a:srgbClr val="A5A5A5">
                              <a:alpha val="50196"/>
                            </a:srgbClr>
                          </a:solidFill>
                          <a:ln w="0" cap="flat">
                            <a:noFill/>
                            <a:miter lim="127000"/>
                          </a:ln>
                          <a:effectLst/>
                        </wps:spPr>
                        <wps:bodyPr/>
                      </wps:wsp>
                      <wps:wsp>
                        <wps:cNvPr id="6832" name="Shape 6832"/>
                        <wps:cNvSpPr/>
                        <wps:spPr>
                          <a:xfrm>
                            <a:off x="3988105" y="1900427"/>
                            <a:ext cx="223133" cy="444014"/>
                          </a:xfrm>
                          <a:custGeom>
                            <a:avLst/>
                            <a:gdLst/>
                            <a:ahLst/>
                            <a:cxnLst/>
                            <a:rect l="0" t="0" r="0" b="0"/>
                            <a:pathLst>
                              <a:path w="223133" h="444014">
                                <a:moveTo>
                                  <a:pt x="200152" y="5461"/>
                                </a:moveTo>
                                <a:lnTo>
                                  <a:pt x="223133" y="9729"/>
                                </a:lnTo>
                                <a:lnTo>
                                  <a:pt x="223133" y="65917"/>
                                </a:lnTo>
                                <a:lnTo>
                                  <a:pt x="201567" y="54725"/>
                                </a:lnTo>
                                <a:cubicBezTo>
                                  <a:pt x="189357" y="49689"/>
                                  <a:pt x="177451" y="46101"/>
                                  <a:pt x="165862" y="43942"/>
                                </a:cubicBezTo>
                                <a:cubicBezTo>
                                  <a:pt x="156591" y="42228"/>
                                  <a:pt x="147622" y="41633"/>
                                  <a:pt x="138958" y="42129"/>
                                </a:cubicBezTo>
                                <a:cubicBezTo>
                                  <a:pt x="112966" y="43617"/>
                                  <a:pt x="89726" y="54928"/>
                                  <a:pt x="69342" y="75311"/>
                                </a:cubicBezTo>
                                <a:cubicBezTo>
                                  <a:pt x="43815" y="100711"/>
                                  <a:pt x="33655" y="132207"/>
                                  <a:pt x="40259" y="169037"/>
                                </a:cubicBezTo>
                                <a:cubicBezTo>
                                  <a:pt x="48514" y="214884"/>
                                  <a:pt x="77724" y="264160"/>
                                  <a:pt x="129540" y="315976"/>
                                </a:cubicBezTo>
                                <a:cubicBezTo>
                                  <a:pt x="156083" y="342519"/>
                                  <a:pt x="182086" y="363443"/>
                                  <a:pt x="207534" y="378873"/>
                                </a:cubicBezTo>
                                <a:lnTo>
                                  <a:pt x="223133" y="386742"/>
                                </a:lnTo>
                                <a:lnTo>
                                  <a:pt x="223133" y="444014"/>
                                </a:lnTo>
                                <a:lnTo>
                                  <a:pt x="202972" y="440135"/>
                                </a:lnTo>
                                <a:cubicBezTo>
                                  <a:pt x="160567" y="427776"/>
                                  <a:pt x="120396" y="403130"/>
                                  <a:pt x="82296" y="365125"/>
                                </a:cubicBezTo>
                                <a:cubicBezTo>
                                  <a:pt x="30861" y="313563"/>
                                  <a:pt x="4572" y="255905"/>
                                  <a:pt x="2159" y="192278"/>
                                </a:cubicBezTo>
                                <a:cubicBezTo>
                                  <a:pt x="0" y="137287"/>
                                  <a:pt x="18542" y="90932"/>
                                  <a:pt x="55753" y="53722"/>
                                </a:cubicBezTo>
                                <a:cubicBezTo>
                                  <a:pt x="92837" y="16637"/>
                                  <a:pt x="141097" y="0"/>
                                  <a:pt x="200152" y="5461"/>
                                </a:cubicBezTo>
                                <a:close/>
                              </a:path>
                            </a:pathLst>
                          </a:custGeom>
                          <a:solidFill>
                            <a:srgbClr val="A5A5A5">
                              <a:alpha val="50196"/>
                            </a:srgbClr>
                          </a:solidFill>
                          <a:ln w="0" cap="flat">
                            <a:noFill/>
                            <a:miter lim="127000"/>
                          </a:ln>
                          <a:effectLst/>
                        </wps:spPr>
                        <wps:bodyPr/>
                      </wps:wsp>
                      <wps:wsp>
                        <wps:cNvPr id="6833" name="Shape 6833"/>
                        <wps:cNvSpPr/>
                        <wps:spPr>
                          <a:xfrm>
                            <a:off x="4211239" y="1910156"/>
                            <a:ext cx="225939" cy="444550"/>
                          </a:xfrm>
                          <a:custGeom>
                            <a:avLst/>
                            <a:gdLst/>
                            <a:ahLst/>
                            <a:cxnLst/>
                            <a:rect l="0" t="0" r="0" b="0"/>
                            <a:pathLst>
                              <a:path w="225939" h="444550">
                                <a:moveTo>
                                  <a:pt x="0" y="0"/>
                                </a:moveTo>
                                <a:lnTo>
                                  <a:pt x="20357" y="3781"/>
                                </a:lnTo>
                                <a:cubicBezTo>
                                  <a:pt x="62648" y="15711"/>
                                  <a:pt x="101796" y="39357"/>
                                  <a:pt x="137801" y="75361"/>
                                </a:cubicBezTo>
                                <a:cubicBezTo>
                                  <a:pt x="187330" y="124764"/>
                                  <a:pt x="214128" y="179501"/>
                                  <a:pt x="219843" y="239445"/>
                                </a:cubicBezTo>
                                <a:cubicBezTo>
                                  <a:pt x="225939" y="299389"/>
                                  <a:pt x="208667" y="348919"/>
                                  <a:pt x="169678" y="387781"/>
                                </a:cubicBezTo>
                                <a:cubicBezTo>
                                  <a:pt x="130435" y="427151"/>
                                  <a:pt x="81667" y="444550"/>
                                  <a:pt x="22993" y="438709"/>
                                </a:cubicBezTo>
                                <a:lnTo>
                                  <a:pt x="0" y="434285"/>
                                </a:lnTo>
                                <a:lnTo>
                                  <a:pt x="0" y="377013"/>
                                </a:lnTo>
                                <a:lnTo>
                                  <a:pt x="22153" y="388186"/>
                                </a:lnTo>
                                <a:cubicBezTo>
                                  <a:pt x="34597" y="393171"/>
                                  <a:pt x="46900" y="396799"/>
                                  <a:pt x="59061" y="399085"/>
                                </a:cubicBezTo>
                                <a:cubicBezTo>
                                  <a:pt x="96145" y="405816"/>
                                  <a:pt x="127133" y="396163"/>
                                  <a:pt x="152152" y="371144"/>
                                </a:cubicBezTo>
                                <a:cubicBezTo>
                                  <a:pt x="178822" y="344474"/>
                                  <a:pt x="189617" y="310057"/>
                                  <a:pt x="182886" y="268910"/>
                                </a:cubicBezTo>
                                <a:cubicBezTo>
                                  <a:pt x="176155" y="227761"/>
                                  <a:pt x="147580" y="181406"/>
                                  <a:pt x="96145" y="129972"/>
                                </a:cubicBezTo>
                                <a:cubicBezTo>
                                  <a:pt x="68331" y="102158"/>
                                  <a:pt x="41566" y="80378"/>
                                  <a:pt x="15960" y="64471"/>
                                </a:cubicBezTo>
                                <a:lnTo>
                                  <a:pt x="0" y="56188"/>
                                </a:lnTo>
                                <a:lnTo>
                                  <a:pt x="0" y="0"/>
                                </a:lnTo>
                                <a:close/>
                              </a:path>
                            </a:pathLst>
                          </a:custGeom>
                          <a:solidFill>
                            <a:srgbClr val="A5A5A5">
                              <a:alpha val="50196"/>
                            </a:srgbClr>
                          </a:solidFill>
                          <a:ln w="0" cap="flat">
                            <a:noFill/>
                            <a:miter lim="127000"/>
                          </a:ln>
                          <a:effectLst/>
                        </wps:spPr>
                        <wps:bodyPr/>
                      </wps:wsp>
                      <wps:wsp>
                        <wps:cNvPr id="6834" name="Shape 6834"/>
                        <wps:cNvSpPr/>
                        <wps:spPr>
                          <a:xfrm>
                            <a:off x="4212006" y="1434211"/>
                            <a:ext cx="692277" cy="692277"/>
                          </a:xfrm>
                          <a:custGeom>
                            <a:avLst/>
                            <a:gdLst/>
                            <a:ahLst/>
                            <a:cxnLst/>
                            <a:rect l="0" t="0" r="0" b="0"/>
                            <a:pathLst>
                              <a:path w="692277" h="692277">
                                <a:moveTo>
                                  <a:pt x="366776" y="0"/>
                                </a:moveTo>
                                <a:cubicBezTo>
                                  <a:pt x="369697" y="2921"/>
                                  <a:pt x="372745" y="5842"/>
                                  <a:pt x="375666" y="8889"/>
                                </a:cubicBezTo>
                                <a:cubicBezTo>
                                  <a:pt x="372364" y="12192"/>
                                  <a:pt x="369062" y="15367"/>
                                  <a:pt x="365760" y="18669"/>
                                </a:cubicBezTo>
                                <a:cubicBezTo>
                                  <a:pt x="353568" y="30861"/>
                                  <a:pt x="348869" y="43561"/>
                                  <a:pt x="352425" y="57023"/>
                                </a:cubicBezTo>
                                <a:cubicBezTo>
                                  <a:pt x="354330" y="65277"/>
                                  <a:pt x="364617" y="78486"/>
                                  <a:pt x="382778" y="96647"/>
                                </a:cubicBezTo>
                                <a:cubicBezTo>
                                  <a:pt x="453771" y="167639"/>
                                  <a:pt x="524637" y="238506"/>
                                  <a:pt x="595503" y="309372"/>
                                </a:cubicBezTo>
                                <a:cubicBezTo>
                                  <a:pt x="615442" y="329311"/>
                                  <a:pt x="629793" y="339852"/>
                                  <a:pt x="638810" y="340995"/>
                                </a:cubicBezTo>
                                <a:cubicBezTo>
                                  <a:pt x="650748" y="342519"/>
                                  <a:pt x="662305" y="337693"/>
                                  <a:pt x="673481" y="326389"/>
                                </a:cubicBezTo>
                                <a:cubicBezTo>
                                  <a:pt x="676783" y="323088"/>
                                  <a:pt x="680085" y="319913"/>
                                  <a:pt x="683387" y="316611"/>
                                </a:cubicBezTo>
                                <a:cubicBezTo>
                                  <a:pt x="686308" y="319532"/>
                                  <a:pt x="689356" y="322452"/>
                                  <a:pt x="692277" y="325374"/>
                                </a:cubicBezTo>
                                <a:cubicBezTo>
                                  <a:pt x="651891" y="365760"/>
                                  <a:pt x="611505" y="406146"/>
                                  <a:pt x="571119" y="446532"/>
                                </a:cubicBezTo>
                                <a:cubicBezTo>
                                  <a:pt x="568198" y="443611"/>
                                  <a:pt x="565277" y="440689"/>
                                  <a:pt x="562229" y="437642"/>
                                </a:cubicBezTo>
                                <a:cubicBezTo>
                                  <a:pt x="565658" y="434339"/>
                                  <a:pt x="568960" y="430911"/>
                                  <a:pt x="572389" y="427609"/>
                                </a:cubicBezTo>
                                <a:cubicBezTo>
                                  <a:pt x="584581" y="415417"/>
                                  <a:pt x="589153" y="402717"/>
                                  <a:pt x="585597" y="389509"/>
                                </a:cubicBezTo>
                                <a:cubicBezTo>
                                  <a:pt x="583565" y="381253"/>
                                  <a:pt x="573405" y="368046"/>
                                  <a:pt x="555117" y="349758"/>
                                </a:cubicBezTo>
                                <a:cubicBezTo>
                                  <a:pt x="482600" y="277368"/>
                                  <a:pt x="410083" y="204724"/>
                                  <a:pt x="337566" y="132207"/>
                                </a:cubicBezTo>
                                <a:cubicBezTo>
                                  <a:pt x="393065" y="259842"/>
                                  <a:pt x="445897" y="388620"/>
                                  <a:pt x="501523" y="516255"/>
                                </a:cubicBezTo>
                                <a:cubicBezTo>
                                  <a:pt x="499110" y="518540"/>
                                  <a:pt x="496824" y="520827"/>
                                  <a:pt x="494538" y="523113"/>
                                </a:cubicBezTo>
                                <a:cubicBezTo>
                                  <a:pt x="366903" y="467614"/>
                                  <a:pt x="238125" y="414909"/>
                                  <a:pt x="110490" y="359410"/>
                                </a:cubicBezTo>
                                <a:cubicBezTo>
                                  <a:pt x="183007" y="431927"/>
                                  <a:pt x="255524" y="504444"/>
                                  <a:pt x="327914" y="576834"/>
                                </a:cubicBezTo>
                                <a:cubicBezTo>
                                  <a:pt x="347980" y="596773"/>
                                  <a:pt x="362331" y="607314"/>
                                  <a:pt x="371094" y="608711"/>
                                </a:cubicBezTo>
                                <a:cubicBezTo>
                                  <a:pt x="383032" y="610235"/>
                                  <a:pt x="394716" y="605282"/>
                                  <a:pt x="405765" y="594233"/>
                                </a:cubicBezTo>
                                <a:cubicBezTo>
                                  <a:pt x="409194" y="590804"/>
                                  <a:pt x="412496" y="587502"/>
                                  <a:pt x="415925" y="584073"/>
                                </a:cubicBezTo>
                                <a:cubicBezTo>
                                  <a:pt x="418846" y="586994"/>
                                  <a:pt x="421894" y="589915"/>
                                  <a:pt x="424815" y="592963"/>
                                </a:cubicBezTo>
                                <a:cubicBezTo>
                                  <a:pt x="391668" y="625983"/>
                                  <a:pt x="358521" y="659130"/>
                                  <a:pt x="325501" y="692277"/>
                                </a:cubicBezTo>
                                <a:cubicBezTo>
                                  <a:pt x="322580" y="689229"/>
                                  <a:pt x="319532" y="686308"/>
                                  <a:pt x="316611" y="683387"/>
                                </a:cubicBezTo>
                                <a:cubicBezTo>
                                  <a:pt x="320040" y="679958"/>
                                  <a:pt x="323342" y="676656"/>
                                  <a:pt x="326771" y="673227"/>
                                </a:cubicBezTo>
                                <a:cubicBezTo>
                                  <a:pt x="338709" y="661289"/>
                                  <a:pt x="343281" y="648589"/>
                                  <a:pt x="339852" y="635127"/>
                                </a:cubicBezTo>
                                <a:cubicBezTo>
                                  <a:pt x="337947" y="626872"/>
                                  <a:pt x="327660" y="613664"/>
                                  <a:pt x="309372" y="595376"/>
                                </a:cubicBezTo>
                                <a:cubicBezTo>
                                  <a:pt x="238506" y="524510"/>
                                  <a:pt x="167640" y="453644"/>
                                  <a:pt x="96774" y="382777"/>
                                </a:cubicBezTo>
                                <a:cubicBezTo>
                                  <a:pt x="82296" y="368300"/>
                                  <a:pt x="70612" y="359537"/>
                                  <a:pt x="61341" y="355727"/>
                                </a:cubicBezTo>
                                <a:cubicBezTo>
                                  <a:pt x="54991" y="352933"/>
                                  <a:pt x="47244" y="352678"/>
                                  <a:pt x="38862" y="354711"/>
                                </a:cubicBezTo>
                                <a:cubicBezTo>
                                  <a:pt x="30480" y="356743"/>
                                  <a:pt x="20447" y="364109"/>
                                  <a:pt x="8890" y="375665"/>
                                </a:cubicBezTo>
                                <a:cubicBezTo>
                                  <a:pt x="5969" y="372618"/>
                                  <a:pt x="2921" y="369697"/>
                                  <a:pt x="0" y="366776"/>
                                </a:cubicBezTo>
                                <a:cubicBezTo>
                                  <a:pt x="26924" y="339725"/>
                                  <a:pt x="53848" y="312927"/>
                                  <a:pt x="80772" y="286003"/>
                                </a:cubicBezTo>
                                <a:cubicBezTo>
                                  <a:pt x="199771" y="337185"/>
                                  <a:pt x="319913" y="385952"/>
                                  <a:pt x="438785" y="437134"/>
                                </a:cubicBezTo>
                                <a:cubicBezTo>
                                  <a:pt x="387096" y="318643"/>
                                  <a:pt x="337820" y="199136"/>
                                  <a:pt x="286004" y="80772"/>
                                </a:cubicBezTo>
                                <a:cubicBezTo>
                                  <a:pt x="312928" y="53848"/>
                                  <a:pt x="339852" y="26797"/>
                                  <a:pt x="366776" y="0"/>
                                </a:cubicBezTo>
                                <a:close/>
                              </a:path>
                            </a:pathLst>
                          </a:custGeom>
                          <a:solidFill>
                            <a:srgbClr val="A5A5A5">
                              <a:alpha val="50196"/>
                            </a:srgbClr>
                          </a:solidFill>
                          <a:ln w="0" cap="flat">
                            <a:noFill/>
                            <a:miter lim="127000"/>
                          </a:ln>
                          <a:effectLst/>
                        </wps:spPr>
                        <wps:bodyPr/>
                      </wps:wsp>
                      <wps:wsp>
                        <wps:cNvPr id="6835" name="Shape 6835"/>
                        <wps:cNvSpPr/>
                        <wps:spPr>
                          <a:xfrm>
                            <a:off x="4594911" y="1051179"/>
                            <a:ext cx="692277" cy="692277"/>
                          </a:xfrm>
                          <a:custGeom>
                            <a:avLst/>
                            <a:gdLst/>
                            <a:ahLst/>
                            <a:cxnLst/>
                            <a:rect l="0" t="0" r="0" b="0"/>
                            <a:pathLst>
                              <a:path w="692277" h="692277">
                                <a:moveTo>
                                  <a:pt x="366903" y="0"/>
                                </a:moveTo>
                                <a:cubicBezTo>
                                  <a:pt x="369824" y="3048"/>
                                  <a:pt x="372745" y="5969"/>
                                  <a:pt x="375666" y="8890"/>
                                </a:cubicBezTo>
                                <a:cubicBezTo>
                                  <a:pt x="372364" y="12192"/>
                                  <a:pt x="369189" y="15494"/>
                                  <a:pt x="365887" y="18797"/>
                                </a:cubicBezTo>
                                <a:cubicBezTo>
                                  <a:pt x="353695" y="30988"/>
                                  <a:pt x="348869" y="43688"/>
                                  <a:pt x="352425" y="57150"/>
                                </a:cubicBezTo>
                                <a:cubicBezTo>
                                  <a:pt x="354457" y="65278"/>
                                  <a:pt x="364617" y="78613"/>
                                  <a:pt x="382778" y="96774"/>
                                </a:cubicBezTo>
                                <a:cubicBezTo>
                                  <a:pt x="453771" y="167767"/>
                                  <a:pt x="524637" y="238634"/>
                                  <a:pt x="595503" y="309372"/>
                                </a:cubicBezTo>
                                <a:cubicBezTo>
                                  <a:pt x="615442" y="329438"/>
                                  <a:pt x="629920" y="339979"/>
                                  <a:pt x="638937" y="340995"/>
                                </a:cubicBezTo>
                                <a:cubicBezTo>
                                  <a:pt x="650875" y="342647"/>
                                  <a:pt x="662432" y="337566"/>
                                  <a:pt x="673608" y="326517"/>
                                </a:cubicBezTo>
                                <a:cubicBezTo>
                                  <a:pt x="676910" y="323215"/>
                                  <a:pt x="680085" y="319913"/>
                                  <a:pt x="683514" y="316611"/>
                                </a:cubicBezTo>
                                <a:cubicBezTo>
                                  <a:pt x="686435" y="319532"/>
                                  <a:pt x="689356" y="322580"/>
                                  <a:pt x="692277" y="325501"/>
                                </a:cubicBezTo>
                                <a:cubicBezTo>
                                  <a:pt x="651891" y="365887"/>
                                  <a:pt x="611632" y="406273"/>
                                  <a:pt x="571246" y="446660"/>
                                </a:cubicBezTo>
                                <a:cubicBezTo>
                                  <a:pt x="568198" y="443611"/>
                                  <a:pt x="565277" y="440690"/>
                                  <a:pt x="562356" y="437769"/>
                                </a:cubicBezTo>
                                <a:cubicBezTo>
                                  <a:pt x="565658" y="434467"/>
                                  <a:pt x="569087" y="431038"/>
                                  <a:pt x="572389" y="427736"/>
                                </a:cubicBezTo>
                                <a:cubicBezTo>
                                  <a:pt x="584581" y="415544"/>
                                  <a:pt x="589153" y="402717"/>
                                  <a:pt x="585597" y="389510"/>
                                </a:cubicBezTo>
                                <a:cubicBezTo>
                                  <a:pt x="583692" y="381254"/>
                                  <a:pt x="573405" y="368047"/>
                                  <a:pt x="555117" y="349759"/>
                                </a:cubicBezTo>
                                <a:cubicBezTo>
                                  <a:pt x="482727" y="277368"/>
                                  <a:pt x="410210" y="204851"/>
                                  <a:pt x="337693" y="132335"/>
                                </a:cubicBezTo>
                                <a:cubicBezTo>
                                  <a:pt x="393192" y="259969"/>
                                  <a:pt x="446151" y="388620"/>
                                  <a:pt x="501650" y="516255"/>
                                </a:cubicBezTo>
                                <a:cubicBezTo>
                                  <a:pt x="499364" y="518541"/>
                                  <a:pt x="496951" y="520954"/>
                                  <a:pt x="494665" y="523240"/>
                                </a:cubicBezTo>
                                <a:cubicBezTo>
                                  <a:pt x="367030" y="467741"/>
                                  <a:pt x="238125" y="414910"/>
                                  <a:pt x="110617" y="359410"/>
                                </a:cubicBezTo>
                                <a:cubicBezTo>
                                  <a:pt x="183134" y="431927"/>
                                  <a:pt x="255651" y="504444"/>
                                  <a:pt x="328041" y="576961"/>
                                </a:cubicBezTo>
                                <a:cubicBezTo>
                                  <a:pt x="347980" y="596900"/>
                                  <a:pt x="362458" y="607441"/>
                                  <a:pt x="371221" y="608838"/>
                                </a:cubicBezTo>
                                <a:cubicBezTo>
                                  <a:pt x="383032" y="610362"/>
                                  <a:pt x="394716" y="605410"/>
                                  <a:pt x="405765" y="594234"/>
                                </a:cubicBezTo>
                                <a:cubicBezTo>
                                  <a:pt x="409194" y="590804"/>
                                  <a:pt x="412623" y="587502"/>
                                  <a:pt x="415925" y="584073"/>
                                </a:cubicBezTo>
                                <a:cubicBezTo>
                                  <a:pt x="418973" y="587122"/>
                                  <a:pt x="421894" y="590042"/>
                                  <a:pt x="424815" y="592963"/>
                                </a:cubicBezTo>
                                <a:cubicBezTo>
                                  <a:pt x="391795" y="626110"/>
                                  <a:pt x="358648" y="659257"/>
                                  <a:pt x="325501" y="692277"/>
                                </a:cubicBezTo>
                                <a:cubicBezTo>
                                  <a:pt x="322580" y="689356"/>
                                  <a:pt x="319659" y="686435"/>
                                  <a:pt x="316611" y="683387"/>
                                </a:cubicBezTo>
                                <a:cubicBezTo>
                                  <a:pt x="320040" y="679959"/>
                                  <a:pt x="323469" y="676656"/>
                                  <a:pt x="326771" y="673227"/>
                                </a:cubicBezTo>
                                <a:cubicBezTo>
                                  <a:pt x="338709" y="661289"/>
                                  <a:pt x="343408" y="648589"/>
                                  <a:pt x="339979" y="635254"/>
                                </a:cubicBezTo>
                                <a:cubicBezTo>
                                  <a:pt x="337947" y="626999"/>
                                  <a:pt x="327787" y="613791"/>
                                  <a:pt x="309499" y="595503"/>
                                </a:cubicBezTo>
                                <a:cubicBezTo>
                                  <a:pt x="238633" y="524637"/>
                                  <a:pt x="167767" y="453772"/>
                                  <a:pt x="96774" y="382778"/>
                                </a:cubicBezTo>
                                <a:cubicBezTo>
                                  <a:pt x="82423" y="368427"/>
                                  <a:pt x="70612" y="359664"/>
                                  <a:pt x="61468" y="355727"/>
                                </a:cubicBezTo>
                                <a:cubicBezTo>
                                  <a:pt x="54991" y="353060"/>
                                  <a:pt x="47244" y="352679"/>
                                  <a:pt x="38989" y="354711"/>
                                </a:cubicBezTo>
                                <a:cubicBezTo>
                                  <a:pt x="30607" y="356870"/>
                                  <a:pt x="20574" y="364110"/>
                                  <a:pt x="8890" y="375666"/>
                                </a:cubicBezTo>
                                <a:cubicBezTo>
                                  <a:pt x="5969" y="372745"/>
                                  <a:pt x="3048" y="369824"/>
                                  <a:pt x="0" y="366776"/>
                                </a:cubicBezTo>
                                <a:cubicBezTo>
                                  <a:pt x="27051" y="339852"/>
                                  <a:pt x="53975" y="312928"/>
                                  <a:pt x="80772" y="286131"/>
                                </a:cubicBezTo>
                                <a:cubicBezTo>
                                  <a:pt x="199771" y="337312"/>
                                  <a:pt x="319913" y="386080"/>
                                  <a:pt x="438912" y="437261"/>
                                </a:cubicBezTo>
                                <a:cubicBezTo>
                                  <a:pt x="387223" y="318770"/>
                                  <a:pt x="337820" y="199263"/>
                                  <a:pt x="286131" y="80772"/>
                                </a:cubicBezTo>
                                <a:cubicBezTo>
                                  <a:pt x="312928" y="53848"/>
                                  <a:pt x="339979" y="26924"/>
                                  <a:pt x="366903" y="0"/>
                                </a:cubicBezTo>
                                <a:close/>
                              </a:path>
                            </a:pathLst>
                          </a:custGeom>
                          <a:solidFill>
                            <a:srgbClr val="A5A5A5">
                              <a:alpha val="50196"/>
                            </a:srgbClr>
                          </a:solidFill>
                          <a:ln w="0" cap="flat">
                            <a:noFill/>
                            <a:miter lim="127000"/>
                          </a:ln>
                          <a:effectLst/>
                        </wps:spPr>
                        <wps:bodyPr/>
                      </wps:wsp>
                      <wps:wsp>
                        <wps:cNvPr id="6836" name="Shape 6836"/>
                        <wps:cNvSpPr/>
                        <wps:spPr>
                          <a:xfrm>
                            <a:off x="4979721" y="813562"/>
                            <a:ext cx="545084" cy="545211"/>
                          </a:xfrm>
                          <a:custGeom>
                            <a:avLst/>
                            <a:gdLst/>
                            <a:ahLst/>
                            <a:cxnLst/>
                            <a:rect l="0" t="0" r="0" b="0"/>
                            <a:pathLst>
                              <a:path w="545084" h="545211">
                                <a:moveTo>
                                  <a:pt x="219710" y="0"/>
                                </a:moveTo>
                                <a:cubicBezTo>
                                  <a:pt x="244475" y="22733"/>
                                  <a:pt x="269240" y="45338"/>
                                  <a:pt x="294005" y="68072"/>
                                </a:cubicBezTo>
                                <a:cubicBezTo>
                                  <a:pt x="291338" y="70738"/>
                                  <a:pt x="288544" y="73533"/>
                                  <a:pt x="285877" y="76200"/>
                                </a:cubicBezTo>
                                <a:cubicBezTo>
                                  <a:pt x="265938" y="62230"/>
                                  <a:pt x="250952" y="53721"/>
                                  <a:pt x="240919" y="50673"/>
                                </a:cubicBezTo>
                                <a:cubicBezTo>
                                  <a:pt x="230886" y="47751"/>
                                  <a:pt x="220726" y="48513"/>
                                  <a:pt x="210312" y="52070"/>
                                </a:cubicBezTo>
                                <a:cubicBezTo>
                                  <a:pt x="202184" y="55118"/>
                                  <a:pt x="191262" y="64008"/>
                                  <a:pt x="177038" y="78105"/>
                                </a:cubicBezTo>
                                <a:cubicBezTo>
                                  <a:pt x="151003" y="104139"/>
                                  <a:pt x="124968" y="130175"/>
                                  <a:pt x="98806" y="156337"/>
                                </a:cubicBezTo>
                                <a:cubicBezTo>
                                  <a:pt x="141732" y="199263"/>
                                  <a:pt x="184531" y="242062"/>
                                  <a:pt x="227457" y="284988"/>
                                </a:cubicBezTo>
                                <a:cubicBezTo>
                                  <a:pt x="248412" y="264160"/>
                                  <a:pt x="269240" y="243332"/>
                                  <a:pt x="290195" y="222250"/>
                                </a:cubicBezTo>
                                <a:cubicBezTo>
                                  <a:pt x="306451" y="206121"/>
                                  <a:pt x="314579" y="192277"/>
                                  <a:pt x="314325" y="181356"/>
                                </a:cubicBezTo>
                                <a:cubicBezTo>
                                  <a:pt x="314071" y="166497"/>
                                  <a:pt x="305435" y="149478"/>
                                  <a:pt x="287655" y="130301"/>
                                </a:cubicBezTo>
                                <a:cubicBezTo>
                                  <a:pt x="290195" y="127762"/>
                                  <a:pt x="292989" y="124968"/>
                                  <a:pt x="295529" y="122427"/>
                                </a:cubicBezTo>
                                <a:cubicBezTo>
                                  <a:pt x="333248" y="160147"/>
                                  <a:pt x="370967" y="197865"/>
                                  <a:pt x="408813" y="235712"/>
                                </a:cubicBezTo>
                                <a:cubicBezTo>
                                  <a:pt x="406146" y="238251"/>
                                  <a:pt x="403479" y="240919"/>
                                  <a:pt x="400939" y="243586"/>
                                </a:cubicBezTo>
                                <a:cubicBezTo>
                                  <a:pt x="383286" y="229615"/>
                                  <a:pt x="371094" y="221614"/>
                                  <a:pt x="364617" y="218821"/>
                                </a:cubicBezTo>
                                <a:cubicBezTo>
                                  <a:pt x="356616" y="215773"/>
                                  <a:pt x="347853" y="215646"/>
                                  <a:pt x="338963" y="218186"/>
                                </a:cubicBezTo>
                                <a:cubicBezTo>
                                  <a:pt x="330200" y="220599"/>
                                  <a:pt x="319659" y="227838"/>
                                  <a:pt x="307721" y="239776"/>
                                </a:cubicBezTo>
                                <a:cubicBezTo>
                                  <a:pt x="286766" y="260731"/>
                                  <a:pt x="265811" y="281559"/>
                                  <a:pt x="244983" y="302513"/>
                                </a:cubicBezTo>
                                <a:cubicBezTo>
                                  <a:pt x="280670" y="338201"/>
                                  <a:pt x="316611" y="374142"/>
                                  <a:pt x="352298" y="409828"/>
                                </a:cubicBezTo>
                                <a:cubicBezTo>
                                  <a:pt x="366776" y="424307"/>
                                  <a:pt x="375920" y="432181"/>
                                  <a:pt x="380111" y="434339"/>
                                </a:cubicBezTo>
                                <a:cubicBezTo>
                                  <a:pt x="384429" y="436372"/>
                                  <a:pt x="389128" y="436880"/>
                                  <a:pt x="393573" y="435863"/>
                                </a:cubicBezTo>
                                <a:cubicBezTo>
                                  <a:pt x="398272" y="435101"/>
                                  <a:pt x="404622" y="430530"/>
                                  <a:pt x="412369" y="422783"/>
                                </a:cubicBezTo>
                                <a:cubicBezTo>
                                  <a:pt x="428498" y="406653"/>
                                  <a:pt x="444627" y="390525"/>
                                  <a:pt x="460756" y="374396"/>
                                </a:cubicBezTo>
                                <a:cubicBezTo>
                                  <a:pt x="477012" y="358139"/>
                                  <a:pt x="487299" y="345439"/>
                                  <a:pt x="491998" y="335407"/>
                                </a:cubicBezTo>
                                <a:cubicBezTo>
                                  <a:pt x="496697" y="325374"/>
                                  <a:pt x="498729" y="313436"/>
                                  <a:pt x="497967" y="299212"/>
                                </a:cubicBezTo>
                                <a:cubicBezTo>
                                  <a:pt x="496570" y="280797"/>
                                  <a:pt x="490855" y="256539"/>
                                  <a:pt x="479806" y="227711"/>
                                </a:cubicBezTo>
                                <a:cubicBezTo>
                                  <a:pt x="482600" y="224917"/>
                                  <a:pt x="485394" y="222123"/>
                                  <a:pt x="488188" y="219201"/>
                                </a:cubicBezTo>
                                <a:cubicBezTo>
                                  <a:pt x="507365" y="254635"/>
                                  <a:pt x="525907" y="290195"/>
                                  <a:pt x="545084" y="325501"/>
                                </a:cubicBezTo>
                                <a:cubicBezTo>
                                  <a:pt x="471932" y="398780"/>
                                  <a:pt x="398653" y="471932"/>
                                  <a:pt x="325374" y="545211"/>
                                </a:cubicBezTo>
                                <a:cubicBezTo>
                                  <a:pt x="322453" y="542289"/>
                                  <a:pt x="319532" y="539242"/>
                                  <a:pt x="316611" y="536321"/>
                                </a:cubicBezTo>
                                <a:cubicBezTo>
                                  <a:pt x="319913" y="533019"/>
                                  <a:pt x="323215" y="529717"/>
                                  <a:pt x="326644" y="526288"/>
                                </a:cubicBezTo>
                                <a:cubicBezTo>
                                  <a:pt x="333375" y="519557"/>
                                  <a:pt x="337820" y="511428"/>
                                  <a:pt x="340233" y="501650"/>
                                </a:cubicBezTo>
                                <a:cubicBezTo>
                                  <a:pt x="342011" y="494538"/>
                                  <a:pt x="341376" y="487552"/>
                                  <a:pt x="337947" y="480822"/>
                                </a:cubicBezTo>
                                <a:cubicBezTo>
                                  <a:pt x="334391" y="474345"/>
                                  <a:pt x="324612" y="462914"/>
                                  <a:pt x="308864" y="447039"/>
                                </a:cubicBezTo>
                                <a:cubicBezTo>
                                  <a:pt x="238379" y="376555"/>
                                  <a:pt x="167894" y="306070"/>
                                  <a:pt x="97282" y="235585"/>
                                </a:cubicBezTo>
                                <a:cubicBezTo>
                                  <a:pt x="76708" y="214884"/>
                                  <a:pt x="62103" y="204215"/>
                                  <a:pt x="53721" y="202946"/>
                                </a:cubicBezTo>
                                <a:cubicBezTo>
                                  <a:pt x="42164" y="201295"/>
                                  <a:pt x="30607" y="206756"/>
                                  <a:pt x="18923" y="218567"/>
                                </a:cubicBezTo>
                                <a:cubicBezTo>
                                  <a:pt x="15494" y="221996"/>
                                  <a:pt x="12192" y="225298"/>
                                  <a:pt x="8890" y="228600"/>
                                </a:cubicBezTo>
                                <a:cubicBezTo>
                                  <a:pt x="5842" y="225678"/>
                                  <a:pt x="2921" y="222631"/>
                                  <a:pt x="0" y="219710"/>
                                </a:cubicBezTo>
                                <a:cubicBezTo>
                                  <a:pt x="73279" y="146431"/>
                                  <a:pt x="146431" y="73278"/>
                                  <a:pt x="219710" y="0"/>
                                </a:cubicBezTo>
                                <a:close/>
                              </a:path>
                            </a:pathLst>
                          </a:custGeom>
                          <a:solidFill>
                            <a:srgbClr val="A5A5A5">
                              <a:alpha val="50196"/>
                            </a:srgbClr>
                          </a:solidFill>
                          <a:ln w="0" cap="flat">
                            <a:noFill/>
                            <a:miter lim="127000"/>
                          </a:ln>
                          <a:effectLst/>
                        </wps:spPr>
                        <wps:bodyPr/>
                      </wps:wsp>
                      <wps:wsp>
                        <wps:cNvPr id="6837" name="Shape 6837"/>
                        <wps:cNvSpPr/>
                        <wps:spPr>
                          <a:xfrm>
                            <a:off x="5228260" y="474090"/>
                            <a:ext cx="600964" cy="620395"/>
                          </a:xfrm>
                          <a:custGeom>
                            <a:avLst/>
                            <a:gdLst/>
                            <a:ahLst/>
                            <a:cxnLst/>
                            <a:rect l="0" t="0" r="0" b="0"/>
                            <a:pathLst>
                              <a:path w="600964" h="620395">
                                <a:moveTo>
                                  <a:pt x="310642" y="0"/>
                                </a:moveTo>
                                <a:cubicBezTo>
                                  <a:pt x="313563" y="3048"/>
                                  <a:pt x="316484" y="5969"/>
                                  <a:pt x="319405" y="8890"/>
                                </a:cubicBezTo>
                                <a:cubicBezTo>
                                  <a:pt x="316103" y="12192"/>
                                  <a:pt x="312674" y="15622"/>
                                  <a:pt x="309372" y="19050"/>
                                </a:cubicBezTo>
                                <a:cubicBezTo>
                                  <a:pt x="297307" y="30988"/>
                                  <a:pt x="292608" y="43688"/>
                                  <a:pt x="296164" y="57150"/>
                                </a:cubicBezTo>
                                <a:cubicBezTo>
                                  <a:pt x="298196" y="65278"/>
                                  <a:pt x="308356" y="78613"/>
                                  <a:pt x="326517" y="96774"/>
                                </a:cubicBezTo>
                                <a:cubicBezTo>
                                  <a:pt x="417957" y="188214"/>
                                  <a:pt x="509524" y="279654"/>
                                  <a:pt x="600964" y="371222"/>
                                </a:cubicBezTo>
                                <a:cubicBezTo>
                                  <a:pt x="598424" y="373635"/>
                                  <a:pt x="596011" y="376174"/>
                                  <a:pt x="593344" y="378714"/>
                                </a:cubicBezTo>
                                <a:cubicBezTo>
                                  <a:pt x="443611" y="352552"/>
                                  <a:pt x="293116" y="330709"/>
                                  <a:pt x="143256" y="304673"/>
                                </a:cubicBezTo>
                                <a:cubicBezTo>
                                  <a:pt x="210058" y="371475"/>
                                  <a:pt x="276860" y="438277"/>
                                  <a:pt x="343662" y="505079"/>
                                </a:cubicBezTo>
                                <a:cubicBezTo>
                                  <a:pt x="363601" y="525018"/>
                                  <a:pt x="377952" y="535560"/>
                                  <a:pt x="386842" y="536829"/>
                                </a:cubicBezTo>
                                <a:cubicBezTo>
                                  <a:pt x="398780" y="538353"/>
                                  <a:pt x="410337" y="533527"/>
                                  <a:pt x="421513" y="522351"/>
                                </a:cubicBezTo>
                                <a:cubicBezTo>
                                  <a:pt x="424815" y="519049"/>
                                  <a:pt x="428244" y="515620"/>
                                  <a:pt x="431546" y="512191"/>
                                </a:cubicBezTo>
                                <a:cubicBezTo>
                                  <a:pt x="434594" y="515239"/>
                                  <a:pt x="437515" y="518160"/>
                                  <a:pt x="440436" y="521081"/>
                                </a:cubicBezTo>
                                <a:cubicBezTo>
                                  <a:pt x="407416" y="554228"/>
                                  <a:pt x="374269" y="587248"/>
                                  <a:pt x="341249" y="620395"/>
                                </a:cubicBezTo>
                                <a:cubicBezTo>
                                  <a:pt x="338328" y="617348"/>
                                  <a:pt x="335280" y="614426"/>
                                  <a:pt x="332359" y="611505"/>
                                </a:cubicBezTo>
                                <a:cubicBezTo>
                                  <a:pt x="335661" y="608203"/>
                                  <a:pt x="338963" y="604901"/>
                                  <a:pt x="342265" y="601599"/>
                                </a:cubicBezTo>
                                <a:cubicBezTo>
                                  <a:pt x="354457" y="589407"/>
                                  <a:pt x="359029" y="576580"/>
                                  <a:pt x="355600" y="563245"/>
                                </a:cubicBezTo>
                                <a:cubicBezTo>
                                  <a:pt x="353568" y="555117"/>
                                  <a:pt x="343408" y="541782"/>
                                  <a:pt x="325120" y="523494"/>
                                </a:cubicBezTo>
                                <a:cubicBezTo>
                                  <a:pt x="249809" y="448184"/>
                                  <a:pt x="174244" y="372618"/>
                                  <a:pt x="98806" y="297180"/>
                                </a:cubicBezTo>
                                <a:cubicBezTo>
                                  <a:pt x="79629" y="294260"/>
                                  <a:pt x="66040" y="293624"/>
                                  <a:pt x="58293" y="294132"/>
                                </a:cubicBezTo>
                                <a:cubicBezTo>
                                  <a:pt x="50165" y="294767"/>
                                  <a:pt x="40767" y="298069"/>
                                  <a:pt x="29464" y="303149"/>
                                </a:cubicBezTo>
                                <a:cubicBezTo>
                                  <a:pt x="24003" y="305689"/>
                                  <a:pt x="17018" y="311277"/>
                                  <a:pt x="8890" y="319532"/>
                                </a:cubicBezTo>
                                <a:cubicBezTo>
                                  <a:pt x="5842" y="316611"/>
                                  <a:pt x="2921" y="313563"/>
                                  <a:pt x="0" y="310642"/>
                                </a:cubicBezTo>
                                <a:cubicBezTo>
                                  <a:pt x="25781" y="284861"/>
                                  <a:pt x="51562" y="259080"/>
                                  <a:pt x="77343" y="233299"/>
                                </a:cubicBezTo>
                                <a:cubicBezTo>
                                  <a:pt x="216535" y="257810"/>
                                  <a:pt x="356489" y="278385"/>
                                  <a:pt x="495808" y="303023"/>
                                </a:cubicBezTo>
                                <a:cubicBezTo>
                                  <a:pt x="433324" y="240411"/>
                                  <a:pt x="370586" y="177800"/>
                                  <a:pt x="308102" y="115316"/>
                                </a:cubicBezTo>
                                <a:cubicBezTo>
                                  <a:pt x="288163" y="95250"/>
                                  <a:pt x="273812" y="84836"/>
                                  <a:pt x="264795" y="83693"/>
                                </a:cubicBezTo>
                                <a:cubicBezTo>
                                  <a:pt x="252730" y="82042"/>
                                  <a:pt x="241173" y="87123"/>
                                  <a:pt x="230124" y="98298"/>
                                </a:cubicBezTo>
                                <a:cubicBezTo>
                                  <a:pt x="226822" y="101600"/>
                                  <a:pt x="223393" y="104902"/>
                                  <a:pt x="220218" y="108204"/>
                                </a:cubicBezTo>
                                <a:cubicBezTo>
                                  <a:pt x="217297" y="105156"/>
                                  <a:pt x="214249" y="102235"/>
                                  <a:pt x="211328" y="99314"/>
                                </a:cubicBezTo>
                                <a:cubicBezTo>
                                  <a:pt x="244475" y="66167"/>
                                  <a:pt x="277495" y="33148"/>
                                  <a:pt x="310642" y="0"/>
                                </a:cubicBezTo>
                                <a:close/>
                              </a:path>
                            </a:pathLst>
                          </a:custGeom>
                          <a:solidFill>
                            <a:srgbClr val="A5A5A5">
                              <a:alpha val="50196"/>
                            </a:srgbClr>
                          </a:solidFill>
                          <a:ln w="0" cap="flat">
                            <a:noFill/>
                            <a:miter lim="127000"/>
                          </a:ln>
                          <a:effectLst/>
                        </wps:spPr>
                        <wps:bodyPr/>
                      </wps:wsp>
                      <wps:wsp>
                        <wps:cNvPr id="6838" name="Shape 6838"/>
                        <wps:cNvSpPr/>
                        <wps:spPr>
                          <a:xfrm>
                            <a:off x="5561381" y="218821"/>
                            <a:ext cx="501269" cy="503428"/>
                          </a:xfrm>
                          <a:custGeom>
                            <a:avLst/>
                            <a:gdLst/>
                            <a:ahLst/>
                            <a:cxnLst/>
                            <a:rect l="0" t="0" r="0" b="0"/>
                            <a:pathLst>
                              <a:path w="501269" h="503428">
                                <a:moveTo>
                                  <a:pt x="232791" y="0"/>
                                </a:moveTo>
                                <a:cubicBezTo>
                                  <a:pt x="259207" y="24384"/>
                                  <a:pt x="285750" y="48641"/>
                                  <a:pt x="312293" y="73152"/>
                                </a:cubicBezTo>
                                <a:cubicBezTo>
                                  <a:pt x="309626" y="75819"/>
                                  <a:pt x="306959" y="78486"/>
                                  <a:pt x="304292" y="81153"/>
                                </a:cubicBezTo>
                                <a:cubicBezTo>
                                  <a:pt x="289306" y="69088"/>
                                  <a:pt x="277622" y="61722"/>
                                  <a:pt x="269113" y="58674"/>
                                </a:cubicBezTo>
                                <a:cubicBezTo>
                                  <a:pt x="255397" y="53594"/>
                                  <a:pt x="242951" y="52832"/>
                                  <a:pt x="231267" y="55245"/>
                                </a:cubicBezTo>
                                <a:cubicBezTo>
                                  <a:pt x="219583" y="58166"/>
                                  <a:pt x="207899" y="65532"/>
                                  <a:pt x="196088" y="77343"/>
                                </a:cubicBezTo>
                                <a:cubicBezTo>
                                  <a:pt x="182753" y="90678"/>
                                  <a:pt x="169291" y="104013"/>
                                  <a:pt x="155956" y="117475"/>
                                </a:cubicBezTo>
                                <a:cubicBezTo>
                                  <a:pt x="238887" y="200406"/>
                                  <a:pt x="321818" y="283337"/>
                                  <a:pt x="404622" y="366141"/>
                                </a:cubicBezTo>
                                <a:cubicBezTo>
                                  <a:pt x="424561" y="386080"/>
                                  <a:pt x="439039" y="396621"/>
                                  <a:pt x="447802" y="398018"/>
                                </a:cubicBezTo>
                                <a:cubicBezTo>
                                  <a:pt x="459867" y="399542"/>
                                  <a:pt x="471297" y="394589"/>
                                  <a:pt x="482473" y="383413"/>
                                </a:cubicBezTo>
                                <a:cubicBezTo>
                                  <a:pt x="485775" y="380238"/>
                                  <a:pt x="489077" y="376936"/>
                                  <a:pt x="492379" y="373507"/>
                                </a:cubicBezTo>
                                <a:cubicBezTo>
                                  <a:pt x="495427" y="376555"/>
                                  <a:pt x="498348" y="379476"/>
                                  <a:pt x="501269" y="382397"/>
                                </a:cubicBezTo>
                                <a:cubicBezTo>
                                  <a:pt x="460883" y="422783"/>
                                  <a:pt x="420624" y="463042"/>
                                  <a:pt x="380365" y="503428"/>
                                </a:cubicBezTo>
                                <a:cubicBezTo>
                                  <a:pt x="377444" y="500380"/>
                                  <a:pt x="374396" y="497459"/>
                                  <a:pt x="371475" y="494538"/>
                                </a:cubicBezTo>
                                <a:cubicBezTo>
                                  <a:pt x="374777" y="491109"/>
                                  <a:pt x="378206" y="487807"/>
                                  <a:pt x="381508" y="484378"/>
                                </a:cubicBezTo>
                                <a:cubicBezTo>
                                  <a:pt x="393573" y="472440"/>
                                  <a:pt x="398145" y="459613"/>
                                  <a:pt x="394716" y="446278"/>
                                </a:cubicBezTo>
                                <a:cubicBezTo>
                                  <a:pt x="392684" y="438150"/>
                                  <a:pt x="382524" y="424815"/>
                                  <a:pt x="364236" y="406527"/>
                                </a:cubicBezTo>
                                <a:cubicBezTo>
                                  <a:pt x="281432" y="323723"/>
                                  <a:pt x="198501" y="240792"/>
                                  <a:pt x="115570" y="157861"/>
                                </a:cubicBezTo>
                                <a:cubicBezTo>
                                  <a:pt x="104140" y="169291"/>
                                  <a:pt x="92710" y="180721"/>
                                  <a:pt x="81280" y="192151"/>
                                </a:cubicBezTo>
                                <a:cubicBezTo>
                                  <a:pt x="67945" y="205486"/>
                                  <a:pt x="59817" y="216027"/>
                                  <a:pt x="56388" y="223901"/>
                                </a:cubicBezTo>
                                <a:cubicBezTo>
                                  <a:pt x="52070" y="234442"/>
                                  <a:pt x="51562" y="246253"/>
                                  <a:pt x="55118" y="260096"/>
                                </a:cubicBezTo>
                                <a:cubicBezTo>
                                  <a:pt x="58547" y="273939"/>
                                  <a:pt x="67310" y="288798"/>
                                  <a:pt x="80899" y="304419"/>
                                </a:cubicBezTo>
                                <a:cubicBezTo>
                                  <a:pt x="78232" y="307086"/>
                                  <a:pt x="75565" y="309880"/>
                                  <a:pt x="72898" y="312547"/>
                                </a:cubicBezTo>
                                <a:cubicBezTo>
                                  <a:pt x="48514" y="285877"/>
                                  <a:pt x="24257" y="259334"/>
                                  <a:pt x="0" y="232791"/>
                                </a:cubicBezTo>
                                <a:cubicBezTo>
                                  <a:pt x="77597" y="155194"/>
                                  <a:pt x="155194" y="77597"/>
                                  <a:pt x="232791" y="0"/>
                                </a:cubicBezTo>
                                <a:close/>
                              </a:path>
                            </a:pathLst>
                          </a:custGeom>
                          <a:solidFill>
                            <a:srgbClr val="A5A5A5">
                              <a:alpha val="50196"/>
                            </a:srgbClr>
                          </a:solidFill>
                          <a:ln w="0" cap="flat">
                            <a:noFill/>
                            <a:miter lim="127000"/>
                          </a:ln>
                          <a:effectLst/>
                        </wps:spPr>
                        <wps:bodyPr/>
                      </wps:wsp>
                      <wps:wsp>
                        <wps:cNvPr id="6839" name="Shape 6839"/>
                        <wps:cNvSpPr/>
                        <wps:spPr>
                          <a:xfrm>
                            <a:off x="5874817" y="0"/>
                            <a:ext cx="432181" cy="508253"/>
                          </a:xfrm>
                          <a:custGeom>
                            <a:avLst/>
                            <a:gdLst/>
                            <a:ahLst/>
                            <a:cxnLst/>
                            <a:rect l="0" t="0" r="0" b="0"/>
                            <a:pathLst>
                              <a:path w="432181" h="508253">
                                <a:moveTo>
                                  <a:pt x="123190" y="0"/>
                                </a:moveTo>
                                <a:cubicBezTo>
                                  <a:pt x="160655" y="37464"/>
                                  <a:pt x="198247" y="75057"/>
                                  <a:pt x="235839" y="112649"/>
                                </a:cubicBezTo>
                                <a:cubicBezTo>
                                  <a:pt x="233172" y="115188"/>
                                  <a:pt x="230632" y="117728"/>
                                  <a:pt x="228092" y="120396"/>
                                </a:cubicBezTo>
                                <a:cubicBezTo>
                                  <a:pt x="203962" y="101219"/>
                                  <a:pt x="182118" y="88519"/>
                                  <a:pt x="162941" y="82169"/>
                                </a:cubicBezTo>
                                <a:cubicBezTo>
                                  <a:pt x="143764" y="75819"/>
                                  <a:pt x="124079" y="75311"/>
                                  <a:pt x="104521" y="79628"/>
                                </a:cubicBezTo>
                                <a:cubicBezTo>
                                  <a:pt x="85090" y="83947"/>
                                  <a:pt x="68580" y="92963"/>
                                  <a:pt x="55753" y="105918"/>
                                </a:cubicBezTo>
                                <a:cubicBezTo>
                                  <a:pt x="41275" y="120396"/>
                                  <a:pt x="33909" y="137540"/>
                                  <a:pt x="34798" y="157099"/>
                                </a:cubicBezTo>
                                <a:cubicBezTo>
                                  <a:pt x="35814" y="176784"/>
                                  <a:pt x="42291" y="193294"/>
                                  <a:pt x="55245" y="206248"/>
                                </a:cubicBezTo>
                                <a:cubicBezTo>
                                  <a:pt x="65024" y="216026"/>
                                  <a:pt x="77216" y="222123"/>
                                  <a:pt x="91440" y="224282"/>
                                </a:cubicBezTo>
                                <a:cubicBezTo>
                                  <a:pt x="112014" y="227964"/>
                                  <a:pt x="148844" y="222503"/>
                                  <a:pt x="201422" y="210312"/>
                                </a:cubicBezTo>
                                <a:cubicBezTo>
                                  <a:pt x="244602" y="200278"/>
                                  <a:pt x="274955" y="194056"/>
                                  <a:pt x="293624" y="193039"/>
                                </a:cubicBezTo>
                                <a:cubicBezTo>
                                  <a:pt x="312166" y="192405"/>
                                  <a:pt x="330073" y="194818"/>
                                  <a:pt x="347091" y="201422"/>
                                </a:cubicBezTo>
                                <a:cubicBezTo>
                                  <a:pt x="364109" y="208152"/>
                                  <a:pt x="379095" y="218059"/>
                                  <a:pt x="392049" y="230886"/>
                                </a:cubicBezTo>
                                <a:cubicBezTo>
                                  <a:pt x="416814" y="255650"/>
                                  <a:pt x="429133" y="285242"/>
                                  <a:pt x="430657" y="319659"/>
                                </a:cubicBezTo>
                                <a:cubicBezTo>
                                  <a:pt x="432181" y="354330"/>
                                  <a:pt x="419100" y="384937"/>
                                  <a:pt x="392811" y="411352"/>
                                </a:cubicBezTo>
                                <a:cubicBezTo>
                                  <a:pt x="384556" y="419481"/>
                                  <a:pt x="376047" y="426593"/>
                                  <a:pt x="367157" y="432435"/>
                                </a:cubicBezTo>
                                <a:cubicBezTo>
                                  <a:pt x="362077" y="435990"/>
                                  <a:pt x="350520" y="442087"/>
                                  <a:pt x="331470" y="450469"/>
                                </a:cubicBezTo>
                                <a:cubicBezTo>
                                  <a:pt x="312674" y="458850"/>
                                  <a:pt x="301498" y="465455"/>
                                  <a:pt x="297942" y="469011"/>
                                </a:cubicBezTo>
                                <a:cubicBezTo>
                                  <a:pt x="294259" y="472694"/>
                                  <a:pt x="292735" y="476631"/>
                                  <a:pt x="293243" y="480822"/>
                                </a:cubicBezTo>
                                <a:cubicBezTo>
                                  <a:pt x="293751" y="485394"/>
                                  <a:pt x="297180" y="491998"/>
                                  <a:pt x="303657" y="500507"/>
                                </a:cubicBezTo>
                                <a:cubicBezTo>
                                  <a:pt x="300990" y="503047"/>
                                  <a:pt x="298450" y="505587"/>
                                  <a:pt x="295910" y="508253"/>
                                </a:cubicBezTo>
                                <a:cubicBezTo>
                                  <a:pt x="258572" y="470915"/>
                                  <a:pt x="221361" y="433705"/>
                                  <a:pt x="184150" y="396494"/>
                                </a:cubicBezTo>
                                <a:cubicBezTo>
                                  <a:pt x="186817" y="393953"/>
                                  <a:pt x="189357" y="391287"/>
                                  <a:pt x="191897" y="388747"/>
                                </a:cubicBezTo>
                                <a:cubicBezTo>
                                  <a:pt x="218694" y="408559"/>
                                  <a:pt x="241300" y="420750"/>
                                  <a:pt x="258953" y="426465"/>
                                </a:cubicBezTo>
                                <a:cubicBezTo>
                                  <a:pt x="276860" y="432308"/>
                                  <a:pt x="295910" y="431926"/>
                                  <a:pt x="316484" y="426974"/>
                                </a:cubicBezTo>
                                <a:cubicBezTo>
                                  <a:pt x="336804" y="422401"/>
                                  <a:pt x="354457" y="412114"/>
                                  <a:pt x="369570" y="397001"/>
                                </a:cubicBezTo>
                                <a:cubicBezTo>
                                  <a:pt x="387096" y="379475"/>
                                  <a:pt x="395859" y="360299"/>
                                  <a:pt x="395351" y="339471"/>
                                </a:cubicBezTo>
                                <a:cubicBezTo>
                                  <a:pt x="394716" y="318770"/>
                                  <a:pt x="387477" y="301244"/>
                                  <a:pt x="373126" y="286893"/>
                                </a:cubicBezTo>
                                <a:cubicBezTo>
                                  <a:pt x="365125" y="278892"/>
                                  <a:pt x="355092" y="272669"/>
                                  <a:pt x="343154" y="268350"/>
                                </a:cubicBezTo>
                                <a:cubicBezTo>
                                  <a:pt x="331089" y="264033"/>
                                  <a:pt x="317500" y="262509"/>
                                  <a:pt x="302387" y="263525"/>
                                </a:cubicBezTo>
                                <a:cubicBezTo>
                                  <a:pt x="291973" y="264160"/>
                                  <a:pt x="266827" y="269239"/>
                                  <a:pt x="226822" y="277622"/>
                                </a:cubicBezTo>
                                <a:cubicBezTo>
                                  <a:pt x="186690" y="286131"/>
                                  <a:pt x="157226" y="291719"/>
                                  <a:pt x="137668" y="292353"/>
                                </a:cubicBezTo>
                                <a:cubicBezTo>
                                  <a:pt x="117983" y="293115"/>
                                  <a:pt x="99822" y="291338"/>
                                  <a:pt x="83439" y="285242"/>
                                </a:cubicBezTo>
                                <a:cubicBezTo>
                                  <a:pt x="66802" y="279019"/>
                                  <a:pt x="51816" y="269621"/>
                                  <a:pt x="38354" y="256286"/>
                                </a:cubicBezTo>
                                <a:cubicBezTo>
                                  <a:pt x="15113" y="233045"/>
                                  <a:pt x="3048" y="204977"/>
                                  <a:pt x="1397" y="172212"/>
                                </a:cubicBezTo>
                                <a:cubicBezTo>
                                  <a:pt x="0" y="139573"/>
                                  <a:pt x="11938" y="111251"/>
                                  <a:pt x="36195" y="86995"/>
                                </a:cubicBezTo>
                                <a:cubicBezTo>
                                  <a:pt x="51308" y="71882"/>
                                  <a:pt x="71501" y="60071"/>
                                  <a:pt x="97028" y="51688"/>
                                </a:cubicBezTo>
                                <a:cubicBezTo>
                                  <a:pt x="108966" y="48006"/>
                                  <a:pt x="116586" y="44196"/>
                                  <a:pt x="119634" y="41021"/>
                                </a:cubicBezTo>
                                <a:cubicBezTo>
                                  <a:pt x="123317" y="37464"/>
                                  <a:pt x="125222" y="33020"/>
                                  <a:pt x="124841" y="28067"/>
                                </a:cubicBezTo>
                                <a:cubicBezTo>
                                  <a:pt x="124714" y="23368"/>
                                  <a:pt x="121412" y="16763"/>
                                  <a:pt x="115443" y="7747"/>
                                </a:cubicBezTo>
                                <a:cubicBezTo>
                                  <a:pt x="117983" y="5207"/>
                                  <a:pt x="120650" y="2539"/>
                                  <a:pt x="123190" y="0"/>
                                </a:cubicBezTo>
                                <a:close/>
                              </a:path>
                            </a:pathLst>
                          </a:custGeom>
                          <a:solidFill>
                            <a:srgbClr val="A5A5A5">
                              <a:alpha val="50196"/>
                            </a:srgbClr>
                          </a:solidFill>
                          <a:ln w="0" cap="flat">
                            <a:noFill/>
                            <a:miter lim="127000"/>
                          </a:ln>
                          <a:effectLst/>
                        </wps:spPr>
                        <wps:bodyPr/>
                      </wps:wsp>
                    </wpg:wgp>
                  </a:graphicData>
                </a:graphic>
                <wp14:sizeRelV relativeFrom="margin">
                  <wp14:pctHeight>0</wp14:pctHeight>
                </wp14:sizeRelV>
              </wp:anchor>
            </w:drawing>
          </mc:Choice>
          <mc:Fallback>
            <w:pict>
              <v:group w14:anchorId="207AA19A" id="Group 85094" o:spid="_x0000_s1026" style="position:absolute;margin-left:-55.65pt;margin-top:-31.9pt;width:496.6pt;height:499.1pt;z-index:-251655680;mso-height-relative:margin" coordsize="63069,63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">
                <v:shape id="Shape 6811" o:spid="_x0000_s1027" style="position:absolute;top:58079;width:2921;height:4151;visibility:visible;mso-wrap-style:square;v-text-anchor:top" coordsize="292137,415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2JQsYA&#10;AADdAAAADwAAAGRycy9kb3ducmV2LnhtbESPQWvCQBSE70L/w/IKvYhuUiVIdBOkttKjVQ8eH9ln&#10;Ept9m2a3Jv57tyD0OMzMN8wqH0wjrtS52rKCeBqBIC6srrlUcDx8TBYgnEfW2FgmBTdykGdPoxWm&#10;2vb8Rde9L0WAsEtRQeV9m0rpiooMuqltiYN3tp1BH2RXSt1hH+Cmka9RlEiDNYeFClt6q6j43v8a&#10;BeuNnO/GST+XzYYPl59ZZE/bd6Venof1EoSnwf+HH+1PrSBZxDH8vQlPQG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2JQsYAAADdAAAADwAAAAAAAAAAAAAAAACYAgAAZHJz&#10;L2Rvd25yZXYueG1sUEsFBgAAAAAEAAQA9QAAAIsDAAAAAA==&#10;" path="m282135,222r10002,1676l292137,60820,264236,55055c216929,50102,176365,65088,142735,98743v-12649,12700,-24663,29337,-36207,50038l292137,334442r,80716l98577,221552c78156,201232,63564,190436,54508,189421v-12382,-1651,-24206,3048,-34925,13843c16078,206693,12471,210376,8865,213932,5906,211011,2959,208090,,205042,38710,166307,77419,127699,116129,88964,158814,46292,196507,19114,230048,8065,246634,2667,264004,,282135,222xe" fillcolor="#a5a5a5" stroked="f" strokeweight="0">
                  <v:fill opacity="32896f"/>
                  <v:stroke miterlimit="83231f" joinstyle="miter"/>
                  <v:path arrowok="t" textboxrect="0,0,292137,415158"/>
                </v:shape>
                <v:shape id="Shape 6812" o:spid="_x0000_s1028" style="position:absolute;left:2921;top:58097;width:2408;height:5287;visibility:visible;mso-wrap-style:square;v-text-anchor:top" coordsize="240844,528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EFOMMA&#10;AADdAAAADwAAAGRycy9kb3ducmV2LnhtbESPQYvCMBSE7wv+h/AEb2uqB5FqFBUUb0Vd6vXRPJti&#10;81KaaKu/3iws7HGYmW+Y5bq3tXhS6yvHCibjBARx4XTFpYKfy/57DsIHZI21Y1LwIg/r1eBrial2&#10;HZ/oeQ6liBD2KSowITSplL4wZNGPXUMcvZtrLYYo21LqFrsIt7WcJslMWqw4LhhsaGeouJ8fVkG9&#10;7cwlexdVZnbbQ95l+dU8cqVGw36zABGoD//hv/ZRK5jNJ1P4fROfgFx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EFOMMAAADdAAAADwAAAAAAAAAAAAAAAACYAgAAZHJzL2Rv&#10;d25yZXYueG1sUEsFBgAAAAAEAAQA9QAAAIgDAAAAAA==&#10;" path="m,l46648,7817v39091,12573,75756,35307,109576,69088c201588,122244,226798,172029,233541,226638v7303,60834,-17462,119253,-72707,174499c118327,443681,75833,486100,33326,528645v-2946,-2921,-5906,-5842,-8865,-8891c28068,516199,31662,512515,35180,509087,47194,497022,51627,484067,47652,470225,45442,461715,35180,448508,16702,429965l,413260,,332543r91174,91199c113717,410535,130709,397580,142724,385642v32613,-32638,47028,-72516,41859,-120014c179401,218003,155297,171902,110669,127198,76998,93574,42548,71452,7433,60457l,58921,,xe" fillcolor="#a5a5a5" stroked="f" strokeweight="0">
                  <v:fill opacity="32896f"/>
                  <v:stroke miterlimit="83231f" joinstyle="miter"/>
                  <v:path arrowok="t" textboxrect="0,0,240844,528645"/>
                </v:shape>
                <v:shape id="Shape 6813" o:spid="_x0000_s1029" style="position:absolute;left:3110;top:55323;width:1983;height:2858;visibility:visible;mso-wrap-style:square;v-text-anchor:top" coordsize="198317,285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i96MMA&#10;AADdAAAADwAAAGRycy9kb3ducmV2LnhtbESPQYvCMBSE7wv+h/AEb2uqLiLVKCIUFE/revD4aJ5N&#10;a/NSmqjVX28EYY/DzHzDLFadrcWNWl86VjAaJiCIc6dLLhQc/7LvGQgfkDXWjknBgzyslr2vBaba&#10;3fmXbodQiAhhn6ICE0KTSulzQxb90DXE0Tu71mKIsi2kbvEe4baW4ySZSoslxwWDDW0M5ZfD1Soo&#10;XOW6/f5UPXf0aCqTZ5P6J1Nq0O/WcxCBuvAf/rS3WsF0NprA+018An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i96MMAAADdAAAADwAAAAAAAAAAAAAAAACYAgAAZHJzL2Rv&#10;d25yZXYueG1sUEsFBgAAAAAEAAQA9QAAAIgDAAAAAA==&#10;" path="m198317,r,48843l195682,48112v-23838,-1905,-44984,7112,-63285,25400c124181,81766,114567,94086,103848,111104r94469,94433l198317,285791,98577,186034c78168,165587,63563,154918,54508,153776v-12471,-1524,-24206,3175,-34912,13842c15989,171302,12382,174858,8877,178414,5918,175366,2959,172445,,169524,34646,134853,69202,100309,103848,65638,134150,35412,158826,15346,178321,5948l198317,xe" fillcolor="#a5a5a5" stroked="f" strokeweight="0">
                  <v:fill opacity="32896f"/>
                  <v:stroke miterlimit="83231f" joinstyle="miter"/>
                  <v:path arrowok="t" textboxrect="0,0,198317,285791"/>
                </v:shape>
                <v:shape id="Shape 6814" o:spid="_x0000_s1030" style="position:absolute;left:5093;top:55277;width:4108;height:4997;visibility:visible;mso-wrap-style:square;v-text-anchor:top" coordsize="410775,499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0R88YA&#10;AADdAAAADwAAAGRycy9kb3ducmV2LnhtbESPUWvCQBCE3wv+h2OFvhS9KCVI9BSxFCyBQq34vOTW&#10;JG1uN+bOGP99r1Do4zAz3zCrzeAa1VPna2EDs2kCirgQW3Np4Pj5OlmA8gHZYiNMBu7kYbMePaww&#10;s3LjD+oPoVQRwj5DA1UIbaa1Lypy6KfSEkfvLJ3DEGVXatvhLcJdo+dJkmqHNceFClvaVVR8H67O&#10;wBvn8/s2zVtJ5Ks/56enF7m8G/M4HrZLUIGG8B/+a++tgXQxe4bfN/EJ6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0R88YAAADdAAAADwAAAAAAAAAAAAAAAACYAgAAZHJz&#10;L2Rvd25yZXYueG1sUEsFBgAAAAAEAAQA9QAAAIsDAAAAAA==&#10;" path="m10746,1492c21485,,32709,95,44393,1873v23660,4064,44805,14859,63474,33528c127819,55340,139465,78708,142970,104489v3328,26289,-4165,54483,-21996,84455c171609,201009,222561,211550,273234,223488v34798,8128,60833,10541,77470,8001c367341,228949,384486,220694,401885,207104v3048,3049,5969,5970,8890,8891c385502,241395,360102,266795,334702,292195,252025,272891,168739,255746,86049,236442v-7011,7366,-12560,13462,-16993,17907c67113,256254,65272,258159,62859,260064v-2121,2032,-4242,4190,-6744,6350c87624,297910,119120,329405,150628,360902v20422,20447,35103,31242,44120,32385c206940,394938,218624,390493,229292,379698v3683,-3683,7493,-7366,11176,-11049c243389,371570,246310,374618,249358,377539v-40767,40766,-81458,81407,-122199,122174c124200,496665,121240,493744,118294,490823v3505,-3556,7112,-7112,10706,-10795c141014,468090,145180,454882,141383,440658v-2121,-7747,-12370,-21209,-30849,-39624l,290479,,210225r40964,40949c43745,248507,46044,246094,47987,244189v2133,-1524,3696,-3302,4991,-4572c80143,212439,94278,185134,94469,157829,94367,130778,84576,106775,63697,85820,53492,75660,42869,67849,31817,62357l,53531,,4688,10746,1492xe" fillcolor="#a5a5a5" stroked="f" strokeweight="0">
                  <v:fill opacity="32896f"/>
                  <v:stroke miterlimit="83231f" joinstyle="miter"/>
                  <v:path arrowok="t" textboxrect="0,0,410775,499713"/>
                </v:shape>
                <v:shape id="Shape 6815" o:spid="_x0000_s1031" style="position:absolute;left:7339;top:52565;width:1569;height:3517;visibility:visible;mso-wrap-style:square;v-text-anchor:top" coordsize="156909,35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6568cA&#10;AADdAAAADwAAAGRycy9kb3ducmV2LnhtbESPT2sCMRTE70K/Q3hCb5pV0K5bo4jaoh4q/jn0+Ng8&#10;N0s3L8sm6vrtG6HQ4zAzv2Gm89ZW4kaNLx0rGPQTEMS50yUXCs6nj14KwgdkjZVjUvAgD/PZS2eK&#10;mXZ3PtDtGAoRIewzVGBCqDMpfW7Iou+7mjh6F9dYDFE2hdQN3iPcVnKYJGNpseS4YLCmpaH853i1&#10;Cjbpand6+1zXD/O1XSyLq5vk+2+lXrvt4h1EoDb8h//aG61gnA5G8Hw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euevHAAAA3QAAAA8AAAAAAAAAAAAAAAAAmAIAAGRy&#10;cy9kb3ducmV2LnhtbFBLBQYAAAAABAAEAPUAAACMAwAAAAA=&#10;" path="m7493,l156909,69297r,62085l66929,89789v27686,60325,54229,121031,81915,181229l156909,262954r,88764l,7493c2540,4953,4953,2540,7493,xe" fillcolor="#a5a5a5" stroked="f" strokeweight="0">
                  <v:fill opacity="32896f"/>
                  <v:stroke miterlimit="83231f" joinstyle="miter"/>
                  <v:path arrowok="t" textboxrect="0,0,156909,351718"/>
                </v:shape>
                <v:shape id="Shape 6816" o:spid="_x0000_s1032" style="position:absolute;left:8908;top:53258;width:3318;height:4182;visibility:visible;mso-wrap-style:square;v-text-anchor:top" coordsize="331787,418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3WE8UA&#10;AADdAAAADwAAAGRycy9kb3ducmV2LnhtbESPT2vCQBTE74LfYXmF3nSjlCDRVUpBaQ8e/IN4fGaf&#10;SWz2bci+auqn7xYEj8PM/IaZLTpXqyu1ofJsYDRMQBHn3lZcGNjvloMJqCDIFmvPZOCXAizm/d4M&#10;M+tvvKHrVgoVIRwyNFCKNJnWIS/JYRj6hjh6Z986lCjbQtsWbxHuaj1OklQ7rDgulNjQR0n59/bH&#10;GTicVunbl0hu19jhZX9cN/dgjXl96d6noIQ6eYYf7U9rIJ2MUvh/E5+An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ndYTxQAAAN0AAAAPAAAAAAAAAAAAAAAAAJgCAABkcnMv&#10;ZG93bnJldi54bWxQSwUGAAAAAAQABAD1AAAAigMAAAAA&#10;" path="m,l220535,102281v29718,14096,51055,20193,64136,20320c297752,122727,310578,117394,322897,106599v2922,2921,5969,5841,8890,8762c294322,152953,256731,190419,219265,228010v-2921,-3048,-5968,-5969,-8890,-8889c221044,206928,226631,197150,227012,189530v254,-7620,-2285,-14097,-7619,-19431c212534,163240,198437,154732,177737,145207,156401,135174,134938,125649,113602,115615,76771,152319,40068,189149,3112,225978v10921,23496,21335,47372,32131,70740c43116,314244,50101,325927,56324,332277v5080,5081,11558,7112,19305,6478c83502,338755,94932,332024,109918,319577v2922,2922,5842,5970,8764,8891c88837,358439,58865,388285,28893,418257v-2922,-2922,-5842,-5843,-8891,-8890c29527,394888,34099,384221,33846,376982,33210,362123,25844,338374,10858,306243l,282422,,193657,89979,103677,,62085,,xe" fillcolor="#a5a5a5" stroked="f" strokeweight="0">
                  <v:fill opacity="32896f"/>
                  <v:stroke miterlimit="83231f" joinstyle="miter"/>
                  <v:path arrowok="t" textboxrect="0,0,331787,418257"/>
                </v:shape>
                <v:shape id="Shape 6817" o:spid="_x0000_s1033" style="position:absolute;left:9089;top:48917;width:4478;height:5378;visibility:visible;mso-wrap-style:square;v-text-anchor:top" coordsize="447802,537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5+cYA&#10;AADdAAAADwAAAGRycy9kb3ducmV2LnhtbESPQUsDMRSE7wX/Q3hCb91sPdSyNi0qiB5KsatCvT02&#10;bzfBzcuSxHb996ZQ6HGYmW+Y1WZ0vThSiNazgnlRgiBuvLbcKfj8eJktQcSErLH3TAr+KMJmfTNZ&#10;YaX9ifd0rFMnMoRjhQpMSkMlZWwMOYyFH4iz1/rgMGUZOqkDnjLc9fKuLBfSoeW8YHCgZ0PNT/3r&#10;FBx2af/UHsLXtq3NO73uhtrab6Wmt+PjA4hEY7qGL+03rWCxnN/D+U1+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5+cYAAADdAAAADwAAAAAAAAAAAAAAAACYAgAAZHJz&#10;L2Rvd25yZXYueG1sUEsFBgAAAAAEAAQA9QAAAIsDAAAAAA==&#10;" path="m212217,v24765,22988,49530,45848,74295,68707c283972,71248,281432,73788,279019,76200,260350,64517,244856,57658,232791,55245v-11811,-2413,-23114,-1396,-33147,2413c189230,61595,176657,70993,161671,85979v-20828,20828,-41783,41784,-62738,62739c141478,191390,184150,234062,226822,276734v17272,-17272,34671,-34671,51943,-51943c290830,212852,296418,201042,295910,189357v-635,-11430,-8636,-26796,-24638,-46482c273939,140336,276479,137668,279019,135128v36830,36703,73533,73534,110236,110237c386715,247904,384048,250444,381508,253112,368554,240539,358267,232792,349504,229490v-8763,-3302,-16891,-3811,-24765,-2160c316992,229363,308102,235204,298577,244729v-17272,17272,-34544,34545,-51816,51816c280797,330709,314833,364744,348996,398907v16637,16637,28194,26417,35433,29972c389890,431419,396240,431801,403479,430276v10033,-2159,18542,-6858,25146,-13461c432181,413259,435610,409829,438912,406401v3048,3048,5969,5968,8890,8890c407035,456185,366268,496825,325374,537718v-2921,-2920,-5842,-5968,-8763,-8890c319913,525400,323342,522098,326644,518795v11811,-11810,16764,-24256,13970,-37465c338836,472949,328041,458725,308610,439293,238633,369190,168402,299086,98298,228981,81788,212472,70104,202566,62992,199137v-5588,-2794,-11684,-3175,-18923,-1778c34036,199644,25908,204090,18923,211075v-3302,3301,-6731,6603,-10160,10032c5842,218187,2921,215266,,212218,70739,141478,141351,70740,212217,xe" fillcolor="#a5a5a5" stroked="f" strokeweight="0">
                  <v:fill opacity="32896f"/>
                  <v:stroke miterlimit="83231f" joinstyle="miter"/>
                  <v:path arrowok="t" textboxrect="0,0,447802,537718"/>
                </v:shape>
                <v:shape id="Shape 6818" o:spid="_x0000_s1034" style="position:absolute;left:11579;top:46221;width:5012;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oCW8IA&#10;AADdAAAADwAAAGRycy9kb3ducmV2LnhtbERPz2vCMBS+D/wfwhO8zbRhFKlGUUHZRWRu6PXRPNti&#10;81KaVKt//XIY7Pjx/V6sBtuIO3W+dqwhnSYgiAtnai41/Hzv3mcgfEA22DgmDU/ysFqO3haYG/fg&#10;L7qfQiliCPscNVQhtLmUvqjIop+6ljhyV9dZDBF2pTQdPmK4baRKkkxarDk2VNjStqLiduqthu2x&#10;b/dp9qEuR/U62D47q/1GaT0ZD+s5iEBD+Bf/uT+NhmyWxrnxTXwC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SgJbwgAAAN0AAAAPAAAAAAAAAAAAAAAAAJgCAABkcnMvZG93&#10;bnJldi54bWxQSwUGAAAAAAQABAD1AAAAhwMAAAAA&#10;" path="m232791,v26543,24385,52959,48768,79502,73279c309626,75946,307086,78487,304292,81153,289433,69215,277749,61722,269113,58674,255397,53594,243078,52832,231394,55245v-11811,2921,-23368,10287,-35179,22098c182753,90805,169418,104140,155956,117602v82931,82932,165862,165862,248666,248666c424688,386207,439166,396621,447929,398018v11938,1651,23495,-3429,34671,-14478c485902,380239,489204,376937,492506,373635v2921,2920,5842,5968,8763,8889c461010,422784,420751,463042,380365,503428v-2921,-2921,-5842,-5841,-8890,-8889c374904,491237,378206,487807,381635,484378v11938,-11811,16637,-24638,13208,-37973c392811,438150,382651,424942,364363,406654,281432,323723,198628,240919,115570,157989v-11303,11302,-22733,22732,-34290,34289c68072,205487,59817,216154,56388,224028v-4191,10414,-4699,22225,-1270,36068c58547,274066,67310,288798,80899,304546v-2540,2668,-5207,5334,-7874,8001c48641,285877,24384,259335,,232918,77597,155321,155194,77724,232791,xe" fillcolor="#a5a5a5" stroked="f" strokeweight="0">
                  <v:fill opacity="32896f"/>
                  <v:stroke miterlimit="83231f" joinstyle="miter"/>
                  <v:path arrowok="t" textboxrect="0,0,501269,503428"/>
                </v:shape>
                <v:shape id="Shape 6819" o:spid="_x0000_s1035" style="position:absolute;left:15723;top:43606;width:4429;height:4562;visibility:visible;mso-wrap-style:square;v-text-anchor:top" coordsize="442976,456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Jk2MUA&#10;AADdAAAADwAAAGRycy9kb3ducmV2LnhtbESPQWvCQBSE74X+h+UVeim6sQeNqasEQWi9aK0/4Jl9&#10;TYLZ92J2q+m/dwXB4zAz3zCzRe8adabO18IGRsMEFHEhtubSwP5nNUhB+YBssREmA//kYTF/fpph&#10;ZuXC33TehVJFCPsMDVQhtJnWvqjIoR9KSxy9X+kchii7UtsOLxHuGv2eJGPtsOa4UGFLy4qK4+7P&#10;GTjJ+rB+y5Pwtcwn21Q2chQrxry+9PkHqEB9eITv7U9rYJyOpnB7E5+An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0mTYxQAAAN0AAAAPAAAAAAAAAAAAAAAAAJgCAABkcnMv&#10;ZG93bnJldi54bWxQSwUGAAAAAAQABAD1AAAAigMAAAAA&#10;" path="m115570,1778v32385,2032,60071,13843,83185,36957c215265,55245,228092,74930,238125,98171v15748,36194,25527,80517,31877,132842c279273,309245,282829,357759,283337,375158v24765,-24765,49657,-49657,74422,-74422c372872,285623,382905,274065,387858,266827v4826,-7366,7747,-15367,8382,-24384c397129,233807,396240,223774,392557,213106v2540,-2541,5207,-5207,7747,-7747c414655,232790,428625,260477,442976,287909,386969,344043,330835,400050,274701,456184v-2921,-2921,-5842,-5842,-8763,-8890c262636,346329,257048,269239,244094,216535,231267,163830,211963,123825,184912,96774,164211,76073,141605,64770,117348,62484,93091,60071,73025,66929,57658,82169,43561,96393,35433,113284,34036,133731v-1651,20701,3556,43053,16383,66167c47879,202564,45212,205105,42672,207645,16637,174625,3175,142748,1524,112395,,82042,10414,56007,32131,34417,55245,11303,82931,,115570,1778xe" fillcolor="#a5a5a5" stroked="f" strokeweight="0">
                  <v:fill opacity="32896f"/>
                  <v:stroke miterlimit="83231f" joinstyle="miter"/>
                  <v:path arrowok="t" textboxrect="0,0,442976,456184"/>
                </v:shape>
                <v:shape id="Shape 6820" o:spid="_x0000_s1036" style="position:absolute;left:18031;top:41454;width:1949;height:3574;visibility:visible;mso-wrap-style:square;v-text-anchor:top" coordsize="194837,357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L9L8MA&#10;AADdAAAADwAAAGRycy9kb3ducmV2LnhtbERPTWvCQBC9F/wPywi91Y0RJURXEUEqpdA0KXodsmMS&#10;zM6m2a3Gf+8eCh4f73u1GUwrrtS7xrKC6SQCQVxa3XCl4KfYvyUgnEfW2FomBXdysFmPXlaYanvj&#10;b7rmvhIhhF2KCmrvu1RKV9Zk0E1sRxy4s+0N+gD7SuoebyHctDKOooU02HBoqLGjXU3lJf8zCgqd&#10;ffzOP7Ovdn7MoiKenS558q7U63jYLkF4GvxT/O8+aAWLJA77w5vwBO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L9L8MAAADdAAAADwAAAAAAAAAAAAAAAACYAgAAZHJzL2Rv&#10;d25yZXYueG1sUEsFBgAAAAAEAAQA9QAAAIgDAAAAAA==&#10;" path="m93172,423v9396,141,19445,1236,30145,3300c136557,6295,149844,10184,163171,15415r31666,15591l194837,96200,178641,81542c161480,67763,145034,56364,129286,47284,105791,33695,86233,27472,70612,27726,59563,27980,50038,32298,41910,40553,32385,49951,28321,63413,31115,80685v3302,23241,16891,51181,41910,83312c98171,196001,124206,226100,151892,253659v11208,11240,22209,21621,32998,31168l194837,293029r,64319l170894,343511c148463,328748,126365,310555,104648,288838,67437,251627,40513,214797,23368,178221,6477,141772,,108625,2794,79288,4826,56301,12827,38013,26289,24551,42672,8168,64984,,93172,423xe" fillcolor="#a5a5a5" stroked="f" strokeweight="0">
                  <v:fill opacity="32896f"/>
                  <v:stroke miterlimit="83231f" joinstyle="miter"/>
                  <v:path arrowok="t" textboxrect="0,0,194837,357348"/>
                </v:shape>
                <v:shape id="Shape 6821" o:spid="_x0000_s1037" style="position:absolute;left:19980;top:41765;width:1949;height:3656;visibility:visible;mso-wrap-style:square;v-text-anchor:top" coordsize="194926,36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wOh8QA&#10;AADdAAAADwAAAGRycy9kb3ducmV2LnhtbESP3WoCMRSE7wu+QziCdzWriCyrUfypYCm9cPUBjslx&#10;s7g5WTapbt++KRR6OczMN8xy3btGPKgLtWcFk3EGglh7U3Ol4HI+vOYgQkQ22HgmBd8UYL0avCyx&#10;MP7JJ3qUsRIJwqFABTbGtpAyaEsOw9i3xMm7+c5hTLKrpOnwmeCukdMsm0uHNacFiy3tLOl7+eUU&#10;6PzyibqK1/vsDfv3ku3+w26VGg37zQJEpD7+h//aR6Ngnk8n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cDofEAAAA3QAAAA8AAAAAAAAAAAAAAAAAmAIAAGRycy9k&#10;b3ducmV2LnhtbFBLBQYAAAAABAAEAPUAAACJAwAAAAA=&#10;" path="m,l8426,4149c35223,20024,62147,41360,89135,68347v37719,37719,64897,74931,82042,110490c188322,214778,194926,246275,192132,272690v-2540,26924,-11303,47245,-24892,60961c140189,360702,99041,365654,44304,346604,32778,342604,21325,337770,9948,332091l,326342,,262023r21777,17954c42494,295773,62338,308315,81261,317776v31623,16002,55880,15875,71501,127c160382,310283,164446,298726,164573,282597v381,-16002,-6223,-35052,-20320,-57532c122917,191029,87611,149247,37446,99082l,65193,,xe" fillcolor="#a5a5a5" stroked="f" strokeweight="0">
                  <v:fill opacity="32896f"/>
                  <v:stroke miterlimit="83231f" joinstyle="miter"/>
                  <v:path arrowok="t" textboxrect="0,0,194926,365654"/>
                </v:shape>
                <v:shape id="Shape 6822" o:spid="_x0000_s1038" style="position:absolute;left:20029;top:39298;width:4431;height:4563;visibility:visible;mso-wrap-style:square;v-text-anchor:top" coordsize="443103,456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WoscA&#10;AADdAAAADwAAAGRycy9kb3ducmV2LnhtbESPQWvCQBSE7wX/w/KE3nSTHESiawililAoNmqxt0f2&#10;NQnNvg3ZrYn99d2C0OMwM98w62w0rbhS7xrLCuJ5BIK4tLrhSsHpuJ0tQTiPrLG1TApu5CDbTB7W&#10;mGo78BtdC1+JAGGXooLa+y6V0pU1GXRz2xEH79P2Bn2QfSV1j0OAm1YmUbSQBhsOCzV29FRT+VV8&#10;GwW715fLh33PsfiRhwtvozw+Pw9KPU7HfAXC0+j/w/f2XitYLJME/t6EJ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ClqLHAAAA3QAAAA8AAAAAAAAAAAAAAAAAmAIAAGRy&#10;cy9kb3ducmV2LnhtbFBLBQYAAAAABAAEAPUAAACMAwAAAAA=&#10;" path="m115697,1778v32258,2032,59944,13843,83058,36957c215392,55245,228092,75057,238125,98298v15875,36068,25654,80391,31877,132715c279273,309372,282956,357759,283464,375285v24765,-24765,49530,-49657,74295,-74422c372999,285750,382905,274193,387858,266954v4826,-7366,7747,-15494,8509,-24384c397256,233807,396367,223901,392557,213233v2667,-2667,5207,-5207,7874,-7874c414655,232791,428752,260604,443103,288036,386969,344043,330835,400177,274828,456311v-2921,-3048,-5969,-5969,-8890,-8890c262763,346456,257048,269240,244094,216535,231267,163957,211963,123825,184912,96774,164211,76073,141732,64770,117348,62484,93091,60198,73025,66929,57658,82296,43561,96393,35560,113284,33909,133858v-1397,20574,3810,42926,16637,66167c47879,202565,45339,205105,42799,207772,16637,174752,3302,142748,1651,112522,,82169,10541,56134,32131,34544,55372,11303,83058,,115697,1778xe" fillcolor="#a5a5a5" stroked="f" strokeweight="0">
                  <v:fill opacity="32896f"/>
                  <v:stroke miterlimit="83231f" joinstyle="miter"/>
                  <v:path arrowok="t" textboxrect="0,0,443103,456311"/>
                </v:shape>
                <v:shape id="Shape 6823" o:spid="_x0000_s1039" style="position:absolute;left:22220;top:37199;width:3903;height:4310;visibility:visible;mso-wrap-style:square;v-text-anchor:top" coordsize="390271,431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Z3BMUA&#10;AADdAAAADwAAAGRycy9kb3ducmV2LnhtbESP0WqDQBRE3wP9h+UW8hLi2gSCmKxiQguFgtAkH3Bx&#10;b1Ti3hV3q6Zf3y0U+jjMzBnmkM+mEyMNrrWs4CWKQRBXVrdcK7he3tYJCOeRNXaWScGDHOTZ0+KA&#10;qbYTf9J49rUIEHYpKmi871MpXdWQQRfZnjh4NzsY9EEOtdQDTgFuOrmJ45002HJYaLCnU0PV/fxl&#10;FBxl0ZVUIq5eW/ddfly2OpGs1PJ5LvYgPM3+P/zXftcKdslmC79vwhOQ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ZncExQAAAN0AAAAPAAAAAAAAAAAAAAAAAJgCAABkcnMv&#10;ZG93bnJldi54bWxQSwUGAAAAAAQABAD1AAAAigMAAAAA&#10;" path="m85334,514c92234,,99346,373,106680,1643v21971,3683,40005,12319,54356,26670c184912,52189,195834,89654,195453,140835v25527,-9271,49657,-11811,73406,-6096c292481,140708,313944,153027,333629,172712v28067,28067,44450,60452,49657,96774c390271,316603,373507,359783,334645,398645v-19177,19304,-34671,29845,-47244,31115c274955,431030,265557,428998,259334,422775v-4572,-4572,-6858,-10414,-7112,-17272c251587,398645,254000,393057,258699,388358v3556,-3556,7747,-6477,12573,-8890c274320,377944,282702,375277,296164,371975v13335,-3175,22479,-6223,26543,-8255c329692,360037,336042,355592,342011,349623v14224,-14224,20701,-32893,18415,-56388c358013,270121,348615,249801,331343,232529,318643,219829,303784,210304,287020,203065v-12446,-5461,-23495,-8128,-32385,-8509c242062,194048,228092,196715,212217,201795v-15621,5461,-28829,13589,-39878,24638c170180,228592,167894,230878,165608,233164v-2413,-2413,-4826,-4826,-7239,-7239c167894,213098,174625,197477,178181,178808v3556,-18542,2667,-35687,-2921,-51308c169672,111879,160782,97909,148082,85082,131445,68572,113919,60063,94488,58539,75438,57269,59055,63746,45466,77208,23749,98925,18415,130548,30861,171569v-3683,1016,-7112,2032,-10795,3048c6223,144772,,117213,127,92829,508,68572,10160,47363,28702,28821,45847,11580,64635,2056,85334,514xe" fillcolor="#a5a5a5" stroked="f" strokeweight="0">
                  <v:fill opacity="32896f"/>
                  <v:stroke miterlimit="83231f" joinstyle="miter"/>
                  <v:path arrowok="t" textboxrect="0,0,390271,431030"/>
                </v:shape>
                <v:shape id="Shape 6824" o:spid="_x0000_s1040" style="position:absolute;left:24884;top:33418;width:2085;height:3085;visibility:visible;mso-wrap-style:square;v-text-anchor:top" coordsize="208434,30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qeCsUA&#10;AADdAAAADwAAAGRycy9kb3ducmV2LnhtbESPzWrDMBCE74W8g9hALqWRY4oJbmRTDE56aWl+HmCx&#10;NpaptTKW4rhvXxUKPQ4z8w2zK2fbi4lG3zlWsFknIIgbpztuFVzO9dMWhA/IGnvHpOCbPJTF4mGH&#10;uXZ3PtJ0Cq2IEPY5KjAhDLmUvjFk0a/dQBy9qxsthijHVuoR7xFue5kmSSYtdhwXDA5UGWq+Tjer&#10;IP08NJmvK5oOeE0vRj7O+/cPpVbL+fUFRKA5/If/2m9aQbZNn+H3TXwC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Sp4KxQAAAN0AAAAPAAAAAAAAAAAAAAAAAJgCAABkcnMv&#10;ZG93bnJldi54bWxQSwUGAAAAAAQABAD1AAAAigMAAAAA&#10;" path="m208434,r,40582l195072,42230v-20098,4971,-39910,17354,-59436,36880c121539,93207,110490,107431,102997,122290l208434,227727r,80773l98806,198871c78740,178805,63881,168264,54610,166867v-12446,-1651,-24257,3048,-34925,13843c16129,184266,12573,187822,8890,191378,5969,188457,3048,185536,,182488,41148,141467,82169,100446,123317,59298,146177,36438,166624,19674,184404,9641l208434,xe" fillcolor="#a5a5a5" stroked="f" strokeweight="0">
                  <v:fill opacity="32896f"/>
                  <v:stroke miterlimit="83231f" joinstyle="miter"/>
                  <v:path arrowok="t" textboxrect="0,0,208434,308500"/>
                </v:shape>
                <v:shape id="Shape 6825" o:spid="_x0000_s1041" style="position:absolute;left:26969;top:33319;width:1570;height:5179;visibility:visible;mso-wrap-style:square;v-text-anchor:top" coordsize="157071,517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6138YA&#10;AADdAAAADwAAAGRycy9kb3ducmV2LnhtbESPQWvCQBSE74L/YXlCL0U3FaohdRVbGwl4UkvPr9ln&#10;Esy+Dbtbjf++KxQ8DjPzDbNY9aYVF3K+sazgZZKAIC6tbrhS8HXMxykIH5A1tpZJwY08rJbDwQIz&#10;ba+8p8shVCJC2GeooA6hy6T0ZU0G/cR2xNE7WWcwROkqqR1eI9y0cpokM2mw4bhQY0cfNZXnw69R&#10;0Oft5vnHzWlzer8V2+LTf+e7VKmnUb9+AxGoD4/wf7vQCmbp9BXu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6138YAAADdAAAADwAAAAAAAAAAAAAAAACYAgAAZHJz&#10;L2Rvd25yZXYueG1sUEsFBgAAAAAEAAQA9QAAAIsDAAAAAA==&#10;" path="m54583,1905v25781,3810,48260,15113,67182,34036c138149,52324,148182,71374,152500,92710v4571,21463,889,43942,-9653,67310l154978,154320r,41815l137387,199517v-20574,6731,-40641,20320,-60706,40386c68171,248539,60806,256413,54964,262636v-5843,6350,-10161,12192,-13208,16764l154978,392622r,87373l117067,517906v-2922,-2921,-5842,-5842,-8890,-8890c111859,505460,115415,501904,118971,498348v11938,-12065,16256,-24765,12700,-38608c129258,450977,118971,437388,100683,419100l,318417,,237644r19658,19658c26134,253238,32612,248031,39977,241808v7112,-5842,14732,-12954,22861,-20955c83158,200533,96112,182245,101319,167005v5207,-15621,5588,-30861,508,-46736c96874,104521,88238,90297,75919,77978,56995,59055,34008,49657,6831,49657l,50499,,9917,15657,3635c28738,635,41692,,54583,1905xe" fillcolor="#a5a5a5" stroked="f" strokeweight="0">
                  <v:fill opacity="32896f"/>
                  <v:stroke miterlimit="83231f" joinstyle="miter"/>
                  <v:path arrowok="t" textboxrect="0,0,157071,517906"/>
                </v:shape>
                <v:shape id="Shape 6826" o:spid="_x0000_s1042" style="position:absolute;left:28519;top:34702;width:1684;height:3417;visibility:visible;mso-wrap-style:square;v-text-anchor:top" coordsize="168464,341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y0ncIA&#10;AADdAAAADwAAAGRycy9kb3ducmV2LnhtbESP3YrCMBSE7xd8h3AEbxZNFSylGkULgretPsChOf3B&#10;5qQ0Ubv79EYQvBxm5htmux9NJx40uNayguUiAkFcWt1yreB6Oc0TEM4ja+wsk4I/crDfTX62mGr7&#10;5Jweha9FgLBLUUHjfZ9K6cqGDLqF7YmDV9nBoA9yqKUe8BngppOrKIqlwZbDQoM9ZQ2Vt+JuFFRL&#10;U5n/9XV9bk+ki+w3P+bZUanZdDxsQHga/Tf8aZ+1gjhZxfB+E56A3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3LSdwgAAAN0AAAAPAAAAAAAAAAAAAAAAAJgCAABkcnMvZG93&#10;bnJldi54bWxQSwUGAAAAAAQABAD1AAAAhwMAAAAA&#10;" path="m55180,445v28321,1143,53086,12319,74422,33654c145731,50102,156653,70167,162495,93790v5969,23876,4318,46863,-4445,69215c149541,185865,128840,212916,96709,245047l,341756,,254383r20128,20128c40702,262827,59117,248730,74992,232855v25400,-25400,38481,-51308,38227,-77725c113219,128968,104075,106109,84898,86932,72198,74105,57212,65342,39305,59499,30415,56578,21271,55309,11809,55626l,57896,,16081,23144,5207c34352,1619,45020,,55180,445xe" fillcolor="#a5a5a5" stroked="f" strokeweight="0">
                  <v:fill opacity="32896f"/>
                  <v:stroke miterlimit="83231f" joinstyle="miter"/>
                  <v:path arrowok="t" textboxrect="0,0,168464,341756"/>
                </v:shape>
                <v:shape id="Shape 6827" o:spid="_x0000_s1043" style="position:absolute;left:27758;top:30740;width:2019;height:2834;visibility:visible;mso-wrap-style:square;v-text-anchor:top" coordsize="201846,283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uOQsQA&#10;AADdAAAADwAAAGRycy9kb3ducmV2LnhtbESPQWvCQBSE7wX/w/IEb3VjBBNSVymiIt60PXh8Zl+z&#10;odm3Ibua+O/dQsHjMDPfMMv1YBtxp87XjhXMpgkI4tLpmisF31+79xyED8gaG8ek4EEe1qvR2xIL&#10;7Xo+0f0cKhEh7AtUYEJoCyl9aciin7qWOHo/rrMYouwqqTvsI9w2Mk2ShbRYc1ww2NLGUPl7vlkF&#10;/c0e567t5aUx8pBl6f66zVOlJuPh8wNEoCG8wv/tg1awyNMM/t7EJ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7jkLEAAAA3QAAAA8AAAAAAAAAAAAAAAAAmAIAAGRycy9k&#10;b3ducmV2LnhtbFBLBQYAAAAABAAEAPUAAACJAwAAAAA=&#10;" path="m201846,r,52686l192135,50099v-8112,-920,-15986,-571,-23606,953c153162,54227,139827,61974,128016,73785v-7112,7112,-14986,17780,-22987,32131l201846,202643r,80735l98298,179830c77851,159510,63246,148715,54483,147318v-12446,-1524,-24130,3175,-34925,13843c16002,164844,12319,168400,8890,171956,5969,168908,2921,165987,,163066,34798,128268,69596,93343,104521,58545,129921,33145,152908,15746,173736,7110l201846,xe" fillcolor="#a5a5a5" stroked="f" strokeweight="0">
                  <v:fill opacity="32896f"/>
                  <v:stroke miterlimit="83231f" joinstyle="miter"/>
                  <v:path arrowok="t" textboxrect="0,0,201846,283378"/>
                </v:shape>
                <v:shape id="Shape 6828" o:spid="_x0000_s1044" style="position:absolute;left:29777;top:30717;width:2457;height:4909;visibility:visible;mso-wrap-style:square;v-text-anchor:top" coordsize="245702,490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raZsEA&#10;AADdAAAADwAAAGRycy9kb3ducmV2LnhtbERPy4rCMBTdD/gP4QruxtSOilONIjMIuvTB0OWluX1g&#10;c1ObjFa/3iwEl4fzXqw6U4srta6yrGA0jEAQZ1ZXXCg4HTefMxDOI2usLZOCOzlYLXsfC0y0vfGe&#10;rgdfiBDCLkEFpfdNIqXLSjLohrYhDlxuW4M+wLaQusVbCDe1jKNoKg1WHBpKbOinpOx8+DcKLmn6&#10;l3+Z5jT+ffD4O+YdV+uJUoN+t56D8NT5t/jl3moF01kc5oY34Qn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a2mbBAAAA3QAAAA8AAAAAAAAAAAAAAAAAmAIAAGRycy9kb3du&#10;cmV2LnhtbFBLBQYAAAAABAAEAPUAAACGAwAAAAA=&#10;" path="m4402,1143c15705,,27453,476,39581,2635v24130,4191,46228,16002,65786,35433c131910,64738,145753,93948,147277,125825v1524,31750,-12319,62230,-40259,90170c100033,222980,92159,229838,83015,236569v-9144,6731,-19431,13843,-30734,20701c83904,288766,115527,320389,147150,352012v20320,20447,35052,31243,44069,32385c203411,386048,215222,381349,226017,370681v3556,-3556,7239,-7366,10922,-10922c239860,362680,242781,365728,245702,368649v-40640,40767,-81407,81534,-122047,122174c120607,487775,117686,484855,114765,481933v3556,-3556,7112,-7112,10668,-10795c137371,459327,141689,445992,137879,431895v-2286,-7747,-12700,-21082,-31115,-39497l,285635,,204899r38692,38656c47709,237839,55583,232251,62060,227425v6477,-5080,11811,-9525,15875,-13589c92540,199358,98890,180181,96223,156559,93937,133318,82634,111220,62187,90900,48090,76676,32596,66389,15324,59023l,54942,,2256,4402,1143xe" fillcolor="#a5a5a5" stroked="f" strokeweight="0">
                  <v:fill opacity="32896f"/>
                  <v:stroke miterlimit="83231f" joinstyle="miter"/>
                  <v:path arrowok="t" textboxrect="0,0,245702,490823"/>
                </v:shape>
                <v:shape id="Shape 6829" o:spid="_x0000_s1045" style="position:absolute;left:30751;top:27998;width:4320;height:5081;visibility:visible;mso-wrap-style:square;v-text-anchor:top" coordsize="432054,508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mLVcUA&#10;AADdAAAADwAAAGRycy9kb3ducmV2LnhtbESPQWvCQBSE7wX/w/IEb3Wjh5CmrqJCaE6C1kOPr9nX&#10;JJh9G3a3Mfn3rlDocZiZb5jNbjSdGMj51rKC1TIBQVxZ3XKt4PpZvGYgfEDW2FkmBRN52G1nLxvM&#10;tb3zmYZLqEWEsM9RQRNCn0vpq4YM+qXtiaP3Y53BEKWrpXZ4j3DTyXWSpNJgy3GhwZ6ODVW3y69R&#10;kBQuO7li+q7P0y0tO1Meho8vpRbzcf8OItAY/sN/7VIrSLP1GzzfxCcgt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6YtVxQAAAN0AAAAPAAAAAAAAAAAAAAAAAJgCAABkcnMv&#10;ZG93bnJldi54bWxQSwUGAAAAAAQABAD1AAAAigMAAAAA&#10;" path="m123063,v37592,37465,75057,74930,112649,112522c233172,115189,230505,117729,227965,120396,203835,101219,181991,88519,162814,82169,143764,75819,123952,75311,104394,79629,84963,83947,68453,92964,55626,105791,41148,120396,33782,137541,34671,157099v1016,19685,7493,36195,20447,49022c65024,216027,77089,222123,91313,224282v20574,3556,57404,-1905,110109,-14097c244475,200279,274828,194056,293497,193040v18542,-635,36449,1778,53467,8382c363982,208153,378968,217932,391922,230886v24765,24765,37084,54229,38608,88773c432054,354330,418973,384937,392684,411226v-8255,8255,-16764,15240,-25527,21082c361950,435991,350393,442087,331343,450469v-18796,8382,-29972,14986,-33528,18542c294132,472567,292608,476631,293116,480822v508,4572,3937,11049,10414,19558c300990,503047,298323,505587,295783,508127,258572,470916,221234,433705,184023,396494v2667,-2540,5207,-5207,7747,-7747c218567,408559,241300,420751,258953,426466v17780,5715,36957,5461,57404,508c336804,422275,354457,411988,369443,397002v17526,-17526,26416,-36703,25781,-57658c394589,318770,387477,301244,372999,286766v-8001,-7874,-18034,-14097,-29845,-18542c330962,264033,317373,262382,302260,263525v-10414,508,-35560,5715,-75565,14097c186563,286131,157226,291592,137541,292227v-19685,889,-37846,-1016,-54229,-7112c66675,279019,51689,269621,38227,256286,14986,232918,2921,204978,1270,172212,,139573,11811,111252,36068,86995,51181,71882,71501,59944,96901,51562v11938,-3556,19558,-7493,22733,-10541c123190,37338,125095,33020,124714,28067v,-4699,-3429,-11430,-9398,-20320c117983,5080,120523,2540,123063,xe" fillcolor="#a5a5a5" stroked="f" strokeweight="0">
                  <v:fill opacity="32896f"/>
                  <v:stroke miterlimit="83231f" joinstyle="miter"/>
                  <v:path arrowok="t" textboxrect="0,0,432054,508127"/>
                </v:shape>
                <v:shape id="Shape 6830" o:spid="_x0000_s1046" style="position:absolute;left:35700;top:27283;width:1449;height:1450;visibility:visible;mso-wrap-style:square;v-text-anchor:top" coordsize="144907,145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KznsUA&#10;AADdAAAADwAAAGRycy9kb3ducmV2LnhtbERPy2rCQBTdF/yH4QrdFJ3U0qDRUaRgkdaNj4XLa+aa&#10;iWbuhMzUxH59Z1FweTjv2aKzlbhR40vHCl6HCQji3OmSCwWH/WowBuEDssbKMSm4k4fFvPc0w0y7&#10;lrd024VCxBD2GSowIdSZlD43ZNEPXU0cubNrLIYIm0LqBtsYbis5SpJUWiw5Nhis6cNQft39WAXr&#10;/cv91F7M+/chNZfJxn0dP39TpZ773XIKIlAXHuJ/91orSMdvcX98E5+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4rOexQAAAN0AAAAPAAAAAAAAAAAAAAAAAJgCAABkcnMv&#10;ZG93bnJldi54bWxQSwUGAAAAAAQABAD1AAAAigMAAAAA&#10;" path="m108712,v12065,12192,24130,24130,36195,36195c108585,72517,72390,108712,36195,145034,24003,132842,12065,120904,,108839,36195,72517,72390,36322,108712,xe" fillcolor="#a5a5a5" stroked="f" strokeweight="0">
                  <v:fill opacity="32896f"/>
                  <v:stroke miterlimit="83231f" joinstyle="miter"/>
                  <v:path arrowok="t" textboxrect="0,0,144907,145034"/>
                </v:shape>
                <v:shape id="Shape 6831" o:spid="_x0000_s1047" style="position:absolute;left:37019;top:21395;width:4450;height:5101;visibility:visible;mso-wrap-style:square;v-text-anchor:top" coordsize="445008,510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cy18UA&#10;AADdAAAADwAAAGRycy9kb3ducmV2LnhtbESPT4vCMBTE74LfITzBi2xT/yClGkVFcQ9etnrx9mie&#10;bbF5KU3U+u3NwsIeh5n5DbNcd6YWT2pdZVnBOIpBEOdWV1wouJwPXwkI55E11pZJwZscrFf93hJT&#10;bV/8Q8/MFyJA2KWooPS+SaV0eUkGXWQb4uDdbGvQB9kWUrf4CnBTy0kcz6XBisNCiQ3tSsrv2cMo&#10;2O+vs/xIWXw6UzPizXb7vrhOqeGg2yxAeOr8f/iv/a0VzJPpGH7fhCcgV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zLXxQAAAN0AAAAPAAAAAAAAAAAAAAAAAJgCAABkcnMv&#10;ZG93bnJldi54bWxQSwUGAAAAAAQABAD1AAAAigMAAAAA&#10;" path="m156464,v38989,34798,78105,69469,117094,104267c271526,106299,269240,108585,267081,110744,225425,85979,189103,75184,158369,76454v-30861,1143,-57404,13589,-80010,36195c59436,131572,47752,154051,43434,180213v-4064,26416,889,56007,16637,88519c75438,301498,100584,335788,136271,371602v29591,29591,59309,50546,89154,64135c255016,449326,284226,452755,312547,448056v28067,-4826,52705,-18288,73914,-39497c405003,390017,417068,369062,421894,345821v4826,-22987,3048,-56642,-7112,-100457c418465,244856,422275,244221,426085,243586v14986,43307,18923,81026,13589,113665c434213,390017,418211,419227,391922,445389v-47371,47371,-104140,64643,-169926,49784c173101,484251,128143,459359,87884,419100,55499,386715,32131,350139,17526,310388,2921,270510,,231902,6985,194183,13970,156845,31242,125222,57785,98679,78359,78105,104394,63119,136017,54991v9525,-2159,15367,-4826,17907,-7366c157734,43815,159639,39116,159258,33147,158496,25273,155194,16510,149098,7366,151511,4953,153924,2540,156464,xe" fillcolor="#a5a5a5" stroked="f" strokeweight="0">
                  <v:fill opacity="32896f"/>
                  <v:stroke miterlimit="83231f" joinstyle="miter"/>
                  <v:path arrowok="t" textboxrect="0,0,445008,510032"/>
                </v:shape>
                <v:shape id="Shape 6832" o:spid="_x0000_s1048" style="position:absolute;left:39881;top:19004;width:2231;height:4440;visibility:visible;mso-wrap-style:square;v-text-anchor:top" coordsize="223133,444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6438cA&#10;AADdAAAADwAAAGRycy9kb3ducmV2LnhtbESPQWvCQBSE70L/w/IKvemmVsSmrlJaIhH00LTo9ZF9&#10;TUKzb9PsGqO/3hUEj8PMfMPMl72pRUetqywreB5FIIhzqysuFPx8J8MZCOeRNdaWScGJHCwXD4M5&#10;xtoe+Yu6zBciQNjFqKD0vomldHlJBt3INsTB+7WtQR9kW0jd4jHATS3HUTSVBisOCyU29FFS/pcd&#10;jIJXf07dqtonm93WrtP/z6TrJ7VST4/9+xsIT72/h2/tVCuYzl7GcH0Tn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OuN/HAAAA3QAAAA8AAAAAAAAAAAAAAAAAmAIAAGRy&#10;cy9kb3ducmV2LnhtbFBLBQYAAAAABAAEAPUAAACMAwAAAAA=&#10;" path="m200152,5461r22981,4268l223133,65917,201567,54725c189357,49689,177451,46101,165862,43942v-9271,-1714,-18240,-2309,-26904,-1813c112966,43617,89726,54928,69342,75311,43815,100711,33655,132207,40259,169037v8255,45847,37465,95123,89281,146939c156083,342519,182086,363443,207534,378873r15599,7869l223133,444014r-20161,-3879c160567,427776,120396,403130,82296,365125,30861,313563,4572,255905,2159,192278,,137287,18542,90932,55753,53722,92837,16637,141097,,200152,5461xe" fillcolor="#a5a5a5" stroked="f" strokeweight="0">
                  <v:fill opacity="32896f"/>
                  <v:stroke miterlimit="83231f" joinstyle="miter"/>
                  <v:path arrowok="t" textboxrect="0,0,223133,444014"/>
                </v:shape>
                <v:shape id="Shape 6833" o:spid="_x0000_s1049" style="position:absolute;left:42112;top:19101;width:2259;height:4446;visibility:visible;mso-wrap-style:square;v-text-anchor:top" coordsize="225939,444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qCEcYA&#10;AADdAAAADwAAAGRycy9kb3ducmV2LnhtbESP3WrCQBSE7wt9h+UUvKubGrA2dRURf4repNEHOGRP&#10;s6HZsyG7avTp3ULBy2FmvmGm89424kydrx0reBsmIIhLp2uuFBwP69cJCB+QNTaOScGVPMxnz09T&#10;zLS78Dedi1CJCGGfoQITQptJ6UtDFv3QtcTR+3GdxRBlV0nd4SXCbSNHSTKWFmuOCwZbWhoqf4uT&#10;VSB36a7f7t+Lj9xsVoQ3yvPVSanBS7/4BBGoD4/wf/tLKxhP0hT+3sQn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qCEcYAAADdAAAADwAAAAAAAAAAAAAAAACYAgAAZHJz&#10;L2Rvd25yZXYueG1sUEsFBgAAAAAEAAQA9QAAAIsDAAAAAA==&#10;" path="m,l20357,3781v42291,11930,81439,35576,117444,71580c187330,124764,214128,179501,219843,239445v6096,59944,-11176,109474,-50165,148336c130435,427151,81667,444550,22993,438709l,434285,,377013r22153,11173c34597,393171,46900,396799,59061,399085v37084,6731,68072,-2922,93091,-27941c178822,344474,189617,310057,182886,268910,176155,227761,147580,181406,96145,129972,68331,102158,41566,80378,15960,64471l,56188,,xe" fillcolor="#a5a5a5" stroked="f" strokeweight="0">
                  <v:fill opacity="32896f"/>
                  <v:stroke miterlimit="83231f" joinstyle="miter"/>
                  <v:path arrowok="t" textboxrect="0,0,225939,444550"/>
                </v:shape>
                <v:shape id="Shape 6834" o:spid="_x0000_s1050" style="position:absolute;left:42120;top:14342;width:6922;height:6922;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egO8UA&#10;AADdAAAADwAAAGRycy9kb3ducmV2LnhtbESPQWvCQBSE74X+h+UVvJT6ohWR6CpSKO2pYBTq8Zl9&#10;JsHs27C7jfHfd4VCj8PMfMOsNoNtVc8+NE40TMYZKJbSmUYqDYf9+8sCVIgkhlonrOHGATbrx4cV&#10;5cZdZcd9ESuVIBJy0lDH2OWIoazZUhi7jiV5Z+ctxSR9hcbTNcFti9Msm6OlRtJCTR2/1Vxeih+r&#10;4Xi8zfbbiJMCn7/78HHw7ReetB49DdslqMhD/A//tT+NhvnidQb3N+kJ4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16A7xQAAAN0AAAAPAAAAAAAAAAAAAAAAAJgCAABkcnMv&#10;ZG93bnJldi54bWxQSwUGAAAAAAQABAD1AAAAigMAAAAA&#10;" path="m366776,v2921,2921,5969,5842,8890,8889c372364,12192,369062,15367,365760,18669,353568,30861,348869,43561,352425,57023v1905,8254,12192,21463,30353,39624c453771,167639,524637,238506,595503,309372v19939,19939,34290,30480,43307,31623c650748,342519,662305,337693,673481,326389v3302,-3301,6604,-6476,9906,-9778c686308,319532,689356,322452,692277,325374v-40386,40386,-80772,80772,-121158,121158c568198,443611,565277,440689,562229,437642v3429,-3303,6731,-6731,10160,-10033c584581,415417,589153,402717,585597,389509v-2032,-8256,-12192,-21463,-30480,-39751c482600,277368,410083,204724,337566,132207v55499,127635,108331,256413,163957,384048c499110,518540,496824,520827,494538,523113,366903,467614,238125,414909,110490,359410v72517,72517,145034,145034,217424,217424c347980,596773,362331,607314,371094,608711v11938,1524,23622,-3429,34671,-14478c409194,590804,412496,587502,415925,584073v2921,2921,5969,5842,8890,8890c391668,625983,358521,659130,325501,692277v-2921,-3048,-5969,-5969,-8890,-8890c320040,679958,323342,676656,326771,673227v11938,-11938,16510,-24638,13081,-38100c337947,626872,327660,613664,309372,595376,238506,524510,167640,453644,96774,382777,82296,368300,70612,359537,61341,355727v-6350,-2794,-14097,-3049,-22479,-1016c30480,356743,20447,364109,8890,375665,5969,372618,2921,369697,,366776,26924,339725,53848,312927,80772,286003v118999,51182,239141,99949,358013,151131c387096,318643,337820,199136,286004,80772,312928,53848,339852,26797,366776,xe" fillcolor="#a5a5a5" stroked="f" strokeweight="0">
                  <v:fill opacity="32896f"/>
                  <v:stroke miterlimit="83231f" joinstyle="miter"/>
                  <v:path arrowok="t" textboxrect="0,0,692277,692277"/>
                </v:shape>
                <v:shape id="Shape 6835" o:spid="_x0000_s1051" style="position:absolute;left:45949;top:10511;width:6922;height:6923;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sFoMYA&#10;AADdAAAADwAAAGRycy9kb3ducmV2LnhtbESPQWvCQBSE70L/w/IKvUh9sbUiqatIobQnwSjU42v2&#10;NQnNvg272xj/vSsIPQ4z8w2zXA+2VT370DjRMJ1koFhKZxqpNBz2748LUCGSGGqdsIYzB1iv7kZL&#10;yo07yY77IlYqQSTkpKGOscsRQ1mzpTBxHUvyfpy3FJP0FRpPpwS3LT5l2RwtNZIWaur4rebyt/iz&#10;Go7H82y/iTgtcPzVh4+Db7f4rfXD/bB5BRV5iP/hW/vTaJgvnl/g+iY9AVx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5sFoMYAAADdAAAADwAAAAAAAAAAAAAAAACYAgAAZHJz&#10;L2Rvd25yZXYueG1sUEsFBgAAAAAEAAQA9QAAAIsDAAAAAA==&#10;" path="m366903,v2921,3048,5842,5969,8763,8890c372364,12192,369189,15494,365887,18797,353695,30988,348869,43688,352425,57150v2032,8128,12192,21463,30353,39624c453771,167767,524637,238634,595503,309372v19939,20066,34417,30607,43434,31623c650875,342647,662432,337566,673608,326517v3302,-3302,6477,-6604,9906,-9906c686435,319532,689356,322580,692277,325501v-40386,40386,-80645,80772,-121031,121159c568198,443611,565277,440690,562356,437769v3302,-3302,6731,-6731,10033,-10033c584581,415544,589153,402717,585597,389510v-1905,-8256,-12192,-21463,-30480,-39751c482727,277368,410210,204851,337693,132335v55499,127634,108458,256285,163957,383920c499364,518541,496951,520954,494665,523240,367030,467741,238125,414910,110617,359410v72517,72517,145034,145034,217424,217551c347980,596900,362458,607441,371221,608838v11811,1524,23495,-3428,34544,-14604c409194,590804,412623,587502,415925,584073v3048,3049,5969,5969,8890,8890c391795,626110,358648,659257,325501,692277v-2921,-2921,-5842,-5842,-8890,-8890c320040,679959,323469,676656,326771,673227v11938,-11938,16637,-24638,13208,-37973c337947,626999,327787,613791,309499,595503,238633,524637,167767,453772,96774,382778,82423,368427,70612,359664,61468,355727v-6477,-2667,-14224,-3048,-22479,-1016c30607,356870,20574,364110,8890,375666,5969,372745,3048,369824,,366776,27051,339852,53975,312928,80772,286131v118999,51181,239141,99949,358140,151130c387223,318770,337820,199263,286131,80772,312928,53848,339979,26924,366903,xe" fillcolor="#a5a5a5" stroked="f" strokeweight="0">
                  <v:fill opacity="32896f"/>
                  <v:stroke miterlimit="83231f" joinstyle="miter"/>
                  <v:path arrowok="t" textboxrect="0,0,692277,692277"/>
                </v:shape>
                <v:shape id="Shape 6836" o:spid="_x0000_s1052" style="position:absolute;left:49797;top:8135;width:5451;height:5452;visibility:visible;mso-wrap-style:square;v-text-anchor:top" coordsize="545084,545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dRascA&#10;AADdAAAADwAAAGRycy9kb3ducmV2LnhtbESPQWvCQBSE70L/w/IKvUjdtEKQ6CpFDKiHiqmIx0f2&#10;mQSzb2N2Nem/7xYEj8PMfMPMFr2pxZ1aV1lW8DGKQBDnVldcKDj8pO8TEM4ja6wtk4JfcrCYvwxm&#10;mGjb8Z7umS9EgLBLUEHpfZNI6fKSDLqRbYiDd7atQR9kW0jdYhfgppafURRLgxWHhRIbWpaUX7Kb&#10;UZCn++/uUETpLr0eT8vNcLXdHVdKvb32X1MQnnr/DD/aa60gnoxj+H8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3UWrHAAAA3QAAAA8AAAAAAAAAAAAAAAAAmAIAAGRy&#10;cy9kb3ducmV2LnhtbFBLBQYAAAAABAAEAPUAAACMAwAAAAA=&#10;" path="m219710,v24765,22733,49530,45338,74295,68072c291338,70738,288544,73533,285877,76200,265938,62230,250952,53721,240919,50673v-10033,-2922,-20193,-2160,-30607,1397c202184,55118,191262,64008,177038,78105v-26035,26034,-52070,52070,-78232,78232c141732,199263,184531,242062,227457,284988v20955,-20828,41783,-41656,62738,-62738c306451,206121,314579,192277,314325,181356v-254,-14859,-8890,-31878,-26670,-51055c290195,127762,292989,124968,295529,122427v37719,37720,75438,75438,113284,113285c406146,238251,403479,240919,400939,243586,383286,229615,371094,221614,364617,218821v-8001,-3048,-16764,-3175,-25654,-635c330200,220599,319659,227838,307721,239776v-20955,20955,-41910,41783,-62738,62737c280670,338201,316611,374142,352298,409828v14478,14479,23622,22353,27813,24511c384429,436372,389128,436880,393573,435863v4699,-762,11049,-5333,18796,-13080c428498,406653,444627,390525,460756,374396v16256,-16257,26543,-28957,31242,-38989c496697,325374,498729,313436,497967,299212v-1397,-18415,-7112,-42673,-18161,-71501c482600,224917,485394,222123,488188,219201v19177,35434,37719,70994,56896,106300c471932,398780,398653,471932,325374,545211v-2921,-2922,-5842,-5969,-8763,-8890c319913,533019,323215,529717,326644,526288v6731,-6731,11176,-14860,13589,-24638c342011,494538,341376,487552,337947,480822v-3556,-6477,-13335,-17908,-29083,-33783c238379,376555,167894,306070,97282,235585,76708,214884,62103,204215,53721,202946v-11557,-1651,-23114,3810,-34798,15621c15494,221996,12192,225298,8890,228600,5842,225678,2921,222631,,219710,73279,146431,146431,73278,219710,xe" fillcolor="#a5a5a5" stroked="f" strokeweight="0">
                  <v:fill opacity="32896f"/>
                  <v:stroke miterlimit="83231f" joinstyle="miter"/>
                  <v:path arrowok="t" textboxrect="0,0,545084,545211"/>
                </v:shape>
                <v:shape id="Shape 6837" o:spid="_x0000_s1053" style="position:absolute;left:52282;top:4740;width:6010;height:6204;visibility:visible;mso-wrap-style:square;v-text-anchor:top" coordsize="600964,62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au4sYA&#10;AADdAAAADwAAAGRycy9kb3ducmV2LnhtbESPX0sDMRDE3wW/Q1jBl2Jz/qGWs2kpiuibXL2+by/r&#10;5fCyOZJte/XTG6Hg4zAzv2EWq9H36kAxdYEN3E4LUMRNsB23BurP15s5qCTIFvvAZOBECVbLy4sF&#10;ljYcuaLDRlqVIZxKNOBEhlLr1DjymKZhIM7eV4geJcvYahvxmOG+13dFMdMeO84LDgd6dtR8b/be&#10;wMQ9vP3E6mW964aPvUy2dSWn2pjrq3H9BEpolP/wuf1uDczm94/w9yY/Ab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au4sYAAADdAAAADwAAAAAAAAAAAAAAAACYAgAAZHJz&#10;L2Rvd25yZXYueG1sUEsFBgAAAAAEAAQA9QAAAIsDAAAAAA==&#10;" path="m310642,v2921,3048,5842,5969,8763,8890c316103,12192,312674,15622,309372,19050,297307,30988,292608,43688,296164,57150v2032,8128,12192,21463,30353,39624c417957,188214,509524,279654,600964,371222v-2540,2413,-4953,4952,-7620,7492c443611,352552,293116,330709,143256,304673v66802,66802,133604,133604,200406,200406c363601,525018,377952,535560,386842,536829v11938,1524,23495,-3302,34671,-14478c424815,519049,428244,515620,431546,512191v3048,3048,5969,5969,8890,8890c407416,554228,374269,587248,341249,620395v-2921,-3047,-5969,-5969,-8890,-8890c335661,608203,338963,604901,342265,601599v12192,-12192,16764,-25019,13335,-38354c353568,555117,343408,541782,325120,523494,249809,448184,174244,372618,98806,297180,79629,294260,66040,293624,58293,294132v-8128,635,-17526,3937,-28829,9017c24003,305689,17018,311277,8890,319532,5842,316611,2921,313563,,310642,25781,284861,51562,259080,77343,233299v139192,24511,279146,45086,418465,69724c433324,240411,370586,177800,308102,115316,288163,95250,273812,84836,264795,83693v-12065,-1651,-23622,3430,-34671,14605c226822,101600,223393,104902,220218,108204v-2921,-3048,-5969,-5969,-8890,-8890c244475,66167,277495,33148,310642,xe" fillcolor="#a5a5a5" stroked="f" strokeweight="0">
                  <v:fill opacity="32896f"/>
                  <v:stroke miterlimit="83231f" joinstyle="miter"/>
                  <v:path arrowok="t" textboxrect="0,0,600964,620395"/>
                </v:shape>
                <v:shape id="Shape 6838" o:spid="_x0000_s1054" style="position:absolute;left:55613;top:2188;width:5013;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9eO8MA&#10;AADdAAAADwAAAGRycy9kb3ducmV2LnhtbERPz2vCMBS+D/wfwhO8zdRsFKlGUWHiZchU9Pponm2x&#10;eSlNqtW/fjkMdvz4fs+Xva3FnVpfOdYwGScgiHNnKi40nI5f71MQPiAbrB2Thid5WC4Gb3PMjHvw&#10;D90PoRAxhH2GGsoQmkxKn5dk0Y9dQxy5q2sthgjbQpoWHzHc1lIlSSotVhwbSmxoU1J+O3RWw2bf&#10;NdtJ+qkue/X6tl16Vtu10no07FczEIH68C/+c++MhnT6EefGN/EJ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P9eO8MAAADdAAAADwAAAAAAAAAAAAAAAACYAgAAZHJzL2Rv&#10;d25yZXYueG1sUEsFBgAAAAAEAAQA9QAAAIgDAAAAAA==&#10;" path="m232791,v26416,24384,52959,48641,79502,73152c309626,75819,306959,78486,304292,81153,289306,69088,277622,61722,269113,58674,255397,53594,242951,52832,231267,55245v-11684,2921,-23368,10287,-35179,22098c182753,90678,169291,104013,155956,117475v82931,82931,165862,165862,248666,248666c424561,386080,439039,396621,447802,398018v12065,1524,23495,-3429,34671,-14605c485775,380238,489077,376936,492379,373507v3048,3048,5969,5969,8890,8890c460883,422783,420624,463042,380365,503428v-2921,-3048,-5969,-5969,-8890,-8890c374777,491109,378206,487807,381508,484378v12065,-11938,16637,-24765,13208,-38100c392684,438150,382524,424815,364236,406527,281432,323723,198501,240792,115570,157861v-11430,11430,-22860,22860,-34290,34290c67945,205486,59817,216027,56388,223901v-4318,10541,-4826,22352,-1270,36195c58547,273939,67310,288798,80899,304419v-2667,2667,-5334,5461,-8001,8128c48514,285877,24257,259334,,232791,77597,155194,155194,77597,232791,xe" fillcolor="#a5a5a5" stroked="f" strokeweight="0">
                  <v:fill opacity="32896f"/>
                  <v:stroke miterlimit="83231f" joinstyle="miter"/>
                  <v:path arrowok="t" textboxrect="0,0,501269,503428"/>
                </v:shape>
                <v:shape id="Shape 6839" o:spid="_x0000_s1055" style="position:absolute;left:58748;width:4321;height:5082;visibility:visible;mso-wrap-style:square;v-text-anchor:top" coordsize="432181,508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Y80sYA&#10;AADdAAAADwAAAGRycy9kb3ducmV2LnhtbESP3WrCQBSE7wXfYTlC78xGC2JTV5FSf0AQTEuvD9nT&#10;bDR7NmZXjW/fLQheDjPzDTNbdLYWV2p95VjBKElBEBdOV1wq+P5aDacgfEDWWDsmBXfysJj3ezPM&#10;tLvxga55KEWEsM9QgQmhyaT0hSGLPnENcfR+XWsxRNmWUrd4i3Bby3GaTqTFiuOCwYY+DBWn/GIV&#10;7D/Tnd/I3X113Nby/JObZr0+KPUy6JbvIAJ14Rl+tLdawWT6+gb/b+IT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Y80sYAAADdAAAADwAAAAAAAAAAAAAAAACYAgAAZHJz&#10;L2Rvd25yZXYueG1sUEsFBgAAAAAEAAQA9QAAAIsDAAAAAA==&#10;" path="m123190,v37465,37464,75057,75057,112649,112649c233172,115188,230632,117728,228092,120396,203962,101219,182118,88519,162941,82169,143764,75819,124079,75311,104521,79628,85090,83947,68580,92963,55753,105918,41275,120396,33909,137540,34798,157099v1016,19685,7493,36195,20447,49149c65024,216026,77216,222123,91440,224282v20574,3682,57404,-1779,109982,-13970c244602,200278,274955,194056,293624,193039v18542,-634,36449,1779,53467,8383c364109,208152,379095,218059,392049,230886v24765,24764,37084,54356,38608,88773c432181,354330,419100,384937,392811,411352v-8255,8129,-16764,15241,-25654,21083c362077,435990,350520,442087,331470,450469v-18796,8381,-29972,14986,-33528,18542c294259,472694,292735,476631,293243,480822v508,4572,3937,11176,10414,19685c300990,503047,298450,505587,295910,508253,258572,470915,221361,433705,184150,396494v2667,-2541,5207,-5207,7747,-7747c218694,408559,241300,420750,258953,426465v17907,5843,36957,5461,57531,509c336804,422401,354457,412114,369570,397001v17526,-17526,26289,-36702,25781,-57530c394716,318770,387477,301244,373126,286893v-8001,-8001,-18034,-14224,-29972,-18543c331089,264033,317500,262509,302387,263525v-10414,635,-35560,5714,-75565,14097c186690,286131,157226,291719,137668,292353v-19685,762,-37846,-1015,-54229,-7111c66802,279019,51816,269621,38354,256286,15113,233045,3048,204977,1397,172212,,139573,11938,111251,36195,86995,51308,71882,71501,60071,97028,51688v11938,-3682,19558,-7492,22606,-10667c123317,37464,125222,33020,124841,28067v-127,-4699,-3429,-11304,-9398,-20320c117983,5207,120650,2539,123190,xe" fillcolor="#a5a5a5" stroked="f" strokeweight="0">
                  <v:fill opacity="32896f"/>
                  <v:stroke miterlimit="83231f" joinstyle="miter"/>
                  <v:path arrowok="t" textboxrect="0,0,432181,508253"/>
                </v:shape>
              </v:group>
            </w:pict>
          </mc:Fallback>
        </mc:AlternateContent>
      </w:r>
    </w:p>
    <w:p w:rsidR="00843B9B" w:rsidRPr="00843B9B" w:rsidRDefault="00843B9B" w:rsidP="00843B9B">
      <w:pPr>
        <w:spacing w:after="114" w:line="360" w:lineRule="auto"/>
        <w:ind w:left="10" w:right="62"/>
        <w:jc w:val="both"/>
        <w:rPr>
          <w:color w:val="000000"/>
          <w:sz w:val="24"/>
          <w:szCs w:val="22"/>
        </w:rPr>
      </w:pPr>
      <w:r w:rsidRPr="00843B9B">
        <w:rPr>
          <w:color w:val="000000"/>
          <w:sz w:val="24"/>
          <w:szCs w:val="22"/>
        </w:rPr>
        <w:t xml:space="preserve">The Government will also strengthen public investment management by implementing the Public Investment Management (PIM) Regulations, 2022. This will enhance efficiency in identification and implementation of priority social and economic investment projects. This will further curtail runaway project costs, eliminate duplications and improve working synergy among implementation actors for timely delivery of development projects. To realize these benefits, the Government will roll-out and sensitize both the National Government and County Governments on the Regulations; develop and roll-out the Public Investment Management Information System (PIMIS) which automates the PIM process as outlined in the Regulations; and institutionalize a joint PIM-PPP planning framework to ensure that only projects with the highest social - economic returns are undertaken.  </w:t>
      </w:r>
    </w:p>
    <w:p w:rsidR="00843B9B" w:rsidRDefault="00843B9B" w:rsidP="00843B9B">
      <w:pPr>
        <w:spacing w:after="229" w:line="360" w:lineRule="auto"/>
        <w:ind w:left="10" w:right="62"/>
        <w:jc w:val="both"/>
        <w:rPr>
          <w:color w:val="000000"/>
          <w:sz w:val="24"/>
          <w:szCs w:val="22"/>
        </w:rPr>
      </w:pPr>
    </w:p>
    <w:p w:rsidR="00843B9B" w:rsidRDefault="00843B9B" w:rsidP="00843B9B">
      <w:pPr>
        <w:spacing w:after="229" w:line="360" w:lineRule="auto"/>
        <w:ind w:left="10" w:right="62"/>
        <w:jc w:val="both"/>
        <w:rPr>
          <w:color w:val="000000"/>
          <w:sz w:val="24"/>
          <w:szCs w:val="22"/>
        </w:rPr>
      </w:pPr>
      <w:r w:rsidRPr="00843B9B">
        <w:rPr>
          <w:color w:val="000000"/>
          <w:sz w:val="24"/>
          <w:szCs w:val="22"/>
        </w:rPr>
        <w:t xml:space="preserve">The above reforms on the revenue and expenditure side, will result in reduction in the fiscal deficit including grants from Ksh 849.2 billion (5.8 percent of GDP) in the FY 2022/23 to Ksh 695.2 billion (4.3 percent of GDP) in the FY 2023/24 and further to Ksh 832.6 billion (3.6 </w:t>
      </w:r>
      <w:r w:rsidRPr="00843B9B">
        <w:rPr>
          <w:color w:val="000000"/>
          <w:sz w:val="24"/>
          <w:szCs w:val="22"/>
        </w:rPr>
        <w:lastRenderedPageBreak/>
        <w:t xml:space="preserve">percent of GDP) in the FY 2026/27. This reduction will result in reduction in the growth of public debt thereby boosting the country’s debt sustainability position.  </w:t>
      </w:r>
    </w:p>
    <w:p w:rsidR="00843B9B" w:rsidRPr="00843B9B" w:rsidRDefault="00843B9B" w:rsidP="00843B9B">
      <w:pPr>
        <w:spacing w:after="229" w:line="360" w:lineRule="auto"/>
        <w:ind w:left="10" w:right="62"/>
        <w:jc w:val="both"/>
        <w:rPr>
          <w:color w:val="000000"/>
          <w:sz w:val="24"/>
          <w:szCs w:val="22"/>
        </w:rPr>
      </w:pPr>
    </w:p>
    <w:p w:rsidR="00843B9B" w:rsidRPr="00843B9B" w:rsidRDefault="00843B9B" w:rsidP="00A22E9C">
      <w:pPr>
        <w:keepNext/>
        <w:keepLines/>
        <w:numPr>
          <w:ilvl w:val="1"/>
          <w:numId w:val="41"/>
        </w:numPr>
        <w:spacing w:after="190" w:line="360" w:lineRule="auto"/>
        <w:ind w:right="3"/>
        <w:jc w:val="both"/>
        <w:outlineLvl w:val="2"/>
        <w:rPr>
          <w:b/>
          <w:color w:val="000000"/>
          <w:sz w:val="28"/>
          <w:szCs w:val="22"/>
        </w:rPr>
      </w:pPr>
      <w:r w:rsidRPr="00843B9B">
        <w:rPr>
          <w:b/>
          <w:color w:val="000000"/>
          <w:sz w:val="28"/>
          <w:szCs w:val="22"/>
        </w:rPr>
        <w:t xml:space="preserve"> Economic Outlook </w:t>
      </w:r>
    </w:p>
    <w:p w:rsidR="00843B9B" w:rsidRDefault="00843B9B" w:rsidP="00843B9B">
      <w:pPr>
        <w:spacing w:after="114" w:line="360" w:lineRule="auto"/>
        <w:ind w:left="10" w:right="62"/>
        <w:jc w:val="both"/>
        <w:rPr>
          <w:b/>
          <w:i/>
          <w:color w:val="000000"/>
          <w:sz w:val="24"/>
          <w:szCs w:val="22"/>
        </w:rPr>
      </w:pPr>
      <w:r w:rsidRPr="00843B9B">
        <w:rPr>
          <w:color w:val="000000"/>
          <w:sz w:val="24"/>
          <w:szCs w:val="22"/>
        </w:rPr>
        <w:t xml:space="preserve">The global economic outlook remains highly uncertain with growth projected to slowdown from 3.2 percent in 2022 to 2.7 percent in 2023. This projected growth in 2023 was revised downwards from the initial projection of 2.9 percent largely reflecting a slowdown in advanced economies despite a gradual pick up in the emerging market and developing economies. </w:t>
      </w:r>
      <w:r w:rsidRPr="00843B9B">
        <w:rPr>
          <w:b/>
          <w:i/>
          <w:color w:val="000000"/>
          <w:sz w:val="24"/>
          <w:szCs w:val="22"/>
        </w:rPr>
        <w:t xml:space="preserve"> </w:t>
      </w:r>
    </w:p>
    <w:p w:rsidR="00843B9B" w:rsidRPr="00843B9B" w:rsidRDefault="00843B9B" w:rsidP="00843B9B">
      <w:pPr>
        <w:spacing w:after="114" w:line="360" w:lineRule="auto"/>
        <w:ind w:left="10" w:right="62"/>
        <w:jc w:val="both"/>
        <w:rPr>
          <w:color w:val="000000"/>
          <w:sz w:val="24"/>
          <w:szCs w:val="22"/>
        </w:rPr>
      </w:pPr>
    </w:p>
    <w:p w:rsidR="00843B9B" w:rsidRDefault="00843B9B" w:rsidP="00843B9B">
      <w:pPr>
        <w:spacing w:after="114" w:line="360" w:lineRule="auto"/>
        <w:ind w:left="10" w:right="62"/>
        <w:jc w:val="both"/>
        <w:rPr>
          <w:color w:val="000000"/>
          <w:sz w:val="24"/>
          <w:szCs w:val="22"/>
        </w:rPr>
      </w:pPr>
      <w:r w:rsidRPr="00843B9B">
        <w:rPr>
          <w:color w:val="000000"/>
          <w:sz w:val="24"/>
          <w:szCs w:val="22"/>
        </w:rPr>
        <w:t xml:space="preserve">Domestically, the economy continued to expand, albeit at a slower pace than the 7.5 percent recorded in 2021. Real GDP grew by 5.5 percent in the first three quarters of 2022 (6.7 percent in quarter one, 5.2 percent in quarter two and 4.7 percent in quarter three) supported by the ongoing recovery in the services sector, driven by accommodation and food services, wholesale and retail trade, finance and insurance, education and transport and storage.  </w:t>
      </w:r>
    </w:p>
    <w:p w:rsidR="00843B9B" w:rsidRPr="00843B9B" w:rsidRDefault="00843B9B" w:rsidP="00843B9B">
      <w:pPr>
        <w:spacing w:after="114" w:line="360" w:lineRule="auto"/>
        <w:ind w:left="10" w:right="62"/>
        <w:jc w:val="both"/>
        <w:rPr>
          <w:color w:val="000000"/>
          <w:sz w:val="24"/>
          <w:szCs w:val="22"/>
        </w:rPr>
      </w:pPr>
    </w:p>
    <w:p w:rsidR="00843B9B" w:rsidRPr="00843B9B" w:rsidRDefault="00843B9B" w:rsidP="00843B9B">
      <w:pPr>
        <w:spacing w:after="114" w:line="360" w:lineRule="auto"/>
        <w:ind w:left="10" w:right="62" w:hanging="10"/>
        <w:jc w:val="both"/>
        <w:rPr>
          <w:b/>
          <w:color w:val="000000"/>
          <w:sz w:val="24"/>
          <w:szCs w:val="22"/>
        </w:rPr>
      </w:pPr>
      <w:r w:rsidRPr="00843B9B">
        <w:rPr>
          <w:rFonts w:ascii="Calibri" w:eastAsia="Calibri" w:hAnsi="Calibri" w:cs="Calibri"/>
          <w:noProof/>
          <w:color w:val="000000"/>
          <w:sz w:val="22"/>
          <w:szCs w:val="22"/>
        </w:rPr>
        <mc:AlternateContent>
          <mc:Choice Requires="wpg">
            <w:drawing>
              <wp:anchor distT="0" distB="0" distL="114300" distR="114300" simplePos="0" relativeHeight="251661824" behindDoc="1" locked="0" layoutInCell="1" allowOverlap="1" wp14:anchorId="78A51EC0" wp14:editId="7199B29E">
                <wp:simplePos x="0" y="0"/>
                <wp:positionH relativeFrom="column">
                  <wp:posOffset>-705535</wp:posOffset>
                </wp:positionH>
                <wp:positionV relativeFrom="paragraph">
                  <wp:posOffset>-4672921</wp:posOffset>
                </wp:positionV>
                <wp:extent cx="6306998" cy="6338443"/>
                <wp:effectExtent l="0" t="0" r="0" b="0"/>
                <wp:wrapNone/>
                <wp:docPr id="84699" name="Group 84699"/>
                <wp:cNvGraphicFramePr/>
                <a:graphic xmlns:a="http://schemas.openxmlformats.org/drawingml/2006/main">
                  <a:graphicData uri="http://schemas.microsoft.com/office/word/2010/wordprocessingGroup">
                    <wpg:wgp>
                      <wpg:cNvGrpSpPr/>
                      <wpg:grpSpPr>
                        <a:xfrm>
                          <a:off x="0" y="0"/>
                          <a:ext cx="6306998" cy="6338443"/>
                          <a:chOff x="0" y="0"/>
                          <a:chExt cx="6306998" cy="6338443"/>
                        </a:xfrm>
                      </wpg:grpSpPr>
                      <wps:wsp>
                        <wps:cNvPr id="6932" name="Shape 6932"/>
                        <wps:cNvSpPr/>
                        <wps:spPr>
                          <a:xfrm>
                            <a:off x="0" y="5807900"/>
                            <a:ext cx="292137" cy="415158"/>
                          </a:xfrm>
                          <a:custGeom>
                            <a:avLst/>
                            <a:gdLst/>
                            <a:ahLst/>
                            <a:cxnLst/>
                            <a:rect l="0" t="0" r="0" b="0"/>
                            <a:pathLst>
                              <a:path w="292137" h="415158">
                                <a:moveTo>
                                  <a:pt x="282135" y="222"/>
                                </a:moveTo>
                                <a:lnTo>
                                  <a:pt x="292137" y="1898"/>
                                </a:lnTo>
                                <a:lnTo>
                                  <a:pt x="292137" y="60820"/>
                                </a:lnTo>
                                <a:lnTo>
                                  <a:pt x="264236" y="55055"/>
                                </a:lnTo>
                                <a:cubicBezTo>
                                  <a:pt x="216929" y="50102"/>
                                  <a:pt x="176365" y="65088"/>
                                  <a:pt x="142735" y="98743"/>
                                </a:cubicBezTo>
                                <a:cubicBezTo>
                                  <a:pt x="130086" y="111443"/>
                                  <a:pt x="118072" y="128080"/>
                                  <a:pt x="106528" y="148781"/>
                                </a:cubicBezTo>
                                <a:lnTo>
                                  <a:pt x="292137" y="334442"/>
                                </a:lnTo>
                                <a:lnTo>
                                  <a:pt x="292137" y="415158"/>
                                </a:lnTo>
                                <a:lnTo>
                                  <a:pt x="98577" y="221552"/>
                                </a:lnTo>
                                <a:cubicBezTo>
                                  <a:pt x="78156" y="201232"/>
                                  <a:pt x="63564" y="190436"/>
                                  <a:pt x="54508" y="189421"/>
                                </a:cubicBezTo>
                                <a:cubicBezTo>
                                  <a:pt x="42126" y="187770"/>
                                  <a:pt x="30302" y="192469"/>
                                  <a:pt x="19583" y="203264"/>
                                </a:cubicBezTo>
                                <a:cubicBezTo>
                                  <a:pt x="16078" y="206693"/>
                                  <a:pt x="12471" y="210376"/>
                                  <a:pt x="8865" y="213932"/>
                                </a:cubicBezTo>
                                <a:cubicBezTo>
                                  <a:pt x="5906" y="211011"/>
                                  <a:pt x="2959" y="208090"/>
                                  <a:pt x="0" y="205042"/>
                                </a:cubicBezTo>
                                <a:cubicBezTo>
                                  <a:pt x="38710" y="166307"/>
                                  <a:pt x="77419" y="127699"/>
                                  <a:pt x="116129" y="88964"/>
                                </a:cubicBezTo>
                                <a:cubicBezTo>
                                  <a:pt x="158814" y="46292"/>
                                  <a:pt x="196507" y="19114"/>
                                  <a:pt x="230048" y="8065"/>
                                </a:cubicBezTo>
                                <a:cubicBezTo>
                                  <a:pt x="246634" y="2667"/>
                                  <a:pt x="264004" y="0"/>
                                  <a:pt x="282135" y="222"/>
                                </a:cubicBezTo>
                                <a:close/>
                              </a:path>
                            </a:pathLst>
                          </a:custGeom>
                          <a:solidFill>
                            <a:srgbClr val="A5A5A5">
                              <a:alpha val="50196"/>
                            </a:srgbClr>
                          </a:solidFill>
                          <a:ln w="0" cap="flat">
                            <a:noFill/>
                            <a:miter lim="127000"/>
                          </a:ln>
                          <a:effectLst/>
                        </wps:spPr>
                        <wps:bodyPr/>
                      </wps:wsp>
                      <wps:wsp>
                        <wps:cNvPr id="6933" name="Shape 6933"/>
                        <wps:cNvSpPr/>
                        <wps:spPr>
                          <a:xfrm>
                            <a:off x="292137" y="5809798"/>
                            <a:ext cx="240844" cy="528645"/>
                          </a:xfrm>
                          <a:custGeom>
                            <a:avLst/>
                            <a:gdLst/>
                            <a:ahLst/>
                            <a:cxnLst/>
                            <a:rect l="0" t="0" r="0" b="0"/>
                            <a:pathLst>
                              <a:path w="240844" h="528645">
                                <a:moveTo>
                                  <a:pt x="0" y="0"/>
                                </a:moveTo>
                                <a:lnTo>
                                  <a:pt x="46648" y="7817"/>
                                </a:lnTo>
                                <a:cubicBezTo>
                                  <a:pt x="85739" y="20390"/>
                                  <a:pt x="122404" y="43124"/>
                                  <a:pt x="156224" y="76905"/>
                                </a:cubicBezTo>
                                <a:cubicBezTo>
                                  <a:pt x="201588" y="122244"/>
                                  <a:pt x="226798" y="172029"/>
                                  <a:pt x="233541" y="226638"/>
                                </a:cubicBezTo>
                                <a:cubicBezTo>
                                  <a:pt x="240844" y="287472"/>
                                  <a:pt x="216079" y="345891"/>
                                  <a:pt x="160834" y="401137"/>
                                </a:cubicBezTo>
                                <a:cubicBezTo>
                                  <a:pt x="118327" y="443681"/>
                                  <a:pt x="75833" y="486100"/>
                                  <a:pt x="33326" y="528645"/>
                                </a:cubicBezTo>
                                <a:cubicBezTo>
                                  <a:pt x="30380" y="525724"/>
                                  <a:pt x="27420" y="522803"/>
                                  <a:pt x="24461" y="519754"/>
                                </a:cubicBezTo>
                                <a:cubicBezTo>
                                  <a:pt x="28068" y="516199"/>
                                  <a:pt x="31662" y="512515"/>
                                  <a:pt x="35180" y="509087"/>
                                </a:cubicBezTo>
                                <a:cubicBezTo>
                                  <a:pt x="47194" y="497022"/>
                                  <a:pt x="51627" y="484067"/>
                                  <a:pt x="47652" y="470225"/>
                                </a:cubicBezTo>
                                <a:cubicBezTo>
                                  <a:pt x="45442" y="461715"/>
                                  <a:pt x="35180" y="448508"/>
                                  <a:pt x="16702" y="429965"/>
                                </a:cubicBezTo>
                                <a:lnTo>
                                  <a:pt x="0" y="413260"/>
                                </a:lnTo>
                                <a:lnTo>
                                  <a:pt x="0" y="332543"/>
                                </a:lnTo>
                                <a:lnTo>
                                  <a:pt x="91174" y="423742"/>
                                </a:lnTo>
                                <a:cubicBezTo>
                                  <a:pt x="113717" y="410535"/>
                                  <a:pt x="130709" y="397580"/>
                                  <a:pt x="142724" y="385642"/>
                                </a:cubicBezTo>
                                <a:cubicBezTo>
                                  <a:pt x="175337" y="353004"/>
                                  <a:pt x="189752" y="313126"/>
                                  <a:pt x="184583" y="265628"/>
                                </a:cubicBezTo>
                                <a:cubicBezTo>
                                  <a:pt x="179401" y="218003"/>
                                  <a:pt x="155297" y="171902"/>
                                  <a:pt x="110669" y="127198"/>
                                </a:cubicBezTo>
                                <a:cubicBezTo>
                                  <a:pt x="76998" y="93574"/>
                                  <a:pt x="42548" y="71452"/>
                                  <a:pt x="7433" y="60457"/>
                                </a:cubicBezTo>
                                <a:lnTo>
                                  <a:pt x="0" y="58921"/>
                                </a:lnTo>
                                <a:lnTo>
                                  <a:pt x="0" y="0"/>
                                </a:lnTo>
                                <a:close/>
                              </a:path>
                            </a:pathLst>
                          </a:custGeom>
                          <a:solidFill>
                            <a:srgbClr val="A5A5A5">
                              <a:alpha val="50196"/>
                            </a:srgbClr>
                          </a:solidFill>
                          <a:ln w="0" cap="flat">
                            <a:noFill/>
                            <a:miter lim="127000"/>
                          </a:ln>
                          <a:effectLst/>
                        </wps:spPr>
                        <wps:bodyPr/>
                      </wps:wsp>
                      <wps:wsp>
                        <wps:cNvPr id="6934" name="Shape 6934"/>
                        <wps:cNvSpPr/>
                        <wps:spPr>
                          <a:xfrm>
                            <a:off x="311074" y="5532395"/>
                            <a:ext cx="198317" cy="285791"/>
                          </a:xfrm>
                          <a:custGeom>
                            <a:avLst/>
                            <a:gdLst/>
                            <a:ahLst/>
                            <a:cxnLst/>
                            <a:rect l="0" t="0" r="0" b="0"/>
                            <a:pathLst>
                              <a:path w="198317" h="285791">
                                <a:moveTo>
                                  <a:pt x="198317" y="0"/>
                                </a:moveTo>
                                <a:lnTo>
                                  <a:pt x="198317" y="48843"/>
                                </a:lnTo>
                                <a:lnTo>
                                  <a:pt x="195682" y="48112"/>
                                </a:lnTo>
                                <a:cubicBezTo>
                                  <a:pt x="171844" y="46207"/>
                                  <a:pt x="150698" y="55224"/>
                                  <a:pt x="132397" y="73512"/>
                                </a:cubicBezTo>
                                <a:cubicBezTo>
                                  <a:pt x="124181" y="81766"/>
                                  <a:pt x="114567" y="94086"/>
                                  <a:pt x="103848" y="111104"/>
                                </a:cubicBezTo>
                                <a:lnTo>
                                  <a:pt x="198317" y="205537"/>
                                </a:lnTo>
                                <a:lnTo>
                                  <a:pt x="198317" y="285791"/>
                                </a:lnTo>
                                <a:lnTo>
                                  <a:pt x="98577" y="186034"/>
                                </a:lnTo>
                                <a:cubicBezTo>
                                  <a:pt x="78168" y="165587"/>
                                  <a:pt x="63563" y="154918"/>
                                  <a:pt x="54508" y="153776"/>
                                </a:cubicBezTo>
                                <a:cubicBezTo>
                                  <a:pt x="42037" y="152252"/>
                                  <a:pt x="30302" y="156951"/>
                                  <a:pt x="19596" y="167618"/>
                                </a:cubicBezTo>
                                <a:cubicBezTo>
                                  <a:pt x="15989" y="171302"/>
                                  <a:pt x="12382" y="174858"/>
                                  <a:pt x="8877" y="178414"/>
                                </a:cubicBezTo>
                                <a:cubicBezTo>
                                  <a:pt x="5918" y="175366"/>
                                  <a:pt x="2959" y="172445"/>
                                  <a:pt x="0" y="169524"/>
                                </a:cubicBezTo>
                                <a:cubicBezTo>
                                  <a:pt x="34646" y="134853"/>
                                  <a:pt x="69202" y="100309"/>
                                  <a:pt x="103848" y="65638"/>
                                </a:cubicBezTo>
                                <a:cubicBezTo>
                                  <a:pt x="134150" y="35412"/>
                                  <a:pt x="158826" y="15346"/>
                                  <a:pt x="178321" y="5948"/>
                                </a:cubicBezTo>
                                <a:lnTo>
                                  <a:pt x="198317" y="0"/>
                                </a:lnTo>
                                <a:close/>
                              </a:path>
                            </a:pathLst>
                          </a:custGeom>
                          <a:solidFill>
                            <a:srgbClr val="A5A5A5">
                              <a:alpha val="50196"/>
                            </a:srgbClr>
                          </a:solidFill>
                          <a:ln w="0" cap="flat">
                            <a:noFill/>
                            <a:miter lim="127000"/>
                          </a:ln>
                          <a:effectLst/>
                        </wps:spPr>
                        <wps:bodyPr/>
                      </wps:wsp>
                      <wps:wsp>
                        <wps:cNvPr id="6935" name="Shape 6935"/>
                        <wps:cNvSpPr/>
                        <wps:spPr>
                          <a:xfrm>
                            <a:off x="509391" y="5527707"/>
                            <a:ext cx="410775" cy="499713"/>
                          </a:xfrm>
                          <a:custGeom>
                            <a:avLst/>
                            <a:gdLst/>
                            <a:ahLst/>
                            <a:cxnLst/>
                            <a:rect l="0" t="0" r="0" b="0"/>
                            <a:pathLst>
                              <a:path w="410775" h="499713">
                                <a:moveTo>
                                  <a:pt x="10746" y="1492"/>
                                </a:moveTo>
                                <a:cubicBezTo>
                                  <a:pt x="21485" y="0"/>
                                  <a:pt x="32709" y="95"/>
                                  <a:pt x="44393" y="1873"/>
                                </a:cubicBezTo>
                                <a:cubicBezTo>
                                  <a:pt x="68053" y="5937"/>
                                  <a:pt x="89198" y="16732"/>
                                  <a:pt x="107867" y="35401"/>
                                </a:cubicBezTo>
                                <a:cubicBezTo>
                                  <a:pt x="127819" y="55340"/>
                                  <a:pt x="139465" y="78708"/>
                                  <a:pt x="142970" y="104489"/>
                                </a:cubicBezTo>
                                <a:cubicBezTo>
                                  <a:pt x="146298" y="130778"/>
                                  <a:pt x="138805" y="158972"/>
                                  <a:pt x="120974" y="188944"/>
                                </a:cubicBezTo>
                                <a:cubicBezTo>
                                  <a:pt x="171609" y="201009"/>
                                  <a:pt x="222561" y="211550"/>
                                  <a:pt x="273234" y="223488"/>
                                </a:cubicBezTo>
                                <a:cubicBezTo>
                                  <a:pt x="308032" y="231616"/>
                                  <a:pt x="334067" y="234029"/>
                                  <a:pt x="350704" y="231489"/>
                                </a:cubicBezTo>
                                <a:cubicBezTo>
                                  <a:pt x="367341" y="228949"/>
                                  <a:pt x="384486" y="220694"/>
                                  <a:pt x="401885" y="207104"/>
                                </a:cubicBezTo>
                                <a:cubicBezTo>
                                  <a:pt x="404933" y="210153"/>
                                  <a:pt x="407854" y="213074"/>
                                  <a:pt x="410775" y="215995"/>
                                </a:cubicBezTo>
                                <a:cubicBezTo>
                                  <a:pt x="385502" y="241395"/>
                                  <a:pt x="360102" y="266795"/>
                                  <a:pt x="334702" y="292195"/>
                                </a:cubicBezTo>
                                <a:cubicBezTo>
                                  <a:pt x="252025" y="272891"/>
                                  <a:pt x="168739" y="255746"/>
                                  <a:pt x="86049" y="236442"/>
                                </a:cubicBezTo>
                                <a:cubicBezTo>
                                  <a:pt x="79038" y="243808"/>
                                  <a:pt x="73489" y="249904"/>
                                  <a:pt x="69056" y="254349"/>
                                </a:cubicBezTo>
                                <a:cubicBezTo>
                                  <a:pt x="67113" y="256254"/>
                                  <a:pt x="65272" y="258159"/>
                                  <a:pt x="62859" y="260064"/>
                                </a:cubicBezTo>
                                <a:cubicBezTo>
                                  <a:pt x="60738" y="262096"/>
                                  <a:pt x="58617" y="264254"/>
                                  <a:pt x="56115" y="266414"/>
                                </a:cubicBezTo>
                                <a:cubicBezTo>
                                  <a:pt x="87624" y="297910"/>
                                  <a:pt x="119120" y="329405"/>
                                  <a:pt x="150628" y="360902"/>
                                </a:cubicBezTo>
                                <a:cubicBezTo>
                                  <a:pt x="171050" y="381349"/>
                                  <a:pt x="185731" y="392144"/>
                                  <a:pt x="194748" y="393287"/>
                                </a:cubicBezTo>
                                <a:cubicBezTo>
                                  <a:pt x="206940" y="394938"/>
                                  <a:pt x="218624" y="390493"/>
                                  <a:pt x="229292" y="379698"/>
                                </a:cubicBezTo>
                                <a:cubicBezTo>
                                  <a:pt x="232975" y="376015"/>
                                  <a:pt x="236785" y="372332"/>
                                  <a:pt x="240468" y="368649"/>
                                </a:cubicBezTo>
                                <a:cubicBezTo>
                                  <a:pt x="243389" y="371570"/>
                                  <a:pt x="246310" y="374618"/>
                                  <a:pt x="249358" y="377539"/>
                                </a:cubicBezTo>
                                <a:cubicBezTo>
                                  <a:pt x="208591" y="418305"/>
                                  <a:pt x="167900" y="458946"/>
                                  <a:pt x="127159" y="499713"/>
                                </a:cubicBezTo>
                                <a:cubicBezTo>
                                  <a:pt x="124200" y="496665"/>
                                  <a:pt x="121240" y="493744"/>
                                  <a:pt x="118294" y="490823"/>
                                </a:cubicBezTo>
                                <a:cubicBezTo>
                                  <a:pt x="121799" y="487267"/>
                                  <a:pt x="125406" y="483711"/>
                                  <a:pt x="129000" y="480028"/>
                                </a:cubicBezTo>
                                <a:cubicBezTo>
                                  <a:pt x="141014" y="468090"/>
                                  <a:pt x="145180" y="454882"/>
                                  <a:pt x="141383" y="440658"/>
                                </a:cubicBezTo>
                                <a:cubicBezTo>
                                  <a:pt x="139262" y="432911"/>
                                  <a:pt x="129013" y="419449"/>
                                  <a:pt x="110534" y="401034"/>
                                </a:cubicBezTo>
                                <a:lnTo>
                                  <a:pt x="0" y="290479"/>
                                </a:lnTo>
                                <a:lnTo>
                                  <a:pt x="0" y="210225"/>
                                </a:lnTo>
                                <a:lnTo>
                                  <a:pt x="40964" y="251174"/>
                                </a:lnTo>
                                <a:cubicBezTo>
                                  <a:pt x="43745" y="248507"/>
                                  <a:pt x="46044" y="246094"/>
                                  <a:pt x="47987" y="244189"/>
                                </a:cubicBezTo>
                                <a:cubicBezTo>
                                  <a:pt x="50120" y="242665"/>
                                  <a:pt x="51683" y="240887"/>
                                  <a:pt x="52978" y="239617"/>
                                </a:cubicBezTo>
                                <a:cubicBezTo>
                                  <a:pt x="80143" y="212439"/>
                                  <a:pt x="94278" y="185134"/>
                                  <a:pt x="94469" y="157829"/>
                                </a:cubicBezTo>
                                <a:cubicBezTo>
                                  <a:pt x="94367" y="130778"/>
                                  <a:pt x="84576" y="106775"/>
                                  <a:pt x="63697" y="85820"/>
                                </a:cubicBezTo>
                                <a:cubicBezTo>
                                  <a:pt x="53492" y="75660"/>
                                  <a:pt x="42869" y="67849"/>
                                  <a:pt x="31817" y="62357"/>
                                </a:cubicBezTo>
                                <a:lnTo>
                                  <a:pt x="0" y="53531"/>
                                </a:lnTo>
                                <a:lnTo>
                                  <a:pt x="0" y="4688"/>
                                </a:lnTo>
                                <a:lnTo>
                                  <a:pt x="10746" y="1492"/>
                                </a:lnTo>
                                <a:close/>
                              </a:path>
                            </a:pathLst>
                          </a:custGeom>
                          <a:solidFill>
                            <a:srgbClr val="A5A5A5">
                              <a:alpha val="50196"/>
                            </a:srgbClr>
                          </a:solidFill>
                          <a:ln w="0" cap="flat">
                            <a:noFill/>
                            <a:miter lim="127000"/>
                          </a:ln>
                          <a:effectLst/>
                        </wps:spPr>
                        <wps:bodyPr/>
                      </wps:wsp>
                      <wps:wsp>
                        <wps:cNvPr id="6936" name="Shape 6936"/>
                        <wps:cNvSpPr/>
                        <wps:spPr>
                          <a:xfrm>
                            <a:off x="733984" y="5256530"/>
                            <a:ext cx="156909" cy="351718"/>
                          </a:xfrm>
                          <a:custGeom>
                            <a:avLst/>
                            <a:gdLst/>
                            <a:ahLst/>
                            <a:cxnLst/>
                            <a:rect l="0" t="0" r="0" b="0"/>
                            <a:pathLst>
                              <a:path w="156909" h="351718">
                                <a:moveTo>
                                  <a:pt x="7493" y="0"/>
                                </a:moveTo>
                                <a:lnTo>
                                  <a:pt x="156909" y="69297"/>
                                </a:lnTo>
                                <a:lnTo>
                                  <a:pt x="156909" y="131382"/>
                                </a:lnTo>
                                <a:lnTo>
                                  <a:pt x="66929" y="89789"/>
                                </a:lnTo>
                                <a:cubicBezTo>
                                  <a:pt x="94615" y="150114"/>
                                  <a:pt x="121158" y="210820"/>
                                  <a:pt x="148844" y="271018"/>
                                </a:cubicBezTo>
                                <a:lnTo>
                                  <a:pt x="156909" y="262954"/>
                                </a:lnTo>
                                <a:lnTo>
                                  <a:pt x="156909" y="351718"/>
                                </a:lnTo>
                                <a:lnTo>
                                  <a:pt x="0" y="7493"/>
                                </a:lnTo>
                                <a:cubicBezTo>
                                  <a:pt x="2540" y="4953"/>
                                  <a:pt x="4953" y="2540"/>
                                  <a:pt x="7493" y="0"/>
                                </a:cubicBezTo>
                                <a:close/>
                              </a:path>
                            </a:pathLst>
                          </a:custGeom>
                          <a:solidFill>
                            <a:srgbClr val="A5A5A5">
                              <a:alpha val="50196"/>
                            </a:srgbClr>
                          </a:solidFill>
                          <a:ln w="0" cap="flat">
                            <a:noFill/>
                            <a:miter lim="127000"/>
                          </a:ln>
                          <a:effectLst/>
                        </wps:spPr>
                        <wps:bodyPr/>
                      </wps:wsp>
                      <wps:wsp>
                        <wps:cNvPr id="6937" name="Shape 6937"/>
                        <wps:cNvSpPr/>
                        <wps:spPr>
                          <a:xfrm>
                            <a:off x="890892" y="5325826"/>
                            <a:ext cx="331787" cy="418257"/>
                          </a:xfrm>
                          <a:custGeom>
                            <a:avLst/>
                            <a:gdLst/>
                            <a:ahLst/>
                            <a:cxnLst/>
                            <a:rect l="0" t="0" r="0" b="0"/>
                            <a:pathLst>
                              <a:path w="331787" h="418257">
                                <a:moveTo>
                                  <a:pt x="0" y="0"/>
                                </a:moveTo>
                                <a:lnTo>
                                  <a:pt x="220535" y="102281"/>
                                </a:lnTo>
                                <a:cubicBezTo>
                                  <a:pt x="250253" y="116377"/>
                                  <a:pt x="271590" y="122474"/>
                                  <a:pt x="284671" y="122601"/>
                                </a:cubicBezTo>
                                <a:cubicBezTo>
                                  <a:pt x="297752" y="122727"/>
                                  <a:pt x="310578" y="117394"/>
                                  <a:pt x="322897" y="106599"/>
                                </a:cubicBezTo>
                                <a:cubicBezTo>
                                  <a:pt x="325819" y="109520"/>
                                  <a:pt x="328866" y="112440"/>
                                  <a:pt x="331787" y="115361"/>
                                </a:cubicBezTo>
                                <a:cubicBezTo>
                                  <a:pt x="294322" y="152953"/>
                                  <a:pt x="256731" y="190419"/>
                                  <a:pt x="219265" y="228010"/>
                                </a:cubicBezTo>
                                <a:cubicBezTo>
                                  <a:pt x="216344" y="224962"/>
                                  <a:pt x="213297" y="222041"/>
                                  <a:pt x="210375" y="219121"/>
                                </a:cubicBezTo>
                                <a:cubicBezTo>
                                  <a:pt x="221044" y="206928"/>
                                  <a:pt x="226631" y="197150"/>
                                  <a:pt x="227012" y="189530"/>
                                </a:cubicBezTo>
                                <a:cubicBezTo>
                                  <a:pt x="227266" y="181910"/>
                                  <a:pt x="224727" y="175433"/>
                                  <a:pt x="219393" y="170099"/>
                                </a:cubicBezTo>
                                <a:cubicBezTo>
                                  <a:pt x="212534" y="163240"/>
                                  <a:pt x="198437" y="154732"/>
                                  <a:pt x="177737" y="145207"/>
                                </a:cubicBezTo>
                                <a:cubicBezTo>
                                  <a:pt x="156401" y="135174"/>
                                  <a:pt x="134938" y="125649"/>
                                  <a:pt x="113602" y="115615"/>
                                </a:cubicBezTo>
                                <a:cubicBezTo>
                                  <a:pt x="76771" y="152319"/>
                                  <a:pt x="40068" y="189149"/>
                                  <a:pt x="3112" y="225978"/>
                                </a:cubicBezTo>
                                <a:cubicBezTo>
                                  <a:pt x="14033" y="249474"/>
                                  <a:pt x="24447" y="273350"/>
                                  <a:pt x="35243" y="296718"/>
                                </a:cubicBezTo>
                                <a:cubicBezTo>
                                  <a:pt x="43116" y="314244"/>
                                  <a:pt x="50101" y="325927"/>
                                  <a:pt x="56324" y="332277"/>
                                </a:cubicBezTo>
                                <a:cubicBezTo>
                                  <a:pt x="61404" y="337358"/>
                                  <a:pt x="67882" y="339389"/>
                                  <a:pt x="75629" y="338755"/>
                                </a:cubicBezTo>
                                <a:cubicBezTo>
                                  <a:pt x="83502" y="338755"/>
                                  <a:pt x="94932" y="332024"/>
                                  <a:pt x="109918" y="319577"/>
                                </a:cubicBezTo>
                                <a:cubicBezTo>
                                  <a:pt x="112840" y="322499"/>
                                  <a:pt x="115760" y="325547"/>
                                  <a:pt x="118682" y="328468"/>
                                </a:cubicBezTo>
                                <a:cubicBezTo>
                                  <a:pt x="88837" y="358439"/>
                                  <a:pt x="58865" y="388285"/>
                                  <a:pt x="28893" y="418257"/>
                                </a:cubicBezTo>
                                <a:cubicBezTo>
                                  <a:pt x="25971" y="415335"/>
                                  <a:pt x="23051" y="412414"/>
                                  <a:pt x="20002" y="409367"/>
                                </a:cubicBezTo>
                                <a:cubicBezTo>
                                  <a:pt x="29527" y="394888"/>
                                  <a:pt x="34099" y="384221"/>
                                  <a:pt x="33846" y="376982"/>
                                </a:cubicBezTo>
                                <a:cubicBezTo>
                                  <a:pt x="33210" y="362123"/>
                                  <a:pt x="25844" y="338374"/>
                                  <a:pt x="10858" y="306243"/>
                                </a:cubicBezTo>
                                <a:lnTo>
                                  <a:pt x="0" y="282422"/>
                                </a:lnTo>
                                <a:lnTo>
                                  <a:pt x="0" y="193657"/>
                                </a:lnTo>
                                <a:lnTo>
                                  <a:pt x="89979" y="103677"/>
                                </a:lnTo>
                                <a:lnTo>
                                  <a:pt x="0" y="62085"/>
                                </a:lnTo>
                                <a:lnTo>
                                  <a:pt x="0" y="0"/>
                                </a:lnTo>
                                <a:close/>
                              </a:path>
                            </a:pathLst>
                          </a:custGeom>
                          <a:solidFill>
                            <a:srgbClr val="A5A5A5">
                              <a:alpha val="50196"/>
                            </a:srgbClr>
                          </a:solidFill>
                          <a:ln w="0" cap="flat">
                            <a:noFill/>
                            <a:miter lim="127000"/>
                          </a:ln>
                          <a:effectLst/>
                        </wps:spPr>
                        <wps:bodyPr/>
                      </wps:wsp>
                      <wps:wsp>
                        <wps:cNvPr id="6938" name="Shape 6938"/>
                        <wps:cNvSpPr/>
                        <wps:spPr>
                          <a:xfrm>
                            <a:off x="908990" y="4891785"/>
                            <a:ext cx="447802" cy="537718"/>
                          </a:xfrm>
                          <a:custGeom>
                            <a:avLst/>
                            <a:gdLst/>
                            <a:ahLst/>
                            <a:cxnLst/>
                            <a:rect l="0" t="0" r="0" b="0"/>
                            <a:pathLst>
                              <a:path w="447802" h="537718">
                                <a:moveTo>
                                  <a:pt x="212217" y="0"/>
                                </a:moveTo>
                                <a:cubicBezTo>
                                  <a:pt x="236982" y="22988"/>
                                  <a:pt x="261747" y="45848"/>
                                  <a:pt x="286512" y="68707"/>
                                </a:cubicBezTo>
                                <a:cubicBezTo>
                                  <a:pt x="283972" y="71248"/>
                                  <a:pt x="281432" y="73788"/>
                                  <a:pt x="279019" y="76200"/>
                                </a:cubicBezTo>
                                <a:cubicBezTo>
                                  <a:pt x="260350" y="64517"/>
                                  <a:pt x="244856" y="57658"/>
                                  <a:pt x="232791" y="55245"/>
                                </a:cubicBezTo>
                                <a:cubicBezTo>
                                  <a:pt x="220980" y="52832"/>
                                  <a:pt x="209677" y="53849"/>
                                  <a:pt x="199644" y="57658"/>
                                </a:cubicBezTo>
                                <a:cubicBezTo>
                                  <a:pt x="189230" y="61595"/>
                                  <a:pt x="176657" y="70993"/>
                                  <a:pt x="161671" y="85979"/>
                                </a:cubicBezTo>
                                <a:cubicBezTo>
                                  <a:pt x="140843" y="106807"/>
                                  <a:pt x="119888" y="127763"/>
                                  <a:pt x="98933" y="148718"/>
                                </a:cubicBezTo>
                                <a:cubicBezTo>
                                  <a:pt x="141478" y="191390"/>
                                  <a:pt x="184150" y="234062"/>
                                  <a:pt x="226822" y="276734"/>
                                </a:cubicBezTo>
                                <a:cubicBezTo>
                                  <a:pt x="244094" y="259462"/>
                                  <a:pt x="261493" y="242063"/>
                                  <a:pt x="278765" y="224791"/>
                                </a:cubicBezTo>
                                <a:cubicBezTo>
                                  <a:pt x="290830" y="212852"/>
                                  <a:pt x="296418" y="201042"/>
                                  <a:pt x="295910" y="189357"/>
                                </a:cubicBezTo>
                                <a:cubicBezTo>
                                  <a:pt x="295275" y="177927"/>
                                  <a:pt x="287274" y="162561"/>
                                  <a:pt x="271272" y="142875"/>
                                </a:cubicBezTo>
                                <a:cubicBezTo>
                                  <a:pt x="273939" y="140336"/>
                                  <a:pt x="276479" y="137668"/>
                                  <a:pt x="279019" y="135128"/>
                                </a:cubicBezTo>
                                <a:cubicBezTo>
                                  <a:pt x="315849" y="171831"/>
                                  <a:pt x="352552" y="208662"/>
                                  <a:pt x="389255" y="245365"/>
                                </a:cubicBezTo>
                                <a:cubicBezTo>
                                  <a:pt x="386715" y="247904"/>
                                  <a:pt x="384048" y="250444"/>
                                  <a:pt x="381508" y="253112"/>
                                </a:cubicBezTo>
                                <a:cubicBezTo>
                                  <a:pt x="368554" y="240539"/>
                                  <a:pt x="358267" y="232792"/>
                                  <a:pt x="349504" y="229490"/>
                                </a:cubicBezTo>
                                <a:cubicBezTo>
                                  <a:pt x="340741" y="226188"/>
                                  <a:pt x="332613" y="225679"/>
                                  <a:pt x="324739" y="227330"/>
                                </a:cubicBezTo>
                                <a:cubicBezTo>
                                  <a:pt x="316992" y="229363"/>
                                  <a:pt x="308102" y="235204"/>
                                  <a:pt x="298577" y="244729"/>
                                </a:cubicBezTo>
                                <a:cubicBezTo>
                                  <a:pt x="281305" y="262001"/>
                                  <a:pt x="264033" y="279274"/>
                                  <a:pt x="246761" y="296545"/>
                                </a:cubicBezTo>
                                <a:cubicBezTo>
                                  <a:pt x="280797" y="330709"/>
                                  <a:pt x="314833" y="364744"/>
                                  <a:pt x="348996" y="398907"/>
                                </a:cubicBezTo>
                                <a:cubicBezTo>
                                  <a:pt x="365633" y="415544"/>
                                  <a:pt x="377190" y="425324"/>
                                  <a:pt x="384429" y="428879"/>
                                </a:cubicBezTo>
                                <a:cubicBezTo>
                                  <a:pt x="389890" y="431419"/>
                                  <a:pt x="396240" y="431801"/>
                                  <a:pt x="403479" y="430276"/>
                                </a:cubicBezTo>
                                <a:cubicBezTo>
                                  <a:pt x="413512" y="428117"/>
                                  <a:pt x="422021" y="423418"/>
                                  <a:pt x="428625" y="416815"/>
                                </a:cubicBezTo>
                                <a:cubicBezTo>
                                  <a:pt x="432181" y="413259"/>
                                  <a:pt x="435610" y="409829"/>
                                  <a:pt x="438912" y="406401"/>
                                </a:cubicBezTo>
                                <a:cubicBezTo>
                                  <a:pt x="441960" y="409449"/>
                                  <a:pt x="444881" y="412369"/>
                                  <a:pt x="447802" y="415291"/>
                                </a:cubicBezTo>
                                <a:cubicBezTo>
                                  <a:pt x="407035" y="456185"/>
                                  <a:pt x="366268" y="496825"/>
                                  <a:pt x="325374" y="537718"/>
                                </a:cubicBezTo>
                                <a:cubicBezTo>
                                  <a:pt x="322453" y="534798"/>
                                  <a:pt x="319532" y="531750"/>
                                  <a:pt x="316611" y="528828"/>
                                </a:cubicBezTo>
                                <a:cubicBezTo>
                                  <a:pt x="319913" y="525400"/>
                                  <a:pt x="323342" y="522098"/>
                                  <a:pt x="326644" y="518795"/>
                                </a:cubicBezTo>
                                <a:cubicBezTo>
                                  <a:pt x="338455" y="506985"/>
                                  <a:pt x="343408" y="494539"/>
                                  <a:pt x="340614" y="481330"/>
                                </a:cubicBezTo>
                                <a:cubicBezTo>
                                  <a:pt x="338836" y="472949"/>
                                  <a:pt x="328041" y="458725"/>
                                  <a:pt x="308610" y="439293"/>
                                </a:cubicBezTo>
                                <a:cubicBezTo>
                                  <a:pt x="238633" y="369190"/>
                                  <a:pt x="168402" y="299086"/>
                                  <a:pt x="98298" y="228981"/>
                                </a:cubicBezTo>
                                <a:cubicBezTo>
                                  <a:pt x="81788" y="212472"/>
                                  <a:pt x="70104" y="202566"/>
                                  <a:pt x="62992" y="199137"/>
                                </a:cubicBezTo>
                                <a:cubicBezTo>
                                  <a:pt x="57404" y="196343"/>
                                  <a:pt x="51308" y="195962"/>
                                  <a:pt x="44069" y="197359"/>
                                </a:cubicBezTo>
                                <a:cubicBezTo>
                                  <a:pt x="34036" y="199644"/>
                                  <a:pt x="25908" y="204090"/>
                                  <a:pt x="18923" y="211075"/>
                                </a:cubicBezTo>
                                <a:cubicBezTo>
                                  <a:pt x="15621" y="214376"/>
                                  <a:pt x="12192" y="217678"/>
                                  <a:pt x="8763" y="221107"/>
                                </a:cubicBezTo>
                                <a:cubicBezTo>
                                  <a:pt x="5842" y="218187"/>
                                  <a:pt x="2921" y="215266"/>
                                  <a:pt x="0" y="212218"/>
                                </a:cubicBezTo>
                                <a:cubicBezTo>
                                  <a:pt x="70739" y="141478"/>
                                  <a:pt x="141351" y="70740"/>
                                  <a:pt x="212217" y="0"/>
                                </a:cubicBezTo>
                                <a:close/>
                              </a:path>
                            </a:pathLst>
                          </a:custGeom>
                          <a:solidFill>
                            <a:srgbClr val="A5A5A5">
                              <a:alpha val="50196"/>
                            </a:srgbClr>
                          </a:solidFill>
                          <a:ln w="0" cap="flat">
                            <a:noFill/>
                            <a:miter lim="127000"/>
                          </a:ln>
                          <a:effectLst/>
                        </wps:spPr>
                        <wps:bodyPr/>
                      </wps:wsp>
                      <wps:wsp>
                        <wps:cNvPr id="6939" name="Shape 6939"/>
                        <wps:cNvSpPr/>
                        <wps:spPr>
                          <a:xfrm>
                            <a:off x="1157910" y="4622165"/>
                            <a:ext cx="501269" cy="503428"/>
                          </a:xfrm>
                          <a:custGeom>
                            <a:avLst/>
                            <a:gdLst/>
                            <a:ahLst/>
                            <a:cxnLst/>
                            <a:rect l="0" t="0" r="0" b="0"/>
                            <a:pathLst>
                              <a:path w="501269" h="503428">
                                <a:moveTo>
                                  <a:pt x="232791" y="0"/>
                                </a:moveTo>
                                <a:cubicBezTo>
                                  <a:pt x="259334" y="24385"/>
                                  <a:pt x="285750" y="48768"/>
                                  <a:pt x="312293" y="73279"/>
                                </a:cubicBezTo>
                                <a:cubicBezTo>
                                  <a:pt x="309626" y="75946"/>
                                  <a:pt x="307086" y="78487"/>
                                  <a:pt x="304292" y="81153"/>
                                </a:cubicBezTo>
                                <a:cubicBezTo>
                                  <a:pt x="289433" y="69215"/>
                                  <a:pt x="277749" y="61722"/>
                                  <a:pt x="269113" y="58674"/>
                                </a:cubicBezTo>
                                <a:cubicBezTo>
                                  <a:pt x="255397" y="53594"/>
                                  <a:pt x="243078" y="52832"/>
                                  <a:pt x="231394" y="55245"/>
                                </a:cubicBezTo>
                                <a:cubicBezTo>
                                  <a:pt x="219583" y="58166"/>
                                  <a:pt x="208026" y="65532"/>
                                  <a:pt x="196215" y="77343"/>
                                </a:cubicBezTo>
                                <a:cubicBezTo>
                                  <a:pt x="182753" y="90805"/>
                                  <a:pt x="169418" y="104140"/>
                                  <a:pt x="155956" y="117602"/>
                                </a:cubicBezTo>
                                <a:cubicBezTo>
                                  <a:pt x="238887" y="200534"/>
                                  <a:pt x="321818" y="283464"/>
                                  <a:pt x="404622" y="366268"/>
                                </a:cubicBezTo>
                                <a:cubicBezTo>
                                  <a:pt x="424688" y="386207"/>
                                  <a:pt x="439166" y="396621"/>
                                  <a:pt x="447929" y="398018"/>
                                </a:cubicBezTo>
                                <a:cubicBezTo>
                                  <a:pt x="459867" y="399669"/>
                                  <a:pt x="471424" y="394589"/>
                                  <a:pt x="482600" y="383540"/>
                                </a:cubicBezTo>
                                <a:cubicBezTo>
                                  <a:pt x="485902" y="380239"/>
                                  <a:pt x="489204" y="376937"/>
                                  <a:pt x="492506" y="373635"/>
                                </a:cubicBezTo>
                                <a:cubicBezTo>
                                  <a:pt x="495427" y="376555"/>
                                  <a:pt x="498348" y="379603"/>
                                  <a:pt x="501269" y="382524"/>
                                </a:cubicBezTo>
                                <a:cubicBezTo>
                                  <a:pt x="461010" y="422784"/>
                                  <a:pt x="420751" y="463042"/>
                                  <a:pt x="380365" y="503428"/>
                                </a:cubicBezTo>
                                <a:cubicBezTo>
                                  <a:pt x="377444" y="500507"/>
                                  <a:pt x="374523" y="497587"/>
                                  <a:pt x="371475" y="494539"/>
                                </a:cubicBezTo>
                                <a:cubicBezTo>
                                  <a:pt x="374904" y="491237"/>
                                  <a:pt x="378206" y="487807"/>
                                  <a:pt x="381635" y="484378"/>
                                </a:cubicBezTo>
                                <a:cubicBezTo>
                                  <a:pt x="393573" y="472567"/>
                                  <a:pt x="398272" y="459740"/>
                                  <a:pt x="394843" y="446405"/>
                                </a:cubicBezTo>
                                <a:cubicBezTo>
                                  <a:pt x="392811" y="438150"/>
                                  <a:pt x="382651" y="424942"/>
                                  <a:pt x="364363" y="406654"/>
                                </a:cubicBezTo>
                                <a:cubicBezTo>
                                  <a:pt x="281432" y="323723"/>
                                  <a:pt x="198628" y="240919"/>
                                  <a:pt x="115570" y="157989"/>
                                </a:cubicBezTo>
                                <a:cubicBezTo>
                                  <a:pt x="104267" y="169291"/>
                                  <a:pt x="92837" y="180721"/>
                                  <a:pt x="81280" y="192278"/>
                                </a:cubicBezTo>
                                <a:cubicBezTo>
                                  <a:pt x="68072" y="205487"/>
                                  <a:pt x="59817" y="216154"/>
                                  <a:pt x="56388" y="224028"/>
                                </a:cubicBezTo>
                                <a:cubicBezTo>
                                  <a:pt x="52197" y="234442"/>
                                  <a:pt x="51689" y="246253"/>
                                  <a:pt x="55118" y="260096"/>
                                </a:cubicBezTo>
                                <a:cubicBezTo>
                                  <a:pt x="58547" y="274066"/>
                                  <a:pt x="67310" y="288798"/>
                                  <a:pt x="80899" y="304546"/>
                                </a:cubicBezTo>
                                <a:cubicBezTo>
                                  <a:pt x="78359" y="307214"/>
                                  <a:pt x="75692" y="309880"/>
                                  <a:pt x="73025" y="312547"/>
                                </a:cubicBezTo>
                                <a:cubicBezTo>
                                  <a:pt x="48641" y="285877"/>
                                  <a:pt x="24384" y="259335"/>
                                  <a:pt x="0" y="232918"/>
                                </a:cubicBezTo>
                                <a:cubicBezTo>
                                  <a:pt x="77597" y="155321"/>
                                  <a:pt x="155194" y="77724"/>
                                  <a:pt x="232791" y="0"/>
                                </a:cubicBezTo>
                                <a:close/>
                              </a:path>
                            </a:pathLst>
                          </a:custGeom>
                          <a:solidFill>
                            <a:srgbClr val="A5A5A5">
                              <a:alpha val="50196"/>
                            </a:srgbClr>
                          </a:solidFill>
                          <a:ln w="0" cap="flat">
                            <a:noFill/>
                            <a:miter lim="127000"/>
                          </a:ln>
                          <a:effectLst/>
                        </wps:spPr>
                        <wps:bodyPr/>
                      </wps:wsp>
                      <wps:wsp>
                        <wps:cNvPr id="6940" name="Shape 6940"/>
                        <wps:cNvSpPr/>
                        <wps:spPr>
                          <a:xfrm>
                            <a:off x="1572311" y="4360672"/>
                            <a:ext cx="442976" cy="456184"/>
                          </a:xfrm>
                          <a:custGeom>
                            <a:avLst/>
                            <a:gdLst/>
                            <a:ahLst/>
                            <a:cxnLst/>
                            <a:rect l="0" t="0" r="0" b="0"/>
                            <a:pathLst>
                              <a:path w="442976" h="456184">
                                <a:moveTo>
                                  <a:pt x="115570" y="1778"/>
                                </a:moveTo>
                                <a:cubicBezTo>
                                  <a:pt x="147955" y="3810"/>
                                  <a:pt x="175641" y="15621"/>
                                  <a:pt x="198755" y="38735"/>
                                </a:cubicBezTo>
                                <a:cubicBezTo>
                                  <a:pt x="215265" y="55245"/>
                                  <a:pt x="228092" y="74930"/>
                                  <a:pt x="238125" y="98171"/>
                                </a:cubicBezTo>
                                <a:cubicBezTo>
                                  <a:pt x="253873" y="134365"/>
                                  <a:pt x="263652" y="178688"/>
                                  <a:pt x="270002" y="231013"/>
                                </a:cubicBezTo>
                                <a:cubicBezTo>
                                  <a:pt x="279273" y="309245"/>
                                  <a:pt x="282829" y="357759"/>
                                  <a:pt x="283337" y="375158"/>
                                </a:cubicBezTo>
                                <a:cubicBezTo>
                                  <a:pt x="308102" y="350393"/>
                                  <a:pt x="332994" y="325501"/>
                                  <a:pt x="357759" y="300736"/>
                                </a:cubicBezTo>
                                <a:cubicBezTo>
                                  <a:pt x="372872" y="285623"/>
                                  <a:pt x="382905" y="274065"/>
                                  <a:pt x="387858" y="266827"/>
                                </a:cubicBezTo>
                                <a:cubicBezTo>
                                  <a:pt x="392684" y="259461"/>
                                  <a:pt x="395605" y="251460"/>
                                  <a:pt x="396240" y="242443"/>
                                </a:cubicBezTo>
                                <a:cubicBezTo>
                                  <a:pt x="397129" y="233807"/>
                                  <a:pt x="396240" y="223774"/>
                                  <a:pt x="392557" y="213106"/>
                                </a:cubicBezTo>
                                <a:cubicBezTo>
                                  <a:pt x="395097" y="210565"/>
                                  <a:pt x="397764" y="207899"/>
                                  <a:pt x="400304" y="205359"/>
                                </a:cubicBezTo>
                                <a:cubicBezTo>
                                  <a:pt x="414655" y="232790"/>
                                  <a:pt x="428625" y="260477"/>
                                  <a:pt x="442976" y="287909"/>
                                </a:cubicBezTo>
                                <a:cubicBezTo>
                                  <a:pt x="386969" y="344043"/>
                                  <a:pt x="330835" y="400050"/>
                                  <a:pt x="274701" y="456184"/>
                                </a:cubicBezTo>
                                <a:cubicBezTo>
                                  <a:pt x="271780" y="453263"/>
                                  <a:pt x="268859" y="450342"/>
                                  <a:pt x="265938" y="447294"/>
                                </a:cubicBezTo>
                                <a:cubicBezTo>
                                  <a:pt x="262636" y="346329"/>
                                  <a:pt x="257048" y="269239"/>
                                  <a:pt x="244094" y="216535"/>
                                </a:cubicBezTo>
                                <a:cubicBezTo>
                                  <a:pt x="231267" y="163830"/>
                                  <a:pt x="211963" y="123825"/>
                                  <a:pt x="184912" y="96774"/>
                                </a:cubicBezTo>
                                <a:cubicBezTo>
                                  <a:pt x="164211" y="76073"/>
                                  <a:pt x="141605" y="64770"/>
                                  <a:pt x="117348" y="62484"/>
                                </a:cubicBezTo>
                                <a:cubicBezTo>
                                  <a:pt x="93091" y="60071"/>
                                  <a:pt x="73025" y="66929"/>
                                  <a:pt x="57658" y="82169"/>
                                </a:cubicBezTo>
                                <a:cubicBezTo>
                                  <a:pt x="43561" y="96393"/>
                                  <a:pt x="35433" y="113284"/>
                                  <a:pt x="34036" y="133731"/>
                                </a:cubicBezTo>
                                <a:cubicBezTo>
                                  <a:pt x="32385" y="154432"/>
                                  <a:pt x="37592" y="176784"/>
                                  <a:pt x="50419" y="199898"/>
                                </a:cubicBezTo>
                                <a:cubicBezTo>
                                  <a:pt x="47879" y="202564"/>
                                  <a:pt x="45212" y="205105"/>
                                  <a:pt x="42672" y="207645"/>
                                </a:cubicBezTo>
                                <a:cubicBezTo>
                                  <a:pt x="16637" y="174625"/>
                                  <a:pt x="3175" y="142748"/>
                                  <a:pt x="1524" y="112395"/>
                                </a:cubicBezTo>
                                <a:cubicBezTo>
                                  <a:pt x="0" y="82042"/>
                                  <a:pt x="10414" y="56007"/>
                                  <a:pt x="32131" y="34417"/>
                                </a:cubicBezTo>
                                <a:cubicBezTo>
                                  <a:pt x="55245" y="11303"/>
                                  <a:pt x="82931" y="0"/>
                                  <a:pt x="115570" y="1778"/>
                                </a:cubicBezTo>
                                <a:close/>
                              </a:path>
                            </a:pathLst>
                          </a:custGeom>
                          <a:solidFill>
                            <a:srgbClr val="A5A5A5">
                              <a:alpha val="50196"/>
                            </a:srgbClr>
                          </a:solidFill>
                          <a:ln w="0" cap="flat">
                            <a:noFill/>
                            <a:miter lim="127000"/>
                          </a:ln>
                          <a:effectLst/>
                        </wps:spPr>
                        <wps:bodyPr/>
                      </wps:wsp>
                      <wps:wsp>
                        <wps:cNvPr id="6941" name="Shape 6941"/>
                        <wps:cNvSpPr/>
                        <wps:spPr>
                          <a:xfrm>
                            <a:off x="1803197" y="4145494"/>
                            <a:ext cx="194837" cy="357348"/>
                          </a:xfrm>
                          <a:custGeom>
                            <a:avLst/>
                            <a:gdLst/>
                            <a:ahLst/>
                            <a:cxnLst/>
                            <a:rect l="0" t="0" r="0" b="0"/>
                            <a:pathLst>
                              <a:path w="194837" h="357348">
                                <a:moveTo>
                                  <a:pt x="93172" y="423"/>
                                </a:moveTo>
                                <a:cubicBezTo>
                                  <a:pt x="102568" y="564"/>
                                  <a:pt x="112617" y="1659"/>
                                  <a:pt x="123317" y="3723"/>
                                </a:cubicBezTo>
                                <a:cubicBezTo>
                                  <a:pt x="136557" y="6295"/>
                                  <a:pt x="149844" y="10184"/>
                                  <a:pt x="163171" y="15415"/>
                                </a:cubicBezTo>
                                <a:lnTo>
                                  <a:pt x="194837" y="31006"/>
                                </a:lnTo>
                                <a:lnTo>
                                  <a:pt x="194837" y="96200"/>
                                </a:lnTo>
                                <a:lnTo>
                                  <a:pt x="178641" y="81542"/>
                                </a:lnTo>
                                <a:cubicBezTo>
                                  <a:pt x="161480" y="67763"/>
                                  <a:pt x="145034" y="56364"/>
                                  <a:pt x="129286" y="47284"/>
                                </a:cubicBezTo>
                                <a:cubicBezTo>
                                  <a:pt x="105791" y="33695"/>
                                  <a:pt x="86233" y="27472"/>
                                  <a:pt x="70612" y="27726"/>
                                </a:cubicBezTo>
                                <a:cubicBezTo>
                                  <a:pt x="59563" y="27980"/>
                                  <a:pt x="50038" y="32298"/>
                                  <a:pt x="41910" y="40553"/>
                                </a:cubicBezTo>
                                <a:cubicBezTo>
                                  <a:pt x="32385" y="49951"/>
                                  <a:pt x="28321" y="63413"/>
                                  <a:pt x="31115" y="80685"/>
                                </a:cubicBezTo>
                                <a:cubicBezTo>
                                  <a:pt x="34417" y="103926"/>
                                  <a:pt x="48006" y="131866"/>
                                  <a:pt x="73025" y="163997"/>
                                </a:cubicBezTo>
                                <a:cubicBezTo>
                                  <a:pt x="98171" y="196001"/>
                                  <a:pt x="124206" y="226100"/>
                                  <a:pt x="151892" y="253659"/>
                                </a:cubicBezTo>
                                <a:cubicBezTo>
                                  <a:pt x="163100" y="264899"/>
                                  <a:pt x="174101" y="275280"/>
                                  <a:pt x="184890" y="284827"/>
                                </a:cubicBezTo>
                                <a:lnTo>
                                  <a:pt x="194837" y="293029"/>
                                </a:lnTo>
                                <a:lnTo>
                                  <a:pt x="194837" y="357348"/>
                                </a:lnTo>
                                <a:lnTo>
                                  <a:pt x="170894" y="343511"/>
                                </a:lnTo>
                                <a:cubicBezTo>
                                  <a:pt x="148463" y="328748"/>
                                  <a:pt x="126365" y="310555"/>
                                  <a:pt x="104648" y="288838"/>
                                </a:cubicBezTo>
                                <a:cubicBezTo>
                                  <a:pt x="67437" y="251627"/>
                                  <a:pt x="40513" y="214797"/>
                                  <a:pt x="23368" y="178221"/>
                                </a:cubicBezTo>
                                <a:cubicBezTo>
                                  <a:pt x="6477" y="141772"/>
                                  <a:pt x="0" y="108625"/>
                                  <a:pt x="2794" y="79288"/>
                                </a:cubicBezTo>
                                <a:cubicBezTo>
                                  <a:pt x="4826" y="56301"/>
                                  <a:pt x="12827" y="38013"/>
                                  <a:pt x="26289" y="24551"/>
                                </a:cubicBezTo>
                                <a:cubicBezTo>
                                  <a:pt x="42672" y="8168"/>
                                  <a:pt x="64984" y="0"/>
                                  <a:pt x="93172" y="423"/>
                                </a:cubicBezTo>
                                <a:close/>
                              </a:path>
                            </a:pathLst>
                          </a:custGeom>
                          <a:solidFill>
                            <a:srgbClr val="A5A5A5">
                              <a:alpha val="50196"/>
                            </a:srgbClr>
                          </a:solidFill>
                          <a:ln w="0" cap="flat">
                            <a:noFill/>
                            <a:miter lim="127000"/>
                          </a:ln>
                          <a:effectLst/>
                        </wps:spPr>
                        <wps:bodyPr/>
                      </wps:wsp>
                      <wps:wsp>
                        <wps:cNvPr id="6942" name="Shape 6942"/>
                        <wps:cNvSpPr/>
                        <wps:spPr>
                          <a:xfrm>
                            <a:off x="1998034" y="4176500"/>
                            <a:ext cx="194926" cy="365654"/>
                          </a:xfrm>
                          <a:custGeom>
                            <a:avLst/>
                            <a:gdLst/>
                            <a:ahLst/>
                            <a:cxnLst/>
                            <a:rect l="0" t="0" r="0" b="0"/>
                            <a:pathLst>
                              <a:path w="194926" h="365654">
                                <a:moveTo>
                                  <a:pt x="0" y="0"/>
                                </a:moveTo>
                                <a:lnTo>
                                  <a:pt x="8426" y="4149"/>
                                </a:lnTo>
                                <a:cubicBezTo>
                                  <a:pt x="35223" y="20024"/>
                                  <a:pt x="62147" y="41360"/>
                                  <a:pt x="89135" y="68347"/>
                                </a:cubicBezTo>
                                <a:cubicBezTo>
                                  <a:pt x="126854" y="106066"/>
                                  <a:pt x="154032" y="143278"/>
                                  <a:pt x="171177" y="178837"/>
                                </a:cubicBezTo>
                                <a:cubicBezTo>
                                  <a:pt x="188322" y="214778"/>
                                  <a:pt x="194926" y="246275"/>
                                  <a:pt x="192132" y="272690"/>
                                </a:cubicBezTo>
                                <a:cubicBezTo>
                                  <a:pt x="189592" y="299614"/>
                                  <a:pt x="180829" y="319935"/>
                                  <a:pt x="167240" y="333651"/>
                                </a:cubicBezTo>
                                <a:cubicBezTo>
                                  <a:pt x="140189" y="360702"/>
                                  <a:pt x="99041" y="365654"/>
                                  <a:pt x="44304" y="346604"/>
                                </a:cubicBezTo>
                                <a:cubicBezTo>
                                  <a:pt x="32778" y="342604"/>
                                  <a:pt x="21325" y="337770"/>
                                  <a:pt x="9948" y="332091"/>
                                </a:cubicBezTo>
                                <a:lnTo>
                                  <a:pt x="0" y="326342"/>
                                </a:lnTo>
                                <a:lnTo>
                                  <a:pt x="0" y="262023"/>
                                </a:lnTo>
                                <a:lnTo>
                                  <a:pt x="21777" y="279977"/>
                                </a:lnTo>
                                <a:cubicBezTo>
                                  <a:pt x="42494" y="295773"/>
                                  <a:pt x="62338" y="308315"/>
                                  <a:pt x="81261" y="317776"/>
                                </a:cubicBezTo>
                                <a:cubicBezTo>
                                  <a:pt x="112884" y="333778"/>
                                  <a:pt x="137141" y="333651"/>
                                  <a:pt x="152762" y="317903"/>
                                </a:cubicBezTo>
                                <a:cubicBezTo>
                                  <a:pt x="160382" y="310283"/>
                                  <a:pt x="164446" y="298726"/>
                                  <a:pt x="164573" y="282597"/>
                                </a:cubicBezTo>
                                <a:cubicBezTo>
                                  <a:pt x="164954" y="266595"/>
                                  <a:pt x="158350" y="247545"/>
                                  <a:pt x="144253" y="225065"/>
                                </a:cubicBezTo>
                                <a:cubicBezTo>
                                  <a:pt x="122917" y="191029"/>
                                  <a:pt x="87611" y="149247"/>
                                  <a:pt x="37446" y="99082"/>
                                </a:cubicBezTo>
                                <a:lnTo>
                                  <a:pt x="0" y="65193"/>
                                </a:lnTo>
                                <a:lnTo>
                                  <a:pt x="0" y="0"/>
                                </a:lnTo>
                                <a:close/>
                              </a:path>
                            </a:pathLst>
                          </a:custGeom>
                          <a:solidFill>
                            <a:srgbClr val="A5A5A5">
                              <a:alpha val="50196"/>
                            </a:srgbClr>
                          </a:solidFill>
                          <a:ln w="0" cap="flat">
                            <a:noFill/>
                            <a:miter lim="127000"/>
                          </a:ln>
                          <a:effectLst/>
                        </wps:spPr>
                        <wps:bodyPr/>
                      </wps:wsp>
                      <wps:wsp>
                        <wps:cNvPr id="6943" name="Shape 6943"/>
                        <wps:cNvSpPr/>
                        <wps:spPr>
                          <a:xfrm>
                            <a:off x="2002968" y="3929888"/>
                            <a:ext cx="443103" cy="456311"/>
                          </a:xfrm>
                          <a:custGeom>
                            <a:avLst/>
                            <a:gdLst/>
                            <a:ahLst/>
                            <a:cxnLst/>
                            <a:rect l="0" t="0" r="0" b="0"/>
                            <a:pathLst>
                              <a:path w="443103" h="456311">
                                <a:moveTo>
                                  <a:pt x="115697" y="1778"/>
                                </a:moveTo>
                                <a:cubicBezTo>
                                  <a:pt x="147955" y="3810"/>
                                  <a:pt x="175641" y="15621"/>
                                  <a:pt x="198755" y="38735"/>
                                </a:cubicBezTo>
                                <a:cubicBezTo>
                                  <a:pt x="215392" y="55245"/>
                                  <a:pt x="228092" y="75057"/>
                                  <a:pt x="238125" y="98298"/>
                                </a:cubicBezTo>
                                <a:cubicBezTo>
                                  <a:pt x="254000" y="134366"/>
                                  <a:pt x="263779" y="178689"/>
                                  <a:pt x="270002" y="231013"/>
                                </a:cubicBezTo>
                                <a:cubicBezTo>
                                  <a:pt x="279273" y="309372"/>
                                  <a:pt x="282956" y="357759"/>
                                  <a:pt x="283464" y="375285"/>
                                </a:cubicBezTo>
                                <a:cubicBezTo>
                                  <a:pt x="308229" y="350520"/>
                                  <a:pt x="332994" y="325628"/>
                                  <a:pt x="357759" y="300863"/>
                                </a:cubicBezTo>
                                <a:cubicBezTo>
                                  <a:pt x="372999" y="285750"/>
                                  <a:pt x="382905" y="274193"/>
                                  <a:pt x="387858" y="266954"/>
                                </a:cubicBezTo>
                                <a:cubicBezTo>
                                  <a:pt x="392684" y="259588"/>
                                  <a:pt x="395605" y="251460"/>
                                  <a:pt x="396367" y="242570"/>
                                </a:cubicBezTo>
                                <a:cubicBezTo>
                                  <a:pt x="397256" y="233807"/>
                                  <a:pt x="396367" y="223901"/>
                                  <a:pt x="392557" y="213233"/>
                                </a:cubicBezTo>
                                <a:cubicBezTo>
                                  <a:pt x="395224" y="210566"/>
                                  <a:pt x="397764" y="208026"/>
                                  <a:pt x="400431" y="205359"/>
                                </a:cubicBezTo>
                                <a:cubicBezTo>
                                  <a:pt x="414655" y="232791"/>
                                  <a:pt x="428752" y="260604"/>
                                  <a:pt x="443103" y="288036"/>
                                </a:cubicBezTo>
                                <a:cubicBezTo>
                                  <a:pt x="386969" y="344043"/>
                                  <a:pt x="330835" y="400177"/>
                                  <a:pt x="274828" y="456311"/>
                                </a:cubicBezTo>
                                <a:cubicBezTo>
                                  <a:pt x="271907" y="453263"/>
                                  <a:pt x="268859" y="450342"/>
                                  <a:pt x="265938" y="447421"/>
                                </a:cubicBezTo>
                                <a:cubicBezTo>
                                  <a:pt x="262763" y="346456"/>
                                  <a:pt x="257048" y="269240"/>
                                  <a:pt x="244094" y="216535"/>
                                </a:cubicBezTo>
                                <a:cubicBezTo>
                                  <a:pt x="231267" y="163957"/>
                                  <a:pt x="211963" y="123825"/>
                                  <a:pt x="184912" y="96774"/>
                                </a:cubicBezTo>
                                <a:cubicBezTo>
                                  <a:pt x="164211" y="76073"/>
                                  <a:pt x="141732" y="64770"/>
                                  <a:pt x="117348" y="62484"/>
                                </a:cubicBezTo>
                                <a:cubicBezTo>
                                  <a:pt x="93091" y="60198"/>
                                  <a:pt x="73025" y="66929"/>
                                  <a:pt x="57658" y="82296"/>
                                </a:cubicBezTo>
                                <a:cubicBezTo>
                                  <a:pt x="43561" y="96393"/>
                                  <a:pt x="35560" y="113284"/>
                                  <a:pt x="33909" y="133858"/>
                                </a:cubicBezTo>
                                <a:cubicBezTo>
                                  <a:pt x="32512" y="154432"/>
                                  <a:pt x="37719" y="176784"/>
                                  <a:pt x="50546" y="200025"/>
                                </a:cubicBezTo>
                                <a:cubicBezTo>
                                  <a:pt x="47879" y="202565"/>
                                  <a:pt x="45339" y="205105"/>
                                  <a:pt x="42799" y="207772"/>
                                </a:cubicBezTo>
                                <a:cubicBezTo>
                                  <a:pt x="16637" y="174752"/>
                                  <a:pt x="3302" y="142748"/>
                                  <a:pt x="1651" y="112522"/>
                                </a:cubicBezTo>
                                <a:cubicBezTo>
                                  <a:pt x="0" y="82169"/>
                                  <a:pt x="10541" y="56134"/>
                                  <a:pt x="32131" y="34544"/>
                                </a:cubicBezTo>
                                <a:cubicBezTo>
                                  <a:pt x="55372" y="11303"/>
                                  <a:pt x="83058" y="0"/>
                                  <a:pt x="115697" y="1778"/>
                                </a:cubicBezTo>
                                <a:close/>
                              </a:path>
                            </a:pathLst>
                          </a:custGeom>
                          <a:solidFill>
                            <a:srgbClr val="A5A5A5">
                              <a:alpha val="50196"/>
                            </a:srgbClr>
                          </a:solidFill>
                          <a:ln w="0" cap="flat">
                            <a:noFill/>
                            <a:miter lim="127000"/>
                          </a:ln>
                          <a:effectLst/>
                        </wps:spPr>
                        <wps:bodyPr/>
                      </wps:wsp>
                      <wps:wsp>
                        <wps:cNvPr id="6944" name="Shape 6944"/>
                        <wps:cNvSpPr/>
                        <wps:spPr>
                          <a:xfrm>
                            <a:off x="2222043" y="3719965"/>
                            <a:ext cx="390271" cy="431030"/>
                          </a:xfrm>
                          <a:custGeom>
                            <a:avLst/>
                            <a:gdLst/>
                            <a:ahLst/>
                            <a:cxnLst/>
                            <a:rect l="0" t="0" r="0" b="0"/>
                            <a:pathLst>
                              <a:path w="390271" h="431030">
                                <a:moveTo>
                                  <a:pt x="85334" y="514"/>
                                </a:moveTo>
                                <a:cubicBezTo>
                                  <a:pt x="92234" y="0"/>
                                  <a:pt x="99346" y="373"/>
                                  <a:pt x="106680" y="1643"/>
                                </a:cubicBezTo>
                                <a:cubicBezTo>
                                  <a:pt x="128651" y="5326"/>
                                  <a:pt x="146685" y="13962"/>
                                  <a:pt x="161036" y="28313"/>
                                </a:cubicBezTo>
                                <a:cubicBezTo>
                                  <a:pt x="184912" y="52189"/>
                                  <a:pt x="195834" y="89654"/>
                                  <a:pt x="195453" y="140835"/>
                                </a:cubicBezTo>
                                <a:cubicBezTo>
                                  <a:pt x="220980" y="131564"/>
                                  <a:pt x="245110" y="129024"/>
                                  <a:pt x="268859" y="134739"/>
                                </a:cubicBezTo>
                                <a:cubicBezTo>
                                  <a:pt x="292481" y="140708"/>
                                  <a:pt x="313944" y="153027"/>
                                  <a:pt x="333629" y="172712"/>
                                </a:cubicBezTo>
                                <a:cubicBezTo>
                                  <a:pt x="361696" y="200779"/>
                                  <a:pt x="378079" y="233164"/>
                                  <a:pt x="383286" y="269486"/>
                                </a:cubicBezTo>
                                <a:cubicBezTo>
                                  <a:pt x="390271" y="316603"/>
                                  <a:pt x="373507" y="359783"/>
                                  <a:pt x="334645" y="398645"/>
                                </a:cubicBezTo>
                                <a:cubicBezTo>
                                  <a:pt x="315468" y="417949"/>
                                  <a:pt x="299974" y="428490"/>
                                  <a:pt x="287401" y="429760"/>
                                </a:cubicBezTo>
                                <a:cubicBezTo>
                                  <a:pt x="274955" y="431030"/>
                                  <a:pt x="265557" y="428998"/>
                                  <a:pt x="259334" y="422775"/>
                                </a:cubicBezTo>
                                <a:cubicBezTo>
                                  <a:pt x="254762" y="418203"/>
                                  <a:pt x="252476" y="412361"/>
                                  <a:pt x="252222" y="405503"/>
                                </a:cubicBezTo>
                                <a:cubicBezTo>
                                  <a:pt x="251587" y="398645"/>
                                  <a:pt x="254000" y="393057"/>
                                  <a:pt x="258699" y="388358"/>
                                </a:cubicBezTo>
                                <a:cubicBezTo>
                                  <a:pt x="262255" y="384802"/>
                                  <a:pt x="266446" y="381881"/>
                                  <a:pt x="271272" y="379468"/>
                                </a:cubicBezTo>
                                <a:cubicBezTo>
                                  <a:pt x="274320" y="377944"/>
                                  <a:pt x="282702" y="375277"/>
                                  <a:pt x="296164" y="371975"/>
                                </a:cubicBezTo>
                                <a:cubicBezTo>
                                  <a:pt x="309499" y="368800"/>
                                  <a:pt x="318643" y="365752"/>
                                  <a:pt x="322707" y="363720"/>
                                </a:cubicBezTo>
                                <a:cubicBezTo>
                                  <a:pt x="329692" y="360037"/>
                                  <a:pt x="336042" y="355592"/>
                                  <a:pt x="342011" y="349623"/>
                                </a:cubicBezTo>
                                <a:cubicBezTo>
                                  <a:pt x="356235" y="335399"/>
                                  <a:pt x="362712" y="316730"/>
                                  <a:pt x="360426" y="293235"/>
                                </a:cubicBezTo>
                                <a:cubicBezTo>
                                  <a:pt x="358013" y="270121"/>
                                  <a:pt x="348615" y="249801"/>
                                  <a:pt x="331343" y="232529"/>
                                </a:cubicBezTo>
                                <a:cubicBezTo>
                                  <a:pt x="318643" y="219829"/>
                                  <a:pt x="303784" y="210304"/>
                                  <a:pt x="287020" y="203065"/>
                                </a:cubicBezTo>
                                <a:cubicBezTo>
                                  <a:pt x="274574" y="197604"/>
                                  <a:pt x="263525" y="194937"/>
                                  <a:pt x="254635" y="194556"/>
                                </a:cubicBezTo>
                                <a:cubicBezTo>
                                  <a:pt x="242062" y="194048"/>
                                  <a:pt x="228092" y="196715"/>
                                  <a:pt x="212217" y="201795"/>
                                </a:cubicBezTo>
                                <a:cubicBezTo>
                                  <a:pt x="196596" y="207256"/>
                                  <a:pt x="183388" y="215384"/>
                                  <a:pt x="172339" y="226433"/>
                                </a:cubicBezTo>
                                <a:cubicBezTo>
                                  <a:pt x="170180" y="228592"/>
                                  <a:pt x="167894" y="230878"/>
                                  <a:pt x="165608" y="233164"/>
                                </a:cubicBezTo>
                                <a:cubicBezTo>
                                  <a:pt x="163195" y="230751"/>
                                  <a:pt x="160782" y="228338"/>
                                  <a:pt x="158369" y="225925"/>
                                </a:cubicBezTo>
                                <a:cubicBezTo>
                                  <a:pt x="167894" y="213098"/>
                                  <a:pt x="174625" y="197477"/>
                                  <a:pt x="178181" y="178808"/>
                                </a:cubicBezTo>
                                <a:cubicBezTo>
                                  <a:pt x="181737" y="160266"/>
                                  <a:pt x="180848" y="143121"/>
                                  <a:pt x="175260" y="127500"/>
                                </a:cubicBezTo>
                                <a:cubicBezTo>
                                  <a:pt x="169672" y="111879"/>
                                  <a:pt x="160782" y="97909"/>
                                  <a:pt x="148082" y="85082"/>
                                </a:cubicBezTo>
                                <a:cubicBezTo>
                                  <a:pt x="131445" y="68572"/>
                                  <a:pt x="113919" y="60063"/>
                                  <a:pt x="94488" y="58539"/>
                                </a:cubicBezTo>
                                <a:cubicBezTo>
                                  <a:pt x="75438" y="57269"/>
                                  <a:pt x="59055" y="63746"/>
                                  <a:pt x="45466" y="77208"/>
                                </a:cubicBezTo>
                                <a:cubicBezTo>
                                  <a:pt x="23749" y="98925"/>
                                  <a:pt x="18415" y="130548"/>
                                  <a:pt x="30861" y="171569"/>
                                </a:cubicBezTo>
                                <a:cubicBezTo>
                                  <a:pt x="27178" y="172585"/>
                                  <a:pt x="23749" y="173601"/>
                                  <a:pt x="20066" y="174617"/>
                                </a:cubicBezTo>
                                <a:cubicBezTo>
                                  <a:pt x="6223" y="144772"/>
                                  <a:pt x="0" y="117213"/>
                                  <a:pt x="127" y="92829"/>
                                </a:cubicBezTo>
                                <a:cubicBezTo>
                                  <a:pt x="508" y="68572"/>
                                  <a:pt x="10160" y="47363"/>
                                  <a:pt x="28702" y="28821"/>
                                </a:cubicBezTo>
                                <a:cubicBezTo>
                                  <a:pt x="45847" y="11580"/>
                                  <a:pt x="64635" y="2056"/>
                                  <a:pt x="85334" y="514"/>
                                </a:cubicBezTo>
                                <a:close/>
                              </a:path>
                            </a:pathLst>
                          </a:custGeom>
                          <a:solidFill>
                            <a:srgbClr val="A5A5A5">
                              <a:alpha val="50196"/>
                            </a:srgbClr>
                          </a:solidFill>
                          <a:ln w="0" cap="flat">
                            <a:noFill/>
                            <a:miter lim="127000"/>
                          </a:ln>
                          <a:effectLst/>
                        </wps:spPr>
                        <wps:bodyPr/>
                      </wps:wsp>
                      <wps:wsp>
                        <wps:cNvPr id="6945" name="Shape 6945"/>
                        <wps:cNvSpPr/>
                        <wps:spPr>
                          <a:xfrm>
                            <a:off x="2488489" y="3341889"/>
                            <a:ext cx="208434" cy="308500"/>
                          </a:xfrm>
                          <a:custGeom>
                            <a:avLst/>
                            <a:gdLst/>
                            <a:ahLst/>
                            <a:cxnLst/>
                            <a:rect l="0" t="0" r="0" b="0"/>
                            <a:pathLst>
                              <a:path w="208434" h="308500">
                                <a:moveTo>
                                  <a:pt x="208434" y="0"/>
                                </a:moveTo>
                                <a:lnTo>
                                  <a:pt x="208434" y="40582"/>
                                </a:lnTo>
                                <a:lnTo>
                                  <a:pt x="195072" y="42230"/>
                                </a:lnTo>
                                <a:cubicBezTo>
                                  <a:pt x="174974" y="47201"/>
                                  <a:pt x="155162" y="59584"/>
                                  <a:pt x="135636" y="79110"/>
                                </a:cubicBezTo>
                                <a:cubicBezTo>
                                  <a:pt x="121539" y="93207"/>
                                  <a:pt x="110490" y="107431"/>
                                  <a:pt x="102997" y="122290"/>
                                </a:cubicBezTo>
                                <a:lnTo>
                                  <a:pt x="208434" y="227727"/>
                                </a:lnTo>
                                <a:lnTo>
                                  <a:pt x="208434" y="308500"/>
                                </a:lnTo>
                                <a:lnTo>
                                  <a:pt x="98806" y="198871"/>
                                </a:lnTo>
                                <a:cubicBezTo>
                                  <a:pt x="78740" y="178805"/>
                                  <a:pt x="63881" y="168264"/>
                                  <a:pt x="54610" y="166867"/>
                                </a:cubicBezTo>
                                <a:cubicBezTo>
                                  <a:pt x="42164" y="165216"/>
                                  <a:pt x="30353" y="169915"/>
                                  <a:pt x="19685" y="180710"/>
                                </a:cubicBezTo>
                                <a:cubicBezTo>
                                  <a:pt x="16129" y="184266"/>
                                  <a:pt x="12573" y="187822"/>
                                  <a:pt x="8890" y="191378"/>
                                </a:cubicBezTo>
                                <a:cubicBezTo>
                                  <a:pt x="5969" y="188457"/>
                                  <a:pt x="3048" y="185536"/>
                                  <a:pt x="0" y="182488"/>
                                </a:cubicBezTo>
                                <a:cubicBezTo>
                                  <a:pt x="41148" y="141467"/>
                                  <a:pt x="82169" y="100446"/>
                                  <a:pt x="123317" y="59298"/>
                                </a:cubicBezTo>
                                <a:cubicBezTo>
                                  <a:pt x="146177" y="36438"/>
                                  <a:pt x="166624" y="19674"/>
                                  <a:pt x="184404" y="9641"/>
                                </a:cubicBezTo>
                                <a:lnTo>
                                  <a:pt x="208434" y="0"/>
                                </a:lnTo>
                                <a:close/>
                              </a:path>
                            </a:pathLst>
                          </a:custGeom>
                          <a:solidFill>
                            <a:srgbClr val="A5A5A5">
                              <a:alpha val="50196"/>
                            </a:srgbClr>
                          </a:solidFill>
                          <a:ln w="0" cap="flat">
                            <a:noFill/>
                            <a:miter lim="127000"/>
                          </a:ln>
                          <a:effectLst/>
                        </wps:spPr>
                        <wps:bodyPr/>
                      </wps:wsp>
                      <wps:wsp>
                        <wps:cNvPr id="6946" name="Shape 6946"/>
                        <wps:cNvSpPr/>
                        <wps:spPr>
                          <a:xfrm>
                            <a:off x="2696923" y="3331972"/>
                            <a:ext cx="157071" cy="517906"/>
                          </a:xfrm>
                          <a:custGeom>
                            <a:avLst/>
                            <a:gdLst/>
                            <a:ahLst/>
                            <a:cxnLst/>
                            <a:rect l="0" t="0" r="0" b="0"/>
                            <a:pathLst>
                              <a:path w="157071" h="517906">
                                <a:moveTo>
                                  <a:pt x="54583" y="1905"/>
                                </a:moveTo>
                                <a:cubicBezTo>
                                  <a:pt x="80364" y="5715"/>
                                  <a:pt x="102843" y="17018"/>
                                  <a:pt x="121765" y="35941"/>
                                </a:cubicBezTo>
                                <a:cubicBezTo>
                                  <a:pt x="138149" y="52324"/>
                                  <a:pt x="148182" y="71374"/>
                                  <a:pt x="152500" y="92710"/>
                                </a:cubicBezTo>
                                <a:cubicBezTo>
                                  <a:pt x="157071" y="114173"/>
                                  <a:pt x="153389" y="136652"/>
                                  <a:pt x="142847" y="160020"/>
                                </a:cubicBezTo>
                                <a:lnTo>
                                  <a:pt x="154978" y="154320"/>
                                </a:lnTo>
                                <a:lnTo>
                                  <a:pt x="154978" y="196135"/>
                                </a:lnTo>
                                <a:lnTo>
                                  <a:pt x="137387" y="199517"/>
                                </a:lnTo>
                                <a:cubicBezTo>
                                  <a:pt x="116813" y="206248"/>
                                  <a:pt x="96746" y="219837"/>
                                  <a:pt x="76681" y="239903"/>
                                </a:cubicBezTo>
                                <a:cubicBezTo>
                                  <a:pt x="68171" y="248539"/>
                                  <a:pt x="60806" y="256413"/>
                                  <a:pt x="54964" y="262636"/>
                                </a:cubicBezTo>
                                <a:cubicBezTo>
                                  <a:pt x="49121" y="268986"/>
                                  <a:pt x="44803" y="274828"/>
                                  <a:pt x="41756" y="279400"/>
                                </a:cubicBezTo>
                                <a:lnTo>
                                  <a:pt x="154978" y="392622"/>
                                </a:lnTo>
                                <a:lnTo>
                                  <a:pt x="154978" y="479995"/>
                                </a:lnTo>
                                <a:lnTo>
                                  <a:pt x="117067" y="517906"/>
                                </a:lnTo>
                                <a:cubicBezTo>
                                  <a:pt x="114145" y="514985"/>
                                  <a:pt x="111225" y="512064"/>
                                  <a:pt x="108177" y="509016"/>
                                </a:cubicBezTo>
                                <a:cubicBezTo>
                                  <a:pt x="111859" y="505460"/>
                                  <a:pt x="115415" y="501904"/>
                                  <a:pt x="118971" y="498348"/>
                                </a:cubicBezTo>
                                <a:cubicBezTo>
                                  <a:pt x="130909" y="486283"/>
                                  <a:pt x="135227" y="473583"/>
                                  <a:pt x="131671" y="459740"/>
                                </a:cubicBezTo>
                                <a:cubicBezTo>
                                  <a:pt x="129258" y="450977"/>
                                  <a:pt x="118971" y="437388"/>
                                  <a:pt x="100683" y="419100"/>
                                </a:cubicBezTo>
                                <a:lnTo>
                                  <a:pt x="0" y="318417"/>
                                </a:lnTo>
                                <a:lnTo>
                                  <a:pt x="0" y="237644"/>
                                </a:lnTo>
                                <a:lnTo>
                                  <a:pt x="19658" y="257302"/>
                                </a:lnTo>
                                <a:cubicBezTo>
                                  <a:pt x="26134" y="253238"/>
                                  <a:pt x="32612" y="248031"/>
                                  <a:pt x="39977" y="241808"/>
                                </a:cubicBezTo>
                                <a:cubicBezTo>
                                  <a:pt x="47089" y="235966"/>
                                  <a:pt x="54709" y="228854"/>
                                  <a:pt x="62838" y="220853"/>
                                </a:cubicBezTo>
                                <a:cubicBezTo>
                                  <a:pt x="83158" y="200533"/>
                                  <a:pt x="96112" y="182245"/>
                                  <a:pt x="101319" y="167005"/>
                                </a:cubicBezTo>
                                <a:cubicBezTo>
                                  <a:pt x="106526" y="151384"/>
                                  <a:pt x="106907" y="136144"/>
                                  <a:pt x="101827" y="120269"/>
                                </a:cubicBezTo>
                                <a:cubicBezTo>
                                  <a:pt x="96874" y="104521"/>
                                  <a:pt x="88238" y="90297"/>
                                  <a:pt x="75919" y="77978"/>
                                </a:cubicBezTo>
                                <a:cubicBezTo>
                                  <a:pt x="56995" y="59055"/>
                                  <a:pt x="34008" y="49657"/>
                                  <a:pt x="6831" y="49657"/>
                                </a:cubicBezTo>
                                <a:lnTo>
                                  <a:pt x="0" y="50499"/>
                                </a:lnTo>
                                <a:lnTo>
                                  <a:pt x="0" y="9917"/>
                                </a:lnTo>
                                <a:lnTo>
                                  <a:pt x="15657" y="3635"/>
                                </a:lnTo>
                                <a:cubicBezTo>
                                  <a:pt x="28738" y="635"/>
                                  <a:pt x="41692" y="0"/>
                                  <a:pt x="54583" y="1905"/>
                                </a:cubicBezTo>
                                <a:close/>
                              </a:path>
                            </a:pathLst>
                          </a:custGeom>
                          <a:solidFill>
                            <a:srgbClr val="A5A5A5">
                              <a:alpha val="50196"/>
                            </a:srgbClr>
                          </a:solidFill>
                          <a:ln w="0" cap="flat">
                            <a:noFill/>
                            <a:miter lim="127000"/>
                          </a:ln>
                          <a:effectLst/>
                        </wps:spPr>
                        <wps:bodyPr/>
                      </wps:wsp>
                      <wps:wsp>
                        <wps:cNvPr id="6947" name="Shape 6947"/>
                        <wps:cNvSpPr/>
                        <wps:spPr>
                          <a:xfrm>
                            <a:off x="2851901" y="3470211"/>
                            <a:ext cx="168464" cy="341756"/>
                          </a:xfrm>
                          <a:custGeom>
                            <a:avLst/>
                            <a:gdLst/>
                            <a:ahLst/>
                            <a:cxnLst/>
                            <a:rect l="0" t="0" r="0" b="0"/>
                            <a:pathLst>
                              <a:path w="168464" h="341756">
                                <a:moveTo>
                                  <a:pt x="55180" y="445"/>
                                </a:moveTo>
                                <a:cubicBezTo>
                                  <a:pt x="83501" y="1588"/>
                                  <a:pt x="108266" y="12764"/>
                                  <a:pt x="129602" y="34099"/>
                                </a:cubicBezTo>
                                <a:cubicBezTo>
                                  <a:pt x="145731" y="50102"/>
                                  <a:pt x="156653" y="70167"/>
                                  <a:pt x="162495" y="93790"/>
                                </a:cubicBezTo>
                                <a:cubicBezTo>
                                  <a:pt x="168464" y="117666"/>
                                  <a:pt x="166813" y="140653"/>
                                  <a:pt x="158050" y="163005"/>
                                </a:cubicBezTo>
                                <a:cubicBezTo>
                                  <a:pt x="149541" y="185865"/>
                                  <a:pt x="128840" y="212916"/>
                                  <a:pt x="96709" y="245047"/>
                                </a:cubicBezTo>
                                <a:lnTo>
                                  <a:pt x="0" y="341756"/>
                                </a:lnTo>
                                <a:lnTo>
                                  <a:pt x="0" y="254383"/>
                                </a:lnTo>
                                <a:lnTo>
                                  <a:pt x="20128" y="274511"/>
                                </a:lnTo>
                                <a:cubicBezTo>
                                  <a:pt x="40702" y="262827"/>
                                  <a:pt x="59117" y="248730"/>
                                  <a:pt x="74992" y="232855"/>
                                </a:cubicBezTo>
                                <a:cubicBezTo>
                                  <a:pt x="100392" y="207455"/>
                                  <a:pt x="113473" y="181547"/>
                                  <a:pt x="113219" y="155130"/>
                                </a:cubicBezTo>
                                <a:cubicBezTo>
                                  <a:pt x="113219" y="128968"/>
                                  <a:pt x="104075" y="106109"/>
                                  <a:pt x="84898" y="86932"/>
                                </a:cubicBezTo>
                                <a:cubicBezTo>
                                  <a:pt x="72198" y="74105"/>
                                  <a:pt x="57212" y="65342"/>
                                  <a:pt x="39305" y="59499"/>
                                </a:cubicBezTo>
                                <a:cubicBezTo>
                                  <a:pt x="30415" y="56578"/>
                                  <a:pt x="21271" y="55309"/>
                                  <a:pt x="11809" y="55626"/>
                                </a:cubicBezTo>
                                <a:lnTo>
                                  <a:pt x="0" y="57896"/>
                                </a:lnTo>
                                <a:lnTo>
                                  <a:pt x="0" y="16081"/>
                                </a:lnTo>
                                <a:lnTo>
                                  <a:pt x="23144" y="5207"/>
                                </a:lnTo>
                                <a:cubicBezTo>
                                  <a:pt x="34352" y="1619"/>
                                  <a:pt x="45020" y="0"/>
                                  <a:pt x="55180" y="445"/>
                                </a:cubicBezTo>
                                <a:close/>
                              </a:path>
                            </a:pathLst>
                          </a:custGeom>
                          <a:solidFill>
                            <a:srgbClr val="A5A5A5">
                              <a:alpha val="50196"/>
                            </a:srgbClr>
                          </a:solidFill>
                          <a:ln w="0" cap="flat">
                            <a:noFill/>
                            <a:miter lim="127000"/>
                          </a:ln>
                          <a:effectLst/>
                        </wps:spPr>
                        <wps:bodyPr/>
                      </wps:wsp>
                      <wps:wsp>
                        <wps:cNvPr id="6948" name="Shape 6948"/>
                        <wps:cNvSpPr/>
                        <wps:spPr>
                          <a:xfrm>
                            <a:off x="2775890" y="3074037"/>
                            <a:ext cx="201846" cy="283378"/>
                          </a:xfrm>
                          <a:custGeom>
                            <a:avLst/>
                            <a:gdLst/>
                            <a:ahLst/>
                            <a:cxnLst/>
                            <a:rect l="0" t="0" r="0" b="0"/>
                            <a:pathLst>
                              <a:path w="201846" h="283378">
                                <a:moveTo>
                                  <a:pt x="201846" y="0"/>
                                </a:moveTo>
                                <a:lnTo>
                                  <a:pt x="201846" y="52686"/>
                                </a:lnTo>
                                <a:lnTo>
                                  <a:pt x="192135" y="50099"/>
                                </a:lnTo>
                                <a:cubicBezTo>
                                  <a:pt x="184023" y="49179"/>
                                  <a:pt x="176149" y="49528"/>
                                  <a:pt x="168529" y="51052"/>
                                </a:cubicBezTo>
                                <a:cubicBezTo>
                                  <a:pt x="153162" y="54227"/>
                                  <a:pt x="139827" y="61974"/>
                                  <a:pt x="128016" y="73785"/>
                                </a:cubicBezTo>
                                <a:cubicBezTo>
                                  <a:pt x="120904" y="80897"/>
                                  <a:pt x="113030" y="91565"/>
                                  <a:pt x="105029" y="105916"/>
                                </a:cubicBezTo>
                                <a:lnTo>
                                  <a:pt x="201846" y="202643"/>
                                </a:lnTo>
                                <a:lnTo>
                                  <a:pt x="201846" y="283378"/>
                                </a:lnTo>
                                <a:lnTo>
                                  <a:pt x="98298" y="179830"/>
                                </a:lnTo>
                                <a:cubicBezTo>
                                  <a:pt x="77851" y="159510"/>
                                  <a:pt x="63246" y="148715"/>
                                  <a:pt x="54483" y="147318"/>
                                </a:cubicBezTo>
                                <a:cubicBezTo>
                                  <a:pt x="42037" y="145794"/>
                                  <a:pt x="30353" y="150493"/>
                                  <a:pt x="19558" y="161161"/>
                                </a:cubicBezTo>
                                <a:cubicBezTo>
                                  <a:pt x="16002" y="164844"/>
                                  <a:pt x="12319" y="168400"/>
                                  <a:pt x="8890" y="171956"/>
                                </a:cubicBezTo>
                                <a:cubicBezTo>
                                  <a:pt x="5969" y="168908"/>
                                  <a:pt x="2921" y="165987"/>
                                  <a:pt x="0" y="163066"/>
                                </a:cubicBezTo>
                                <a:cubicBezTo>
                                  <a:pt x="34798" y="128268"/>
                                  <a:pt x="69596" y="93343"/>
                                  <a:pt x="104521" y="58545"/>
                                </a:cubicBezTo>
                                <a:cubicBezTo>
                                  <a:pt x="129921" y="33145"/>
                                  <a:pt x="152908" y="15746"/>
                                  <a:pt x="173736" y="7110"/>
                                </a:cubicBezTo>
                                <a:lnTo>
                                  <a:pt x="201846" y="0"/>
                                </a:lnTo>
                                <a:close/>
                              </a:path>
                            </a:pathLst>
                          </a:custGeom>
                          <a:solidFill>
                            <a:srgbClr val="A5A5A5">
                              <a:alpha val="50196"/>
                            </a:srgbClr>
                          </a:solidFill>
                          <a:ln w="0" cap="flat">
                            <a:noFill/>
                            <a:miter lim="127000"/>
                          </a:ln>
                          <a:effectLst/>
                        </wps:spPr>
                        <wps:bodyPr/>
                      </wps:wsp>
                      <wps:wsp>
                        <wps:cNvPr id="6949" name="Shape 6949"/>
                        <wps:cNvSpPr/>
                        <wps:spPr>
                          <a:xfrm>
                            <a:off x="2977736" y="3071780"/>
                            <a:ext cx="245702" cy="490823"/>
                          </a:xfrm>
                          <a:custGeom>
                            <a:avLst/>
                            <a:gdLst/>
                            <a:ahLst/>
                            <a:cxnLst/>
                            <a:rect l="0" t="0" r="0" b="0"/>
                            <a:pathLst>
                              <a:path w="245702" h="490823">
                                <a:moveTo>
                                  <a:pt x="4402" y="1143"/>
                                </a:moveTo>
                                <a:cubicBezTo>
                                  <a:pt x="15705" y="0"/>
                                  <a:pt x="27453" y="476"/>
                                  <a:pt x="39581" y="2635"/>
                                </a:cubicBezTo>
                                <a:cubicBezTo>
                                  <a:pt x="63711" y="6826"/>
                                  <a:pt x="85809" y="18637"/>
                                  <a:pt x="105367" y="38068"/>
                                </a:cubicBezTo>
                                <a:cubicBezTo>
                                  <a:pt x="131910" y="64738"/>
                                  <a:pt x="145753" y="93948"/>
                                  <a:pt x="147277" y="125825"/>
                                </a:cubicBezTo>
                                <a:cubicBezTo>
                                  <a:pt x="148801" y="157575"/>
                                  <a:pt x="134958" y="188055"/>
                                  <a:pt x="107018" y="215995"/>
                                </a:cubicBezTo>
                                <a:cubicBezTo>
                                  <a:pt x="100033" y="222980"/>
                                  <a:pt x="92159" y="229838"/>
                                  <a:pt x="83015" y="236569"/>
                                </a:cubicBezTo>
                                <a:cubicBezTo>
                                  <a:pt x="73871" y="243300"/>
                                  <a:pt x="63584" y="250412"/>
                                  <a:pt x="52281" y="257270"/>
                                </a:cubicBezTo>
                                <a:cubicBezTo>
                                  <a:pt x="83904" y="288766"/>
                                  <a:pt x="115527" y="320389"/>
                                  <a:pt x="147150" y="352012"/>
                                </a:cubicBezTo>
                                <a:cubicBezTo>
                                  <a:pt x="167470" y="372459"/>
                                  <a:pt x="182202" y="383255"/>
                                  <a:pt x="191219" y="384397"/>
                                </a:cubicBezTo>
                                <a:cubicBezTo>
                                  <a:pt x="203411" y="386048"/>
                                  <a:pt x="215222" y="381349"/>
                                  <a:pt x="226017" y="370681"/>
                                </a:cubicBezTo>
                                <a:cubicBezTo>
                                  <a:pt x="229573" y="367125"/>
                                  <a:pt x="233256" y="363315"/>
                                  <a:pt x="236939" y="359759"/>
                                </a:cubicBezTo>
                                <a:cubicBezTo>
                                  <a:pt x="239860" y="362680"/>
                                  <a:pt x="242781" y="365728"/>
                                  <a:pt x="245702" y="368649"/>
                                </a:cubicBezTo>
                                <a:cubicBezTo>
                                  <a:pt x="205062" y="409416"/>
                                  <a:pt x="164295" y="450183"/>
                                  <a:pt x="123655" y="490823"/>
                                </a:cubicBezTo>
                                <a:cubicBezTo>
                                  <a:pt x="120607" y="487775"/>
                                  <a:pt x="117686" y="484855"/>
                                  <a:pt x="114765" y="481933"/>
                                </a:cubicBezTo>
                                <a:cubicBezTo>
                                  <a:pt x="118321" y="478377"/>
                                  <a:pt x="121877" y="474821"/>
                                  <a:pt x="125433" y="471138"/>
                                </a:cubicBezTo>
                                <a:cubicBezTo>
                                  <a:pt x="137371" y="459327"/>
                                  <a:pt x="141689" y="445992"/>
                                  <a:pt x="137879" y="431895"/>
                                </a:cubicBezTo>
                                <a:cubicBezTo>
                                  <a:pt x="135593" y="424148"/>
                                  <a:pt x="125179" y="410813"/>
                                  <a:pt x="106764" y="392398"/>
                                </a:cubicBezTo>
                                <a:lnTo>
                                  <a:pt x="0" y="285635"/>
                                </a:lnTo>
                                <a:lnTo>
                                  <a:pt x="0" y="204899"/>
                                </a:lnTo>
                                <a:lnTo>
                                  <a:pt x="38692" y="243555"/>
                                </a:lnTo>
                                <a:cubicBezTo>
                                  <a:pt x="47709" y="237839"/>
                                  <a:pt x="55583" y="232251"/>
                                  <a:pt x="62060" y="227425"/>
                                </a:cubicBezTo>
                                <a:cubicBezTo>
                                  <a:pt x="68537" y="222345"/>
                                  <a:pt x="73871" y="217900"/>
                                  <a:pt x="77935" y="213836"/>
                                </a:cubicBezTo>
                                <a:cubicBezTo>
                                  <a:pt x="92540" y="199358"/>
                                  <a:pt x="98890" y="180181"/>
                                  <a:pt x="96223" y="156559"/>
                                </a:cubicBezTo>
                                <a:cubicBezTo>
                                  <a:pt x="93937" y="133318"/>
                                  <a:pt x="82634" y="111220"/>
                                  <a:pt x="62187" y="90900"/>
                                </a:cubicBezTo>
                                <a:cubicBezTo>
                                  <a:pt x="48090" y="76676"/>
                                  <a:pt x="32596" y="66389"/>
                                  <a:pt x="15324" y="59023"/>
                                </a:cubicBezTo>
                                <a:lnTo>
                                  <a:pt x="0" y="54942"/>
                                </a:lnTo>
                                <a:lnTo>
                                  <a:pt x="0" y="2256"/>
                                </a:lnTo>
                                <a:lnTo>
                                  <a:pt x="4402" y="1143"/>
                                </a:lnTo>
                                <a:close/>
                              </a:path>
                            </a:pathLst>
                          </a:custGeom>
                          <a:solidFill>
                            <a:srgbClr val="A5A5A5">
                              <a:alpha val="50196"/>
                            </a:srgbClr>
                          </a:solidFill>
                          <a:ln w="0" cap="flat">
                            <a:noFill/>
                            <a:miter lim="127000"/>
                          </a:ln>
                          <a:effectLst/>
                        </wps:spPr>
                        <wps:bodyPr/>
                      </wps:wsp>
                      <wps:wsp>
                        <wps:cNvPr id="6950" name="Shape 6950"/>
                        <wps:cNvSpPr/>
                        <wps:spPr>
                          <a:xfrm>
                            <a:off x="3075102" y="2799842"/>
                            <a:ext cx="432054" cy="508127"/>
                          </a:xfrm>
                          <a:custGeom>
                            <a:avLst/>
                            <a:gdLst/>
                            <a:ahLst/>
                            <a:cxnLst/>
                            <a:rect l="0" t="0" r="0" b="0"/>
                            <a:pathLst>
                              <a:path w="432054" h="508127">
                                <a:moveTo>
                                  <a:pt x="123063" y="0"/>
                                </a:moveTo>
                                <a:cubicBezTo>
                                  <a:pt x="160655" y="37465"/>
                                  <a:pt x="198120" y="74930"/>
                                  <a:pt x="235712" y="112522"/>
                                </a:cubicBezTo>
                                <a:cubicBezTo>
                                  <a:pt x="233172" y="115189"/>
                                  <a:pt x="230505" y="117729"/>
                                  <a:pt x="227965" y="120396"/>
                                </a:cubicBezTo>
                                <a:cubicBezTo>
                                  <a:pt x="203835" y="101219"/>
                                  <a:pt x="181991" y="88519"/>
                                  <a:pt x="162814" y="82169"/>
                                </a:cubicBezTo>
                                <a:cubicBezTo>
                                  <a:pt x="143764" y="75819"/>
                                  <a:pt x="123952" y="75311"/>
                                  <a:pt x="104394" y="79629"/>
                                </a:cubicBezTo>
                                <a:cubicBezTo>
                                  <a:pt x="84963" y="83947"/>
                                  <a:pt x="68453" y="92964"/>
                                  <a:pt x="55626" y="105791"/>
                                </a:cubicBezTo>
                                <a:cubicBezTo>
                                  <a:pt x="41148" y="120396"/>
                                  <a:pt x="33782" y="137541"/>
                                  <a:pt x="34671" y="157099"/>
                                </a:cubicBezTo>
                                <a:cubicBezTo>
                                  <a:pt x="35687" y="176784"/>
                                  <a:pt x="42164" y="193294"/>
                                  <a:pt x="55118" y="206121"/>
                                </a:cubicBezTo>
                                <a:cubicBezTo>
                                  <a:pt x="65024" y="216027"/>
                                  <a:pt x="77089" y="222123"/>
                                  <a:pt x="91313" y="224282"/>
                                </a:cubicBezTo>
                                <a:cubicBezTo>
                                  <a:pt x="111887" y="227838"/>
                                  <a:pt x="148717" y="222377"/>
                                  <a:pt x="201422" y="210185"/>
                                </a:cubicBezTo>
                                <a:cubicBezTo>
                                  <a:pt x="244475" y="200279"/>
                                  <a:pt x="274828" y="194056"/>
                                  <a:pt x="293497" y="193040"/>
                                </a:cubicBezTo>
                                <a:cubicBezTo>
                                  <a:pt x="312039" y="192405"/>
                                  <a:pt x="329946" y="194818"/>
                                  <a:pt x="346964" y="201422"/>
                                </a:cubicBezTo>
                                <a:cubicBezTo>
                                  <a:pt x="363982" y="208153"/>
                                  <a:pt x="378968" y="217932"/>
                                  <a:pt x="391922" y="230886"/>
                                </a:cubicBezTo>
                                <a:cubicBezTo>
                                  <a:pt x="416687" y="255651"/>
                                  <a:pt x="429006" y="285115"/>
                                  <a:pt x="430530" y="319659"/>
                                </a:cubicBezTo>
                                <a:cubicBezTo>
                                  <a:pt x="432054" y="354330"/>
                                  <a:pt x="418973" y="384937"/>
                                  <a:pt x="392684" y="411226"/>
                                </a:cubicBezTo>
                                <a:cubicBezTo>
                                  <a:pt x="384429" y="419481"/>
                                  <a:pt x="375920" y="426466"/>
                                  <a:pt x="367157" y="432308"/>
                                </a:cubicBezTo>
                                <a:cubicBezTo>
                                  <a:pt x="361950" y="435991"/>
                                  <a:pt x="350393" y="442087"/>
                                  <a:pt x="331343" y="450469"/>
                                </a:cubicBezTo>
                                <a:cubicBezTo>
                                  <a:pt x="312547" y="458851"/>
                                  <a:pt x="301371" y="465455"/>
                                  <a:pt x="297815" y="469011"/>
                                </a:cubicBezTo>
                                <a:cubicBezTo>
                                  <a:pt x="294132" y="472567"/>
                                  <a:pt x="292608" y="476631"/>
                                  <a:pt x="293116" y="480822"/>
                                </a:cubicBezTo>
                                <a:cubicBezTo>
                                  <a:pt x="293624" y="485394"/>
                                  <a:pt x="297053" y="491871"/>
                                  <a:pt x="303530" y="500380"/>
                                </a:cubicBezTo>
                                <a:cubicBezTo>
                                  <a:pt x="300990" y="503047"/>
                                  <a:pt x="298323" y="505587"/>
                                  <a:pt x="295783" y="508127"/>
                                </a:cubicBezTo>
                                <a:cubicBezTo>
                                  <a:pt x="258572" y="470916"/>
                                  <a:pt x="221234" y="433705"/>
                                  <a:pt x="184023" y="396494"/>
                                </a:cubicBezTo>
                                <a:cubicBezTo>
                                  <a:pt x="186690" y="393954"/>
                                  <a:pt x="189230" y="391287"/>
                                  <a:pt x="191770" y="388747"/>
                                </a:cubicBezTo>
                                <a:cubicBezTo>
                                  <a:pt x="218567" y="408559"/>
                                  <a:pt x="241300" y="420751"/>
                                  <a:pt x="258953" y="426466"/>
                                </a:cubicBezTo>
                                <a:cubicBezTo>
                                  <a:pt x="276733" y="432181"/>
                                  <a:pt x="295910" y="431927"/>
                                  <a:pt x="316357" y="426974"/>
                                </a:cubicBezTo>
                                <a:cubicBezTo>
                                  <a:pt x="336804" y="422275"/>
                                  <a:pt x="354457" y="411988"/>
                                  <a:pt x="369443" y="397002"/>
                                </a:cubicBezTo>
                                <a:cubicBezTo>
                                  <a:pt x="386969" y="379476"/>
                                  <a:pt x="395859" y="360299"/>
                                  <a:pt x="395224" y="339344"/>
                                </a:cubicBezTo>
                                <a:cubicBezTo>
                                  <a:pt x="394589" y="318770"/>
                                  <a:pt x="387477" y="301244"/>
                                  <a:pt x="372999" y="286766"/>
                                </a:cubicBezTo>
                                <a:cubicBezTo>
                                  <a:pt x="364998" y="278892"/>
                                  <a:pt x="354965" y="272669"/>
                                  <a:pt x="343154" y="268224"/>
                                </a:cubicBezTo>
                                <a:cubicBezTo>
                                  <a:pt x="330962" y="264033"/>
                                  <a:pt x="317373" y="262382"/>
                                  <a:pt x="302260" y="263525"/>
                                </a:cubicBezTo>
                                <a:cubicBezTo>
                                  <a:pt x="291846" y="264033"/>
                                  <a:pt x="266700" y="269240"/>
                                  <a:pt x="226695" y="277622"/>
                                </a:cubicBezTo>
                                <a:cubicBezTo>
                                  <a:pt x="186563" y="286131"/>
                                  <a:pt x="157226" y="291592"/>
                                  <a:pt x="137541" y="292227"/>
                                </a:cubicBezTo>
                                <a:cubicBezTo>
                                  <a:pt x="117856" y="293116"/>
                                  <a:pt x="99695" y="291211"/>
                                  <a:pt x="83312" y="285115"/>
                                </a:cubicBezTo>
                                <a:cubicBezTo>
                                  <a:pt x="66675" y="279019"/>
                                  <a:pt x="51689" y="269621"/>
                                  <a:pt x="38227" y="256286"/>
                                </a:cubicBezTo>
                                <a:cubicBezTo>
                                  <a:pt x="14986" y="232918"/>
                                  <a:pt x="2921" y="204978"/>
                                  <a:pt x="1270" y="172212"/>
                                </a:cubicBezTo>
                                <a:cubicBezTo>
                                  <a:pt x="0" y="139573"/>
                                  <a:pt x="11811" y="111252"/>
                                  <a:pt x="36068" y="86995"/>
                                </a:cubicBezTo>
                                <a:cubicBezTo>
                                  <a:pt x="51181" y="71882"/>
                                  <a:pt x="71501" y="59944"/>
                                  <a:pt x="96901" y="51562"/>
                                </a:cubicBezTo>
                                <a:cubicBezTo>
                                  <a:pt x="108839" y="48006"/>
                                  <a:pt x="116459" y="44069"/>
                                  <a:pt x="119634" y="41021"/>
                                </a:cubicBezTo>
                                <a:cubicBezTo>
                                  <a:pt x="123190" y="37338"/>
                                  <a:pt x="125095" y="33020"/>
                                  <a:pt x="124714" y="28067"/>
                                </a:cubicBezTo>
                                <a:cubicBezTo>
                                  <a:pt x="124714" y="23368"/>
                                  <a:pt x="121285" y="16637"/>
                                  <a:pt x="115316" y="7747"/>
                                </a:cubicBezTo>
                                <a:cubicBezTo>
                                  <a:pt x="117983" y="5080"/>
                                  <a:pt x="120523" y="2540"/>
                                  <a:pt x="123063" y="0"/>
                                </a:cubicBezTo>
                                <a:close/>
                              </a:path>
                            </a:pathLst>
                          </a:custGeom>
                          <a:solidFill>
                            <a:srgbClr val="A5A5A5">
                              <a:alpha val="50196"/>
                            </a:srgbClr>
                          </a:solidFill>
                          <a:ln w="0" cap="flat">
                            <a:noFill/>
                            <a:miter lim="127000"/>
                          </a:ln>
                          <a:effectLst/>
                        </wps:spPr>
                        <wps:bodyPr/>
                      </wps:wsp>
                      <wps:wsp>
                        <wps:cNvPr id="6951" name="Shape 6951"/>
                        <wps:cNvSpPr/>
                        <wps:spPr>
                          <a:xfrm>
                            <a:off x="3570021" y="2728341"/>
                            <a:ext cx="144907" cy="145034"/>
                          </a:xfrm>
                          <a:custGeom>
                            <a:avLst/>
                            <a:gdLst/>
                            <a:ahLst/>
                            <a:cxnLst/>
                            <a:rect l="0" t="0" r="0" b="0"/>
                            <a:pathLst>
                              <a:path w="144907" h="145034">
                                <a:moveTo>
                                  <a:pt x="108712" y="0"/>
                                </a:moveTo>
                                <a:cubicBezTo>
                                  <a:pt x="120777" y="12192"/>
                                  <a:pt x="132842" y="24130"/>
                                  <a:pt x="144907" y="36195"/>
                                </a:cubicBezTo>
                                <a:cubicBezTo>
                                  <a:pt x="108585" y="72517"/>
                                  <a:pt x="72390" y="108712"/>
                                  <a:pt x="36195" y="145034"/>
                                </a:cubicBezTo>
                                <a:cubicBezTo>
                                  <a:pt x="24003" y="132842"/>
                                  <a:pt x="12065" y="120904"/>
                                  <a:pt x="0" y="108839"/>
                                </a:cubicBezTo>
                                <a:cubicBezTo>
                                  <a:pt x="36195" y="72517"/>
                                  <a:pt x="72390" y="36322"/>
                                  <a:pt x="108712" y="0"/>
                                </a:cubicBezTo>
                                <a:close/>
                              </a:path>
                            </a:pathLst>
                          </a:custGeom>
                          <a:solidFill>
                            <a:srgbClr val="A5A5A5">
                              <a:alpha val="50196"/>
                            </a:srgbClr>
                          </a:solidFill>
                          <a:ln w="0" cap="flat">
                            <a:noFill/>
                            <a:miter lim="127000"/>
                          </a:ln>
                          <a:effectLst/>
                        </wps:spPr>
                        <wps:bodyPr/>
                      </wps:wsp>
                      <wps:wsp>
                        <wps:cNvPr id="6952" name="Shape 6952"/>
                        <wps:cNvSpPr/>
                        <wps:spPr>
                          <a:xfrm>
                            <a:off x="3701974" y="2139569"/>
                            <a:ext cx="445008" cy="510032"/>
                          </a:xfrm>
                          <a:custGeom>
                            <a:avLst/>
                            <a:gdLst/>
                            <a:ahLst/>
                            <a:cxnLst/>
                            <a:rect l="0" t="0" r="0" b="0"/>
                            <a:pathLst>
                              <a:path w="445008" h="510032">
                                <a:moveTo>
                                  <a:pt x="156464" y="0"/>
                                </a:moveTo>
                                <a:cubicBezTo>
                                  <a:pt x="195453" y="34798"/>
                                  <a:pt x="234569" y="69469"/>
                                  <a:pt x="273558" y="104267"/>
                                </a:cubicBezTo>
                                <a:cubicBezTo>
                                  <a:pt x="271526" y="106299"/>
                                  <a:pt x="269240" y="108585"/>
                                  <a:pt x="267081" y="110744"/>
                                </a:cubicBezTo>
                                <a:cubicBezTo>
                                  <a:pt x="225425" y="85979"/>
                                  <a:pt x="189103" y="75184"/>
                                  <a:pt x="158369" y="76454"/>
                                </a:cubicBezTo>
                                <a:cubicBezTo>
                                  <a:pt x="127508" y="77597"/>
                                  <a:pt x="100965" y="90043"/>
                                  <a:pt x="78359" y="112649"/>
                                </a:cubicBezTo>
                                <a:cubicBezTo>
                                  <a:pt x="59436" y="131572"/>
                                  <a:pt x="47752" y="154051"/>
                                  <a:pt x="43434" y="180213"/>
                                </a:cubicBezTo>
                                <a:cubicBezTo>
                                  <a:pt x="39370" y="206629"/>
                                  <a:pt x="44323" y="236220"/>
                                  <a:pt x="60071" y="268732"/>
                                </a:cubicBezTo>
                                <a:cubicBezTo>
                                  <a:pt x="75438" y="301498"/>
                                  <a:pt x="100584" y="335788"/>
                                  <a:pt x="136271" y="371602"/>
                                </a:cubicBezTo>
                                <a:cubicBezTo>
                                  <a:pt x="165862" y="401193"/>
                                  <a:pt x="195580" y="422148"/>
                                  <a:pt x="225425" y="435737"/>
                                </a:cubicBezTo>
                                <a:cubicBezTo>
                                  <a:pt x="255016" y="449326"/>
                                  <a:pt x="284226" y="452755"/>
                                  <a:pt x="312547" y="448056"/>
                                </a:cubicBezTo>
                                <a:cubicBezTo>
                                  <a:pt x="340614" y="443230"/>
                                  <a:pt x="365252" y="429768"/>
                                  <a:pt x="386461" y="408559"/>
                                </a:cubicBezTo>
                                <a:cubicBezTo>
                                  <a:pt x="405003" y="390017"/>
                                  <a:pt x="417068" y="369062"/>
                                  <a:pt x="421894" y="345821"/>
                                </a:cubicBezTo>
                                <a:cubicBezTo>
                                  <a:pt x="426720" y="322834"/>
                                  <a:pt x="424942" y="289179"/>
                                  <a:pt x="414782" y="245364"/>
                                </a:cubicBezTo>
                                <a:cubicBezTo>
                                  <a:pt x="418465" y="244856"/>
                                  <a:pt x="422275" y="244221"/>
                                  <a:pt x="426085" y="243586"/>
                                </a:cubicBezTo>
                                <a:cubicBezTo>
                                  <a:pt x="441071" y="286893"/>
                                  <a:pt x="445008" y="324612"/>
                                  <a:pt x="439674" y="357251"/>
                                </a:cubicBezTo>
                                <a:cubicBezTo>
                                  <a:pt x="434213" y="390017"/>
                                  <a:pt x="418211" y="419227"/>
                                  <a:pt x="391922" y="445389"/>
                                </a:cubicBezTo>
                                <a:cubicBezTo>
                                  <a:pt x="344551" y="492760"/>
                                  <a:pt x="287782" y="510032"/>
                                  <a:pt x="221996" y="495173"/>
                                </a:cubicBezTo>
                                <a:cubicBezTo>
                                  <a:pt x="173101" y="484251"/>
                                  <a:pt x="128143" y="459359"/>
                                  <a:pt x="87884" y="419100"/>
                                </a:cubicBezTo>
                                <a:cubicBezTo>
                                  <a:pt x="55499" y="386715"/>
                                  <a:pt x="32131" y="350139"/>
                                  <a:pt x="17526" y="310388"/>
                                </a:cubicBezTo>
                                <a:cubicBezTo>
                                  <a:pt x="2921" y="270510"/>
                                  <a:pt x="0" y="231902"/>
                                  <a:pt x="6985" y="194183"/>
                                </a:cubicBezTo>
                                <a:cubicBezTo>
                                  <a:pt x="13970" y="156845"/>
                                  <a:pt x="31242" y="125222"/>
                                  <a:pt x="57785" y="98679"/>
                                </a:cubicBezTo>
                                <a:cubicBezTo>
                                  <a:pt x="78359" y="78105"/>
                                  <a:pt x="104394" y="63119"/>
                                  <a:pt x="136017" y="54991"/>
                                </a:cubicBezTo>
                                <a:cubicBezTo>
                                  <a:pt x="145542" y="52832"/>
                                  <a:pt x="151384" y="50165"/>
                                  <a:pt x="153924" y="47625"/>
                                </a:cubicBezTo>
                                <a:cubicBezTo>
                                  <a:pt x="157734" y="43815"/>
                                  <a:pt x="159639" y="39116"/>
                                  <a:pt x="159258" y="33147"/>
                                </a:cubicBezTo>
                                <a:cubicBezTo>
                                  <a:pt x="158496" y="25273"/>
                                  <a:pt x="155194" y="16510"/>
                                  <a:pt x="149098" y="7366"/>
                                </a:cubicBezTo>
                                <a:cubicBezTo>
                                  <a:pt x="151511" y="4953"/>
                                  <a:pt x="153924" y="2540"/>
                                  <a:pt x="156464" y="0"/>
                                </a:cubicBezTo>
                                <a:close/>
                              </a:path>
                            </a:pathLst>
                          </a:custGeom>
                          <a:solidFill>
                            <a:srgbClr val="A5A5A5">
                              <a:alpha val="50196"/>
                            </a:srgbClr>
                          </a:solidFill>
                          <a:ln w="0" cap="flat">
                            <a:noFill/>
                            <a:miter lim="127000"/>
                          </a:ln>
                          <a:effectLst/>
                        </wps:spPr>
                        <wps:bodyPr/>
                      </wps:wsp>
                      <wps:wsp>
                        <wps:cNvPr id="6953" name="Shape 6953"/>
                        <wps:cNvSpPr/>
                        <wps:spPr>
                          <a:xfrm>
                            <a:off x="3988105" y="1900427"/>
                            <a:ext cx="223133" cy="444014"/>
                          </a:xfrm>
                          <a:custGeom>
                            <a:avLst/>
                            <a:gdLst/>
                            <a:ahLst/>
                            <a:cxnLst/>
                            <a:rect l="0" t="0" r="0" b="0"/>
                            <a:pathLst>
                              <a:path w="223133" h="444014">
                                <a:moveTo>
                                  <a:pt x="200152" y="5461"/>
                                </a:moveTo>
                                <a:lnTo>
                                  <a:pt x="223133" y="9729"/>
                                </a:lnTo>
                                <a:lnTo>
                                  <a:pt x="223133" y="65917"/>
                                </a:lnTo>
                                <a:lnTo>
                                  <a:pt x="201567" y="54725"/>
                                </a:lnTo>
                                <a:cubicBezTo>
                                  <a:pt x="189357" y="49689"/>
                                  <a:pt x="177451" y="46101"/>
                                  <a:pt x="165862" y="43942"/>
                                </a:cubicBezTo>
                                <a:cubicBezTo>
                                  <a:pt x="156591" y="42228"/>
                                  <a:pt x="147622" y="41633"/>
                                  <a:pt x="138958" y="42129"/>
                                </a:cubicBezTo>
                                <a:cubicBezTo>
                                  <a:pt x="112966" y="43617"/>
                                  <a:pt x="89726" y="54928"/>
                                  <a:pt x="69342" y="75311"/>
                                </a:cubicBezTo>
                                <a:cubicBezTo>
                                  <a:pt x="43815" y="100711"/>
                                  <a:pt x="33655" y="132207"/>
                                  <a:pt x="40259" y="169037"/>
                                </a:cubicBezTo>
                                <a:cubicBezTo>
                                  <a:pt x="48514" y="214884"/>
                                  <a:pt x="77724" y="264160"/>
                                  <a:pt x="129540" y="315976"/>
                                </a:cubicBezTo>
                                <a:cubicBezTo>
                                  <a:pt x="156083" y="342519"/>
                                  <a:pt x="182086" y="363443"/>
                                  <a:pt x="207534" y="378873"/>
                                </a:cubicBezTo>
                                <a:lnTo>
                                  <a:pt x="223133" y="386742"/>
                                </a:lnTo>
                                <a:lnTo>
                                  <a:pt x="223133" y="444014"/>
                                </a:lnTo>
                                <a:lnTo>
                                  <a:pt x="202972" y="440135"/>
                                </a:lnTo>
                                <a:cubicBezTo>
                                  <a:pt x="160567" y="427776"/>
                                  <a:pt x="120396" y="403130"/>
                                  <a:pt x="82296" y="365125"/>
                                </a:cubicBezTo>
                                <a:cubicBezTo>
                                  <a:pt x="30861" y="313563"/>
                                  <a:pt x="4572" y="255905"/>
                                  <a:pt x="2159" y="192278"/>
                                </a:cubicBezTo>
                                <a:cubicBezTo>
                                  <a:pt x="0" y="137287"/>
                                  <a:pt x="18542" y="90932"/>
                                  <a:pt x="55753" y="53722"/>
                                </a:cubicBezTo>
                                <a:cubicBezTo>
                                  <a:pt x="92837" y="16637"/>
                                  <a:pt x="141097" y="0"/>
                                  <a:pt x="200152" y="5461"/>
                                </a:cubicBezTo>
                                <a:close/>
                              </a:path>
                            </a:pathLst>
                          </a:custGeom>
                          <a:solidFill>
                            <a:srgbClr val="A5A5A5">
                              <a:alpha val="50196"/>
                            </a:srgbClr>
                          </a:solidFill>
                          <a:ln w="0" cap="flat">
                            <a:noFill/>
                            <a:miter lim="127000"/>
                          </a:ln>
                          <a:effectLst/>
                        </wps:spPr>
                        <wps:bodyPr/>
                      </wps:wsp>
                      <wps:wsp>
                        <wps:cNvPr id="6954" name="Shape 6954"/>
                        <wps:cNvSpPr/>
                        <wps:spPr>
                          <a:xfrm>
                            <a:off x="4211239" y="1910156"/>
                            <a:ext cx="225939" cy="444550"/>
                          </a:xfrm>
                          <a:custGeom>
                            <a:avLst/>
                            <a:gdLst/>
                            <a:ahLst/>
                            <a:cxnLst/>
                            <a:rect l="0" t="0" r="0" b="0"/>
                            <a:pathLst>
                              <a:path w="225939" h="444550">
                                <a:moveTo>
                                  <a:pt x="0" y="0"/>
                                </a:moveTo>
                                <a:lnTo>
                                  <a:pt x="20357" y="3781"/>
                                </a:lnTo>
                                <a:cubicBezTo>
                                  <a:pt x="62648" y="15711"/>
                                  <a:pt x="101796" y="39357"/>
                                  <a:pt x="137801" y="75361"/>
                                </a:cubicBezTo>
                                <a:cubicBezTo>
                                  <a:pt x="187330" y="124764"/>
                                  <a:pt x="214128" y="179501"/>
                                  <a:pt x="219843" y="239445"/>
                                </a:cubicBezTo>
                                <a:cubicBezTo>
                                  <a:pt x="225939" y="299389"/>
                                  <a:pt x="208667" y="348919"/>
                                  <a:pt x="169678" y="387781"/>
                                </a:cubicBezTo>
                                <a:cubicBezTo>
                                  <a:pt x="130435" y="427151"/>
                                  <a:pt x="81667" y="444550"/>
                                  <a:pt x="22993" y="438709"/>
                                </a:cubicBezTo>
                                <a:lnTo>
                                  <a:pt x="0" y="434285"/>
                                </a:lnTo>
                                <a:lnTo>
                                  <a:pt x="0" y="377013"/>
                                </a:lnTo>
                                <a:lnTo>
                                  <a:pt x="22153" y="388186"/>
                                </a:lnTo>
                                <a:cubicBezTo>
                                  <a:pt x="34597" y="393171"/>
                                  <a:pt x="46900" y="396799"/>
                                  <a:pt x="59061" y="399085"/>
                                </a:cubicBezTo>
                                <a:cubicBezTo>
                                  <a:pt x="96145" y="405816"/>
                                  <a:pt x="127133" y="396163"/>
                                  <a:pt x="152152" y="371144"/>
                                </a:cubicBezTo>
                                <a:cubicBezTo>
                                  <a:pt x="178822" y="344474"/>
                                  <a:pt x="189617" y="310057"/>
                                  <a:pt x="182886" y="268910"/>
                                </a:cubicBezTo>
                                <a:cubicBezTo>
                                  <a:pt x="176155" y="227761"/>
                                  <a:pt x="147580" y="181406"/>
                                  <a:pt x="96145" y="129972"/>
                                </a:cubicBezTo>
                                <a:cubicBezTo>
                                  <a:pt x="68331" y="102158"/>
                                  <a:pt x="41566" y="80378"/>
                                  <a:pt x="15960" y="64471"/>
                                </a:cubicBezTo>
                                <a:lnTo>
                                  <a:pt x="0" y="56188"/>
                                </a:lnTo>
                                <a:lnTo>
                                  <a:pt x="0" y="0"/>
                                </a:lnTo>
                                <a:close/>
                              </a:path>
                            </a:pathLst>
                          </a:custGeom>
                          <a:solidFill>
                            <a:srgbClr val="A5A5A5">
                              <a:alpha val="50196"/>
                            </a:srgbClr>
                          </a:solidFill>
                          <a:ln w="0" cap="flat">
                            <a:noFill/>
                            <a:miter lim="127000"/>
                          </a:ln>
                          <a:effectLst/>
                        </wps:spPr>
                        <wps:bodyPr/>
                      </wps:wsp>
                      <wps:wsp>
                        <wps:cNvPr id="6955" name="Shape 6955"/>
                        <wps:cNvSpPr/>
                        <wps:spPr>
                          <a:xfrm>
                            <a:off x="4212006" y="1434211"/>
                            <a:ext cx="692277" cy="692277"/>
                          </a:xfrm>
                          <a:custGeom>
                            <a:avLst/>
                            <a:gdLst/>
                            <a:ahLst/>
                            <a:cxnLst/>
                            <a:rect l="0" t="0" r="0" b="0"/>
                            <a:pathLst>
                              <a:path w="692277" h="692277">
                                <a:moveTo>
                                  <a:pt x="366776" y="0"/>
                                </a:moveTo>
                                <a:cubicBezTo>
                                  <a:pt x="369697" y="2921"/>
                                  <a:pt x="372745" y="5842"/>
                                  <a:pt x="375666" y="8889"/>
                                </a:cubicBezTo>
                                <a:cubicBezTo>
                                  <a:pt x="372364" y="12192"/>
                                  <a:pt x="369062" y="15367"/>
                                  <a:pt x="365760" y="18669"/>
                                </a:cubicBezTo>
                                <a:cubicBezTo>
                                  <a:pt x="353568" y="30861"/>
                                  <a:pt x="348869" y="43561"/>
                                  <a:pt x="352425" y="57023"/>
                                </a:cubicBezTo>
                                <a:cubicBezTo>
                                  <a:pt x="354330" y="65277"/>
                                  <a:pt x="364617" y="78486"/>
                                  <a:pt x="382778" y="96647"/>
                                </a:cubicBezTo>
                                <a:cubicBezTo>
                                  <a:pt x="453771" y="167639"/>
                                  <a:pt x="524637" y="238506"/>
                                  <a:pt x="595503" y="309372"/>
                                </a:cubicBezTo>
                                <a:cubicBezTo>
                                  <a:pt x="615442" y="329311"/>
                                  <a:pt x="629793" y="339852"/>
                                  <a:pt x="638810" y="340995"/>
                                </a:cubicBezTo>
                                <a:cubicBezTo>
                                  <a:pt x="650748" y="342519"/>
                                  <a:pt x="662305" y="337693"/>
                                  <a:pt x="673481" y="326389"/>
                                </a:cubicBezTo>
                                <a:cubicBezTo>
                                  <a:pt x="676783" y="323088"/>
                                  <a:pt x="680085" y="319913"/>
                                  <a:pt x="683387" y="316611"/>
                                </a:cubicBezTo>
                                <a:cubicBezTo>
                                  <a:pt x="686308" y="319532"/>
                                  <a:pt x="689356" y="322452"/>
                                  <a:pt x="692277" y="325374"/>
                                </a:cubicBezTo>
                                <a:cubicBezTo>
                                  <a:pt x="651891" y="365760"/>
                                  <a:pt x="611505" y="406146"/>
                                  <a:pt x="571119" y="446532"/>
                                </a:cubicBezTo>
                                <a:cubicBezTo>
                                  <a:pt x="568198" y="443611"/>
                                  <a:pt x="565277" y="440689"/>
                                  <a:pt x="562229" y="437642"/>
                                </a:cubicBezTo>
                                <a:cubicBezTo>
                                  <a:pt x="565658" y="434339"/>
                                  <a:pt x="568960" y="430911"/>
                                  <a:pt x="572389" y="427609"/>
                                </a:cubicBezTo>
                                <a:cubicBezTo>
                                  <a:pt x="584581" y="415417"/>
                                  <a:pt x="589153" y="402717"/>
                                  <a:pt x="585597" y="389509"/>
                                </a:cubicBezTo>
                                <a:cubicBezTo>
                                  <a:pt x="583565" y="381253"/>
                                  <a:pt x="573405" y="368046"/>
                                  <a:pt x="555117" y="349758"/>
                                </a:cubicBezTo>
                                <a:cubicBezTo>
                                  <a:pt x="482600" y="277368"/>
                                  <a:pt x="410083" y="204724"/>
                                  <a:pt x="337566" y="132207"/>
                                </a:cubicBezTo>
                                <a:cubicBezTo>
                                  <a:pt x="393065" y="259842"/>
                                  <a:pt x="445897" y="388620"/>
                                  <a:pt x="501523" y="516255"/>
                                </a:cubicBezTo>
                                <a:cubicBezTo>
                                  <a:pt x="499110" y="518540"/>
                                  <a:pt x="496824" y="520827"/>
                                  <a:pt x="494538" y="523113"/>
                                </a:cubicBezTo>
                                <a:cubicBezTo>
                                  <a:pt x="366903" y="467614"/>
                                  <a:pt x="238125" y="414909"/>
                                  <a:pt x="110490" y="359410"/>
                                </a:cubicBezTo>
                                <a:cubicBezTo>
                                  <a:pt x="183007" y="431927"/>
                                  <a:pt x="255524" y="504444"/>
                                  <a:pt x="327914" y="576834"/>
                                </a:cubicBezTo>
                                <a:cubicBezTo>
                                  <a:pt x="347980" y="596773"/>
                                  <a:pt x="362331" y="607314"/>
                                  <a:pt x="371094" y="608711"/>
                                </a:cubicBezTo>
                                <a:cubicBezTo>
                                  <a:pt x="383032" y="610235"/>
                                  <a:pt x="394716" y="605282"/>
                                  <a:pt x="405765" y="594233"/>
                                </a:cubicBezTo>
                                <a:cubicBezTo>
                                  <a:pt x="409194" y="590804"/>
                                  <a:pt x="412496" y="587502"/>
                                  <a:pt x="415925" y="584073"/>
                                </a:cubicBezTo>
                                <a:cubicBezTo>
                                  <a:pt x="418846" y="586994"/>
                                  <a:pt x="421894" y="589915"/>
                                  <a:pt x="424815" y="592963"/>
                                </a:cubicBezTo>
                                <a:cubicBezTo>
                                  <a:pt x="391668" y="625983"/>
                                  <a:pt x="358521" y="659130"/>
                                  <a:pt x="325501" y="692277"/>
                                </a:cubicBezTo>
                                <a:cubicBezTo>
                                  <a:pt x="322580" y="689229"/>
                                  <a:pt x="319532" y="686308"/>
                                  <a:pt x="316611" y="683387"/>
                                </a:cubicBezTo>
                                <a:cubicBezTo>
                                  <a:pt x="320040" y="679958"/>
                                  <a:pt x="323342" y="676656"/>
                                  <a:pt x="326771" y="673227"/>
                                </a:cubicBezTo>
                                <a:cubicBezTo>
                                  <a:pt x="338709" y="661289"/>
                                  <a:pt x="343281" y="648589"/>
                                  <a:pt x="339852" y="635127"/>
                                </a:cubicBezTo>
                                <a:cubicBezTo>
                                  <a:pt x="337947" y="626872"/>
                                  <a:pt x="327660" y="613664"/>
                                  <a:pt x="309372" y="595376"/>
                                </a:cubicBezTo>
                                <a:cubicBezTo>
                                  <a:pt x="238506" y="524510"/>
                                  <a:pt x="167640" y="453644"/>
                                  <a:pt x="96774" y="382777"/>
                                </a:cubicBezTo>
                                <a:cubicBezTo>
                                  <a:pt x="82296" y="368300"/>
                                  <a:pt x="70612" y="359537"/>
                                  <a:pt x="61341" y="355727"/>
                                </a:cubicBezTo>
                                <a:cubicBezTo>
                                  <a:pt x="54991" y="352933"/>
                                  <a:pt x="47244" y="352678"/>
                                  <a:pt x="38862" y="354711"/>
                                </a:cubicBezTo>
                                <a:cubicBezTo>
                                  <a:pt x="30480" y="356743"/>
                                  <a:pt x="20447" y="364109"/>
                                  <a:pt x="8890" y="375665"/>
                                </a:cubicBezTo>
                                <a:cubicBezTo>
                                  <a:pt x="5969" y="372618"/>
                                  <a:pt x="2921" y="369697"/>
                                  <a:pt x="0" y="366776"/>
                                </a:cubicBezTo>
                                <a:cubicBezTo>
                                  <a:pt x="26924" y="339725"/>
                                  <a:pt x="53848" y="312927"/>
                                  <a:pt x="80772" y="286003"/>
                                </a:cubicBezTo>
                                <a:cubicBezTo>
                                  <a:pt x="199771" y="337185"/>
                                  <a:pt x="319913" y="385952"/>
                                  <a:pt x="438785" y="437134"/>
                                </a:cubicBezTo>
                                <a:cubicBezTo>
                                  <a:pt x="387096" y="318643"/>
                                  <a:pt x="337820" y="199136"/>
                                  <a:pt x="286004" y="80772"/>
                                </a:cubicBezTo>
                                <a:cubicBezTo>
                                  <a:pt x="312928" y="53848"/>
                                  <a:pt x="339852" y="26797"/>
                                  <a:pt x="366776" y="0"/>
                                </a:cubicBezTo>
                                <a:close/>
                              </a:path>
                            </a:pathLst>
                          </a:custGeom>
                          <a:solidFill>
                            <a:srgbClr val="A5A5A5">
                              <a:alpha val="50196"/>
                            </a:srgbClr>
                          </a:solidFill>
                          <a:ln w="0" cap="flat">
                            <a:noFill/>
                            <a:miter lim="127000"/>
                          </a:ln>
                          <a:effectLst/>
                        </wps:spPr>
                        <wps:bodyPr/>
                      </wps:wsp>
                      <wps:wsp>
                        <wps:cNvPr id="6956" name="Shape 6956"/>
                        <wps:cNvSpPr/>
                        <wps:spPr>
                          <a:xfrm>
                            <a:off x="4594911" y="1051179"/>
                            <a:ext cx="692277" cy="692277"/>
                          </a:xfrm>
                          <a:custGeom>
                            <a:avLst/>
                            <a:gdLst/>
                            <a:ahLst/>
                            <a:cxnLst/>
                            <a:rect l="0" t="0" r="0" b="0"/>
                            <a:pathLst>
                              <a:path w="692277" h="692277">
                                <a:moveTo>
                                  <a:pt x="366903" y="0"/>
                                </a:moveTo>
                                <a:cubicBezTo>
                                  <a:pt x="369824" y="3048"/>
                                  <a:pt x="372745" y="5969"/>
                                  <a:pt x="375666" y="8890"/>
                                </a:cubicBezTo>
                                <a:cubicBezTo>
                                  <a:pt x="372364" y="12192"/>
                                  <a:pt x="369189" y="15494"/>
                                  <a:pt x="365887" y="18797"/>
                                </a:cubicBezTo>
                                <a:cubicBezTo>
                                  <a:pt x="353695" y="30988"/>
                                  <a:pt x="348869" y="43688"/>
                                  <a:pt x="352425" y="57150"/>
                                </a:cubicBezTo>
                                <a:cubicBezTo>
                                  <a:pt x="354457" y="65278"/>
                                  <a:pt x="364617" y="78613"/>
                                  <a:pt x="382778" y="96774"/>
                                </a:cubicBezTo>
                                <a:cubicBezTo>
                                  <a:pt x="453771" y="167767"/>
                                  <a:pt x="524637" y="238634"/>
                                  <a:pt x="595503" y="309372"/>
                                </a:cubicBezTo>
                                <a:cubicBezTo>
                                  <a:pt x="615442" y="329438"/>
                                  <a:pt x="629920" y="339979"/>
                                  <a:pt x="638937" y="340995"/>
                                </a:cubicBezTo>
                                <a:cubicBezTo>
                                  <a:pt x="650875" y="342647"/>
                                  <a:pt x="662432" y="337566"/>
                                  <a:pt x="673608" y="326517"/>
                                </a:cubicBezTo>
                                <a:cubicBezTo>
                                  <a:pt x="676910" y="323215"/>
                                  <a:pt x="680085" y="319913"/>
                                  <a:pt x="683514" y="316611"/>
                                </a:cubicBezTo>
                                <a:cubicBezTo>
                                  <a:pt x="686435" y="319532"/>
                                  <a:pt x="689356" y="322580"/>
                                  <a:pt x="692277" y="325501"/>
                                </a:cubicBezTo>
                                <a:cubicBezTo>
                                  <a:pt x="651891" y="365887"/>
                                  <a:pt x="611632" y="406273"/>
                                  <a:pt x="571246" y="446660"/>
                                </a:cubicBezTo>
                                <a:cubicBezTo>
                                  <a:pt x="568198" y="443611"/>
                                  <a:pt x="565277" y="440690"/>
                                  <a:pt x="562356" y="437769"/>
                                </a:cubicBezTo>
                                <a:cubicBezTo>
                                  <a:pt x="565658" y="434467"/>
                                  <a:pt x="569087" y="431038"/>
                                  <a:pt x="572389" y="427736"/>
                                </a:cubicBezTo>
                                <a:cubicBezTo>
                                  <a:pt x="584581" y="415544"/>
                                  <a:pt x="589153" y="402717"/>
                                  <a:pt x="585597" y="389510"/>
                                </a:cubicBezTo>
                                <a:cubicBezTo>
                                  <a:pt x="583692" y="381254"/>
                                  <a:pt x="573405" y="368047"/>
                                  <a:pt x="555117" y="349759"/>
                                </a:cubicBezTo>
                                <a:cubicBezTo>
                                  <a:pt x="482727" y="277368"/>
                                  <a:pt x="410210" y="204851"/>
                                  <a:pt x="337693" y="132335"/>
                                </a:cubicBezTo>
                                <a:cubicBezTo>
                                  <a:pt x="393192" y="259969"/>
                                  <a:pt x="446151" y="388620"/>
                                  <a:pt x="501650" y="516255"/>
                                </a:cubicBezTo>
                                <a:cubicBezTo>
                                  <a:pt x="499364" y="518541"/>
                                  <a:pt x="496951" y="520954"/>
                                  <a:pt x="494665" y="523240"/>
                                </a:cubicBezTo>
                                <a:cubicBezTo>
                                  <a:pt x="367030" y="467741"/>
                                  <a:pt x="238125" y="414910"/>
                                  <a:pt x="110617" y="359410"/>
                                </a:cubicBezTo>
                                <a:cubicBezTo>
                                  <a:pt x="183134" y="431927"/>
                                  <a:pt x="255651" y="504444"/>
                                  <a:pt x="328041" y="576961"/>
                                </a:cubicBezTo>
                                <a:cubicBezTo>
                                  <a:pt x="347980" y="596900"/>
                                  <a:pt x="362458" y="607441"/>
                                  <a:pt x="371221" y="608838"/>
                                </a:cubicBezTo>
                                <a:cubicBezTo>
                                  <a:pt x="383032" y="610362"/>
                                  <a:pt x="394716" y="605410"/>
                                  <a:pt x="405765" y="594234"/>
                                </a:cubicBezTo>
                                <a:cubicBezTo>
                                  <a:pt x="409194" y="590804"/>
                                  <a:pt x="412623" y="587502"/>
                                  <a:pt x="415925" y="584073"/>
                                </a:cubicBezTo>
                                <a:cubicBezTo>
                                  <a:pt x="418973" y="587122"/>
                                  <a:pt x="421894" y="590042"/>
                                  <a:pt x="424815" y="592963"/>
                                </a:cubicBezTo>
                                <a:cubicBezTo>
                                  <a:pt x="391795" y="626110"/>
                                  <a:pt x="358648" y="659257"/>
                                  <a:pt x="325501" y="692277"/>
                                </a:cubicBezTo>
                                <a:cubicBezTo>
                                  <a:pt x="322580" y="689356"/>
                                  <a:pt x="319659" y="686435"/>
                                  <a:pt x="316611" y="683387"/>
                                </a:cubicBezTo>
                                <a:cubicBezTo>
                                  <a:pt x="320040" y="679959"/>
                                  <a:pt x="323469" y="676656"/>
                                  <a:pt x="326771" y="673227"/>
                                </a:cubicBezTo>
                                <a:cubicBezTo>
                                  <a:pt x="338709" y="661289"/>
                                  <a:pt x="343408" y="648589"/>
                                  <a:pt x="339979" y="635254"/>
                                </a:cubicBezTo>
                                <a:cubicBezTo>
                                  <a:pt x="337947" y="626999"/>
                                  <a:pt x="327787" y="613791"/>
                                  <a:pt x="309499" y="595503"/>
                                </a:cubicBezTo>
                                <a:cubicBezTo>
                                  <a:pt x="238633" y="524637"/>
                                  <a:pt x="167767" y="453772"/>
                                  <a:pt x="96774" y="382778"/>
                                </a:cubicBezTo>
                                <a:cubicBezTo>
                                  <a:pt x="82423" y="368427"/>
                                  <a:pt x="70612" y="359664"/>
                                  <a:pt x="61468" y="355727"/>
                                </a:cubicBezTo>
                                <a:cubicBezTo>
                                  <a:pt x="54991" y="353060"/>
                                  <a:pt x="47244" y="352679"/>
                                  <a:pt x="38989" y="354711"/>
                                </a:cubicBezTo>
                                <a:cubicBezTo>
                                  <a:pt x="30607" y="356870"/>
                                  <a:pt x="20574" y="364110"/>
                                  <a:pt x="8890" y="375666"/>
                                </a:cubicBezTo>
                                <a:cubicBezTo>
                                  <a:pt x="5969" y="372745"/>
                                  <a:pt x="3048" y="369824"/>
                                  <a:pt x="0" y="366776"/>
                                </a:cubicBezTo>
                                <a:cubicBezTo>
                                  <a:pt x="27051" y="339852"/>
                                  <a:pt x="53975" y="312928"/>
                                  <a:pt x="80772" y="286131"/>
                                </a:cubicBezTo>
                                <a:cubicBezTo>
                                  <a:pt x="199771" y="337312"/>
                                  <a:pt x="319913" y="386080"/>
                                  <a:pt x="438912" y="437261"/>
                                </a:cubicBezTo>
                                <a:cubicBezTo>
                                  <a:pt x="387223" y="318770"/>
                                  <a:pt x="337820" y="199263"/>
                                  <a:pt x="286131" y="80772"/>
                                </a:cubicBezTo>
                                <a:cubicBezTo>
                                  <a:pt x="312928" y="53848"/>
                                  <a:pt x="339979" y="26924"/>
                                  <a:pt x="366903" y="0"/>
                                </a:cubicBezTo>
                                <a:close/>
                              </a:path>
                            </a:pathLst>
                          </a:custGeom>
                          <a:solidFill>
                            <a:srgbClr val="A5A5A5">
                              <a:alpha val="50196"/>
                            </a:srgbClr>
                          </a:solidFill>
                          <a:ln w="0" cap="flat">
                            <a:noFill/>
                            <a:miter lim="127000"/>
                          </a:ln>
                          <a:effectLst/>
                        </wps:spPr>
                        <wps:bodyPr/>
                      </wps:wsp>
                      <wps:wsp>
                        <wps:cNvPr id="6957" name="Shape 6957"/>
                        <wps:cNvSpPr/>
                        <wps:spPr>
                          <a:xfrm>
                            <a:off x="4979721" y="813562"/>
                            <a:ext cx="545084" cy="545211"/>
                          </a:xfrm>
                          <a:custGeom>
                            <a:avLst/>
                            <a:gdLst/>
                            <a:ahLst/>
                            <a:cxnLst/>
                            <a:rect l="0" t="0" r="0" b="0"/>
                            <a:pathLst>
                              <a:path w="545084" h="545211">
                                <a:moveTo>
                                  <a:pt x="219710" y="0"/>
                                </a:moveTo>
                                <a:cubicBezTo>
                                  <a:pt x="244475" y="22733"/>
                                  <a:pt x="269240" y="45338"/>
                                  <a:pt x="294005" y="68072"/>
                                </a:cubicBezTo>
                                <a:cubicBezTo>
                                  <a:pt x="291338" y="70738"/>
                                  <a:pt x="288544" y="73533"/>
                                  <a:pt x="285877" y="76200"/>
                                </a:cubicBezTo>
                                <a:cubicBezTo>
                                  <a:pt x="265938" y="62230"/>
                                  <a:pt x="250952" y="53721"/>
                                  <a:pt x="240919" y="50673"/>
                                </a:cubicBezTo>
                                <a:cubicBezTo>
                                  <a:pt x="230886" y="47751"/>
                                  <a:pt x="220726" y="48513"/>
                                  <a:pt x="210312" y="52070"/>
                                </a:cubicBezTo>
                                <a:cubicBezTo>
                                  <a:pt x="202184" y="55118"/>
                                  <a:pt x="191262" y="64008"/>
                                  <a:pt x="177038" y="78105"/>
                                </a:cubicBezTo>
                                <a:cubicBezTo>
                                  <a:pt x="151003" y="104139"/>
                                  <a:pt x="124968" y="130175"/>
                                  <a:pt x="98806" y="156337"/>
                                </a:cubicBezTo>
                                <a:cubicBezTo>
                                  <a:pt x="141732" y="199263"/>
                                  <a:pt x="184531" y="242062"/>
                                  <a:pt x="227457" y="284988"/>
                                </a:cubicBezTo>
                                <a:cubicBezTo>
                                  <a:pt x="248412" y="264160"/>
                                  <a:pt x="269240" y="243332"/>
                                  <a:pt x="290195" y="222250"/>
                                </a:cubicBezTo>
                                <a:cubicBezTo>
                                  <a:pt x="306451" y="206121"/>
                                  <a:pt x="314579" y="192277"/>
                                  <a:pt x="314325" y="181356"/>
                                </a:cubicBezTo>
                                <a:cubicBezTo>
                                  <a:pt x="314071" y="166497"/>
                                  <a:pt x="305435" y="149478"/>
                                  <a:pt x="287655" y="130301"/>
                                </a:cubicBezTo>
                                <a:cubicBezTo>
                                  <a:pt x="290195" y="127762"/>
                                  <a:pt x="292989" y="124968"/>
                                  <a:pt x="295529" y="122427"/>
                                </a:cubicBezTo>
                                <a:cubicBezTo>
                                  <a:pt x="333248" y="160147"/>
                                  <a:pt x="370967" y="197865"/>
                                  <a:pt x="408813" y="235712"/>
                                </a:cubicBezTo>
                                <a:cubicBezTo>
                                  <a:pt x="406146" y="238251"/>
                                  <a:pt x="403479" y="240919"/>
                                  <a:pt x="400939" y="243586"/>
                                </a:cubicBezTo>
                                <a:cubicBezTo>
                                  <a:pt x="383286" y="229615"/>
                                  <a:pt x="371094" y="221614"/>
                                  <a:pt x="364617" y="218821"/>
                                </a:cubicBezTo>
                                <a:cubicBezTo>
                                  <a:pt x="356616" y="215773"/>
                                  <a:pt x="347853" y="215646"/>
                                  <a:pt x="338963" y="218186"/>
                                </a:cubicBezTo>
                                <a:cubicBezTo>
                                  <a:pt x="330200" y="220599"/>
                                  <a:pt x="319659" y="227838"/>
                                  <a:pt x="307721" y="239776"/>
                                </a:cubicBezTo>
                                <a:cubicBezTo>
                                  <a:pt x="286766" y="260731"/>
                                  <a:pt x="265811" y="281559"/>
                                  <a:pt x="244983" y="302513"/>
                                </a:cubicBezTo>
                                <a:cubicBezTo>
                                  <a:pt x="280670" y="338201"/>
                                  <a:pt x="316611" y="374142"/>
                                  <a:pt x="352298" y="409828"/>
                                </a:cubicBezTo>
                                <a:cubicBezTo>
                                  <a:pt x="366776" y="424307"/>
                                  <a:pt x="375920" y="432181"/>
                                  <a:pt x="380111" y="434339"/>
                                </a:cubicBezTo>
                                <a:cubicBezTo>
                                  <a:pt x="384429" y="436372"/>
                                  <a:pt x="389128" y="436880"/>
                                  <a:pt x="393573" y="435863"/>
                                </a:cubicBezTo>
                                <a:cubicBezTo>
                                  <a:pt x="398272" y="435101"/>
                                  <a:pt x="404622" y="430530"/>
                                  <a:pt x="412369" y="422783"/>
                                </a:cubicBezTo>
                                <a:cubicBezTo>
                                  <a:pt x="428498" y="406653"/>
                                  <a:pt x="444627" y="390525"/>
                                  <a:pt x="460756" y="374396"/>
                                </a:cubicBezTo>
                                <a:cubicBezTo>
                                  <a:pt x="477012" y="358139"/>
                                  <a:pt x="487299" y="345439"/>
                                  <a:pt x="491998" y="335407"/>
                                </a:cubicBezTo>
                                <a:cubicBezTo>
                                  <a:pt x="496697" y="325374"/>
                                  <a:pt x="498729" y="313436"/>
                                  <a:pt x="497967" y="299212"/>
                                </a:cubicBezTo>
                                <a:cubicBezTo>
                                  <a:pt x="496570" y="280797"/>
                                  <a:pt x="490855" y="256539"/>
                                  <a:pt x="479806" y="227711"/>
                                </a:cubicBezTo>
                                <a:cubicBezTo>
                                  <a:pt x="482600" y="224917"/>
                                  <a:pt x="485394" y="222123"/>
                                  <a:pt x="488188" y="219201"/>
                                </a:cubicBezTo>
                                <a:cubicBezTo>
                                  <a:pt x="507365" y="254635"/>
                                  <a:pt x="525907" y="290195"/>
                                  <a:pt x="545084" y="325501"/>
                                </a:cubicBezTo>
                                <a:cubicBezTo>
                                  <a:pt x="471932" y="398780"/>
                                  <a:pt x="398653" y="471932"/>
                                  <a:pt x="325374" y="545211"/>
                                </a:cubicBezTo>
                                <a:cubicBezTo>
                                  <a:pt x="322453" y="542289"/>
                                  <a:pt x="319532" y="539242"/>
                                  <a:pt x="316611" y="536321"/>
                                </a:cubicBezTo>
                                <a:cubicBezTo>
                                  <a:pt x="319913" y="533019"/>
                                  <a:pt x="323215" y="529717"/>
                                  <a:pt x="326644" y="526288"/>
                                </a:cubicBezTo>
                                <a:cubicBezTo>
                                  <a:pt x="333375" y="519557"/>
                                  <a:pt x="337820" y="511428"/>
                                  <a:pt x="340233" y="501650"/>
                                </a:cubicBezTo>
                                <a:cubicBezTo>
                                  <a:pt x="342011" y="494538"/>
                                  <a:pt x="341376" y="487552"/>
                                  <a:pt x="337947" y="480822"/>
                                </a:cubicBezTo>
                                <a:cubicBezTo>
                                  <a:pt x="334391" y="474345"/>
                                  <a:pt x="324612" y="462914"/>
                                  <a:pt x="308864" y="447039"/>
                                </a:cubicBezTo>
                                <a:cubicBezTo>
                                  <a:pt x="238379" y="376555"/>
                                  <a:pt x="167894" y="306070"/>
                                  <a:pt x="97282" y="235585"/>
                                </a:cubicBezTo>
                                <a:cubicBezTo>
                                  <a:pt x="76708" y="214884"/>
                                  <a:pt x="62103" y="204215"/>
                                  <a:pt x="53721" y="202946"/>
                                </a:cubicBezTo>
                                <a:cubicBezTo>
                                  <a:pt x="42164" y="201295"/>
                                  <a:pt x="30607" y="206756"/>
                                  <a:pt x="18923" y="218567"/>
                                </a:cubicBezTo>
                                <a:cubicBezTo>
                                  <a:pt x="15494" y="221996"/>
                                  <a:pt x="12192" y="225298"/>
                                  <a:pt x="8890" y="228600"/>
                                </a:cubicBezTo>
                                <a:cubicBezTo>
                                  <a:pt x="5842" y="225678"/>
                                  <a:pt x="2921" y="222631"/>
                                  <a:pt x="0" y="219710"/>
                                </a:cubicBezTo>
                                <a:cubicBezTo>
                                  <a:pt x="73279" y="146431"/>
                                  <a:pt x="146431" y="73278"/>
                                  <a:pt x="219710" y="0"/>
                                </a:cubicBezTo>
                                <a:close/>
                              </a:path>
                            </a:pathLst>
                          </a:custGeom>
                          <a:solidFill>
                            <a:srgbClr val="A5A5A5">
                              <a:alpha val="50196"/>
                            </a:srgbClr>
                          </a:solidFill>
                          <a:ln w="0" cap="flat">
                            <a:noFill/>
                            <a:miter lim="127000"/>
                          </a:ln>
                          <a:effectLst/>
                        </wps:spPr>
                        <wps:bodyPr/>
                      </wps:wsp>
                      <wps:wsp>
                        <wps:cNvPr id="6958" name="Shape 6958"/>
                        <wps:cNvSpPr/>
                        <wps:spPr>
                          <a:xfrm>
                            <a:off x="5228260" y="474090"/>
                            <a:ext cx="600964" cy="620395"/>
                          </a:xfrm>
                          <a:custGeom>
                            <a:avLst/>
                            <a:gdLst/>
                            <a:ahLst/>
                            <a:cxnLst/>
                            <a:rect l="0" t="0" r="0" b="0"/>
                            <a:pathLst>
                              <a:path w="600964" h="620395">
                                <a:moveTo>
                                  <a:pt x="310642" y="0"/>
                                </a:moveTo>
                                <a:cubicBezTo>
                                  <a:pt x="313563" y="3048"/>
                                  <a:pt x="316484" y="5969"/>
                                  <a:pt x="319405" y="8890"/>
                                </a:cubicBezTo>
                                <a:cubicBezTo>
                                  <a:pt x="316103" y="12192"/>
                                  <a:pt x="312674" y="15622"/>
                                  <a:pt x="309372" y="19050"/>
                                </a:cubicBezTo>
                                <a:cubicBezTo>
                                  <a:pt x="297307" y="30988"/>
                                  <a:pt x="292608" y="43688"/>
                                  <a:pt x="296164" y="57150"/>
                                </a:cubicBezTo>
                                <a:cubicBezTo>
                                  <a:pt x="298196" y="65278"/>
                                  <a:pt x="308356" y="78613"/>
                                  <a:pt x="326517" y="96774"/>
                                </a:cubicBezTo>
                                <a:cubicBezTo>
                                  <a:pt x="417957" y="188214"/>
                                  <a:pt x="509524" y="279654"/>
                                  <a:pt x="600964" y="371222"/>
                                </a:cubicBezTo>
                                <a:cubicBezTo>
                                  <a:pt x="598424" y="373635"/>
                                  <a:pt x="596011" y="376174"/>
                                  <a:pt x="593344" y="378714"/>
                                </a:cubicBezTo>
                                <a:cubicBezTo>
                                  <a:pt x="443611" y="352552"/>
                                  <a:pt x="293116" y="330709"/>
                                  <a:pt x="143256" y="304673"/>
                                </a:cubicBezTo>
                                <a:cubicBezTo>
                                  <a:pt x="210058" y="371475"/>
                                  <a:pt x="276860" y="438277"/>
                                  <a:pt x="343662" y="505079"/>
                                </a:cubicBezTo>
                                <a:cubicBezTo>
                                  <a:pt x="363601" y="525018"/>
                                  <a:pt x="377952" y="535560"/>
                                  <a:pt x="386842" y="536829"/>
                                </a:cubicBezTo>
                                <a:cubicBezTo>
                                  <a:pt x="398780" y="538353"/>
                                  <a:pt x="410337" y="533527"/>
                                  <a:pt x="421513" y="522351"/>
                                </a:cubicBezTo>
                                <a:cubicBezTo>
                                  <a:pt x="424815" y="519049"/>
                                  <a:pt x="428244" y="515620"/>
                                  <a:pt x="431546" y="512191"/>
                                </a:cubicBezTo>
                                <a:cubicBezTo>
                                  <a:pt x="434594" y="515239"/>
                                  <a:pt x="437515" y="518160"/>
                                  <a:pt x="440436" y="521081"/>
                                </a:cubicBezTo>
                                <a:cubicBezTo>
                                  <a:pt x="407416" y="554228"/>
                                  <a:pt x="374269" y="587248"/>
                                  <a:pt x="341249" y="620395"/>
                                </a:cubicBezTo>
                                <a:cubicBezTo>
                                  <a:pt x="338328" y="617348"/>
                                  <a:pt x="335280" y="614426"/>
                                  <a:pt x="332359" y="611505"/>
                                </a:cubicBezTo>
                                <a:cubicBezTo>
                                  <a:pt x="335661" y="608203"/>
                                  <a:pt x="338963" y="604901"/>
                                  <a:pt x="342265" y="601599"/>
                                </a:cubicBezTo>
                                <a:cubicBezTo>
                                  <a:pt x="354457" y="589407"/>
                                  <a:pt x="359029" y="576580"/>
                                  <a:pt x="355600" y="563245"/>
                                </a:cubicBezTo>
                                <a:cubicBezTo>
                                  <a:pt x="353568" y="555117"/>
                                  <a:pt x="343408" y="541782"/>
                                  <a:pt x="325120" y="523494"/>
                                </a:cubicBezTo>
                                <a:cubicBezTo>
                                  <a:pt x="249809" y="448184"/>
                                  <a:pt x="174244" y="372618"/>
                                  <a:pt x="98806" y="297180"/>
                                </a:cubicBezTo>
                                <a:cubicBezTo>
                                  <a:pt x="79629" y="294260"/>
                                  <a:pt x="66040" y="293624"/>
                                  <a:pt x="58293" y="294132"/>
                                </a:cubicBezTo>
                                <a:cubicBezTo>
                                  <a:pt x="50165" y="294767"/>
                                  <a:pt x="40767" y="298069"/>
                                  <a:pt x="29464" y="303149"/>
                                </a:cubicBezTo>
                                <a:cubicBezTo>
                                  <a:pt x="24003" y="305689"/>
                                  <a:pt x="17018" y="311277"/>
                                  <a:pt x="8890" y="319532"/>
                                </a:cubicBezTo>
                                <a:cubicBezTo>
                                  <a:pt x="5842" y="316611"/>
                                  <a:pt x="2921" y="313563"/>
                                  <a:pt x="0" y="310642"/>
                                </a:cubicBezTo>
                                <a:cubicBezTo>
                                  <a:pt x="25781" y="284861"/>
                                  <a:pt x="51562" y="259080"/>
                                  <a:pt x="77343" y="233299"/>
                                </a:cubicBezTo>
                                <a:cubicBezTo>
                                  <a:pt x="216535" y="257810"/>
                                  <a:pt x="356489" y="278385"/>
                                  <a:pt x="495808" y="303023"/>
                                </a:cubicBezTo>
                                <a:cubicBezTo>
                                  <a:pt x="433324" y="240411"/>
                                  <a:pt x="370586" y="177800"/>
                                  <a:pt x="308102" y="115316"/>
                                </a:cubicBezTo>
                                <a:cubicBezTo>
                                  <a:pt x="288163" y="95250"/>
                                  <a:pt x="273812" y="84836"/>
                                  <a:pt x="264795" y="83693"/>
                                </a:cubicBezTo>
                                <a:cubicBezTo>
                                  <a:pt x="252730" y="82042"/>
                                  <a:pt x="241173" y="87123"/>
                                  <a:pt x="230124" y="98298"/>
                                </a:cubicBezTo>
                                <a:cubicBezTo>
                                  <a:pt x="226822" y="101600"/>
                                  <a:pt x="223393" y="104902"/>
                                  <a:pt x="220218" y="108204"/>
                                </a:cubicBezTo>
                                <a:cubicBezTo>
                                  <a:pt x="217297" y="105156"/>
                                  <a:pt x="214249" y="102235"/>
                                  <a:pt x="211328" y="99314"/>
                                </a:cubicBezTo>
                                <a:cubicBezTo>
                                  <a:pt x="244475" y="66167"/>
                                  <a:pt x="277495" y="33148"/>
                                  <a:pt x="310642" y="0"/>
                                </a:cubicBezTo>
                                <a:close/>
                              </a:path>
                            </a:pathLst>
                          </a:custGeom>
                          <a:solidFill>
                            <a:srgbClr val="A5A5A5">
                              <a:alpha val="50196"/>
                            </a:srgbClr>
                          </a:solidFill>
                          <a:ln w="0" cap="flat">
                            <a:noFill/>
                            <a:miter lim="127000"/>
                          </a:ln>
                          <a:effectLst/>
                        </wps:spPr>
                        <wps:bodyPr/>
                      </wps:wsp>
                      <wps:wsp>
                        <wps:cNvPr id="6959" name="Shape 6959"/>
                        <wps:cNvSpPr/>
                        <wps:spPr>
                          <a:xfrm>
                            <a:off x="5561381" y="218821"/>
                            <a:ext cx="501269" cy="503428"/>
                          </a:xfrm>
                          <a:custGeom>
                            <a:avLst/>
                            <a:gdLst/>
                            <a:ahLst/>
                            <a:cxnLst/>
                            <a:rect l="0" t="0" r="0" b="0"/>
                            <a:pathLst>
                              <a:path w="501269" h="503428">
                                <a:moveTo>
                                  <a:pt x="232791" y="0"/>
                                </a:moveTo>
                                <a:cubicBezTo>
                                  <a:pt x="259207" y="24384"/>
                                  <a:pt x="285750" y="48641"/>
                                  <a:pt x="312293" y="73152"/>
                                </a:cubicBezTo>
                                <a:cubicBezTo>
                                  <a:pt x="309626" y="75819"/>
                                  <a:pt x="306959" y="78486"/>
                                  <a:pt x="304292" y="81153"/>
                                </a:cubicBezTo>
                                <a:cubicBezTo>
                                  <a:pt x="289306" y="69088"/>
                                  <a:pt x="277622" y="61722"/>
                                  <a:pt x="269113" y="58674"/>
                                </a:cubicBezTo>
                                <a:cubicBezTo>
                                  <a:pt x="255397" y="53594"/>
                                  <a:pt x="242951" y="52832"/>
                                  <a:pt x="231267" y="55245"/>
                                </a:cubicBezTo>
                                <a:cubicBezTo>
                                  <a:pt x="219583" y="58166"/>
                                  <a:pt x="207899" y="65532"/>
                                  <a:pt x="196088" y="77343"/>
                                </a:cubicBezTo>
                                <a:cubicBezTo>
                                  <a:pt x="182753" y="90678"/>
                                  <a:pt x="169291" y="104013"/>
                                  <a:pt x="155956" y="117475"/>
                                </a:cubicBezTo>
                                <a:cubicBezTo>
                                  <a:pt x="238887" y="200406"/>
                                  <a:pt x="321818" y="283337"/>
                                  <a:pt x="404622" y="366141"/>
                                </a:cubicBezTo>
                                <a:cubicBezTo>
                                  <a:pt x="424561" y="386080"/>
                                  <a:pt x="439039" y="396621"/>
                                  <a:pt x="447802" y="398018"/>
                                </a:cubicBezTo>
                                <a:cubicBezTo>
                                  <a:pt x="459867" y="399542"/>
                                  <a:pt x="471297" y="394589"/>
                                  <a:pt x="482473" y="383413"/>
                                </a:cubicBezTo>
                                <a:cubicBezTo>
                                  <a:pt x="485775" y="380238"/>
                                  <a:pt x="489077" y="376936"/>
                                  <a:pt x="492379" y="373507"/>
                                </a:cubicBezTo>
                                <a:cubicBezTo>
                                  <a:pt x="495427" y="376555"/>
                                  <a:pt x="498348" y="379476"/>
                                  <a:pt x="501269" y="382397"/>
                                </a:cubicBezTo>
                                <a:cubicBezTo>
                                  <a:pt x="460883" y="422783"/>
                                  <a:pt x="420624" y="463042"/>
                                  <a:pt x="380365" y="503428"/>
                                </a:cubicBezTo>
                                <a:cubicBezTo>
                                  <a:pt x="377444" y="500380"/>
                                  <a:pt x="374396" y="497459"/>
                                  <a:pt x="371475" y="494538"/>
                                </a:cubicBezTo>
                                <a:cubicBezTo>
                                  <a:pt x="374777" y="491109"/>
                                  <a:pt x="378206" y="487807"/>
                                  <a:pt x="381508" y="484378"/>
                                </a:cubicBezTo>
                                <a:cubicBezTo>
                                  <a:pt x="393573" y="472440"/>
                                  <a:pt x="398145" y="459613"/>
                                  <a:pt x="394716" y="446278"/>
                                </a:cubicBezTo>
                                <a:cubicBezTo>
                                  <a:pt x="392684" y="438150"/>
                                  <a:pt x="382524" y="424815"/>
                                  <a:pt x="364236" y="406527"/>
                                </a:cubicBezTo>
                                <a:cubicBezTo>
                                  <a:pt x="281432" y="323723"/>
                                  <a:pt x="198501" y="240792"/>
                                  <a:pt x="115570" y="157861"/>
                                </a:cubicBezTo>
                                <a:cubicBezTo>
                                  <a:pt x="104140" y="169291"/>
                                  <a:pt x="92710" y="180721"/>
                                  <a:pt x="81280" y="192151"/>
                                </a:cubicBezTo>
                                <a:cubicBezTo>
                                  <a:pt x="67945" y="205486"/>
                                  <a:pt x="59817" y="216027"/>
                                  <a:pt x="56388" y="223901"/>
                                </a:cubicBezTo>
                                <a:cubicBezTo>
                                  <a:pt x="52070" y="234442"/>
                                  <a:pt x="51562" y="246253"/>
                                  <a:pt x="55118" y="260096"/>
                                </a:cubicBezTo>
                                <a:cubicBezTo>
                                  <a:pt x="58547" y="273939"/>
                                  <a:pt x="67310" y="288798"/>
                                  <a:pt x="80899" y="304419"/>
                                </a:cubicBezTo>
                                <a:cubicBezTo>
                                  <a:pt x="78232" y="307086"/>
                                  <a:pt x="75565" y="309880"/>
                                  <a:pt x="72898" y="312547"/>
                                </a:cubicBezTo>
                                <a:cubicBezTo>
                                  <a:pt x="48514" y="285877"/>
                                  <a:pt x="24257" y="259334"/>
                                  <a:pt x="0" y="232791"/>
                                </a:cubicBezTo>
                                <a:cubicBezTo>
                                  <a:pt x="77597" y="155194"/>
                                  <a:pt x="155194" y="77597"/>
                                  <a:pt x="232791" y="0"/>
                                </a:cubicBezTo>
                                <a:close/>
                              </a:path>
                            </a:pathLst>
                          </a:custGeom>
                          <a:solidFill>
                            <a:srgbClr val="A5A5A5">
                              <a:alpha val="50196"/>
                            </a:srgbClr>
                          </a:solidFill>
                          <a:ln w="0" cap="flat">
                            <a:noFill/>
                            <a:miter lim="127000"/>
                          </a:ln>
                          <a:effectLst/>
                        </wps:spPr>
                        <wps:bodyPr/>
                      </wps:wsp>
                      <wps:wsp>
                        <wps:cNvPr id="6960" name="Shape 6960"/>
                        <wps:cNvSpPr/>
                        <wps:spPr>
                          <a:xfrm>
                            <a:off x="5874817" y="0"/>
                            <a:ext cx="432181" cy="508253"/>
                          </a:xfrm>
                          <a:custGeom>
                            <a:avLst/>
                            <a:gdLst/>
                            <a:ahLst/>
                            <a:cxnLst/>
                            <a:rect l="0" t="0" r="0" b="0"/>
                            <a:pathLst>
                              <a:path w="432181" h="508253">
                                <a:moveTo>
                                  <a:pt x="123190" y="0"/>
                                </a:moveTo>
                                <a:cubicBezTo>
                                  <a:pt x="160655" y="37464"/>
                                  <a:pt x="198247" y="75057"/>
                                  <a:pt x="235839" y="112649"/>
                                </a:cubicBezTo>
                                <a:cubicBezTo>
                                  <a:pt x="233172" y="115188"/>
                                  <a:pt x="230632" y="117728"/>
                                  <a:pt x="228092" y="120396"/>
                                </a:cubicBezTo>
                                <a:cubicBezTo>
                                  <a:pt x="203962" y="101219"/>
                                  <a:pt x="182118" y="88519"/>
                                  <a:pt x="162941" y="82169"/>
                                </a:cubicBezTo>
                                <a:cubicBezTo>
                                  <a:pt x="143764" y="75819"/>
                                  <a:pt x="124079" y="75311"/>
                                  <a:pt x="104521" y="79628"/>
                                </a:cubicBezTo>
                                <a:cubicBezTo>
                                  <a:pt x="85090" y="83947"/>
                                  <a:pt x="68580" y="92963"/>
                                  <a:pt x="55753" y="105918"/>
                                </a:cubicBezTo>
                                <a:cubicBezTo>
                                  <a:pt x="41275" y="120396"/>
                                  <a:pt x="33909" y="137540"/>
                                  <a:pt x="34798" y="157099"/>
                                </a:cubicBezTo>
                                <a:cubicBezTo>
                                  <a:pt x="35814" y="176784"/>
                                  <a:pt x="42291" y="193294"/>
                                  <a:pt x="55245" y="206248"/>
                                </a:cubicBezTo>
                                <a:cubicBezTo>
                                  <a:pt x="65024" y="216026"/>
                                  <a:pt x="77216" y="222123"/>
                                  <a:pt x="91440" y="224282"/>
                                </a:cubicBezTo>
                                <a:cubicBezTo>
                                  <a:pt x="112014" y="227964"/>
                                  <a:pt x="148844" y="222503"/>
                                  <a:pt x="201422" y="210312"/>
                                </a:cubicBezTo>
                                <a:cubicBezTo>
                                  <a:pt x="244602" y="200278"/>
                                  <a:pt x="274955" y="194056"/>
                                  <a:pt x="293624" y="193039"/>
                                </a:cubicBezTo>
                                <a:cubicBezTo>
                                  <a:pt x="312166" y="192405"/>
                                  <a:pt x="330073" y="194818"/>
                                  <a:pt x="347091" y="201422"/>
                                </a:cubicBezTo>
                                <a:cubicBezTo>
                                  <a:pt x="364109" y="208152"/>
                                  <a:pt x="379095" y="218059"/>
                                  <a:pt x="392049" y="230886"/>
                                </a:cubicBezTo>
                                <a:cubicBezTo>
                                  <a:pt x="416814" y="255650"/>
                                  <a:pt x="429133" y="285242"/>
                                  <a:pt x="430657" y="319659"/>
                                </a:cubicBezTo>
                                <a:cubicBezTo>
                                  <a:pt x="432181" y="354330"/>
                                  <a:pt x="419100" y="384937"/>
                                  <a:pt x="392811" y="411352"/>
                                </a:cubicBezTo>
                                <a:cubicBezTo>
                                  <a:pt x="384556" y="419481"/>
                                  <a:pt x="376047" y="426593"/>
                                  <a:pt x="367157" y="432435"/>
                                </a:cubicBezTo>
                                <a:cubicBezTo>
                                  <a:pt x="362077" y="435990"/>
                                  <a:pt x="350520" y="442087"/>
                                  <a:pt x="331470" y="450469"/>
                                </a:cubicBezTo>
                                <a:cubicBezTo>
                                  <a:pt x="312674" y="458850"/>
                                  <a:pt x="301498" y="465455"/>
                                  <a:pt x="297942" y="469011"/>
                                </a:cubicBezTo>
                                <a:cubicBezTo>
                                  <a:pt x="294259" y="472694"/>
                                  <a:pt x="292735" y="476631"/>
                                  <a:pt x="293243" y="480822"/>
                                </a:cubicBezTo>
                                <a:cubicBezTo>
                                  <a:pt x="293751" y="485394"/>
                                  <a:pt x="297180" y="491998"/>
                                  <a:pt x="303657" y="500507"/>
                                </a:cubicBezTo>
                                <a:cubicBezTo>
                                  <a:pt x="300990" y="503047"/>
                                  <a:pt x="298450" y="505587"/>
                                  <a:pt x="295910" y="508253"/>
                                </a:cubicBezTo>
                                <a:cubicBezTo>
                                  <a:pt x="258572" y="470915"/>
                                  <a:pt x="221361" y="433705"/>
                                  <a:pt x="184150" y="396494"/>
                                </a:cubicBezTo>
                                <a:cubicBezTo>
                                  <a:pt x="186817" y="393953"/>
                                  <a:pt x="189357" y="391287"/>
                                  <a:pt x="191897" y="388747"/>
                                </a:cubicBezTo>
                                <a:cubicBezTo>
                                  <a:pt x="218694" y="408559"/>
                                  <a:pt x="241300" y="420750"/>
                                  <a:pt x="258953" y="426465"/>
                                </a:cubicBezTo>
                                <a:cubicBezTo>
                                  <a:pt x="276860" y="432308"/>
                                  <a:pt x="295910" y="431926"/>
                                  <a:pt x="316484" y="426974"/>
                                </a:cubicBezTo>
                                <a:cubicBezTo>
                                  <a:pt x="336804" y="422401"/>
                                  <a:pt x="354457" y="412114"/>
                                  <a:pt x="369570" y="397001"/>
                                </a:cubicBezTo>
                                <a:cubicBezTo>
                                  <a:pt x="387096" y="379475"/>
                                  <a:pt x="395859" y="360299"/>
                                  <a:pt x="395351" y="339471"/>
                                </a:cubicBezTo>
                                <a:cubicBezTo>
                                  <a:pt x="394716" y="318770"/>
                                  <a:pt x="387477" y="301244"/>
                                  <a:pt x="373126" y="286893"/>
                                </a:cubicBezTo>
                                <a:cubicBezTo>
                                  <a:pt x="365125" y="278892"/>
                                  <a:pt x="355092" y="272669"/>
                                  <a:pt x="343154" y="268350"/>
                                </a:cubicBezTo>
                                <a:cubicBezTo>
                                  <a:pt x="331089" y="264033"/>
                                  <a:pt x="317500" y="262509"/>
                                  <a:pt x="302387" y="263525"/>
                                </a:cubicBezTo>
                                <a:cubicBezTo>
                                  <a:pt x="291973" y="264160"/>
                                  <a:pt x="266827" y="269239"/>
                                  <a:pt x="226822" y="277622"/>
                                </a:cubicBezTo>
                                <a:cubicBezTo>
                                  <a:pt x="186690" y="286131"/>
                                  <a:pt x="157226" y="291719"/>
                                  <a:pt x="137668" y="292353"/>
                                </a:cubicBezTo>
                                <a:cubicBezTo>
                                  <a:pt x="117983" y="293115"/>
                                  <a:pt x="99822" y="291338"/>
                                  <a:pt x="83439" y="285242"/>
                                </a:cubicBezTo>
                                <a:cubicBezTo>
                                  <a:pt x="66802" y="279019"/>
                                  <a:pt x="51816" y="269621"/>
                                  <a:pt x="38354" y="256286"/>
                                </a:cubicBezTo>
                                <a:cubicBezTo>
                                  <a:pt x="15113" y="233045"/>
                                  <a:pt x="3048" y="204977"/>
                                  <a:pt x="1397" y="172212"/>
                                </a:cubicBezTo>
                                <a:cubicBezTo>
                                  <a:pt x="0" y="139573"/>
                                  <a:pt x="11938" y="111251"/>
                                  <a:pt x="36195" y="86995"/>
                                </a:cubicBezTo>
                                <a:cubicBezTo>
                                  <a:pt x="51308" y="71882"/>
                                  <a:pt x="71501" y="60071"/>
                                  <a:pt x="97028" y="51688"/>
                                </a:cubicBezTo>
                                <a:cubicBezTo>
                                  <a:pt x="108966" y="48006"/>
                                  <a:pt x="116586" y="44196"/>
                                  <a:pt x="119634" y="41021"/>
                                </a:cubicBezTo>
                                <a:cubicBezTo>
                                  <a:pt x="123317" y="37464"/>
                                  <a:pt x="125222" y="33020"/>
                                  <a:pt x="124841" y="28067"/>
                                </a:cubicBezTo>
                                <a:cubicBezTo>
                                  <a:pt x="124714" y="23368"/>
                                  <a:pt x="121412" y="16763"/>
                                  <a:pt x="115443" y="7747"/>
                                </a:cubicBezTo>
                                <a:cubicBezTo>
                                  <a:pt x="117983" y="5207"/>
                                  <a:pt x="120650" y="2539"/>
                                  <a:pt x="123190" y="0"/>
                                </a:cubicBezTo>
                                <a:close/>
                              </a:path>
                            </a:pathLst>
                          </a:custGeom>
                          <a:solidFill>
                            <a:srgbClr val="A5A5A5">
                              <a:alpha val="50196"/>
                            </a:srgbClr>
                          </a:solidFill>
                          <a:ln w="0" cap="flat">
                            <a:noFill/>
                            <a:miter lim="127000"/>
                          </a:ln>
                          <a:effectLst/>
                        </wps:spPr>
                        <wps:bodyPr/>
                      </wps:wsp>
                    </wpg:wgp>
                  </a:graphicData>
                </a:graphic>
              </wp:anchor>
            </w:drawing>
          </mc:Choice>
          <mc:Fallback>
            <w:pict>
              <v:group w14:anchorId="02D531E0" id="Group 84699" o:spid="_x0000_s1026" style="position:absolute;margin-left:-55.55pt;margin-top:-367.95pt;width:496.6pt;height:499.1pt;z-index:-251654656" coordsize="63069,63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">
                <v:shape id="Shape 6932" o:spid="_x0000_s1027" style="position:absolute;top:58079;width:2921;height:4151;visibility:visible;mso-wrap-style:square;v-text-anchor:top" coordsize="292137,415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tEyMYA&#10;AADdAAAADwAAAGRycy9kb3ducmV2LnhtbESPQWvCQBSE70L/w/KEXkQ3VQkaXUW0LR41evD4yL4m&#10;qdm3Mbs16b/vFgSPw8x8wyzXnanEnRpXWlbwNopAEGdWl5wrOJ8+hjMQziNrrCyTgl9ysF699JaY&#10;aNvyke6pz0WAsEtQQeF9nUjpsoIMupGtiYP3ZRuDPsgml7rBNsBNJcdRFEuDJYeFAmvaFpRd0x+j&#10;YLOT08Mgbqey2vHp+zaJ7OXzXanXfrdZgPDU+Wf40d5rBfF8Mob/N+E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tEyMYAAADdAAAADwAAAAAAAAAAAAAAAACYAgAAZHJz&#10;L2Rvd25yZXYueG1sUEsFBgAAAAAEAAQA9QAAAIsDAAAAAA==&#10;" path="m282135,222r10002,1676l292137,60820,264236,55055c216929,50102,176365,65088,142735,98743v-12649,12700,-24663,29337,-36207,50038l292137,334442r,80716l98577,221552c78156,201232,63564,190436,54508,189421v-12382,-1651,-24206,3048,-34925,13843c16078,206693,12471,210376,8865,213932,5906,211011,2959,208090,,205042,38710,166307,77419,127699,116129,88964,158814,46292,196507,19114,230048,8065,246634,2667,264004,,282135,222xe" fillcolor="#a5a5a5" stroked="f" strokeweight="0">
                  <v:fill opacity="32896f"/>
                  <v:stroke miterlimit="83231f" joinstyle="miter"/>
                  <v:path arrowok="t" textboxrect="0,0,292137,415158"/>
                </v:shape>
                <v:shape id="Shape 6933" o:spid="_x0000_s1028" style="position:absolute;left:2921;top:58097;width:2408;height:5287;visibility:visible;mso-wrap-style:square;v-text-anchor:top" coordsize="240844,528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nzXsQA&#10;AADdAAAADwAAAGRycy9kb3ducmV2LnhtbESPQWvCQBSE7wX/w/IEb3WjgtToKiq0eAtViddH9pkN&#10;Zt+G7Gqiv75bKPQ4zMw3zGrT21o8qPWVYwWTcQKCuHC64lLB+fT5/gHCB2SNtWNS8CQPm/XgbYWp&#10;dh1/0+MYShEh7FNUYEJoUil9YciiH7uGOHpX11oMUbal1C12EW5rOU2SubRYcVww2NDeUHE73q2C&#10;eteZU/Yqqszsd195l+UXc8+VGg377RJEoD78h//aB61gvpjN4PdNf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Z817EAAAA3QAAAA8AAAAAAAAAAAAAAAAAmAIAAGRycy9k&#10;b3ducmV2LnhtbFBLBQYAAAAABAAEAPUAAACJAwAAAAA=&#10;" path="m,l46648,7817v39091,12573,75756,35307,109576,69088c201588,122244,226798,172029,233541,226638v7303,60834,-17462,119253,-72707,174499c118327,443681,75833,486100,33326,528645v-2946,-2921,-5906,-5842,-8865,-8891c28068,516199,31662,512515,35180,509087,47194,497022,51627,484067,47652,470225,45442,461715,35180,448508,16702,429965l,413260,,332543r91174,91199c113717,410535,130709,397580,142724,385642v32613,-32638,47028,-72516,41859,-120014c179401,218003,155297,171902,110669,127198,76998,93574,42548,71452,7433,60457l,58921,,xe" fillcolor="#a5a5a5" stroked="f" strokeweight="0">
                  <v:fill opacity="32896f"/>
                  <v:stroke miterlimit="83231f" joinstyle="miter"/>
                  <v:path arrowok="t" textboxrect="0,0,240844,528645"/>
                </v:shape>
                <v:shape id="Shape 6934" o:spid="_x0000_s1029" style="position:absolute;left:3110;top:55323;width:1983;height:2858;visibility:visible;mso-wrap-style:square;v-text-anchor:top" coordsize="198317,285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V2YcYA&#10;AADdAAAADwAAAGRycy9kb3ducmV2LnhtbESPQWvCQBSE7wX/w/KE3urGGqSNboIUAi05aXvo8ZF9&#10;zSZm34bsVmN/fVcQPA4z8w2zLSbbixONvnWsYLlIQBDXTrfcKPj6LJ9eQPiArLF3TAou5KHIZw9b&#10;zLQ7855Oh9CICGGfoQITwpBJ6WtDFv3CDcTR+3GjxRDl2Eg94jnCbS+fk2QtLbYcFwwO9GaoPh5+&#10;rYLGdW6qqu/u74MuQ2fqctWnpVKP82m3ARFoCvfwrf2uFaxfVylc38QnI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V2YcYAAADdAAAADwAAAAAAAAAAAAAAAACYAgAAZHJz&#10;L2Rvd25yZXYueG1sUEsFBgAAAAAEAAQA9QAAAIsDAAAAAA==&#10;" path="m198317,r,48843l195682,48112v-23838,-1905,-44984,7112,-63285,25400c124181,81766,114567,94086,103848,111104r94469,94433l198317,285791,98577,186034c78168,165587,63563,154918,54508,153776v-12471,-1524,-24206,3175,-34912,13842c15989,171302,12382,174858,8877,178414,5918,175366,2959,172445,,169524,34646,134853,69202,100309,103848,65638,134150,35412,158826,15346,178321,5948l198317,xe" fillcolor="#a5a5a5" stroked="f" strokeweight="0">
                  <v:fill opacity="32896f"/>
                  <v:stroke miterlimit="83231f" joinstyle="miter"/>
                  <v:path arrowok="t" textboxrect="0,0,198317,285791"/>
                </v:shape>
                <v:shape id="Shape 6935" o:spid="_x0000_s1030" style="position:absolute;left:5093;top:55277;width:4108;height:4997;visibility:visible;mso-wrap-style:square;v-text-anchor:top" coordsize="410775,499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XnlccA&#10;AADdAAAADwAAAGRycy9kb3ducmV2LnhtbESPUUvDQBCE3wX/w7FCX6S9WDG0aa+lKIVKQLCWPi+5&#10;bRLN7cbcNU3/vScIPg4z8w2zXA+uUT11vhY28DBJQBEXYmsuDRw+tuMZKB+QLTbCZOBKHtar25sl&#10;ZlYu/E79PpQqQthnaKAKoc209kVFDv1EWuLonaRzGKLsSm07vES4a/Q0SVLtsOa4UGFLzxUVX/uz&#10;M/DK+fS6SfNWEvnsT/nx/kW+34wZ3Q2bBahAQ/gP/7V31kA6f3yC3zfxCe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F55XHAAAA3QAAAA8AAAAAAAAAAAAAAAAAmAIAAGRy&#10;cy9kb3ducmV2LnhtbFBLBQYAAAAABAAEAPUAAACMAwAAAAA=&#10;" path="m10746,1492c21485,,32709,95,44393,1873v23660,4064,44805,14859,63474,33528c127819,55340,139465,78708,142970,104489v3328,26289,-4165,54483,-21996,84455c171609,201009,222561,211550,273234,223488v34798,8128,60833,10541,77470,8001c367341,228949,384486,220694,401885,207104v3048,3049,5969,5970,8890,8891c385502,241395,360102,266795,334702,292195,252025,272891,168739,255746,86049,236442v-7011,7366,-12560,13462,-16993,17907c67113,256254,65272,258159,62859,260064v-2121,2032,-4242,4190,-6744,6350c87624,297910,119120,329405,150628,360902v20422,20447,35103,31242,44120,32385c206940,394938,218624,390493,229292,379698v3683,-3683,7493,-7366,11176,-11049c243389,371570,246310,374618,249358,377539v-40767,40766,-81458,81407,-122199,122174c124200,496665,121240,493744,118294,490823v3505,-3556,7112,-7112,10706,-10795c141014,468090,145180,454882,141383,440658v-2121,-7747,-12370,-21209,-30849,-39624l,290479,,210225r40964,40949c43745,248507,46044,246094,47987,244189v2133,-1524,3696,-3302,4991,-4572c80143,212439,94278,185134,94469,157829,94367,130778,84576,106775,63697,85820,53492,75660,42869,67849,31817,62357l,53531,,4688,10746,1492xe" fillcolor="#a5a5a5" stroked="f" strokeweight="0">
                  <v:fill opacity="32896f"/>
                  <v:stroke miterlimit="83231f" joinstyle="miter"/>
                  <v:path arrowok="t" textboxrect="0,0,410775,499713"/>
                </v:shape>
                <v:shape id="Shape 6936" o:spid="_x0000_s1031" style="position:absolute;left:7339;top:52565;width:1569;height:3517;visibility:visible;mso-wrap-style:square;v-text-anchor:top" coordsize="156909,35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0YccA&#10;AADdAAAADwAAAGRycy9kb3ducmV2LnhtbESPT2sCMRTE74V+h/CE3mrWCquuRhFri/Wg+Ofg8bF5&#10;bpZuXpZN1PXbNwXB4zAzv2Ems9ZW4kqNLx0r6HUTEMS50yUXCo6Hr/chCB+QNVaOScGdPMymry8T&#10;zLS78Y6u+1CICGGfoQITQp1J6XNDFn3X1cTRO7vGYoiyKaRu8BbhtpIfSZJKiyXHBYM1LQzlv/uL&#10;VbAafq4Pg+9lfTebn/miuLhRvj0p9dZp52MQgdrwDD/aK60gHfVT+H8Tn4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YdGHHAAAA3QAAAA8AAAAAAAAAAAAAAAAAmAIAAGRy&#10;cy9kb3ducmV2LnhtbFBLBQYAAAAABAAEAPUAAACMAwAAAAA=&#10;" path="m7493,l156909,69297r,62085l66929,89789v27686,60325,54229,121031,81915,181229l156909,262954r,88764l,7493c2540,4953,4953,2540,7493,xe" fillcolor="#a5a5a5" stroked="f" strokeweight="0">
                  <v:fill opacity="32896f"/>
                  <v:stroke miterlimit="83231f" joinstyle="miter"/>
                  <v:path arrowok="t" textboxrect="0,0,156909,351718"/>
                </v:shape>
                <v:shape id="Shape 6937" o:spid="_x0000_s1032" style="position:absolute;left:8908;top:53258;width:3318;height:4182;visibility:visible;mso-wrap-style:square;v-text-anchor:top" coordsize="331787,418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UgdccA&#10;AADdAAAADwAAAGRycy9kb3ducmV2LnhtbESPT2vCQBTE7wW/w/KE3urGtsQ2ukoRLPXgwT+UHp/Z&#10;ZxLNvg3ZV4399N1CweMwM79hJrPO1epMbag8GxgOElDEubcVFwZ228XDC6ggyBZrz2TgSgFm097d&#10;BDPrL7ym80YKFSEcMjRQijSZ1iEvyWEY+IY4egffOpQo20LbFi8R7mr9mCSpdlhxXCixoXlJ+Wnz&#10;7Qx87t/T56VIblfY4XH3tWp+gjXmvt+9jUEJdXIL/7c/rIH09WkEf2/iE9D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FIHXHAAAA3QAAAA8AAAAAAAAAAAAAAAAAmAIAAGRy&#10;cy9kb3ducmV2LnhtbFBLBQYAAAAABAAEAPUAAACMAwAAAAA=&#10;" path="m,l220535,102281v29718,14096,51055,20193,64136,20320c297752,122727,310578,117394,322897,106599v2922,2921,5969,5841,8890,8762c294322,152953,256731,190419,219265,228010v-2921,-3048,-5968,-5969,-8890,-8889c221044,206928,226631,197150,227012,189530v254,-7620,-2285,-14097,-7619,-19431c212534,163240,198437,154732,177737,145207,156401,135174,134938,125649,113602,115615,76771,152319,40068,189149,3112,225978v10921,23496,21335,47372,32131,70740c43116,314244,50101,325927,56324,332277v5080,5081,11558,7112,19305,6478c83502,338755,94932,332024,109918,319577v2922,2922,5842,5970,8764,8891c88837,358439,58865,388285,28893,418257v-2922,-2922,-5842,-5843,-8891,-8890c29527,394888,34099,384221,33846,376982,33210,362123,25844,338374,10858,306243l,282422,,193657,89979,103677,,62085,,xe" fillcolor="#a5a5a5" stroked="f" strokeweight="0">
                  <v:fill opacity="32896f"/>
                  <v:stroke miterlimit="83231f" joinstyle="miter"/>
                  <v:path arrowok="t" textboxrect="0,0,331787,418257"/>
                </v:shape>
                <v:shape id="Shape 6938" o:spid="_x0000_s1033" style="position:absolute;left:9089;top:48917;width:4478;height:5378;visibility:visible;mso-wrap-style:square;v-text-anchor:top" coordsize="447802,537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R+dsMA&#10;AADdAAAADwAAAGRycy9kb3ducmV2LnhtbERPTWsCMRC9F/ofwgjeatYK0q5GaQuihyJ124Lehs3s&#10;JnQzWZKo23/fHAoeH+97uR5cJy4UovWsYDopQBDXXltuFXx9bh6eQMSErLHzTAp+KcJ6dX+3xFL7&#10;Kx/oUqVW5BCOJSowKfWllLE25DBOfE+cucYHhynD0Eod8JrDXScfi2IuHVrODQZ7ejNU/1Rnp+C4&#10;T4fX5hi+35vKfNB231fWnpQaj4aXBYhEQ7qJ/907rWD+PMtz85v8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R+dsMAAADdAAAADwAAAAAAAAAAAAAAAACYAgAAZHJzL2Rv&#10;d25yZXYueG1sUEsFBgAAAAAEAAQA9QAAAIgDAAAAAA==&#10;" path="m212217,v24765,22988,49530,45848,74295,68707c283972,71248,281432,73788,279019,76200,260350,64517,244856,57658,232791,55245v-11811,-2413,-23114,-1396,-33147,2413c189230,61595,176657,70993,161671,85979v-20828,20828,-41783,41784,-62738,62739c141478,191390,184150,234062,226822,276734v17272,-17272,34671,-34671,51943,-51943c290830,212852,296418,201042,295910,189357v-635,-11430,-8636,-26796,-24638,-46482c273939,140336,276479,137668,279019,135128v36830,36703,73533,73534,110236,110237c386715,247904,384048,250444,381508,253112,368554,240539,358267,232792,349504,229490v-8763,-3302,-16891,-3811,-24765,-2160c316992,229363,308102,235204,298577,244729v-17272,17272,-34544,34545,-51816,51816c280797,330709,314833,364744,348996,398907v16637,16637,28194,26417,35433,29972c389890,431419,396240,431801,403479,430276v10033,-2159,18542,-6858,25146,-13461c432181,413259,435610,409829,438912,406401v3048,3048,5969,5968,8890,8890c407035,456185,366268,496825,325374,537718v-2921,-2920,-5842,-5968,-8763,-8890c319913,525400,323342,522098,326644,518795v11811,-11810,16764,-24256,13970,-37465c338836,472949,328041,458725,308610,439293,238633,369190,168402,299086,98298,228981,81788,212472,70104,202566,62992,199137v-5588,-2794,-11684,-3175,-18923,-1778c34036,199644,25908,204090,18923,211075v-3302,3301,-6731,6603,-10160,10032c5842,218187,2921,215266,,212218,70739,141478,141351,70740,212217,xe" fillcolor="#a5a5a5" stroked="f" strokeweight="0">
                  <v:fill opacity="32896f"/>
                  <v:stroke miterlimit="83231f" joinstyle="miter"/>
                  <v:path arrowok="t" textboxrect="0,0,447802,537718"/>
                </v:shape>
                <v:shape id="Shape 6939" o:spid="_x0000_s1034" style="position:absolute;left:11579;top:46221;width:5012;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L0PccA&#10;AADdAAAADwAAAGRycy9kb3ducmV2LnhtbESPT2vCQBTE70K/w/IKvdWN2xI0uooKlV5E/INeH9nX&#10;JDT7NmQ3mvbTd4WCx2FmfsPMFr2txZVaXznWMBomIIhzZyouNJyOH69jED4gG6wdk4Yf8rCYPw1m&#10;mBl34z1dD6EQEcI+Qw1lCE0mpc9LsuiHriGO3pdrLYYo20KaFm8RbmupkiSVFiuOCyU2tC4p/z50&#10;VsN61zWbUfquLjv1u7VdelabldL65blfTkEE6sMj/N/+NBrSydsE7m/i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S9D3HAAAA3QAAAA8AAAAAAAAAAAAAAAAAmAIAAGRy&#10;cy9kb3ducmV2LnhtbFBLBQYAAAAABAAEAPUAAACMAwAAAAA=&#10;" path="m232791,v26543,24385,52959,48768,79502,73279c309626,75946,307086,78487,304292,81153,289433,69215,277749,61722,269113,58674,255397,53594,243078,52832,231394,55245v-11811,2921,-23368,10287,-35179,22098c182753,90805,169418,104140,155956,117602v82931,82932,165862,165862,248666,248666c424688,386207,439166,396621,447929,398018v11938,1651,23495,-3429,34671,-14478c485902,380239,489204,376937,492506,373635v2921,2920,5842,5968,8763,8889c461010,422784,420751,463042,380365,503428v-2921,-2921,-5842,-5841,-8890,-8889c374904,491237,378206,487807,381635,484378v11938,-11811,16637,-24638,13208,-37973c392811,438150,382651,424942,364363,406654,281432,323723,198628,240919,115570,157989v-11303,11302,-22733,22732,-34290,34289c68072,205487,59817,216154,56388,224028v-4191,10414,-4699,22225,-1270,36068c58547,274066,67310,288798,80899,304546v-2540,2668,-5207,5334,-7874,8001c48641,285877,24384,259335,,232918,77597,155321,155194,77724,232791,xe" fillcolor="#a5a5a5" stroked="f" strokeweight="0">
                  <v:fill opacity="32896f"/>
                  <v:stroke miterlimit="83231f" joinstyle="miter"/>
                  <v:path arrowok="t" textboxrect="0,0,501269,503428"/>
                </v:shape>
                <v:shape id="Shape 6940" o:spid="_x0000_s1035" style="position:absolute;left:15723;top:43606;width:4429;height:4562;visibility:visible;mso-wrap-style:square;v-text-anchor:top" coordsize="442976,456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rtxcIA&#10;AADdAAAADwAAAGRycy9kb3ducmV2LnhtbERPzWrCQBC+F3yHZQQvpW6Uoja6ShAE9dJW+wDT7JgE&#10;szMxu2r69u5B6PHj+1+sOlerG7W+EjYwGiagiHOxFRcGfo6btxkoH5At1sJk4I88rJa9lwWmVu78&#10;TbdDKFQMYZ+igTKEJtXa5yU59ENpiCN3ktZhiLAttG3xHsNdrcdJMtEOK44NJTa0Lik/H67OwEX2&#10;v/vXLAm7dTb9msmnnMWKMYN+l81BBerCv/jp3loDk4/3uD++iU9A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uu3FwgAAAN0AAAAPAAAAAAAAAAAAAAAAAJgCAABkcnMvZG93&#10;bnJldi54bWxQSwUGAAAAAAQABAD1AAAAhwMAAAAA&#10;" path="m115570,1778v32385,2032,60071,13843,83185,36957c215265,55245,228092,74930,238125,98171v15748,36194,25527,80517,31877,132842c279273,309245,282829,357759,283337,375158v24765,-24765,49657,-49657,74422,-74422c372872,285623,382905,274065,387858,266827v4826,-7366,7747,-15367,8382,-24384c397129,233807,396240,223774,392557,213106v2540,-2541,5207,-5207,7747,-7747c414655,232790,428625,260477,442976,287909,386969,344043,330835,400050,274701,456184v-2921,-2921,-5842,-5842,-8763,-8890c262636,346329,257048,269239,244094,216535,231267,163830,211963,123825,184912,96774,164211,76073,141605,64770,117348,62484,93091,60071,73025,66929,57658,82169,43561,96393,35433,113284,34036,133731v-1651,20701,3556,43053,16383,66167c47879,202564,45212,205105,42672,207645,16637,174625,3175,142748,1524,112395,,82042,10414,56007,32131,34417,55245,11303,82931,,115570,1778xe" fillcolor="#a5a5a5" stroked="f" strokeweight="0">
                  <v:fill opacity="32896f"/>
                  <v:stroke miterlimit="83231f" joinstyle="miter"/>
                  <v:path arrowok="t" textboxrect="0,0,442976,456184"/>
                </v:shape>
                <v:shape id="Shape 6941" o:spid="_x0000_s1036" style="position:absolute;left:18031;top:41454;width:1949;height:3574;visibility:visible;mso-wrap-style:square;v-text-anchor:top" coordsize="194837,357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CyiccA&#10;AADdAAAADwAAAGRycy9kb3ducmV2LnhtbESPQWvCQBSE74L/YXmF3nSjraLRVaRQWopgmhS9PrKv&#10;STD7Ns1uNf57VxA8DjPzDbNcd6YWJ2pdZVnBaBiBIM6trrhQ8JO9D2YgnEfWWFsmBRdysF71e0uM&#10;tT3zN51SX4gAYRejgtL7JpbS5SUZdEPbEAfv17YGfZBtIXWL5wA3tRxH0VQarDgslNjQW0n5Mf03&#10;CjKdfP1NtsmunuyTKBu/HI7p7EOp56duswDhqfOP8L39qRVM568j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QsonHAAAA3QAAAA8AAAAAAAAAAAAAAAAAmAIAAGRy&#10;cy9kb3ducmV2LnhtbFBLBQYAAAAABAAEAPUAAACMAwAAAAA=&#10;" path="m93172,423v9396,141,19445,1236,30145,3300c136557,6295,149844,10184,163171,15415r31666,15591l194837,96200,178641,81542c161480,67763,145034,56364,129286,47284,105791,33695,86233,27472,70612,27726,59563,27980,50038,32298,41910,40553,32385,49951,28321,63413,31115,80685v3302,23241,16891,51181,41910,83312c98171,196001,124206,226100,151892,253659v11208,11240,22209,21621,32998,31168l194837,293029r,64319l170894,343511c148463,328748,126365,310555,104648,288838,67437,251627,40513,214797,23368,178221,6477,141772,,108625,2794,79288,4826,56301,12827,38013,26289,24551,42672,8168,64984,,93172,423xe" fillcolor="#a5a5a5" stroked="f" strokeweight="0">
                  <v:fill opacity="32896f"/>
                  <v:stroke miterlimit="83231f" joinstyle="miter"/>
                  <v:path arrowok="t" textboxrect="0,0,194837,357348"/>
                </v:shape>
                <v:shape id="Shape 6942" o:spid="_x0000_s1037" style="position:absolute;left:19980;top:41765;width:1949;height:3656;visibility:visible;mso-wrap-style:square;v-text-anchor:top" coordsize="194926,36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B6zcUA&#10;AADdAAAADwAAAGRycy9kb3ducmV2LnhtbESPUWvCMBSF3wX/Q7jC3jRVRLQzlqkbbMgeVv0Bd8ld&#10;U9rclCbT7t8vg4GPh3POdzjbYnCtuFIfas8K5rMMBLH2puZKweX8Ml2DCBHZYOuZFPxQgGI3Hm0x&#10;N/7GH3QtYyUShEOOCmyMXS5l0JYchpnviJP35XuHMcm+kqbHW4K7Vi6ybCUd1pwWLHZ0sKSb8tsp&#10;0OvLO+oqfjbLZxzeSrbHk90r9TAZnh5BRBriPfzffjUKVpvlAv7epCc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MHrNxQAAAN0AAAAPAAAAAAAAAAAAAAAAAJgCAABkcnMv&#10;ZG93bnJldi54bWxQSwUGAAAAAAQABAD1AAAAigMAAAAA&#10;" path="m,l8426,4149c35223,20024,62147,41360,89135,68347v37719,37719,64897,74931,82042,110490c188322,214778,194926,246275,192132,272690v-2540,26924,-11303,47245,-24892,60961c140189,360702,99041,365654,44304,346604,32778,342604,21325,337770,9948,332091l,326342,,262023r21777,17954c42494,295773,62338,308315,81261,317776v31623,16002,55880,15875,71501,127c160382,310283,164446,298726,164573,282597v381,-16002,-6223,-35052,-20320,-57532c122917,191029,87611,149247,37446,99082l,65193,,xe" fillcolor="#a5a5a5" stroked="f" strokeweight="0">
                  <v:fill opacity="32896f"/>
                  <v:stroke miterlimit="83231f" joinstyle="miter"/>
                  <v:path arrowok="t" textboxrect="0,0,194926,365654"/>
                </v:shape>
                <v:shape id="Shape 6943" o:spid="_x0000_s1038" style="position:absolute;left:20029;top:39298;width:4431;height:4563;visibility:visible;mso-wrap-style:square;v-text-anchor:top" coordsize="443103,456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DZBMcA&#10;AADdAAAADwAAAGRycy9kb3ducmV2LnhtbESPQWvCQBSE7wX/w/IEb3VjLWKjq4SiUigUjW3R2yP7&#10;TILZtyG7Nam/visUPA4z8w0zX3amEhdqXGlZwWgYgSDOrC45V/C5Xz9OQTiPrLGyTAp+ycFy0XuY&#10;Y6xtyzu6pD4XAcIuRgWF93UspcsKMuiGtiYO3sk2Bn2QTS51g22Am0o+RdFEGiw5LBRY02tB2Tn9&#10;MQo2H++Ho/1OML3K7YHXUTL6WrVKDfpdMgPhqfP38H/7TSuYvDyP4fYmPA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w2QTHAAAA3QAAAA8AAAAAAAAAAAAAAAAAmAIAAGRy&#10;cy9kb3ducmV2LnhtbFBLBQYAAAAABAAEAPUAAACMAwAAAAA=&#10;" path="m115697,1778v32258,2032,59944,13843,83058,36957c215392,55245,228092,75057,238125,98298v15875,36068,25654,80391,31877,132715c279273,309372,282956,357759,283464,375285v24765,-24765,49530,-49657,74295,-74422c372999,285750,382905,274193,387858,266954v4826,-7366,7747,-15494,8509,-24384c397256,233807,396367,223901,392557,213233v2667,-2667,5207,-5207,7874,-7874c414655,232791,428752,260604,443103,288036,386969,344043,330835,400177,274828,456311v-2921,-3048,-5969,-5969,-8890,-8890c262763,346456,257048,269240,244094,216535,231267,163957,211963,123825,184912,96774,164211,76073,141732,64770,117348,62484,93091,60198,73025,66929,57658,82296,43561,96393,35560,113284,33909,133858v-1397,20574,3810,42926,16637,66167c47879,202565,45339,205105,42799,207772,16637,174752,3302,142748,1651,112522,,82169,10541,56134,32131,34544,55372,11303,83058,,115697,1778xe" fillcolor="#a5a5a5" stroked="f" strokeweight="0">
                  <v:fill opacity="32896f"/>
                  <v:stroke miterlimit="83231f" joinstyle="miter"/>
                  <v:path arrowok="t" textboxrect="0,0,443103,456311"/>
                </v:shape>
                <v:shape id="Shape 6944" o:spid="_x0000_s1039" style="position:absolute;left:22220;top:37199;width:3903;height:4310;visibility:visible;mso-wrap-style:square;v-text-anchor:top" coordsize="390271,431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FTcUA&#10;AADdAAAADwAAAGRycy9kb3ducmV2LnhtbESP0WrCQBRE3wX/YblCX6TZWEOwaVbR0oIgBBr7AZfs&#10;bRKavRuyW5P2611B6OMwM2eYfDeZTlxocK1lBasoBkFcWd1yreDz/P64AeE8ssbOMin4JQe77XyW&#10;Y6btyB90KX0tAoRdhgoa7/tMSlc1ZNBFticO3pcdDPogh1rqAccAN518iuNUGmw5LDTY02tD1Xf5&#10;YxQc5L4rqEBcvrXurzid13ojWamHxbR/AeFp8v/he/uoFaTPSQK3N+EJyO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sQVNxQAAAN0AAAAPAAAAAAAAAAAAAAAAAJgCAABkcnMv&#10;ZG93bnJldi54bWxQSwUGAAAAAAQABAD1AAAAigMAAAAA&#10;" path="m85334,514c92234,,99346,373,106680,1643v21971,3683,40005,12319,54356,26670c184912,52189,195834,89654,195453,140835v25527,-9271,49657,-11811,73406,-6096c292481,140708,313944,153027,333629,172712v28067,28067,44450,60452,49657,96774c390271,316603,373507,359783,334645,398645v-19177,19304,-34671,29845,-47244,31115c274955,431030,265557,428998,259334,422775v-4572,-4572,-6858,-10414,-7112,-17272c251587,398645,254000,393057,258699,388358v3556,-3556,7747,-6477,12573,-8890c274320,377944,282702,375277,296164,371975v13335,-3175,22479,-6223,26543,-8255c329692,360037,336042,355592,342011,349623v14224,-14224,20701,-32893,18415,-56388c358013,270121,348615,249801,331343,232529,318643,219829,303784,210304,287020,203065v-12446,-5461,-23495,-8128,-32385,-8509c242062,194048,228092,196715,212217,201795v-15621,5461,-28829,13589,-39878,24638c170180,228592,167894,230878,165608,233164v-2413,-2413,-4826,-4826,-7239,-7239c167894,213098,174625,197477,178181,178808v3556,-18542,2667,-35687,-2921,-51308c169672,111879,160782,97909,148082,85082,131445,68572,113919,60063,94488,58539,75438,57269,59055,63746,45466,77208,23749,98925,18415,130548,30861,171569v-3683,1016,-7112,2032,-10795,3048c6223,144772,,117213,127,92829,508,68572,10160,47363,28702,28821,45847,11580,64635,2056,85334,514xe" fillcolor="#a5a5a5" stroked="f" strokeweight="0">
                  <v:fill opacity="32896f"/>
                  <v:stroke miterlimit="83231f" joinstyle="miter"/>
                  <v:path arrowok="t" textboxrect="0,0,390271,431030"/>
                </v:shape>
                <v:shape id="Shape 6945" o:spid="_x0000_s1040" style="position:absolute;left:24884;top:33418;width:2085;height:3085;visibility:visible;mso-wrap-style:square;v-text-anchor:top" coordsize="208434,30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jRrMUA&#10;AADdAAAADwAAAGRycy9kb3ducmV2LnhtbESP3WrCQBSE74W+w3IKvZG6MdRQU1cRweqN4t8DHLLH&#10;bGj2bMhuY/r2XUHwcpiZb5jZore16Kj1lWMF41ECgrhwuuJSweW8fv8E4QOyxtoxKfgjD4v5y2CG&#10;uXY3PlJ3CqWIEPY5KjAhNLmUvjBk0Y9cQxy9q2sthijbUuoWbxFua5kmSSYtVhwXDDa0MlT8nH6t&#10;gvSwKTK/XlG3wWt6MXLYf+/2Sr299ssvEIH68Aw/2lutIJt+TOD+Jj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ONGsxQAAAN0AAAAPAAAAAAAAAAAAAAAAAJgCAABkcnMv&#10;ZG93bnJldi54bWxQSwUGAAAAAAQABAD1AAAAigMAAAAA&#10;" path="m208434,r,40582l195072,42230v-20098,4971,-39910,17354,-59436,36880c121539,93207,110490,107431,102997,122290l208434,227727r,80773l98806,198871c78740,178805,63881,168264,54610,166867v-12446,-1651,-24257,3048,-34925,13843c16129,184266,12573,187822,8890,191378,5969,188457,3048,185536,,182488,41148,141467,82169,100446,123317,59298,146177,36438,166624,19674,184404,9641l208434,xe" fillcolor="#a5a5a5" stroked="f" strokeweight="0">
                  <v:fill opacity="32896f"/>
                  <v:stroke miterlimit="83231f" joinstyle="miter"/>
                  <v:path arrowok="t" textboxrect="0,0,208434,308500"/>
                </v:shape>
                <v:shape id="Shape 6946" o:spid="_x0000_s1041" style="position:absolute;left:26969;top:33319;width:1570;height:5179;visibility:visible;mso-wrap-style:square;v-text-anchor:top" coordsize="157071,517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LBlccA&#10;AADdAAAADwAAAGRycy9kb3ducmV2LnhtbESPT2vCQBTE70K/w/IKvZS6UUpqo6v4pymBnmpLz8/s&#10;Mwlm34bdrcZv7wqCx2FmfsPMFr1pxZGcbywrGA0TEMSl1Q1XCn5/8pcJCB+QNbaWScGZPCzmD4MZ&#10;Ztqe+JuO21CJCGGfoYI6hC6T0pc1GfRD2xFHb2+dwRClq6R2eIpw08pxkqTSYMNxocaO1jWVh+2/&#10;UdDn7eZ5595os1+di8/iw//lXxOlnh775RREoD7cw7d2oRWk768pXN/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CwZXHAAAA3QAAAA8AAAAAAAAAAAAAAAAAmAIAAGRy&#10;cy9kb3ducmV2LnhtbFBLBQYAAAAABAAEAPUAAACMAwAAAAA=&#10;" path="m54583,1905v25781,3810,48260,15113,67182,34036c138149,52324,148182,71374,152500,92710v4571,21463,889,43942,-9653,67310l154978,154320r,41815l137387,199517v-20574,6731,-40641,20320,-60706,40386c68171,248539,60806,256413,54964,262636v-5843,6350,-10161,12192,-13208,16764l154978,392622r,87373l117067,517906v-2922,-2921,-5842,-5842,-8890,-8890c111859,505460,115415,501904,118971,498348v11938,-12065,16256,-24765,12700,-38608c129258,450977,118971,437388,100683,419100l,318417,,237644r19658,19658c26134,253238,32612,248031,39977,241808v7112,-5842,14732,-12954,22861,-20955c83158,200533,96112,182245,101319,167005v5207,-15621,5588,-30861,508,-46736c96874,104521,88238,90297,75919,77978,56995,59055,34008,49657,6831,49657l,50499,,9917,15657,3635c28738,635,41692,,54583,1905xe" fillcolor="#a5a5a5" stroked="f" strokeweight="0">
                  <v:fill opacity="32896f"/>
                  <v:stroke miterlimit="83231f" joinstyle="miter"/>
                  <v:path arrowok="t" textboxrect="0,0,157071,517906"/>
                </v:shape>
                <v:shape id="Shape 6947" o:spid="_x0000_s1042" style="position:absolute;left:28519;top:34702;width:1684;height:3417;visibility:visible;mso-wrap-style:square;v-text-anchor:top" coordsize="168464,341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77O8QA&#10;AADdAAAADwAAAGRycy9kb3ducmV2LnhtbESP3YrCMBSE74V9h3CEvZE1VbSu1ShaELxt9QEOzekP&#10;NielyWp3n34jCF4OM/MNs90PphV36l1jWcFsGoEgLqxuuFJwvZy+vkE4j6yxtUwKfsnBfvcx2mKi&#10;7YMzuue+EgHCLkEFtfddIqUrajLoprYjDl5pe4M+yL6SusdHgJtWzqMolgYbDgs1dpTWVNzyH6Og&#10;nJnS/C2vy3NzIp2nk+yYpUelPsfDYQPC0+Df4Vf7rBXE68UKnm/CE5C7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u+zvEAAAA3QAAAA8AAAAAAAAAAAAAAAAAmAIAAGRycy9k&#10;b3ducmV2LnhtbFBLBQYAAAAABAAEAPUAAACJAwAAAAA=&#10;" path="m55180,445v28321,1143,53086,12319,74422,33654c145731,50102,156653,70167,162495,93790v5969,23876,4318,46863,-4445,69215c149541,185865,128840,212916,96709,245047l,341756,,254383r20128,20128c40702,262827,59117,248730,74992,232855v25400,-25400,38481,-51308,38227,-77725c113219,128968,104075,106109,84898,86932,72198,74105,57212,65342,39305,59499,30415,56578,21271,55309,11809,55626l,57896,,16081,23144,5207c34352,1619,45020,,55180,445xe" fillcolor="#a5a5a5" stroked="f" strokeweight="0">
                  <v:fill opacity="32896f"/>
                  <v:stroke miterlimit="83231f" joinstyle="miter"/>
                  <v:path arrowok="t" textboxrect="0,0,168464,341756"/>
                </v:shape>
                <v:shape id="Shape 6948" o:spid="_x0000_s1043" style="position:absolute;left:27758;top:30740;width:2019;height:2834;visibility:visible;mso-wrap-style:square;v-text-anchor:top" coordsize="201846,283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rwDcMA&#10;AADdAAAADwAAAGRycy9kb3ducmV2LnhtbERPPW/CMBDdkfofrKvUjThNEYQUgypEUcQG7cB4ja9x&#10;1PgcxSZJ/309VGJ8et+b3WRbMVDvG8cKnpMUBHHldMO1gs+P93kOwgdkja1jUvBLHnbbh9kGC+1G&#10;PtNwCbWIIewLVGBC6AopfWXIok9cRxy5b9dbDBH2tdQ9jjHctjJL06W02HBsMNjR3lD1c7lZBePN&#10;nl5cN8pra2S5WmXHr0OeKfX0OL29ggg0hbv4311qBcv1Is6Nb+IT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rwDcMAAADdAAAADwAAAAAAAAAAAAAAAACYAgAAZHJzL2Rv&#10;d25yZXYueG1sUEsFBgAAAAAEAAQA9QAAAIgDAAAAAA==&#10;" path="m201846,r,52686l192135,50099v-8112,-920,-15986,-571,-23606,953c153162,54227,139827,61974,128016,73785v-7112,7112,-14986,17780,-22987,32131l201846,202643r,80735l98298,179830c77851,159510,63246,148715,54483,147318v-12446,-1524,-24130,3175,-34925,13843c16002,164844,12319,168400,8890,171956,5969,168908,2921,165987,,163066,34798,128268,69596,93343,104521,58545,129921,33145,152908,15746,173736,7110l201846,xe" fillcolor="#a5a5a5" stroked="f" strokeweight="0">
                  <v:fill opacity="32896f"/>
                  <v:stroke miterlimit="83231f" joinstyle="miter"/>
                  <v:path arrowok="t" textboxrect="0,0,201846,283378"/>
                </v:shape>
                <v:shape id="Shape 6949" o:spid="_x0000_s1044" style="position:absolute;left:29777;top:30717;width:2457;height:4909;visibility:visible;mso-wrap-style:square;v-text-anchor:top" coordsize="245702,490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iVwMQA&#10;AADdAAAADwAAAGRycy9kb3ducmV2LnhtbESPQYvCMBSE74L/ITxhb5rqVrHVKKIsrMdVEY+P5tkW&#10;m5faRO3urzcLgsdhZr5h5svWVOJOjSstKxgOIhDEmdUl5woO+6/+FITzyBory6TglxwsF93OHFNt&#10;H/xD953PRYCwS1FB4X2dSumyggy6ga2Jg3e2jUEfZJNL3eAjwE0lR1E0kQZLDgsF1rQuKLvsbkbB&#10;9XQ6nj9NfYg3fxwnI95yuRor9dFrVzMQnlr/Dr/a31rBJIkT+H8Tn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olcDEAAAA3QAAAA8AAAAAAAAAAAAAAAAAmAIAAGRycy9k&#10;b3ducmV2LnhtbFBLBQYAAAAABAAEAPUAAACJAwAAAAA=&#10;" path="m4402,1143c15705,,27453,476,39581,2635v24130,4191,46228,16002,65786,35433c131910,64738,145753,93948,147277,125825v1524,31750,-12319,62230,-40259,90170c100033,222980,92159,229838,83015,236569v-9144,6731,-19431,13843,-30734,20701c83904,288766,115527,320389,147150,352012v20320,20447,35052,31243,44069,32385c203411,386048,215222,381349,226017,370681v3556,-3556,7239,-7366,10922,-10922c239860,362680,242781,365728,245702,368649v-40640,40767,-81407,81534,-122047,122174c120607,487775,117686,484855,114765,481933v3556,-3556,7112,-7112,10668,-10795c137371,459327,141689,445992,137879,431895v-2286,-7747,-12700,-21082,-31115,-39497l,285635,,204899r38692,38656c47709,237839,55583,232251,62060,227425v6477,-5080,11811,-9525,15875,-13589c92540,199358,98890,180181,96223,156559,93937,133318,82634,111220,62187,90900,48090,76676,32596,66389,15324,59023l,54942,,2256,4402,1143xe" fillcolor="#a5a5a5" stroked="f" strokeweight="0">
                  <v:fill opacity="32896f"/>
                  <v:stroke miterlimit="83231f" joinstyle="miter"/>
                  <v:path arrowok="t" textboxrect="0,0,245702,490823"/>
                </v:shape>
                <v:shape id="Shape 6950" o:spid="_x0000_s1045" style="position:absolute;left:30751;top:27998;width:4320;height:5081;visibility:visible;mso-wrap-style:square;v-text-anchor:top" coordsize="432054,508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ReKMIA&#10;AADdAAAADwAAAGRycy9kb3ducmV2LnhtbERPz2vCMBS+D/wfwhO8zdSBRatRdFDsaaDbweOzebbF&#10;5qUksbb//XIY7Pjx/d7uB9OKnpxvLCtYzBMQxKXVDVcKfr7z9xUIH5A1tpZJwUge9rvJ2xYzbV98&#10;pv4SKhFD2GeooA6hy6T0ZU0G/dx2xJG7W2cwROgqqR2+Yrhp5UeSpNJgw7Ghxo4+ayofl6dRkORu&#10;9eXy8Vadx0datKY49qerUrPpcNiACDSEf/Gfu9AK0vUy7o9v4hO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NF4owgAAAN0AAAAPAAAAAAAAAAAAAAAAAJgCAABkcnMvZG93&#10;bnJldi54bWxQSwUGAAAAAAQABAD1AAAAhwMAAAAA&#10;" path="m123063,v37592,37465,75057,74930,112649,112522c233172,115189,230505,117729,227965,120396,203835,101219,181991,88519,162814,82169,143764,75819,123952,75311,104394,79629,84963,83947,68453,92964,55626,105791,41148,120396,33782,137541,34671,157099v1016,19685,7493,36195,20447,49022c65024,216027,77089,222123,91313,224282v20574,3556,57404,-1905,110109,-14097c244475,200279,274828,194056,293497,193040v18542,-635,36449,1778,53467,8382c363982,208153,378968,217932,391922,230886v24765,24765,37084,54229,38608,88773c432054,354330,418973,384937,392684,411226v-8255,8255,-16764,15240,-25527,21082c361950,435991,350393,442087,331343,450469v-18796,8382,-29972,14986,-33528,18542c294132,472567,292608,476631,293116,480822v508,4572,3937,11049,10414,19558c300990,503047,298323,505587,295783,508127,258572,470916,221234,433705,184023,396494v2667,-2540,5207,-5207,7747,-7747c218567,408559,241300,420751,258953,426466v17780,5715,36957,5461,57404,508c336804,422275,354457,411988,369443,397002v17526,-17526,26416,-36703,25781,-57658c394589,318770,387477,301244,372999,286766v-8001,-7874,-18034,-14097,-29845,-18542c330962,264033,317373,262382,302260,263525v-10414,508,-35560,5715,-75565,14097c186563,286131,157226,291592,137541,292227v-19685,889,-37846,-1016,-54229,-7112c66675,279019,51689,269621,38227,256286,14986,232918,2921,204978,1270,172212,,139573,11811,111252,36068,86995,51181,71882,71501,59944,96901,51562v11938,-3556,19558,-7493,22733,-10541c123190,37338,125095,33020,124714,28067v,-4699,-3429,-11430,-9398,-20320c117983,5080,120523,2540,123063,xe" fillcolor="#a5a5a5" stroked="f" strokeweight="0">
                  <v:fill opacity="32896f"/>
                  <v:stroke miterlimit="83231f" joinstyle="miter"/>
                  <v:path arrowok="t" textboxrect="0,0,432054,508127"/>
                </v:shape>
                <v:shape id="Shape 6951" o:spid="_x0000_s1046" style="position:absolute;left:35700;top:27283;width:1449;height:1450;visibility:visible;mso-wrap-style:square;v-text-anchor:top" coordsize="144907,145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D8OMgA&#10;AADdAAAADwAAAGRycy9kb3ducmV2LnhtbESPT2vCQBTE70K/w/IKvUjdWDBo6ioitATtxT+HHl+z&#10;r9nY7NuQXU3003cLBY/DzPyGmS97W4sLtb5yrGA8SkAQF05XXCo4Ht6epyB8QNZYOyYFV/KwXDwM&#10;5php1/GOLvtQighhn6ECE0KTSekLQxb9yDXE0ft2rcUQZVtK3WIX4baWL0mSSosVxwWDDa0NFT/7&#10;s1WQH4bXr+5kJttjak6zD7f5fL+lSj099qtXEIH6cA//t3OtIJ1NxvD3Jj4B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kPw4yAAAAN0AAAAPAAAAAAAAAAAAAAAAAJgCAABk&#10;cnMvZG93bnJldi54bWxQSwUGAAAAAAQABAD1AAAAjQMAAAAA&#10;" path="m108712,v12065,12192,24130,24130,36195,36195c108585,72517,72390,108712,36195,145034,24003,132842,12065,120904,,108839,36195,72517,72390,36322,108712,xe" fillcolor="#a5a5a5" stroked="f" strokeweight="0">
                  <v:fill opacity="32896f"/>
                  <v:stroke miterlimit="83231f" joinstyle="miter"/>
                  <v:path arrowok="t" textboxrect="0,0,144907,145034"/>
                </v:shape>
                <v:shape id="Shape 6952" o:spid="_x0000_s1047" style="position:absolute;left:37019;top:21395;width:4450;height:5101;visibility:visible;mso-wrap-style:square;v-text-anchor:top" coordsize="445008,510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tGncYA&#10;AADdAAAADwAAAGRycy9kb3ducmV2LnhtbESPQWvCQBSE7wX/w/IEL0U3hlY0uooRpT300ujF2yP7&#10;TILZtyG7JvHfdwuFHoeZ+YbZ7AZTi45aV1lWMJ9FIIhzqysuFFzOp+kShPPIGmvLpOBJDnbb0csG&#10;E217/qYu84UIEHYJKii9bxIpXV6SQTezDXHwbrY16INsC6lb7APc1DKOooU0WHFYKLGhQ0n5PXsY&#10;Bcfj9S3/oCz6OlPzyvs0fV7coNRkPOzXIDwN/j/81/7UChar9xh+34QnI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tGncYAAADdAAAADwAAAAAAAAAAAAAAAACYAgAAZHJz&#10;L2Rvd25yZXYueG1sUEsFBgAAAAAEAAQA9QAAAIsDAAAAAA==&#10;" path="m156464,v38989,34798,78105,69469,117094,104267c271526,106299,269240,108585,267081,110744,225425,85979,189103,75184,158369,76454v-30861,1143,-57404,13589,-80010,36195c59436,131572,47752,154051,43434,180213v-4064,26416,889,56007,16637,88519c75438,301498,100584,335788,136271,371602v29591,29591,59309,50546,89154,64135c255016,449326,284226,452755,312547,448056v28067,-4826,52705,-18288,73914,-39497c405003,390017,417068,369062,421894,345821v4826,-22987,3048,-56642,-7112,-100457c418465,244856,422275,244221,426085,243586v14986,43307,18923,81026,13589,113665c434213,390017,418211,419227,391922,445389v-47371,47371,-104140,64643,-169926,49784c173101,484251,128143,459359,87884,419100,55499,386715,32131,350139,17526,310388,2921,270510,,231902,6985,194183,13970,156845,31242,125222,57785,98679,78359,78105,104394,63119,136017,54991v9525,-2159,15367,-4826,17907,-7366c157734,43815,159639,39116,159258,33147,158496,25273,155194,16510,149098,7366,151511,4953,153924,2540,156464,xe" fillcolor="#a5a5a5" stroked="f" strokeweight="0">
                  <v:fill opacity="32896f"/>
                  <v:stroke miterlimit="83231f" joinstyle="miter"/>
                  <v:path arrowok="t" textboxrect="0,0,445008,510032"/>
                </v:shape>
                <v:shape id="Shape 6953" o:spid="_x0000_s1048" style="position:absolute;left:39881;top:19004;width:2231;height:4440;visibility:visible;mso-wrap-style:square;v-text-anchor:top" coordsize="223133,444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3eccA&#10;AADdAAAADwAAAGRycy9kb3ducmV2LnhtbESPQWvCQBSE70L/w/IK3nRTq1JTV5GWSAR7qEp7fWRf&#10;k9Ds2zS7xuivdwWhx2FmvmHmy85UoqXGlZYVPA0jEMSZ1SXnCg77ZPACwnlkjZVlUnAmB8vFQ2+O&#10;sbYn/qR253MRIOxiVFB4X8dSuqwgg25oa+Lg/djGoA+yyaVu8BTgppKjKJpKgyWHhQJreiso+90d&#10;jYKZv6RuXX4n268Pu0n/3pO2G1dK9R+71SsIT53/D9/bqVYwnU2e4fYmPAG5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893nHAAAA3QAAAA8AAAAAAAAAAAAAAAAAmAIAAGRy&#10;cy9kb3ducmV2LnhtbFBLBQYAAAAABAAEAPUAAACMAwAAAAA=&#10;" path="m200152,5461r22981,4268l223133,65917,201567,54725c189357,49689,177451,46101,165862,43942v-9271,-1714,-18240,-2309,-26904,-1813c112966,43617,89726,54928,69342,75311,43815,100711,33655,132207,40259,169037v8255,45847,37465,95123,89281,146939c156083,342519,182086,363443,207534,378873r15599,7869l223133,444014r-20161,-3879c160567,427776,120396,403130,82296,365125,30861,313563,4572,255905,2159,192278,,137287,18542,90932,55753,53722,92837,16637,141097,,200152,5461xe" fillcolor="#a5a5a5" stroked="f" strokeweight="0">
                  <v:fill opacity="32896f"/>
                  <v:stroke miterlimit="83231f" joinstyle="miter"/>
                  <v:path arrowok="t" textboxrect="0,0,223133,444014"/>
                </v:shape>
                <v:shape id="Shape 6954" o:spid="_x0000_s1049" style="position:absolute;left:42112;top:19101;width:2259;height:4446;visibility:visible;mso-wrap-style:square;v-text-anchor:top" coordsize="225939,444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3wWMYA&#10;AADdAAAADwAAAGRycy9kb3ducmV2LnhtbESPzW7CMBCE75V4B2uRuBWHtvylGFRVUBBcQuABVvE2&#10;jojXUWwg7dPXlSr1OJqZbzSLVWdrcaPWV44VjIYJCOLC6YpLBefT5nEGwgdkjbVjUvBFHlbL3sMC&#10;U+3ufKRbHkoRIexTVGBCaFIpfWHIoh+6hjh6n661GKJsS6lbvEe4reVTkkykxYrjgsGG3g0Vl/xq&#10;Fcj9877bHqb5PDMfa8JvyrL1ValBv3t7BRGoC//hv/ZOK5jMxy/w+yY+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3wWMYAAADdAAAADwAAAAAAAAAAAAAAAACYAgAAZHJz&#10;L2Rvd25yZXYueG1sUEsFBgAAAAAEAAQA9QAAAIsDAAAAAA==&#10;" path="m,l20357,3781v42291,11930,81439,35576,117444,71580c187330,124764,214128,179501,219843,239445v6096,59944,-11176,109474,-50165,148336c130435,427151,81667,444550,22993,438709l,434285,,377013r22153,11173c34597,393171,46900,396799,59061,399085v37084,6731,68072,-2922,93091,-27941c178822,344474,189617,310057,182886,268910,176155,227761,147580,181406,96145,129972,68331,102158,41566,80378,15960,64471l,56188,,xe" fillcolor="#a5a5a5" stroked="f" strokeweight="0">
                  <v:fill opacity="32896f"/>
                  <v:stroke miterlimit="83231f" joinstyle="miter"/>
                  <v:path arrowok="t" textboxrect="0,0,225939,444550"/>
                </v:shape>
                <v:shape id="Shape 6955" o:spid="_x0000_s1050" style="position:absolute;left:42120;top:14342;width:6922;height:6922;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XvncYA&#10;AADdAAAADwAAAGRycy9kb3ducmV2LnhtbESPQWvCQBSE74X+h+UVein1xVKlRleRgrSnQqOgx2f2&#10;mYRm34bdNcZ/3y0UPA4z8w2zWA22VT370DjRMB5loFhKZxqpNOy2m+c3UCGSGGqdsIYrB1gt7+8W&#10;lBt3kW/ui1ipBJGQk4Y6xi5HDGXNlsLIdSzJOzlvKSbpKzSeLgluW3zJsilaaiQt1NTxe83lT3G2&#10;Gg6H6+t2HXFc4NO+Dx87337hUevHh2E9BxV5iLfwf/vTaJjOJhP4e5OeA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XvncYAAADdAAAADwAAAAAAAAAAAAAAAACYAgAAZHJz&#10;L2Rvd25yZXYueG1sUEsFBgAAAAAEAAQA9QAAAIsDAAAAAA==&#10;" path="m366776,v2921,2921,5969,5842,8890,8889c372364,12192,369062,15367,365760,18669,353568,30861,348869,43561,352425,57023v1905,8254,12192,21463,30353,39624c453771,167639,524637,238506,595503,309372v19939,19939,34290,30480,43307,31623c650748,342519,662305,337693,673481,326389v3302,-3301,6604,-6476,9906,-9778c686308,319532,689356,322452,692277,325374v-40386,40386,-80772,80772,-121158,121158c568198,443611,565277,440689,562229,437642v3429,-3303,6731,-6731,10160,-10033c584581,415417,589153,402717,585597,389509v-2032,-8256,-12192,-21463,-30480,-39751c482600,277368,410083,204724,337566,132207v55499,127635,108331,256413,163957,384048c499110,518540,496824,520827,494538,523113,366903,467614,238125,414909,110490,359410v72517,72517,145034,145034,217424,217424c347980,596773,362331,607314,371094,608711v11938,1524,23622,-3429,34671,-14478c409194,590804,412496,587502,415925,584073v2921,2921,5969,5842,8890,8890c391668,625983,358521,659130,325501,692277v-2921,-3048,-5969,-5969,-8890,-8890c320040,679958,323342,676656,326771,673227v11938,-11938,16510,-24638,13081,-38100c337947,626872,327660,613664,309372,595376,238506,524510,167640,453644,96774,382777,82296,368300,70612,359537,61341,355727v-6350,-2794,-14097,-3049,-22479,-1016c30480,356743,20447,364109,8890,375665,5969,372618,2921,369697,,366776,26924,339725,53848,312927,80772,286003v118999,51182,239141,99949,358013,151131c387096,318643,337820,199136,286004,80772,312928,53848,339852,26797,366776,xe" fillcolor="#a5a5a5" stroked="f" strokeweight="0">
                  <v:fill opacity="32896f"/>
                  <v:stroke miterlimit="83231f" joinstyle="miter"/>
                  <v:path arrowok="t" textboxrect="0,0,692277,692277"/>
                </v:shape>
                <v:shape id="Shape 6956" o:spid="_x0000_s1051" style="position:absolute;left:45949;top:10511;width:6922;height:6923;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dx6sYA&#10;AADdAAAADwAAAGRycy9kb3ducmV2LnhtbESPQUvDQBSE70L/w/IKXsS+VDTUtNtSBNGTYFpoj6/Z&#10;ZxLMvg27a5r+e1cQehxm5htmtRltpwb2oXWiYT7LQLFUzrRSa9jvXu8XoEIkMdQ5YQ0XDrBZT25W&#10;VBh3lk8eylirBJFQkIYmxr5ADFXDlsLM9SzJ+3LeUkzS12g8nRPcdviQZTlaaiUtNNTzS8PVd/lj&#10;NRyPl8fdNuK8xLvDEN72vvvAk9a303G7BBV5jNfwf/vdaMifn3L4e5OeA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dx6sYAAADdAAAADwAAAAAAAAAAAAAAAACYAgAAZHJz&#10;L2Rvd25yZXYueG1sUEsFBgAAAAAEAAQA9QAAAIsDAAAAAA==&#10;" path="m366903,v2921,3048,5842,5969,8763,8890c372364,12192,369189,15494,365887,18797,353695,30988,348869,43688,352425,57150v2032,8128,12192,21463,30353,39624c453771,167767,524637,238634,595503,309372v19939,20066,34417,30607,43434,31623c650875,342647,662432,337566,673608,326517v3302,-3302,6477,-6604,9906,-9906c686435,319532,689356,322580,692277,325501v-40386,40386,-80645,80772,-121031,121159c568198,443611,565277,440690,562356,437769v3302,-3302,6731,-6731,10033,-10033c584581,415544,589153,402717,585597,389510v-1905,-8256,-12192,-21463,-30480,-39751c482727,277368,410210,204851,337693,132335v55499,127634,108458,256285,163957,383920c499364,518541,496951,520954,494665,523240,367030,467741,238125,414910,110617,359410v72517,72517,145034,145034,217424,217551c347980,596900,362458,607441,371221,608838v11811,1524,23495,-3428,34544,-14604c409194,590804,412623,587502,415925,584073v3048,3049,5969,5969,8890,8890c391795,626110,358648,659257,325501,692277v-2921,-2921,-5842,-5842,-8890,-8890c320040,679959,323469,676656,326771,673227v11938,-11938,16637,-24638,13208,-37973c337947,626999,327787,613791,309499,595503,238633,524637,167767,453772,96774,382778,82423,368427,70612,359664,61468,355727v-6477,-2667,-14224,-3048,-22479,-1016c30607,356870,20574,364110,8890,375666,5969,372745,3048,369824,,366776,27051,339852,53975,312928,80772,286131v118999,51181,239141,99949,358140,151130c387223,318770,337820,199263,286131,80772,312928,53848,339979,26924,366903,xe" fillcolor="#a5a5a5" stroked="f" strokeweight="0">
                  <v:fill opacity="32896f"/>
                  <v:stroke miterlimit="83231f" joinstyle="miter"/>
                  <v:path arrowok="t" textboxrect="0,0,692277,692277"/>
                </v:shape>
                <v:shape id="Shape 6957" o:spid="_x0000_s1052" style="position:absolute;left:49797;top:8135;width:5451;height:5452;visibility:visible;mso-wrap-style:square;v-text-anchor:top" coordsize="545084,545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UezMgA&#10;AADdAAAADwAAAGRycy9kb3ducmV2LnhtbESPW2vCQBSE3wv+h+UU+lJ0o1AvqauIGGh9ULwgfTxk&#10;T5Ng9mzMbk36711B8HGYmW+Y6bw1pbhS7QrLCvq9CARxanXBmYLjIemOQTiPrLG0TAr+ycF81nmZ&#10;Yqxtwzu67n0mAoRdjApy76tYSpfmZND1bEUcvF9bG/RB1pnUNTYBbko5iKKhNFhwWMixomVO6Xn/&#10;ZxSkyW7THLMo2SaX08/y+3213p5WSr29totPEJ5a/ww/2l9awXDyMYL7m/AE5O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RR7MyAAAAN0AAAAPAAAAAAAAAAAAAAAAAJgCAABk&#10;cnMvZG93bnJldi54bWxQSwUGAAAAAAQABAD1AAAAjQMAAAAA&#10;" path="m219710,v24765,22733,49530,45338,74295,68072c291338,70738,288544,73533,285877,76200,265938,62230,250952,53721,240919,50673v-10033,-2922,-20193,-2160,-30607,1397c202184,55118,191262,64008,177038,78105v-26035,26034,-52070,52070,-78232,78232c141732,199263,184531,242062,227457,284988v20955,-20828,41783,-41656,62738,-62738c306451,206121,314579,192277,314325,181356v-254,-14859,-8890,-31878,-26670,-51055c290195,127762,292989,124968,295529,122427v37719,37720,75438,75438,113284,113285c406146,238251,403479,240919,400939,243586,383286,229615,371094,221614,364617,218821v-8001,-3048,-16764,-3175,-25654,-635c330200,220599,319659,227838,307721,239776v-20955,20955,-41910,41783,-62738,62737c280670,338201,316611,374142,352298,409828v14478,14479,23622,22353,27813,24511c384429,436372,389128,436880,393573,435863v4699,-762,11049,-5333,18796,-13080c428498,406653,444627,390525,460756,374396v16256,-16257,26543,-28957,31242,-38989c496697,325374,498729,313436,497967,299212v-1397,-18415,-7112,-42673,-18161,-71501c482600,224917,485394,222123,488188,219201v19177,35434,37719,70994,56896,106300c471932,398780,398653,471932,325374,545211v-2921,-2922,-5842,-5969,-8763,-8890c319913,533019,323215,529717,326644,526288v6731,-6731,11176,-14860,13589,-24638c342011,494538,341376,487552,337947,480822v-3556,-6477,-13335,-17908,-29083,-33783c238379,376555,167894,306070,97282,235585,76708,214884,62103,204215,53721,202946v-11557,-1651,-23114,3810,-34798,15621c15494,221996,12192,225298,8890,228600,5842,225678,2921,222631,,219710,73279,146431,146431,73278,219710,xe" fillcolor="#a5a5a5" stroked="f" strokeweight="0">
                  <v:fill opacity="32896f"/>
                  <v:stroke miterlimit="83231f" joinstyle="miter"/>
                  <v:path arrowok="t" textboxrect="0,0,545084,545211"/>
                </v:shape>
                <v:shape id="Shape 6958" o:spid="_x0000_s1053" style="position:absolute;left:52282;top:4740;width:6010;height:6204;visibility:visible;mso-wrap-style:square;v-text-anchor:top" coordsize="600964,62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fQrcMA&#10;AADdAAAADwAAAGRycy9kb3ducmV2LnhtbERPTUsDMRC9C/6HMIKXYrOKlro2LaVF9CbbrvdxM24W&#10;N5MlmbZbf705CD0+3vdiNfpeHSmmLrCB+2kBirgJtuPWQL1/vZuDSoJssQ9MBs6UYLW8vlpgacOJ&#10;KzrupFU5hFOJBpzIUGqdGkce0zQMxJn7DtGjZBhbbSOecrjv9UNRzLTHjnODw4E2jpqf3cEbmLjH&#10;t99Ybddf3fBxkMlnXcm5Nub2Zly/gBIa5SL+d79bA7Pnpzw3v8lP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fQrcMAAADdAAAADwAAAAAAAAAAAAAAAACYAgAAZHJzL2Rv&#10;d25yZXYueG1sUEsFBgAAAAAEAAQA9QAAAIgDAAAAAA==&#10;" path="m310642,v2921,3048,5842,5969,8763,8890c316103,12192,312674,15622,309372,19050,297307,30988,292608,43688,296164,57150v2032,8128,12192,21463,30353,39624c417957,188214,509524,279654,600964,371222v-2540,2413,-4953,4952,-7620,7492c443611,352552,293116,330709,143256,304673v66802,66802,133604,133604,200406,200406c363601,525018,377952,535560,386842,536829v11938,1524,23495,-3302,34671,-14478c424815,519049,428244,515620,431546,512191v3048,3048,5969,5969,8890,8890c407416,554228,374269,587248,341249,620395v-2921,-3047,-5969,-5969,-8890,-8890c335661,608203,338963,604901,342265,601599v12192,-12192,16764,-25019,13335,-38354c353568,555117,343408,541782,325120,523494,249809,448184,174244,372618,98806,297180,79629,294260,66040,293624,58293,294132v-8128,635,-17526,3937,-28829,9017c24003,305689,17018,311277,8890,319532,5842,316611,2921,313563,,310642,25781,284861,51562,259080,77343,233299v139192,24511,279146,45086,418465,69724c433324,240411,370586,177800,308102,115316,288163,95250,273812,84836,264795,83693v-12065,-1651,-23622,3430,-34671,14605c226822,101600,223393,104902,220218,108204v-2921,-3048,-5969,-5969,-8890,-8890c244475,66167,277495,33148,310642,xe" fillcolor="#a5a5a5" stroked="f" strokeweight="0">
                  <v:fill opacity="32896f"/>
                  <v:stroke miterlimit="83231f" joinstyle="miter"/>
                  <v:path arrowok="t" textboxrect="0,0,600964,620395"/>
                </v:shape>
                <v:shape id="Shape 6959" o:spid="_x0000_s1054" style="position:absolute;left:55613;top:2188;width:5013;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0RnccA&#10;AADdAAAADwAAAGRycy9kb3ducmV2LnhtbESPT2vCQBTE70K/w/IKvdWNSxs0uooKlV5E/INeH9nX&#10;JDT7NmQ3mvbTd4WCx2FmfsPMFr2txZVaXznWMBomIIhzZyouNJyOH69jED4gG6wdk4Yf8rCYPw1m&#10;mBl34z1dD6EQEcI+Qw1lCE0mpc9LsuiHriGO3pdrLYYo20KaFm8RbmupkiSVFiuOCyU2tC4p/z50&#10;VsN61zWbUfqmLjv1u7VdelabldL65blfTkEE6sMj/N/+NBrSyfsE7m/i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NEZ3HAAAA3QAAAA8AAAAAAAAAAAAAAAAAmAIAAGRy&#10;cy9kb3ducmV2LnhtbFBLBQYAAAAABAAEAPUAAACMAwAAAAA=&#10;" path="m232791,v26416,24384,52959,48641,79502,73152c309626,75819,306959,78486,304292,81153,289306,69088,277622,61722,269113,58674,255397,53594,242951,52832,231267,55245v-11684,2921,-23368,10287,-35179,22098c182753,90678,169291,104013,155956,117475v82931,82931,165862,165862,248666,248666c424561,386080,439039,396621,447802,398018v12065,1524,23495,-3429,34671,-14605c485775,380238,489077,376936,492379,373507v3048,3048,5969,5969,8890,8890c460883,422783,420624,463042,380365,503428v-2921,-3048,-5969,-5969,-8890,-8890c374777,491109,378206,487807,381508,484378v12065,-11938,16637,-24765,13208,-38100c392684,438150,382524,424815,364236,406527,281432,323723,198501,240792,115570,157861v-11430,11430,-22860,22860,-34290,34290c67945,205486,59817,216027,56388,223901v-4318,10541,-4826,22352,-1270,36195c58547,273939,67310,288798,80899,304419v-2667,2667,-5334,5461,-8001,8128c48514,285877,24257,259334,,232791,77597,155194,155194,77597,232791,xe" fillcolor="#a5a5a5" stroked="f" strokeweight="0">
                  <v:fill opacity="32896f"/>
                  <v:stroke miterlimit="83231f" joinstyle="miter"/>
                  <v:path arrowok="t" textboxrect="0,0,501269,503428"/>
                </v:shape>
                <v:shape id="Shape 6960" o:spid="_x0000_s1055" style="position:absolute;left:58748;width:4321;height:5082;visibility:visible;mso-wrap-style:square;v-text-anchor:top" coordsize="432181,508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61z8EA&#10;AADdAAAADwAAAGRycy9kb3ducmV2LnhtbERPy4rCMBTdD/gP4QruxlQXxalGEfEFwoCdwfWluTbV&#10;5qY2Uevfm8XALA/nPVt0thYPan3lWMFomIAgLpyuuFTw+7P5nIDwAVlj7ZgUvMjDYt77mGGm3ZOP&#10;9MhDKWII+wwVmBCaTEpfGLLoh64hjtzZtRZDhG0pdYvPGG5rOU6SVFqsODYYbGhlqLjmd6vge50c&#10;/E4eXpvLvpa3U26a7fao1KDfLacgAnXhX/zn3msF6Vca98c38Qn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tc/BAAAA3QAAAA8AAAAAAAAAAAAAAAAAmAIAAGRycy9kb3du&#10;cmV2LnhtbFBLBQYAAAAABAAEAPUAAACGAwAAAAA=&#10;" path="m123190,v37465,37464,75057,75057,112649,112649c233172,115188,230632,117728,228092,120396,203962,101219,182118,88519,162941,82169,143764,75819,124079,75311,104521,79628,85090,83947,68580,92963,55753,105918,41275,120396,33909,137540,34798,157099v1016,19685,7493,36195,20447,49149c65024,216026,77216,222123,91440,224282v20574,3682,57404,-1779,109982,-13970c244602,200278,274955,194056,293624,193039v18542,-634,36449,1779,53467,8383c364109,208152,379095,218059,392049,230886v24765,24764,37084,54356,38608,88773c432181,354330,419100,384937,392811,411352v-8255,8129,-16764,15241,-25654,21083c362077,435990,350520,442087,331470,450469v-18796,8381,-29972,14986,-33528,18542c294259,472694,292735,476631,293243,480822v508,4572,3937,11176,10414,19685c300990,503047,298450,505587,295910,508253,258572,470915,221361,433705,184150,396494v2667,-2541,5207,-5207,7747,-7747c218694,408559,241300,420750,258953,426465v17907,5843,36957,5461,57531,509c336804,422401,354457,412114,369570,397001v17526,-17526,26289,-36702,25781,-57530c394716,318770,387477,301244,373126,286893v-8001,-8001,-18034,-14224,-29972,-18543c331089,264033,317500,262509,302387,263525v-10414,635,-35560,5714,-75565,14097c186690,286131,157226,291719,137668,292353v-19685,762,-37846,-1015,-54229,-7111c66802,279019,51816,269621,38354,256286,15113,233045,3048,204977,1397,172212,,139573,11938,111251,36195,86995,51308,71882,71501,60071,97028,51688v11938,-3682,19558,-7492,22606,-10667c123317,37464,125222,33020,124841,28067v-127,-4699,-3429,-11304,-9398,-20320c117983,5207,120650,2539,123190,xe" fillcolor="#a5a5a5" stroked="f" strokeweight="0">
                  <v:fill opacity="32896f"/>
                  <v:stroke miterlimit="83231f" joinstyle="miter"/>
                  <v:path arrowok="t" textboxrect="0,0,432181,508253"/>
                </v:shape>
              </v:group>
            </w:pict>
          </mc:Fallback>
        </mc:AlternateContent>
      </w:r>
      <w:r w:rsidRPr="00843B9B">
        <w:rPr>
          <w:color w:val="000000"/>
          <w:sz w:val="24"/>
          <w:szCs w:val="22"/>
        </w:rPr>
        <w:t xml:space="preserve"> </w:t>
      </w:r>
      <w:r w:rsidRPr="00843B9B">
        <w:rPr>
          <w:b/>
          <w:color w:val="000000"/>
          <w:sz w:val="24"/>
          <w:szCs w:val="22"/>
        </w:rPr>
        <w:t xml:space="preserve"> </w:t>
      </w:r>
      <w:r w:rsidRPr="00843B9B">
        <w:rPr>
          <w:b/>
          <w:color w:val="000000"/>
          <w:sz w:val="26"/>
          <w:szCs w:val="22"/>
        </w:rPr>
        <w:t>c)</w:t>
      </w:r>
      <w:r w:rsidRPr="00843B9B">
        <w:rPr>
          <w:rFonts w:ascii="Arial" w:eastAsia="Arial" w:hAnsi="Arial" w:cs="Arial"/>
          <w:b/>
          <w:color w:val="000000"/>
          <w:sz w:val="26"/>
          <w:szCs w:val="22"/>
        </w:rPr>
        <w:t xml:space="preserve"> </w:t>
      </w:r>
      <w:r w:rsidRPr="00843B9B">
        <w:rPr>
          <w:b/>
          <w:color w:val="000000"/>
          <w:sz w:val="26"/>
          <w:szCs w:val="22"/>
        </w:rPr>
        <w:t xml:space="preserve">Fiscal Risks Related to Devolution/Counties </w:t>
      </w:r>
    </w:p>
    <w:p w:rsidR="00843B9B" w:rsidRPr="00843B9B" w:rsidRDefault="00843B9B" w:rsidP="00843B9B">
      <w:pPr>
        <w:spacing w:line="360" w:lineRule="auto"/>
        <w:ind w:left="-5" w:right="290" w:hanging="10"/>
        <w:jc w:val="both"/>
        <w:rPr>
          <w:color w:val="000000"/>
          <w:sz w:val="24"/>
          <w:szCs w:val="22"/>
        </w:rPr>
      </w:pPr>
      <w:r w:rsidRPr="00843B9B">
        <w:rPr>
          <w:color w:val="000000"/>
          <w:sz w:val="24"/>
          <w:szCs w:val="22"/>
        </w:rPr>
        <w:t xml:space="preserve">County Treasuries under Section 107 of the PFM, Act 2012 will be required to manage their public finances in accordance with the principles of fiscal responsibility. Among the fiscal responsibility principles set out in Section 107 (2) is the requirement for the County Treasury to manage its fiscal risks prudently. A number of fiscal risks that require prudence in its management by the County Governments are as follows;  </w:t>
      </w:r>
    </w:p>
    <w:p w:rsidR="00843B9B" w:rsidRPr="00843B9B" w:rsidRDefault="00843B9B" w:rsidP="00A22E9C">
      <w:pPr>
        <w:numPr>
          <w:ilvl w:val="0"/>
          <w:numId w:val="39"/>
        </w:numPr>
        <w:spacing w:after="27" w:line="360" w:lineRule="auto"/>
        <w:ind w:right="291" w:hanging="619"/>
        <w:jc w:val="both"/>
        <w:rPr>
          <w:color w:val="000000"/>
          <w:sz w:val="24"/>
          <w:szCs w:val="22"/>
        </w:rPr>
      </w:pPr>
      <w:r w:rsidRPr="00843B9B">
        <w:rPr>
          <w:color w:val="000000"/>
          <w:sz w:val="24"/>
          <w:szCs w:val="22"/>
        </w:rPr>
        <w:t xml:space="preserve">High expenditure on personnel emoluments contrary to Regulation 25 (1) (b) of the Public Finance Management (County Governments) Regulations, 2015 that sets the limit of the County Government’s expenditure on wages and benefits at 35 percent of the County’s total revenue. </w:t>
      </w:r>
    </w:p>
    <w:p w:rsidR="00843B9B" w:rsidRPr="00843B9B" w:rsidRDefault="00843B9B" w:rsidP="00A22E9C">
      <w:pPr>
        <w:numPr>
          <w:ilvl w:val="0"/>
          <w:numId w:val="39"/>
        </w:numPr>
        <w:spacing w:after="12" w:line="360" w:lineRule="auto"/>
        <w:ind w:right="291" w:hanging="619"/>
        <w:jc w:val="both"/>
        <w:rPr>
          <w:color w:val="000000"/>
          <w:sz w:val="24"/>
          <w:szCs w:val="22"/>
        </w:rPr>
      </w:pPr>
      <w:r w:rsidRPr="00843B9B">
        <w:rPr>
          <w:color w:val="000000"/>
          <w:sz w:val="24"/>
          <w:szCs w:val="22"/>
        </w:rPr>
        <w:lastRenderedPageBreak/>
        <w:t xml:space="preserve">Below target Own Source Revenue Collections that results to unfunded budget deficits and accumulation of pending bills negatively affecting service delivery to the citizens </w:t>
      </w:r>
    </w:p>
    <w:p w:rsidR="00843B9B" w:rsidRPr="00843B9B" w:rsidRDefault="00843B9B" w:rsidP="00A22E9C">
      <w:pPr>
        <w:numPr>
          <w:ilvl w:val="0"/>
          <w:numId w:val="39"/>
        </w:numPr>
        <w:spacing w:after="15" w:line="360" w:lineRule="auto"/>
        <w:ind w:right="291" w:hanging="619"/>
        <w:jc w:val="both"/>
        <w:rPr>
          <w:color w:val="000000"/>
          <w:sz w:val="24"/>
          <w:szCs w:val="22"/>
        </w:rPr>
      </w:pPr>
      <w:r w:rsidRPr="00843B9B">
        <w:rPr>
          <w:color w:val="000000"/>
          <w:sz w:val="24"/>
          <w:szCs w:val="22"/>
        </w:rPr>
        <w:t xml:space="preserve">County Governments continue to report high levels of pending bills that remain unpaid and have a negative impact on the business community as well as the economy in general. </w:t>
      </w:r>
    </w:p>
    <w:p w:rsidR="00843B9B" w:rsidRPr="00843B9B" w:rsidRDefault="00843B9B" w:rsidP="00A22E9C">
      <w:pPr>
        <w:numPr>
          <w:ilvl w:val="0"/>
          <w:numId w:val="39"/>
        </w:numPr>
        <w:spacing w:after="9" w:line="360" w:lineRule="auto"/>
        <w:ind w:right="291" w:hanging="619"/>
        <w:jc w:val="both"/>
        <w:rPr>
          <w:color w:val="000000"/>
          <w:sz w:val="24"/>
          <w:szCs w:val="22"/>
        </w:rPr>
      </w:pPr>
      <w:r w:rsidRPr="00843B9B">
        <w:rPr>
          <w:color w:val="000000"/>
          <w:sz w:val="24"/>
          <w:szCs w:val="22"/>
        </w:rPr>
        <w:t xml:space="preserve">Low actual development expenditure which is not in line with the County Governments approved budgets and contrary to Section 107(2) (b) of the Public Finance Management (PFM) Act, 2012, that provides that over the medium term, a minimum of thirty percent of the County Government budget shall be spent on the development expenditure.  </w:t>
      </w:r>
    </w:p>
    <w:p w:rsidR="00843B9B" w:rsidRPr="00843B9B" w:rsidRDefault="00843B9B" w:rsidP="00843B9B">
      <w:pPr>
        <w:spacing w:line="259" w:lineRule="auto"/>
        <w:rPr>
          <w:color w:val="000000"/>
          <w:sz w:val="24"/>
          <w:szCs w:val="22"/>
        </w:rPr>
      </w:pPr>
      <w:r w:rsidRPr="00843B9B">
        <w:rPr>
          <w:color w:val="000000"/>
          <w:sz w:val="24"/>
          <w:szCs w:val="22"/>
        </w:rPr>
        <w:t xml:space="preserve"> </w:t>
      </w:r>
      <w:r w:rsidRPr="00843B9B">
        <w:rPr>
          <w:color w:val="000000"/>
          <w:sz w:val="24"/>
          <w:szCs w:val="22"/>
        </w:rPr>
        <w:tab/>
        <w:t xml:space="preserve"> </w:t>
      </w:r>
    </w:p>
    <w:p w:rsidR="00843B9B" w:rsidRPr="00843B9B" w:rsidRDefault="00843B9B" w:rsidP="00843B9B">
      <w:pPr>
        <w:keepNext/>
        <w:keepLines/>
        <w:spacing w:after="278" w:line="249" w:lineRule="auto"/>
        <w:ind w:left="368" w:hanging="10"/>
        <w:outlineLvl w:val="3"/>
        <w:rPr>
          <w:b/>
          <w:color w:val="000000"/>
          <w:sz w:val="24"/>
          <w:szCs w:val="22"/>
        </w:rPr>
      </w:pPr>
      <w:r w:rsidRPr="00843B9B">
        <w:rPr>
          <w:b/>
          <w:color w:val="000000"/>
          <w:sz w:val="26"/>
          <w:szCs w:val="22"/>
        </w:rPr>
        <w:t>d)</w:t>
      </w:r>
      <w:r w:rsidRPr="00843B9B">
        <w:rPr>
          <w:rFonts w:ascii="Arial" w:eastAsia="Arial" w:hAnsi="Arial" w:cs="Arial"/>
          <w:b/>
          <w:color w:val="000000"/>
          <w:sz w:val="26"/>
          <w:szCs w:val="22"/>
        </w:rPr>
        <w:t xml:space="preserve"> </w:t>
      </w:r>
      <w:r w:rsidRPr="00843B9B">
        <w:rPr>
          <w:b/>
          <w:color w:val="000000"/>
          <w:sz w:val="26"/>
          <w:szCs w:val="22"/>
        </w:rPr>
        <w:t xml:space="preserve">Other Fiscal Risks </w:t>
      </w:r>
    </w:p>
    <w:p w:rsidR="00843B9B" w:rsidRPr="00843B9B" w:rsidRDefault="00843B9B" w:rsidP="00843B9B">
      <w:pPr>
        <w:keepNext/>
        <w:keepLines/>
        <w:spacing w:after="117" w:line="249" w:lineRule="auto"/>
        <w:ind w:left="231" w:hanging="10"/>
        <w:outlineLvl w:val="4"/>
        <w:rPr>
          <w:b/>
          <w:color w:val="000000"/>
          <w:sz w:val="24"/>
          <w:szCs w:val="22"/>
        </w:rPr>
      </w:pPr>
      <w:r w:rsidRPr="00843B9B">
        <w:rPr>
          <w:b/>
          <w:color w:val="000000"/>
          <w:sz w:val="26"/>
          <w:szCs w:val="22"/>
        </w:rPr>
        <w:t>i.</w:t>
      </w:r>
      <w:r w:rsidRPr="00843B9B">
        <w:rPr>
          <w:rFonts w:ascii="Arial" w:eastAsia="Arial" w:hAnsi="Arial" w:cs="Arial"/>
          <w:b/>
          <w:color w:val="000000"/>
          <w:sz w:val="26"/>
          <w:szCs w:val="22"/>
        </w:rPr>
        <w:t xml:space="preserve"> </w:t>
      </w:r>
      <w:r w:rsidRPr="00843B9B">
        <w:rPr>
          <w:b/>
          <w:color w:val="000000"/>
          <w:sz w:val="26"/>
          <w:szCs w:val="22"/>
        </w:rPr>
        <w:t xml:space="preserve">Natural Disasters and Man-made Hazards  </w:t>
      </w:r>
    </w:p>
    <w:p w:rsidR="00843B9B" w:rsidRPr="00843B9B" w:rsidRDefault="00843B9B" w:rsidP="00843B9B">
      <w:pPr>
        <w:spacing w:after="114" w:line="360" w:lineRule="auto"/>
        <w:ind w:left="10" w:right="290"/>
        <w:jc w:val="both"/>
        <w:rPr>
          <w:color w:val="000000"/>
          <w:sz w:val="24"/>
          <w:szCs w:val="22"/>
        </w:rPr>
      </w:pPr>
      <w:r w:rsidRPr="00843B9B">
        <w:rPr>
          <w:rFonts w:ascii="Calibri" w:eastAsia="Calibri" w:hAnsi="Calibri" w:cs="Calibri"/>
          <w:noProof/>
          <w:color w:val="000000"/>
          <w:sz w:val="22"/>
          <w:szCs w:val="22"/>
        </w:rPr>
        <mc:AlternateContent>
          <mc:Choice Requires="wpg">
            <w:drawing>
              <wp:anchor distT="0" distB="0" distL="114300" distR="114300" simplePos="0" relativeHeight="251662848" behindDoc="1" locked="0" layoutInCell="1" allowOverlap="1" wp14:anchorId="306655CE" wp14:editId="60F683CB">
                <wp:simplePos x="0" y="0"/>
                <wp:positionH relativeFrom="column">
                  <wp:posOffset>-707059</wp:posOffset>
                </wp:positionH>
                <wp:positionV relativeFrom="paragraph">
                  <wp:posOffset>414826</wp:posOffset>
                </wp:positionV>
                <wp:extent cx="6306998" cy="6338443"/>
                <wp:effectExtent l="0" t="0" r="0" b="0"/>
                <wp:wrapNone/>
                <wp:docPr id="90300" name="Group 90300"/>
                <wp:cNvGraphicFramePr/>
                <a:graphic xmlns:a="http://schemas.openxmlformats.org/drawingml/2006/main">
                  <a:graphicData uri="http://schemas.microsoft.com/office/word/2010/wordprocessingGroup">
                    <wpg:wgp>
                      <wpg:cNvGrpSpPr/>
                      <wpg:grpSpPr>
                        <a:xfrm>
                          <a:off x="0" y="0"/>
                          <a:ext cx="6306998" cy="6338443"/>
                          <a:chOff x="0" y="0"/>
                          <a:chExt cx="6306998" cy="6338443"/>
                        </a:xfrm>
                      </wpg:grpSpPr>
                      <wps:wsp>
                        <wps:cNvPr id="12164" name="Shape 12164"/>
                        <wps:cNvSpPr/>
                        <wps:spPr>
                          <a:xfrm>
                            <a:off x="0" y="5807900"/>
                            <a:ext cx="292137" cy="415158"/>
                          </a:xfrm>
                          <a:custGeom>
                            <a:avLst/>
                            <a:gdLst/>
                            <a:ahLst/>
                            <a:cxnLst/>
                            <a:rect l="0" t="0" r="0" b="0"/>
                            <a:pathLst>
                              <a:path w="292137" h="415158">
                                <a:moveTo>
                                  <a:pt x="282135" y="222"/>
                                </a:moveTo>
                                <a:lnTo>
                                  <a:pt x="292137" y="1898"/>
                                </a:lnTo>
                                <a:lnTo>
                                  <a:pt x="292137" y="60820"/>
                                </a:lnTo>
                                <a:lnTo>
                                  <a:pt x="264236" y="55055"/>
                                </a:lnTo>
                                <a:cubicBezTo>
                                  <a:pt x="216929" y="50102"/>
                                  <a:pt x="176365" y="65088"/>
                                  <a:pt x="142735" y="98743"/>
                                </a:cubicBezTo>
                                <a:cubicBezTo>
                                  <a:pt x="130086" y="111443"/>
                                  <a:pt x="118072" y="128080"/>
                                  <a:pt x="106528" y="148781"/>
                                </a:cubicBezTo>
                                <a:lnTo>
                                  <a:pt x="292137" y="334442"/>
                                </a:lnTo>
                                <a:lnTo>
                                  <a:pt x="292137" y="415158"/>
                                </a:lnTo>
                                <a:lnTo>
                                  <a:pt x="98577" y="221552"/>
                                </a:lnTo>
                                <a:cubicBezTo>
                                  <a:pt x="78156" y="201232"/>
                                  <a:pt x="63564" y="190436"/>
                                  <a:pt x="54508" y="189421"/>
                                </a:cubicBezTo>
                                <a:cubicBezTo>
                                  <a:pt x="42126" y="187770"/>
                                  <a:pt x="30302" y="192469"/>
                                  <a:pt x="19583" y="203264"/>
                                </a:cubicBezTo>
                                <a:cubicBezTo>
                                  <a:pt x="16078" y="206693"/>
                                  <a:pt x="12471" y="210376"/>
                                  <a:pt x="8865" y="213932"/>
                                </a:cubicBezTo>
                                <a:cubicBezTo>
                                  <a:pt x="5906" y="211011"/>
                                  <a:pt x="2959" y="208090"/>
                                  <a:pt x="0" y="205042"/>
                                </a:cubicBezTo>
                                <a:cubicBezTo>
                                  <a:pt x="38710" y="166307"/>
                                  <a:pt x="77419" y="127699"/>
                                  <a:pt x="116129" y="88964"/>
                                </a:cubicBezTo>
                                <a:cubicBezTo>
                                  <a:pt x="158814" y="46292"/>
                                  <a:pt x="196507" y="19114"/>
                                  <a:pt x="230048" y="8065"/>
                                </a:cubicBezTo>
                                <a:cubicBezTo>
                                  <a:pt x="246634" y="2667"/>
                                  <a:pt x="264004" y="0"/>
                                  <a:pt x="282135" y="222"/>
                                </a:cubicBezTo>
                                <a:close/>
                              </a:path>
                            </a:pathLst>
                          </a:custGeom>
                          <a:solidFill>
                            <a:srgbClr val="A5A5A5">
                              <a:alpha val="50196"/>
                            </a:srgbClr>
                          </a:solidFill>
                          <a:ln w="0" cap="flat">
                            <a:noFill/>
                            <a:miter lim="127000"/>
                          </a:ln>
                          <a:effectLst/>
                        </wps:spPr>
                        <wps:bodyPr/>
                      </wps:wsp>
                      <wps:wsp>
                        <wps:cNvPr id="12165" name="Shape 12165"/>
                        <wps:cNvSpPr/>
                        <wps:spPr>
                          <a:xfrm>
                            <a:off x="292137" y="5809798"/>
                            <a:ext cx="240844" cy="528645"/>
                          </a:xfrm>
                          <a:custGeom>
                            <a:avLst/>
                            <a:gdLst/>
                            <a:ahLst/>
                            <a:cxnLst/>
                            <a:rect l="0" t="0" r="0" b="0"/>
                            <a:pathLst>
                              <a:path w="240844" h="528645">
                                <a:moveTo>
                                  <a:pt x="0" y="0"/>
                                </a:moveTo>
                                <a:lnTo>
                                  <a:pt x="46648" y="7817"/>
                                </a:lnTo>
                                <a:cubicBezTo>
                                  <a:pt x="85739" y="20390"/>
                                  <a:pt x="122404" y="43124"/>
                                  <a:pt x="156224" y="76905"/>
                                </a:cubicBezTo>
                                <a:cubicBezTo>
                                  <a:pt x="201588" y="122244"/>
                                  <a:pt x="226798" y="172029"/>
                                  <a:pt x="233541" y="226638"/>
                                </a:cubicBezTo>
                                <a:cubicBezTo>
                                  <a:pt x="240844" y="287472"/>
                                  <a:pt x="216079" y="345891"/>
                                  <a:pt x="160834" y="401137"/>
                                </a:cubicBezTo>
                                <a:cubicBezTo>
                                  <a:pt x="118327" y="443681"/>
                                  <a:pt x="75833" y="486100"/>
                                  <a:pt x="33326" y="528645"/>
                                </a:cubicBezTo>
                                <a:cubicBezTo>
                                  <a:pt x="30380" y="525724"/>
                                  <a:pt x="27420" y="522803"/>
                                  <a:pt x="24461" y="519754"/>
                                </a:cubicBezTo>
                                <a:cubicBezTo>
                                  <a:pt x="28068" y="516199"/>
                                  <a:pt x="31662" y="512515"/>
                                  <a:pt x="35180" y="509087"/>
                                </a:cubicBezTo>
                                <a:cubicBezTo>
                                  <a:pt x="47194" y="497022"/>
                                  <a:pt x="51627" y="484067"/>
                                  <a:pt x="47652" y="470225"/>
                                </a:cubicBezTo>
                                <a:cubicBezTo>
                                  <a:pt x="45442" y="461715"/>
                                  <a:pt x="35180" y="448508"/>
                                  <a:pt x="16702" y="429965"/>
                                </a:cubicBezTo>
                                <a:lnTo>
                                  <a:pt x="0" y="413260"/>
                                </a:lnTo>
                                <a:lnTo>
                                  <a:pt x="0" y="332543"/>
                                </a:lnTo>
                                <a:lnTo>
                                  <a:pt x="91174" y="423742"/>
                                </a:lnTo>
                                <a:cubicBezTo>
                                  <a:pt x="113717" y="410535"/>
                                  <a:pt x="130709" y="397580"/>
                                  <a:pt x="142724" y="385642"/>
                                </a:cubicBezTo>
                                <a:cubicBezTo>
                                  <a:pt x="175337" y="353004"/>
                                  <a:pt x="189752" y="313126"/>
                                  <a:pt x="184583" y="265628"/>
                                </a:cubicBezTo>
                                <a:cubicBezTo>
                                  <a:pt x="179401" y="218003"/>
                                  <a:pt x="155297" y="171902"/>
                                  <a:pt x="110669" y="127198"/>
                                </a:cubicBezTo>
                                <a:cubicBezTo>
                                  <a:pt x="76998" y="93574"/>
                                  <a:pt x="42548" y="71452"/>
                                  <a:pt x="7433" y="60457"/>
                                </a:cubicBezTo>
                                <a:lnTo>
                                  <a:pt x="0" y="58921"/>
                                </a:lnTo>
                                <a:lnTo>
                                  <a:pt x="0" y="0"/>
                                </a:lnTo>
                                <a:close/>
                              </a:path>
                            </a:pathLst>
                          </a:custGeom>
                          <a:solidFill>
                            <a:srgbClr val="A5A5A5">
                              <a:alpha val="50196"/>
                            </a:srgbClr>
                          </a:solidFill>
                          <a:ln w="0" cap="flat">
                            <a:noFill/>
                            <a:miter lim="127000"/>
                          </a:ln>
                          <a:effectLst/>
                        </wps:spPr>
                        <wps:bodyPr/>
                      </wps:wsp>
                      <wps:wsp>
                        <wps:cNvPr id="12166" name="Shape 12166"/>
                        <wps:cNvSpPr/>
                        <wps:spPr>
                          <a:xfrm>
                            <a:off x="311074" y="5532395"/>
                            <a:ext cx="198317" cy="285791"/>
                          </a:xfrm>
                          <a:custGeom>
                            <a:avLst/>
                            <a:gdLst/>
                            <a:ahLst/>
                            <a:cxnLst/>
                            <a:rect l="0" t="0" r="0" b="0"/>
                            <a:pathLst>
                              <a:path w="198317" h="285791">
                                <a:moveTo>
                                  <a:pt x="198317" y="0"/>
                                </a:moveTo>
                                <a:lnTo>
                                  <a:pt x="198317" y="48843"/>
                                </a:lnTo>
                                <a:lnTo>
                                  <a:pt x="195682" y="48112"/>
                                </a:lnTo>
                                <a:cubicBezTo>
                                  <a:pt x="171844" y="46207"/>
                                  <a:pt x="150698" y="55224"/>
                                  <a:pt x="132397" y="73512"/>
                                </a:cubicBezTo>
                                <a:cubicBezTo>
                                  <a:pt x="124181" y="81766"/>
                                  <a:pt x="114567" y="94086"/>
                                  <a:pt x="103848" y="111104"/>
                                </a:cubicBezTo>
                                <a:lnTo>
                                  <a:pt x="198317" y="205537"/>
                                </a:lnTo>
                                <a:lnTo>
                                  <a:pt x="198317" y="285791"/>
                                </a:lnTo>
                                <a:lnTo>
                                  <a:pt x="98577" y="186034"/>
                                </a:lnTo>
                                <a:cubicBezTo>
                                  <a:pt x="78168" y="165587"/>
                                  <a:pt x="63563" y="154918"/>
                                  <a:pt x="54508" y="153776"/>
                                </a:cubicBezTo>
                                <a:cubicBezTo>
                                  <a:pt x="42037" y="152252"/>
                                  <a:pt x="30302" y="156951"/>
                                  <a:pt x="19596" y="167618"/>
                                </a:cubicBezTo>
                                <a:cubicBezTo>
                                  <a:pt x="15989" y="171302"/>
                                  <a:pt x="12382" y="174858"/>
                                  <a:pt x="8877" y="178414"/>
                                </a:cubicBezTo>
                                <a:cubicBezTo>
                                  <a:pt x="5918" y="175366"/>
                                  <a:pt x="2959" y="172445"/>
                                  <a:pt x="0" y="169524"/>
                                </a:cubicBezTo>
                                <a:cubicBezTo>
                                  <a:pt x="34646" y="134853"/>
                                  <a:pt x="69202" y="100309"/>
                                  <a:pt x="103848" y="65638"/>
                                </a:cubicBezTo>
                                <a:cubicBezTo>
                                  <a:pt x="134150" y="35412"/>
                                  <a:pt x="158826" y="15346"/>
                                  <a:pt x="178321" y="5948"/>
                                </a:cubicBezTo>
                                <a:lnTo>
                                  <a:pt x="198317" y="0"/>
                                </a:lnTo>
                                <a:close/>
                              </a:path>
                            </a:pathLst>
                          </a:custGeom>
                          <a:solidFill>
                            <a:srgbClr val="A5A5A5">
                              <a:alpha val="50196"/>
                            </a:srgbClr>
                          </a:solidFill>
                          <a:ln w="0" cap="flat">
                            <a:noFill/>
                            <a:miter lim="127000"/>
                          </a:ln>
                          <a:effectLst/>
                        </wps:spPr>
                        <wps:bodyPr/>
                      </wps:wsp>
                      <wps:wsp>
                        <wps:cNvPr id="12167" name="Shape 12167"/>
                        <wps:cNvSpPr/>
                        <wps:spPr>
                          <a:xfrm>
                            <a:off x="509391" y="5527707"/>
                            <a:ext cx="410775" cy="499713"/>
                          </a:xfrm>
                          <a:custGeom>
                            <a:avLst/>
                            <a:gdLst/>
                            <a:ahLst/>
                            <a:cxnLst/>
                            <a:rect l="0" t="0" r="0" b="0"/>
                            <a:pathLst>
                              <a:path w="410775" h="499713">
                                <a:moveTo>
                                  <a:pt x="10746" y="1492"/>
                                </a:moveTo>
                                <a:cubicBezTo>
                                  <a:pt x="21485" y="0"/>
                                  <a:pt x="32709" y="95"/>
                                  <a:pt x="44393" y="1873"/>
                                </a:cubicBezTo>
                                <a:cubicBezTo>
                                  <a:pt x="68053" y="5937"/>
                                  <a:pt x="89198" y="16732"/>
                                  <a:pt x="107867" y="35401"/>
                                </a:cubicBezTo>
                                <a:cubicBezTo>
                                  <a:pt x="127819" y="55340"/>
                                  <a:pt x="139465" y="78708"/>
                                  <a:pt x="142970" y="104489"/>
                                </a:cubicBezTo>
                                <a:cubicBezTo>
                                  <a:pt x="146298" y="130778"/>
                                  <a:pt x="138805" y="158972"/>
                                  <a:pt x="120974" y="188944"/>
                                </a:cubicBezTo>
                                <a:cubicBezTo>
                                  <a:pt x="171609" y="201009"/>
                                  <a:pt x="222561" y="211550"/>
                                  <a:pt x="273234" y="223488"/>
                                </a:cubicBezTo>
                                <a:cubicBezTo>
                                  <a:pt x="308032" y="231616"/>
                                  <a:pt x="334067" y="234029"/>
                                  <a:pt x="350704" y="231489"/>
                                </a:cubicBezTo>
                                <a:cubicBezTo>
                                  <a:pt x="367341" y="228949"/>
                                  <a:pt x="384486" y="220694"/>
                                  <a:pt x="401885" y="207104"/>
                                </a:cubicBezTo>
                                <a:cubicBezTo>
                                  <a:pt x="404933" y="210153"/>
                                  <a:pt x="407854" y="213074"/>
                                  <a:pt x="410775" y="215995"/>
                                </a:cubicBezTo>
                                <a:cubicBezTo>
                                  <a:pt x="385502" y="241395"/>
                                  <a:pt x="360102" y="266795"/>
                                  <a:pt x="334702" y="292195"/>
                                </a:cubicBezTo>
                                <a:cubicBezTo>
                                  <a:pt x="252025" y="272891"/>
                                  <a:pt x="168739" y="255746"/>
                                  <a:pt x="86049" y="236442"/>
                                </a:cubicBezTo>
                                <a:cubicBezTo>
                                  <a:pt x="79038" y="243808"/>
                                  <a:pt x="73489" y="249904"/>
                                  <a:pt x="69056" y="254349"/>
                                </a:cubicBezTo>
                                <a:cubicBezTo>
                                  <a:pt x="67113" y="256254"/>
                                  <a:pt x="65272" y="258159"/>
                                  <a:pt x="62859" y="260064"/>
                                </a:cubicBezTo>
                                <a:cubicBezTo>
                                  <a:pt x="60738" y="262096"/>
                                  <a:pt x="58617" y="264254"/>
                                  <a:pt x="56115" y="266414"/>
                                </a:cubicBezTo>
                                <a:cubicBezTo>
                                  <a:pt x="87624" y="297910"/>
                                  <a:pt x="119120" y="329405"/>
                                  <a:pt x="150628" y="360902"/>
                                </a:cubicBezTo>
                                <a:cubicBezTo>
                                  <a:pt x="171050" y="381349"/>
                                  <a:pt x="185731" y="392144"/>
                                  <a:pt x="194748" y="393287"/>
                                </a:cubicBezTo>
                                <a:cubicBezTo>
                                  <a:pt x="206940" y="394938"/>
                                  <a:pt x="218624" y="390493"/>
                                  <a:pt x="229292" y="379698"/>
                                </a:cubicBezTo>
                                <a:cubicBezTo>
                                  <a:pt x="232975" y="376015"/>
                                  <a:pt x="236785" y="372332"/>
                                  <a:pt x="240468" y="368649"/>
                                </a:cubicBezTo>
                                <a:cubicBezTo>
                                  <a:pt x="243389" y="371570"/>
                                  <a:pt x="246310" y="374618"/>
                                  <a:pt x="249358" y="377539"/>
                                </a:cubicBezTo>
                                <a:cubicBezTo>
                                  <a:pt x="208591" y="418305"/>
                                  <a:pt x="167900" y="458946"/>
                                  <a:pt x="127159" y="499713"/>
                                </a:cubicBezTo>
                                <a:cubicBezTo>
                                  <a:pt x="124200" y="496665"/>
                                  <a:pt x="121240" y="493744"/>
                                  <a:pt x="118294" y="490823"/>
                                </a:cubicBezTo>
                                <a:cubicBezTo>
                                  <a:pt x="121799" y="487267"/>
                                  <a:pt x="125406" y="483711"/>
                                  <a:pt x="129000" y="480028"/>
                                </a:cubicBezTo>
                                <a:cubicBezTo>
                                  <a:pt x="141014" y="468090"/>
                                  <a:pt x="145180" y="454882"/>
                                  <a:pt x="141383" y="440658"/>
                                </a:cubicBezTo>
                                <a:cubicBezTo>
                                  <a:pt x="139262" y="432911"/>
                                  <a:pt x="129013" y="419449"/>
                                  <a:pt x="110534" y="401034"/>
                                </a:cubicBezTo>
                                <a:lnTo>
                                  <a:pt x="0" y="290479"/>
                                </a:lnTo>
                                <a:lnTo>
                                  <a:pt x="0" y="210225"/>
                                </a:lnTo>
                                <a:lnTo>
                                  <a:pt x="40964" y="251174"/>
                                </a:lnTo>
                                <a:cubicBezTo>
                                  <a:pt x="43745" y="248507"/>
                                  <a:pt x="46044" y="246094"/>
                                  <a:pt x="47987" y="244189"/>
                                </a:cubicBezTo>
                                <a:cubicBezTo>
                                  <a:pt x="50120" y="242665"/>
                                  <a:pt x="51683" y="240887"/>
                                  <a:pt x="52978" y="239617"/>
                                </a:cubicBezTo>
                                <a:cubicBezTo>
                                  <a:pt x="80143" y="212439"/>
                                  <a:pt x="94278" y="185134"/>
                                  <a:pt x="94469" y="157829"/>
                                </a:cubicBezTo>
                                <a:cubicBezTo>
                                  <a:pt x="94367" y="130778"/>
                                  <a:pt x="84576" y="106775"/>
                                  <a:pt x="63697" y="85820"/>
                                </a:cubicBezTo>
                                <a:cubicBezTo>
                                  <a:pt x="53492" y="75660"/>
                                  <a:pt x="42869" y="67849"/>
                                  <a:pt x="31817" y="62357"/>
                                </a:cubicBezTo>
                                <a:lnTo>
                                  <a:pt x="0" y="53531"/>
                                </a:lnTo>
                                <a:lnTo>
                                  <a:pt x="0" y="4688"/>
                                </a:lnTo>
                                <a:lnTo>
                                  <a:pt x="10746" y="1492"/>
                                </a:lnTo>
                                <a:close/>
                              </a:path>
                            </a:pathLst>
                          </a:custGeom>
                          <a:solidFill>
                            <a:srgbClr val="A5A5A5">
                              <a:alpha val="50196"/>
                            </a:srgbClr>
                          </a:solidFill>
                          <a:ln w="0" cap="flat">
                            <a:noFill/>
                            <a:miter lim="127000"/>
                          </a:ln>
                          <a:effectLst/>
                        </wps:spPr>
                        <wps:bodyPr/>
                      </wps:wsp>
                      <wps:wsp>
                        <wps:cNvPr id="12168" name="Shape 12168"/>
                        <wps:cNvSpPr/>
                        <wps:spPr>
                          <a:xfrm>
                            <a:off x="733984" y="5256530"/>
                            <a:ext cx="156909" cy="351718"/>
                          </a:xfrm>
                          <a:custGeom>
                            <a:avLst/>
                            <a:gdLst/>
                            <a:ahLst/>
                            <a:cxnLst/>
                            <a:rect l="0" t="0" r="0" b="0"/>
                            <a:pathLst>
                              <a:path w="156909" h="351718">
                                <a:moveTo>
                                  <a:pt x="7493" y="0"/>
                                </a:moveTo>
                                <a:lnTo>
                                  <a:pt x="156909" y="69297"/>
                                </a:lnTo>
                                <a:lnTo>
                                  <a:pt x="156909" y="131382"/>
                                </a:lnTo>
                                <a:lnTo>
                                  <a:pt x="66929" y="89789"/>
                                </a:lnTo>
                                <a:cubicBezTo>
                                  <a:pt x="94615" y="150114"/>
                                  <a:pt x="121158" y="210820"/>
                                  <a:pt x="148844" y="271018"/>
                                </a:cubicBezTo>
                                <a:lnTo>
                                  <a:pt x="156909" y="262954"/>
                                </a:lnTo>
                                <a:lnTo>
                                  <a:pt x="156909" y="351718"/>
                                </a:lnTo>
                                <a:lnTo>
                                  <a:pt x="0" y="7493"/>
                                </a:lnTo>
                                <a:cubicBezTo>
                                  <a:pt x="2540" y="4953"/>
                                  <a:pt x="4953" y="2540"/>
                                  <a:pt x="7493" y="0"/>
                                </a:cubicBezTo>
                                <a:close/>
                              </a:path>
                            </a:pathLst>
                          </a:custGeom>
                          <a:solidFill>
                            <a:srgbClr val="A5A5A5">
                              <a:alpha val="50196"/>
                            </a:srgbClr>
                          </a:solidFill>
                          <a:ln w="0" cap="flat">
                            <a:noFill/>
                            <a:miter lim="127000"/>
                          </a:ln>
                          <a:effectLst/>
                        </wps:spPr>
                        <wps:bodyPr/>
                      </wps:wsp>
                      <wps:wsp>
                        <wps:cNvPr id="12169" name="Shape 12169"/>
                        <wps:cNvSpPr/>
                        <wps:spPr>
                          <a:xfrm>
                            <a:off x="890892" y="5325826"/>
                            <a:ext cx="331787" cy="418257"/>
                          </a:xfrm>
                          <a:custGeom>
                            <a:avLst/>
                            <a:gdLst/>
                            <a:ahLst/>
                            <a:cxnLst/>
                            <a:rect l="0" t="0" r="0" b="0"/>
                            <a:pathLst>
                              <a:path w="331787" h="418257">
                                <a:moveTo>
                                  <a:pt x="0" y="0"/>
                                </a:moveTo>
                                <a:lnTo>
                                  <a:pt x="220535" y="102281"/>
                                </a:lnTo>
                                <a:cubicBezTo>
                                  <a:pt x="250253" y="116377"/>
                                  <a:pt x="271590" y="122474"/>
                                  <a:pt x="284671" y="122601"/>
                                </a:cubicBezTo>
                                <a:cubicBezTo>
                                  <a:pt x="297752" y="122727"/>
                                  <a:pt x="310578" y="117394"/>
                                  <a:pt x="322897" y="106599"/>
                                </a:cubicBezTo>
                                <a:cubicBezTo>
                                  <a:pt x="325819" y="109520"/>
                                  <a:pt x="328866" y="112440"/>
                                  <a:pt x="331787" y="115361"/>
                                </a:cubicBezTo>
                                <a:cubicBezTo>
                                  <a:pt x="294322" y="152953"/>
                                  <a:pt x="256731" y="190419"/>
                                  <a:pt x="219265" y="228010"/>
                                </a:cubicBezTo>
                                <a:cubicBezTo>
                                  <a:pt x="216344" y="224962"/>
                                  <a:pt x="213297" y="222041"/>
                                  <a:pt x="210375" y="219121"/>
                                </a:cubicBezTo>
                                <a:cubicBezTo>
                                  <a:pt x="221044" y="206928"/>
                                  <a:pt x="226631" y="197150"/>
                                  <a:pt x="227012" y="189530"/>
                                </a:cubicBezTo>
                                <a:cubicBezTo>
                                  <a:pt x="227266" y="181910"/>
                                  <a:pt x="224727" y="175433"/>
                                  <a:pt x="219393" y="170099"/>
                                </a:cubicBezTo>
                                <a:cubicBezTo>
                                  <a:pt x="212534" y="163240"/>
                                  <a:pt x="198437" y="154732"/>
                                  <a:pt x="177737" y="145207"/>
                                </a:cubicBezTo>
                                <a:cubicBezTo>
                                  <a:pt x="156401" y="135174"/>
                                  <a:pt x="134938" y="125649"/>
                                  <a:pt x="113602" y="115615"/>
                                </a:cubicBezTo>
                                <a:cubicBezTo>
                                  <a:pt x="76771" y="152319"/>
                                  <a:pt x="40068" y="189149"/>
                                  <a:pt x="3112" y="225978"/>
                                </a:cubicBezTo>
                                <a:cubicBezTo>
                                  <a:pt x="14033" y="249474"/>
                                  <a:pt x="24447" y="273350"/>
                                  <a:pt x="35243" y="296718"/>
                                </a:cubicBezTo>
                                <a:cubicBezTo>
                                  <a:pt x="43116" y="314244"/>
                                  <a:pt x="50101" y="325927"/>
                                  <a:pt x="56324" y="332277"/>
                                </a:cubicBezTo>
                                <a:cubicBezTo>
                                  <a:pt x="61404" y="337358"/>
                                  <a:pt x="67882" y="339389"/>
                                  <a:pt x="75629" y="338755"/>
                                </a:cubicBezTo>
                                <a:cubicBezTo>
                                  <a:pt x="83502" y="338755"/>
                                  <a:pt x="94932" y="332024"/>
                                  <a:pt x="109918" y="319577"/>
                                </a:cubicBezTo>
                                <a:cubicBezTo>
                                  <a:pt x="112840" y="322499"/>
                                  <a:pt x="115760" y="325547"/>
                                  <a:pt x="118682" y="328468"/>
                                </a:cubicBezTo>
                                <a:cubicBezTo>
                                  <a:pt x="88837" y="358439"/>
                                  <a:pt x="58865" y="388285"/>
                                  <a:pt x="28893" y="418257"/>
                                </a:cubicBezTo>
                                <a:cubicBezTo>
                                  <a:pt x="25971" y="415335"/>
                                  <a:pt x="23051" y="412414"/>
                                  <a:pt x="20002" y="409367"/>
                                </a:cubicBezTo>
                                <a:cubicBezTo>
                                  <a:pt x="29527" y="394888"/>
                                  <a:pt x="34099" y="384221"/>
                                  <a:pt x="33846" y="376982"/>
                                </a:cubicBezTo>
                                <a:cubicBezTo>
                                  <a:pt x="33210" y="362123"/>
                                  <a:pt x="25844" y="338374"/>
                                  <a:pt x="10858" y="306243"/>
                                </a:cubicBezTo>
                                <a:lnTo>
                                  <a:pt x="0" y="282422"/>
                                </a:lnTo>
                                <a:lnTo>
                                  <a:pt x="0" y="193657"/>
                                </a:lnTo>
                                <a:lnTo>
                                  <a:pt x="89979" y="103677"/>
                                </a:lnTo>
                                <a:lnTo>
                                  <a:pt x="0" y="62085"/>
                                </a:lnTo>
                                <a:lnTo>
                                  <a:pt x="0" y="0"/>
                                </a:lnTo>
                                <a:close/>
                              </a:path>
                            </a:pathLst>
                          </a:custGeom>
                          <a:solidFill>
                            <a:srgbClr val="A5A5A5">
                              <a:alpha val="50196"/>
                            </a:srgbClr>
                          </a:solidFill>
                          <a:ln w="0" cap="flat">
                            <a:noFill/>
                            <a:miter lim="127000"/>
                          </a:ln>
                          <a:effectLst/>
                        </wps:spPr>
                        <wps:bodyPr/>
                      </wps:wsp>
                      <wps:wsp>
                        <wps:cNvPr id="12170" name="Shape 12170"/>
                        <wps:cNvSpPr/>
                        <wps:spPr>
                          <a:xfrm>
                            <a:off x="908990" y="4891785"/>
                            <a:ext cx="447802" cy="537718"/>
                          </a:xfrm>
                          <a:custGeom>
                            <a:avLst/>
                            <a:gdLst/>
                            <a:ahLst/>
                            <a:cxnLst/>
                            <a:rect l="0" t="0" r="0" b="0"/>
                            <a:pathLst>
                              <a:path w="447802" h="537718">
                                <a:moveTo>
                                  <a:pt x="212217" y="0"/>
                                </a:moveTo>
                                <a:cubicBezTo>
                                  <a:pt x="236982" y="22988"/>
                                  <a:pt x="261747" y="45848"/>
                                  <a:pt x="286512" y="68707"/>
                                </a:cubicBezTo>
                                <a:cubicBezTo>
                                  <a:pt x="283972" y="71248"/>
                                  <a:pt x="281432" y="73788"/>
                                  <a:pt x="279019" y="76200"/>
                                </a:cubicBezTo>
                                <a:cubicBezTo>
                                  <a:pt x="260350" y="64517"/>
                                  <a:pt x="244856" y="57658"/>
                                  <a:pt x="232791" y="55245"/>
                                </a:cubicBezTo>
                                <a:cubicBezTo>
                                  <a:pt x="220980" y="52832"/>
                                  <a:pt x="209677" y="53849"/>
                                  <a:pt x="199644" y="57658"/>
                                </a:cubicBezTo>
                                <a:cubicBezTo>
                                  <a:pt x="189230" y="61595"/>
                                  <a:pt x="176657" y="70993"/>
                                  <a:pt x="161671" y="85979"/>
                                </a:cubicBezTo>
                                <a:cubicBezTo>
                                  <a:pt x="140843" y="106807"/>
                                  <a:pt x="119888" y="127763"/>
                                  <a:pt x="98933" y="148718"/>
                                </a:cubicBezTo>
                                <a:cubicBezTo>
                                  <a:pt x="141478" y="191390"/>
                                  <a:pt x="184150" y="234062"/>
                                  <a:pt x="226822" y="276734"/>
                                </a:cubicBezTo>
                                <a:cubicBezTo>
                                  <a:pt x="244094" y="259462"/>
                                  <a:pt x="261493" y="242063"/>
                                  <a:pt x="278765" y="224791"/>
                                </a:cubicBezTo>
                                <a:cubicBezTo>
                                  <a:pt x="290830" y="212852"/>
                                  <a:pt x="296418" y="201042"/>
                                  <a:pt x="295910" y="189357"/>
                                </a:cubicBezTo>
                                <a:cubicBezTo>
                                  <a:pt x="295275" y="177927"/>
                                  <a:pt x="287274" y="162561"/>
                                  <a:pt x="271272" y="142875"/>
                                </a:cubicBezTo>
                                <a:cubicBezTo>
                                  <a:pt x="273939" y="140336"/>
                                  <a:pt x="276479" y="137668"/>
                                  <a:pt x="279019" y="135128"/>
                                </a:cubicBezTo>
                                <a:cubicBezTo>
                                  <a:pt x="315849" y="171831"/>
                                  <a:pt x="352552" y="208662"/>
                                  <a:pt x="389255" y="245365"/>
                                </a:cubicBezTo>
                                <a:cubicBezTo>
                                  <a:pt x="386715" y="247904"/>
                                  <a:pt x="384048" y="250444"/>
                                  <a:pt x="381508" y="253112"/>
                                </a:cubicBezTo>
                                <a:cubicBezTo>
                                  <a:pt x="368554" y="240539"/>
                                  <a:pt x="358267" y="232792"/>
                                  <a:pt x="349504" y="229490"/>
                                </a:cubicBezTo>
                                <a:cubicBezTo>
                                  <a:pt x="340741" y="226188"/>
                                  <a:pt x="332613" y="225679"/>
                                  <a:pt x="324739" y="227330"/>
                                </a:cubicBezTo>
                                <a:cubicBezTo>
                                  <a:pt x="316992" y="229363"/>
                                  <a:pt x="308102" y="235204"/>
                                  <a:pt x="298577" y="244729"/>
                                </a:cubicBezTo>
                                <a:cubicBezTo>
                                  <a:pt x="281305" y="262001"/>
                                  <a:pt x="264033" y="279274"/>
                                  <a:pt x="246761" y="296545"/>
                                </a:cubicBezTo>
                                <a:cubicBezTo>
                                  <a:pt x="280797" y="330709"/>
                                  <a:pt x="314833" y="364744"/>
                                  <a:pt x="348996" y="398907"/>
                                </a:cubicBezTo>
                                <a:cubicBezTo>
                                  <a:pt x="365633" y="415544"/>
                                  <a:pt x="377190" y="425324"/>
                                  <a:pt x="384429" y="428879"/>
                                </a:cubicBezTo>
                                <a:cubicBezTo>
                                  <a:pt x="389890" y="431419"/>
                                  <a:pt x="396240" y="431801"/>
                                  <a:pt x="403479" y="430276"/>
                                </a:cubicBezTo>
                                <a:cubicBezTo>
                                  <a:pt x="413512" y="428117"/>
                                  <a:pt x="422021" y="423418"/>
                                  <a:pt x="428625" y="416815"/>
                                </a:cubicBezTo>
                                <a:cubicBezTo>
                                  <a:pt x="432181" y="413259"/>
                                  <a:pt x="435610" y="409829"/>
                                  <a:pt x="438912" y="406401"/>
                                </a:cubicBezTo>
                                <a:cubicBezTo>
                                  <a:pt x="441960" y="409449"/>
                                  <a:pt x="444881" y="412369"/>
                                  <a:pt x="447802" y="415291"/>
                                </a:cubicBezTo>
                                <a:cubicBezTo>
                                  <a:pt x="407035" y="456185"/>
                                  <a:pt x="366268" y="496825"/>
                                  <a:pt x="325374" y="537718"/>
                                </a:cubicBezTo>
                                <a:cubicBezTo>
                                  <a:pt x="322453" y="534798"/>
                                  <a:pt x="319532" y="531750"/>
                                  <a:pt x="316611" y="528828"/>
                                </a:cubicBezTo>
                                <a:cubicBezTo>
                                  <a:pt x="319913" y="525400"/>
                                  <a:pt x="323342" y="522098"/>
                                  <a:pt x="326644" y="518795"/>
                                </a:cubicBezTo>
                                <a:cubicBezTo>
                                  <a:pt x="338455" y="506985"/>
                                  <a:pt x="343408" y="494539"/>
                                  <a:pt x="340614" y="481330"/>
                                </a:cubicBezTo>
                                <a:cubicBezTo>
                                  <a:pt x="338836" y="472949"/>
                                  <a:pt x="328041" y="458725"/>
                                  <a:pt x="308610" y="439293"/>
                                </a:cubicBezTo>
                                <a:cubicBezTo>
                                  <a:pt x="238633" y="369190"/>
                                  <a:pt x="168402" y="299086"/>
                                  <a:pt x="98298" y="228981"/>
                                </a:cubicBezTo>
                                <a:cubicBezTo>
                                  <a:pt x="81788" y="212472"/>
                                  <a:pt x="70104" y="202566"/>
                                  <a:pt x="62992" y="199137"/>
                                </a:cubicBezTo>
                                <a:cubicBezTo>
                                  <a:pt x="57404" y="196343"/>
                                  <a:pt x="51308" y="195962"/>
                                  <a:pt x="44069" y="197359"/>
                                </a:cubicBezTo>
                                <a:cubicBezTo>
                                  <a:pt x="34036" y="199644"/>
                                  <a:pt x="25908" y="204090"/>
                                  <a:pt x="18923" y="211075"/>
                                </a:cubicBezTo>
                                <a:cubicBezTo>
                                  <a:pt x="15621" y="214376"/>
                                  <a:pt x="12192" y="217678"/>
                                  <a:pt x="8763" y="221107"/>
                                </a:cubicBezTo>
                                <a:cubicBezTo>
                                  <a:pt x="5842" y="218187"/>
                                  <a:pt x="2921" y="215266"/>
                                  <a:pt x="0" y="212218"/>
                                </a:cubicBezTo>
                                <a:cubicBezTo>
                                  <a:pt x="70739" y="141478"/>
                                  <a:pt x="141351" y="70740"/>
                                  <a:pt x="212217" y="0"/>
                                </a:cubicBezTo>
                                <a:close/>
                              </a:path>
                            </a:pathLst>
                          </a:custGeom>
                          <a:solidFill>
                            <a:srgbClr val="A5A5A5">
                              <a:alpha val="50196"/>
                            </a:srgbClr>
                          </a:solidFill>
                          <a:ln w="0" cap="flat">
                            <a:noFill/>
                            <a:miter lim="127000"/>
                          </a:ln>
                          <a:effectLst/>
                        </wps:spPr>
                        <wps:bodyPr/>
                      </wps:wsp>
                      <wps:wsp>
                        <wps:cNvPr id="12171" name="Shape 12171"/>
                        <wps:cNvSpPr/>
                        <wps:spPr>
                          <a:xfrm>
                            <a:off x="1157910" y="4622165"/>
                            <a:ext cx="501269" cy="503428"/>
                          </a:xfrm>
                          <a:custGeom>
                            <a:avLst/>
                            <a:gdLst/>
                            <a:ahLst/>
                            <a:cxnLst/>
                            <a:rect l="0" t="0" r="0" b="0"/>
                            <a:pathLst>
                              <a:path w="501269" h="503428">
                                <a:moveTo>
                                  <a:pt x="232791" y="0"/>
                                </a:moveTo>
                                <a:cubicBezTo>
                                  <a:pt x="259334" y="24385"/>
                                  <a:pt x="285750" y="48768"/>
                                  <a:pt x="312293" y="73279"/>
                                </a:cubicBezTo>
                                <a:cubicBezTo>
                                  <a:pt x="309626" y="75946"/>
                                  <a:pt x="307086" y="78487"/>
                                  <a:pt x="304292" y="81153"/>
                                </a:cubicBezTo>
                                <a:cubicBezTo>
                                  <a:pt x="289433" y="69215"/>
                                  <a:pt x="277749" y="61722"/>
                                  <a:pt x="269113" y="58674"/>
                                </a:cubicBezTo>
                                <a:cubicBezTo>
                                  <a:pt x="255397" y="53594"/>
                                  <a:pt x="243078" y="52832"/>
                                  <a:pt x="231394" y="55245"/>
                                </a:cubicBezTo>
                                <a:cubicBezTo>
                                  <a:pt x="219583" y="58166"/>
                                  <a:pt x="208026" y="65532"/>
                                  <a:pt x="196215" y="77343"/>
                                </a:cubicBezTo>
                                <a:cubicBezTo>
                                  <a:pt x="182753" y="90805"/>
                                  <a:pt x="169418" y="104140"/>
                                  <a:pt x="155956" y="117602"/>
                                </a:cubicBezTo>
                                <a:cubicBezTo>
                                  <a:pt x="238887" y="200534"/>
                                  <a:pt x="321818" y="283464"/>
                                  <a:pt x="404622" y="366268"/>
                                </a:cubicBezTo>
                                <a:cubicBezTo>
                                  <a:pt x="424688" y="386207"/>
                                  <a:pt x="439166" y="396621"/>
                                  <a:pt x="447929" y="398018"/>
                                </a:cubicBezTo>
                                <a:cubicBezTo>
                                  <a:pt x="459867" y="399669"/>
                                  <a:pt x="471424" y="394589"/>
                                  <a:pt x="482600" y="383540"/>
                                </a:cubicBezTo>
                                <a:cubicBezTo>
                                  <a:pt x="485902" y="380239"/>
                                  <a:pt x="489204" y="376937"/>
                                  <a:pt x="492506" y="373635"/>
                                </a:cubicBezTo>
                                <a:cubicBezTo>
                                  <a:pt x="495427" y="376555"/>
                                  <a:pt x="498348" y="379603"/>
                                  <a:pt x="501269" y="382524"/>
                                </a:cubicBezTo>
                                <a:cubicBezTo>
                                  <a:pt x="461010" y="422784"/>
                                  <a:pt x="420751" y="463042"/>
                                  <a:pt x="380365" y="503428"/>
                                </a:cubicBezTo>
                                <a:cubicBezTo>
                                  <a:pt x="377444" y="500507"/>
                                  <a:pt x="374523" y="497587"/>
                                  <a:pt x="371475" y="494539"/>
                                </a:cubicBezTo>
                                <a:cubicBezTo>
                                  <a:pt x="374904" y="491237"/>
                                  <a:pt x="378206" y="487807"/>
                                  <a:pt x="381635" y="484378"/>
                                </a:cubicBezTo>
                                <a:cubicBezTo>
                                  <a:pt x="393573" y="472567"/>
                                  <a:pt x="398272" y="459740"/>
                                  <a:pt x="394843" y="446405"/>
                                </a:cubicBezTo>
                                <a:cubicBezTo>
                                  <a:pt x="392811" y="438150"/>
                                  <a:pt x="382651" y="424942"/>
                                  <a:pt x="364363" y="406654"/>
                                </a:cubicBezTo>
                                <a:cubicBezTo>
                                  <a:pt x="281432" y="323723"/>
                                  <a:pt x="198628" y="240919"/>
                                  <a:pt x="115570" y="157989"/>
                                </a:cubicBezTo>
                                <a:cubicBezTo>
                                  <a:pt x="104267" y="169291"/>
                                  <a:pt x="92837" y="180721"/>
                                  <a:pt x="81280" y="192278"/>
                                </a:cubicBezTo>
                                <a:cubicBezTo>
                                  <a:pt x="68072" y="205487"/>
                                  <a:pt x="59817" y="216154"/>
                                  <a:pt x="56388" y="224028"/>
                                </a:cubicBezTo>
                                <a:cubicBezTo>
                                  <a:pt x="52197" y="234442"/>
                                  <a:pt x="51689" y="246253"/>
                                  <a:pt x="55118" y="260096"/>
                                </a:cubicBezTo>
                                <a:cubicBezTo>
                                  <a:pt x="58547" y="274066"/>
                                  <a:pt x="67310" y="288798"/>
                                  <a:pt x="80899" y="304546"/>
                                </a:cubicBezTo>
                                <a:cubicBezTo>
                                  <a:pt x="78359" y="307214"/>
                                  <a:pt x="75692" y="309880"/>
                                  <a:pt x="73025" y="312547"/>
                                </a:cubicBezTo>
                                <a:cubicBezTo>
                                  <a:pt x="48641" y="285877"/>
                                  <a:pt x="24384" y="259335"/>
                                  <a:pt x="0" y="232918"/>
                                </a:cubicBezTo>
                                <a:cubicBezTo>
                                  <a:pt x="77597" y="155321"/>
                                  <a:pt x="155194" y="77724"/>
                                  <a:pt x="232791" y="0"/>
                                </a:cubicBezTo>
                                <a:close/>
                              </a:path>
                            </a:pathLst>
                          </a:custGeom>
                          <a:solidFill>
                            <a:srgbClr val="A5A5A5">
                              <a:alpha val="50196"/>
                            </a:srgbClr>
                          </a:solidFill>
                          <a:ln w="0" cap="flat">
                            <a:noFill/>
                            <a:miter lim="127000"/>
                          </a:ln>
                          <a:effectLst/>
                        </wps:spPr>
                        <wps:bodyPr/>
                      </wps:wsp>
                      <wps:wsp>
                        <wps:cNvPr id="12172" name="Shape 12172"/>
                        <wps:cNvSpPr/>
                        <wps:spPr>
                          <a:xfrm>
                            <a:off x="1572311" y="4360672"/>
                            <a:ext cx="442976" cy="456184"/>
                          </a:xfrm>
                          <a:custGeom>
                            <a:avLst/>
                            <a:gdLst/>
                            <a:ahLst/>
                            <a:cxnLst/>
                            <a:rect l="0" t="0" r="0" b="0"/>
                            <a:pathLst>
                              <a:path w="442976" h="456184">
                                <a:moveTo>
                                  <a:pt x="115570" y="1778"/>
                                </a:moveTo>
                                <a:cubicBezTo>
                                  <a:pt x="147955" y="3810"/>
                                  <a:pt x="175641" y="15621"/>
                                  <a:pt x="198755" y="38735"/>
                                </a:cubicBezTo>
                                <a:cubicBezTo>
                                  <a:pt x="215265" y="55245"/>
                                  <a:pt x="228092" y="74930"/>
                                  <a:pt x="238125" y="98171"/>
                                </a:cubicBezTo>
                                <a:cubicBezTo>
                                  <a:pt x="253873" y="134365"/>
                                  <a:pt x="263652" y="178688"/>
                                  <a:pt x="270002" y="231013"/>
                                </a:cubicBezTo>
                                <a:cubicBezTo>
                                  <a:pt x="279273" y="309245"/>
                                  <a:pt x="282829" y="357759"/>
                                  <a:pt x="283337" y="375158"/>
                                </a:cubicBezTo>
                                <a:cubicBezTo>
                                  <a:pt x="308102" y="350393"/>
                                  <a:pt x="332994" y="325501"/>
                                  <a:pt x="357759" y="300736"/>
                                </a:cubicBezTo>
                                <a:cubicBezTo>
                                  <a:pt x="372872" y="285623"/>
                                  <a:pt x="382905" y="274065"/>
                                  <a:pt x="387858" y="266827"/>
                                </a:cubicBezTo>
                                <a:cubicBezTo>
                                  <a:pt x="392684" y="259461"/>
                                  <a:pt x="395605" y="251460"/>
                                  <a:pt x="396240" y="242443"/>
                                </a:cubicBezTo>
                                <a:cubicBezTo>
                                  <a:pt x="397129" y="233807"/>
                                  <a:pt x="396240" y="223774"/>
                                  <a:pt x="392557" y="213106"/>
                                </a:cubicBezTo>
                                <a:cubicBezTo>
                                  <a:pt x="395097" y="210565"/>
                                  <a:pt x="397764" y="207899"/>
                                  <a:pt x="400304" y="205359"/>
                                </a:cubicBezTo>
                                <a:cubicBezTo>
                                  <a:pt x="414655" y="232790"/>
                                  <a:pt x="428625" y="260477"/>
                                  <a:pt x="442976" y="287909"/>
                                </a:cubicBezTo>
                                <a:cubicBezTo>
                                  <a:pt x="386969" y="344043"/>
                                  <a:pt x="330835" y="400050"/>
                                  <a:pt x="274701" y="456184"/>
                                </a:cubicBezTo>
                                <a:cubicBezTo>
                                  <a:pt x="271780" y="453263"/>
                                  <a:pt x="268859" y="450342"/>
                                  <a:pt x="265938" y="447294"/>
                                </a:cubicBezTo>
                                <a:cubicBezTo>
                                  <a:pt x="262636" y="346329"/>
                                  <a:pt x="257048" y="269239"/>
                                  <a:pt x="244094" y="216535"/>
                                </a:cubicBezTo>
                                <a:cubicBezTo>
                                  <a:pt x="231267" y="163830"/>
                                  <a:pt x="211963" y="123825"/>
                                  <a:pt x="184912" y="96774"/>
                                </a:cubicBezTo>
                                <a:cubicBezTo>
                                  <a:pt x="164211" y="76073"/>
                                  <a:pt x="141605" y="64770"/>
                                  <a:pt x="117348" y="62484"/>
                                </a:cubicBezTo>
                                <a:cubicBezTo>
                                  <a:pt x="93091" y="60071"/>
                                  <a:pt x="73025" y="66929"/>
                                  <a:pt x="57658" y="82169"/>
                                </a:cubicBezTo>
                                <a:cubicBezTo>
                                  <a:pt x="43561" y="96393"/>
                                  <a:pt x="35433" y="113284"/>
                                  <a:pt x="34036" y="133731"/>
                                </a:cubicBezTo>
                                <a:cubicBezTo>
                                  <a:pt x="32385" y="154432"/>
                                  <a:pt x="37592" y="176784"/>
                                  <a:pt x="50419" y="199898"/>
                                </a:cubicBezTo>
                                <a:cubicBezTo>
                                  <a:pt x="47879" y="202564"/>
                                  <a:pt x="45212" y="205105"/>
                                  <a:pt x="42672" y="207645"/>
                                </a:cubicBezTo>
                                <a:cubicBezTo>
                                  <a:pt x="16637" y="174625"/>
                                  <a:pt x="3175" y="142748"/>
                                  <a:pt x="1524" y="112395"/>
                                </a:cubicBezTo>
                                <a:cubicBezTo>
                                  <a:pt x="0" y="82042"/>
                                  <a:pt x="10414" y="56007"/>
                                  <a:pt x="32131" y="34417"/>
                                </a:cubicBezTo>
                                <a:cubicBezTo>
                                  <a:pt x="55245" y="11303"/>
                                  <a:pt x="82931" y="0"/>
                                  <a:pt x="115570" y="1778"/>
                                </a:cubicBezTo>
                                <a:close/>
                              </a:path>
                            </a:pathLst>
                          </a:custGeom>
                          <a:solidFill>
                            <a:srgbClr val="A5A5A5">
                              <a:alpha val="50196"/>
                            </a:srgbClr>
                          </a:solidFill>
                          <a:ln w="0" cap="flat">
                            <a:noFill/>
                            <a:miter lim="127000"/>
                          </a:ln>
                          <a:effectLst/>
                        </wps:spPr>
                        <wps:bodyPr/>
                      </wps:wsp>
                      <wps:wsp>
                        <wps:cNvPr id="12173" name="Shape 12173"/>
                        <wps:cNvSpPr/>
                        <wps:spPr>
                          <a:xfrm>
                            <a:off x="1803197" y="4145494"/>
                            <a:ext cx="194837" cy="357348"/>
                          </a:xfrm>
                          <a:custGeom>
                            <a:avLst/>
                            <a:gdLst/>
                            <a:ahLst/>
                            <a:cxnLst/>
                            <a:rect l="0" t="0" r="0" b="0"/>
                            <a:pathLst>
                              <a:path w="194837" h="357348">
                                <a:moveTo>
                                  <a:pt x="93172" y="423"/>
                                </a:moveTo>
                                <a:cubicBezTo>
                                  <a:pt x="102568" y="564"/>
                                  <a:pt x="112617" y="1659"/>
                                  <a:pt x="123317" y="3723"/>
                                </a:cubicBezTo>
                                <a:cubicBezTo>
                                  <a:pt x="136557" y="6295"/>
                                  <a:pt x="149844" y="10184"/>
                                  <a:pt x="163171" y="15415"/>
                                </a:cubicBezTo>
                                <a:lnTo>
                                  <a:pt x="194837" y="31006"/>
                                </a:lnTo>
                                <a:lnTo>
                                  <a:pt x="194837" y="96200"/>
                                </a:lnTo>
                                <a:lnTo>
                                  <a:pt x="178641" y="81542"/>
                                </a:lnTo>
                                <a:cubicBezTo>
                                  <a:pt x="161480" y="67763"/>
                                  <a:pt x="145034" y="56364"/>
                                  <a:pt x="129286" y="47284"/>
                                </a:cubicBezTo>
                                <a:cubicBezTo>
                                  <a:pt x="105791" y="33695"/>
                                  <a:pt x="86233" y="27472"/>
                                  <a:pt x="70612" y="27726"/>
                                </a:cubicBezTo>
                                <a:cubicBezTo>
                                  <a:pt x="59563" y="27980"/>
                                  <a:pt x="50038" y="32298"/>
                                  <a:pt x="41910" y="40553"/>
                                </a:cubicBezTo>
                                <a:cubicBezTo>
                                  <a:pt x="32385" y="49951"/>
                                  <a:pt x="28321" y="63413"/>
                                  <a:pt x="31115" y="80685"/>
                                </a:cubicBezTo>
                                <a:cubicBezTo>
                                  <a:pt x="34417" y="103926"/>
                                  <a:pt x="48006" y="131866"/>
                                  <a:pt x="73025" y="163997"/>
                                </a:cubicBezTo>
                                <a:cubicBezTo>
                                  <a:pt x="98171" y="196001"/>
                                  <a:pt x="124206" y="226100"/>
                                  <a:pt x="151892" y="253659"/>
                                </a:cubicBezTo>
                                <a:cubicBezTo>
                                  <a:pt x="163100" y="264899"/>
                                  <a:pt x="174101" y="275280"/>
                                  <a:pt x="184890" y="284827"/>
                                </a:cubicBezTo>
                                <a:lnTo>
                                  <a:pt x="194837" y="293029"/>
                                </a:lnTo>
                                <a:lnTo>
                                  <a:pt x="194837" y="357348"/>
                                </a:lnTo>
                                <a:lnTo>
                                  <a:pt x="170894" y="343511"/>
                                </a:lnTo>
                                <a:cubicBezTo>
                                  <a:pt x="148463" y="328748"/>
                                  <a:pt x="126365" y="310555"/>
                                  <a:pt x="104648" y="288838"/>
                                </a:cubicBezTo>
                                <a:cubicBezTo>
                                  <a:pt x="67437" y="251627"/>
                                  <a:pt x="40513" y="214797"/>
                                  <a:pt x="23368" y="178221"/>
                                </a:cubicBezTo>
                                <a:cubicBezTo>
                                  <a:pt x="6477" y="141772"/>
                                  <a:pt x="0" y="108625"/>
                                  <a:pt x="2794" y="79288"/>
                                </a:cubicBezTo>
                                <a:cubicBezTo>
                                  <a:pt x="4826" y="56301"/>
                                  <a:pt x="12827" y="38013"/>
                                  <a:pt x="26289" y="24551"/>
                                </a:cubicBezTo>
                                <a:cubicBezTo>
                                  <a:pt x="42672" y="8168"/>
                                  <a:pt x="64984" y="0"/>
                                  <a:pt x="93172" y="423"/>
                                </a:cubicBezTo>
                                <a:close/>
                              </a:path>
                            </a:pathLst>
                          </a:custGeom>
                          <a:solidFill>
                            <a:srgbClr val="A5A5A5">
                              <a:alpha val="50196"/>
                            </a:srgbClr>
                          </a:solidFill>
                          <a:ln w="0" cap="flat">
                            <a:noFill/>
                            <a:miter lim="127000"/>
                          </a:ln>
                          <a:effectLst/>
                        </wps:spPr>
                        <wps:bodyPr/>
                      </wps:wsp>
                      <wps:wsp>
                        <wps:cNvPr id="12174" name="Shape 12174"/>
                        <wps:cNvSpPr/>
                        <wps:spPr>
                          <a:xfrm>
                            <a:off x="1998034" y="4176500"/>
                            <a:ext cx="194926" cy="365654"/>
                          </a:xfrm>
                          <a:custGeom>
                            <a:avLst/>
                            <a:gdLst/>
                            <a:ahLst/>
                            <a:cxnLst/>
                            <a:rect l="0" t="0" r="0" b="0"/>
                            <a:pathLst>
                              <a:path w="194926" h="365654">
                                <a:moveTo>
                                  <a:pt x="0" y="0"/>
                                </a:moveTo>
                                <a:lnTo>
                                  <a:pt x="8426" y="4149"/>
                                </a:lnTo>
                                <a:cubicBezTo>
                                  <a:pt x="35223" y="20024"/>
                                  <a:pt x="62147" y="41360"/>
                                  <a:pt x="89135" y="68347"/>
                                </a:cubicBezTo>
                                <a:cubicBezTo>
                                  <a:pt x="126854" y="106066"/>
                                  <a:pt x="154032" y="143278"/>
                                  <a:pt x="171177" y="178837"/>
                                </a:cubicBezTo>
                                <a:cubicBezTo>
                                  <a:pt x="188322" y="214778"/>
                                  <a:pt x="194926" y="246275"/>
                                  <a:pt x="192132" y="272690"/>
                                </a:cubicBezTo>
                                <a:cubicBezTo>
                                  <a:pt x="189592" y="299614"/>
                                  <a:pt x="180829" y="319935"/>
                                  <a:pt x="167240" y="333651"/>
                                </a:cubicBezTo>
                                <a:cubicBezTo>
                                  <a:pt x="140189" y="360702"/>
                                  <a:pt x="99041" y="365654"/>
                                  <a:pt x="44304" y="346604"/>
                                </a:cubicBezTo>
                                <a:cubicBezTo>
                                  <a:pt x="32778" y="342604"/>
                                  <a:pt x="21325" y="337770"/>
                                  <a:pt x="9948" y="332091"/>
                                </a:cubicBezTo>
                                <a:lnTo>
                                  <a:pt x="0" y="326342"/>
                                </a:lnTo>
                                <a:lnTo>
                                  <a:pt x="0" y="262023"/>
                                </a:lnTo>
                                <a:lnTo>
                                  <a:pt x="21777" y="279977"/>
                                </a:lnTo>
                                <a:cubicBezTo>
                                  <a:pt x="42494" y="295773"/>
                                  <a:pt x="62338" y="308315"/>
                                  <a:pt x="81261" y="317776"/>
                                </a:cubicBezTo>
                                <a:cubicBezTo>
                                  <a:pt x="112884" y="333778"/>
                                  <a:pt x="137141" y="333651"/>
                                  <a:pt x="152762" y="317903"/>
                                </a:cubicBezTo>
                                <a:cubicBezTo>
                                  <a:pt x="160382" y="310283"/>
                                  <a:pt x="164446" y="298726"/>
                                  <a:pt x="164573" y="282597"/>
                                </a:cubicBezTo>
                                <a:cubicBezTo>
                                  <a:pt x="164954" y="266595"/>
                                  <a:pt x="158350" y="247545"/>
                                  <a:pt x="144253" y="225065"/>
                                </a:cubicBezTo>
                                <a:cubicBezTo>
                                  <a:pt x="122917" y="191029"/>
                                  <a:pt x="87611" y="149247"/>
                                  <a:pt x="37446" y="99082"/>
                                </a:cubicBezTo>
                                <a:lnTo>
                                  <a:pt x="0" y="65193"/>
                                </a:lnTo>
                                <a:lnTo>
                                  <a:pt x="0" y="0"/>
                                </a:lnTo>
                                <a:close/>
                              </a:path>
                            </a:pathLst>
                          </a:custGeom>
                          <a:solidFill>
                            <a:srgbClr val="A5A5A5">
                              <a:alpha val="50196"/>
                            </a:srgbClr>
                          </a:solidFill>
                          <a:ln w="0" cap="flat">
                            <a:noFill/>
                            <a:miter lim="127000"/>
                          </a:ln>
                          <a:effectLst/>
                        </wps:spPr>
                        <wps:bodyPr/>
                      </wps:wsp>
                      <wps:wsp>
                        <wps:cNvPr id="12175" name="Shape 12175"/>
                        <wps:cNvSpPr/>
                        <wps:spPr>
                          <a:xfrm>
                            <a:off x="2002968" y="3929888"/>
                            <a:ext cx="443103" cy="456311"/>
                          </a:xfrm>
                          <a:custGeom>
                            <a:avLst/>
                            <a:gdLst/>
                            <a:ahLst/>
                            <a:cxnLst/>
                            <a:rect l="0" t="0" r="0" b="0"/>
                            <a:pathLst>
                              <a:path w="443103" h="456311">
                                <a:moveTo>
                                  <a:pt x="115697" y="1778"/>
                                </a:moveTo>
                                <a:cubicBezTo>
                                  <a:pt x="147955" y="3810"/>
                                  <a:pt x="175641" y="15621"/>
                                  <a:pt x="198755" y="38735"/>
                                </a:cubicBezTo>
                                <a:cubicBezTo>
                                  <a:pt x="215392" y="55245"/>
                                  <a:pt x="228092" y="75057"/>
                                  <a:pt x="238125" y="98298"/>
                                </a:cubicBezTo>
                                <a:cubicBezTo>
                                  <a:pt x="254000" y="134366"/>
                                  <a:pt x="263779" y="178689"/>
                                  <a:pt x="270002" y="231013"/>
                                </a:cubicBezTo>
                                <a:cubicBezTo>
                                  <a:pt x="279273" y="309372"/>
                                  <a:pt x="282956" y="357759"/>
                                  <a:pt x="283464" y="375285"/>
                                </a:cubicBezTo>
                                <a:cubicBezTo>
                                  <a:pt x="308229" y="350520"/>
                                  <a:pt x="332994" y="325628"/>
                                  <a:pt x="357759" y="300863"/>
                                </a:cubicBezTo>
                                <a:cubicBezTo>
                                  <a:pt x="372999" y="285750"/>
                                  <a:pt x="382905" y="274193"/>
                                  <a:pt x="387858" y="266954"/>
                                </a:cubicBezTo>
                                <a:cubicBezTo>
                                  <a:pt x="392684" y="259588"/>
                                  <a:pt x="395605" y="251460"/>
                                  <a:pt x="396367" y="242570"/>
                                </a:cubicBezTo>
                                <a:cubicBezTo>
                                  <a:pt x="397256" y="233807"/>
                                  <a:pt x="396367" y="223901"/>
                                  <a:pt x="392557" y="213233"/>
                                </a:cubicBezTo>
                                <a:cubicBezTo>
                                  <a:pt x="395224" y="210566"/>
                                  <a:pt x="397764" y="208026"/>
                                  <a:pt x="400431" y="205359"/>
                                </a:cubicBezTo>
                                <a:cubicBezTo>
                                  <a:pt x="414655" y="232791"/>
                                  <a:pt x="428752" y="260604"/>
                                  <a:pt x="443103" y="288036"/>
                                </a:cubicBezTo>
                                <a:cubicBezTo>
                                  <a:pt x="386969" y="344043"/>
                                  <a:pt x="330835" y="400177"/>
                                  <a:pt x="274828" y="456311"/>
                                </a:cubicBezTo>
                                <a:cubicBezTo>
                                  <a:pt x="271907" y="453263"/>
                                  <a:pt x="268859" y="450342"/>
                                  <a:pt x="265938" y="447421"/>
                                </a:cubicBezTo>
                                <a:cubicBezTo>
                                  <a:pt x="262763" y="346456"/>
                                  <a:pt x="257048" y="269240"/>
                                  <a:pt x="244094" y="216535"/>
                                </a:cubicBezTo>
                                <a:cubicBezTo>
                                  <a:pt x="231267" y="163957"/>
                                  <a:pt x="211963" y="123825"/>
                                  <a:pt x="184912" y="96774"/>
                                </a:cubicBezTo>
                                <a:cubicBezTo>
                                  <a:pt x="164211" y="76073"/>
                                  <a:pt x="141732" y="64770"/>
                                  <a:pt x="117348" y="62484"/>
                                </a:cubicBezTo>
                                <a:cubicBezTo>
                                  <a:pt x="93091" y="60198"/>
                                  <a:pt x="73025" y="66929"/>
                                  <a:pt x="57658" y="82296"/>
                                </a:cubicBezTo>
                                <a:cubicBezTo>
                                  <a:pt x="43561" y="96393"/>
                                  <a:pt x="35560" y="113284"/>
                                  <a:pt x="33909" y="133858"/>
                                </a:cubicBezTo>
                                <a:cubicBezTo>
                                  <a:pt x="32512" y="154432"/>
                                  <a:pt x="37719" y="176784"/>
                                  <a:pt x="50546" y="200025"/>
                                </a:cubicBezTo>
                                <a:cubicBezTo>
                                  <a:pt x="47879" y="202565"/>
                                  <a:pt x="45339" y="205105"/>
                                  <a:pt x="42799" y="207772"/>
                                </a:cubicBezTo>
                                <a:cubicBezTo>
                                  <a:pt x="16637" y="174752"/>
                                  <a:pt x="3302" y="142748"/>
                                  <a:pt x="1651" y="112522"/>
                                </a:cubicBezTo>
                                <a:cubicBezTo>
                                  <a:pt x="0" y="82169"/>
                                  <a:pt x="10541" y="56134"/>
                                  <a:pt x="32131" y="34544"/>
                                </a:cubicBezTo>
                                <a:cubicBezTo>
                                  <a:pt x="55372" y="11303"/>
                                  <a:pt x="83058" y="0"/>
                                  <a:pt x="115697" y="1778"/>
                                </a:cubicBezTo>
                                <a:close/>
                              </a:path>
                            </a:pathLst>
                          </a:custGeom>
                          <a:solidFill>
                            <a:srgbClr val="A5A5A5">
                              <a:alpha val="50196"/>
                            </a:srgbClr>
                          </a:solidFill>
                          <a:ln w="0" cap="flat">
                            <a:noFill/>
                            <a:miter lim="127000"/>
                          </a:ln>
                          <a:effectLst/>
                        </wps:spPr>
                        <wps:bodyPr/>
                      </wps:wsp>
                      <wps:wsp>
                        <wps:cNvPr id="12176" name="Shape 12176"/>
                        <wps:cNvSpPr/>
                        <wps:spPr>
                          <a:xfrm>
                            <a:off x="2222043" y="3719965"/>
                            <a:ext cx="390271" cy="431030"/>
                          </a:xfrm>
                          <a:custGeom>
                            <a:avLst/>
                            <a:gdLst/>
                            <a:ahLst/>
                            <a:cxnLst/>
                            <a:rect l="0" t="0" r="0" b="0"/>
                            <a:pathLst>
                              <a:path w="390271" h="431030">
                                <a:moveTo>
                                  <a:pt x="85334" y="514"/>
                                </a:moveTo>
                                <a:cubicBezTo>
                                  <a:pt x="92234" y="0"/>
                                  <a:pt x="99346" y="373"/>
                                  <a:pt x="106680" y="1643"/>
                                </a:cubicBezTo>
                                <a:cubicBezTo>
                                  <a:pt x="128651" y="5326"/>
                                  <a:pt x="146685" y="13962"/>
                                  <a:pt x="161036" y="28313"/>
                                </a:cubicBezTo>
                                <a:cubicBezTo>
                                  <a:pt x="184912" y="52189"/>
                                  <a:pt x="195834" y="89654"/>
                                  <a:pt x="195453" y="140835"/>
                                </a:cubicBezTo>
                                <a:cubicBezTo>
                                  <a:pt x="220980" y="131564"/>
                                  <a:pt x="245110" y="129024"/>
                                  <a:pt x="268859" y="134739"/>
                                </a:cubicBezTo>
                                <a:cubicBezTo>
                                  <a:pt x="292481" y="140708"/>
                                  <a:pt x="313944" y="153027"/>
                                  <a:pt x="333629" y="172712"/>
                                </a:cubicBezTo>
                                <a:cubicBezTo>
                                  <a:pt x="361696" y="200779"/>
                                  <a:pt x="378079" y="233164"/>
                                  <a:pt x="383286" y="269486"/>
                                </a:cubicBezTo>
                                <a:cubicBezTo>
                                  <a:pt x="390271" y="316603"/>
                                  <a:pt x="373507" y="359783"/>
                                  <a:pt x="334645" y="398645"/>
                                </a:cubicBezTo>
                                <a:cubicBezTo>
                                  <a:pt x="315468" y="417949"/>
                                  <a:pt x="299974" y="428490"/>
                                  <a:pt x="287401" y="429760"/>
                                </a:cubicBezTo>
                                <a:cubicBezTo>
                                  <a:pt x="274955" y="431030"/>
                                  <a:pt x="265557" y="428998"/>
                                  <a:pt x="259334" y="422775"/>
                                </a:cubicBezTo>
                                <a:cubicBezTo>
                                  <a:pt x="254762" y="418203"/>
                                  <a:pt x="252476" y="412361"/>
                                  <a:pt x="252222" y="405503"/>
                                </a:cubicBezTo>
                                <a:cubicBezTo>
                                  <a:pt x="251587" y="398645"/>
                                  <a:pt x="254000" y="393057"/>
                                  <a:pt x="258699" y="388358"/>
                                </a:cubicBezTo>
                                <a:cubicBezTo>
                                  <a:pt x="262255" y="384802"/>
                                  <a:pt x="266446" y="381881"/>
                                  <a:pt x="271272" y="379468"/>
                                </a:cubicBezTo>
                                <a:cubicBezTo>
                                  <a:pt x="274320" y="377944"/>
                                  <a:pt x="282702" y="375277"/>
                                  <a:pt x="296164" y="371975"/>
                                </a:cubicBezTo>
                                <a:cubicBezTo>
                                  <a:pt x="309499" y="368800"/>
                                  <a:pt x="318643" y="365752"/>
                                  <a:pt x="322707" y="363720"/>
                                </a:cubicBezTo>
                                <a:cubicBezTo>
                                  <a:pt x="329692" y="360037"/>
                                  <a:pt x="336042" y="355592"/>
                                  <a:pt x="342011" y="349623"/>
                                </a:cubicBezTo>
                                <a:cubicBezTo>
                                  <a:pt x="356235" y="335399"/>
                                  <a:pt x="362712" y="316730"/>
                                  <a:pt x="360426" y="293235"/>
                                </a:cubicBezTo>
                                <a:cubicBezTo>
                                  <a:pt x="358013" y="270121"/>
                                  <a:pt x="348615" y="249801"/>
                                  <a:pt x="331343" y="232529"/>
                                </a:cubicBezTo>
                                <a:cubicBezTo>
                                  <a:pt x="318643" y="219829"/>
                                  <a:pt x="303784" y="210304"/>
                                  <a:pt x="287020" y="203065"/>
                                </a:cubicBezTo>
                                <a:cubicBezTo>
                                  <a:pt x="274574" y="197604"/>
                                  <a:pt x="263525" y="194937"/>
                                  <a:pt x="254635" y="194556"/>
                                </a:cubicBezTo>
                                <a:cubicBezTo>
                                  <a:pt x="242062" y="194048"/>
                                  <a:pt x="228092" y="196715"/>
                                  <a:pt x="212217" y="201795"/>
                                </a:cubicBezTo>
                                <a:cubicBezTo>
                                  <a:pt x="196596" y="207256"/>
                                  <a:pt x="183388" y="215384"/>
                                  <a:pt x="172339" y="226433"/>
                                </a:cubicBezTo>
                                <a:cubicBezTo>
                                  <a:pt x="170180" y="228592"/>
                                  <a:pt x="167894" y="230878"/>
                                  <a:pt x="165608" y="233164"/>
                                </a:cubicBezTo>
                                <a:cubicBezTo>
                                  <a:pt x="163195" y="230751"/>
                                  <a:pt x="160782" y="228338"/>
                                  <a:pt x="158369" y="225925"/>
                                </a:cubicBezTo>
                                <a:cubicBezTo>
                                  <a:pt x="167894" y="213098"/>
                                  <a:pt x="174625" y="197477"/>
                                  <a:pt x="178181" y="178808"/>
                                </a:cubicBezTo>
                                <a:cubicBezTo>
                                  <a:pt x="181737" y="160266"/>
                                  <a:pt x="180848" y="143121"/>
                                  <a:pt x="175260" y="127500"/>
                                </a:cubicBezTo>
                                <a:cubicBezTo>
                                  <a:pt x="169672" y="111879"/>
                                  <a:pt x="160782" y="97909"/>
                                  <a:pt x="148082" y="85082"/>
                                </a:cubicBezTo>
                                <a:cubicBezTo>
                                  <a:pt x="131445" y="68572"/>
                                  <a:pt x="113919" y="60063"/>
                                  <a:pt x="94488" y="58539"/>
                                </a:cubicBezTo>
                                <a:cubicBezTo>
                                  <a:pt x="75438" y="57269"/>
                                  <a:pt x="59055" y="63746"/>
                                  <a:pt x="45466" y="77208"/>
                                </a:cubicBezTo>
                                <a:cubicBezTo>
                                  <a:pt x="23749" y="98925"/>
                                  <a:pt x="18415" y="130548"/>
                                  <a:pt x="30861" y="171569"/>
                                </a:cubicBezTo>
                                <a:cubicBezTo>
                                  <a:pt x="27178" y="172585"/>
                                  <a:pt x="23749" y="173601"/>
                                  <a:pt x="20066" y="174617"/>
                                </a:cubicBezTo>
                                <a:cubicBezTo>
                                  <a:pt x="6223" y="144772"/>
                                  <a:pt x="0" y="117213"/>
                                  <a:pt x="127" y="92829"/>
                                </a:cubicBezTo>
                                <a:cubicBezTo>
                                  <a:pt x="508" y="68572"/>
                                  <a:pt x="10160" y="47363"/>
                                  <a:pt x="28702" y="28821"/>
                                </a:cubicBezTo>
                                <a:cubicBezTo>
                                  <a:pt x="45847" y="11580"/>
                                  <a:pt x="64635" y="2056"/>
                                  <a:pt x="85334" y="514"/>
                                </a:cubicBezTo>
                                <a:close/>
                              </a:path>
                            </a:pathLst>
                          </a:custGeom>
                          <a:solidFill>
                            <a:srgbClr val="A5A5A5">
                              <a:alpha val="50196"/>
                            </a:srgbClr>
                          </a:solidFill>
                          <a:ln w="0" cap="flat">
                            <a:noFill/>
                            <a:miter lim="127000"/>
                          </a:ln>
                          <a:effectLst/>
                        </wps:spPr>
                        <wps:bodyPr/>
                      </wps:wsp>
                      <wps:wsp>
                        <wps:cNvPr id="12177" name="Shape 12177"/>
                        <wps:cNvSpPr/>
                        <wps:spPr>
                          <a:xfrm>
                            <a:off x="2488489" y="3341889"/>
                            <a:ext cx="208434" cy="308500"/>
                          </a:xfrm>
                          <a:custGeom>
                            <a:avLst/>
                            <a:gdLst/>
                            <a:ahLst/>
                            <a:cxnLst/>
                            <a:rect l="0" t="0" r="0" b="0"/>
                            <a:pathLst>
                              <a:path w="208434" h="308500">
                                <a:moveTo>
                                  <a:pt x="208434" y="0"/>
                                </a:moveTo>
                                <a:lnTo>
                                  <a:pt x="208434" y="40582"/>
                                </a:lnTo>
                                <a:lnTo>
                                  <a:pt x="195072" y="42230"/>
                                </a:lnTo>
                                <a:cubicBezTo>
                                  <a:pt x="174974" y="47201"/>
                                  <a:pt x="155162" y="59584"/>
                                  <a:pt x="135636" y="79110"/>
                                </a:cubicBezTo>
                                <a:cubicBezTo>
                                  <a:pt x="121539" y="93207"/>
                                  <a:pt x="110490" y="107431"/>
                                  <a:pt x="102997" y="122290"/>
                                </a:cubicBezTo>
                                <a:lnTo>
                                  <a:pt x="208434" y="227727"/>
                                </a:lnTo>
                                <a:lnTo>
                                  <a:pt x="208434" y="308500"/>
                                </a:lnTo>
                                <a:lnTo>
                                  <a:pt x="98806" y="198871"/>
                                </a:lnTo>
                                <a:cubicBezTo>
                                  <a:pt x="78740" y="178805"/>
                                  <a:pt x="63881" y="168264"/>
                                  <a:pt x="54610" y="166867"/>
                                </a:cubicBezTo>
                                <a:cubicBezTo>
                                  <a:pt x="42164" y="165216"/>
                                  <a:pt x="30353" y="169915"/>
                                  <a:pt x="19685" y="180710"/>
                                </a:cubicBezTo>
                                <a:cubicBezTo>
                                  <a:pt x="16129" y="184266"/>
                                  <a:pt x="12573" y="187822"/>
                                  <a:pt x="8890" y="191378"/>
                                </a:cubicBezTo>
                                <a:cubicBezTo>
                                  <a:pt x="5969" y="188457"/>
                                  <a:pt x="3048" y="185536"/>
                                  <a:pt x="0" y="182488"/>
                                </a:cubicBezTo>
                                <a:cubicBezTo>
                                  <a:pt x="41148" y="141467"/>
                                  <a:pt x="82169" y="100446"/>
                                  <a:pt x="123317" y="59298"/>
                                </a:cubicBezTo>
                                <a:cubicBezTo>
                                  <a:pt x="146177" y="36438"/>
                                  <a:pt x="166624" y="19674"/>
                                  <a:pt x="184404" y="9641"/>
                                </a:cubicBezTo>
                                <a:lnTo>
                                  <a:pt x="208434" y="0"/>
                                </a:lnTo>
                                <a:close/>
                              </a:path>
                            </a:pathLst>
                          </a:custGeom>
                          <a:solidFill>
                            <a:srgbClr val="A5A5A5">
                              <a:alpha val="50196"/>
                            </a:srgbClr>
                          </a:solidFill>
                          <a:ln w="0" cap="flat">
                            <a:noFill/>
                            <a:miter lim="127000"/>
                          </a:ln>
                          <a:effectLst/>
                        </wps:spPr>
                        <wps:bodyPr/>
                      </wps:wsp>
                      <wps:wsp>
                        <wps:cNvPr id="12178" name="Shape 12178"/>
                        <wps:cNvSpPr/>
                        <wps:spPr>
                          <a:xfrm>
                            <a:off x="2696923" y="3331972"/>
                            <a:ext cx="157071" cy="517906"/>
                          </a:xfrm>
                          <a:custGeom>
                            <a:avLst/>
                            <a:gdLst/>
                            <a:ahLst/>
                            <a:cxnLst/>
                            <a:rect l="0" t="0" r="0" b="0"/>
                            <a:pathLst>
                              <a:path w="157071" h="517906">
                                <a:moveTo>
                                  <a:pt x="54583" y="1905"/>
                                </a:moveTo>
                                <a:cubicBezTo>
                                  <a:pt x="80364" y="5715"/>
                                  <a:pt x="102843" y="17018"/>
                                  <a:pt x="121765" y="35941"/>
                                </a:cubicBezTo>
                                <a:cubicBezTo>
                                  <a:pt x="138149" y="52324"/>
                                  <a:pt x="148182" y="71374"/>
                                  <a:pt x="152500" y="92710"/>
                                </a:cubicBezTo>
                                <a:cubicBezTo>
                                  <a:pt x="157071" y="114173"/>
                                  <a:pt x="153389" y="136652"/>
                                  <a:pt x="142847" y="160020"/>
                                </a:cubicBezTo>
                                <a:lnTo>
                                  <a:pt x="154978" y="154320"/>
                                </a:lnTo>
                                <a:lnTo>
                                  <a:pt x="154978" y="196135"/>
                                </a:lnTo>
                                <a:lnTo>
                                  <a:pt x="137387" y="199517"/>
                                </a:lnTo>
                                <a:cubicBezTo>
                                  <a:pt x="116813" y="206248"/>
                                  <a:pt x="96746" y="219837"/>
                                  <a:pt x="76681" y="239903"/>
                                </a:cubicBezTo>
                                <a:cubicBezTo>
                                  <a:pt x="68171" y="248539"/>
                                  <a:pt x="60806" y="256413"/>
                                  <a:pt x="54964" y="262636"/>
                                </a:cubicBezTo>
                                <a:cubicBezTo>
                                  <a:pt x="49121" y="268986"/>
                                  <a:pt x="44803" y="274828"/>
                                  <a:pt x="41756" y="279400"/>
                                </a:cubicBezTo>
                                <a:lnTo>
                                  <a:pt x="154978" y="392622"/>
                                </a:lnTo>
                                <a:lnTo>
                                  <a:pt x="154978" y="479995"/>
                                </a:lnTo>
                                <a:lnTo>
                                  <a:pt x="117067" y="517906"/>
                                </a:lnTo>
                                <a:cubicBezTo>
                                  <a:pt x="114145" y="514985"/>
                                  <a:pt x="111225" y="512064"/>
                                  <a:pt x="108177" y="509016"/>
                                </a:cubicBezTo>
                                <a:cubicBezTo>
                                  <a:pt x="111859" y="505460"/>
                                  <a:pt x="115415" y="501904"/>
                                  <a:pt x="118971" y="498348"/>
                                </a:cubicBezTo>
                                <a:cubicBezTo>
                                  <a:pt x="130909" y="486283"/>
                                  <a:pt x="135227" y="473583"/>
                                  <a:pt x="131671" y="459740"/>
                                </a:cubicBezTo>
                                <a:cubicBezTo>
                                  <a:pt x="129258" y="450977"/>
                                  <a:pt x="118971" y="437388"/>
                                  <a:pt x="100683" y="419100"/>
                                </a:cubicBezTo>
                                <a:lnTo>
                                  <a:pt x="0" y="318417"/>
                                </a:lnTo>
                                <a:lnTo>
                                  <a:pt x="0" y="237644"/>
                                </a:lnTo>
                                <a:lnTo>
                                  <a:pt x="19658" y="257302"/>
                                </a:lnTo>
                                <a:cubicBezTo>
                                  <a:pt x="26134" y="253238"/>
                                  <a:pt x="32612" y="248031"/>
                                  <a:pt x="39977" y="241808"/>
                                </a:cubicBezTo>
                                <a:cubicBezTo>
                                  <a:pt x="47089" y="235966"/>
                                  <a:pt x="54709" y="228854"/>
                                  <a:pt x="62838" y="220853"/>
                                </a:cubicBezTo>
                                <a:cubicBezTo>
                                  <a:pt x="83158" y="200533"/>
                                  <a:pt x="96112" y="182245"/>
                                  <a:pt x="101319" y="167005"/>
                                </a:cubicBezTo>
                                <a:cubicBezTo>
                                  <a:pt x="106526" y="151384"/>
                                  <a:pt x="106907" y="136144"/>
                                  <a:pt x="101827" y="120269"/>
                                </a:cubicBezTo>
                                <a:cubicBezTo>
                                  <a:pt x="96874" y="104521"/>
                                  <a:pt x="88238" y="90297"/>
                                  <a:pt x="75919" y="77978"/>
                                </a:cubicBezTo>
                                <a:cubicBezTo>
                                  <a:pt x="56995" y="59055"/>
                                  <a:pt x="34008" y="49657"/>
                                  <a:pt x="6831" y="49657"/>
                                </a:cubicBezTo>
                                <a:lnTo>
                                  <a:pt x="0" y="50499"/>
                                </a:lnTo>
                                <a:lnTo>
                                  <a:pt x="0" y="9917"/>
                                </a:lnTo>
                                <a:lnTo>
                                  <a:pt x="15657" y="3635"/>
                                </a:lnTo>
                                <a:cubicBezTo>
                                  <a:pt x="28738" y="635"/>
                                  <a:pt x="41692" y="0"/>
                                  <a:pt x="54583" y="1905"/>
                                </a:cubicBezTo>
                                <a:close/>
                              </a:path>
                            </a:pathLst>
                          </a:custGeom>
                          <a:solidFill>
                            <a:srgbClr val="A5A5A5">
                              <a:alpha val="50196"/>
                            </a:srgbClr>
                          </a:solidFill>
                          <a:ln w="0" cap="flat">
                            <a:noFill/>
                            <a:miter lim="127000"/>
                          </a:ln>
                          <a:effectLst/>
                        </wps:spPr>
                        <wps:bodyPr/>
                      </wps:wsp>
                      <wps:wsp>
                        <wps:cNvPr id="12179" name="Shape 12179"/>
                        <wps:cNvSpPr/>
                        <wps:spPr>
                          <a:xfrm>
                            <a:off x="2851901" y="3470211"/>
                            <a:ext cx="168464" cy="341756"/>
                          </a:xfrm>
                          <a:custGeom>
                            <a:avLst/>
                            <a:gdLst/>
                            <a:ahLst/>
                            <a:cxnLst/>
                            <a:rect l="0" t="0" r="0" b="0"/>
                            <a:pathLst>
                              <a:path w="168464" h="341756">
                                <a:moveTo>
                                  <a:pt x="55180" y="445"/>
                                </a:moveTo>
                                <a:cubicBezTo>
                                  <a:pt x="83501" y="1588"/>
                                  <a:pt x="108266" y="12764"/>
                                  <a:pt x="129602" y="34099"/>
                                </a:cubicBezTo>
                                <a:cubicBezTo>
                                  <a:pt x="145731" y="50102"/>
                                  <a:pt x="156653" y="70167"/>
                                  <a:pt x="162495" y="93790"/>
                                </a:cubicBezTo>
                                <a:cubicBezTo>
                                  <a:pt x="168464" y="117666"/>
                                  <a:pt x="166813" y="140653"/>
                                  <a:pt x="158050" y="163005"/>
                                </a:cubicBezTo>
                                <a:cubicBezTo>
                                  <a:pt x="149541" y="185865"/>
                                  <a:pt x="128840" y="212916"/>
                                  <a:pt x="96709" y="245047"/>
                                </a:cubicBezTo>
                                <a:lnTo>
                                  <a:pt x="0" y="341756"/>
                                </a:lnTo>
                                <a:lnTo>
                                  <a:pt x="0" y="254383"/>
                                </a:lnTo>
                                <a:lnTo>
                                  <a:pt x="20128" y="274511"/>
                                </a:lnTo>
                                <a:cubicBezTo>
                                  <a:pt x="40702" y="262827"/>
                                  <a:pt x="59117" y="248730"/>
                                  <a:pt x="74992" y="232855"/>
                                </a:cubicBezTo>
                                <a:cubicBezTo>
                                  <a:pt x="100392" y="207455"/>
                                  <a:pt x="113473" y="181547"/>
                                  <a:pt x="113219" y="155130"/>
                                </a:cubicBezTo>
                                <a:cubicBezTo>
                                  <a:pt x="113219" y="128968"/>
                                  <a:pt x="104075" y="106109"/>
                                  <a:pt x="84898" y="86932"/>
                                </a:cubicBezTo>
                                <a:cubicBezTo>
                                  <a:pt x="72198" y="74105"/>
                                  <a:pt x="57212" y="65342"/>
                                  <a:pt x="39305" y="59499"/>
                                </a:cubicBezTo>
                                <a:cubicBezTo>
                                  <a:pt x="30415" y="56578"/>
                                  <a:pt x="21271" y="55309"/>
                                  <a:pt x="11809" y="55626"/>
                                </a:cubicBezTo>
                                <a:lnTo>
                                  <a:pt x="0" y="57896"/>
                                </a:lnTo>
                                <a:lnTo>
                                  <a:pt x="0" y="16081"/>
                                </a:lnTo>
                                <a:lnTo>
                                  <a:pt x="23144" y="5207"/>
                                </a:lnTo>
                                <a:cubicBezTo>
                                  <a:pt x="34352" y="1619"/>
                                  <a:pt x="45020" y="0"/>
                                  <a:pt x="55180" y="445"/>
                                </a:cubicBezTo>
                                <a:close/>
                              </a:path>
                            </a:pathLst>
                          </a:custGeom>
                          <a:solidFill>
                            <a:srgbClr val="A5A5A5">
                              <a:alpha val="50196"/>
                            </a:srgbClr>
                          </a:solidFill>
                          <a:ln w="0" cap="flat">
                            <a:noFill/>
                            <a:miter lim="127000"/>
                          </a:ln>
                          <a:effectLst/>
                        </wps:spPr>
                        <wps:bodyPr/>
                      </wps:wsp>
                      <wps:wsp>
                        <wps:cNvPr id="12180" name="Shape 12180"/>
                        <wps:cNvSpPr/>
                        <wps:spPr>
                          <a:xfrm>
                            <a:off x="2775890" y="3074037"/>
                            <a:ext cx="201846" cy="283378"/>
                          </a:xfrm>
                          <a:custGeom>
                            <a:avLst/>
                            <a:gdLst/>
                            <a:ahLst/>
                            <a:cxnLst/>
                            <a:rect l="0" t="0" r="0" b="0"/>
                            <a:pathLst>
                              <a:path w="201846" h="283378">
                                <a:moveTo>
                                  <a:pt x="201846" y="0"/>
                                </a:moveTo>
                                <a:lnTo>
                                  <a:pt x="201846" y="52686"/>
                                </a:lnTo>
                                <a:lnTo>
                                  <a:pt x="192135" y="50099"/>
                                </a:lnTo>
                                <a:cubicBezTo>
                                  <a:pt x="184023" y="49179"/>
                                  <a:pt x="176149" y="49528"/>
                                  <a:pt x="168529" y="51052"/>
                                </a:cubicBezTo>
                                <a:cubicBezTo>
                                  <a:pt x="153162" y="54227"/>
                                  <a:pt x="139827" y="61974"/>
                                  <a:pt x="128016" y="73785"/>
                                </a:cubicBezTo>
                                <a:cubicBezTo>
                                  <a:pt x="120904" y="80897"/>
                                  <a:pt x="113030" y="91565"/>
                                  <a:pt x="105029" y="105916"/>
                                </a:cubicBezTo>
                                <a:lnTo>
                                  <a:pt x="201846" y="202643"/>
                                </a:lnTo>
                                <a:lnTo>
                                  <a:pt x="201846" y="283378"/>
                                </a:lnTo>
                                <a:lnTo>
                                  <a:pt x="98298" y="179830"/>
                                </a:lnTo>
                                <a:cubicBezTo>
                                  <a:pt x="77851" y="159510"/>
                                  <a:pt x="63246" y="148715"/>
                                  <a:pt x="54483" y="147318"/>
                                </a:cubicBezTo>
                                <a:cubicBezTo>
                                  <a:pt x="42037" y="145794"/>
                                  <a:pt x="30353" y="150493"/>
                                  <a:pt x="19558" y="161161"/>
                                </a:cubicBezTo>
                                <a:cubicBezTo>
                                  <a:pt x="16002" y="164844"/>
                                  <a:pt x="12319" y="168400"/>
                                  <a:pt x="8890" y="171956"/>
                                </a:cubicBezTo>
                                <a:cubicBezTo>
                                  <a:pt x="5969" y="168908"/>
                                  <a:pt x="2921" y="165987"/>
                                  <a:pt x="0" y="163066"/>
                                </a:cubicBezTo>
                                <a:cubicBezTo>
                                  <a:pt x="34798" y="128268"/>
                                  <a:pt x="69596" y="93343"/>
                                  <a:pt x="104521" y="58545"/>
                                </a:cubicBezTo>
                                <a:cubicBezTo>
                                  <a:pt x="129921" y="33145"/>
                                  <a:pt x="152908" y="15746"/>
                                  <a:pt x="173736" y="7110"/>
                                </a:cubicBezTo>
                                <a:lnTo>
                                  <a:pt x="201846" y="0"/>
                                </a:lnTo>
                                <a:close/>
                              </a:path>
                            </a:pathLst>
                          </a:custGeom>
                          <a:solidFill>
                            <a:srgbClr val="A5A5A5">
                              <a:alpha val="50196"/>
                            </a:srgbClr>
                          </a:solidFill>
                          <a:ln w="0" cap="flat">
                            <a:noFill/>
                            <a:miter lim="127000"/>
                          </a:ln>
                          <a:effectLst/>
                        </wps:spPr>
                        <wps:bodyPr/>
                      </wps:wsp>
                      <wps:wsp>
                        <wps:cNvPr id="12181" name="Shape 12181"/>
                        <wps:cNvSpPr/>
                        <wps:spPr>
                          <a:xfrm>
                            <a:off x="2977736" y="3071780"/>
                            <a:ext cx="245702" cy="490823"/>
                          </a:xfrm>
                          <a:custGeom>
                            <a:avLst/>
                            <a:gdLst/>
                            <a:ahLst/>
                            <a:cxnLst/>
                            <a:rect l="0" t="0" r="0" b="0"/>
                            <a:pathLst>
                              <a:path w="245702" h="490823">
                                <a:moveTo>
                                  <a:pt x="4402" y="1143"/>
                                </a:moveTo>
                                <a:cubicBezTo>
                                  <a:pt x="15705" y="0"/>
                                  <a:pt x="27453" y="476"/>
                                  <a:pt x="39581" y="2635"/>
                                </a:cubicBezTo>
                                <a:cubicBezTo>
                                  <a:pt x="63711" y="6826"/>
                                  <a:pt x="85809" y="18637"/>
                                  <a:pt x="105367" y="38068"/>
                                </a:cubicBezTo>
                                <a:cubicBezTo>
                                  <a:pt x="131910" y="64738"/>
                                  <a:pt x="145753" y="93948"/>
                                  <a:pt x="147277" y="125825"/>
                                </a:cubicBezTo>
                                <a:cubicBezTo>
                                  <a:pt x="148801" y="157575"/>
                                  <a:pt x="134958" y="188055"/>
                                  <a:pt x="107018" y="215995"/>
                                </a:cubicBezTo>
                                <a:cubicBezTo>
                                  <a:pt x="100033" y="222980"/>
                                  <a:pt x="92159" y="229838"/>
                                  <a:pt x="83015" y="236569"/>
                                </a:cubicBezTo>
                                <a:cubicBezTo>
                                  <a:pt x="73871" y="243300"/>
                                  <a:pt x="63584" y="250412"/>
                                  <a:pt x="52281" y="257270"/>
                                </a:cubicBezTo>
                                <a:cubicBezTo>
                                  <a:pt x="83904" y="288766"/>
                                  <a:pt x="115527" y="320389"/>
                                  <a:pt x="147150" y="352012"/>
                                </a:cubicBezTo>
                                <a:cubicBezTo>
                                  <a:pt x="167470" y="372459"/>
                                  <a:pt x="182202" y="383255"/>
                                  <a:pt x="191219" y="384397"/>
                                </a:cubicBezTo>
                                <a:cubicBezTo>
                                  <a:pt x="203411" y="386048"/>
                                  <a:pt x="215222" y="381349"/>
                                  <a:pt x="226017" y="370681"/>
                                </a:cubicBezTo>
                                <a:cubicBezTo>
                                  <a:pt x="229573" y="367125"/>
                                  <a:pt x="233256" y="363315"/>
                                  <a:pt x="236939" y="359759"/>
                                </a:cubicBezTo>
                                <a:cubicBezTo>
                                  <a:pt x="239860" y="362680"/>
                                  <a:pt x="242781" y="365728"/>
                                  <a:pt x="245702" y="368649"/>
                                </a:cubicBezTo>
                                <a:cubicBezTo>
                                  <a:pt x="205062" y="409416"/>
                                  <a:pt x="164295" y="450183"/>
                                  <a:pt x="123655" y="490823"/>
                                </a:cubicBezTo>
                                <a:cubicBezTo>
                                  <a:pt x="120607" y="487775"/>
                                  <a:pt x="117686" y="484855"/>
                                  <a:pt x="114765" y="481933"/>
                                </a:cubicBezTo>
                                <a:cubicBezTo>
                                  <a:pt x="118321" y="478377"/>
                                  <a:pt x="121877" y="474821"/>
                                  <a:pt x="125433" y="471138"/>
                                </a:cubicBezTo>
                                <a:cubicBezTo>
                                  <a:pt x="137371" y="459327"/>
                                  <a:pt x="141689" y="445992"/>
                                  <a:pt x="137879" y="431895"/>
                                </a:cubicBezTo>
                                <a:cubicBezTo>
                                  <a:pt x="135593" y="424148"/>
                                  <a:pt x="125179" y="410813"/>
                                  <a:pt x="106764" y="392398"/>
                                </a:cubicBezTo>
                                <a:lnTo>
                                  <a:pt x="0" y="285635"/>
                                </a:lnTo>
                                <a:lnTo>
                                  <a:pt x="0" y="204899"/>
                                </a:lnTo>
                                <a:lnTo>
                                  <a:pt x="38692" y="243555"/>
                                </a:lnTo>
                                <a:cubicBezTo>
                                  <a:pt x="47709" y="237839"/>
                                  <a:pt x="55583" y="232251"/>
                                  <a:pt x="62060" y="227425"/>
                                </a:cubicBezTo>
                                <a:cubicBezTo>
                                  <a:pt x="68537" y="222345"/>
                                  <a:pt x="73871" y="217900"/>
                                  <a:pt x="77935" y="213836"/>
                                </a:cubicBezTo>
                                <a:cubicBezTo>
                                  <a:pt x="92540" y="199358"/>
                                  <a:pt x="98890" y="180181"/>
                                  <a:pt x="96223" y="156559"/>
                                </a:cubicBezTo>
                                <a:cubicBezTo>
                                  <a:pt x="93937" y="133318"/>
                                  <a:pt x="82634" y="111220"/>
                                  <a:pt x="62187" y="90900"/>
                                </a:cubicBezTo>
                                <a:cubicBezTo>
                                  <a:pt x="48090" y="76676"/>
                                  <a:pt x="32596" y="66389"/>
                                  <a:pt x="15324" y="59023"/>
                                </a:cubicBezTo>
                                <a:lnTo>
                                  <a:pt x="0" y="54942"/>
                                </a:lnTo>
                                <a:lnTo>
                                  <a:pt x="0" y="2256"/>
                                </a:lnTo>
                                <a:lnTo>
                                  <a:pt x="4402" y="1143"/>
                                </a:lnTo>
                                <a:close/>
                              </a:path>
                            </a:pathLst>
                          </a:custGeom>
                          <a:solidFill>
                            <a:srgbClr val="A5A5A5">
                              <a:alpha val="50196"/>
                            </a:srgbClr>
                          </a:solidFill>
                          <a:ln w="0" cap="flat">
                            <a:noFill/>
                            <a:miter lim="127000"/>
                          </a:ln>
                          <a:effectLst/>
                        </wps:spPr>
                        <wps:bodyPr/>
                      </wps:wsp>
                      <wps:wsp>
                        <wps:cNvPr id="12182" name="Shape 12182"/>
                        <wps:cNvSpPr/>
                        <wps:spPr>
                          <a:xfrm>
                            <a:off x="3075102" y="2799842"/>
                            <a:ext cx="432054" cy="508127"/>
                          </a:xfrm>
                          <a:custGeom>
                            <a:avLst/>
                            <a:gdLst/>
                            <a:ahLst/>
                            <a:cxnLst/>
                            <a:rect l="0" t="0" r="0" b="0"/>
                            <a:pathLst>
                              <a:path w="432054" h="508127">
                                <a:moveTo>
                                  <a:pt x="123063" y="0"/>
                                </a:moveTo>
                                <a:cubicBezTo>
                                  <a:pt x="160655" y="37465"/>
                                  <a:pt x="198120" y="74930"/>
                                  <a:pt x="235712" y="112522"/>
                                </a:cubicBezTo>
                                <a:cubicBezTo>
                                  <a:pt x="233172" y="115189"/>
                                  <a:pt x="230505" y="117729"/>
                                  <a:pt x="227965" y="120396"/>
                                </a:cubicBezTo>
                                <a:cubicBezTo>
                                  <a:pt x="203835" y="101219"/>
                                  <a:pt x="181991" y="88519"/>
                                  <a:pt x="162814" y="82169"/>
                                </a:cubicBezTo>
                                <a:cubicBezTo>
                                  <a:pt x="143764" y="75819"/>
                                  <a:pt x="123952" y="75311"/>
                                  <a:pt x="104394" y="79629"/>
                                </a:cubicBezTo>
                                <a:cubicBezTo>
                                  <a:pt x="84963" y="83947"/>
                                  <a:pt x="68453" y="92964"/>
                                  <a:pt x="55626" y="105791"/>
                                </a:cubicBezTo>
                                <a:cubicBezTo>
                                  <a:pt x="41148" y="120396"/>
                                  <a:pt x="33782" y="137541"/>
                                  <a:pt x="34671" y="157099"/>
                                </a:cubicBezTo>
                                <a:cubicBezTo>
                                  <a:pt x="35687" y="176784"/>
                                  <a:pt x="42164" y="193294"/>
                                  <a:pt x="55118" y="206121"/>
                                </a:cubicBezTo>
                                <a:cubicBezTo>
                                  <a:pt x="65024" y="216027"/>
                                  <a:pt x="77089" y="222123"/>
                                  <a:pt x="91313" y="224282"/>
                                </a:cubicBezTo>
                                <a:cubicBezTo>
                                  <a:pt x="111887" y="227838"/>
                                  <a:pt x="148717" y="222377"/>
                                  <a:pt x="201422" y="210185"/>
                                </a:cubicBezTo>
                                <a:cubicBezTo>
                                  <a:pt x="244475" y="200279"/>
                                  <a:pt x="274828" y="194056"/>
                                  <a:pt x="293497" y="193040"/>
                                </a:cubicBezTo>
                                <a:cubicBezTo>
                                  <a:pt x="312039" y="192405"/>
                                  <a:pt x="329946" y="194818"/>
                                  <a:pt x="346964" y="201422"/>
                                </a:cubicBezTo>
                                <a:cubicBezTo>
                                  <a:pt x="363982" y="208153"/>
                                  <a:pt x="378968" y="217932"/>
                                  <a:pt x="391922" y="230886"/>
                                </a:cubicBezTo>
                                <a:cubicBezTo>
                                  <a:pt x="416687" y="255651"/>
                                  <a:pt x="429006" y="285115"/>
                                  <a:pt x="430530" y="319659"/>
                                </a:cubicBezTo>
                                <a:cubicBezTo>
                                  <a:pt x="432054" y="354330"/>
                                  <a:pt x="418973" y="384937"/>
                                  <a:pt x="392684" y="411226"/>
                                </a:cubicBezTo>
                                <a:cubicBezTo>
                                  <a:pt x="384429" y="419481"/>
                                  <a:pt x="375920" y="426466"/>
                                  <a:pt x="367157" y="432308"/>
                                </a:cubicBezTo>
                                <a:cubicBezTo>
                                  <a:pt x="361950" y="435991"/>
                                  <a:pt x="350393" y="442087"/>
                                  <a:pt x="331343" y="450469"/>
                                </a:cubicBezTo>
                                <a:cubicBezTo>
                                  <a:pt x="312547" y="458851"/>
                                  <a:pt x="301371" y="465455"/>
                                  <a:pt x="297815" y="469011"/>
                                </a:cubicBezTo>
                                <a:cubicBezTo>
                                  <a:pt x="294132" y="472567"/>
                                  <a:pt x="292608" y="476631"/>
                                  <a:pt x="293116" y="480822"/>
                                </a:cubicBezTo>
                                <a:cubicBezTo>
                                  <a:pt x="293624" y="485394"/>
                                  <a:pt x="297053" y="491871"/>
                                  <a:pt x="303530" y="500380"/>
                                </a:cubicBezTo>
                                <a:cubicBezTo>
                                  <a:pt x="300990" y="503047"/>
                                  <a:pt x="298323" y="505587"/>
                                  <a:pt x="295783" y="508127"/>
                                </a:cubicBezTo>
                                <a:cubicBezTo>
                                  <a:pt x="258572" y="470916"/>
                                  <a:pt x="221234" y="433705"/>
                                  <a:pt x="184023" y="396494"/>
                                </a:cubicBezTo>
                                <a:cubicBezTo>
                                  <a:pt x="186690" y="393954"/>
                                  <a:pt x="189230" y="391287"/>
                                  <a:pt x="191770" y="388747"/>
                                </a:cubicBezTo>
                                <a:cubicBezTo>
                                  <a:pt x="218567" y="408559"/>
                                  <a:pt x="241300" y="420751"/>
                                  <a:pt x="258953" y="426466"/>
                                </a:cubicBezTo>
                                <a:cubicBezTo>
                                  <a:pt x="276733" y="432181"/>
                                  <a:pt x="295910" y="431927"/>
                                  <a:pt x="316357" y="426974"/>
                                </a:cubicBezTo>
                                <a:cubicBezTo>
                                  <a:pt x="336804" y="422275"/>
                                  <a:pt x="354457" y="411988"/>
                                  <a:pt x="369443" y="397002"/>
                                </a:cubicBezTo>
                                <a:cubicBezTo>
                                  <a:pt x="386969" y="379476"/>
                                  <a:pt x="395859" y="360299"/>
                                  <a:pt x="395224" y="339344"/>
                                </a:cubicBezTo>
                                <a:cubicBezTo>
                                  <a:pt x="394589" y="318770"/>
                                  <a:pt x="387477" y="301244"/>
                                  <a:pt x="372999" y="286766"/>
                                </a:cubicBezTo>
                                <a:cubicBezTo>
                                  <a:pt x="364998" y="278892"/>
                                  <a:pt x="354965" y="272669"/>
                                  <a:pt x="343154" y="268224"/>
                                </a:cubicBezTo>
                                <a:cubicBezTo>
                                  <a:pt x="330962" y="264033"/>
                                  <a:pt x="317373" y="262382"/>
                                  <a:pt x="302260" y="263525"/>
                                </a:cubicBezTo>
                                <a:cubicBezTo>
                                  <a:pt x="291846" y="264033"/>
                                  <a:pt x="266700" y="269240"/>
                                  <a:pt x="226695" y="277622"/>
                                </a:cubicBezTo>
                                <a:cubicBezTo>
                                  <a:pt x="186563" y="286131"/>
                                  <a:pt x="157226" y="291592"/>
                                  <a:pt x="137541" y="292227"/>
                                </a:cubicBezTo>
                                <a:cubicBezTo>
                                  <a:pt x="117856" y="293116"/>
                                  <a:pt x="99695" y="291211"/>
                                  <a:pt x="83312" y="285115"/>
                                </a:cubicBezTo>
                                <a:cubicBezTo>
                                  <a:pt x="66675" y="279019"/>
                                  <a:pt x="51689" y="269621"/>
                                  <a:pt x="38227" y="256286"/>
                                </a:cubicBezTo>
                                <a:cubicBezTo>
                                  <a:pt x="14986" y="232918"/>
                                  <a:pt x="2921" y="204978"/>
                                  <a:pt x="1270" y="172212"/>
                                </a:cubicBezTo>
                                <a:cubicBezTo>
                                  <a:pt x="0" y="139573"/>
                                  <a:pt x="11811" y="111252"/>
                                  <a:pt x="36068" y="86995"/>
                                </a:cubicBezTo>
                                <a:cubicBezTo>
                                  <a:pt x="51181" y="71882"/>
                                  <a:pt x="71501" y="59944"/>
                                  <a:pt x="96901" y="51562"/>
                                </a:cubicBezTo>
                                <a:cubicBezTo>
                                  <a:pt x="108839" y="48006"/>
                                  <a:pt x="116459" y="44069"/>
                                  <a:pt x="119634" y="41021"/>
                                </a:cubicBezTo>
                                <a:cubicBezTo>
                                  <a:pt x="123190" y="37338"/>
                                  <a:pt x="125095" y="33020"/>
                                  <a:pt x="124714" y="28067"/>
                                </a:cubicBezTo>
                                <a:cubicBezTo>
                                  <a:pt x="124714" y="23368"/>
                                  <a:pt x="121285" y="16637"/>
                                  <a:pt x="115316" y="7747"/>
                                </a:cubicBezTo>
                                <a:cubicBezTo>
                                  <a:pt x="117983" y="5080"/>
                                  <a:pt x="120523" y="2540"/>
                                  <a:pt x="123063" y="0"/>
                                </a:cubicBezTo>
                                <a:close/>
                              </a:path>
                            </a:pathLst>
                          </a:custGeom>
                          <a:solidFill>
                            <a:srgbClr val="A5A5A5">
                              <a:alpha val="50196"/>
                            </a:srgbClr>
                          </a:solidFill>
                          <a:ln w="0" cap="flat">
                            <a:noFill/>
                            <a:miter lim="127000"/>
                          </a:ln>
                          <a:effectLst/>
                        </wps:spPr>
                        <wps:bodyPr/>
                      </wps:wsp>
                      <wps:wsp>
                        <wps:cNvPr id="12183" name="Shape 12183"/>
                        <wps:cNvSpPr/>
                        <wps:spPr>
                          <a:xfrm>
                            <a:off x="3570021" y="2728341"/>
                            <a:ext cx="144907" cy="145034"/>
                          </a:xfrm>
                          <a:custGeom>
                            <a:avLst/>
                            <a:gdLst/>
                            <a:ahLst/>
                            <a:cxnLst/>
                            <a:rect l="0" t="0" r="0" b="0"/>
                            <a:pathLst>
                              <a:path w="144907" h="145034">
                                <a:moveTo>
                                  <a:pt x="108712" y="0"/>
                                </a:moveTo>
                                <a:cubicBezTo>
                                  <a:pt x="120777" y="12192"/>
                                  <a:pt x="132842" y="24130"/>
                                  <a:pt x="144907" y="36195"/>
                                </a:cubicBezTo>
                                <a:cubicBezTo>
                                  <a:pt x="108585" y="72517"/>
                                  <a:pt x="72390" y="108712"/>
                                  <a:pt x="36195" y="145034"/>
                                </a:cubicBezTo>
                                <a:cubicBezTo>
                                  <a:pt x="24003" y="132842"/>
                                  <a:pt x="12065" y="120904"/>
                                  <a:pt x="0" y="108839"/>
                                </a:cubicBezTo>
                                <a:cubicBezTo>
                                  <a:pt x="36195" y="72517"/>
                                  <a:pt x="72390" y="36322"/>
                                  <a:pt x="108712" y="0"/>
                                </a:cubicBezTo>
                                <a:close/>
                              </a:path>
                            </a:pathLst>
                          </a:custGeom>
                          <a:solidFill>
                            <a:srgbClr val="A5A5A5">
                              <a:alpha val="50196"/>
                            </a:srgbClr>
                          </a:solidFill>
                          <a:ln w="0" cap="flat">
                            <a:noFill/>
                            <a:miter lim="127000"/>
                          </a:ln>
                          <a:effectLst/>
                        </wps:spPr>
                        <wps:bodyPr/>
                      </wps:wsp>
                      <wps:wsp>
                        <wps:cNvPr id="12184" name="Shape 12184"/>
                        <wps:cNvSpPr/>
                        <wps:spPr>
                          <a:xfrm>
                            <a:off x="3701974" y="2139569"/>
                            <a:ext cx="445008" cy="510032"/>
                          </a:xfrm>
                          <a:custGeom>
                            <a:avLst/>
                            <a:gdLst/>
                            <a:ahLst/>
                            <a:cxnLst/>
                            <a:rect l="0" t="0" r="0" b="0"/>
                            <a:pathLst>
                              <a:path w="445008" h="510032">
                                <a:moveTo>
                                  <a:pt x="156464" y="0"/>
                                </a:moveTo>
                                <a:cubicBezTo>
                                  <a:pt x="195453" y="34798"/>
                                  <a:pt x="234569" y="69469"/>
                                  <a:pt x="273558" y="104267"/>
                                </a:cubicBezTo>
                                <a:cubicBezTo>
                                  <a:pt x="271526" y="106299"/>
                                  <a:pt x="269240" y="108585"/>
                                  <a:pt x="267081" y="110744"/>
                                </a:cubicBezTo>
                                <a:cubicBezTo>
                                  <a:pt x="225425" y="85979"/>
                                  <a:pt x="189103" y="75184"/>
                                  <a:pt x="158369" y="76454"/>
                                </a:cubicBezTo>
                                <a:cubicBezTo>
                                  <a:pt x="127508" y="77597"/>
                                  <a:pt x="100965" y="90043"/>
                                  <a:pt x="78359" y="112649"/>
                                </a:cubicBezTo>
                                <a:cubicBezTo>
                                  <a:pt x="59436" y="131572"/>
                                  <a:pt x="47752" y="154051"/>
                                  <a:pt x="43434" y="180213"/>
                                </a:cubicBezTo>
                                <a:cubicBezTo>
                                  <a:pt x="39370" y="206629"/>
                                  <a:pt x="44323" y="236220"/>
                                  <a:pt x="60071" y="268732"/>
                                </a:cubicBezTo>
                                <a:cubicBezTo>
                                  <a:pt x="75438" y="301498"/>
                                  <a:pt x="100584" y="335788"/>
                                  <a:pt x="136271" y="371602"/>
                                </a:cubicBezTo>
                                <a:cubicBezTo>
                                  <a:pt x="165862" y="401193"/>
                                  <a:pt x="195580" y="422148"/>
                                  <a:pt x="225425" y="435737"/>
                                </a:cubicBezTo>
                                <a:cubicBezTo>
                                  <a:pt x="255016" y="449326"/>
                                  <a:pt x="284226" y="452755"/>
                                  <a:pt x="312547" y="448056"/>
                                </a:cubicBezTo>
                                <a:cubicBezTo>
                                  <a:pt x="340614" y="443230"/>
                                  <a:pt x="365252" y="429768"/>
                                  <a:pt x="386461" y="408559"/>
                                </a:cubicBezTo>
                                <a:cubicBezTo>
                                  <a:pt x="405003" y="390017"/>
                                  <a:pt x="417068" y="369062"/>
                                  <a:pt x="421894" y="345821"/>
                                </a:cubicBezTo>
                                <a:cubicBezTo>
                                  <a:pt x="426720" y="322834"/>
                                  <a:pt x="424942" y="289179"/>
                                  <a:pt x="414782" y="245364"/>
                                </a:cubicBezTo>
                                <a:cubicBezTo>
                                  <a:pt x="418465" y="244856"/>
                                  <a:pt x="422275" y="244221"/>
                                  <a:pt x="426085" y="243586"/>
                                </a:cubicBezTo>
                                <a:cubicBezTo>
                                  <a:pt x="441071" y="286893"/>
                                  <a:pt x="445008" y="324612"/>
                                  <a:pt x="439674" y="357251"/>
                                </a:cubicBezTo>
                                <a:cubicBezTo>
                                  <a:pt x="434213" y="390017"/>
                                  <a:pt x="418211" y="419227"/>
                                  <a:pt x="391922" y="445389"/>
                                </a:cubicBezTo>
                                <a:cubicBezTo>
                                  <a:pt x="344551" y="492760"/>
                                  <a:pt x="287782" y="510032"/>
                                  <a:pt x="221996" y="495173"/>
                                </a:cubicBezTo>
                                <a:cubicBezTo>
                                  <a:pt x="173101" y="484251"/>
                                  <a:pt x="128143" y="459359"/>
                                  <a:pt x="87884" y="419100"/>
                                </a:cubicBezTo>
                                <a:cubicBezTo>
                                  <a:pt x="55499" y="386715"/>
                                  <a:pt x="32131" y="350139"/>
                                  <a:pt x="17526" y="310388"/>
                                </a:cubicBezTo>
                                <a:cubicBezTo>
                                  <a:pt x="2921" y="270510"/>
                                  <a:pt x="0" y="231902"/>
                                  <a:pt x="6985" y="194183"/>
                                </a:cubicBezTo>
                                <a:cubicBezTo>
                                  <a:pt x="13970" y="156845"/>
                                  <a:pt x="31242" y="125222"/>
                                  <a:pt x="57785" y="98679"/>
                                </a:cubicBezTo>
                                <a:cubicBezTo>
                                  <a:pt x="78359" y="78105"/>
                                  <a:pt x="104394" y="63119"/>
                                  <a:pt x="136017" y="54991"/>
                                </a:cubicBezTo>
                                <a:cubicBezTo>
                                  <a:pt x="145542" y="52832"/>
                                  <a:pt x="151384" y="50165"/>
                                  <a:pt x="153924" y="47625"/>
                                </a:cubicBezTo>
                                <a:cubicBezTo>
                                  <a:pt x="157734" y="43815"/>
                                  <a:pt x="159639" y="39116"/>
                                  <a:pt x="159258" y="33147"/>
                                </a:cubicBezTo>
                                <a:cubicBezTo>
                                  <a:pt x="158496" y="25273"/>
                                  <a:pt x="155194" y="16510"/>
                                  <a:pt x="149098" y="7366"/>
                                </a:cubicBezTo>
                                <a:cubicBezTo>
                                  <a:pt x="151511" y="4953"/>
                                  <a:pt x="153924" y="2540"/>
                                  <a:pt x="156464" y="0"/>
                                </a:cubicBezTo>
                                <a:close/>
                              </a:path>
                            </a:pathLst>
                          </a:custGeom>
                          <a:solidFill>
                            <a:srgbClr val="A5A5A5">
                              <a:alpha val="50196"/>
                            </a:srgbClr>
                          </a:solidFill>
                          <a:ln w="0" cap="flat">
                            <a:noFill/>
                            <a:miter lim="127000"/>
                          </a:ln>
                          <a:effectLst/>
                        </wps:spPr>
                        <wps:bodyPr/>
                      </wps:wsp>
                      <wps:wsp>
                        <wps:cNvPr id="12185" name="Shape 12185"/>
                        <wps:cNvSpPr/>
                        <wps:spPr>
                          <a:xfrm>
                            <a:off x="3988105" y="1900427"/>
                            <a:ext cx="223133" cy="444014"/>
                          </a:xfrm>
                          <a:custGeom>
                            <a:avLst/>
                            <a:gdLst/>
                            <a:ahLst/>
                            <a:cxnLst/>
                            <a:rect l="0" t="0" r="0" b="0"/>
                            <a:pathLst>
                              <a:path w="223133" h="444014">
                                <a:moveTo>
                                  <a:pt x="200152" y="5461"/>
                                </a:moveTo>
                                <a:lnTo>
                                  <a:pt x="223133" y="9729"/>
                                </a:lnTo>
                                <a:lnTo>
                                  <a:pt x="223133" y="65917"/>
                                </a:lnTo>
                                <a:lnTo>
                                  <a:pt x="201567" y="54725"/>
                                </a:lnTo>
                                <a:cubicBezTo>
                                  <a:pt x="189357" y="49689"/>
                                  <a:pt x="177451" y="46101"/>
                                  <a:pt x="165862" y="43942"/>
                                </a:cubicBezTo>
                                <a:cubicBezTo>
                                  <a:pt x="156591" y="42228"/>
                                  <a:pt x="147622" y="41633"/>
                                  <a:pt x="138958" y="42129"/>
                                </a:cubicBezTo>
                                <a:cubicBezTo>
                                  <a:pt x="112966" y="43617"/>
                                  <a:pt x="89726" y="54928"/>
                                  <a:pt x="69342" y="75311"/>
                                </a:cubicBezTo>
                                <a:cubicBezTo>
                                  <a:pt x="43815" y="100711"/>
                                  <a:pt x="33655" y="132207"/>
                                  <a:pt x="40259" y="169037"/>
                                </a:cubicBezTo>
                                <a:cubicBezTo>
                                  <a:pt x="48514" y="214884"/>
                                  <a:pt x="77724" y="264160"/>
                                  <a:pt x="129540" y="315976"/>
                                </a:cubicBezTo>
                                <a:cubicBezTo>
                                  <a:pt x="156083" y="342519"/>
                                  <a:pt x="182086" y="363443"/>
                                  <a:pt x="207534" y="378873"/>
                                </a:cubicBezTo>
                                <a:lnTo>
                                  <a:pt x="223133" y="386742"/>
                                </a:lnTo>
                                <a:lnTo>
                                  <a:pt x="223133" y="444014"/>
                                </a:lnTo>
                                <a:lnTo>
                                  <a:pt x="202972" y="440135"/>
                                </a:lnTo>
                                <a:cubicBezTo>
                                  <a:pt x="160567" y="427776"/>
                                  <a:pt x="120396" y="403130"/>
                                  <a:pt x="82296" y="365125"/>
                                </a:cubicBezTo>
                                <a:cubicBezTo>
                                  <a:pt x="30861" y="313563"/>
                                  <a:pt x="4572" y="255905"/>
                                  <a:pt x="2159" y="192278"/>
                                </a:cubicBezTo>
                                <a:cubicBezTo>
                                  <a:pt x="0" y="137287"/>
                                  <a:pt x="18542" y="90932"/>
                                  <a:pt x="55753" y="53722"/>
                                </a:cubicBezTo>
                                <a:cubicBezTo>
                                  <a:pt x="92837" y="16637"/>
                                  <a:pt x="141097" y="0"/>
                                  <a:pt x="200152" y="5461"/>
                                </a:cubicBezTo>
                                <a:close/>
                              </a:path>
                            </a:pathLst>
                          </a:custGeom>
                          <a:solidFill>
                            <a:srgbClr val="A5A5A5">
                              <a:alpha val="50196"/>
                            </a:srgbClr>
                          </a:solidFill>
                          <a:ln w="0" cap="flat">
                            <a:noFill/>
                            <a:miter lim="127000"/>
                          </a:ln>
                          <a:effectLst/>
                        </wps:spPr>
                        <wps:bodyPr/>
                      </wps:wsp>
                      <wps:wsp>
                        <wps:cNvPr id="12186" name="Shape 12186"/>
                        <wps:cNvSpPr/>
                        <wps:spPr>
                          <a:xfrm>
                            <a:off x="4211239" y="1910156"/>
                            <a:ext cx="225939" cy="444550"/>
                          </a:xfrm>
                          <a:custGeom>
                            <a:avLst/>
                            <a:gdLst/>
                            <a:ahLst/>
                            <a:cxnLst/>
                            <a:rect l="0" t="0" r="0" b="0"/>
                            <a:pathLst>
                              <a:path w="225939" h="444550">
                                <a:moveTo>
                                  <a:pt x="0" y="0"/>
                                </a:moveTo>
                                <a:lnTo>
                                  <a:pt x="20357" y="3781"/>
                                </a:lnTo>
                                <a:cubicBezTo>
                                  <a:pt x="62648" y="15711"/>
                                  <a:pt x="101796" y="39357"/>
                                  <a:pt x="137801" y="75361"/>
                                </a:cubicBezTo>
                                <a:cubicBezTo>
                                  <a:pt x="187330" y="124764"/>
                                  <a:pt x="214128" y="179501"/>
                                  <a:pt x="219843" y="239445"/>
                                </a:cubicBezTo>
                                <a:cubicBezTo>
                                  <a:pt x="225939" y="299389"/>
                                  <a:pt x="208667" y="348919"/>
                                  <a:pt x="169678" y="387781"/>
                                </a:cubicBezTo>
                                <a:cubicBezTo>
                                  <a:pt x="130435" y="427151"/>
                                  <a:pt x="81667" y="444550"/>
                                  <a:pt x="22993" y="438709"/>
                                </a:cubicBezTo>
                                <a:lnTo>
                                  <a:pt x="0" y="434285"/>
                                </a:lnTo>
                                <a:lnTo>
                                  <a:pt x="0" y="377013"/>
                                </a:lnTo>
                                <a:lnTo>
                                  <a:pt x="22153" y="388186"/>
                                </a:lnTo>
                                <a:cubicBezTo>
                                  <a:pt x="34597" y="393171"/>
                                  <a:pt x="46900" y="396799"/>
                                  <a:pt x="59061" y="399085"/>
                                </a:cubicBezTo>
                                <a:cubicBezTo>
                                  <a:pt x="96145" y="405816"/>
                                  <a:pt x="127133" y="396163"/>
                                  <a:pt x="152152" y="371144"/>
                                </a:cubicBezTo>
                                <a:cubicBezTo>
                                  <a:pt x="178822" y="344474"/>
                                  <a:pt x="189617" y="310057"/>
                                  <a:pt x="182886" y="268910"/>
                                </a:cubicBezTo>
                                <a:cubicBezTo>
                                  <a:pt x="176155" y="227761"/>
                                  <a:pt x="147580" y="181406"/>
                                  <a:pt x="96145" y="129972"/>
                                </a:cubicBezTo>
                                <a:cubicBezTo>
                                  <a:pt x="68331" y="102158"/>
                                  <a:pt x="41566" y="80378"/>
                                  <a:pt x="15960" y="64471"/>
                                </a:cubicBezTo>
                                <a:lnTo>
                                  <a:pt x="0" y="56188"/>
                                </a:lnTo>
                                <a:lnTo>
                                  <a:pt x="0" y="0"/>
                                </a:lnTo>
                                <a:close/>
                              </a:path>
                            </a:pathLst>
                          </a:custGeom>
                          <a:solidFill>
                            <a:srgbClr val="A5A5A5">
                              <a:alpha val="50196"/>
                            </a:srgbClr>
                          </a:solidFill>
                          <a:ln w="0" cap="flat">
                            <a:noFill/>
                            <a:miter lim="127000"/>
                          </a:ln>
                          <a:effectLst/>
                        </wps:spPr>
                        <wps:bodyPr/>
                      </wps:wsp>
                      <wps:wsp>
                        <wps:cNvPr id="12187" name="Shape 12187"/>
                        <wps:cNvSpPr/>
                        <wps:spPr>
                          <a:xfrm>
                            <a:off x="4212006" y="1434211"/>
                            <a:ext cx="692277" cy="692277"/>
                          </a:xfrm>
                          <a:custGeom>
                            <a:avLst/>
                            <a:gdLst/>
                            <a:ahLst/>
                            <a:cxnLst/>
                            <a:rect l="0" t="0" r="0" b="0"/>
                            <a:pathLst>
                              <a:path w="692277" h="692277">
                                <a:moveTo>
                                  <a:pt x="366776" y="0"/>
                                </a:moveTo>
                                <a:cubicBezTo>
                                  <a:pt x="369697" y="2921"/>
                                  <a:pt x="372745" y="5842"/>
                                  <a:pt x="375666" y="8889"/>
                                </a:cubicBezTo>
                                <a:cubicBezTo>
                                  <a:pt x="372364" y="12192"/>
                                  <a:pt x="369062" y="15367"/>
                                  <a:pt x="365760" y="18669"/>
                                </a:cubicBezTo>
                                <a:cubicBezTo>
                                  <a:pt x="353568" y="30861"/>
                                  <a:pt x="348869" y="43561"/>
                                  <a:pt x="352425" y="57023"/>
                                </a:cubicBezTo>
                                <a:cubicBezTo>
                                  <a:pt x="354330" y="65277"/>
                                  <a:pt x="364617" y="78486"/>
                                  <a:pt x="382778" y="96647"/>
                                </a:cubicBezTo>
                                <a:cubicBezTo>
                                  <a:pt x="453771" y="167639"/>
                                  <a:pt x="524637" y="238506"/>
                                  <a:pt x="595503" y="309372"/>
                                </a:cubicBezTo>
                                <a:cubicBezTo>
                                  <a:pt x="615442" y="329311"/>
                                  <a:pt x="629793" y="339852"/>
                                  <a:pt x="638810" y="340995"/>
                                </a:cubicBezTo>
                                <a:cubicBezTo>
                                  <a:pt x="650748" y="342519"/>
                                  <a:pt x="662305" y="337693"/>
                                  <a:pt x="673481" y="326389"/>
                                </a:cubicBezTo>
                                <a:cubicBezTo>
                                  <a:pt x="676783" y="323088"/>
                                  <a:pt x="680085" y="319913"/>
                                  <a:pt x="683387" y="316611"/>
                                </a:cubicBezTo>
                                <a:cubicBezTo>
                                  <a:pt x="686308" y="319532"/>
                                  <a:pt x="689356" y="322452"/>
                                  <a:pt x="692277" y="325374"/>
                                </a:cubicBezTo>
                                <a:cubicBezTo>
                                  <a:pt x="651891" y="365760"/>
                                  <a:pt x="611505" y="406146"/>
                                  <a:pt x="571119" y="446532"/>
                                </a:cubicBezTo>
                                <a:cubicBezTo>
                                  <a:pt x="568198" y="443611"/>
                                  <a:pt x="565277" y="440689"/>
                                  <a:pt x="562229" y="437642"/>
                                </a:cubicBezTo>
                                <a:cubicBezTo>
                                  <a:pt x="565658" y="434339"/>
                                  <a:pt x="568960" y="430911"/>
                                  <a:pt x="572389" y="427609"/>
                                </a:cubicBezTo>
                                <a:cubicBezTo>
                                  <a:pt x="584581" y="415417"/>
                                  <a:pt x="589153" y="402717"/>
                                  <a:pt x="585597" y="389509"/>
                                </a:cubicBezTo>
                                <a:cubicBezTo>
                                  <a:pt x="583565" y="381253"/>
                                  <a:pt x="573405" y="368046"/>
                                  <a:pt x="555117" y="349758"/>
                                </a:cubicBezTo>
                                <a:cubicBezTo>
                                  <a:pt x="482600" y="277368"/>
                                  <a:pt x="410083" y="204724"/>
                                  <a:pt x="337566" y="132207"/>
                                </a:cubicBezTo>
                                <a:cubicBezTo>
                                  <a:pt x="393065" y="259842"/>
                                  <a:pt x="445897" y="388620"/>
                                  <a:pt x="501523" y="516255"/>
                                </a:cubicBezTo>
                                <a:cubicBezTo>
                                  <a:pt x="499110" y="518540"/>
                                  <a:pt x="496824" y="520827"/>
                                  <a:pt x="494538" y="523113"/>
                                </a:cubicBezTo>
                                <a:cubicBezTo>
                                  <a:pt x="366903" y="467614"/>
                                  <a:pt x="238125" y="414909"/>
                                  <a:pt x="110490" y="359410"/>
                                </a:cubicBezTo>
                                <a:cubicBezTo>
                                  <a:pt x="183007" y="431927"/>
                                  <a:pt x="255524" y="504444"/>
                                  <a:pt x="327914" y="576834"/>
                                </a:cubicBezTo>
                                <a:cubicBezTo>
                                  <a:pt x="347980" y="596773"/>
                                  <a:pt x="362331" y="607314"/>
                                  <a:pt x="371094" y="608711"/>
                                </a:cubicBezTo>
                                <a:cubicBezTo>
                                  <a:pt x="383032" y="610235"/>
                                  <a:pt x="394716" y="605282"/>
                                  <a:pt x="405765" y="594233"/>
                                </a:cubicBezTo>
                                <a:cubicBezTo>
                                  <a:pt x="409194" y="590804"/>
                                  <a:pt x="412496" y="587502"/>
                                  <a:pt x="415925" y="584073"/>
                                </a:cubicBezTo>
                                <a:cubicBezTo>
                                  <a:pt x="418846" y="586994"/>
                                  <a:pt x="421894" y="589915"/>
                                  <a:pt x="424815" y="592963"/>
                                </a:cubicBezTo>
                                <a:cubicBezTo>
                                  <a:pt x="391668" y="625983"/>
                                  <a:pt x="358521" y="659130"/>
                                  <a:pt x="325501" y="692277"/>
                                </a:cubicBezTo>
                                <a:cubicBezTo>
                                  <a:pt x="322580" y="689229"/>
                                  <a:pt x="319532" y="686308"/>
                                  <a:pt x="316611" y="683387"/>
                                </a:cubicBezTo>
                                <a:cubicBezTo>
                                  <a:pt x="320040" y="679958"/>
                                  <a:pt x="323342" y="676656"/>
                                  <a:pt x="326771" y="673227"/>
                                </a:cubicBezTo>
                                <a:cubicBezTo>
                                  <a:pt x="338709" y="661289"/>
                                  <a:pt x="343281" y="648589"/>
                                  <a:pt x="339852" y="635127"/>
                                </a:cubicBezTo>
                                <a:cubicBezTo>
                                  <a:pt x="337947" y="626872"/>
                                  <a:pt x="327660" y="613664"/>
                                  <a:pt x="309372" y="595376"/>
                                </a:cubicBezTo>
                                <a:cubicBezTo>
                                  <a:pt x="238506" y="524510"/>
                                  <a:pt x="167640" y="453644"/>
                                  <a:pt x="96774" y="382777"/>
                                </a:cubicBezTo>
                                <a:cubicBezTo>
                                  <a:pt x="82296" y="368300"/>
                                  <a:pt x="70612" y="359537"/>
                                  <a:pt x="61341" y="355727"/>
                                </a:cubicBezTo>
                                <a:cubicBezTo>
                                  <a:pt x="54991" y="352933"/>
                                  <a:pt x="47244" y="352678"/>
                                  <a:pt x="38862" y="354711"/>
                                </a:cubicBezTo>
                                <a:cubicBezTo>
                                  <a:pt x="30480" y="356743"/>
                                  <a:pt x="20447" y="364109"/>
                                  <a:pt x="8890" y="375665"/>
                                </a:cubicBezTo>
                                <a:cubicBezTo>
                                  <a:pt x="5969" y="372618"/>
                                  <a:pt x="2921" y="369697"/>
                                  <a:pt x="0" y="366776"/>
                                </a:cubicBezTo>
                                <a:cubicBezTo>
                                  <a:pt x="26924" y="339725"/>
                                  <a:pt x="53848" y="312927"/>
                                  <a:pt x="80772" y="286003"/>
                                </a:cubicBezTo>
                                <a:cubicBezTo>
                                  <a:pt x="199771" y="337185"/>
                                  <a:pt x="319913" y="385952"/>
                                  <a:pt x="438785" y="437134"/>
                                </a:cubicBezTo>
                                <a:cubicBezTo>
                                  <a:pt x="387096" y="318643"/>
                                  <a:pt x="337820" y="199136"/>
                                  <a:pt x="286004" y="80772"/>
                                </a:cubicBezTo>
                                <a:cubicBezTo>
                                  <a:pt x="312928" y="53848"/>
                                  <a:pt x="339852" y="26797"/>
                                  <a:pt x="366776" y="0"/>
                                </a:cubicBezTo>
                                <a:close/>
                              </a:path>
                            </a:pathLst>
                          </a:custGeom>
                          <a:solidFill>
                            <a:srgbClr val="A5A5A5">
                              <a:alpha val="50196"/>
                            </a:srgbClr>
                          </a:solidFill>
                          <a:ln w="0" cap="flat">
                            <a:noFill/>
                            <a:miter lim="127000"/>
                          </a:ln>
                          <a:effectLst/>
                        </wps:spPr>
                        <wps:bodyPr/>
                      </wps:wsp>
                      <wps:wsp>
                        <wps:cNvPr id="12188" name="Shape 12188"/>
                        <wps:cNvSpPr/>
                        <wps:spPr>
                          <a:xfrm>
                            <a:off x="4594911" y="1051179"/>
                            <a:ext cx="692277" cy="692277"/>
                          </a:xfrm>
                          <a:custGeom>
                            <a:avLst/>
                            <a:gdLst/>
                            <a:ahLst/>
                            <a:cxnLst/>
                            <a:rect l="0" t="0" r="0" b="0"/>
                            <a:pathLst>
                              <a:path w="692277" h="692277">
                                <a:moveTo>
                                  <a:pt x="366903" y="0"/>
                                </a:moveTo>
                                <a:cubicBezTo>
                                  <a:pt x="369824" y="3048"/>
                                  <a:pt x="372745" y="5969"/>
                                  <a:pt x="375666" y="8890"/>
                                </a:cubicBezTo>
                                <a:cubicBezTo>
                                  <a:pt x="372364" y="12192"/>
                                  <a:pt x="369189" y="15494"/>
                                  <a:pt x="365887" y="18797"/>
                                </a:cubicBezTo>
                                <a:cubicBezTo>
                                  <a:pt x="353695" y="30988"/>
                                  <a:pt x="348869" y="43688"/>
                                  <a:pt x="352425" y="57150"/>
                                </a:cubicBezTo>
                                <a:cubicBezTo>
                                  <a:pt x="354457" y="65278"/>
                                  <a:pt x="364617" y="78613"/>
                                  <a:pt x="382778" y="96774"/>
                                </a:cubicBezTo>
                                <a:cubicBezTo>
                                  <a:pt x="453771" y="167767"/>
                                  <a:pt x="524637" y="238634"/>
                                  <a:pt x="595503" y="309372"/>
                                </a:cubicBezTo>
                                <a:cubicBezTo>
                                  <a:pt x="615442" y="329438"/>
                                  <a:pt x="629920" y="339979"/>
                                  <a:pt x="638937" y="340995"/>
                                </a:cubicBezTo>
                                <a:cubicBezTo>
                                  <a:pt x="650875" y="342647"/>
                                  <a:pt x="662432" y="337566"/>
                                  <a:pt x="673608" y="326517"/>
                                </a:cubicBezTo>
                                <a:cubicBezTo>
                                  <a:pt x="676910" y="323215"/>
                                  <a:pt x="680085" y="319913"/>
                                  <a:pt x="683514" y="316611"/>
                                </a:cubicBezTo>
                                <a:cubicBezTo>
                                  <a:pt x="686435" y="319532"/>
                                  <a:pt x="689356" y="322580"/>
                                  <a:pt x="692277" y="325501"/>
                                </a:cubicBezTo>
                                <a:cubicBezTo>
                                  <a:pt x="651891" y="365887"/>
                                  <a:pt x="611632" y="406273"/>
                                  <a:pt x="571246" y="446660"/>
                                </a:cubicBezTo>
                                <a:cubicBezTo>
                                  <a:pt x="568198" y="443611"/>
                                  <a:pt x="565277" y="440690"/>
                                  <a:pt x="562356" y="437769"/>
                                </a:cubicBezTo>
                                <a:cubicBezTo>
                                  <a:pt x="565658" y="434467"/>
                                  <a:pt x="569087" y="431038"/>
                                  <a:pt x="572389" y="427736"/>
                                </a:cubicBezTo>
                                <a:cubicBezTo>
                                  <a:pt x="584581" y="415544"/>
                                  <a:pt x="589153" y="402717"/>
                                  <a:pt x="585597" y="389510"/>
                                </a:cubicBezTo>
                                <a:cubicBezTo>
                                  <a:pt x="583692" y="381254"/>
                                  <a:pt x="573405" y="368047"/>
                                  <a:pt x="555117" y="349759"/>
                                </a:cubicBezTo>
                                <a:cubicBezTo>
                                  <a:pt x="482727" y="277368"/>
                                  <a:pt x="410210" y="204851"/>
                                  <a:pt x="337693" y="132335"/>
                                </a:cubicBezTo>
                                <a:cubicBezTo>
                                  <a:pt x="393192" y="259969"/>
                                  <a:pt x="446151" y="388620"/>
                                  <a:pt x="501650" y="516255"/>
                                </a:cubicBezTo>
                                <a:cubicBezTo>
                                  <a:pt x="499364" y="518541"/>
                                  <a:pt x="496951" y="520954"/>
                                  <a:pt x="494665" y="523240"/>
                                </a:cubicBezTo>
                                <a:cubicBezTo>
                                  <a:pt x="367030" y="467741"/>
                                  <a:pt x="238125" y="414910"/>
                                  <a:pt x="110617" y="359410"/>
                                </a:cubicBezTo>
                                <a:cubicBezTo>
                                  <a:pt x="183134" y="431927"/>
                                  <a:pt x="255651" y="504444"/>
                                  <a:pt x="328041" y="576961"/>
                                </a:cubicBezTo>
                                <a:cubicBezTo>
                                  <a:pt x="347980" y="596900"/>
                                  <a:pt x="362458" y="607441"/>
                                  <a:pt x="371221" y="608838"/>
                                </a:cubicBezTo>
                                <a:cubicBezTo>
                                  <a:pt x="383032" y="610362"/>
                                  <a:pt x="394716" y="605410"/>
                                  <a:pt x="405765" y="594234"/>
                                </a:cubicBezTo>
                                <a:cubicBezTo>
                                  <a:pt x="409194" y="590804"/>
                                  <a:pt x="412623" y="587502"/>
                                  <a:pt x="415925" y="584073"/>
                                </a:cubicBezTo>
                                <a:cubicBezTo>
                                  <a:pt x="418973" y="587122"/>
                                  <a:pt x="421894" y="590042"/>
                                  <a:pt x="424815" y="592963"/>
                                </a:cubicBezTo>
                                <a:cubicBezTo>
                                  <a:pt x="391795" y="626110"/>
                                  <a:pt x="358648" y="659257"/>
                                  <a:pt x="325501" y="692277"/>
                                </a:cubicBezTo>
                                <a:cubicBezTo>
                                  <a:pt x="322580" y="689356"/>
                                  <a:pt x="319659" y="686435"/>
                                  <a:pt x="316611" y="683387"/>
                                </a:cubicBezTo>
                                <a:cubicBezTo>
                                  <a:pt x="320040" y="679959"/>
                                  <a:pt x="323469" y="676656"/>
                                  <a:pt x="326771" y="673227"/>
                                </a:cubicBezTo>
                                <a:cubicBezTo>
                                  <a:pt x="338709" y="661289"/>
                                  <a:pt x="343408" y="648589"/>
                                  <a:pt x="339979" y="635254"/>
                                </a:cubicBezTo>
                                <a:cubicBezTo>
                                  <a:pt x="337947" y="626999"/>
                                  <a:pt x="327787" y="613791"/>
                                  <a:pt x="309499" y="595503"/>
                                </a:cubicBezTo>
                                <a:cubicBezTo>
                                  <a:pt x="238633" y="524637"/>
                                  <a:pt x="167767" y="453772"/>
                                  <a:pt x="96774" y="382778"/>
                                </a:cubicBezTo>
                                <a:cubicBezTo>
                                  <a:pt x="82423" y="368427"/>
                                  <a:pt x="70612" y="359664"/>
                                  <a:pt x="61468" y="355727"/>
                                </a:cubicBezTo>
                                <a:cubicBezTo>
                                  <a:pt x="54991" y="353060"/>
                                  <a:pt x="47244" y="352679"/>
                                  <a:pt x="38989" y="354711"/>
                                </a:cubicBezTo>
                                <a:cubicBezTo>
                                  <a:pt x="30607" y="356870"/>
                                  <a:pt x="20574" y="364110"/>
                                  <a:pt x="8890" y="375666"/>
                                </a:cubicBezTo>
                                <a:cubicBezTo>
                                  <a:pt x="5969" y="372745"/>
                                  <a:pt x="3048" y="369824"/>
                                  <a:pt x="0" y="366776"/>
                                </a:cubicBezTo>
                                <a:cubicBezTo>
                                  <a:pt x="27051" y="339852"/>
                                  <a:pt x="53975" y="312928"/>
                                  <a:pt x="80772" y="286131"/>
                                </a:cubicBezTo>
                                <a:cubicBezTo>
                                  <a:pt x="199771" y="337312"/>
                                  <a:pt x="319913" y="386080"/>
                                  <a:pt x="438912" y="437261"/>
                                </a:cubicBezTo>
                                <a:cubicBezTo>
                                  <a:pt x="387223" y="318770"/>
                                  <a:pt x="337820" y="199263"/>
                                  <a:pt x="286131" y="80772"/>
                                </a:cubicBezTo>
                                <a:cubicBezTo>
                                  <a:pt x="312928" y="53848"/>
                                  <a:pt x="339979" y="26924"/>
                                  <a:pt x="366903" y="0"/>
                                </a:cubicBezTo>
                                <a:close/>
                              </a:path>
                            </a:pathLst>
                          </a:custGeom>
                          <a:solidFill>
                            <a:srgbClr val="A5A5A5">
                              <a:alpha val="50196"/>
                            </a:srgbClr>
                          </a:solidFill>
                          <a:ln w="0" cap="flat">
                            <a:noFill/>
                            <a:miter lim="127000"/>
                          </a:ln>
                          <a:effectLst/>
                        </wps:spPr>
                        <wps:bodyPr/>
                      </wps:wsp>
                      <wps:wsp>
                        <wps:cNvPr id="12189" name="Shape 12189"/>
                        <wps:cNvSpPr/>
                        <wps:spPr>
                          <a:xfrm>
                            <a:off x="4979721" y="813562"/>
                            <a:ext cx="545084" cy="545211"/>
                          </a:xfrm>
                          <a:custGeom>
                            <a:avLst/>
                            <a:gdLst/>
                            <a:ahLst/>
                            <a:cxnLst/>
                            <a:rect l="0" t="0" r="0" b="0"/>
                            <a:pathLst>
                              <a:path w="545084" h="545211">
                                <a:moveTo>
                                  <a:pt x="219710" y="0"/>
                                </a:moveTo>
                                <a:cubicBezTo>
                                  <a:pt x="244475" y="22733"/>
                                  <a:pt x="269240" y="45338"/>
                                  <a:pt x="294005" y="68072"/>
                                </a:cubicBezTo>
                                <a:cubicBezTo>
                                  <a:pt x="291338" y="70738"/>
                                  <a:pt x="288544" y="73533"/>
                                  <a:pt x="285877" y="76200"/>
                                </a:cubicBezTo>
                                <a:cubicBezTo>
                                  <a:pt x="265938" y="62230"/>
                                  <a:pt x="250952" y="53721"/>
                                  <a:pt x="240919" y="50673"/>
                                </a:cubicBezTo>
                                <a:cubicBezTo>
                                  <a:pt x="230886" y="47751"/>
                                  <a:pt x="220726" y="48513"/>
                                  <a:pt x="210312" y="52070"/>
                                </a:cubicBezTo>
                                <a:cubicBezTo>
                                  <a:pt x="202184" y="55118"/>
                                  <a:pt x="191262" y="64008"/>
                                  <a:pt x="177038" y="78105"/>
                                </a:cubicBezTo>
                                <a:cubicBezTo>
                                  <a:pt x="151003" y="104139"/>
                                  <a:pt x="124968" y="130175"/>
                                  <a:pt x="98806" y="156337"/>
                                </a:cubicBezTo>
                                <a:cubicBezTo>
                                  <a:pt x="141732" y="199263"/>
                                  <a:pt x="184531" y="242062"/>
                                  <a:pt x="227457" y="284988"/>
                                </a:cubicBezTo>
                                <a:cubicBezTo>
                                  <a:pt x="248412" y="264160"/>
                                  <a:pt x="269240" y="243332"/>
                                  <a:pt x="290195" y="222250"/>
                                </a:cubicBezTo>
                                <a:cubicBezTo>
                                  <a:pt x="306451" y="206121"/>
                                  <a:pt x="314579" y="192277"/>
                                  <a:pt x="314325" y="181356"/>
                                </a:cubicBezTo>
                                <a:cubicBezTo>
                                  <a:pt x="314071" y="166497"/>
                                  <a:pt x="305435" y="149478"/>
                                  <a:pt x="287655" y="130301"/>
                                </a:cubicBezTo>
                                <a:cubicBezTo>
                                  <a:pt x="290195" y="127762"/>
                                  <a:pt x="292989" y="124968"/>
                                  <a:pt x="295529" y="122427"/>
                                </a:cubicBezTo>
                                <a:cubicBezTo>
                                  <a:pt x="333248" y="160147"/>
                                  <a:pt x="370967" y="197865"/>
                                  <a:pt x="408813" y="235712"/>
                                </a:cubicBezTo>
                                <a:cubicBezTo>
                                  <a:pt x="406146" y="238251"/>
                                  <a:pt x="403479" y="240919"/>
                                  <a:pt x="400939" y="243586"/>
                                </a:cubicBezTo>
                                <a:cubicBezTo>
                                  <a:pt x="383286" y="229615"/>
                                  <a:pt x="371094" y="221614"/>
                                  <a:pt x="364617" y="218821"/>
                                </a:cubicBezTo>
                                <a:cubicBezTo>
                                  <a:pt x="356616" y="215773"/>
                                  <a:pt x="347853" y="215646"/>
                                  <a:pt x="338963" y="218186"/>
                                </a:cubicBezTo>
                                <a:cubicBezTo>
                                  <a:pt x="330200" y="220599"/>
                                  <a:pt x="319659" y="227838"/>
                                  <a:pt x="307721" y="239776"/>
                                </a:cubicBezTo>
                                <a:cubicBezTo>
                                  <a:pt x="286766" y="260731"/>
                                  <a:pt x="265811" y="281559"/>
                                  <a:pt x="244983" y="302513"/>
                                </a:cubicBezTo>
                                <a:cubicBezTo>
                                  <a:pt x="280670" y="338201"/>
                                  <a:pt x="316611" y="374142"/>
                                  <a:pt x="352298" y="409828"/>
                                </a:cubicBezTo>
                                <a:cubicBezTo>
                                  <a:pt x="366776" y="424307"/>
                                  <a:pt x="375920" y="432181"/>
                                  <a:pt x="380111" y="434339"/>
                                </a:cubicBezTo>
                                <a:cubicBezTo>
                                  <a:pt x="384429" y="436372"/>
                                  <a:pt x="389128" y="436880"/>
                                  <a:pt x="393573" y="435863"/>
                                </a:cubicBezTo>
                                <a:cubicBezTo>
                                  <a:pt x="398272" y="435101"/>
                                  <a:pt x="404622" y="430530"/>
                                  <a:pt x="412369" y="422783"/>
                                </a:cubicBezTo>
                                <a:cubicBezTo>
                                  <a:pt x="428498" y="406653"/>
                                  <a:pt x="444627" y="390525"/>
                                  <a:pt x="460756" y="374396"/>
                                </a:cubicBezTo>
                                <a:cubicBezTo>
                                  <a:pt x="477012" y="358139"/>
                                  <a:pt x="487299" y="345439"/>
                                  <a:pt x="491998" y="335407"/>
                                </a:cubicBezTo>
                                <a:cubicBezTo>
                                  <a:pt x="496697" y="325374"/>
                                  <a:pt x="498729" y="313436"/>
                                  <a:pt x="497967" y="299212"/>
                                </a:cubicBezTo>
                                <a:cubicBezTo>
                                  <a:pt x="496570" y="280797"/>
                                  <a:pt x="490855" y="256539"/>
                                  <a:pt x="479806" y="227711"/>
                                </a:cubicBezTo>
                                <a:cubicBezTo>
                                  <a:pt x="482600" y="224917"/>
                                  <a:pt x="485394" y="222123"/>
                                  <a:pt x="488188" y="219201"/>
                                </a:cubicBezTo>
                                <a:cubicBezTo>
                                  <a:pt x="507365" y="254635"/>
                                  <a:pt x="525907" y="290195"/>
                                  <a:pt x="545084" y="325501"/>
                                </a:cubicBezTo>
                                <a:cubicBezTo>
                                  <a:pt x="471932" y="398780"/>
                                  <a:pt x="398653" y="471932"/>
                                  <a:pt x="325374" y="545211"/>
                                </a:cubicBezTo>
                                <a:cubicBezTo>
                                  <a:pt x="322453" y="542289"/>
                                  <a:pt x="319532" y="539242"/>
                                  <a:pt x="316611" y="536321"/>
                                </a:cubicBezTo>
                                <a:cubicBezTo>
                                  <a:pt x="319913" y="533019"/>
                                  <a:pt x="323215" y="529717"/>
                                  <a:pt x="326644" y="526288"/>
                                </a:cubicBezTo>
                                <a:cubicBezTo>
                                  <a:pt x="333375" y="519557"/>
                                  <a:pt x="337820" y="511428"/>
                                  <a:pt x="340233" y="501650"/>
                                </a:cubicBezTo>
                                <a:cubicBezTo>
                                  <a:pt x="342011" y="494538"/>
                                  <a:pt x="341376" y="487552"/>
                                  <a:pt x="337947" y="480822"/>
                                </a:cubicBezTo>
                                <a:cubicBezTo>
                                  <a:pt x="334391" y="474345"/>
                                  <a:pt x="324612" y="462914"/>
                                  <a:pt x="308864" y="447039"/>
                                </a:cubicBezTo>
                                <a:cubicBezTo>
                                  <a:pt x="238379" y="376555"/>
                                  <a:pt x="167894" y="306070"/>
                                  <a:pt x="97282" y="235585"/>
                                </a:cubicBezTo>
                                <a:cubicBezTo>
                                  <a:pt x="76708" y="214884"/>
                                  <a:pt x="62103" y="204215"/>
                                  <a:pt x="53721" y="202946"/>
                                </a:cubicBezTo>
                                <a:cubicBezTo>
                                  <a:pt x="42164" y="201295"/>
                                  <a:pt x="30607" y="206756"/>
                                  <a:pt x="18923" y="218567"/>
                                </a:cubicBezTo>
                                <a:cubicBezTo>
                                  <a:pt x="15494" y="221996"/>
                                  <a:pt x="12192" y="225298"/>
                                  <a:pt x="8890" y="228600"/>
                                </a:cubicBezTo>
                                <a:cubicBezTo>
                                  <a:pt x="5842" y="225678"/>
                                  <a:pt x="2921" y="222631"/>
                                  <a:pt x="0" y="219710"/>
                                </a:cubicBezTo>
                                <a:cubicBezTo>
                                  <a:pt x="73279" y="146431"/>
                                  <a:pt x="146431" y="73278"/>
                                  <a:pt x="219710" y="0"/>
                                </a:cubicBezTo>
                                <a:close/>
                              </a:path>
                            </a:pathLst>
                          </a:custGeom>
                          <a:solidFill>
                            <a:srgbClr val="A5A5A5">
                              <a:alpha val="50196"/>
                            </a:srgbClr>
                          </a:solidFill>
                          <a:ln w="0" cap="flat">
                            <a:noFill/>
                            <a:miter lim="127000"/>
                          </a:ln>
                          <a:effectLst/>
                        </wps:spPr>
                        <wps:bodyPr/>
                      </wps:wsp>
                      <wps:wsp>
                        <wps:cNvPr id="12190" name="Shape 12190"/>
                        <wps:cNvSpPr/>
                        <wps:spPr>
                          <a:xfrm>
                            <a:off x="5228260" y="474090"/>
                            <a:ext cx="600964" cy="620395"/>
                          </a:xfrm>
                          <a:custGeom>
                            <a:avLst/>
                            <a:gdLst/>
                            <a:ahLst/>
                            <a:cxnLst/>
                            <a:rect l="0" t="0" r="0" b="0"/>
                            <a:pathLst>
                              <a:path w="600964" h="620395">
                                <a:moveTo>
                                  <a:pt x="310642" y="0"/>
                                </a:moveTo>
                                <a:cubicBezTo>
                                  <a:pt x="313563" y="3048"/>
                                  <a:pt x="316484" y="5969"/>
                                  <a:pt x="319405" y="8890"/>
                                </a:cubicBezTo>
                                <a:cubicBezTo>
                                  <a:pt x="316103" y="12192"/>
                                  <a:pt x="312674" y="15622"/>
                                  <a:pt x="309372" y="19050"/>
                                </a:cubicBezTo>
                                <a:cubicBezTo>
                                  <a:pt x="297307" y="30988"/>
                                  <a:pt x="292608" y="43688"/>
                                  <a:pt x="296164" y="57150"/>
                                </a:cubicBezTo>
                                <a:cubicBezTo>
                                  <a:pt x="298196" y="65278"/>
                                  <a:pt x="308356" y="78613"/>
                                  <a:pt x="326517" y="96774"/>
                                </a:cubicBezTo>
                                <a:cubicBezTo>
                                  <a:pt x="417957" y="188214"/>
                                  <a:pt x="509524" y="279654"/>
                                  <a:pt x="600964" y="371222"/>
                                </a:cubicBezTo>
                                <a:cubicBezTo>
                                  <a:pt x="598424" y="373635"/>
                                  <a:pt x="596011" y="376174"/>
                                  <a:pt x="593344" y="378714"/>
                                </a:cubicBezTo>
                                <a:cubicBezTo>
                                  <a:pt x="443611" y="352552"/>
                                  <a:pt x="293116" y="330709"/>
                                  <a:pt x="143256" y="304673"/>
                                </a:cubicBezTo>
                                <a:cubicBezTo>
                                  <a:pt x="210058" y="371475"/>
                                  <a:pt x="276860" y="438277"/>
                                  <a:pt x="343662" y="505079"/>
                                </a:cubicBezTo>
                                <a:cubicBezTo>
                                  <a:pt x="363601" y="525018"/>
                                  <a:pt x="377952" y="535560"/>
                                  <a:pt x="386842" y="536829"/>
                                </a:cubicBezTo>
                                <a:cubicBezTo>
                                  <a:pt x="398780" y="538353"/>
                                  <a:pt x="410337" y="533527"/>
                                  <a:pt x="421513" y="522351"/>
                                </a:cubicBezTo>
                                <a:cubicBezTo>
                                  <a:pt x="424815" y="519049"/>
                                  <a:pt x="428244" y="515620"/>
                                  <a:pt x="431546" y="512191"/>
                                </a:cubicBezTo>
                                <a:cubicBezTo>
                                  <a:pt x="434594" y="515239"/>
                                  <a:pt x="437515" y="518160"/>
                                  <a:pt x="440436" y="521081"/>
                                </a:cubicBezTo>
                                <a:cubicBezTo>
                                  <a:pt x="407416" y="554228"/>
                                  <a:pt x="374269" y="587248"/>
                                  <a:pt x="341249" y="620395"/>
                                </a:cubicBezTo>
                                <a:cubicBezTo>
                                  <a:pt x="338328" y="617348"/>
                                  <a:pt x="335280" y="614426"/>
                                  <a:pt x="332359" y="611505"/>
                                </a:cubicBezTo>
                                <a:cubicBezTo>
                                  <a:pt x="335661" y="608203"/>
                                  <a:pt x="338963" y="604901"/>
                                  <a:pt x="342265" y="601599"/>
                                </a:cubicBezTo>
                                <a:cubicBezTo>
                                  <a:pt x="354457" y="589407"/>
                                  <a:pt x="359029" y="576580"/>
                                  <a:pt x="355600" y="563245"/>
                                </a:cubicBezTo>
                                <a:cubicBezTo>
                                  <a:pt x="353568" y="555117"/>
                                  <a:pt x="343408" y="541782"/>
                                  <a:pt x="325120" y="523494"/>
                                </a:cubicBezTo>
                                <a:cubicBezTo>
                                  <a:pt x="249809" y="448184"/>
                                  <a:pt x="174244" y="372618"/>
                                  <a:pt x="98806" y="297180"/>
                                </a:cubicBezTo>
                                <a:cubicBezTo>
                                  <a:pt x="79629" y="294260"/>
                                  <a:pt x="66040" y="293624"/>
                                  <a:pt x="58293" y="294132"/>
                                </a:cubicBezTo>
                                <a:cubicBezTo>
                                  <a:pt x="50165" y="294767"/>
                                  <a:pt x="40767" y="298069"/>
                                  <a:pt x="29464" y="303149"/>
                                </a:cubicBezTo>
                                <a:cubicBezTo>
                                  <a:pt x="24003" y="305689"/>
                                  <a:pt x="17018" y="311277"/>
                                  <a:pt x="8890" y="319532"/>
                                </a:cubicBezTo>
                                <a:cubicBezTo>
                                  <a:pt x="5842" y="316611"/>
                                  <a:pt x="2921" y="313563"/>
                                  <a:pt x="0" y="310642"/>
                                </a:cubicBezTo>
                                <a:cubicBezTo>
                                  <a:pt x="25781" y="284861"/>
                                  <a:pt x="51562" y="259080"/>
                                  <a:pt x="77343" y="233299"/>
                                </a:cubicBezTo>
                                <a:cubicBezTo>
                                  <a:pt x="216535" y="257810"/>
                                  <a:pt x="356489" y="278385"/>
                                  <a:pt x="495808" y="303023"/>
                                </a:cubicBezTo>
                                <a:cubicBezTo>
                                  <a:pt x="433324" y="240411"/>
                                  <a:pt x="370586" y="177800"/>
                                  <a:pt x="308102" y="115316"/>
                                </a:cubicBezTo>
                                <a:cubicBezTo>
                                  <a:pt x="288163" y="95250"/>
                                  <a:pt x="273812" y="84836"/>
                                  <a:pt x="264795" y="83693"/>
                                </a:cubicBezTo>
                                <a:cubicBezTo>
                                  <a:pt x="252730" y="82042"/>
                                  <a:pt x="241173" y="87123"/>
                                  <a:pt x="230124" y="98298"/>
                                </a:cubicBezTo>
                                <a:cubicBezTo>
                                  <a:pt x="226822" y="101600"/>
                                  <a:pt x="223393" y="104902"/>
                                  <a:pt x="220218" y="108204"/>
                                </a:cubicBezTo>
                                <a:cubicBezTo>
                                  <a:pt x="217297" y="105156"/>
                                  <a:pt x="214249" y="102235"/>
                                  <a:pt x="211328" y="99314"/>
                                </a:cubicBezTo>
                                <a:cubicBezTo>
                                  <a:pt x="244475" y="66167"/>
                                  <a:pt x="277495" y="33148"/>
                                  <a:pt x="310642" y="0"/>
                                </a:cubicBezTo>
                                <a:close/>
                              </a:path>
                            </a:pathLst>
                          </a:custGeom>
                          <a:solidFill>
                            <a:srgbClr val="A5A5A5">
                              <a:alpha val="50196"/>
                            </a:srgbClr>
                          </a:solidFill>
                          <a:ln w="0" cap="flat">
                            <a:noFill/>
                            <a:miter lim="127000"/>
                          </a:ln>
                          <a:effectLst/>
                        </wps:spPr>
                        <wps:bodyPr/>
                      </wps:wsp>
                      <wps:wsp>
                        <wps:cNvPr id="12191" name="Shape 12191"/>
                        <wps:cNvSpPr/>
                        <wps:spPr>
                          <a:xfrm>
                            <a:off x="5561381" y="218821"/>
                            <a:ext cx="501269" cy="503428"/>
                          </a:xfrm>
                          <a:custGeom>
                            <a:avLst/>
                            <a:gdLst/>
                            <a:ahLst/>
                            <a:cxnLst/>
                            <a:rect l="0" t="0" r="0" b="0"/>
                            <a:pathLst>
                              <a:path w="501269" h="503428">
                                <a:moveTo>
                                  <a:pt x="232791" y="0"/>
                                </a:moveTo>
                                <a:cubicBezTo>
                                  <a:pt x="259207" y="24384"/>
                                  <a:pt x="285750" y="48641"/>
                                  <a:pt x="312293" y="73152"/>
                                </a:cubicBezTo>
                                <a:cubicBezTo>
                                  <a:pt x="309626" y="75819"/>
                                  <a:pt x="306959" y="78486"/>
                                  <a:pt x="304292" y="81153"/>
                                </a:cubicBezTo>
                                <a:cubicBezTo>
                                  <a:pt x="289306" y="69088"/>
                                  <a:pt x="277622" y="61722"/>
                                  <a:pt x="269113" y="58674"/>
                                </a:cubicBezTo>
                                <a:cubicBezTo>
                                  <a:pt x="255397" y="53594"/>
                                  <a:pt x="242951" y="52832"/>
                                  <a:pt x="231267" y="55245"/>
                                </a:cubicBezTo>
                                <a:cubicBezTo>
                                  <a:pt x="219583" y="58166"/>
                                  <a:pt x="207899" y="65532"/>
                                  <a:pt x="196088" y="77343"/>
                                </a:cubicBezTo>
                                <a:cubicBezTo>
                                  <a:pt x="182753" y="90678"/>
                                  <a:pt x="169291" y="104013"/>
                                  <a:pt x="155956" y="117475"/>
                                </a:cubicBezTo>
                                <a:cubicBezTo>
                                  <a:pt x="238887" y="200406"/>
                                  <a:pt x="321818" y="283337"/>
                                  <a:pt x="404622" y="366141"/>
                                </a:cubicBezTo>
                                <a:cubicBezTo>
                                  <a:pt x="424561" y="386080"/>
                                  <a:pt x="439039" y="396621"/>
                                  <a:pt x="447802" y="398018"/>
                                </a:cubicBezTo>
                                <a:cubicBezTo>
                                  <a:pt x="459867" y="399542"/>
                                  <a:pt x="471297" y="394589"/>
                                  <a:pt x="482473" y="383413"/>
                                </a:cubicBezTo>
                                <a:cubicBezTo>
                                  <a:pt x="485775" y="380238"/>
                                  <a:pt x="489077" y="376936"/>
                                  <a:pt x="492379" y="373507"/>
                                </a:cubicBezTo>
                                <a:cubicBezTo>
                                  <a:pt x="495427" y="376555"/>
                                  <a:pt x="498348" y="379476"/>
                                  <a:pt x="501269" y="382397"/>
                                </a:cubicBezTo>
                                <a:cubicBezTo>
                                  <a:pt x="460883" y="422783"/>
                                  <a:pt x="420624" y="463042"/>
                                  <a:pt x="380365" y="503428"/>
                                </a:cubicBezTo>
                                <a:cubicBezTo>
                                  <a:pt x="377444" y="500380"/>
                                  <a:pt x="374396" y="497459"/>
                                  <a:pt x="371475" y="494538"/>
                                </a:cubicBezTo>
                                <a:cubicBezTo>
                                  <a:pt x="374777" y="491109"/>
                                  <a:pt x="378206" y="487807"/>
                                  <a:pt x="381508" y="484378"/>
                                </a:cubicBezTo>
                                <a:cubicBezTo>
                                  <a:pt x="393573" y="472440"/>
                                  <a:pt x="398145" y="459613"/>
                                  <a:pt x="394716" y="446278"/>
                                </a:cubicBezTo>
                                <a:cubicBezTo>
                                  <a:pt x="392684" y="438150"/>
                                  <a:pt x="382524" y="424815"/>
                                  <a:pt x="364236" y="406527"/>
                                </a:cubicBezTo>
                                <a:cubicBezTo>
                                  <a:pt x="281432" y="323723"/>
                                  <a:pt x="198501" y="240792"/>
                                  <a:pt x="115570" y="157861"/>
                                </a:cubicBezTo>
                                <a:cubicBezTo>
                                  <a:pt x="104140" y="169291"/>
                                  <a:pt x="92710" y="180721"/>
                                  <a:pt x="81280" y="192151"/>
                                </a:cubicBezTo>
                                <a:cubicBezTo>
                                  <a:pt x="67945" y="205486"/>
                                  <a:pt x="59817" y="216027"/>
                                  <a:pt x="56388" y="223901"/>
                                </a:cubicBezTo>
                                <a:cubicBezTo>
                                  <a:pt x="52070" y="234442"/>
                                  <a:pt x="51562" y="246253"/>
                                  <a:pt x="55118" y="260096"/>
                                </a:cubicBezTo>
                                <a:cubicBezTo>
                                  <a:pt x="58547" y="273939"/>
                                  <a:pt x="67310" y="288798"/>
                                  <a:pt x="80899" y="304419"/>
                                </a:cubicBezTo>
                                <a:cubicBezTo>
                                  <a:pt x="78232" y="307086"/>
                                  <a:pt x="75565" y="309880"/>
                                  <a:pt x="72898" y="312547"/>
                                </a:cubicBezTo>
                                <a:cubicBezTo>
                                  <a:pt x="48514" y="285877"/>
                                  <a:pt x="24257" y="259334"/>
                                  <a:pt x="0" y="232791"/>
                                </a:cubicBezTo>
                                <a:cubicBezTo>
                                  <a:pt x="77597" y="155194"/>
                                  <a:pt x="155194" y="77597"/>
                                  <a:pt x="232791" y="0"/>
                                </a:cubicBezTo>
                                <a:close/>
                              </a:path>
                            </a:pathLst>
                          </a:custGeom>
                          <a:solidFill>
                            <a:srgbClr val="A5A5A5">
                              <a:alpha val="50196"/>
                            </a:srgbClr>
                          </a:solidFill>
                          <a:ln w="0" cap="flat">
                            <a:noFill/>
                            <a:miter lim="127000"/>
                          </a:ln>
                          <a:effectLst/>
                        </wps:spPr>
                        <wps:bodyPr/>
                      </wps:wsp>
                      <wps:wsp>
                        <wps:cNvPr id="12192" name="Shape 12192"/>
                        <wps:cNvSpPr/>
                        <wps:spPr>
                          <a:xfrm>
                            <a:off x="5874817" y="0"/>
                            <a:ext cx="432181" cy="508253"/>
                          </a:xfrm>
                          <a:custGeom>
                            <a:avLst/>
                            <a:gdLst/>
                            <a:ahLst/>
                            <a:cxnLst/>
                            <a:rect l="0" t="0" r="0" b="0"/>
                            <a:pathLst>
                              <a:path w="432181" h="508253">
                                <a:moveTo>
                                  <a:pt x="123190" y="0"/>
                                </a:moveTo>
                                <a:cubicBezTo>
                                  <a:pt x="160655" y="37464"/>
                                  <a:pt x="198247" y="75057"/>
                                  <a:pt x="235839" y="112649"/>
                                </a:cubicBezTo>
                                <a:cubicBezTo>
                                  <a:pt x="233172" y="115188"/>
                                  <a:pt x="230632" y="117728"/>
                                  <a:pt x="228092" y="120396"/>
                                </a:cubicBezTo>
                                <a:cubicBezTo>
                                  <a:pt x="203962" y="101219"/>
                                  <a:pt x="182118" y="88519"/>
                                  <a:pt x="162941" y="82169"/>
                                </a:cubicBezTo>
                                <a:cubicBezTo>
                                  <a:pt x="143764" y="75819"/>
                                  <a:pt x="124079" y="75311"/>
                                  <a:pt x="104521" y="79628"/>
                                </a:cubicBezTo>
                                <a:cubicBezTo>
                                  <a:pt x="85090" y="83947"/>
                                  <a:pt x="68580" y="92963"/>
                                  <a:pt x="55753" y="105918"/>
                                </a:cubicBezTo>
                                <a:cubicBezTo>
                                  <a:pt x="41275" y="120396"/>
                                  <a:pt x="33909" y="137540"/>
                                  <a:pt x="34798" y="157099"/>
                                </a:cubicBezTo>
                                <a:cubicBezTo>
                                  <a:pt x="35814" y="176784"/>
                                  <a:pt x="42291" y="193294"/>
                                  <a:pt x="55245" y="206248"/>
                                </a:cubicBezTo>
                                <a:cubicBezTo>
                                  <a:pt x="65024" y="216026"/>
                                  <a:pt x="77216" y="222123"/>
                                  <a:pt x="91440" y="224282"/>
                                </a:cubicBezTo>
                                <a:cubicBezTo>
                                  <a:pt x="112014" y="227964"/>
                                  <a:pt x="148844" y="222503"/>
                                  <a:pt x="201422" y="210312"/>
                                </a:cubicBezTo>
                                <a:cubicBezTo>
                                  <a:pt x="244602" y="200278"/>
                                  <a:pt x="274955" y="194056"/>
                                  <a:pt x="293624" y="193039"/>
                                </a:cubicBezTo>
                                <a:cubicBezTo>
                                  <a:pt x="312166" y="192405"/>
                                  <a:pt x="330073" y="194818"/>
                                  <a:pt x="347091" y="201422"/>
                                </a:cubicBezTo>
                                <a:cubicBezTo>
                                  <a:pt x="364109" y="208152"/>
                                  <a:pt x="379095" y="218059"/>
                                  <a:pt x="392049" y="230886"/>
                                </a:cubicBezTo>
                                <a:cubicBezTo>
                                  <a:pt x="416814" y="255650"/>
                                  <a:pt x="429133" y="285242"/>
                                  <a:pt x="430657" y="319659"/>
                                </a:cubicBezTo>
                                <a:cubicBezTo>
                                  <a:pt x="432181" y="354330"/>
                                  <a:pt x="419100" y="384937"/>
                                  <a:pt x="392811" y="411352"/>
                                </a:cubicBezTo>
                                <a:cubicBezTo>
                                  <a:pt x="384556" y="419481"/>
                                  <a:pt x="376047" y="426593"/>
                                  <a:pt x="367157" y="432435"/>
                                </a:cubicBezTo>
                                <a:cubicBezTo>
                                  <a:pt x="362077" y="435990"/>
                                  <a:pt x="350520" y="442087"/>
                                  <a:pt x="331470" y="450469"/>
                                </a:cubicBezTo>
                                <a:cubicBezTo>
                                  <a:pt x="312674" y="458850"/>
                                  <a:pt x="301498" y="465455"/>
                                  <a:pt x="297942" y="469011"/>
                                </a:cubicBezTo>
                                <a:cubicBezTo>
                                  <a:pt x="294259" y="472694"/>
                                  <a:pt x="292735" y="476631"/>
                                  <a:pt x="293243" y="480822"/>
                                </a:cubicBezTo>
                                <a:cubicBezTo>
                                  <a:pt x="293751" y="485394"/>
                                  <a:pt x="297180" y="491998"/>
                                  <a:pt x="303657" y="500507"/>
                                </a:cubicBezTo>
                                <a:cubicBezTo>
                                  <a:pt x="300990" y="503047"/>
                                  <a:pt x="298450" y="505587"/>
                                  <a:pt x="295910" y="508253"/>
                                </a:cubicBezTo>
                                <a:cubicBezTo>
                                  <a:pt x="258572" y="470915"/>
                                  <a:pt x="221361" y="433705"/>
                                  <a:pt x="184150" y="396494"/>
                                </a:cubicBezTo>
                                <a:cubicBezTo>
                                  <a:pt x="186817" y="393953"/>
                                  <a:pt x="189357" y="391287"/>
                                  <a:pt x="191897" y="388747"/>
                                </a:cubicBezTo>
                                <a:cubicBezTo>
                                  <a:pt x="218694" y="408559"/>
                                  <a:pt x="241300" y="420750"/>
                                  <a:pt x="258953" y="426465"/>
                                </a:cubicBezTo>
                                <a:cubicBezTo>
                                  <a:pt x="276860" y="432308"/>
                                  <a:pt x="295910" y="431926"/>
                                  <a:pt x="316484" y="426974"/>
                                </a:cubicBezTo>
                                <a:cubicBezTo>
                                  <a:pt x="336804" y="422401"/>
                                  <a:pt x="354457" y="412114"/>
                                  <a:pt x="369570" y="397001"/>
                                </a:cubicBezTo>
                                <a:cubicBezTo>
                                  <a:pt x="387096" y="379475"/>
                                  <a:pt x="395859" y="360299"/>
                                  <a:pt x="395351" y="339471"/>
                                </a:cubicBezTo>
                                <a:cubicBezTo>
                                  <a:pt x="394716" y="318770"/>
                                  <a:pt x="387477" y="301244"/>
                                  <a:pt x="373126" y="286893"/>
                                </a:cubicBezTo>
                                <a:cubicBezTo>
                                  <a:pt x="365125" y="278892"/>
                                  <a:pt x="355092" y="272669"/>
                                  <a:pt x="343154" y="268350"/>
                                </a:cubicBezTo>
                                <a:cubicBezTo>
                                  <a:pt x="331089" y="264033"/>
                                  <a:pt x="317500" y="262509"/>
                                  <a:pt x="302387" y="263525"/>
                                </a:cubicBezTo>
                                <a:cubicBezTo>
                                  <a:pt x="291973" y="264160"/>
                                  <a:pt x="266827" y="269239"/>
                                  <a:pt x="226822" y="277622"/>
                                </a:cubicBezTo>
                                <a:cubicBezTo>
                                  <a:pt x="186690" y="286131"/>
                                  <a:pt x="157226" y="291719"/>
                                  <a:pt x="137668" y="292353"/>
                                </a:cubicBezTo>
                                <a:cubicBezTo>
                                  <a:pt x="117983" y="293115"/>
                                  <a:pt x="99822" y="291338"/>
                                  <a:pt x="83439" y="285242"/>
                                </a:cubicBezTo>
                                <a:cubicBezTo>
                                  <a:pt x="66802" y="279019"/>
                                  <a:pt x="51816" y="269621"/>
                                  <a:pt x="38354" y="256286"/>
                                </a:cubicBezTo>
                                <a:cubicBezTo>
                                  <a:pt x="15113" y="233045"/>
                                  <a:pt x="3048" y="204977"/>
                                  <a:pt x="1397" y="172212"/>
                                </a:cubicBezTo>
                                <a:cubicBezTo>
                                  <a:pt x="0" y="139573"/>
                                  <a:pt x="11938" y="111251"/>
                                  <a:pt x="36195" y="86995"/>
                                </a:cubicBezTo>
                                <a:cubicBezTo>
                                  <a:pt x="51308" y="71882"/>
                                  <a:pt x="71501" y="60071"/>
                                  <a:pt x="97028" y="51688"/>
                                </a:cubicBezTo>
                                <a:cubicBezTo>
                                  <a:pt x="108966" y="48006"/>
                                  <a:pt x="116586" y="44196"/>
                                  <a:pt x="119634" y="41021"/>
                                </a:cubicBezTo>
                                <a:cubicBezTo>
                                  <a:pt x="123317" y="37464"/>
                                  <a:pt x="125222" y="33020"/>
                                  <a:pt x="124841" y="28067"/>
                                </a:cubicBezTo>
                                <a:cubicBezTo>
                                  <a:pt x="124714" y="23368"/>
                                  <a:pt x="121412" y="16763"/>
                                  <a:pt x="115443" y="7747"/>
                                </a:cubicBezTo>
                                <a:cubicBezTo>
                                  <a:pt x="117983" y="5207"/>
                                  <a:pt x="120650" y="2539"/>
                                  <a:pt x="123190" y="0"/>
                                </a:cubicBezTo>
                                <a:close/>
                              </a:path>
                            </a:pathLst>
                          </a:custGeom>
                          <a:solidFill>
                            <a:srgbClr val="A5A5A5">
                              <a:alpha val="50196"/>
                            </a:srgbClr>
                          </a:solidFill>
                          <a:ln w="0" cap="flat">
                            <a:noFill/>
                            <a:miter lim="127000"/>
                          </a:ln>
                          <a:effectLst/>
                        </wps:spPr>
                        <wps:bodyPr/>
                      </wps:wsp>
                      <wps:wsp>
                        <wps:cNvPr id="93661" name="Shape 93661"/>
                        <wps:cNvSpPr/>
                        <wps:spPr>
                          <a:xfrm>
                            <a:off x="688823" y="105028"/>
                            <a:ext cx="5036185" cy="173736"/>
                          </a:xfrm>
                          <a:custGeom>
                            <a:avLst/>
                            <a:gdLst/>
                            <a:ahLst/>
                            <a:cxnLst/>
                            <a:rect l="0" t="0" r="0" b="0"/>
                            <a:pathLst>
                              <a:path w="5036185" h="173736">
                                <a:moveTo>
                                  <a:pt x="0" y="0"/>
                                </a:moveTo>
                                <a:lnTo>
                                  <a:pt x="5036185" y="0"/>
                                </a:lnTo>
                                <a:lnTo>
                                  <a:pt x="5036185" y="173736"/>
                                </a:lnTo>
                                <a:lnTo>
                                  <a:pt x="0" y="173736"/>
                                </a:lnTo>
                                <a:lnTo>
                                  <a:pt x="0" y="0"/>
                                </a:lnTo>
                              </a:path>
                            </a:pathLst>
                          </a:custGeom>
                          <a:solidFill>
                            <a:srgbClr val="FFFFFF"/>
                          </a:solidFill>
                          <a:ln w="0" cap="flat">
                            <a:noFill/>
                            <a:miter lim="127000"/>
                          </a:ln>
                          <a:effectLst/>
                        </wps:spPr>
                        <wps:bodyPr/>
                      </wps:wsp>
                      <wps:wsp>
                        <wps:cNvPr id="93662" name="Shape 93662"/>
                        <wps:cNvSpPr/>
                        <wps:spPr>
                          <a:xfrm>
                            <a:off x="688823" y="278765"/>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63" name="Shape 93663"/>
                        <wps:cNvSpPr/>
                        <wps:spPr>
                          <a:xfrm>
                            <a:off x="688823" y="454025"/>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64" name="Shape 93664"/>
                        <wps:cNvSpPr/>
                        <wps:spPr>
                          <a:xfrm>
                            <a:off x="688823" y="629285"/>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65" name="Shape 93665"/>
                        <wps:cNvSpPr/>
                        <wps:spPr>
                          <a:xfrm>
                            <a:off x="688823" y="804621"/>
                            <a:ext cx="5036185" cy="175564"/>
                          </a:xfrm>
                          <a:custGeom>
                            <a:avLst/>
                            <a:gdLst/>
                            <a:ahLst/>
                            <a:cxnLst/>
                            <a:rect l="0" t="0" r="0" b="0"/>
                            <a:pathLst>
                              <a:path w="5036185" h="175564">
                                <a:moveTo>
                                  <a:pt x="0" y="0"/>
                                </a:moveTo>
                                <a:lnTo>
                                  <a:pt x="5036185" y="0"/>
                                </a:lnTo>
                                <a:lnTo>
                                  <a:pt x="5036185" y="175564"/>
                                </a:lnTo>
                                <a:lnTo>
                                  <a:pt x="0" y="175564"/>
                                </a:lnTo>
                                <a:lnTo>
                                  <a:pt x="0" y="0"/>
                                </a:lnTo>
                              </a:path>
                            </a:pathLst>
                          </a:custGeom>
                          <a:solidFill>
                            <a:srgbClr val="FFFFFF"/>
                          </a:solidFill>
                          <a:ln w="0" cap="flat">
                            <a:noFill/>
                            <a:miter lim="127000"/>
                          </a:ln>
                          <a:effectLst/>
                        </wps:spPr>
                        <wps:bodyPr/>
                      </wps:wsp>
                      <wps:wsp>
                        <wps:cNvPr id="93666" name="Shape 93666"/>
                        <wps:cNvSpPr/>
                        <wps:spPr>
                          <a:xfrm>
                            <a:off x="688823" y="980186"/>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67" name="Shape 93667"/>
                        <wps:cNvSpPr/>
                        <wps:spPr>
                          <a:xfrm>
                            <a:off x="688823" y="1155446"/>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68" name="Shape 93668"/>
                        <wps:cNvSpPr/>
                        <wps:spPr>
                          <a:xfrm>
                            <a:off x="688823" y="1330706"/>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69" name="Shape 93669"/>
                        <wps:cNvSpPr/>
                        <wps:spPr>
                          <a:xfrm>
                            <a:off x="688823" y="1943354"/>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70" name="Shape 93670"/>
                        <wps:cNvSpPr/>
                        <wps:spPr>
                          <a:xfrm>
                            <a:off x="688823" y="2118614"/>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71" name="Shape 93671"/>
                        <wps:cNvSpPr/>
                        <wps:spPr>
                          <a:xfrm>
                            <a:off x="688823" y="2293874"/>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72" name="Shape 93672"/>
                        <wps:cNvSpPr/>
                        <wps:spPr>
                          <a:xfrm>
                            <a:off x="688823" y="2469134"/>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73" name="Shape 93673"/>
                        <wps:cNvSpPr/>
                        <wps:spPr>
                          <a:xfrm>
                            <a:off x="688823" y="2644394"/>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74" name="Shape 93674"/>
                        <wps:cNvSpPr/>
                        <wps:spPr>
                          <a:xfrm>
                            <a:off x="688823" y="2819603"/>
                            <a:ext cx="5036185" cy="175565"/>
                          </a:xfrm>
                          <a:custGeom>
                            <a:avLst/>
                            <a:gdLst/>
                            <a:ahLst/>
                            <a:cxnLst/>
                            <a:rect l="0" t="0" r="0" b="0"/>
                            <a:pathLst>
                              <a:path w="5036185" h="175565">
                                <a:moveTo>
                                  <a:pt x="0" y="0"/>
                                </a:moveTo>
                                <a:lnTo>
                                  <a:pt x="5036185" y="0"/>
                                </a:lnTo>
                                <a:lnTo>
                                  <a:pt x="5036185" y="175565"/>
                                </a:lnTo>
                                <a:lnTo>
                                  <a:pt x="0" y="175565"/>
                                </a:lnTo>
                                <a:lnTo>
                                  <a:pt x="0" y="0"/>
                                </a:lnTo>
                              </a:path>
                            </a:pathLst>
                          </a:custGeom>
                          <a:solidFill>
                            <a:srgbClr val="FFFFFF"/>
                          </a:solidFill>
                          <a:ln w="0" cap="flat">
                            <a:noFill/>
                            <a:miter lim="127000"/>
                          </a:ln>
                          <a:effectLst/>
                        </wps:spPr>
                        <wps:bodyPr/>
                      </wps:wsp>
                      <wps:wsp>
                        <wps:cNvPr id="93675" name="Shape 93675"/>
                        <wps:cNvSpPr/>
                        <wps:spPr>
                          <a:xfrm>
                            <a:off x="688823" y="2995168"/>
                            <a:ext cx="5036185" cy="251460"/>
                          </a:xfrm>
                          <a:custGeom>
                            <a:avLst/>
                            <a:gdLst/>
                            <a:ahLst/>
                            <a:cxnLst/>
                            <a:rect l="0" t="0" r="0" b="0"/>
                            <a:pathLst>
                              <a:path w="5036185" h="251460">
                                <a:moveTo>
                                  <a:pt x="0" y="0"/>
                                </a:moveTo>
                                <a:lnTo>
                                  <a:pt x="5036185" y="0"/>
                                </a:lnTo>
                                <a:lnTo>
                                  <a:pt x="5036185" y="251460"/>
                                </a:lnTo>
                                <a:lnTo>
                                  <a:pt x="0" y="251460"/>
                                </a:lnTo>
                                <a:lnTo>
                                  <a:pt x="0" y="0"/>
                                </a:lnTo>
                              </a:path>
                            </a:pathLst>
                          </a:custGeom>
                          <a:solidFill>
                            <a:srgbClr val="FFFFFF"/>
                          </a:solidFill>
                          <a:ln w="0" cap="flat">
                            <a:noFill/>
                            <a:miter lim="127000"/>
                          </a:ln>
                          <a:effectLst/>
                        </wps:spPr>
                        <wps:bodyPr/>
                      </wps:wsp>
                      <wps:wsp>
                        <wps:cNvPr id="93676" name="Shape 93676"/>
                        <wps:cNvSpPr/>
                        <wps:spPr>
                          <a:xfrm>
                            <a:off x="688823" y="3246628"/>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77" name="Shape 93677"/>
                        <wps:cNvSpPr/>
                        <wps:spPr>
                          <a:xfrm>
                            <a:off x="688823" y="3421888"/>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78" name="Shape 93678"/>
                        <wps:cNvSpPr/>
                        <wps:spPr>
                          <a:xfrm>
                            <a:off x="688823" y="3597148"/>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79" name="Shape 93679"/>
                        <wps:cNvSpPr/>
                        <wps:spPr>
                          <a:xfrm>
                            <a:off x="688823" y="3772408"/>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80" name="Shape 93680"/>
                        <wps:cNvSpPr/>
                        <wps:spPr>
                          <a:xfrm>
                            <a:off x="688823" y="3947668"/>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81" name="Shape 93681"/>
                        <wps:cNvSpPr/>
                        <wps:spPr>
                          <a:xfrm>
                            <a:off x="688823" y="4122928"/>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82" name="Shape 93682"/>
                        <wps:cNvSpPr/>
                        <wps:spPr>
                          <a:xfrm>
                            <a:off x="688823" y="4298188"/>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83" name="Shape 93683"/>
                        <wps:cNvSpPr/>
                        <wps:spPr>
                          <a:xfrm>
                            <a:off x="688823" y="4473448"/>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84" name="Shape 93684"/>
                        <wps:cNvSpPr/>
                        <wps:spPr>
                          <a:xfrm>
                            <a:off x="688823" y="5171821"/>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85" name="Shape 93685"/>
                        <wps:cNvSpPr/>
                        <wps:spPr>
                          <a:xfrm>
                            <a:off x="688823" y="5347081"/>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86" name="Shape 93686"/>
                        <wps:cNvSpPr/>
                        <wps:spPr>
                          <a:xfrm>
                            <a:off x="688823" y="5522341"/>
                            <a:ext cx="5036185" cy="175261"/>
                          </a:xfrm>
                          <a:custGeom>
                            <a:avLst/>
                            <a:gdLst/>
                            <a:ahLst/>
                            <a:cxnLst/>
                            <a:rect l="0" t="0" r="0" b="0"/>
                            <a:pathLst>
                              <a:path w="5036185" h="175261">
                                <a:moveTo>
                                  <a:pt x="0" y="0"/>
                                </a:moveTo>
                                <a:lnTo>
                                  <a:pt x="5036185" y="0"/>
                                </a:lnTo>
                                <a:lnTo>
                                  <a:pt x="5036185" y="175261"/>
                                </a:lnTo>
                                <a:lnTo>
                                  <a:pt x="0" y="175261"/>
                                </a:lnTo>
                                <a:lnTo>
                                  <a:pt x="0" y="0"/>
                                </a:lnTo>
                              </a:path>
                            </a:pathLst>
                          </a:custGeom>
                          <a:solidFill>
                            <a:srgbClr val="FFFFFF"/>
                          </a:solidFill>
                          <a:ln w="0" cap="flat">
                            <a:noFill/>
                            <a:miter lim="127000"/>
                          </a:ln>
                          <a:effectLst/>
                        </wps:spPr>
                        <wps:bodyPr/>
                      </wps:wsp>
                      <wps:wsp>
                        <wps:cNvPr id="93687" name="Shape 93687"/>
                        <wps:cNvSpPr/>
                        <wps:spPr>
                          <a:xfrm>
                            <a:off x="688823" y="5697601"/>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s:wsp>
                        <wps:cNvPr id="93688" name="Shape 93688"/>
                        <wps:cNvSpPr/>
                        <wps:spPr>
                          <a:xfrm>
                            <a:off x="688823" y="5872861"/>
                            <a:ext cx="5036185" cy="175260"/>
                          </a:xfrm>
                          <a:custGeom>
                            <a:avLst/>
                            <a:gdLst/>
                            <a:ahLst/>
                            <a:cxnLst/>
                            <a:rect l="0" t="0" r="0" b="0"/>
                            <a:pathLst>
                              <a:path w="5036185" h="175260">
                                <a:moveTo>
                                  <a:pt x="0" y="0"/>
                                </a:moveTo>
                                <a:lnTo>
                                  <a:pt x="5036185" y="0"/>
                                </a:lnTo>
                                <a:lnTo>
                                  <a:pt x="5036185" y="175260"/>
                                </a:lnTo>
                                <a:lnTo>
                                  <a:pt x="0" y="175260"/>
                                </a:lnTo>
                                <a:lnTo>
                                  <a:pt x="0" y="0"/>
                                </a:lnTo>
                              </a:path>
                            </a:pathLst>
                          </a:custGeom>
                          <a:solidFill>
                            <a:srgbClr val="FFFFFF"/>
                          </a:solidFill>
                          <a:ln w="0" cap="flat">
                            <a:noFill/>
                            <a:miter lim="127000"/>
                          </a:ln>
                          <a:effectLst/>
                        </wps:spPr>
                        <wps:bodyPr/>
                      </wps:wsp>
                    </wpg:wgp>
                  </a:graphicData>
                </a:graphic>
              </wp:anchor>
            </w:drawing>
          </mc:Choice>
          <mc:Fallback>
            <w:pict>
              <v:group w14:anchorId="226C20BC" id="Group 90300" o:spid="_x0000_s1026" style="position:absolute;margin-left:-55.65pt;margin-top:32.65pt;width:496.6pt;height:499.1pt;z-index:-251653632" coordsize="63069,63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">
                <v:shape id="Shape 12164" o:spid="_x0000_s1027" style="position:absolute;top:58079;width:2921;height:4151;visibility:visible;mso-wrap-style:square;v-text-anchor:top" coordsize="292137,415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KZhcUA&#10;AADeAAAADwAAAGRycy9kb3ducmV2LnhtbERPS2vCQBC+F/wPywi9FN1oQ5CYjUitpcf6OHgcsmMS&#10;zc6m2dWk/75bKHibj+852WowjbhT52rLCmbTCARxYXXNpYLjYTtZgHAeWWNjmRT8kINVPnrKMNW2&#10;5x3d974UIYRdigoq79tUSldUZNBNbUscuLPtDPoAu1LqDvsQbho5j6JEGqw5NFTY0ltFxXV/MwrW&#10;Gxl/vSR9LJsNHy7fr5E9fbwr9Twe1ksQngb/EP+7P3WYP58lMfy9E26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opmFxQAAAN4AAAAPAAAAAAAAAAAAAAAAAJgCAABkcnMv&#10;ZG93bnJldi54bWxQSwUGAAAAAAQABAD1AAAAigMAAAAA&#10;" path="m282135,222r10002,1676l292137,60820,264236,55055c216929,50102,176365,65088,142735,98743v-12649,12700,-24663,29337,-36207,50038l292137,334442r,80716l98577,221552c78156,201232,63564,190436,54508,189421v-12382,-1651,-24206,3048,-34925,13843c16078,206693,12471,210376,8865,213932,5906,211011,2959,208090,,205042,38710,166307,77419,127699,116129,88964,158814,46292,196507,19114,230048,8065,246634,2667,264004,,282135,222xe" fillcolor="#a5a5a5" stroked="f" strokeweight="0">
                  <v:fill opacity="32896f"/>
                  <v:stroke miterlimit="83231f" joinstyle="miter"/>
                  <v:path arrowok="t" textboxrect="0,0,292137,415158"/>
                </v:shape>
                <v:shape id="Shape 12165" o:spid="_x0000_s1028" style="position:absolute;left:2921;top:58097;width:2408;height:5287;visibility:visible;mso-wrap-style:square;v-text-anchor:top" coordsize="240844,528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g1VcIA&#10;AADeAAAADwAAAGRycy9kb3ducmV2LnhtbERPS4vCMBC+L/gfwgje1lRBkWoUFVz2VnxQr0MzNsVm&#10;Uppou/vrzcKCt/n4nrPa9LYWT2p95VjBZJyAIC6crrhUcDkfPhcgfEDWWDsmBT/kYbMefKww1a7j&#10;Iz1PoRQxhH2KCkwITSqlLwxZ9GPXEEfu5lqLIcK2lLrFLobbWk6TZC4tVhwbDDa0N1TcTw+roN51&#10;5pz9FlVm9ruvvMvyq3nkSo2G/XYJIlAf3uJ/97eO86eT+Qz+3ok3yP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KDVVwgAAAN4AAAAPAAAAAAAAAAAAAAAAAJgCAABkcnMvZG93&#10;bnJldi54bWxQSwUGAAAAAAQABAD1AAAAhwMAAAAA&#10;" path="m,l46648,7817v39091,12573,75756,35307,109576,69088c201588,122244,226798,172029,233541,226638v7303,60834,-17462,119253,-72707,174499c118327,443681,75833,486100,33326,528645v-2946,-2921,-5906,-5842,-8865,-8891c28068,516199,31662,512515,35180,509087,47194,497022,51627,484067,47652,470225,45442,461715,35180,448508,16702,429965l,413260,,332543r91174,91199c113717,410535,130709,397580,142724,385642v32613,-32638,47028,-72516,41859,-120014c179401,218003,155297,171902,110669,127198,76998,93574,42548,71452,7433,60457l,58921,,xe" fillcolor="#a5a5a5" stroked="f" strokeweight="0">
                  <v:fill opacity="32896f"/>
                  <v:stroke miterlimit="83231f" joinstyle="miter"/>
                  <v:path arrowok="t" textboxrect="0,0,240844,528645"/>
                </v:shape>
                <v:shape id="Shape 12166" o:spid="_x0000_s1029" style="position:absolute;left:3110;top:55323;width:1983;height:2858;visibility:visible;mso-wrap-style:square;v-text-anchor:top" coordsize="198317,285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MMcIA&#10;AADeAAAADwAAAGRycy9kb3ducmV2LnhtbERPTYvCMBC9C/6HMMLeNNWVItUoi1BQPOl68Dg0Y9Nu&#10;MylN1Lq/fiMIe5vH+5zVpreNuFPnK8cKppMEBHHhdMWlgvN3Pl6A8AFZY+OYFDzJw2Y9HKww0+7B&#10;R7qfQiliCPsMFZgQ2kxKXxiy6CeuJY7c1XUWQ4RdKXWHjxhuGzlLklRarDg2GGxpa6j4Od2sgtLV&#10;rj8cLvXvnp5tbYr8s5nnSn2M+q8liEB9+Be/3Tsd58+maQqvd+IN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f4wxwgAAAN4AAAAPAAAAAAAAAAAAAAAAAJgCAABkcnMvZG93&#10;bnJldi54bWxQSwUGAAAAAAQABAD1AAAAhwMAAAAA&#10;" path="m198317,r,48843l195682,48112v-23838,-1905,-44984,7112,-63285,25400c124181,81766,114567,94086,103848,111104r94469,94433l198317,285791,98577,186034c78168,165587,63563,154918,54508,153776v-12471,-1524,-24206,3175,-34912,13842c15989,171302,12382,174858,8877,178414,5918,175366,2959,172445,,169524,34646,134853,69202,100309,103848,65638,134150,35412,158826,15346,178321,5948l198317,xe" fillcolor="#a5a5a5" stroked="f" strokeweight="0">
                  <v:fill opacity="32896f"/>
                  <v:stroke miterlimit="83231f" joinstyle="miter"/>
                  <v:path arrowok="t" textboxrect="0,0,198317,285791"/>
                </v:shape>
                <v:shape id="Shape 12167" o:spid="_x0000_s1030" style="position:absolute;left:5093;top:55277;width:4108;height:4997;visibility:visible;mso-wrap-style:square;v-text-anchor:top" coordsize="410775,499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ZIRMUA&#10;AADeAAAADwAAAGRycy9kb3ducmV2LnhtbERPTWvCQBC9F/wPywi9lLoxh1RSVxFLoSVQqIrnITsm&#10;abMzMbuN8d93CwVv83ifs1yPrlUD9b4RNjCfJaCIS7ENVwYO+9fHBSgfkC22wmTgSh7Wq8ndEnMr&#10;F/6kYRcqFUPY52igDqHLtfZlTQ79TDriyJ2kdxgi7Ctte7zEcNfqNEky7bDh2FBjR9uayu/djzPw&#10;zkV63WRFJ4l8Dafi+PAi5w9j7qfj5hlUoDHcxP/uNxvnp/PsCf7eiTf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khExQAAAN4AAAAPAAAAAAAAAAAAAAAAAJgCAABkcnMv&#10;ZG93bnJldi54bWxQSwUGAAAAAAQABAD1AAAAigMAAAAA&#10;" path="m10746,1492c21485,,32709,95,44393,1873v23660,4064,44805,14859,63474,33528c127819,55340,139465,78708,142970,104489v3328,26289,-4165,54483,-21996,84455c171609,201009,222561,211550,273234,223488v34798,8128,60833,10541,77470,8001c367341,228949,384486,220694,401885,207104v3048,3049,5969,5970,8890,8891c385502,241395,360102,266795,334702,292195,252025,272891,168739,255746,86049,236442v-7011,7366,-12560,13462,-16993,17907c67113,256254,65272,258159,62859,260064v-2121,2032,-4242,4190,-6744,6350c87624,297910,119120,329405,150628,360902v20422,20447,35103,31242,44120,32385c206940,394938,218624,390493,229292,379698v3683,-3683,7493,-7366,11176,-11049c243389,371570,246310,374618,249358,377539v-40767,40766,-81458,81407,-122199,122174c124200,496665,121240,493744,118294,490823v3505,-3556,7112,-7112,10706,-10795c141014,468090,145180,454882,141383,440658v-2121,-7747,-12370,-21209,-30849,-39624l,290479,,210225r40964,40949c43745,248507,46044,246094,47987,244189v2133,-1524,3696,-3302,4991,-4572c80143,212439,94278,185134,94469,157829,94367,130778,84576,106775,63697,85820,53492,75660,42869,67849,31817,62357l,53531,,4688,10746,1492xe" fillcolor="#a5a5a5" stroked="f" strokeweight="0">
                  <v:fill opacity="32896f"/>
                  <v:stroke miterlimit="83231f" joinstyle="miter"/>
                  <v:path arrowok="t" textboxrect="0,0,410775,499713"/>
                </v:shape>
                <v:shape id="Shape 12168" o:spid="_x0000_s1031" style="position:absolute;left:7339;top:52565;width:1569;height:3517;visibility:visible;mso-wrap-style:square;v-text-anchor:top" coordsize="156909,35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45hcgA&#10;AADeAAAADwAAAGRycy9kb3ducmV2LnhtbESPT2/CMAzF70j7DpGRdoMUDowVAkLsjxiHTQMOHK3G&#10;NBWNUzUByrefD5O42XrP7/08X3a+VldqYxXYwGiYgSIugq24NHDYfwymoGJCtlgHJgN3irBcPPXm&#10;mNtw41+67lKpJIRjjgZcSk2udSwceYzD0BCLdgqtxyRrW2rb4k3Cfa3HWTbRHiuWBocNrR0V593F&#10;G9hM37b7l8/35u6+v1br8hJei5+jMc/9bjUDlahLD/P/9cYK/ng0EV55R2b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jjmFyAAAAN4AAAAPAAAAAAAAAAAAAAAAAJgCAABk&#10;cnMvZG93bnJldi54bWxQSwUGAAAAAAQABAD1AAAAjQMAAAAA&#10;" path="m7493,l156909,69297r,62085l66929,89789v27686,60325,54229,121031,81915,181229l156909,262954r,88764l,7493c2540,4953,4953,2540,7493,xe" fillcolor="#a5a5a5" stroked="f" strokeweight="0">
                  <v:fill opacity="32896f"/>
                  <v:stroke miterlimit="83231f" joinstyle="miter"/>
                  <v:path arrowok="t" textboxrect="0,0,156909,351718"/>
                </v:shape>
                <v:shape id="Shape 12169" o:spid="_x0000_s1032" style="position:absolute;left:8908;top:53258;width:3318;height:4182;visibility:visible;mso-wrap-style:square;v-text-anchor:top" coordsize="331787,418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AmMQA&#10;AADeAAAADwAAAGRycy9kb3ducmV2LnhtbERPS2vCQBC+C/0PyxR6040ioUZXKYWKPXjwQelxzI5J&#10;bHY2ZEdN++vdguBtPr7nzBadq9WF2lB5NjAcJKCIc28rLgzsdx/9V1BBkC3WnsnALwVYzJ96M8ys&#10;v/KGLlspVAzhkKGBUqTJtA55SQ7DwDfEkTv61qFE2BbatniN4a7WoyRJtcOKY0OJDb2XlP9sz87A&#10;12GZjj9FcrvGDk/773XzF6wxL8/d2xSUUCcP8d29snH+aJhO4P+deIO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hwJjEAAAA3gAAAA8AAAAAAAAAAAAAAAAAmAIAAGRycy9k&#10;b3ducmV2LnhtbFBLBQYAAAAABAAEAPUAAACJAwAAAAA=&#10;" path="m,l220535,102281v29718,14096,51055,20193,64136,20320c297752,122727,310578,117394,322897,106599v2922,2921,5969,5841,8890,8762c294322,152953,256731,190419,219265,228010v-2921,-3048,-5968,-5969,-8890,-8889c221044,206928,226631,197150,227012,189530v254,-7620,-2285,-14097,-7619,-19431c212534,163240,198437,154732,177737,145207,156401,135174,134938,125649,113602,115615,76771,152319,40068,189149,3112,225978v10921,23496,21335,47372,32131,70740c43116,314244,50101,325927,56324,332277v5080,5081,11558,7112,19305,6478c83502,338755,94932,332024,109918,319577v2922,2922,5842,5970,8764,8891c88837,358439,58865,388285,28893,418257v-2922,-2922,-5842,-5843,-8891,-8890c29527,394888,34099,384221,33846,376982,33210,362123,25844,338374,10858,306243l,282422,,193657,89979,103677,,62085,,xe" fillcolor="#a5a5a5" stroked="f" strokeweight="0">
                  <v:fill opacity="32896f"/>
                  <v:stroke miterlimit="83231f" joinstyle="miter"/>
                  <v:path arrowok="t" textboxrect="0,0,331787,418257"/>
                </v:shape>
                <v:shape id="Shape 12170" o:spid="_x0000_s1033" style="position:absolute;left:9089;top:48917;width:4478;height:5378;visibility:visible;mso-wrap-style:square;v-text-anchor:top" coordsize="447802,537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qQ8cA&#10;AADeAAAADwAAAGRycy9kb3ducmV2LnhtbESPQUsDMRCF74L/IYzgzWbbg8ratFRB9CDFbhXqbdjM&#10;bkI3kyWJ7frvnYPgbYZ58977luspDOpEKfvIBuazChRxG63n3sDH/vnmHlQuyBaHyGTghzKsV5cX&#10;S6xtPPOOTk3plZhwrtGAK2Wstc6to4B5FkdiuXUxBSyypl7bhGcxD4NeVNWtDuhZEhyO9OSoPTbf&#10;wcBhW3aP3SF9vnWNe6eX7dh4/2XM9dW0eQBVaCr/4r/vVyv1F/M7ARAcm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K6kPHAAAA3gAAAA8AAAAAAAAAAAAAAAAAmAIAAGRy&#10;cy9kb3ducmV2LnhtbFBLBQYAAAAABAAEAPUAAACMAwAAAAA=&#10;" path="m212217,v24765,22988,49530,45848,74295,68707c283972,71248,281432,73788,279019,76200,260350,64517,244856,57658,232791,55245v-11811,-2413,-23114,-1396,-33147,2413c189230,61595,176657,70993,161671,85979v-20828,20828,-41783,41784,-62738,62739c141478,191390,184150,234062,226822,276734v17272,-17272,34671,-34671,51943,-51943c290830,212852,296418,201042,295910,189357v-635,-11430,-8636,-26796,-24638,-46482c273939,140336,276479,137668,279019,135128v36830,36703,73533,73534,110236,110237c386715,247904,384048,250444,381508,253112,368554,240539,358267,232792,349504,229490v-8763,-3302,-16891,-3811,-24765,-2160c316992,229363,308102,235204,298577,244729v-17272,17272,-34544,34545,-51816,51816c280797,330709,314833,364744,348996,398907v16637,16637,28194,26417,35433,29972c389890,431419,396240,431801,403479,430276v10033,-2159,18542,-6858,25146,-13461c432181,413259,435610,409829,438912,406401v3048,3048,5969,5968,8890,8890c407035,456185,366268,496825,325374,537718v-2921,-2920,-5842,-5968,-8763,-8890c319913,525400,323342,522098,326644,518795v11811,-11810,16764,-24256,13970,-37465c338836,472949,328041,458725,308610,439293,238633,369190,168402,299086,98298,228981,81788,212472,70104,202566,62992,199137v-5588,-2794,-11684,-3175,-18923,-1778c34036,199644,25908,204090,18923,211075v-3302,3301,-6731,6603,-10160,10032c5842,218187,2921,215266,,212218,70739,141478,141351,70740,212217,xe" fillcolor="#a5a5a5" stroked="f" strokeweight="0">
                  <v:fill opacity="32896f"/>
                  <v:stroke miterlimit="83231f" joinstyle="miter"/>
                  <v:path arrowok="t" textboxrect="0,0,447802,537718"/>
                </v:shape>
                <v:shape id="Shape 12171" o:spid="_x0000_s1034" style="position:absolute;left:11579;top:46221;width:5012;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RFzcQA&#10;AADeAAAADwAAAGRycy9kb3ducmV2LnhtbERPTWvCQBC9C/6HZYTedJOlxJK6igqVXkS0pb0O2WkS&#10;mp0N2Y2m/fWuIHibx/ucxWqwjThT52vHGtJZAoK4cKbmUsPnx9v0BYQPyAYbx6ThjzysluPRAnPj&#10;Lnyk8ymUIoawz1FDFUKbS+mLiiz6mWuJI/fjOoshwq6UpsNLDLeNVEmSSYs1x4YKW9pWVPyeeqth&#10;e+jbXZo9q++D+t/bPvtSu43S+mkyrF9BBBrCQ3x3v5s4X6XzFG7vxBv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ERc3EAAAA3gAAAA8AAAAAAAAAAAAAAAAAmAIAAGRycy9k&#10;b3ducmV2LnhtbFBLBQYAAAAABAAEAPUAAACJAwAAAAA=&#10;" path="m232791,v26543,24385,52959,48768,79502,73279c309626,75946,307086,78487,304292,81153,289433,69215,277749,61722,269113,58674,255397,53594,243078,52832,231394,55245v-11811,2921,-23368,10287,-35179,22098c182753,90805,169418,104140,155956,117602v82931,82932,165862,165862,248666,248666c424688,386207,439166,396621,447929,398018v11938,1651,23495,-3429,34671,-14478c485902,380239,489204,376937,492506,373635v2921,2920,5842,5968,8763,8889c461010,422784,420751,463042,380365,503428v-2921,-2921,-5842,-5841,-8890,-8889c374904,491237,378206,487807,381635,484378v11938,-11811,16637,-24638,13208,-37973c392811,438150,382651,424942,364363,406654,281432,323723,198628,240919,115570,157989v-11303,11302,-22733,22732,-34290,34289c68072,205487,59817,216154,56388,224028v-4191,10414,-4699,22225,-1270,36068c58547,274066,67310,288798,80899,304546v-2540,2668,-5207,5334,-7874,8001c48641,285877,24384,259335,,232918,77597,155321,155194,77724,232791,xe" fillcolor="#a5a5a5" stroked="f" strokeweight="0">
                  <v:fill opacity="32896f"/>
                  <v:stroke miterlimit="83231f" joinstyle="miter"/>
                  <v:path arrowok="t" textboxrect="0,0,501269,503428"/>
                </v:shape>
                <v:shape id="Shape 12172" o:spid="_x0000_s1035" style="position:absolute;left:15723;top:43606;width:4429;height:4562;visibility:visible;mso-wrap-style:square;v-text-anchor:top" coordsize="442976,456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bLPcQA&#10;AADeAAAADwAAAGRycy9kb3ducmV2LnhtbERPzWrCQBC+C77DMoVepG7MoUrqRoJQaL1YtQ8wzU6T&#10;kOxMzG41fXu3UPA2H9/vrDej69SFBt8IG1jME1DEpdiGKwOfp9enFSgfkC12wmTglzxs8ulkjZmV&#10;Kx/ocgyViiHsMzRQh9BnWvuyJod+Lj1x5L5lcBgiHCptB7zGcNfpNEmetcOGY0ONPW1rKtvjjzNw&#10;lt3XblYk4X1bLD9WspdWrBjz+DAWL6ACjeEu/ne/2Tg/XSxT+Hsn3q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2yz3EAAAA3gAAAA8AAAAAAAAAAAAAAAAAmAIAAGRycy9k&#10;b3ducmV2LnhtbFBLBQYAAAAABAAEAPUAAACJAwAAAAA=&#10;" path="m115570,1778v32385,2032,60071,13843,83185,36957c215265,55245,228092,74930,238125,98171v15748,36194,25527,80517,31877,132842c279273,309245,282829,357759,283337,375158v24765,-24765,49657,-49657,74422,-74422c372872,285623,382905,274065,387858,266827v4826,-7366,7747,-15367,8382,-24384c397129,233807,396240,223774,392557,213106v2540,-2541,5207,-5207,7747,-7747c414655,232790,428625,260477,442976,287909,386969,344043,330835,400050,274701,456184v-2921,-2921,-5842,-5842,-8763,-8890c262636,346329,257048,269239,244094,216535,231267,163830,211963,123825,184912,96774,164211,76073,141605,64770,117348,62484,93091,60071,73025,66929,57658,82169,43561,96393,35433,113284,34036,133731v-1651,20701,3556,43053,16383,66167c47879,202564,45212,205105,42672,207645,16637,174625,3175,142748,1524,112395,,82042,10414,56007,32131,34417,55245,11303,82931,,115570,1778xe" fillcolor="#a5a5a5" stroked="f" strokeweight="0">
                  <v:fill opacity="32896f"/>
                  <v:stroke miterlimit="83231f" joinstyle="miter"/>
                  <v:path arrowok="t" textboxrect="0,0,442976,456184"/>
                </v:shape>
                <v:shape id="Shape 12173" o:spid="_x0000_s1036" style="position:absolute;left:18031;top:41454;width:1949;height:3574;visibility:visible;mso-wrap-style:square;v-text-anchor:top" coordsize="194837,357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e+1MUA&#10;AADeAAAADwAAAGRycy9kb3ducmV2LnhtbERPTWvCQBC9C/6HZQq96caIrURXkYJYitA0KfU6ZKdJ&#10;MDubZrca/70rCN7m8T5nue5NI07Uudqygsk4AkFcWF1zqeA7347mIJxH1thYJgUXcrBeDQdLTLQ9&#10;8xedMl+KEMIuQQWV920ipSsqMujGtiUO3K/tDPoAu1LqDs8h3DQyjqIXabDm0FBhS28VFcfs3yjI&#10;dfrxN9unn83sJ43yeHo4ZvOdUs9P/WYBwlPvH+K7+12H+fHkdQq3d8IN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J77UxQAAAN4AAAAPAAAAAAAAAAAAAAAAAJgCAABkcnMv&#10;ZG93bnJldi54bWxQSwUGAAAAAAQABAD1AAAAigMAAAAA&#10;" path="m93172,423v9396,141,19445,1236,30145,3300c136557,6295,149844,10184,163171,15415r31666,15591l194837,96200,178641,81542c161480,67763,145034,56364,129286,47284,105791,33695,86233,27472,70612,27726,59563,27980,50038,32298,41910,40553,32385,49951,28321,63413,31115,80685v3302,23241,16891,51181,41910,83312c98171,196001,124206,226100,151892,253659v11208,11240,22209,21621,32998,31168l194837,293029r,64319l170894,343511c148463,328748,126365,310555,104648,288838,67437,251627,40513,214797,23368,178221,6477,141772,,108625,2794,79288,4826,56301,12827,38013,26289,24551,42672,8168,64984,,93172,423xe" fillcolor="#a5a5a5" stroked="f" strokeweight="0">
                  <v:fill opacity="32896f"/>
                  <v:stroke miterlimit="83231f" joinstyle="miter"/>
                  <v:path arrowok="t" textboxrect="0,0,194837,357348"/>
                </v:shape>
                <v:shape id="Shape 12174" o:spid="_x0000_s1037" style="position:absolute;left:19980;top:41765;width:1949;height:3656;visibility:visible;mso-wrap-style:square;v-text-anchor:top" coordsize="194926,36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Ok28IA&#10;AADeAAAADwAAAGRycy9kb3ducmV2LnhtbERPzWoCMRC+C75DGMGbZhVR2RpFWwVL6aFbH2CaTDeL&#10;m8myibq+vSkUvM3H9zurTedqcaU2VJ4VTMYZCGLtTcWlgtP3YbQEESKywdozKbhTgM2631thbvyN&#10;v+haxFKkEA45KrAxNrmUQVtyGMa+IU7cr28dxgTbUpoWbync1XKaZXPpsOLUYLGhV0v6XFycAr08&#10;faIu4895tsfuvWD79mF3Sg0H3fYFRKQuPsX/7qNJ86eTxQz+3kk3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s6TbwgAAAN4AAAAPAAAAAAAAAAAAAAAAAJgCAABkcnMvZG93&#10;bnJldi54bWxQSwUGAAAAAAQABAD1AAAAhwMAAAAA&#10;" path="m,l8426,4149c35223,20024,62147,41360,89135,68347v37719,37719,64897,74931,82042,110490c188322,214778,194926,246275,192132,272690v-2540,26924,-11303,47245,-24892,60961c140189,360702,99041,365654,44304,346604,32778,342604,21325,337770,9948,332091l,326342,,262023r21777,17954c42494,295773,62338,308315,81261,317776v31623,16002,55880,15875,71501,127c160382,310283,164446,298726,164573,282597v381,-16002,-6223,-35052,-20320,-57532c122917,191029,87611,149247,37446,99082l,65193,,xe" fillcolor="#a5a5a5" stroked="f" strokeweight="0">
                  <v:fill opacity="32896f"/>
                  <v:stroke miterlimit="83231f" joinstyle="miter"/>
                  <v:path arrowok="t" textboxrect="0,0,194926,365654"/>
                </v:shape>
                <v:shape id="Shape 12175" o:spid="_x0000_s1038" style="position:absolute;left:20029;top:39298;width:4431;height:4563;visibility:visible;mso-wrap-style:square;v-text-anchor:top" coordsize="443103,456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VVI8YA&#10;AADeAAAADwAAAGRycy9kb3ducmV2LnhtbERPTWvCQBC9F/oflil4q5sI1hJdJRQVoSA1VbG3ITtN&#10;QrOzIbua2F/fLQje5vE+Z7boTS0u1LrKsoJ4GIEgzq2uuFCw/1w9v4JwHlljbZkUXMnBYv74MMNE&#10;2453dMl8IUIIuwQVlN43iZQuL8mgG9qGOHDftjXoA2wLqVvsQrip5SiKXqTBikNDiQ29lZT/ZGej&#10;YL19P33ZY4rZr/w48SpK48OyU2rw1KdTEJ56fxff3Bsd5o/iyRj+3wk3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ZVVI8YAAADeAAAADwAAAAAAAAAAAAAAAACYAgAAZHJz&#10;L2Rvd25yZXYueG1sUEsFBgAAAAAEAAQA9QAAAIsDAAAAAA==&#10;" path="m115697,1778v32258,2032,59944,13843,83058,36957c215392,55245,228092,75057,238125,98298v15875,36068,25654,80391,31877,132715c279273,309372,282956,357759,283464,375285v24765,-24765,49530,-49657,74295,-74422c372999,285750,382905,274193,387858,266954v4826,-7366,7747,-15494,8509,-24384c397256,233807,396367,223901,392557,213233v2667,-2667,5207,-5207,7874,-7874c414655,232791,428752,260604,443103,288036,386969,344043,330835,400177,274828,456311v-2921,-3048,-5969,-5969,-8890,-8890c262763,346456,257048,269240,244094,216535,231267,163957,211963,123825,184912,96774,164211,76073,141732,64770,117348,62484,93091,60198,73025,66929,57658,82296,43561,96393,35560,113284,33909,133858v-1397,20574,3810,42926,16637,66167c47879,202565,45339,205105,42799,207772,16637,174752,3302,142748,1651,112522,,82169,10541,56134,32131,34544,55372,11303,83058,,115697,1778xe" fillcolor="#a5a5a5" stroked="f" strokeweight="0">
                  <v:fill opacity="32896f"/>
                  <v:stroke miterlimit="83231f" joinstyle="miter"/>
                  <v:path arrowok="t" textboxrect="0,0,443103,456311"/>
                </v:shape>
                <v:shape id="Shape 12176" o:spid="_x0000_s1039" style="position:absolute;left:22220;top:37199;width:3903;height:4310;visibility:visible;mso-wrap-style:square;v-text-anchor:top" coordsize="390271,431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fyH8MA&#10;AADeAAAADwAAAGRycy9kb3ducmV2LnhtbERP22rCQBB9F/yHZQq+iG5MIQ2pq6goFAqBJn7AkJ0m&#10;odnZkF01+vVuodC3OZzrrLej6cSVBtdaVrBaRiCIK6tbrhWcy9MiBeE8ssbOMim4k4PtZjpZY6bt&#10;jb/oWvhahBB2GSpovO8zKV3VkEG3tD1x4L7tYNAHONRSD3gL4aaTcRQl0mDLoaHBng4NVT/FxSjY&#10;y12XU444P7bukX+WrzqVrNTsZdy9g/A0+n/xn/tDh/nx6i2B33fCDX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fyH8MAAADeAAAADwAAAAAAAAAAAAAAAACYAgAAZHJzL2Rv&#10;d25yZXYueG1sUEsFBgAAAAAEAAQA9QAAAIgDAAAAAA==&#10;" path="m85334,514c92234,,99346,373,106680,1643v21971,3683,40005,12319,54356,26670c184912,52189,195834,89654,195453,140835v25527,-9271,49657,-11811,73406,-6096c292481,140708,313944,153027,333629,172712v28067,28067,44450,60452,49657,96774c390271,316603,373507,359783,334645,398645v-19177,19304,-34671,29845,-47244,31115c274955,431030,265557,428998,259334,422775v-4572,-4572,-6858,-10414,-7112,-17272c251587,398645,254000,393057,258699,388358v3556,-3556,7747,-6477,12573,-8890c274320,377944,282702,375277,296164,371975v13335,-3175,22479,-6223,26543,-8255c329692,360037,336042,355592,342011,349623v14224,-14224,20701,-32893,18415,-56388c358013,270121,348615,249801,331343,232529,318643,219829,303784,210304,287020,203065v-12446,-5461,-23495,-8128,-32385,-8509c242062,194048,228092,196715,212217,201795v-15621,5461,-28829,13589,-39878,24638c170180,228592,167894,230878,165608,233164v-2413,-2413,-4826,-4826,-7239,-7239c167894,213098,174625,197477,178181,178808v3556,-18542,2667,-35687,-2921,-51308c169672,111879,160782,97909,148082,85082,131445,68572,113919,60063,94488,58539,75438,57269,59055,63746,45466,77208,23749,98925,18415,130548,30861,171569v-3683,1016,-7112,2032,-10795,3048c6223,144772,,117213,127,92829,508,68572,10160,47363,28702,28821,45847,11580,64635,2056,85334,514xe" fillcolor="#a5a5a5" stroked="f" strokeweight="0">
                  <v:fill opacity="32896f"/>
                  <v:stroke miterlimit="83231f" joinstyle="miter"/>
                  <v:path arrowok="t" textboxrect="0,0,390271,431030"/>
                </v:shape>
                <v:shape id="Shape 12177" o:spid="_x0000_s1040" style="position:absolute;left:24884;top:33418;width:2085;height:3085;visibility:visible;mso-wrap-style:square;v-text-anchor:top" coordsize="208434,308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ORKMIA&#10;AADeAAAADwAAAGRycy9kb3ducmV2LnhtbERP24rCMBB9X/Afwgi+LJraB5VqFBG8vKyslw8YmrEp&#10;NpPSxFr/3iwI+zaHc53FqrOVaKnxpWMF41ECgjh3uuRCwfWyHc5A+ICssXJMCl7kYbXsfS0w0+7J&#10;J2rPoRAxhH2GCkwIdSalzw1Z9CNXE0fu5hqLIcKmkLrBZwy3lUyTZCItlhwbDNa0MZTfzw+rIP3d&#10;5xO/3VC7x1t6NfK72/0clRr0u/UcRKAu/Is/7oOO89PxdAp/78Qb5P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E5EowgAAAN4AAAAPAAAAAAAAAAAAAAAAAJgCAABkcnMvZG93&#10;bnJldi54bWxQSwUGAAAAAAQABAD1AAAAhwMAAAAA&#10;" path="m208434,r,40582l195072,42230v-20098,4971,-39910,17354,-59436,36880c121539,93207,110490,107431,102997,122290l208434,227727r,80773l98806,198871c78740,178805,63881,168264,54610,166867v-12446,-1651,-24257,3048,-34925,13843c16129,184266,12573,187822,8890,191378,5969,188457,3048,185536,,182488,41148,141467,82169,100446,123317,59298,146177,36438,166624,19674,184404,9641l208434,xe" fillcolor="#a5a5a5" stroked="f" strokeweight="0">
                  <v:fill opacity="32896f"/>
                  <v:stroke miterlimit="83231f" joinstyle="miter"/>
                  <v:path arrowok="t" textboxrect="0,0,208434,308500"/>
                </v:shape>
                <v:shape id="Shape 12178" o:spid="_x0000_s1041" style="position:absolute;left:26969;top:33319;width:1570;height:5179;visibility:visible;mso-wrap-style:square;v-text-anchor:top" coordsize="157071,517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YmXccA&#10;AADeAAAADwAAAGRycy9kb3ducmV2LnhtbESPT2/CMAzF75P2HSIj7TJBCoeBOgJiY50qceKPdvYa&#10;01ZrnCrJoHz7+TCJm633/N7Py/XgOnWhEFvPBqaTDBRx5W3LtYHTsRgvQMWEbLHzTAZuFGG9enxY&#10;Ym79lfd0OaRaSQjHHA00KfW51rFqyGGc+J5YtLMPDpOsodY24FXCXadnWfaiHbYsDQ329N5Q9XP4&#10;dQaGots+f4c5bc9vt/Kz/IhfxW5hzNNo2LyCSjSku/n/urSCP5vOhVfekRn0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GJl3HAAAA3gAAAA8AAAAAAAAAAAAAAAAAmAIAAGRy&#10;cy9kb3ducmV2LnhtbFBLBQYAAAAABAAEAPUAAACMAwAAAAA=&#10;" path="m54583,1905v25781,3810,48260,15113,67182,34036c138149,52324,148182,71374,152500,92710v4571,21463,889,43942,-9653,67310l154978,154320r,41815l137387,199517v-20574,6731,-40641,20320,-60706,40386c68171,248539,60806,256413,54964,262636v-5843,6350,-10161,12192,-13208,16764l154978,392622r,87373l117067,517906v-2922,-2921,-5842,-5842,-8890,-8890c111859,505460,115415,501904,118971,498348v11938,-12065,16256,-24765,12700,-38608c129258,450977,118971,437388,100683,419100l,318417,,237644r19658,19658c26134,253238,32612,248031,39977,241808v7112,-5842,14732,-12954,22861,-20955c83158,200533,96112,182245,101319,167005v5207,-15621,5588,-30861,508,-46736c96874,104521,88238,90297,75919,77978,56995,59055,34008,49657,6831,49657l,50499,,9917,15657,3635c28738,635,41692,,54583,1905xe" fillcolor="#a5a5a5" stroked="f" strokeweight="0">
                  <v:fill opacity="32896f"/>
                  <v:stroke miterlimit="83231f" joinstyle="miter"/>
                  <v:path arrowok="t" textboxrect="0,0,157071,517906"/>
                </v:shape>
                <v:shape id="Shape 12179" o:spid="_x0000_s1042" style="position:absolute;left:28519;top:34702;width:1684;height:3417;visibility:visible;mso-wrap-style:square;v-text-anchor:top" coordsize="168464,341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O/WsIA&#10;AADeAAAADwAAAGRycy9kb3ducmV2LnhtbERP24rCMBB9F/Yfwizsi6xpBVe3GkULgq+t/YChmV6w&#10;mZQmatevN4Kwb3M419nsRtOJGw2utawgnkUgiEurW64VFOfj9wqE88gaO8uk4I8c7LYfkw0m2t45&#10;o1vuaxFC2CWooPG+T6R0ZUMG3cz2xIGr7GDQBzjUUg94D+Gmk/Mo+pEGWw4NDfaUNlRe8qtRUMWm&#10;Mo9FsTi1R9J5Os0OWXpQ6utz3K9BeBr9v/jtPukwfx4vf+H1TrhB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79awgAAAN4AAAAPAAAAAAAAAAAAAAAAAJgCAABkcnMvZG93&#10;bnJldi54bWxQSwUGAAAAAAQABAD1AAAAhwMAAAAA&#10;" path="m55180,445v28321,1143,53086,12319,74422,33654c145731,50102,156653,70167,162495,93790v5969,23876,4318,46863,-4445,69215c149541,185865,128840,212916,96709,245047l,341756,,254383r20128,20128c40702,262827,59117,248730,74992,232855v25400,-25400,38481,-51308,38227,-77725c113219,128968,104075,106109,84898,86932,72198,74105,57212,65342,39305,59499,30415,56578,21271,55309,11809,55626l,57896,,16081,23144,5207c34352,1619,45020,,55180,445xe" fillcolor="#a5a5a5" stroked="f" strokeweight="0">
                  <v:fill opacity="32896f"/>
                  <v:stroke miterlimit="83231f" joinstyle="miter"/>
                  <v:path arrowok="t" textboxrect="0,0,168464,341756"/>
                </v:shape>
                <v:shape id="Shape 12180" o:spid="_x0000_s1043" style="position:absolute;left:27758;top:30740;width:2019;height:2834;visibility:visible;mso-wrap-style:square;v-text-anchor:top" coordsize="201846,283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COsUA&#10;AADeAAAADwAAAGRycy9kb3ducmV2LnhtbESPQW/CMAyF75P4D5GRdhspnTSqQkAIbRPiNthhR9OY&#10;pqJxqibQ7t/jw6TdbPn5vfetNqNv1Z362AQ2MJ9loIirYBuuDXyfPl4KUDEhW2wDk4FfirBZT55W&#10;WNow8Bfdj6lWYsKxRAMupa7UOlaOPMZZ6Ijldgm9xyRrX2vb4yDmvtV5lr1pjw1LgsOOdo6q6/Hm&#10;DQw3f3gN3aB/Wqf3i0X+eX4vcmOep+N2CSrRmP7Ff997K/XzeSEAgiMz6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20I6xQAAAN4AAAAPAAAAAAAAAAAAAAAAAJgCAABkcnMv&#10;ZG93bnJldi54bWxQSwUGAAAAAAQABAD1AAAAigMAAAAA&#10;" path="m201846,r,52686l192135,50099v-8112,-920,-15986,-571,-23606,953c153162,54227,139827,61974,128016,73785v-7112,7112,-14986,17780,-22987,32131l201846,202643r,80735l98298,179830c77851,159510,63246,148715,54483,147318v-12446,-1524,-24130,3175,-34925,13843c16002,164844,12319,168400,8890,171956,5969,168908,2921,165987,,163066,34798,128268,69596,93343,104521,58545,129921,33145,152908,15746,173736,7110l201846,xe" fillcolor="#a5a5a5" stroked="f" strokeweight="0">
                  <v:fill opacity="32896f"/>
                  <v:stroke miterlimit="83231f" joinstyle="miter"/>
                  <v:path arrowok="t" textboxrect="0,0,201846,283378"/>
                </v:shape>
                <v:shape id="Shape 12181" o:spid="_x0000_s1044" style="position:absolute;left:29777;top:30717;width:2457;height:4909;visibility:visible;mso-wrap-style:square;v-text-anchor:top" coordsize="245702,490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ZhHsQA&#10;AADeAAAADwAAAGRycy9kb3ducmV2LnhtbERPTWvCQBC9F/oflin0VjdJU7HRTZCKUI9VKR6H7JgE&#10;s7NpdjWxv94tFLzN433OohhNKy7Uu8aygngSgSAurW64UrDfrV9mIJxH1thaJgVXclDkjw8LzLQd&#10;+IsuW1+JEMIuQwW1910mpStrMugmtiMO3NH2Bn2AfSV1j0MIN61MomgqDTYcGmrs6KOm8rQ9GwU/&#10;h8P38dV0+3T1y+l7whtulm9KPT+NyzkIT6O/i//dnzrMT+JZDH/vhBtk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2YR7EAAAA3gAAAA8AAAAAAAAAAAAAAAAAmAIAAGRycy9k&#10;b3ducmV2LnhtbFBLBQYAAAAABAAEAPUAAACJAwAAAAA=&#10;" path="m4402,1143c15705,,27453,476,39581,2635v24130,4191,46228,16002,65786,35433c131910,64738,145753,93948,147277,125825v1524,31750,-12319,62230,-40259,90170c100033,222980,92159,229838,83015,236569v-9144,6731,-19431,13843,-30734,20701c83904,288766,115527,320389,147150,352012v20320,20447,35052,31243,44069,32385c203411,386048,215222,381349,226017,370681v3556,-3556,7239,-7366,10922,-10922c239860,362680,242781,365728,245702,368649v-40640,40767,-81407,81534,-122047,122174c120607,487775,117686,484855,114765,481933v3556,-3556,7112,-7112,10668,-10795c137371,459327,141689,445992,137879,431895v-2286,-7747,-12700,-21082,-31115,-39497l,285635,,204899r38692,38656c47709,237839,55583,232251,62060,227425v6477,-5080,11811,-9525,15875,-13589c92540,199358,98890,180181,96223,156559,93937,133318,82634,111220,62187,90900,48090,76676,32596,66389,15324,59023l,54942,,2256,4402,1143xe" fillcolor="#a5a5a5" stroked="f" strokeweight="0">
                  <v:fill opacity="32896f"/>
                  <v:stroke miterlimit="83231f" joinstyle="miter"/>
                  <v:path arrowok="t" textboxrect="0,0,245702,490823"/>
                </v:shape>
                <v:shape id="Shape 12182" o:spid="_x0000_s1045" style="position:absolute;left:30751;top:27998;width:4320;height:5081;visibility:visible;mso-wrap-style:square;v-text-anchor:top" coordsize="432054,508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5c3cMA&#10;AADeAAAADwAAAGRycy9kb3ducmV2LnhtbERPTYvCMBC9L/gfwgh7W1N7kFKNokKxpwXdPXgcm7Et&#10;NpOSxNr++83Cwt7m8T5nsxtNJwZyvrWsYLlIQBBXVrdcK/j+Kj4yED4ga+wsk4KJPOy2s7cN5tq+&#10;+EzDJdQihrDPUUETQp9L6auGDPqF7Ykjd7fOYIjQ1VI7fMVw08k0SVbSYMuxocGejg1Vj8vTKEgK&#10;l326YrrV5+mxKjtTHobTVan3+bhfgwg0hn/xn7vUcX66zFL4fSfe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5c3cMAAADeAAAADwAAAAAAAAAAAAAAAACYAgAAZHJzL2Rv&#10;d25yZXYueG1sUEsFBgAAAAAEAAQA9QAAAIgDAAAAAA==&#10;" path="m123063,v37592,37465,75057,74930,112649,112522c233172,115189,230505,117729,227965,120396,203835,101219,181991,88519,162814,82169,143764,75819,123952,75311,104394,79629,84963,83947,68453,92964,55626,105791,41148,120396,33782,137541,34671,157099v1016,19685,7493,36195,20447,49022c65024,216027,77089,222123,91313,224282v20574,3556,57404,-1905,110109,-14097c244475,200279,274828,194056,293497,193040v18542,-635,36449,1778,53467,8382c363982,208153,378968,217932,391922,230886v24765,24765,37084,54229,38608,88773c432054,354330,418973,384937,392684,411226v-8255,8255,-16764,15240,-25527,21082c361950,435991,350393,442087,331343,450469v-18796,8382,-29972,14986,-33528,18542c294132,472567,292608,476631,293116,480822v508,4572,3937,11049,10414,19558c300990,503047,298323,505587,295783,508127,258572,470916,221234,433705,184023,396494v2667,-2540,5207,-5207,7747,-7747c218567,408559,241300,420751,258953,426466v17780,5715,36957,5461,57404,508c336804,422275,354457,411988,369443,397002v17526,-17526,26416,-36703,25781,-57658c394589,318770,387477,301244,372999,286766v-8001,-7874,-18034,-14097,-29845,-18542c330962,264033,317373,262382,302260,263525v-10414,508,-35560,5715,-75565,14097c186563,286131,157226,291592,137541,292227v-19685,889,-37846,-1016,-54229,-7112c66675,279019,51689,269621,38227,256286,14986,232918,2921,204978,1270,172212,,139573,11811,111252,36068,86995,51181,71882,71501,59944,96901,51562v11938,-3556,19558,-7493,22733,-10541c123190,37338,125095,33020,124714,28067v,-4699,-3429,-11430,-9398,-20320c117983,5080,120523,2540,123063,xe" fillcolor="#a5a5a5" stroked="f" strokeweight="0">
                  <v:fill opacity="32896f"/>
                  <v:stroke miterlimit="83231f" joinstyle="miter"/>
                  <v:path arrowok="t" textboxrect="0,0,432054,508127"/>
                </v:shape>
                <v:shape id="Shape 12183" o:spid="_x0000_s1046" style="position:absolute;left:35700;top:27283;width:1449;height:1450;visibility:visible;mso-wrap-style:square;v-text-anchor:top" coordsize="144907,145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ug1McA&#10;AADeAAAADwAAAGRycy9kb3ducmV2LnhtbERPS2vCQBC+F/wPywi9FN1oMdjUVURokbYXH4cep9kx&#10;G83OhuzWRH+9WxB6m4/vObNFZytxpsaXjhWMhgkI4tzpkgsF+93bYArCB2SNlWNScCEPi3nvYYaZ&#10;di1v6LwNhYgh7DNUYEKoMyl9bsiiH7qaOHIH11gMETaF1A22MdxWcpwkqbRYcmwwWNPKUH7a/loF&#10;693T5ac9msnnPjXHly/38f1+TZV67HfLVxCBuvAvvrvXOs4fj6bP8PdOvEH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roNTHAAAA3gAAAA8AAAAAAAAAAAAAAAAAmAIAAGRy&#10;cy9kb3ducmV2LnhtbFBLBQYAAAAABAAEAPUAAACMAwAAAAA=&#10;" path="m108712,v12065,12192,24130,24130,36195,36195c108585,72517,72390,108712,36195,145034,24003,132842,12065,120904,,108839,36195,72517,72390,36322,108712,xe" fillcolor="#a5a5a5" stroked="f" strokeweight="0">
                  <v:fill opacity="32896f"/>
                  <v:stroke miterlimit="83231f" joinstyle="miter"/>
                  <v:path arrowok="t" textboxrect="0,0,144907,145034"/>
                </v:shape>
                <v:shape id="Shape 12184" o:spid="_x0000_s1047" style="position:absolute;left:37019;top:21395;width:4450;height:5101;visibility:visible;mso-wrap-style:square;v-text-anchor:top" coordsize="445008,510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bqoMAA&#10;AADeAAAADwAAAGRycy9kb3ducmV2LnhtbERPzQ7BQBC+S7zDZiQuwpaISFmCEA4uysVt0h1tozvb&#10;dBf19lYicZsv3+/Ml40pxZNqV1hWMBxEIIhTqwvOFFzOu/4UhPPIGkvLpOBNDpaLdmuOsbYvPtEz&#10;8ZkIIexiVJB7X8VSujQng25gK+LA3Wxt0AdYZ1LX+ArhppSjKJpIgwWHhhwr2uSU3pOHUbDdXsfp&#10;npLoeKaqx6v1+n1xjVLdTrOagfDU+L/45z7oMH80nI7h+064QS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KbqoMAAAADeAAAADwAAAAAAAAAAAAAAAACYAgAAZHJzL2Rvd25y&#10;ZXYueG1sUEsFBgAAAAAEAAQA9QAAAIUDAAAAAA==&#10;" path="m156464,v38989,34798,78105,69469,117094,104267c271526,106299,269240,108585,267081,110744,225425,85979,189103,75184,158369,76454v-30861,1143,-57404,13589,-80010,36195c59436,131572,47752,154051,43434,180213v-4064,26416,889,56007,16637,88519c75438,301498,100584,335788,136271,371602v29591,29591,59309,50546,89154,64135c255016,449326,284226,452755,312547,448056v28067,-4826,52705,-18288,73914,-39497c405003,390017,417068,369062,421894,345821v4826,-22987,3048,-56642,-7112,-100457c418465,244856,422275,244221,426085,243586v14986,43307,18923,81026,13589,113665c434213,390017,418211,419227,391922,445389v-47371,47371,-104140,64643,-169926,49784c173101,484251,128143,459359,87884,419100,55499,386715,32131,350139,17526,310388,2921,270510,,231902,6985,194183,13970,156845,31242,125222,57785,98679,78359,78105,104394,63119,136017,54991v9525,-2159,15367,-4826,17907,-7366c157734,43815,159639,39116,159258,33147,158496,25273,155194,16510,149098,7366,151511,4953,153924,2540,156464,xe" fillcolor="#a5a5a5" stroked="f" strokeweight="0">
                  <v:fill opacity="32896f"/>
                  <v:stroke miterlimit="83231f" joinstyle="miter"/>
                  <v:path arrowok="t" textboxrect="0,0,445008,510032"/>
                </v:shape>
                <v:shape id="Shape 12185" o:spid="_x0000_s1048" style="position:absolute;left:39881;top:19004;width:2231;height:4440;visibility:visible;mso-wrap-style:square;v-text-anchor:top" coordsize="223133,444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iCc8UA&#10;AADeAAAADwAAAGRycy9kb3ducmV2LnhtbERPTWvCQBC9F/oflil4qxtFRVNXKUokQnuoFb0O2WkS&#10;mp2N2TVGf71bEHqbx/uc+bIzlWipcaVlBYN+BII4s7rkXMH+O3mdgnAeWWNlmRRcycFy8fw0x1jb&#10;C39Ru/O5CCHsYlRQeF/HUrqsIIOub2viwP3YxqAPsMmlbvASwk0lh1E0kQZLDg0F1rQqKPvdnY2C&#10;mb+lblMek4/Dp92mp3XSdqNKqd5L9/4GwlPn/8UPd6rD/OFgOoa/d8IN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yIJzxQAAAN4AAAAPAAAAAAAAAAAAAAAAAJgCAABkcnMv&#10;ZG93bnJldi54bWxQSwUGAAAAAAQABAD1AAAAigMAAAAA&#10;" path="m200152,5461r22981,4268l223133,65917,201567,54725c189357,49689,177451,46101,165862,43942v-9271,-1714,-18240,-2309,-26904,-1813c112966,43617,89726,54928,69342,75311,43815,100711,33655,132207,40259,169037v8255,45847,37465,95123,89281,146939c156083,342519,182086,363443,207534,378873r15599,7869l223133,444014r-20161,-3879c160567,427776,120396,403130,82296,365125,30861,313563,4572,255905,2159,192278,,137287,18542,90932,55753,53722,92837,16637,141097,,200152,5461xe" fillcolor="#a5a5a5" stroked="f" strokeweight="0">
                  <v:fill opacity="32896f"/>
                  <v:stroke miterlimit="83231f" joinstyle="miter"/>
                  <v:path arrowok="t" textboxrect="0,0,223133,444014"/>
                </v:shape>
                <v:shape id="Shape 12186" o:spid="_x0000_s1049" style="position:absolute;left:42112;top:19101;width:2259;height:4446;visibility:visible;mso-wrap-style:square;v-text-anchor:top" coordsize="225939,444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FNT8QA&#10;AADeAAAADwAAAGRycy9kb3ducmV2LnhtbERP22rCQBB9L/Qflin0rW604CW6Sim2Fn2J0Q8YsmM2&#10;mJ0N2VWjX+8WBN/mcK4zW3S2FmdqfeVYQb+XgCAunK64VLDf/XyMQfiArLF2TAqu5GExf32ZYard&#10;hbd0zkMpYgj7FBWYEJpUSl8Ysuh7riGO3MG1FkOEbSl1i5cYbms5SJKhtFhxbDDY0Leh4pifrAK5&#10;/lx3q80on2Tmd0l4oyxbnpR6f+u+piACdeEpfrj/dJw/6I+H8P9OvEH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RTU/EAAAA3gAAAA8AAAAAAAAAAAAAAAAAmAIAAGRycy9k&#10;b3ducmV2LnhtbFBLBQYAAAAABAAEAPUAAACJAwAAAAA=&#10;" path="m,l20357,3781v42291,11930,81439,35576,117444,71580c187330,124764,214128,179501,219843,239445v6096,59944,-11176,109474,-50165,148336c130435,427151,81667,444550,22993,438709l,434285,,377013r22153,11173c34597,393171,46900,396799,59061,399085v37084,6731,68072,-2922,93091,-27941c178822,344474,189617,310057,182886,268910,176155,227761,147580,181406,96145,129972,68331,102158,41566,80378,15960,64471l,56188,,xe" fillcolor="#a5a5a5" stroked="f" strokeweight="0">
                  <v:fill opacity="32896f"/>
                  <v:stroke miterlimit="83231f" joinstyle="miter"/>
                  <v:path arrowok="t" textboxrect="0,0,225939,444550"/>
                </v:shape>
                <v:shape id="Shape 12187" o:spid="_x0000_s1050" style="position:absolute;left:42120;top:14342;width:6922;height:6922;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C9b8QA&#10;AADeAAAADwAAAGRycy9kb3ducmV2LnhtbERPTWvCQBC9F/wPywi9lDqJlCrRVUSQ9lRoFOpxzE6T&#10;0Oxs2N3G+O+7hUJv83ifs96OtlMD+9A60ZDPMlAslTOt1BpOx8PjElSIJIY6J6zhxgG2m8ndmgrj&#10;rvLOQxlrlUIkFKShibEvEEPVsKUwcz1L4j6dtxQT9DUaT9cUbjucZ9kzWmolNTTU877h6qv8thrO&#10;59vTcRcxL/HhYwgvJ9+94UXr++m4W4GKPMZ/8Z/71aT583y5gN930g24+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gvW/EAAAA3gAAAA8AAAAAAAAAAAAAAAAAmAIAAGRycy9k&#10;b3ducmV2LnhtbFBLBQYAAAAABAAEAPUAAACJAwAAAAA=&#10;" path="m366776,v2921,2921,5969,5842,8890,8889c372364,12192,369062,15367,365760,18669,353568,30861,348869,43561,352425,57023v1905,8254,12192,21463,30353,39624c453771,167639,524637,238506,595503,309372v19939,19939,34290,30480,43307,31623c650748,342519,662305,337693,673481,326389v3302,-3301,6604,-6476,9906,-9778c686308,319532,689356,322452,692277,325374v-40386,40386,-80772,80772,-121158,121158c568198,443611,565277,440689,562229,437642v3429,-3303,6731,-6731,10160,-10033c584581,415417,589153,402717,585597,389509v-2032,-8256,-12192,-21463,-30480,-39751c482600,277368,410083,204724,337566,132207v55499,127635,108331,256413,163957,384048c499110,518540,496824,520827,494538,523113,366903,467614,238125,414909,110490,359410v72517,72517,145034,145034,217424,217424c347980,596773,362331,607314,371094,608711v11938,1524,23622,-3429,34671,-14478c409194,590804,412496,587502,415925,584073v2921,2921,5969,5842,8890,8890c391668,625983,358521,659130,325501,692277v-2921,-3048,-5969,-5969,-8890,-8890c320040,679958,323342,676656,326771,673227v11938,-11938,16510,-24638,13081,-38100c337947,626872,327660,613664,309372,595376,238506,524510,167640,453644,96774,382777,82296,368300,70612,359537,61341,355727v-6350,-2794,-14097,-3049,-22479,-1016c30480,356743,20447,364109,8890,375665,5969,372618,2921,369697,,366776,26924,339725,53848,312927,80772,286003v118999,51182,239141,99949,358013,151131c387096,318643,337820,199136,286004,80772,312928,53848,339852,26797,366776,xe" fillcolor="#a5a5a5" stroked="f" strokeweight="0">
                  <v:fill opacity="32896f"/>
                  <v:stroke miterlimit="83231f" joinstyle="miter"/>
                  <v:path arrowok="t" textboxrect="0,0,692277,692277"/>
                </v:shape>
                <v:shape id="Shape 12188" o:spid="_x0000_s1051" style="position:absolute;left:45949;top:10511;width:6922;height:6923;visibility:visible;mso-wrap-style:square;v-text-anchor:top" coordsize="692277,69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8pHcYA&#10;AADeAAAADwAAAGRycy9kb3ducmV2LnhtbESPQUvDQBCF74L/YRnBi9hJikiJ3ZYiiJ4E00J7HLNj&#10;EszOht01Tf+9cxC8zfDevPfNejv7wUwcUx/EQrkowLA0wfXSWjjsX+5XYFImcTQEYQsXTrDdXF+t&#10;qXLhLB881bk1GiKpIgtdzmOFmJqOPaVFGFlU+wrRU9Y1tuginTXcD7gsikf01Is2dDTyc8fNd/3j&#10;LZxOl4f9LmNZ491xSq+HOLzjp7W3N/PuCUzmOf+b/67fnOIvy5Xy6js6A2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8pHcYAAADeAAAADwAAAAAAAAAAAAAAAACYAgAAZHJz&#10;L2Rvd25yZXYueG1sUEsFBgAAAAAEAAQA9QAAAIsDAAAAAA==&#10;" path="m366903,v2921,3048,5842,5969,8763,8890c372364,12192,369189,15494,365887,18797,353695,30988,348869,43688,352425,57150v2032,8128,12192,21463,30353,39624c453771,167767,524637,238634,595503,309372v19939,20066,34417,30607,43434,31623c650875,342647,662432,337566,673608,326517v3302,-3302,6477,-6604,9906,-9906c686435,319532,689356,322580,692277,325501v-40386,40386,-80645,80772,-121031,121159c568198,443611,565277,440690,562356,437769v3302,-3302,6731,-6731,10033,-10033c584581,415544,589153,402717,585597,389510v-1905,-8256,-12192,-21463,-30480,-39751c482727,277368,410210,204851,337693,132335v55499,127634,108458,256285,163957,383920c499364,518541,496951,520954,494665,523240,367030,467741,238125,414910,110617,359410v72517,72517,145034,145034,217424,217551c347980,596900,362458,607441,371221,608838v11811,1524,23495,-3428,34544,-14604c409194,590804,412623,587502,415925,584073v3048,3049,5969,5969,8890,8890c391795,626110,358648,659257,325501,692277v-2921,-2921,-5842,-5842,-8890,-8890c320040,679959,323469,676656,326771,673227v11938,-11938,16637,-24638,13208,-37973c337947,626999,327787,613791,309499,595503,238633,524637,167767,453772,96774,382778,82423,368427,70612,359664,61468,355727v-6477,-2667,-14224,-3048,-22479,-1016c30607,356870,20574,364110,8890,375666,5969,372745,3048,369824,,366776,27051,339852,53975,312928,80772,286131v118999,51181,239141,99949,358140,151130c387223,318770,337820,199263,286131,80772,312928,53848,339979,26924,366903,xe" fillcolor="#a5a5a5" stroked="f" strokeweight="0">
                  <v:fill opacity="32896f"/>
                  <v:stroke miterlimit="83231f" joinstyle="miter"/>
                  <v:path arrowok="t" textboxrect="0,0,692277,692277"/>
                </v:shape>
                <v:shape id="Shape 12189" o:spid="_x0000_s1052" style="position:absolute;left:49797;top:8135;width:5451;height:5452;visibility:visible;mso-wrap-style:square;v-text-anchor:top" coordsize="545084,545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RVsUA&#10;AADeAAAADwAAAGRycy9kb3ducmV2LnhtbERPS4vCMBC+C/6HMIIXWVM9iFajLGJhdw+KD2SPQzO2&#10;ZZtJt4m2/nsjCN7m43vOYtWaUtyodoVlBaNhBII4tbrgTMHpmHxMQTiPrLG0TAru5GC17HYWGGvb&#10;8J5uB5+JEMIuRgW591UspUtzMuiGtiIO3MXWBn2AdSZ1jU0IN6UcR9FEGiw4NORY0Tqn9O9wNQrS&#10;ZL9tTlmU7JL/8+/6e7D52Z03SvV77ecchKfWv8Uv95cO88ej6Qye74Qb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71FWxQAAAN4AAAAPAAAAAAAAAAAAAAAAAJgCAABkcnMv&#10;ZG93bnJldi54bWxQSwUGAAAAAAQABAD1AAAAigMAAAAA&#10;" path="m219710,v24765,22733,49530,45338,74295,68072c291338,70738,288544,73533,285877,76200,265938,62230,250952,53721,240919,50673v-10033,-2922,-20193,-2160,-30607,1397c202184,55118,191262,64008,177038,78105v-26035,26034,-52070,52070,-78232,78232c141732,199263,184531,242062,227457,284988v20955,-20828,41783,-41656,62738,-62738c306451,206121,314579,192277,314325,181356v-254,-14859,-8890,-31878,-26670,-51055c290195,127762,292989,124968,295529,122427v37719,37720,75438,75438,113284,113285c406146,238251,403479,240919,400939,243586,383286,229615,371094,221614,364617,218821v-8001,-3048,-16764,-3175,-25654,-635c330200,220599,319659,227838,307721,239776v-20955,20955,-41910,41783,-62738,62737c280670,338201,316611,374142,352298,409828v14478,14479,23622,22353,27813,24511c384429,436372,389128,436880,393573,435863v4699,-762,11049,-5333,18796,-13080c428498,406653,444627,390525,460756,374396v16256,-16257,26543,-28957,31242,-38989c496697,325374,498729,313436,497967,299212v-1397,-18415,-7112,-42673,-18161,-71501c482600,224917,485394,222123,488188,219201v19177,35434,37719,70994,56896,106300c471932,398780,398653,471932,325374,545211v-2921,-2922,-5842,-5969,-8763,-8890c319913,533019,323215,529717,326644,526288v6731,-6731,11176,-14860,13589,-24638c342011,494538,341376,487552,337947,480822v-3556,-6477,-13335,-17908,-29083,-33783c238379,376555,167894,306070,97282,235585,76708,214884,62103,204215,53721,202946v-11557,-1651,-23114,3810,-34798,15621c15494,221996,12192,225298,8890,228600,5842,225678,2921,222631,,219710,73279,146431,146431,73278,219710,xe" fillcolor="#a5a5a5" stroked="f" strokeweight="0">
                  <v:fill opacity="32896f"/>
                  <v:stroke miterlimit="83231f" joinstyle="miter"/>
                  <v:path arrowok="t" textboxrect="0,0,545084,545211"/>
                </v:shape>
                <v:shape id="Shape 12190" o:spid="_x0000_s1053" style="position:absolute;left:52282;top:4740;width:6010;height:6204;visibility:visible;mso-wrap-style:square;v-text-anchor:top" coordsize="600964,62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3ApMcA&#10;AADeAAAADwAAAGRycy9kb3ducmV2LnhtbESPQU/DMAyF70j7D5EncZlYugkhKMumCYTGDXUrd9OY&#10;pqJxqsTbuv16ckDiZsvP771vtRl9r04UUxfYwGJegCJugu24NVAf3u4eQSVBttgHJgMXSrBZT25W&#10;WNpw5opOe2lVNuFUogEnMpRap8aRxzQPA3G+fYfoUfIaW20jnrO57/WyKB60x45zgsOBXhw1P/uj&#10;NzBz97trrF63X93wcZTZZ13JpTbmdjpun0EJjfIv/vt+t7n+cvGUATJOnkG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dwKTHAAAA3gAAAA8AAAAAAAAAAAAAAAAAmAIAAGRy&#10;cy9kb3ducmV2LnhtbFBLBQYAAAAABAAEAPUAAACMAwAAAAA=&#10;" path="m310642,v2921,3048,5842,5969,8763,8890c316103,12192,312674,15622,309372,19050,297307,30988,292608,43688,296164,57150v2032,8128,12192,21463,30353,39624c417957,188214,509524,279654,600964,371222v-2540,2413,-4953,4952,-7620,7492c443611,352552,293116,330709,143256,304673v66802,66802,133604,133604,200406,200406c363601,525018,377952,535560,386842,536829v11938,1524,23495,-3302,34671,-14478c424815,519049,428244,515620,431546,512191v3048,3048,5969,5969,8890,8890c407416,554228,374269,587248,341249,620395v-2921,-3047,-5969,-5969,-8890,-8890c335661,608203,338963,604901,342265,601599v12192,-12192,16764,-25019,13335,-38354c353568,555117,343408,541782,325120,523494,249809,448184,174244,372618,98806,297180,79629,294260,66040,293624,58293,294132v-8128,635,-17526,3937,-28829,9017c24003,305689,17018,311277,8890,319532,5842,316611,2921,313563,,310642,25781,284861,51562,259080,77343,233299v139192,24511,279146,45086,418465,69724c433324,240411,370586,177800,308102,115316,288163,95250,273812,84836,264795,83693v-12065,-1651,-23622,3430,-34671,14605c226822,101600,223393,104902,220218,108204v-2921,-3048,-5969,-5969,-8890,-8890c244475,66167,277495,33148,310642,xe" fillcolor="#a5a5a5" stroked="f" strokeweight="0">
                  <v:fill opacity="32896f"/>
                  <v:stroke miterlimit="83231f" joinstyle="miter"/>
                  <v:path arrowok="t" textboxrect="0,0,600964,620395"/>
                </v:shape>
                <v:shape id="Shape 12191" o:spid="_x0000_s1054" style="position:absolute;left:55613;top:2188;width:5013;height:5034;visibility:visible;mso-wrap-style:square;v-text-anchor:top" coordsize="501269,50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jN8QA&#10;AADeAAAADwAAAGRycy9kb3ducmV2LnhtbERPTWvCQBC9C/6HZYTedJOlBJu6igqVXkS0pb0O2WkS&#10;mp0N2Y2m/fWuIHibx/ucxWqwjThT52vHGtJZAoK4cKbmUsPnx9t0DsIHZIONY9LwRx5Wy/Fogblx&#10;Fz7S+RRKEUPY56ihCqHNpfRFRRb9zLXEkftxncUQYVdK0+ElhttGqiTJpMWaY0OFLW0rKn5PvdWw&#10;PfTtLs2e1fdB/e9tn32p3UZp/TQZ1q8gAg3hIb67302cr9KXFG7vxBv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IozfEAAAA3gAAAA8AAAAAAAAAAAAAAAAAmAIAAGRycy9k&#10;b3ducmV2LnhtbFBLBQYAAAAABAAEAPUAAACJAwAAAAA=&#10;" path="m232791,v26416,24384,52959,48641,79502,73152c309626,75819,306959,78486,304292,81153,289306,69088,277622,61722,269113,58674,255397,53594,242951,52832,231267,55245v-11684,2921,-23368,10287,-35179,22098c182753,90678,169291,104013,155956,117475v82931,82931,165862,165862,248666,248666c424561,386080,439039,396621,447802,398018v12065,1524,23495,-3429,34671,-14605c485775,380238,489077,376936,492379,373507v3048,3048,5969,5969,8890,8890c460883,422783,420624,463042,380365,503428v-2921,-3048,-5969,-5969,-8890,-8890c374777,491109,378206,487807,381508,484378v12065,-11938,16637,-24765,13208,-38100c392684,438150,382524,424815,364236,406527,281432,323723,198501,240792,115570,157861v-11430,11430,-22860,22860,-34290,34290c67945,205486,59817,216027,56388,223901v-4318,10541,-4826,22352,-1270,36195c58547,273939,67310,288798,80899,304419v-2667,2667,-5334,5461,-8001,8128c48514,285877,24257,259334,,232791,77597,155194,155194,77597,232791,xe" fillcolor="#a5a5a5" stroked="f" strokeweight="0">
                  <v:fill opacity="32896f"/>
                  <v:stroke miterlimit="83231f" joinstyle="miter"/>
                  <v:path arrowok="t" textboxrect="0,0,501269,503428"/>
                </v:shape>
                <v:shape id="Shape 12192" o:spid="_x0000_s1055" style="position:absolute;left:58748;width:4321;height:5082;visibility:visible;mso-wrap-style:square;v-text-anchor:top" coordsize="432181,508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zxxMMA&#10;AADeAAAADwAAAGRycy9kb3ducmV2LnhtbERPS4vCMBC+C/6HMMLeNLWHZe0aRcQXCAtW8Tw0s013&#10;m0ltotZ/v1kQvM3H95zpvLO1uFHrK8cKxqMEBHHhdMWlgtNxPfwA4QOyxtoxKXiQh/ms35tipt2d&#10;D3TLQyliCPsMFZgQmkxKXxiy6EeuIY7ct2sthgjbUuoW7zHc1jJNkndpseLYYLChpaHiN79aBV+r&#10;ZO+3cv9Y/+xqeTnnptlsDkq9DbrFJ4hAXXiJn+6djvPT8SSF/3fiD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zxxMMAAADeAAAADwAAAAAAAAAAAAAAAACYAgAAZHJzL2Rv&#10;d25yZXYueG1sUEsFBgAAAAAEAAQA9QAAAIgDAAAAAA==&#10;" path="m123190,v37465,37464,75057,75057,112649,112649c233172,115188,230632,117728,228092,120396,203962,101219,182118,88519,162941,82169,143764,75819,124079,75311,104521,79628,85090,83947,68580,92963,55753,105918,41275,120396,33909,137540,34798,157099v1016,19685,7493,36195,20447,49149c65024,216026,77216,222123,91440,224282v20574,3682,57404,-1779,109982,-13970c244602,200278,274955,194056,293624,193039v18542,-634,36449,1779,53467,8383c364109,208152,379095,218059,392049,230886v24765,24764,37084,54356,38608,88773c432181,354330,419100,384937,392811,411352v-8255,8129,-16764,15241,-25654,21083c362077,435990,350520,442087,331470,450469v-18796,8381,-29972,14986,-33528,18542c294259,472694,292735,476631,293243,480822v508,4572,3937,11176,10414,19685c300990,503047,298450,505587,295910,508253,258572,470915,221361,433705,184150,396494v2667,-2541,5207,-5207,7747,-7747c218694,408559,241300,420750,258953,426465v17907,5843,36957,5461,57531,509c336804,422401,354457,412114,369570,397001v17526,-17526,26289,-36702,25781,-57530c394716,318770,387477,301244,373126,286893v-8001,-8001,-18034,-14224,-29972,-18543c331089,264033,317500,262509,302387,263525v-10414,635,-35560,5714,-75565,14097c186690,286131,157226,291719,137668,292353v-19685,762,-37846,-1015,-54229,-7111c66802,279019,51816,269621,38354,256286,15113,233045,3048,204977,1397,172212,,139573,11938,111251,36195,86995,51308,71882,71501,60071,97028,51688v11938,-3682,19558,-7492,22606,-10667c123317,37464,125222,33020,124841,28067v-127,-4699,-3429,-11304,-9398,-20320c117983,5207,120650,2539,123190,xe" fillcolor="#a5a5a5" stroked="f" strokeweight="0">
                  <v:fill opacity="32896f"/>
                  <v:stroke miterlimit="83231f" joinstyle="miter"/>
                  <v:path arrowok="t" textboxrect="0,0,432181,508253"/>
                </v:shape>
                <v:shape id="Shape 93661" o:spid="_x0000_s1056" style="position:absolute;left:6888;top:1050;width:50362;height:1737;visibility:visible;mso-wrap-style:square;v-text-anchor:top" coordsize="5036185,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nMJ8kA&#10;AADeAAAADwAAAGRycy9kb3ducmV2LnhtbESPQWvCQBSE74L/YXlCL6IbLcQ2dRWpCO3BgzZCj4/s&#10;M0nNvk2zG037611B8DjMzDfMfNmZSpypcaVlBZNxBII4s7rkXEH6tRm9gHAeWWNlmRT8kYPlot+b&#10;Y6LthXd03vtcBAi7BBUU3teJlC4ryKAb25o4eEfbGPRBNrnUDV4C3FRyGkWxNFhyWCiwpveCstO+&#10;NQrM52b2c1zbNt7+D7e73zY9fOtUqadBt3oD4anzj/C9/aEVvD7H8QRud8IVkIs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2nMJ8kAAADeAAAADwAAAAAAAAAAAAAAAACYAgAA&#10;ZHJzL2Rvd25yZXYueG1sUEsFBgAAAAAEAAQA9QAAAI4DAAAAAA==&#10;" path="m,l5036185,r,173736l,173736,,e" stroked="f" strokeweight="0">
                  <v:stroke miterlimit="83231f" joinstyle="miter"/>
                  <v:path arrowok="t" textboxrect="0,0,5036185,173736"/>
                </v:shape>
                <v:shape id="Shape 93662" o:spid="_x0000_s1057" style="position:absolute;left:6888;top:2787;width:50362;height:1753;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9IwMUA&#10;AADeAAAADwAAAGRycy9kb3ducmV2LnhtbESPwWrDMBBE74X+g9hAb40cB0zjRgmhJpCr02DIbbG2&#10;tom1ciU1cv++KhR6HGbmDbPdz2YUd3J+sKxgtcxAELdWD9wpuLwfn19A+ICscbRMCr7Jw373+LDF&#10;UtvINd3PoRMJwr5EBX0IUymlb3sy6Jd2Ik7eh3UGQ5Kuk9phTHAzyjzLCmlw4LTQ40RvPbW385dR&#10;UGeflyb6Km6OVRNdk1/rqpmUelrMh1cQgebwH/5rn7SCzboocvi9k6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P0jAxQAAAN4AAAAPAAAAAAAAAAAAAAAAAJgCAABkcnMv&#10;ZG93bnJldi54bWxQSwUGAAAAAAQABAD1AAAAigMAAAAA&#10;" path="m,l5036185,r,175260l,175260,,e" stroked="f" strokeweight="0">
                  <v:stroke miterlimit="83231f" joinstyle="miter"/>
                  <v:path arrowok="t" textboxrect="0,0,5036185,175260"/>
                </v:shape>
                <v:shape id="Shape 93663" o:spid="_x0000_s1058" style="position:absolute;left:6888;top:4540;width:50362;height:1752;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PtW8UA&#10;AADeAAAADwAAAGRycy9kb3ducmV2LnhtbESPQWvCQBSE74X+h+UVvNWNCkFTV5EGwWtUAr09sq9J&#10;aPZturu68d93C4Ueh5n5htnuJzOIOznfW1awmGcgiBure24VXC/H1zUIH5A1DpZJwYM87HfPT1ss&#10;tI1c0f0cWpEg7AtU0IUwFlL6piODfm5H4uR9WmcwJOlaqR3GBDeDXGZZLg32nBY6HOm9o+brfDMK&#10;quz7Wkdfxs2xrKOrlx9VWY9KzV6mwxuIQFP4D/+1T1rBZpXnK/i9k6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c+1bxQAAAN4AAAAPAAAAAAAAAAAAAAAAAJgCAABkcnMv&#10;ZG93bnJldi54bWxQSwUGAAAAAAQABAD1AAAAigMAAAAA&#10;" path="m,l5036185,r,175260l,175260,,e" stroked="f" strokeweight="0">
                  <v:stroke miterlimit="83231f" joinstyle="miter"/>
                  <v:path arrowok="t" textboxrect="0,0,5036185,175260"/>
                </v:shape>
                <v:shape id="Shape 93664" o:spid="_x0000_s1059" style="position:absolute;left:6888;top:6292;width:50362;height:1753;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1L8YA&#10;AADeAAAADwAAAGRycy9kb3ducmV2LnhtbESPwWrDMBBE74X+g9hCb43ctJjEjRJKTKBXJ8GQ22Jt&#10;bVNr5UpK5P59FQjkOMzMG2a1mcwgLuR8b1nB6ywDQdxY3XOr4HjYvSxA+ICscbBMCv7Iw2b9+LDC&#10;QtvIFV32oRUJwr5ABV0IYyGlbzoy6Gd2JE7et3UGQ5KuldphTHAzyHmW5dJgz2mhw5G2HTU/+7NR&#10;UGW/xzr6Mi53ZR1dPT9VZT0q9fw0fX6ACDSFe/jW/tIKlm95/g7XO+kK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p1L8YAAADeAAAADwAAAAAAAAAAAAAAAACYAgAAZHJz&#10;L2Rvd25yZXYueG1sUEsFBgAAAAAEAAQA9QAAAIsDAAAAAA==&#10;" path="m,l5036185,r,175260l,175260,,e" stroked="f" strokeweight="0">
                  <v:stroke miterlimit="83231f" joinstyle="miter"/>
                  <v:path arrowok="t" textboxrect="0,0,5036185,175260"/>
                </v:shape>
                <v:shape id="Shape 93665" o:spid="_x0000_s1060" style="position:absolute;left:6888;top:8046;width:50362;height:1755;visibility:visible;mso-wrap-style:square;v-text-anchor:top" coordsize="5036185,175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ROLccA&#10;AADeAAAADwAAAGRycy9kb3ducmV2LnhtbESPX0vDQBDE34V+h2MF3+xFrVHTXkspCCKI/fdg3pbc&#10;NgnN7YW7tU2/vScIPg4z8xtmthhcp04UYuvZwN04A0VcedtybWC/e719BhUF2WLnmQxcKMJiPrqa&#10;YWH9mTd02kqtEoRjgQYakb7QOlYNOYxj3xMn7+CDQ0ky1NoGPCe46/R9luXaYctpocGeVg1Vx+23&#10;MzApV/uyCp9l3HVuKe9fkq2fPoy5uR6WU1BCg/yH/9pv1sDLQ54/wu+ddAX0/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0Ti3HAAAA3gAAAA8AAAAAAAAAAAAAAAAAmAIAAGRy&#10;cy9kb3ducmV2LnhtbFBLBQYAAAAABAAEAPUAAACMAwAAAAA=&#10;" path="m,l5036185,r,175564l,175564,,e" stroked="f" strokeweight="0">
                  <v:stroke miterlimit="83231f" joinstyle="miter"/>
                  <v:path arrowok="t" textboxrect="0,0,5036185,175564"/>
                </v:shape>
                <v:shape id="Shape 93666" o:spid="_x0000_s1061" style="position:absolute;left:6888;top:9801;width:50362;height:1753;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Ow8UA&#10;AADeAAAADwAAAGRycy9kb3ducmV2LnhtbESPwWrDMBBE74H+g9hCb4ncFEztRgklJtCr02DIbbG2&#10;tqm1ciUlcv++KgRyHGbmDbPZzWYUV3J+sKzgeZWBIG6tHrhTcPo8LF9B+ICscbRMCn7Jw277sNhg&#10;qW3kmq7H0IkEYV+igj6EqZTStz0Z9Cs7ESfvyzqDIUnXSe0wJrgZ5TrLcmlw4LTQ40T7ntrv48Uo&#10;qLOfUxN9FYtD1UTXrM911UxKPT3O728gAs3hHr61P7SC4iXPc/i/k66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BE7DxQAAAN4AAAAPAAAAAAAAAAAAAAAAAJgCAABkcnMv&#10;ZG93bnJldi54bWxQSwUGAAAAAAQABAD1AAAAigMAAAAA&#10;" path="m,l5036185,r,175260l,175260,,e" stroked="f" strokeweight="0">
                  <v:stroke miterlimit="83231f" joinstyle="miter"/>
                  <v:path arrowok="t" textboxrect="0,0,5036185,175260"/>
                </v:shape>
                <v:shape id="Shape 93667" o:spid="_x0000_s1062" style="position:absolute;left:6888;top:11554;width:50362;height:1753;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jrWMYA&#10;AADeAAAADwAAAGRycy9kb3ducmV2LnhtbESPwWrDMBBE74H+g9hCb4mcFNzGiRJKTaBXp8HQ22Jt&#10;bBNr5Upq5P59VQjkOMzMG2a7n8wgruR8b1nBcpGBIG6s7rlVcPo8zF9B+ICscbBMCn7Jw373MNti&#10;oW3kiq7H0IoEYV+ggi6EsZDSNx0Z9As7EifvbJ3BkKRrpXYYE9wMcpVluTTYc1rocKT3jprL8cco&#10;qLLvUx19GdeHso6uXn1VZT0q9fQ4vW1ABJrCPXxrf2gF6+c8f4H/O+kKyN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jrWMYAAADeAAAADwAAAAAAAAAAAAAAAACYAgAAZHJz&#10;L2Rvd25yZXYueG1sUEsFBgAAAAAEAAQA9QAAAIsDAAAAAA==&#10;" path="m,l5036185,r,175260l,175260,,e" stroked="f" strokeweight="0">
                  <v:stroke miterlimit="83231f" joinstyle="miter"/>
                  <v:path arrowok="t" textboxrect="0,0,5036185,175260"/>
                </v:shape>
                <v:shape id="Shape 93668" o:spid="_x0000_s1063" style="position:absolute;left:6888;top:13307;width:50362;height:1752;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d/KsIA&#10;AADeAAAADwAAAGRycy9kb3ducmV2LnhtbERPz2vCMBS+C/sfwhvspqkOinZGEYuwa1UKuz2at7as&#10;ealJZup/bw6DHT++39v9ZAZxJ+d7ywqWiwwEcWN1z62C6+U0X4PwAVnjYJkUPMjDfvcy22KhbeSK&#10;7ufQihTCvkAFXQhjIaVvOjLoF3YkTty3dQZDgq6V2mFM4WaQqyzLpcGeU0OHIx07an7Ov0ZBld2u&#10;dfRl3JzKOrp69VWV9ajU2+t0+AARaAr/4j/3p1awec/ztDfdSVdA7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138qwgAAAN4AAAAPAAAAAAAAAAAAAAAAAJgCAABkcnMvZG93&#10;bnJldi54bWxQSwUGAAAAAAQABAD1AAAAhwMAAAAA&#10;" path="m,l5036185,r,175260l,175260,,e" stroked="f" strokeweight="0">
                  <v:stroke miterlimit="83231f" joinstyle="miter"/>
                  <v:path arrowok="t" textboxrect="0,0,5036185,175260"/>
                </v:shape>
                <v:shape id="Shape 93669" o:spid="_x0000_s1064" style="position:absolute;left:6888;top:19433;width:50362;height:1753;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vascUA&#10;AADeAAAADwAAAGRycy9kb3ducmV2LnhtbESPwWrDMBBE74X8g9hCb43cFEztRAmhJtCr02DIbbE2&#10;tom1ciQ1cv++KhR6HGbmDbPZzWYUd3J+sKzgZZmBIG6tHrhTcPo8PL+B8AFZ42iZFHyTh9128bDB&#10;UtvINd2PoRMJwr5EBX0IUymlb3sy6Jd2Ik7exTqDIUnXSe0wJrgZ5SrLcmlw4LTQ40TvPbXX45dR&#10;UGe3UxN9FYtD1UTXrM511UxKPT3O+zWIQHP4D/+1P7SC4jXPC/i9k66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9qxxQAAAN4AAAAPAAAAAAAAAAAAAAAAAJgCAABkcnMv&#10;ZG93bnJldi54bWxQSwUGAAAAAAQABAD1AAAAigMAAAAA&#10;" path="m,l5036185,r,175260l,175260,,e" stroked="f" strokeweight="0">
                  <v:stroke miterlimit="83231f" joinstyle="miter"/>
                  <v:path arrowok="t" textboxrect="0,0,5036185,175260"/>
                </v:shape>
                <v:shape id="Shape 93670" o:spid="_x0000_s1065" style="position:absolute;left:6888;top:21186;width:50362;height:1752;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jl8cQA&#10;AADeAAAADwAAAGRycy9kb3ducmV2LnhtbESPXWvCMBSG7wf7D+EMdjfTKfhRjTJWBG+rUtjdoTlr&#10;i81Jl0TT/XtzIXj58n7xbHaj6cWNnO8sK/icZCCIa6s7bhScT/uPJQgfkDX2lknBP3nYbV9fNphr&#10;G7mk2zE0Io2wz1FBG8KQS+nrlgz6iR2Ik/drncGQpGukdhjTuOnlNMvm0mDH6aHFgb5bqi/Hq1FQ&#10;Zn/nKvoirvZFFV01/SmLalDq/W38WoMINIZn+NE+aAWr2XyRABJOQgG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45fHEAAAA3gAAAA8AAAAAAAAAAAAAAAAAmAIAAGRycy9k&#10;b3ducmV2LnhtbFBLBQYAAAAABAAEAPUAAACJAwAAAAA=&#10;" path="m,l5036185,r,175260l,175260,,e" stroked="f" strokeweight="0">
                  <v:stroke miterlimit="83231f" joinstyle="miter"/>
                  <v:path arrowok="t" textboxrect="0,0,5036185,175260"/>
                </v:shape>
                <v:shape id="Shape 93671" o:spid="_x0000_s1066" style="position:absolute;left:6888;top:22938;width:50362;height:1753;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RAasYA&#10;AADeAAAADwAAAGRycy9kb3ducmV2LnhtbESPzWrDMBCE74W8g9hAb42cFPLjRAmlJtCrk2DobbG2&#10;tom1ciU1ct++KgRyHGbmG2Z3GE0vbuR8Z1nBfJaBIK6t7rhRcDkfX9YgfEDW2FsmBb/k4bCfPO0w&#10;1zZySbdTaESCsM9RQRvCkEvp65YM+pkdiJP3ZZ3BkKRrpHYYE9z0cpFlS2mw47TQ4kDvLdXX049R&#10;UGbflyr6Im6ORRVdtfgsi2pQ6nk6vm1BBBrDI3xvf2gFm9flag7/d9IVkP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RAasYAAADeAAAADwAAAAAAAAAAAAAAAACYAgAAZHJz&#10;L2Rvd25yZXYueG1sUEsFBgAAAAAEAAQA9QAAAIsDAAAAAA==&#10;" path="m,l5036185,r,175260l,175260,,e" stroked="f" strokeweight="0">
                  <v:stroke miterlimit="83231f" joinstyle="miter"/>
                  <v:path arrowok="t" textboxrect="0,0,5036185,175260"/>
                </v:shape>
                <v:shape id="Shape 93672" o:spid="_x0000_s1067" style="position:absolute;left:6888;top:24691;width:50362;height:1752;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beHcYA&#10;AADeAAAADwAAAGRycy9kb3ducmV2LnhtbESPwWrDMBBE74X+g9hCbo1cB5LGjRJKTKBXJ8HQ22Jt&#10;bVNr5UpK5P59VQjkOMzMG2azm8wgruR8b1nByzwDQdxY3XOr4Hw6PL+C8AFZ42CZFPySh9328WGD&#10;hbaRK7oeQysShH2BCroQxkJK33Rk0M/tSJy8L+sMhiRdK7XDmOBmkHmWLaXBntNChyPtO2q+jxej&#10;oMp+znX0ZVwfyjq6Ov+synpUavY0vb+BCDSFe/jW/tAK1ovlKof/O+kK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ObeHcYAAADeAAAADwAAAAAAAAAAAAAAAACYAgAAZHJz&#10;L2Rvd25yZXYueG1sUEsFBgAAAAAEAAQA9QAAAIsDAAAAAA==&#10;" path="m,l5036185,r,175260l,175260,,e" stroked="f" strokeweight="0">
                  <v:stroke miterlimit="83231f" joinstyle="miter"/>
                  <v:path arrowok="t" textboxrect="0,0,5036185,175260"/>
                </v:shape>
                <v:shape id="Shape 93673" o:spid="_x0000_s1068" style="position:absolute;left:6888;top:26443;width:50362;height:1753;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p7hsYA&#10;AADeAAAADwAAAGRycy9kb3ducmV2LnhtbESPzWrDMBCE74W+g9hCb43cBPLjRgkhJpCrk2DobbG2&#10;tqm1ciU1ct6+KgRyHGbmG2a9HU0vruR8Z1nB+yQDQVxb3XGj4HI+vC1B+ICssbdMCm7kYbt5flpj&#10;rm3kkq6n0IgEYZ+jgjaEIZfS1y0Z9BM7ECfvyzqDIUnXSO0wJrjp5TTL5tJgx2mhxYH2LdXfp1+j&#10;oMx+LlX0RVwdiiq6avpZFtWg1OvLuPsAEWgMj/C9fdQKVrP5Ygb/d9IV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p7hsYAAADeAAAADwAAAAAAAAAAAAAAAACYAgAAZHJz&#10;L2Rvd25yZXYueG1sUEsFBgAAAAAEAAQA9QAAAIsDAAAAAA==&#10;" path="m,l5036185,r,175260l,175260,,e" stroked="f" strokeweight="0">
                  <v:stroke miterlimit="83231f" joinstyle="miter"/>
                  <v:path arrowok="t" textboxrect="0,0,5036185,175260"/>
                </v:shape>
                <v:shape id="Shape 93674" o:spid="_x0000_s1069" style="position:absolute;left:6888;top:28196;width:50362;height:1755;visibility:visible;mso-wrap-style:square;v-text-anchor:top" coordsize="5036185,175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q7UcgA&#10;AADeAAAADwAAAGRycy9kb3ducmV2LnhtbESPzWrDMBCE74W8g9hAL6WR2/y7UYIpFNJDDnFNzou1&#10;sU2tlWuptpunjwqBHIeZ+YbZ7AZTi45aV1lW8DKJQBDnVldcKMi+Pp5XIJxH1lhbJgV/5GC3HT1s&#10;MNa25yN1qS9EgLCLUUHpfRNL6fKSDLqJbYiDd7atQR9kW0jdYh/gppavUbSQBisOCyU29F5S/p3+&#10;GgXTz6fs9KP380vNWdIdE39O+4NSj+MheQPhafD38K291wrW08VyBv93whWQ2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mrtRyAAAAN4AAAAPAAAAAAAAAAAAAAAAAJgCAABk&#10;cnMvZG93bnJldi54bWxQSwUGAAAAAAQABAD1AAAAjQMAAAAA&#10;" path="m,l5036185,r,175565l,175565,,e" stroked="f" strokeweight="0">
                  <v:stroke miterlimit="83231f" joinstyle="miter"/>
                  <v:path arrowok="t" textboxrect="0,0,5036185,175565"/>
                </v:shape>
                <v:shape id="Shape 93675" o:spid="_x0000_s1070" style="position:absolute;left:6888;top:29951;width:50362;height:2515;visibility:visible;mso-wrap-style:square;v-text-anchor:top" coordsize="5036185,251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lmskA&#10;AADeAAAADwAAAGRycy9kb3ducmV2LnhtbESPzWvCQBTE7wX/h+UVeil1Yz+spq4ihYKHHvxo1eMz&#10;+0yC2bdhd03if98VCh6HmfkNM5l1phINOV9aVjDoJyCIM6tLzhX8bL6eRiB8QNZYWSYFF/Iwm/bu&#10;Jphq2/KKmnXIRYSwT1FBEUKdSumzggz6vq2Jo3e0zmCI0uVSO2wj3FTyOUmG0mDJcaHAmj4Lyk7r&#10;s1Gw0qfv38ZVOHjdLQ/by/FRtvuzUg/33fwDRKAu3ML/7YVWMH4Zvr/B9U68AnL6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ElmskAAADeAAAADwAAAAAAAAAAAAAAAACYAgAA&#10;ZHJzL2Rvd25yZXYueG1sUEsFBgAAAAAEAAQA9QAAAI4DAAAAAA==&#10;" path="m,l5036185,r,251460l,251460,,e" stroked="f" strokeweight="0">
                  <v:stroke miterlimit="83231f" joinstyle="miter"/>
                  <v:path arrowok="t" textboxrect="0,0,5036185,251460"/>
                </v:shape>
                <v:shape id="Shape 93676" o:spid="_x0000_s1071" style="position:absolute;left:6888;top:32466;width:50362;height:1752;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3YHsYA&#10;AADeAAAADwAAAGRycy9kb3ducmV2LnhtbESPwWrDMBBE74H+g9hCb4mcFNzGiRJKTaBXp8HQ22Jt&#10;bBNr5Upq5P59VQjkOMzMG2a7n8wgruR8b1nBcpGBIG6s7rlVcPo8zF9B+ICscbBMCn7Jw373MNti&#10;oW3kiq7H0IoEYV+ggi6EsZDSNx0Z9As7EifvbJ3BkKRrpXYYE9wMcpVluTTYc1rocKT3jprL8cco&#10;qLLvUx19GdeHso6uXn1VZT0q9fQ4vW1ABJrCPXxrf2gF6+f8JYf/O+kKyN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3YHsYAAADeAAAADwAAAAAAAAAAAAAAAACYAgAAZHJz&#10;L2Rvd25yZXYueG1sUEsFBgAAAAAEAAQA9QAAAIsDAAAAAA==&#10;" path="m,l5036185,r,175260l,175260,,e" stroked="f" strokeweight="0">
                  <v:stroke miterlimit="83231f" joinstyle="miter"/>
                  <v:path arrowok="t" textboxrect="0,0,5036185,175260"/>
                </v:shape>
                <v:shape id="Shape 93677" o:spid="_x0000_s1072" style="position:absolute;left:6888;top:34218;width:50362;height:1753;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F9hcYA&#10;AADeAAAADwAAAGRycy9kb3ducmV2LnhtbESPzWrDMBCE74W+g9hAb42cFPLjRAkhJtCrU2PobbG2&#10;tom1ciU1ct++KhR6HGbmG2Z/nMwg7uR8b1nBYp6BIG6s7rlVUL1dnjcgfEDWOFgmBd/k4Xh4fNhj&#10;rm3kku7X0IoEYZ+jgi6EMZfSNx0Z9HM7EifvwzqDIUnXSu0wJrgZ5DLLVtJgz2mhw5HOHTW365dR&#10;UGafVR19EbeXoo6uXr6XRT0q9TSbTjsQgabwH/5rv2oF25fVeg2/d9IVkIc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F9hcYAAADeAAAADwAAAAAAAAAAAAAAAACYAgAAZHJz&#10;L2Rvd25yZXYueG1sUEsFBgAAAAAEAAQA9QAAAIsDAAAAAA==&#10;" path="m,l5036185,r,175260l,175260,,e" stroked="f" strokeweight="0">
                  <v:stroke miterlimit="83231f" joinstyle="miter"/>
                  <v:path arrowok="t" textboxrect="0,0,5036185,175260"/>
                </v:shape>
                <v:shape id="Shape 93678" o:spid="_x0000_s1073" style="position:absolute;left:6888;top:35971;width:50362;height:1753;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7p98IA&#10;AADeAAAADwAAAGRycy9kb3ducmV2LnhtbERPW2vCMBR+H+w/hDPY20yn4KUaZawIvlalsLdDc9YW&#10;m5Muiab79+ZB8PHju292o+nFjZzvLCv4nGQgiGurO24UnE/7jyUIH5A19pZJwT952G1fXzaYaxu5&#10;pNsxNCKFsM9RQRvCkEvp65YM+okdiBP3a53BkKBrpHYYU7jp5TTL5tJgx6mhxYG+W6ovx6tRUGZ/&#10;5yr6Iq72RRVdNf0pi2pQ6v1t/FqDCDSGp/jhPmgFq9l8kfamO+kK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Dun3wgAAAN4AAAAPAAAAAAAAAAAAAAAAAJgCAABkcnMvZG93&#10;bnJldi54bWxQSwUGAAAAAAQABAD1AAAAhwMAAAAA&#10;" path="m,l5036185,r,175260l,175260,,e" stroked="f" strokeweight="0">
                  <v:stroke miterlimit="83231f" joinstyle="miter"/>
                  <v:path arrowok="t" textboxrect="0,0,5036185,175260"/>
                </v:shape>
                <v:shape id="Shape 93679" o:spid="_x0000_s1074" style="position:absolute;left:6888;top:37724;width:50362;height:1752;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JMbMYA&#10;AADeAAAADwAAAGRycy9kb3ducmV2LnhtbESPwWrDMBBE74X+g9hCb42cFJLaiRJKTaBXJ8HQ22Jt&#10;bBNr5Upq5P59VQjkOMzMG2azm8wgruR8b1nBfJaBIG6s7rlVcDruX95A+ICscbBMCn7Jw277+LDB&#10;QtvIFV0PoRUJwr5ABV0IYyGlbzoy6Gd2JE7e2TqDIUnXSu0wJrgZ5CLLltJgz2mhw5E+Omouhx+j&#10;oMq+T3X0Zcz3ZR1dvfiqynpU6vlpel+DCDSFe/jW/tQK8tflKof/O+kK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JMbMYAAADeAAAADwAAAAAAAAAAAAAAAACYAgAAZHJz&#10;L2Rvd25yZXYueG1sUEsFBgAAAAAEAAQA9QAAAIsDAAAAAA==&#10;" path="m,l5036185,r,175260l,175260,,e" stroked="f" strokeweight="0">
                  <v:stroke miterlimit="83231f" joinstyle="miter"/>
                  <v:path arrowok="t" textboxrect="0,0,5036185,175260"/>
                </v:shape>
                <v:shape id="Shape 93680" o:spid="_x0000_s1075" style="position:absolute;left:6888;top:39476;width:50362;height:1753;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2V1sMA&#10;AADeAAAADwAAAGRycy9kb3ducmV2LnhtbESPzYrCMBSF98K8Q7gD7jQdB0Q7RpEpwmyrUnB3ae60&#10;xeamk2RMfXuzEFwezh/fZjeaXtzI+c6ygo95BoK4trrjRsH5dJitQPiArLG3TAru5GG3fZtsMNc2&#10;ckm3Y2hEGmGfo4I2hCGX0tctGfRzOxAn79c6gyFJ10jtMKZx08tFli2lwY7TQ4sDfbdUX4//RkGZ&#10;/Z2r6Iu4PhRVdNXiUhbVoNT0fdx/gQg0hlf42f7RCtafy1UCSDgJBe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2V1sMAAADeAAAADwAAAAAAAAAAAAAAAACYAgAAZHJzL2Rv&#10;d25yZXYueG1sUEsFBgAAAAAEAAQA9QAAAIgDAAAAAA==&#10;" path="m,l5036185,r,175260l,175260,,e" stroked="f" strokeweight="0">
                  <v:stroke miterlimit="83231f" joinstyle="miter"/>
                  <v:path arrowok="t" textboxrect="0,0,5036185,175260"/>
                </v:shape>
                <v:shape id="Shape 93681" o:spid="_x0000_s1076" style="position:absolute;left:6888;top:41229;width:50362;height:1752;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EwTcUA&#10;AADeAAAADwAAAGRycy9kb3ducmV2LnhtbESPwWrDMBBE74X8g9hAb43sFELiRjElJtCr02DIbbG2&#10;tqm1ciQ1cv++KhR6HGbmDbMvZzOKOzk/WFaQrzIQxK3VA3cKLu+npy0IH5A1jpZJwTd5KA+Lhz0W&#10;2kau6X4OnUgQ9gUq6EOYCil925NBv7ITcfI+rDMYknSd1A5jgptRrrNsIw0OnBZ6nOjYU/t5/jIK&#10;6ux2aaKv4u5UNdE162tdNZNSj8v59QVEoDn8h//ab1rB7nmzzeH3TroC8vA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4TBNxQAAAN4AAAAPAAAAAAAAAAAAAAAAAJgCAABkcnMv&#10;ZG93bnJldi54bWxQSwUGAAAAAAQABAD1AAAAigMAAAAA&#10;" path="m,l5036185,r,175260l,175260,,e" stroked="f" strokeweight="0">
                  <v:stroke miterlimit="83231f" joinstyle="miter"/>
                  <v:path arrowok="t" textboxrect="0,0,5036185,175260"/>
                </v:shape>
                <v:shape id="Shape 93682" o:spid="_x0000_s1077" style="position:absolute;left:6888;top:42981;width:50362;height:1753;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OuOsUA&#10;AADeAAAADwAAAGRycy9kb3ducmV2LnhtbESPQWvCQBSE7wX/w/IEb3XTCKKpqxSD0GusBHp7ZF+T&#10;0OzbuLt14793C4Ueh5n5htkdJjOIGznfW1bwssxAEDdW99wquHycnjcgfEDWOFgmBXfycNjPnnZY&#10;aBu5ots5tCJB2BeooAthLKT0TUcG/dKOxMn7ss5gSNK1UjuMCW4GmWfZWhrsOS10ONKxo+b7/GMU&#10;VNn1Ukdfxu2prKOr88+qrEelFvPp7RVEoCn8h//a71rBdrXe5PB7J10B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M646xQAAAN4AAAAPAAAAAAAAAAAAAAAAAJgCAABkcnMv&#10;ZG93bnJldi54bWxQSwUGAAAAAAQABAD1AAAAigMAAAAA&#10;" path="m,l5036185,r,175260l,175260,,e" stroked="f" strokeweight="0">
                  <v:stroke miterlimit="83231f" joinstyle="miter"/>
                  <v:path arrowok="t" textboxrect="0,0,5036185,175260"/>
                </v:shape>
                <v:shape id="Shape 93683" o:spid="_x0000_s1078" style="position:absolute;left:6888;top:44734;width:50362;height:1753;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8LocUA&#10;AADeAAAADwAAAGRycy9kb3ducmV2LnhtbESPQWvCQBSE74X+h+UVequbKohGV5EGodeoBLw9ss8k&#10;mH2b7m7d9N93BcHjMDPfMOvtaHpxI+c7ywo+JxkI4trqjhsFp+P+YwHCB2SNvWVS8EcetpvXlzXm&#10;2kYu6XYIjUgQ9jkqaEMYcil93ZJBP7EDcfIu1hkMSbpGaocxwU0vp1k2lwY7TgstDvTVUn09/BoF&#10;ZfZzqqIv4nJfVNFV03NZVINS72/jbgUi0Bie4Uf7WytYzuaLGdzvpCs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fwuhxQAAAN4AAAAPAAAAAAAAAAAAAAAAAJgCAABkcnMv&#10;ZG93bnJldi54bWxQSwUGAAAAAAQABAD1AAAAigMAAAAA&#10;" path="m,l5036185,r,175260l,175260,,e" stroked="f" strokeweight="0">
                  <v:stroke miterlimit="83231f" joinstyle="miter"/>
                  <v:path arrowok="t" textboxrect="0,0,5036185,175260"/>
                </v:shape>
                <v:shape id="Shape 93684" o:spid="_x0000_s1079" style="position:absolute;left:6888;top:51718;width:50362;height:1752;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aT1cUA&#10;AADeAAAADwAAAGRycy9kb3ducmV2LnhtbESPQWvCQBSE74X+h+UVeqsbrYimrlIaBK9RCXh7ZF+T&#10;YPZturt14793CwWPw8x8w6y3o+nFlZzvLCuYTjIQxLXVHTcKTsfd2xKED8gae8uk4EYetpvnpzXm&#10;2kYu6XoIjUgQ9jkqaEMYcil93ZJBP7EDcfK+rTMYknSN1A5jgptezrJsIQ12nBZaHOirpfpy+DUK&#10;yuznVEVfxNWuqKKrZueyqAalXl/Gzw8QgcbwCP+391rB6n2xnMPfnXQF5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lpPVxQAAAN4AAAAPAAAAAAAAAAAAAAAAAJgCAABkcnMv&#10;ZG93bnJldi54bWxQSwUGAAAAAAQABAD1AAAAigMAAAAA&#10;" path="m,l5036185,r,175260l,175260,,e" stroked="f" strokeweight="0">
                  <v:stroke miterlimit="83231f" joinstyle="miter"/>
                  <v:path arrowok="t" textboxrect="0,0,5036185,175260"/>
                </v:shape>
                <v:shape id="Shape 93685" o:spid="_x0000_s1080" style="position:absolute;left:6888;top:53470;width:50362;height:1753;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o2TsUA&#10;AADeAAAADwAAAGRycy9kb3ducmV2LnhtbESPQWvCQBSE74X+h+UVeqsbLYqmrlIaBK9RCXh7ZF+T&#10;YPZturt14793CwWPw8x8w6y3o+nFlZzvLCuYTjIQxLXVHTcKTsfd2xKED8gae8uk4EYetpvnpzXm&#10;2kYu6XoIjUgQ9jkqaEMYcil93ZJBP7EDcfK+rTMYknSN1A5jgptezrJsIQ12nBZaHOirpfpy+DUK&#10;yuznVEVfxNWuqKKrZueyqAalXl/Gzw8QgcbwCP+391rB6n2xnMPfnXQF5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jZOxQAAAN4AAAAPAAAAAAAAAAAAAAAAAJgCAABkcnMv&#10;ZG93bnJldi54bWxQSwUGAAAAAAQABAD1AAAAigMAAAAA&#10;" path="m,l5036185,r,175260l,175260,,e" stroked="f" strokeweight="0">
                  <v:stroke miterlimit="83231f" joinstyle="miter"/>
                  <v:path arrowok="t" textboxrect="0,0,5036185,175260"/>
                </v:shape>
                <v:shape id="Shape 93686" o:spid="_x0000_s1081" style="position:absolute;left:6888;top:55223;width:50362;height:1753;visibility:visible;mso-wrap-style:square;v-text-anchor:top" coordsize="5036185,17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7l+sgA&#10;AADeAAAADwAAAGRycy9kb3ducmV2LnhtbESPQWvCQBSE7wX/w/IEb3VTLcGmriKWWosttFHo9Zl9&#10;zQazb0N21fjvXaHQ4zAz3zDTeWdrcaLWV44VPAwTEMSF0xWXCnbb1/sJCB+QNdaOScGFPMxnvbsp&#10;Ztqd+ZtOeShFhLDPUIEJocmk9IUhi37oGuLo/brWYoiyLaVu8RzhtpajJEmlxYrjgsGGloaKQ360&#10;Cqru5SffPr7v6kvzZr4+9vvV52aj1KDfLZ5BBOrCf/ivvdYKnsbpJIXbnXgF5Ow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fuX6yAAAAN4AAAAPAAAAAAAAAAAAAAAAAJgCAABk&#10;cnMvZG93bnJldi54bWxQSwUGAAAAAAQABAD1AAAAjQMAAAAA&#10;" path="m,l5036185,r,175261l,175261,,e" stroked="f" strokeweight="0">
                  <v:stroke miterlimit="83231f" joinstyle="miter"/>
                  <v:path arrowok="t" textboxrect="0,0,5036185,175261"/>
                </v:shape>
                <v:shape id="Shape 93687" o:spid="_x0000_s1082" style="position:absolute;left:6888;top:56976;width:50362;height:1752;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QNosYA&#10;AADeAAAADwAAAGRycy9kb3ducmV2LnhtbESPzWrDMBCE74W+g9hCb42cFPLjRgmlJpCrk2DIbbG2&#10;tom1ciU1ct6+KgRyHGbmG2a9HU0vruR8Z1nBdJKBIK6t7rhRcDru3pYgfEDW2FsmBTfysN08P60x&#10;1zZySddDaESCsM9RQRvCkEvp65YM+okdiJP3bZ3BkKRrpHYYE9z0cpZlc2mw47TQ4kBfLdWXw69R&#10;UGY/pyr6Iq52RRVdNTuXRTUo9foyfn6ACDSGR/je3msFq/f5cgH/d9IV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QNosYAAADeAAAADwAAAAAAAAAAAAAAAACYAgAAZHJz&#10;L2Rvd25yZXYueG1sUEsFBgAAAAAEAAQA9QAAAIsDAAAAAA==&#10;" path="m,l5036185,r,175260l,175260,,e" stroked="f" strokeweight="0">
                  <v:stroke miterlimit="83231f" joinstyle="miter"/>
                  <v:path arrowok="t" textboxrect="0,0,5036185,175260"/>
                </v:shape>
                <v:shape id="Shape 93688" o:spid="_x0000_s1083" style="position:absolute;left:6888;top:58728;width:50362;height:1753;visibility:visible;mso-wrap-style:square;v-text-anchor:top" coordsize="503618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uZ0MIA&#10;AADeAAAADwAAAGRycy9kb3ducmV2LnhtbERPz2vCMBS+C/sfwht403QORDujyIqwa1UK3h7NW1ts&#10;XrokM/W/NwfB48f3e7MbTS9u5HxnWcHHPANBXFvdcaPgfDrMViB8QNbYWyYFd/Kw275NNphrG7mk&#10;2zE0IoWwz1FBG8KQS+nrlgz6uR2IE/drncGQoGukdhhTuOnlIsuW0mDHqaHFgb5bqq/Hf6OgzP7O&#10;VfRFXB+KKrpqcSmLalBq+j7uv0AEGsNL/HT/aAXrz+Uq7U130hW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25nQwgAAAN4AAAAPAAAAAAAAAAAAAAAAAJgCAABkcnMvZG93&#10;bnJldi54bWxQSwUGAAAAAAQABAD1AAAAhwMAAAAA&#10;" path="m,l5036185,r,175260l,175260,,e" stroked="f" strokeweight="0">
                  <v:stroke miterlimit="83231f" joinstyle="miter"/>
                  <v:path arrowok="t" textboxrect="0,0,5036185,175260"/>
                </v:shape>
              </v:group>
            </w:pict>
          </mc:Fallback>
        </mc:AlternateContent>
      </w:r>
      <w:r w:rsidRPr="00843B9B">
        <w:rPr>
          <w:color w:val="000000"/>
          <w:sz w:val="24"/>
          <w:szCs w:val="22"/>
        </w:rPr>
        <w:t xml:space="preserve">In the recent past, Kenya has been exposed to multiple disasters ranging from floods, desert locust invasion, COVID-19 and drought. The compounding effects of these disasters have had severe impact on lives, livelihoods and the economy. To strengthen the country’s disaster risk management frameworks, the Government will fast track development and implementation of Disaster Risk Financing Management Framework in line with the PFM Act, 2012, and establishment of a Disaster Expenditure, Monitoring and Reporting Framework to strengthen data collection and reporting on disaster expenditures as well as enhancing fiscal transparency and efficiency in the budgetary process. The Government will also enhance coordination of disaster risk management and system, and early warnings, information and knowledge management. </w:t>
      </w:r>
    </w:p>
    <w:p w:rsidR="00843B9B" w:rsidRDefault="00843B9B" w:rsidP="00843B9B">
      <w:pPr>
        <w:spacing w:after="114" w:line="248" w:lineRule="auto"/>
        <w:ind w:left="10" w:right="290"/>
        <w:jc w:val="both"/>
        <w:rPr>
          <w:b/>
          <w:color w:val="000000"/>
          <w:sz w:val="26"/>
          <w:szCs w:val="22"/>
        </w:rPr>
      </w:pPr>
    </w:p>
    <w:p w:rsidR="00843B9B" w:rsidRPr="00843B9B" w:rsidRDefault="00843B9B" w:rsidP="00843B9B">
      <w:pPr>
        <w:spacing w:after="114" w:line="248" w:lineRule="auto"/>
        <w:ind w:left="10" w:right="290"/>
        <w:jc w:val="both"/>
        <w:rPr>
          <w:color w:val="000000"/>
          <w:sz w:val="24"/>
          <w:szCs w:val="22"/>
        </w:rPr>
      </w:pPr>
      <w:r w:rsidRPr="00843B9B">
        <w:rPr>
          <w:b/>
          <w:color w:val="000000"/>
          <w:sz w:val="26"/>
          <w:szCs w:val="22"/>
        </w:rPr>
        <w:t>ii.</w:t>
      </w:r>
      <w:r w:rsidRPr="00843B9B">
        <w:rPr>
          <w:rFonts w:ascii="Arial" w:eastAsia="Arial" w:hAnsi="Arial" w:cs="Arial"/>
          <w:b/>
          <w:color w:val="000000"/>
          <w:sz w:val="26"/>
          <w:szCs w:val="22"/>
        </w:rPr>
        <w:t xml:space="preserve"> </w:t>
      </w:r>
      <w:r w:rsidRPr="00843B9B">
        <w:rPr>
          <w:b/>
          <w:color w:val="000000"/>
          <w:sz w:val="26"/>
          <w:szCs w:val="22"/>
        </w:rPr>
        <w:t xml:space="preserve">Climate Change Related Fiscal Risks to the Economy </w:t>
      </w:r>
    </w:p>
    <w:p w:rsidR="00843B9B" w:rsidRPr="00843B9B" w:rsidRDefault="00843B9B" w:rsidP="00843B9B">
      <w:pPr>
        <w:spacing w:after="114" w:line="360" w:lineRule="auto"/>
        <w:ind w:left="10" w:right="290"/>
        <w:jc w:val="both"/>
        <w:rPr>
          <w:color w:val="000000"/>
          <w:sz w:val="24"/>
          <w:szCs w:val="22"/>
        </w:rPr>
      </w:pPr>
      <w:r w:rsidRPr="00843B9B">
        <w:rPr>
          <w:color w:val="000000"/>
          <w:sz w:val="24"/>
          <w:szCs w:val="22"/>
        </w:rPr>
        <w:t xml:space="preserve">Climate change has become a pressing issue globally, and like other economies, the Kenyan economy is vulnerable to its ravaging impacts. To minimize the economic and fiscal risks of climate change phenomenon, the Government will continue to pursue a low carbon- climate resilient development path. Climate financing has emerged as an important means of </w:t>
      </w:r>
      <w:r w:rsidRPr="00843B9B">
        <w:rPr>
          <w:color w:val="000000"/>
          <w:sz w:val="24"/>
          <w:szCs w:val="22"/>
        </w:rPr>
        <w:lastRenderedPageBreak/>
        <w:t xml:space="preserve">implementation for climate change and for promoting sustainable development and financial sector development.  </w:t>
      </w:r>
    </w:p>
    <w:p w:rsidR="00843B9B" w:rsidRDefault="00843B9B" w:rsidP="00843B9B">
      <w:pPr>
        <w:spacing w:after="253" w:line="360" w:lineRule="auto"/>
        <w:ind w:left="10" w:right="290"/>
        <w:jc w:val="both"/>
        <w:rPr>
          <w:color w:val="000000"/>
          <w:sz w:val="24"/>
          <w:szCs w:val="22"/>
        </w:rPr>
      </w:pPr>
    </w:p>
    <w:p w:rsidR="00843B9B" w:rsidRPr="00843B9B" w:rsidRDefault="00843B9B" w:rsidP="00843B9B">
      <w:pPr>
        <w:spacing w:after="253" w:line="360" w:lineRule="auto"/>
        <w:ind w:left="10" w:right="290"/>
        <w:jc w:val="both"/>
        <w:rPr>
          <w:color w:val="000000"/>
          <w:sz w:val="24"/>
          <w:szCs w:val="22"/>
        </w:rPr>
      </w:pPr>
      <w:r w:rsidRPr="00843B9B">
        <w:rPr>
          <w:color w:val="000000"/>
          <w:sz w:val="24"/>
          <w:szCs w:val="22"/>
        </w:rPr>
        <w:t>To enhance increase of financial flows from the Green Climate Fund (GCF), the Government will continue to implement the National Green Climate Fund Strategy, which provides an elaborate framework of coordinating and attracting resources from the GCF. The Government will also implement the Financing Locally-led climate Action (FLLoCA) Program in collaboration with County Government and development partners to manage climate risks. To further deepen green financing, the Government will implement the Green Finance Programme geared towards transitioning to a low-carbon, climate resilient and green economy.</w:t>
      </w:r>
    </w:p>
    <w:p w:rsidR="00843B9B" w:rsidRPr="00843B9B" w:rsidRDefault="00843B9B" w:rsidP="00843B9B">
      <w:pPr>
        <w:spacing w:after="253" w:line="248" w:lineRule="auto"/>
        <w:ind w:left="10" w:right="290"/>
        <w:jc w:val="both"/>
        <w:rPr>
          <w:color w:val="000000"/>
          <w:sz w:val="24"/>
          <w:szCs w:val="22"/>
        </w:rPr>
      </w:pPr>
      <w:r w:rsidRPr="00843B9B">
        <w:rPr>
          <w:color w:val="000000"/>
          <w:sz w:val="24"/>
          <w:szCs w:val="22"/>
        </w:rPr>
        <w:t xml:space="preserve"> </w:t>
      </w:r>
      <w:r w:rsidRPr="00843B9B">
        <w:rPr>
          <w:b/>
          <w:color w:val="000000"/>
          <w:sz w:val="26"/>
          <w:szCs w:val="22"/>
        </w:rPr>
        <w:t>iii.</w:t>
      </w:r>
      <w:r w:rsidRPr="00843B9B">
        <w:rPr>
          <w:rFonts w:ascii="Arial" w:eastAsia="Arial" w:hAnsi="Arial" w:cs="Arial"/>
          <w:b/>
          <w:color w:val="000000"/>
          <w:sz w:val="26"/>
          <w:szCs w:val="22"/>
        </w:rPr>
        <w:t xml:space="preserve"> </w:t>
      </w:r>
      <w:r w:rsidRPr="00843B9B">
        <w:rPr>
          <w:b/>
          <w:color w:val="000000"/>
          <w:sz w:val="26"/>
          <w:szCs w:val="22"/>
        </w:rPr>
        <w:t xml:space="preserve">Money Laundering  </w:t>
      </w:r>
    </w:p>
    <w:p w:rsidR="00843B9B" w:rsidRPr="00843B9B" w:rsidRDefault="00843B9B" w:rsidP="00843B9B">
      <w:pPr>
        <w:spacing w:after="114" w:line="360" w:lineRule="auto"/>
        <w:ind w:left="10" w:right="290"/>
        <w:jc w:val="both"/>
        <w:rPr>
          <w:color w:val="000000"/>
          <w:sz w:val="24"/>
          <w:szCs w:val="22"/>
        </w:rPr>
      </w:pPr>
      <w:r w:rsidRPr="00843B9B">
        <w:rPr>
          <w:color w:val="000000"/>
          <w:sz w:val="24"/>
          <w:szCs w:val="22"/>
        </w:rPr>
        <w:t>In order to fight money laundering, the Government will continue to promote financial integrity and cyber security surveillance in the financial services sector through improved capabilities to detect, mitigate, report and respond to cyber threats and Anti Money Laundering and Combating the Financing of Terrorism (AML/CFT) surveillance. This initiative will be achieved through: implementation of the AML/CTF National Risk Assessment Report 2021; the National AML/CFT Strategy and the Mutual Evaluation report 2022; development of sub-sector specific cyber security frameworks in line with National Cyber security Framework.</w:t>
      </w:r>
    </w:p>
    <w:p w:rsidR="00843B9B" w:rsidRDefault="00843B9B" w:rsidP="00843B9B">
      <w:pPr>
        <w:keepNext/>
        <w:keepLines/>
        <w:spacing w:after="120" w:line="248" w:lineRule="auto"/>
        <w:ind w:left="10" w:right="3" w:hanging="10"/>
        <w:jc w:val="both"/>
        <w:outlineLvl w:val="0"/>
        <w:rPr>
          <w:rFonts w:eastAsia="SimSun"/>
          <w:b/>
          <w:bCs/>
          <w:color w:val="000000"/>
          <w:sz w:val="24"/>
          <w:szCs w:val="24"/>
        </w:rPr>
      </w:pPr>
      <w:bookmarkStart w:id="15" w:name="_Toc83913301"/>
    </w:p>
    <w:p w:rsidR="00843B9B" w:rsidRPr="00843B9B" w:rsidRDefault="00843B9B" w:rsidP="00843B9B">
      <w:pPr>
        <w:keepNext/>
        <w:keepLines/>
        <w:spacing w:after="120" w:line="248" w:lineRule="auto"/>
        <w:ind w:left="10" w:right="3" w:hanging="10"/>
        <w:jc w:val="both"/>
        <w:outlineLvl w:val="0"/>
        <w:rPr>
          <w:rFonts w:eastAsia="SimSun"/>
          <w:b/>
          <w:bCs/>
          <w:color w:val="000000"/>
          <w:sz w:val="24"/>
          <w:szCs w:val="24"/>
        </w:rPr>
      </w:pPr>
      <w:r>
        <w:rPr>
          <w:rFonts w:eastAsia="SimSun"/>
          <w:b/>
          <w:bCs/>
          <w:color w:val="000000"/>
          <w:sz w:val="24"/>
          <w:szCs w:val="24"/>
        </w:rPr>
        <w:t xml:space="preserve">2.6 </w:t>
      </w:r>
      <w:r w:rsidRPr="00843B9B">
        <w:rPr>
          <w:rFonts w:eastAsia="SimSun"/>
          <w:b/>
          <w:bCs/>
          <w:color w:val="000000"/>
          <w:sz w:val="24"/>
          <w:szCs w:val="24"/>
        </w:rPr>
        <w:t>COUNTY FISCAL PERFORMANCE IN 2021/202</w:t>
      </w:r>
      <w:bookmarkEnd w:id="15"/>
      <w:r w:rsidRPr="00843B9B">
        <w:rPr>
          <w:rFonts w:eastAsia="SimSun"/>
          <w:b/>
          <w:bCs/>
          <w:color w:val="000000"/>
          <w:sz w:val="24"/>
          <w:szCs w:val="24"/>
        </w:rPr>
        <w:t>2 AND ECONOMIC OUTLOOK</w:t>
      </w:r>
    </w:p>
    <w:p w:rsidR="00843B9B" w:rsidRPr="00843B9B" w:rsidRDefault="00843B9B" w:rsidP="00843B9B">
      <w:pPr>
        <w:keepNext/>
        <w:spacing w:after="120" w:line="276" w:lineRule="auto"/>
        <w:outlineLvl w:val="1"/>
        <w:rPr>
          <w:rFonts w:eastAsia="SimSun"/>
          <w:b/>
          <w:bCs/>
          <w:iCs/>
          <w:color w:val="000000"/>
          <w:sz w:val="24"/>
          <w:szCs w:val="24"/>
        </w:rPr>
      </w:pPr>
      <w:bookmarkStart w:id="16" w:name="_Toc83913302"/>
      <w:r>
        <w:rPr>
          <w:rFonts w:eastAsia="SimSun"/>
          <w:b/>
          <w:bCs/>
          <w:iCs/>
          <w:color w:val="000000"/>
          <w:sz w:val="24"/>
          <w:szCs w:val="24"/>
        </w:rPr>
        <w:t xml:space="preserve">2.6.1 </w:t>
      </w:r>
      <w:r w:rsidRPr="00843B9B">
        <w:rPr>
          <w:rFonts w:eastAsia="SimSun"/>
          <w:b/>
          <w:bCs/>
          <w:iCs/>
          <w:color w:val="000000"/>
          <w:sz w:val="24"/>
          <w:szCs w:val="24"/>
        </w:rPr>
        <w:t>Overview</w:t>
      </w:r>
      <w:bookmarkEnd w:id="16"/>
    </w:p>
    <w:p w:rsidR="00843B9B" w:rsidRPr="00843B9B" w:rsidRDefault="00843B9B" w:rsidP="00843B9B">
      <w:pPr>
        <w:tabs>
          <w:tab w:val="left" w:pos="2790"/>
        </w:tabs>
        <w:spacing w:after="120" w:line="360" w:lineRule="auto"/>
        <w:ind w:left="10" w:right="3" w:hanging="10"/>
        <w:jc w:val="both"/>
        <w:rPr>
          <w:bCs/>
          <w:iCs/>
          <w:color w:val="000000"/>
          <w:spacing w:val="5"/>
          <w:sz w:val="24"/>
          <w:szCs w:val="22"/>
        </w:rPr>
      </w:pPr>
      <w:r w:rsidRPr="00843B9B">
        <w:rPr>
          <w:bCs/>
          <w:iCs/>
          <w:color w:val="000000"/>
          <w:spacing w:val="5"/>
          <w:sz w:val="24"/>
          <w:szCs w:val="22"/>
        </w:rPr>
        <w:t>In the 2021/2022 Financial Year, the County resource envelope was Ksh</w:t>
      </w:r>
      <w:r w:rsidRPr="00843B9B">
        <w:rPr>
          <w:b/>
          <w:bCs/>
          <w:iCs/>
          <w:color w:val="000000"/>
          <w:spacing w:val="5"/>
          <w:sz w:val="24"/>
          <w:szCs w:val="22"/>
        </w:rPr>
        <w:t xml:space="preserve">. </w:t>
      </w:r>
      <w:r w:rsidRPr="00843B9B">
        <w:rPr>
          <w:bCs/>
          <w:color w:val="000000"/>
          <w:sz w:val="24"/>
          <w:szCs w:val="24"/>
        </w:rPr>
        <w:t>6,832,617,659</w:t>
      </w:r>
      <w:r w:rsidRPr="00843B9B">
        <w:rPr>
          <w:bCs/>
          <w:iCs/>
          <w:color w:val="000000"/>
          <w:spacing w:val="5"/>
          <w:sz w:val="24"/>
          <w:szCs w:val="22"/>
        </w:rPr>
        <w:t xml:space="preserve"> consisting of equitable share from the national government, unspent balances from 2020/2021 financial year, conditional grants from development partners and locally generated revenue.</w:t>
      </w:r>
    </w:p>
    <w:p w:rsidR="00843B9B" w:rsidRPr="00843B9B" w:rsidRDefault="00843B9B" w:rsidP="00843B9B">
      <w:pPr>
        <w:keepNext/>
        <w:spacing w:after="120" w:line="360" w:lineRule="auto"/>
        <w:ind w:left="10" w:right="3" w:hanging="10"/>
        <w:jc w:val="both"/>
        <w:rPr>
          <w:bCs/>
          <w:color w:val="000000"/>
          <w:sz w:val="24"/>
          <w:szCs w:val="24"/>
          <w:lang w:val="en-GB"/>
        </w:rPr>
      </w:pPr>
      <w:r w:rsidRPr="00843B9B">
        <w:rPr>
          <w:bCs/>
          <w:color w:val="000000"/>
          <w:sz w:val="24"/>
          <w:szCs w:val="24"/>
          <w:lang w:val="en-GB"/>
        </w:rPr>
        <w:lastRenderedPageBreak/>
        <w:t>The total expenditure target during the same period was estimated at Ksh.</w:t>
      </w:r>
      <w:r w:rsidRPr="00843B9B">
        <w:rPr>
          <w:bCs/>
          <w:color w:val="000000"/>
          <w:sz w:val="24"/>
          <w:szCs w:val="24"/>
        </w:rPr>
        <w:t xml:space="preserve"> 6,832,617,659</w:t>
      </w:r>
      <w:r w:rsidRPr="00843B9B">
        <w:rPr>
          <w:bCs/>
          <w:iCs/>
          <w:color w:val="000000"/>
          <w:spacing w:val="5"/>
          <w:sz w:val="24"/>
          <w:szCs w:val="22"/>
        </w:rPr>
        <w:t>, where Ksh.4,778,832,360 was recurrent and Ksh</w:t>
      </w:r>
      <w:r w:rsidRPr="00843B9B">
        <w:rPr>
          <w:bCs/>
          <w:color w:val="000000"/>
          <w:sz w:val="24"/>
          <w:szCs w:val="24"/>
          <w:lang w:val="en-GB"/>
        </w:rPr>
        <w:t xml:space="preserve">. 2,053,785,299 was development. The actualised total expenditure was Ksh. 5,840,953,919, comprising of Ksh. 4,556,489,497 recurrent and Ksh.1,284,464,422 development. Cumulatively, the total budget absorption rate was 79%, where development performance was 63% and recurrent at 92.5%. </w:t>
      </w:r>
    </w:p>
    <w:p w:rsidR="00843B9B" w:rsidRDefault="00843B9B" w:rsidP="00843B9B">
      <w:pPr>
        <w:keepNext/>
        <w:tabs>
          <w:tab w:val="left" w:pos="180"/>
        </w:tabs>
        <w:spacing w:after="120" w:line="276" w:lineRule="auto"/>
        <w:ind w:left="10" w:hanging="10"/>
        <w:outlineLvl w:val="1"/>
        <w:rPr>
          <w:rFonts w:eastAsia="SimSun"/>
          <w:b/>
          <w:bCs/>
          <w:iCs/>
          <w:color w:val="000000"/>
          <w:sz w:val="24"/>
          <w:szCs w:val="24"/>
        </w:rPr>
      </w:pPr>
      <w:bookmarkStart w:id="17" w:name="_Toc83913303"/>
    </w:p>
    <w:p w:rsidR="00843B9B" w:rsidRPr="00843B9B" w:rsidRDefault="00843B9B" w:rsidP="00843B9B">
      <w:pPr>
        <w:keepNext/>
        <w:tabs>
          <w:tab w:val="left" w:pos="180"/>
        </w:tabs>
        <w:spacing w:after="120" w:line="276" w:lineRule="auto"/>
        <w:ind w:left="10" w:hanging="10"/>
        <w:outlineLvl w:val="1"/>
        <w:rPr>
          <w:rFonts w:eastAsia="SimSun"/>
          <w:b/>
          <w:bCs/>
          <w:iCs/>
          <w:color w:val="000000"/>
          <w:sz w:val="24"/>
          <w:szCs w:val="24"/>
        </w:rPr>
      </w:pPr>
      <w:r>
        <w:rPr>
          <w:rFonts w:eastAsia="SimSun"/>
          <w:b/>
          <w:bCs/>
          <w:iCs/>
          <w:color w:val="000000"/>
          <w:sz w:val="24"/>
          <w:szCs w:val="24"/>
        </w:rPr>
        <w:t xml:space="preserve">2.6.2 </w:t>
      </w:r>
      <w:r w:rsidRPr="00843B9B">
        <w:rPr>
          <w:rFonts w:eastAsia="SimSun"/>
          <w:b/>
          <w:bCs/>
          <w:iCs/>
          <w:color w:val="000000"/>
          <w:sz w:val="24"/>
          <w:szCs w:val="24"/>
        </w:rPr>
        <w:t>Development objectives 2021/202</w:t>
      </w:r>
      <w:bookmarkEnd w:id="17"/>
      <w:r w:rsidRPr="00843B9B">
        <w:rPr>
          <w:rFonts w:eastAsia="SimSun"/>
          <w:b/>
          <w:bCs/>
          <w:iCs/>
          <w:color w:val="000000"/>
          <w:sz w:val="24"/>
          <w:szCs w:val="24"/>
        </w:rPr>
        <w:t>2</w:t>
      </w:r>
    </w:p>
    <w:p w:rsidR="00843B9B" w:rsidRPr="00843B9B" w:rsidRDefault="00843B9B" w:rsidP="00843B9B">
      <w:pPr>
        <w:spacing w:after="120" w:line="360" w:lineRule="auto"/>
        <w:ind w:left="10" w:right="3" w:hanging="10"/>
        <w:jc w:val="both"/>
        <w:rPr>
          <w:color w:val="000000"/>
          <w:sz w:val="24"/>
          <w:szCs w:val="24"/>
        </w:rPr>
      </w:pPr>
      <w:r w:rsidRPr="00843B9B">
        <w:rPr>
          <w:color w:val="000000"/>
          <w:sz w:val="24"/>
          <w:szCs w:val="24"/>
        </w:rPr>
        <w:t>In attaining the development objectives of the FY 2021/2022, resource allocation was based on the County Integrated Development Plan 2018-2022, Annual development plan 2021/2022, County Fiscal Strategy Paper 2021 and the departmental strategic plans 2018-2022. The objectives seeked to achieve the following;</w:t>
      </w:r>
    </w:p>
    <w:p w:rsidR="00843B9B" w:rsidRPr="00843B9B" w:rsidRDefault="00843B9B" w:rsidP="00A22E9C">
      <w:pPr>
        <w:numPr>
          <w:ilvl w:val="0"/>
          <w:numId w:val="44"/>
        </w:numPr>
        <w:spacing w:after="120" w:line="360" w:lineRule="auto"/>
        <w:ind w:right="3"/>
        <w:contextualSpacing/>
        <w:jc w:val="both"/>
        <w:rPr>
          <w:color w:val="000000"/>
          <w:sz w:val="24"/>
          <w:szCs w:val="24"/>
        </w:rPr>
      </w:pPr>
      <w:r w:rsidRPr="00843B9B">
        <w:rPr>
          <w:color w:val="000000"/>
          <w:sz w:val="24"/>
          <w:szCs w:val="24"/>
        </w:rPr>
        <w:t>Infrastructure development through road opening, upgrading, maintaining and generally enhance road connectivity</w:t>
      </w:r>
    </w:p>
    <w:p w:rsidR="00843B9B" w:rsidRPr="00843B9B" w:rsidRDefault="00843B9B" w:rsidP="00A22E9C">
      <w:pPr>
        <w:numPr>
          <w:ilvl w:val="0"/>
          <w:numId w:val="44"/>
        </w:numPr>
        <w:spacing w:after="120" w:line="360" w:lineRule="auto"/>
        <w:ind w:right="3"/>
        <w:contextualSpacing/>
        <w:jc w:val="both"/>
        <w:rPr>
          <w:color w:val="000000"/>
          <w:sz w:val="24"/>
          <w:szCs w:val="24"/>
        </w:rPr>
      </w:pPr>
      <w:r w:rsidRPr="00843B9B">
        <w:rPr>
          <w:color w:val="000000"/>
          <w:sz w:val="24"/>
          <w:szCs w:val="24"/>
        </w:rPr>
        <w:t>Agriculture, rural and urban development through extension services, commercialized farming and provision of subsidized farm inputs</w:t>
      </w:r>
    </w:p>
    <w:p w:rsidR="00843B9B" w:rsidRPr="00843B9B" w:rsidRDefault="00843B9B" w:rsidP="00A22E9C">
      <w:pPr>
        <w:numPr>
          <w:ilvl w:val="0"/>
          <w:numId w:val="44"/>
        </w:numPr>
        <w:spacing w:after="120" w:line="360" w:lineRule="auto"/>
        <w:ind w:right="3"/>
        <w:contextualSpacing/>
        <w:jc w:val="both"/>
        <w:rPr>
          <w:color w:val="000000"/>
          <w:sz w:val="24"/>
          <w:szCs w:val="24"/>
        </w:rPr>
      </w:pPr>
      <w:r w:rsidRPr="00843B9B">
        <w:rPr>
          <w:color w:val="000000"/>
          <w:sz w:val="24"/>
          <w:szCs w:val="24"/>
        </w:rPr>
        <w:t>Water and environmental conservation through development and promotion of water supply schemes and pro-environmental preservation initiatives</w:t>
      </w:r>
    </w:p>
    <w:p w:rsidR="00843B9B" w:rsidRPr="00843B9B" w:rsidRDefault="00843B9B" w:rsidP="00A22E9C">
      <w:pPr>
        <w:numPr>
          <w:ilvl w:val="0"/>
          <w:numId w:val="44"/>
        </w:numPr>
        <w:spacing w:after="120" w:line="360" w:lineRule="auto"/>
        <w:ind w:right="3"/>
        <w:contextualSpacing/>
        <w:jc w:val="both"/>
        <w:rPr>
          <w:color w:val="000000"/>
          <w:sz w:val="24"/>
          <w:szCs w:val="24"/>
        </w:rPr>
      </w:pPr>
      <w:r w:rsidRPr="00843B9B">
        <w:rPr>
          <w:color w:val="000000"/>
          <w:sz w:val="24"/>
          <w:szCs w:val="24"/>
        </w:rPr>
        <w:t xml:space="preserve">Healthy population through improvement of health infrastructure and enhancing of preventive and curative initiatives  </w:t>
      </w:r>
    </w:p>
    <w:p w:rsidR="00843B9B" w:rsidRPr="00843B9B" w:rsidRDefault="00843B9B" w:rsidP="00A22E9C">
      <w:pPr>
        <w:numPr>
          <w:ilvl w:val="0"/>
          <w:numId w:val="44"/>
        </w:numPr>
        <w:spacing w:after="120" w:line="360" w:lineRule="auto"/>
        <w:ind w:right="3"/>
        <w:contextualSpacing/>
        <w:jc w:val="both"/>
        <w:rPr>
          <w:color w:val="000000"/>
          <w:sz w:val="24"/>
          <w:szCs w:val="22"/>
        </w:rPr>
      </w:pPr>
      <w:r w:rsidRPr="00843B9B">
        <w:rPr>
          <w:color w:val="000000"/>
          <w:sz w:val="24"/>
          <w:szCs w:val="24"/>
        </w:rPr>
        <w:t>Social sector development through improvement of youth polytechnics, ECDE and sports infrastructure and service delivery.</w:t>
      </w:r>
    </w:p>
    <w:p w:rsidR="00843B9B" w:rsidRDefault="00843B9B" w:rsidP="00843B9B">
      <w:pPr>
        <w:keepNext/>
        <w:spacing w:after="120" w:line="276" w:lineRule="auto"/>
        <w:ind w:left="10" w:hanging="10"/>
        <w:outlineLvl w:val="1"/>
        <w:rPr>
          <w:rFonts w:eastAsia="SimSun"/>
          <w:b/>
          <w:bCs/>
          <w:iCs/>
          <w:color w:val="000000"/>
          <w:sz w:val="24"/>
          <w:szCs w:val="24"/>
        </w:rPr>
      </w:pPr>
      <w:bookmarkStart w:id="18" w:name="_Toc83913304"/>
    </w:p>
    <w:p w:rsidR="00843B9B" w:rsidRPr="00843B9B" w:rsidRDefault="000A0C94" w:rsidP="00843B9B">
      <w:pPr>
        <w:keepNext/>
        <w:spacing w:after="120" w:line="276" w:lineRule="auto"/>
        <w:ind w:left="10" w:hanging="10"/>
        <w:outlineLvl w:val="1"/>
        <w:rPr>
          <w:rFonts w:eastAsia="SimSun"/>
          <w:b/>
          <w:bCs/>
          <w:iCs/>
          <w:color w:val="000000"/>
          <w:sz w:val="24"/>
          <w:szCs w:val="24"/>
        </w:rPr>
      </w:pPr>
      <w:r>
        <w:rPr>
          <w:rFonts w:eastAsia="SimSun"/>
          <w:b/>
          <w:bCs/>
          <w:iCs/>
          <w:color w:val="000000"/>
          <w:sz w:val="24"/>
          <w:szCs w:val="24"/>
        </w:rPr>
        <w:t xml:space="preserve">2.6.3 </w:t>
      </w:r>
      <w:r w:rsidR="00843B9B" w:rsidRPr="00843B9B">
        <w:rPr>
          <w:rFonts w:eastAsia="SimSun"/>
          <w:b/>
          <w:bCs/>
          <w:iCs/>
          <w:color w:val="000000"/>
          <w:sz w:val="24"/>
          <w:szCs w:val="24"/>
        </w:rPr>
        <w:t>Fiscal Performance for 2021/202</w:t>
      </w:r>
      <w:bookmarkEnd w:id="18"/>
      <w:r w:rsidR="00843B9B" w:rsidRPr="00843B9B">
        <w:rPr>
          <w:rFonts w:eastAsia="SimSun"/>
          <w:b/>
          <w:bCs/>
          <w:iCs/>
          <w:color w:val="000000"/>
          <w:sz w:val="24"/>
          <w:szCs w:val="24"/>
        </w:rPr>
        <w:t>2 FY</w:t>
      </w:r>
    </w:p>
    <w:p w:rsidR="00843B9B" w:rsidRPr="00843B9B" w:rsidRDefault="00843B9B" w:rsidP="00843B9B">
      <w:pPr>
        <w:spacing w:after="114" w:line="248" w:lineRule="auto"/>
        <w:ind w:left="10" w:right="3" w:hanging="10"/>
        <w:jc w:val="both"/>
        <w:rPr>
          <w:color w:val="000000"/>
          <w:sz w:val="24"/>
          <w:szCs w:val="24"/>
        </w:rPr>
      </w:pPr>
      <w:r w:rsidRPr="00843B9B">
        <w:rPr>
          <w:color w:val="000000"/>
          <w:sz w:val="24"/>
          <w:szCs w:val="24"/>
        </w:rPr>
        <w:t>This section gives detailed analysis of revenue and expenditure performance.</w:t>
      </w:r>
    </w:p>
    <w:p w:rsidR="00843B9B" w:rsidRPr="00843B9B" w:rsidRDefault="00843B9B" w:rsidP="00843B9B">
      <w:pPr>
        <w:keepNext/>
        <w:spacing w:before="240" w:after="120" w:line="276" w:lineRule="auto"/>
        <w:ind w:left="10" w:hanging="10"/>
        <w:outlineLvl w:val="2"/>
        <w:rPr>
          <w:rFonts w:eastAsia="SimSun"/>
          <w:b/>
          <w:bCs/>
          <w:color w:val="000000"/>
          <w:sz w:val="26"/>
          <w:szCs w:val="26"/>
        </w:rPr>
      </w:pPr>
      <w:bookmarkStart w:id="19" w:name="_Toc83913305"/>
      <w:r w:rsidRPr="00843B9B">
        <w:rPr>
          <w:rFonts w:eastAsia="SimSun"/>
          <w:b/>
          <w:bCs/>
          <w:color w:val="000000"/>
          <w:sz w:val="26"/>
          <w:szCs w:val="26"/>
        </w:rPr>
        <w:t>Revenue Performance analysis</w:t>
      </w:r>
      <w:bookmarkEnd w:id="19"/>
      <w:r w:rsidRPr="00843B9B">
        <w:rPr>
          <w:rFonts w:eastAsia="SimSun"/>
          <w:b/>
          <w:bCs/>
          <w:color w:val="000000"/>
          <w:sz w:val="26"/>
          <w:szCs w:val="26"/>
        </w:rPr>
        <w:t xml:space="preserve"> 2021/2022</w:t>
      </w:r>
    </w:p>
    <w:p w:rsidR="00843B9B" w:rsidRPr="00843B9B" w:rsidRDefault="00843B9B" w:rsidP="00843B9B">
      <w:pPr>
        <w:spacing w:after="160" w:line="360" w:lineRule="auto"/>
        <w:ind w:left="10" w:right="3" w:hanging="10"/>
        <w:jc w:val="both"/>
        <w:rPr>
          <w:color w:val="000000"/>
          <w:sz w:val="24"/>
          <w:szCs w:val="24"/>
        </w:rPr>
      </w:pPr>
      <w:bookmarkStart w:id="20" w:name="_Toc462226263"/>
      <w:r w:rsidRPr="00843B9B">
        <w:rPr>
          <w:color w:val="000000"/>
          <w:sz w:val="24"/>
          <w:szCs w:val="24"/>
        </w:rPr>
        <w:t>The tale below shows revenue performance analysis</w:t>
      </w:r>
    </w:p>
    <w:p w:rsidR="00B30779" w:rsidRDefault="00B30779" w:rsidP="00843B9B">
      <w:pPr>
        <w:spacing w:after="160" w:line="360" w:lineRule="auto"/>
        <w:ind w:left="10" w:right="3" w:hanging="10"/>
        <w:jc w:val="both"/>
        <w:rPr>
          <w:b/>
          <w:bCs/>
          <w:color w:val="000000"/>
          <w:sz w:val="24"/>
          <w:szCs w:val="24"/>
        </w:rPr>
      </w:pPr>
      <w:bookmarkStart w:id="21" w:name="_Toc83913271"/>
    </w:p>
    <w:p w:rsidR="00B30779" w:rsidRDefault="00B30779" w:rsidP="00843B9B">
      <w:pPr>
        <w:spacing w:after="160" w:line="360" w:lineRule="auto"/>
        <w:ind w:left="10" w:right="3" w:hanging="10"/>
        <w:jc w:val="both"/>
        <w:rPr>
          <w:b/>
          <w:bCs/>
          <w:color w:val="000000"/>
          <w:sz w:val="24"/>
          <w:szCs w:val="24"/>
        </w:rPr>
      </w:pPr>
    </w:p>
    <w:p w:rsidR="00843B9B" w:rsidRPr="00843B9B" w:rsidRDefault="00843B9B" w:rsidP="00843B9B">
      <w:pPr>
        <w:spacing w:after="160" w:line="360" w:lineRule="auto"/>
        <w:ind w:left="10" w:right="3" w:hanging="10"/>
        <w:jc w:val="both"/>
        <w:rPr>
          <w:b/>
          <w:bCs/>
          <w:color w:val="000000"/>
          <w:sz w:val="24"/>
          <w:szCs w:val="24"/>
        </w:rPr>
      </w:pPr>
      <w:r w:rsidRPr="00843B9B">
        <w:rPr>
          <w:b/>
          <w:bCs/>
          <w:color w:val="000000"/>
          <w:sz w:val="24"/>
          <w:szCs w:val="24"/>
        </w:rPr>
        <w:lastRenderedPageBreak/>
        <w:t>Revenue outturn in 2021/2022 Financial Year</w:t>
      </w:r>
      <w:bookmarkEnd w:id="21"/>
    </w:p>
    <w:tbl>
      <w:tblPr>
        <w:tblW w:w="10023" w:type="dxa"/>
        <w:tblInd w:w="93" w:type="dxa"/>
        <w:tblLook w:val="04A0" w:firstRow="1" w:lastRow="0" w:firstColumn="1" w:lastColumn="0" w:noHBand="0" w:noVBand="1"/>
      </w:tblPr>
      <w:tblGrid>
        <w:gridCol w:w="957"/>
        <w:gridCol w:w="3622"/>
        <w:gridCol w:w="435"/>
        <w:gridCol w:w="1251"/>
        <w:gridCol w:w="1251"/>
        <w:gridCol w:w="1636"/>
        <w:gridCol w:w="1327"/>
      </w:tblGrid>
      <w:tr w:rsidR="00843B9B" w:rsidRPr="00843B9B" w:rsidTr="00843B9B">
        <w:trPr>
          <w:trHeight w:val="304"/>
        </w:trPr>
        <w:tc>
          <w:tcPr>
            <w:tcW w:w="89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b/>
                <w:bCs/>
                <w:color w:val="000000"/>
                <w:sz w:val="18"/>
                <w:szCs w:val="18"/>
              </w:rPr>
            </w:pPr>
            <w:r w:rsidRPr="00843B9B">
              <w:rPr>
                <w:b/>
                <w:bCs/>
                <w:color w:val="000000"/>
                <w:sz w:val="18"/>
                <w:szCs w:val="18"/>
              </w:rPr>
              <w:t>GFS CODING</w:t>
            </w:r>
          </w:p>
        </w:tc>
        <w:tc>
          <w:tcPr>
            <w:tcW w:w="3622" w:type="dxa"/>
            <w:tcBorders>
              <w:top w:val="single" w:sz="8" w:space="0" w:color="auto"/>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b/>
                <w:bCs/>
                <w:color w:val="000000"/>
                <w:sz w:val="18"/>
                <w:szCs w:val="18"/>
              </w:rPr>
            </w:pPr>
            <w:r w:rsidRPr="00843B9B">
              <w:rPr>
                <w:b/>
                <w:bCs/>
                <w:color w:val="000000"/>
                <w:sz w:val="18"/>
                <w:szCs w:val="18"/>
              </w:rPr>
              <w:t>REVENUE SOURCES</w:t>
            </w:r>
          </w:p>
        </w:tc>
        <w:tc>
          <w:tcPr>
            <w:tcW w:w="1598" w:type="dxa"/>
            <w:gridSpan w:val="2"/>
            <w:tcBorders>
              <w:top w:val="single" w:sz="8" w:space="0" w:color="auto"/>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8"/>
                <w:szCs w:val="18"/>
              </w:rPr>
            </w:pPr>
            <w:r w:rsidRPr="00843B9B">
              <w:rPr>
                <w:b/>
                <w:bCs/>
                <w:color w:val="000000"/>
                <w:sz w:val="18"/>
                <w:szCs w:val="18"/>
              </w:rPr>
              <w:t>BUDGET</w:t>
            </w:r>
          </w:p>
        </w:tc>
        <w:tc>
          <w:tcPr>
            <w:tcW w:w="1163" w:type="dxa"/>
            <w:tcBorders>
              <w:top w:val="single" w:sz="8" w:space="0" w:color="auto"/>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8"/>
                <w:szCs w:val="18"/>
              </w:rPr>
            </w:pPr>
            <w:r w:rsidRPr="00843B9B">
              <w:rPr>
                <w:b/>
                <w:bCs/>
                <w:color w:val="000000"/>
                <w:sz w:val="18"/>
                <w:szCs w:val="18"/>
              </w:rPr>
              <w:t>ACTUAL</w:t>
            </w:r>
          </w:p>
        </w:tc>
        <w:tc>
          <w:tcPr>
            <w:tcW w:w="1515" w:type="dxa"/>
            <w:tcBorders>
              <w:top w:val="single" w:sz="8" w:space="0" w:color="auto"/>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8"/>
                <w:szCs w:val="18"/>
              </w:rPr>
            </w:pPr>
            <w:r w:rsidRPr="00843B9B">
              <w:rPr>
                <w:b/>
                <w:bCs/>
                <w:color w:val="000000"/>
                <w:sz w:val="18"/>
                <w:szCs w:val="18"/>
              </w:rPr>
              <w:t>PERFORMANCE (%)</w:t>
            </w:r>
          </w:p>
        </w:tc>
        <w:tc>
          <w:tcPr>
            <w:tcW w:w="1232" w:type="dxa"/>
            <w:tcBorders>
              <w:top w:val="single" w:sz="8" w:space="0" w:color="auto"/>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8"/>
                <w:szCs w:val="18"/>
              </w:rPr>
            </w:pPr>
            <w:r w:rsidRPr="00843B9B">
              <w:rPr>
                <w:b/>
                <w:bCs/>
                <w:color w:val="000000"/>
                <w:sz w:val="18"/>
                <w:szCs w:val="18"/>
              </w:rPr>
              <w:t>REVENUE SHORTFALL</w:t>
            </w:r>
          </w:p>
        </w:tc>
      </w:tr>
      <w:tr w:rsidR="00843B9B" w:rsidRPr="00843B9B" w:rsidTr="00843B9B">
        <w:trPr>
          <w:trHeight w:val="315"/>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 </w:t>
            </w:r>
          </w:p>
        </w:tc>
        <w:tc>
          <w:tcPr>
            <w:tcW w:w="362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 </w:t>
            </w:r>
          </w:p>
        </w:tc>
        <w:tc>
          <w:tcPr>
            <w:tcW w:w="1598"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2021/2022</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2021/2022</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2021/2022</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2021/2022</w:t>
            </w:r>
          </w:p>
        </w:tc>
      </w:tr>
      <w:tr w:rsidR="00843B9B" w:rsidRPr="00843B9B" w:rsidTr="00843B9B">
        <w:trPr>
          <w:trHeight w:val="65"/>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9910201</w:t>
            </w:r>
          </w:p>
        </w:tc>
        <w:tc>
          <w:tcPr>
            <w:tcW w:w="362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Equitable share</w:t>
            </w:r>
          </w:p>
        </w:tc>
        <w:tc>
          <w:tcPr>
            <w:tcW w:w="1598"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5,135,340,036</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5,135,340,036</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100</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r>
      <w:tr w:rsidR="00843B9B" w:rsidRPr="00843B9B" w:rsidTr="00843B9B">
        <w:trPr>
          <w:trHeight w:val="65"/>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Various</w:t>
            </w:r>
          </w:p>
        </w:tc>
        <w:tc>
          <w:tcPr>
            <w:tcW w:w="362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Unspent Balances</w:t>
            </w:r>
          </w:p>
        </w:tc>
        <w:tc>
          <w:tcPr>
            <w:tcW w:w="1598"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838,910,105</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838,910,105</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100</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r>
      <w:tr w:rsidR="00843B9B" w:rsidRPr="00843B9B" w:rsidTr="00843B9B">
        <w:trPr>
          <w:trHeight w:val="65"/>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Various</w:t>
            </w:r>
          </w:p>
        </w:tc>
        <w:tc>
          <w:tcPr>
            <w:tcW w:w="362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Own Source Revenue</w:t>
            </w:r>
          </w:p>
        </w:tc>
        <w:tc>
          <w:tcPr>
            <w:tcW w:w="1598"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295,000,000</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166,905,985</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57</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-128,094,015</w:t>
            </w:r>
          </w:p>
        </w:tc>
      </w:tr>
      <w:tr w:rsidR="00843B9B" w:rsidRPr="00843B9B" w:rsidTr="00843B9B">
        <w:trPr>
          <w:trHeight w:val="315"/>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 </w:t>
            </w:r>
          </w:p>
        </w:tc>
        <w:tc>
          <w:tcPr>
            <w:tcW w:w="362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b/>
                <w:bCs/>
                <w:color w:val="000000"/>
                <w:sz w:val="18"/>
                <w:szCs w:val="18"/>
              </w:rPr>
            </w:pPr>
            <w:r w:rsidRPr="00843B9B">
              <w:rPr>
                <w:b/>
                <w:bCs/>
                <w:color w:val="000000"/>
                <w:sz w:val="18"/>
                <w:szCs w:val="18"/>
              </w:rPr>
              <w:t>Sub- Total</w:t>
            </w:r>
          </w:p>
        </w:tc>
        <w:tc>
          <w:tcPr>
            <w:tcW w:w="1598"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6,269,250,141</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6,141,156,126</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98</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-128,094,015</w:t>
            </w:r>
          </w:p>
        </w:tc>
      </w:tr>
      <w:tr w:rsidR="00843B9B" w:rsidRPr="00843B9B" w:rsidTr="00843B9B">
        <w:trPr>
          <w:trHeight w:val="315"/>
        </w:trPr>
        <w:tc>
          <w:tcPr>
            <w:tcW w:w="10023" w:type="dxa"/>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843B9B" w:rsidRPr="00843B9B" w:rsidRDefault="00843B9B" w:rsidP="00843B9B">
            <w:pPr>
              <w:jc w:val="both"/>
              <w:rPr>
                <w:b/>
                <w:bCs/>
                <w:color w:val="000000"/>
                <w:sz w:val="18"/>
                <w:szCs w:val="18"/>
              </w:rPr>
            </w:pPr>
            <w:r w:rsidRPr="00843B9B">
              <w:rPr>
                <w:b/>
                <w:bCs/>
                <w:color w:val="000000"/>
                <w:sz w:val="18"/>
                <w:szCs w:val="18"/>
              </w:rPr>
              <w:t>ADDITIONAL TRANSFERS FROM NATIONAL GOVERNMENT</w:t>
            </w:r>
          </w:p>
        </w:tc>
      </w:tr>
      <w:tr w:rsidR="00843B9B" w:rsidRPr="00843B9B" w:rsidTr="00843B9B">
        <w:trPr>
          <w:trHeight w:val="322"/>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1330301</w:t>
            </w:r>
          </w:p>
        </w:tc>
        <w:tc>
          <w:tcPr>
            <w:tcW w:w="4057"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Development of youth polytechnics Grant</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r>
      <w:tr w:rsidR="00843B9B" w:rsidRPr="00843B9B" w:rsidTr="00843B9B">
        <w:trPr>
          <w:trHeight w:val="65"/>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1330404</w:t>
            </w:r>
          </w:p>
        </w:tc>
        <w:tc>
          <w:tcPr>
            <w:tcW w:w="4057"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Compensation user fee forgone</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r>
      <w:tr w:rsidR="00843B9B" w:rsidRPr="00843B9B" w:rsidTr="00843B9B">
        <w:trPr>
          <w:trHeight w:val="65"/>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3111504</w:t>
            </w:r>
          </w:p>
        </w:tc>
        <w:tc>
          <w:tcPr>
            <w:tcW w:w="4057"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Roads maintenance levy fund</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r>
      <w:tr w:rsidR="00843B9B" w:rsidRPr="00843B9B" w:rsidTr="00843B9B">
        <w:trPr>
          <w:trHeight w:val="315"/>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rFonts w:cs="Calibri"/>
                <w:color w:val="000000"/>
                <w:sz w:val="18"/>
                <w:szCs w:val="18"/>
              </w:rPr>
              <w:t> </w:t>
            </w:r>
          </w:p>
        </w:tc>
        <w:tc>
          <w:tcPr>
            <w:tcW w:w="4057"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b/>
                <w:bCs/>
                <w:color w:val="000000"/>
                <w:sz w:val="18"/>
                <w:szCs w:val="18"/>
              </w:rPr>
            </w:pPr>
            <w:r w:rsidRPr="00843B9B">
              <w:rPr>
                <w:b/>
                <w:bCs/>
                <w:color w:val="000000"/>
                <w:sz w:val="18"/>
                <w:szCs w:val="18"/>
              </w:rPr>
              <w:t>TOTAL</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0</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0</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0</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0</w:t>
            </w:r>
          </w:p>
        </w:tc>
      </w:tr>
      <w:tr w:rsidR="00843B9B" w:rsidRPr="00843B9B" w:rsidTr="00843B9B">
        <w:trPr>
          <w:trHeight w:val="315"/>
        </w:trPr>
        <w:tc>
          <w:tcPr>
            <w:tcW w:w="10023" w:type="dxa"/>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843B9B" w:rsidRPr="00843B9B" w:rsidRDefault="00843B9B" w:rsidP="00843B9B">
            <w:pPr>
              <w:jc w:val="both"/>
              <w:rPr>
                <w:b/>
                <w:bCs/>
                <w:color w:val="000000"/>
                <w:sz w:val="18"/>
                <w:szCs w:val="18"/>
              </w:rPr>
            </w:pPr>
            <w:r w:rsidRPr="00843B9B">
              <w:rPr>
                <w:b/>
                <w:bCs/>
                <w:color w:val="000000"/>
                <w:sz w:val="18"/>
                <w:szCs w:val="18"/>
              </w:rPr>
              <w:t>CAPITAL GRANTS FROM DEVELOPMENT PARTNERS</w:t>
            </w:r>
          </w:p>
        </w:tc>
      </w:tr>
      <w:tr w:rsidR="00843B9B" w:rsidRPr="00843B9B" w:rsidTr="00843B9B">
        <w:trPr>
          <w:trHeight w:val="65"/>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1320101</w:t>
            </w:r>
          </w:p>
        </w:tc>
        <w:tc>
          <w:tcPr>
            <w:tcW w:w="4057"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 xml:space="preserve">World Bank for Loan for National and Rural Inclusive growth project </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275,417,324</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194,525,453</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71</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-80,891,871</w:t>
            </w:r>
          </w:p>
        </w:tc>
      </w:tr>
      <w:tr w:rsidR="00843B9B" w:rsidRPr="00843B9B" w:rsidTr="00843B9B">
        <w:trPr>
          <w:trHeight w:val="65"/>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1320101</w:t>
            </w:r>
          </w:p>
        </w:tc>
        <w:tc>
          <w:tcPr>
            <w:tcW w:w="4057"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World Bank grant (THSUC)</w:t>
            </w:r>
          </w:p>
        </w:tc>
        <w:tc>
          <w:tcPr>
            <w:tcW w:w="11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sz w:val="18"/>
                <w:szCs w:val="18"/>
              </w:rPr>
            </w:pPr>
            <w:r w:rsidRPr="00843B9B">
              <w:rPr>
                <w:color w:val="000000"/>
                <w:sz w:val="18"/>
                <w:szCs w:val="18"/>
              </w:rPr>
              <w:t>90,226,074</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76,304,392</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85</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-13,921,682</w:t>
            </w:r>
          </w:p>
        </w:tc>
      </w:tr>
      <w:tr w:rsidR="00843B9B" w:rsidRPr="00843B9B" w:rsidTr="00843B9B">
        <w:trPr>
          <w:trHeight w:val="65"/>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1540701</w:t>
            </w:r>
          </w:p>
        </w:tc>
        <w:tc>
          <w:tcPr>
            <w:tcW w:w="4057"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DANIDA</w:t>
            </w:r>
          </w:p>
        </w:tc>
        <w:tc>
          <w:tcPr>
            <w:tcW w:w="11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sz w:val="18"/>
                <w:szCs w:val="18"/>
              </w:rPr>
            </w:pPr>
            <w:r w:rsidRPr="00843B9B">
              <w:rPr>
                <w:color w:val="000000"/>
                <w:sz w:val="18"/>
                <w:szCs w:val="18"/>
              </w:rPr>
              <w:t>10,659,000</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5,329,500</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50</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-5,329,500</w:t>
            </w:r>
          </w:p>
        </w:tc>
      </w:tr>
      <w:tr w:rsidR="00843B9B" w:rsidRPr="00843B9B" w:rsidTr="00843B9B">
        <w:trPr>
          <w:trHeight w:val="65"/>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1320101</w:t>
            </w:r>
          </w:p>
        </w:tc>
        <w:tc>
          <w:tcPr>
            <w:tcW w:w="4057"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Agricultural Support Development Support Programme II</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24,250,072</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20,115,973</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83</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-4,134,099</w:t>
            </w:r>
          </w:p>
        </w:tc>
      </w:tr>
      <w:tr w:rsidR="00843B9B" w:rsidRPr="00843B9B" w:rsidTr="00843B9B">
        <w:trPr>
          <w:trHeight w:val="65"/>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 1540701</w:t>
            </w:r>
          </w:p>
        </w:tc>
        <w:tc>
          <w:tcPr>
            <w:tcW w:w="4057"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Kenya Devolution Support Program Level II</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112,815,048</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112,815,048</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100</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r>
      <w:tr w:rsidR="00843B9B" w:rsidRPr="00843B9B" w:rsidTr="00843B9B">
        <w:trPr>
          <w:trHeight w:val="142"/>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 1540701</w:t>
            </w:r>
          </w:p>
        </w:tc>
        <w:tc>
          <w:tcPr>
            <w:tcW w:w="4057"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Kenya Second Informal Settlement Improvement (KISIP 2)</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50,000,000</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-50,000,000</w:t>
            </w:r>
          </w:p>
        </w:tc>
      </w:tr>
      <w:tr w:rsidR="00843B9B" w:rsidRPr="00843B9B" w:rsidTr="00843B9B">
        <w:trPr>
          <w:trHeight w:val="331"/>
        </w:trPr>
        <w:tc>
          <w:tcPr>
            <w:tcW w:w="893" w:type="dxa"/>
            <w:tcBorders>
              <w:top w:val="nil"/>
              <w:left w:val="single" w:sz="8" w:space="0" w:color="auto"/>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sz w:val="18"/>
                <w:szCs w:val="18"/>
              </w:rPr>
            </w:pPr>
            <w:r w:rsidRPr="00843B9B">
              <w:rPr>
                <w:color w:val="000000"/>
                <w:sz w:val="18"/>
                <w:szCs w:val="18"/>
              </w:rPr>
              <w:t>1320101</w:t>
            </w:r>
          </w:p>
        </w:tc>
        <w:tc>
          <w:tcPr>
            <w:tcW w:w="4057" w:type="dxa"/>
            <w:gridSpan w:val="2"/>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sz w:val="18"/>
                <w:szCs w:val="18"/>
              </w:rPr>
            </w:pPr>
            <w:r w:rsidRPr="00843B9B">
              <w:rPr>
                <w:color w:val="000000"/>
                <w:sz w:val="18"/>
                <w:szCs w:val="18"/>
              </w:rPr>
              <w:t>Kenya Urban Support Programme (KUSP UDG)</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r>
      <w:tr w:rsidR="00843B9B" w:rsidRPr="00843B9B" w:rsidTr="00843B9B">
        <w:trPr>
          <w:trHeight w:val="65"/>
        </w:trPr>
        <w:tc>
          <w:tcPr>
            <w:tcW w:w="893" w:type="dxa"/>
            <w:tcBorders>
              <w:top w:val="nil"/>
              <w:left w:val="single" w:sz="8" w:space="0" w:color="auto"/>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sz w:val="18"/>
                <w:szCs w:val="18"/>
              </w:rPr>
            </w:pPr>
            <w:r w:rsidRPr="00843B9B">
              <w:rPr>
                <w:color w:val="000000"/>
                <w:sz w:val="18"/>
                <w:szCs w:val="18"/>
              </w:rPr>
              <w:t>1320101</w:t>
            </w:r>
          </w:p>
        </w:tc>
        <w:tc>
          <w:tcPr>
            <w:tcW w:w="4057" w:type="dxa"/>
            <w:gridSpan w:val="2"/>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sz w:val="18"/>
                <w:szCs w:val="18"/>
              </w:rPr>
            </w:pPr>
            <w:r w:rsidRPr="00843B9B">
              <w:rPr>
                <w:color w:val="000000"/>
                <w:sz w:val="18"/>
                <w:szCs w:val="18"/>
              </w:rPr>
              <w:t>World Bank grant (KDSP) I</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0</w:t>
            </w:r>
          </w:p>
        </w:tc>
      </w:tr>
      <w:tr w:rsidR="00843B9B" w:rsidRPr="00843B9B" w:rsidTr="00843B9B">
        <w:trPr>
          <w:trHeight w:val="315"/>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 </w:t>
            </w:r>
          </w:p>
        </w:tc>
        <w:tc>
          <w:tcPr>
            <w:tcW w:w="4057"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b/>
                <w:bCs/>
                <w:color w:val="000000"/>
                <w:sz w:val="18"/>
                <w:szCs w:val="18"/>
              </w:rPr>
            </w:pPr>
            <w:r w:rsidRPr="00843B9B">
              <w:rPr>
                <w:b/>
                <w:bCs/>
                <w:color w:val="000000"/>
                <w:sz w:val="18"/>
                <w:szCs w:val="18"/>
              </w:rPr>
              <w:t>Sub-total</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563,367,518</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409,090,366</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73</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-154,277,152</w:t>
            </w:r>
          </w:p>
        </w:tc>
      </w:tr>
      <w:tr w:rsidR="00843B9B" w:rsidRPr="00843B9B" w:rsidTr="00843B9B">
        <w:trPr>
          <w:trHeight w:val="495"/>
        </w:trPr>
        <w:tc>
          <w:tcPr>
            <w:tcW w:w="893" w:type="dxa"/>
            <w:tcBorders>
              <w:top w:val="nil"/>
              <w:left w:val="single" w:sz="8" w:space="0" w:color="auto"/>
              <w:bottom w:val="single" w:sz="8" w:space="0" w:color="auto"/>
              <w:right w:val="single" w:sz="8" w:space="0" w:color="auto"/>
            </w:tcBorders>
            <w:shd w:val="clear" w:color="auto" w:fill="auto"/>
            <w:noWrap/>
            <w:vAlign w:val="center"/>
            <w:hideMark/>
          </w:tcPr>
          <w:p w:rsidR="00843B9B" w:rsidRPr="00843B9B" w:rsidRDefault="00843B9B" w:rsidP="00843B9B">
            <w:pPr>
              <w:jc w:val="both"/>
              <w:rPr>
                <w:color w:val="000000"/>
                <w:sz w:val="18"/>
                <w:szCs w:val="18"/>
              </w:rPr>
            </w:pPr>
            <w:r w:rsidRPr="00843B9B">
              <w:rPr>
                <w:color w:val="000000"/>
                <w:sz w:val="18"/>
                <w:szCs w:val="18"/>
              </w:rPr>
              <w:t> </w:t>
            </w:r>
          </w:p>
        </w:tc>
        <w:tc>
          <w:tcPr>
            <w:tcW w:w="4057" w:type="dxa"/>
            <w:gridSpan w:val="2"/>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b/>
                <w:bCs/>
                <w:color w:val="000000"/>
                <w:sz w:val="18"/>
                <w:szCs w:val="18"/>
              </w:rPr>
            </w:pPr>
            <w:r w:rsidRPr="00843B9B">
              <w:rPr>
                <w:b/>
                <w:bCs/>
                <w:color w:val="000000"/>
                <w:sz w:val="18"/>
                <w:szCs w:val="18"/>
              </w:rPr>
              <w:t>TOTAL REVENUE</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6,832,617,659</w:t>
            </w:r>
          </w:p>
        </w:tc>
        <w:tc>
          <w:tcPr>
            <w:tcW w:w="1163"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6,550,246,492</w:t>
            </w:r>
          </w:p>
        </w:tc>
        <w:tc>
          <w:tcPr>
            <w:tcW w:w="1515"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color w:val="000000"/>
                <w:sz w:val="18"/>
                <w:szCs w:val="18"/>
              </w:rPr>
            </w:pPr>
            <w:r w:rsidRPr="00843B9B">
              <w:rPr>
                <w:color w:val="000000"/>
                <w:sz w:val="18"/>
                <w:szCs w:val="18"/>
              </w:rPr>
              <w:t>96</w:t>
            </w:r>
          </w:p>
        </w:tc>
        <w:tc>
          <w:tcPr>
            <w:tcW w:w="1232" w:type="dxa"/>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8"/>
                <w:szCs w:val="18"/>
              </w:rPr>
            </w:pPr>
            <w:r w:rsidRPr="00843B9B">
              <w:rPr>
                <w:b/>
                <w:bCs/>
                <w:color w:val="000000"/>
                <w:sz w:val="18"/>
                <w:szCs w:val="18"/>
              </w:rPr>
              <w:t>-282,371,167</w:t>
            </w:r>
          </w:p>
        </w:tc>
      </w:tr>
    </w:tbl>
    <w:p w:rsidR="00843B9B" w:rsidRPr="00843B9B" w:rsidRDefault="00843B9B" w:rsidP="00843B9B">
      <w:pPr>
        <w:spacing w:after="160" w:line="360" w:lineRule="auto"/>
        <w:ind w:left="10" w:right="3" w:hanging="10"/>
        <w:jc w:val="both"/>
        <w:rPr>
          <w:b/>
          <w:bCs/>
          <w:color w:val="000000"/>
          <w:sz w:val="24"/>
          <w:szCs w:val="24"/>
        </w:rPr>
      </w:pPr>
    </w:p>
    <w:p w:rsidR="00843B9B" w:rsidRPr="00843B9B" w:rsidRDefault="00843B9B" w:rsidP="00843B9B">
      <w:pPr>
        <w:keepNext/>
        <w:spacing w:line="360" w:lineRule="auto"/>
        <w:ind w:left="10" w:right="3" w:hanging="10"/>
        <w:jc w:val="both"/>
        <w:rPr>
          <w:rFonts w:eastAsia="SimSun"/>
          <w:b/>
          <w:bCs/>
          <w:color w:val="000000"/>
          <w:sz w:val="26"/>
          <w:szCs w:val="26"/>
        </w:rPr>
      </w:pPr>
      <w:r w:rsidRPr="00843B9B">
        <w:rPr>
          <w:rFonts w:eastAsia="SimSun"/>
          <w:b/>
          <w:bCs/>
          <w:color w:val="000000"/>
          <w:sz w:val="26"/>
          <w:szCs w:val="26"/>
        </w:rPr>
        <w:t>Details of Performance of Local Revenue</w:t>
      </w:r>
    </w:p>
    <w:p w:rsidR="00843B9B" w:rsidRPr="00843B9B" w:rsidRDefault="00843B9B" w:rsidP="00843B9B">
      <w:pPr>
        <w:spacing w:line="360" w:lineRule="auto"/>
        <w:ind w:left="10" w:right="3" w:hanging="10"/>
        <w:jc w:val="both"/>
        <w:rPr>
          <w:color w:val="000000"/>
          <w:sz w:val="24"/>
          <w:szCs w:val="24"/>
        </w:rPr>
      </w:pPr>
      <w:r w:rsidRPr="00843B9B">
        <w:rPr>
          <w:color w:val="000000"/>
          <w:sz w:val="24"/>
          <w:szCs w:val="24"/>
        </w:rPr>
        <w:t xml:space="preserve">The total local revenue realized in the 2021/2022 financial year was Ksh.166,905,985 against a target of Ksh. 295,000,000, representing a 57% performance rate, as detailed below. </w:t>
      </w:r>
    </w:p>
    <w:p w:rsidR="00843B9B" w:rsidRPr="00843B9B" w:rsidRDefault="00843B9B" w:rsidP="00843B9B">
      <w:pPr>
        <w:tabs>
          <w:tab w:val="left" w:pos="5130"/>
        </w:tabs>
        <w:spacing w:after="200"/>
        <w:rPr>
          <w:rFonts w:eastAsia="Calibri"/>
          <w:b/>
          <w:bCs/>
          <w:color w:val="000000"/>
          <w:sz w:val="24"/>
          <w:szCs w:val="24"/>
        </w:rPr>
      </w:pPr>
      <w:bookmarkStart w:id="22" w:name="_Toc83913272"/>
      <w:r w:rsidRPr="00843B9B">
        <w:rPr>
          <w:rFonts w:eastAsia="Calibri"/>
          <w:bCs/>
          <w:color w:val="000000"/>
          <w:sz w:val="24"/>
          <w:szCs w:val="24"/>
        </w:rPr>
        <w:t xml:space="preserve">Table </w:t>
      </w:r>
      <w:r w:rsidRPr="00843B9B">
        <w:rPr>
          <w:rFonts w:eastAsia="Calibri"/>
          <w:bCs/>
          <w:color w:val="000000"/>
          <w:sz w:val="24"/>
          <w:szCs w:val="24"/>
        </w:rPr>
        <w:fldChar w:fldCharType="begin"/>
      </w:r>
      <w:r w:rsidRPr="00843B9B">
        <w:rPr>
          <w:rFonts w:eastAsia="Calibri"/>
          <w:bCs/>
          <w:color w:val="000000"/>
          <w:sz w:val="24"/>
          <w:szCs w:val="24"/>
        </w:rPr>
        <w:instrText xml:space="preserve"> SEQ Table \* ARABIC </w:instrText>
      </w:r>
      <w:r w:rsidRPr="00843B9B">
        <w:rPr>
          <w:rFonts w:eastAsia="Calibri"/>
          <w:bCs/>
          <w:color w:val="000000"/>
          <w:sz w:val="24"/>
          <w:szCs w:val="24"/>
        </w:rPr>
        <w:fldChar w:fldCharType="separate"/>
      </w:r>
      <w:r w:rsidRPr="00843B9B">
        <w:rPr>
          <w:rFonts w:eastAsia="Calibri"/>
          <w:bCs/>
          <w:noProof/>
          <w:color w:val="000000"/>
          <w:sz w:val="24"/>
          <w:szCs w:val="24"/>
        </w:rPr>
        <w:t>2</w:t>
      </w:r>
      <w:r w:rsidRPr="00843B9B">
        <w:rPr>
          <w:rFonts w:eastAsia="Calibri"/>
          <w:bCs/>
          <w:color w:val="000000"/>
          <w:sz w:val="24"/>
          <w:szCs w:val="24"/>
        </w:rPr>
        <w:fldChar w:fldCharType="end"/>
      </w:r>
      <w:r w:rsidRPr="00843B9B">
        <w:rPr>
          <w:rFonts w:eastAsia="Calibri"/>
          <w:bCs/>
          <w:color w:val="000000"/>
          <w:sz w:val="24"/>
          <w:szCs w:val="24"/>
        </w:rPr>
        <w:t>:</w:t>
      </w:r>
      <w:r w:rsidRPr="00843B9B">
        <w:rPr>
          <w:rFonts w:eastAsia="Calibri"/>
          <w:b/>
          <w:bCs/>
          <w:color w:val="000000"/>
          <w:sz w:val="24"/>
          <w:szCs w:val="24"/>
        </w:rPr>
        <w:t xml:space="preserve"> Local Revenue performance analysis</w:t>
      </w:r>
      <w:bookmarkEnd w:id="22"/>
    </w:p>
    <w:tbl>
      <w:tblPr>
        <w:tblW w:w="9483" w:type="dxa"/>
        <w:tblInd w:w="93" w:type="dxa"/>
        <w:tblLook w:val="04A0" w:firstRow="1" w:lastRow="0" w:firstColumn="1" w:lastColumn="0" w:noHBand="0" w:noVBand="1"/>
      </w:tblPr>
      <w:tblGrid>
        <w:gridCol w:w="1301"/>
        <w:gridCol w:w="2822"/>
        <w:gridCol w:w="1234"/>
        <w:gridCol w:w="1709"/>
        <w:gridCol w:w="2417"/>
      </w:tblGrid>
      <w:tr w:rsidR="00843B9B" w:rsidRPr="00843B9B" w:rsidTr="00843B9B">
        <w:trPr>
          <w:trHeight w:val="525"/>
        </w:trPr>
        <w:tc>
          <w:tcPr>
            <w:tcW w:w="1455"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rsidR="00843B9B" w:rsidRPr="00843B9B" w:rsidRDefault="00843B9B" w:rsidP="00843B9B">
            <w:pPr>
              <w:jc w:val="both"/>
              <w:rPr>
                <w:b/>
                <w:bCs/>
                <w:color w:val="000000"/>
              </w:rPr>
            </w:pPr>
            <w:r w:rsidRPr="00843B9B">
              <w:rPr>
                <w:b/>
                <w:bCs/>
                <w:color w:val="000000"/>
              </w:rPr>
              <w:t>GFS CODES</w:t>
            </w:r>
          </w:p>
        </w:tc>
        <w:tc>
          <w:tcPr>
            <w:tcW w:w="2822" w:type="dxa"/>
            <w:vMerge w:val="restart"/>
            <w:tcBorders>
              <w:top w:val="single" w:sz="8" w:space="0" w:color="auto"/>
              <w:left w:val="single" w:sz="8" w:space="0" w:color="auto"/>
              <w:bottom w:val="single" w:sz="8" w:space="0" w:color="000000"/>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REVENUE SOURCES</w:t>
            </w:r>
          </w:p>
        </w:tc>
        <w:tc>
          <w:tcPr>
            <w:tcW w:w="1234" w:type="dxa"/>
            <w:tcBorders>
              <w:top w:val="single" w:sz="8" w:space="0" w:color="auto"/>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BUDGET</w:t>
            </w:r>
          </w:p>
        </w:tc>
        <w:tc>
          <w:tcPr>
            <w:tcW w:w="1709" w:type="dxa"/>
            <w:tcBorders>
              <w:top w:val="single" w:sz="8" w:space="0" w:color="auto"/>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ACTUAL</w:t>
            </w:r>
          </w:p>
        </w:tc>
        <w:tc>
          <w:tcPr>
            <w:tcW w:w="2263" w:type="dxa"/>
            <w:tcBorders>
              <w:top w:val="single" w:sz="8" w:space="0" w:color="auto"/>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SHORTFALL/SURPLUS</w:t>
            </w:r>
          </w:p>
        </w:tc>
      </w:tr>
      <w:tr w:rsidR="00843B9B" w:rsidRPr="00843B9B" w:rsidTr="00843B9B">
        <w:trPr>
          <w:trHeight w:val="315"/>
        </w:trPr>
        <w:tc>
          <w:tcPr>
            <w:tcW w:w="1455" w:type="dxa"/>
            <w:vMerge/>
            <w:tcBorders>
              <w:top w:val="single" w:sz="8" w:space="0" w:color="auto"/>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rPr>
            </w:pPr>
          </w:p>
        </w:tc>
        <w:tc>
          <w:tcPr>
            <w:tcW w:w="2822" w:type="dxa"/>
            <w:vMerge/>
            <w:tcBorders>
              <w:top w:val="single" w:sz="8" w:space="0" w:color="auto"/>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rPr>
            </w:pP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2021/2022</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2021/2022</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2021/2022</w:t>
            </w:r>
          </w:p>
        </w:tc>
      </w:tr>
      <w:tr w:rsidR="00843B9B" w:rsidRPr="00843B9B" w:rsidTr="00843B9B">
        <w:trPr>
          <w:trHeight w:val="315"/>
        </w:trPr>
        <w:tc>
          <w:tcPr>
            <w:tcW w:w="9483" w:type="dxa"/>
            <w:gridSpan w:val="5"/>
            <w:tcBorders>
              <w:top w:val="single" w:sz="8" w:space="0" w:color="auto"/>
              <w:left w:val="single" w:sz="8" w:space="0" w:color="auto"/>
              <w:bottom w:val="single" w:sz="8" w:space="0" w:color="auto"/>
              <w:right w:val="single" w:sz="8" w:space="0" w:color="000000"/>
            </w:tcBorders>
            <w:shd w:val="clear" w:color="000000" w:fill="FFFFFF"/>
            <w:vAlign w:val="center"/>
            <w:hideMark/>
          </w:tcPr>
          <w:p w:rsidR="00843B9B" w:rsidRPr="00843B9B" w:rsidRDefault="00843B9B" w:rsidP="00843B9B">
            <w:pPr>
              <w:jc w:val="both"/>
              <w:rPr>
                <w:b/>
                <w:bCs/>
                <w:color w:val="000000"/>
              </w:rPr>
            </w:pPr>
            <w:r w:rsidRPr="00843B9B">
              <w:rPr>
                <w:b/>
                <w:bCs/>
                <w:color w:val="000000"/>
              </w:rPr>
              <w:t>DEPARTMENT OF FINANCE, ICT AND ECONOMIC PLANNING</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1420404</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Matatu stickers &amp; reg fee</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854,887</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9,269,780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8,414,893</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1590132</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General Services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505,520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79,315</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-426,205</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1590132</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Imprest Surrender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86,098</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86,098</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1590132</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Administrative Fee</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0</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b/>
                <w:bCs/>
                <w:color w:val="000000"/>
              </w:rPr>
            </w:pPr>
            <w:r w:rsidRPr="00843B9B">
              <w:rPr>
                <w:b/>
                <w:bCs/>
                <w:color w:val="000000"/>
              </w:rPr>
              <w:lastRenderedPageBreak/>
              <w:t> </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Sub totals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1,360,407</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15,636,274</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14,275,867</w:t>
            </w:r>
          </w:p>
        </w:tc>
      </w:tr>
      <w:tr w:rsidR="00843B9B" w:rsidRPr="00843B9B" w:rsidTr="00843B9B">
        <w:trPr>
          <w:trHeight w:val="315"/>
        </w:trPr>
        <w:tc>
          <w:tcPr>
            <w:tcW w:w="9483" w:type="dxa"/>
            <w:gridSpan w:val="5"/>
            <w:tcBorders>
              <w:top w:val="single" w:sz="8" w:space="0" w:color="auto"/>
              <w:left w:val="single" w:sz="8" w:space="0" w:color="auto"/>
              <w:bottom w:val="single" w:sz="8" w:space="0" w:color="auto"/>
              <w:right w:val="single" w:sz="8" w:space="0" w:color="000000"/>
            </w:tcBorders>
            <w:shd w:val="clear" w:color="000000" w:fill="FFFFFF"/>
            <w:vAlign w:val="center"/>
            <w:hideMark/>
          </w:tcPr>
          <w:p w:rsidR="00843B9B" w:rsidRPr="00843B9B" w:rsidRDefault="00843B9B" w:rsidP="00843B9B">
            <w:pPr>
              <w:jc w:val="both"/>
              <w:rPr>
                <w:b/>
                <w:bCs/>
                <w:color w:val="000000"/>
              </w:rPr>
            </w:pPr>
            <w:r w:rsidRPr="00843B9B">
              <w:rPr>
                <w:b/>
                <w:bCs/>
                <w:color w:val="000000"/>
              </w:rPr>
              <w:t>DEPARTMENT OF LANDS,HOUSING AND URBAN DEVELOPMENT</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1550105</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Market stall Rent</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508,237</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571,814</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63,577</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1550211</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Daily Parking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10,644,763</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4,929,681</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-5,715,082</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1590111</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Build Plan &amp;Approval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5,114,953</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2,653,500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-2,461,453</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1550102</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I/Plot Rent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30,979</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177,860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146,881</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1550102</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Plot Rent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161,430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983,561</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822,131</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1590102</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Lands &amp;Survey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405,116</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378,000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-27,116</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1420102</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Phys Planning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4,281,967</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2,426,988</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-1,854,979</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1520101</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Land Rates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20,510,952</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12,321,770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-8,189,182</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1590132</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Advertisement Charges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7,188,795</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7,188,795</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b/>
                <w:bCs/>
                <w:color w:val="000000"/>
              </w:rPr>
            </w:pPr>
            <w:r w:rsidRPr="00843B9B">
              <w:rPr>
                <w:b/>
                <w:bCs/>
                <w:color w:val="000000"/>
              </w:rPr>
              <w:t> </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Sub totals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41,658,397</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32,469,368</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-9,189,029</w:t>
            </w:r>
          </w:p>
        </w:tc>
      </w:tr>
      <w:tr w:rsidR="00843B9B" w:rsidRPr="00843B9B" w:rsidTr="00843B9B">
        <w:trPr>
          <w:trHeight w:val="315"/>
        </w:trPr>
        <w:tc>
          <w:tcPr>
            <w:tcW w:w="9483" w:type="dxa"/>
            <w:gridSpan w:val="5"/>
            <w:tcBorders>
              <w:top w:val="single" w:sz="8" w:space="0" w:color="auto"/>
              <w:left w:val="single" w:sz="8" w:space="0" w:color="auto"/>
              <w:bottom w:val="single" w:sz="8" w:space="0" w:color="auto"/>
              <w:right w:val="single" w:sz="8" w:space="0" w:color="000000"/>
            </w:tcBorders>
            <w:shd w:val="clear" w:color="000000" w:fill="FFFFFF"/>
            <w:vAlign w:val="center"/>
            <w:hideMark/>
          </w:tcPr>
          <w:p w:rsidR="00843B9B" w:rsidRPr="00843B9B" w:rsidRDefault="00843B9B" w:rsidP="00843B9B">
            <w:pPr>
              <w:jc w:val="both"/>
              <w:rPr>
                <w:b/>
                <w:bCs/>
                <w:color w:val="000000"/>
              </w:rPr>
            </w:pPr>
            <w:r w:rsidRPr="00843B9B">
              <w:rPr>
                <w:b/>
                <w:bCs/>
                <w:color w:val="000000"/>
              </w:rPr>
              <w:t>DEPARTMENT OF WATER, ENVIRONMENT, MININING AND NATURAL RESOURCES</w:t>
            </w:r>
          </w:p>
        </w:tc>
      </w:tr>
      <w:tr w:rsidR="00843B9B" w:rsidRPr="00843B9B" w:rsidTr="00843B9B">
        <w:trPr>
          <w:trHeight w:val="52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bCs/>
                <w:color w:val="000000"/>
              </w:rPr>
              <w:t>1420403</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Water, sanitation and irrigation fees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5,529</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128,400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122,871</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bCs/>
                <w:color w:val="000000"/>
              </w:rPr>
              <w:t>1530302</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Building material cess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1,710,320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1,710,320</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1590132</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adverts/promotional fees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103,663,340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-10,366,334</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b/>
                <w:bCs/>
                <w:color w:val="000000"/>
              </w:rPr>
            </w:pPr>
            <w:r w:rsidRPr="00843B9B">
              <w:rPr>
                <w:b/>
                <w:bCs/>
                <w:color w:val="000000"/>
              </w:rPr>
              <w:t> </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Sub totals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10,371,863</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1,838,720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-8,533,143</w:t>
            </w:r>
          </w:p>
        </w:tc>
      </w:tr>
      <w:tr w:rsidR="00843B9B" w:rsidRPr="00843B9B" w:rsidTr="00843B9B">
        <w:trPr>
          <w:trHeight w:val="315"/>
        </w:trPr>
        <w:tc>
          <w:tcPr>
            <w:tcW w:w="9483" w:type="dxa"/>
            <w:gridSpan w:val="5"/>
            <w:tcBorders>
              <w:top w:val="single" w:sz="8" w:space="0" w:color="auto"/>
              <w:left w:val="single" w:sz="8" w:space="0" w:color="auto"/>
              <w:bottom w:val="single" w:sz="8" w:space="0" w:color="auto"/>
              <w:right w:val="single" w:sz="8" w:space="0" w:color="000000"/>
            </w:tcBorders>
            <w:shd w:val="clear" w:color="000000" w:fill="FFFFFF"/>
            <w:vAlign w:val="center"/>
            <w:hideMark/>
          </w:tcPr>
          <w:p w:rsidR="00843B9B" w:rsidRPr="00843B9B" w:rsidRDefault="00843B9B" w:rsidP="00843B9B">
            <w:pPr>
              <w:jc w:val="both"/>
              <w:rPr>
                <w:b/>
                <w:bCs/>
                <w:color w:val="000000"/>
              </w:rPr>
            </w:pPr>
            <w:r w:rsidRPr="00843B9B">
              <w:rPr>
                <w:b/>
                <w:bCs/>
                <w:color w:val="000000"/>
              </w:rPr>
              <w:t>DEPARTMENT OF GENDER,CULTURE,SPORTS DEVELOPMENT</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bCs/>
                <w:color w:val="000000"/>
              </w:rPr>
              <w:t>1140501</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Liquor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2,035,020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645,000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-1,390,020</w:t>
            </w:r>
          </w:p>
        </w:tc>
      </w:tr>
      <w:tr w:rsidR="00843B9B" w:rsidRPr="00843B9B" w:rsidTr="00843B9B">
        <w:trPr>
          <w:trHeight w:val="52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bCs/>
                <w:color w:val="000000"/>
              </w:rPr>
              <w:t>1140801</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Registration fees for social services/Renewal</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14,600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14,600</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b/>
                <w:bCs/>
                <w:color w:val="000000"/>
              </w:rPr>
            </w:pPr>
            <w:r w:rsidRPr="00843B9B">
              <w:rPr>
                <w:b/>
                <w:bCs/>
                <w:color w:val="000000"/>
              </w:rPr>
              <w:t> </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Sub totals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2,035,020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659,600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-1,375,420</w:t>
            </w:r>
          </w:p>
        </w:tc>
      </w:tr>
      <w:tr w:rsidR="00843B9B" w:rsidRPr="00843B9B" w:rsidTr="00843B9B">
        <w:trPr>
          <w:trHeight w:val="315"/>
        </w:trPr>
        <w:tc>
          <w:tcPr>
            <w:tcW w:w="9483" w:type="dxa"/>
            <w:gridSpan w:val="5"/>
            <w:tcBorders>
              <w:top w:val="single" w:sz="8" w:space="0" w:color="auto"/>
              <w:left w:val="single" w:sz="8" w:space="0" w:color="auto"/>
              <w:bottom w:val="single" w:sz="8" w:space="0" w:color="auto"/>
              <w:right w:val="single" w:sz="8" w:space="0" w:color="000000"/>
            </w:tcBorders>
            <w:shd w:val="clear" w:color="000000" w:fill="FFFFFF"/>
            <w:vAlign w:val="center"/>
            <w:hideMark/>
          </w:tcPr>
          <w:p w:rsidR="00843B9B" w:rsidRPr="00843B9B" w:rsidRDefault="00843B9B" w:rsidP="00843B9B">
            <w:pPr>
              <w:jc w:val="both"/>
              <w:rPr>
                <w:b/>
                <w:bCs/>
                <w:color w:val="000000"/>
              </w:rPr>
            </w:pPr>
            <w:r w:rsidRPr="00843B9B">
              <w:rPr>
                <w:b/>
                <w:bCs/>
                <w:color w:val="000000"/>
              </w:rPr>
              <w:t>DEPARTMENT OF HEALTH SERVICES</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bCs/>
                <w:color w:val="000000"/>
              </w:rPr>
              <w:t>1580211</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Public Health</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38,569,531</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2,090,830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-36,478,701</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bCs/>
                <w:color w:val="000000"/>
              </w:rPr>
              <w:t>1580211</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Medical Services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123,834,801</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79,189,658</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-44,645,143</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b/>
                <w:bCs/>
                <w:color w:val="000000"/>
              </w:rPr>
            </w:pPr>
            <w:r w:rsidRPr="00843B9B">
              <w:rPr>
                <w:b/>
                <w:bCs/>
                <w:color w:val="000000"/>
              </w:rPr>
              <w:t> </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Sub totals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162,404,332</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81,280,488</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-81,123,844</w:t>
            </w:r>
          </w:p>
        </w:tc>
      </w:tr>
      <w:tr w:rsidR="00843B9B" w:rsidRPr="00843B9B" w:rsidTr="00843B9B">
        <w:trPr>
          <w:trHeight w:val="315"/>
        </w:trPr>
        <w:tc>
          <w:tcPr>
            <w:tcW w:w="9483" w:type="dxa"/>
            <w:gridSpan w:val="5"/>
            <w:tcBorders>
              <w:top w:val="single" w:sz="8" w:space="0" w:color="auto"/>
              <w:left w:val="single" w:sz="8" w:space="0" w:color="auto"/>
              <w:bottom w:val="single" w:sz="8" w:space="0" w:color="auto"/>
              <w:right w:val="single" w:sz="8" w:space="0" w:color="000000"/>
            </w:tcBorders>
            <w:shd w:val="clear" w:color="000000" w:fill="FFFFFF"/>
            <w:vAlign w:val="center"/>
            <w:hideMark/>
          </w:tcPr>
          <w:p w:rsidR="00843B9B" w:rsidRPr="00843B9B" w:rsidRDefault="00843B9B" w:rsidP="00843B9B">
            <w:pPr>
              <w:jc w:val="both"/>
              <w:rPr>
                <w:b/>
                <w:bCs/>
                <w:color w:val="000000"/>
              </w:rPr>
            </w:pPr>
            <w:r w:rsidRPr="00843B9B">
              <w:rPr>
                <w:b/>
                <w:bCs/>
                <w:color w:val="000000"/>
              </w:rPr>
              <w:t>DEPARTMENT OF TRADE,TOURISM AND COOPERATIVES DEVELOPMENT</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1420405</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Market Dues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14,433,680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979,553</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-13,454,127</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bCs/>
                <w:color w:val="000000"/>
              </w:rPr>
              <w:t>1420328</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S.B.P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17,828,238</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20,602,379</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2,774,141</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bCs/>
                <w:color w:val="000000"/>
              </w:rPr>
              <w:t>1420328</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S.B.P Appl.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6,333,389</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433,600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-5,899,789</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bCs/>
                <w:color w:val="000000"/>
              </w:rPr>
              <w:t>1530123</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Trade, Wghts &amp;Msrs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511,342</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609,520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98,178</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b/>
                <w:bCs/>
                <w:color w:val="000000"/>
              </w:rPr>
            </w:pPr>
            <w:r w:rsidRPr="00843B9B">
              <w:rPr>
                <w:b/>
                <w:bCs/>
                <w:color w:val="000000"/>
              </w:rPr>
              <w:t> </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Sub totals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39,106,649</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28,485,101</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-10,621,548</w:t>
            </w:r>
          </w:p>
        </w:tc>
      </w:tr>
      <w:tr w:rsidR="00843B9B" w:rsidRPr="00843B9B" w:rsidTr="00843B9B">
        <w:trPr>
          <w:trHeight w:val="315"/>
        </w:trPr>
        <w:tc>
          <w:tcPr>
            <w:tcW w:w="9483" w:type="dxa"/>
            <w:gridSpan w:val="5"/>
            <w:tcBorders>
              <w:top w:val="single" w:sz="8" w:space="0" w:color="auto"/>
              <w:left w:val="single" w:sz="8" w:space="0" w:color="auto"/>
              <w:bottom w:val="single" w:sz="8" w:space="0" w:color="auto"/>
              <w:right w:val="single" w:sz="8" w:space="0" w:color="000000"/>
            </w:tcBorders>
            <w:shd w:val="clear" w:color="000000" w:fill="FFFFFF"/>
            <w:vAlign w:val="center"/>
            <w:hideMark/>
          </w:tcPr>
          <w:p w:rsidR="00843B9B" w:rsidRPr="00843B9B" w:rsidRDefault="00843B9B" w:rsidP="00843B9B">
            <w:pPr>
              <w:jc w:val="both"/>
              <w:rPr>
                <w:b/>
                <w:bCs/>
                <w:color w:val="000000"/>
              </w:rPr>
            </w:pPr>
            <w:r w:rsidRPr="00843B9B">
              <w:rPr>
                <w:b/>
                <w:bCs/>
                <w:color w:val="000000"/>
              </w:rPr>
              <w:t>DEPARTMENT OF EDUCATION AND VOCATIONAL TRAINING</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bCs/>
                <w:color w:val="000000"/>
              </w:rPr>
              <w:t>1140801</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SBP Private schools/vocational institutions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3,700,000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950,000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-2,750,000</w:t>
            </w:r>
          </w:p>
        </w:tc>
      </w:tr>
      <w:tr w:rsidR="00843B9B" w:rsidRPr="00843B9B" w:rsidTr="00843B9B">
        <w:trPr>
          <w:trHeight w:val="52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bCs/>
                <w:color w:val="000000"/>
              </w:rPr>
              <w:t>1140801</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App.fee for private schools/vocational institutions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300,000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-300,000</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b/>
                <w:bCs/>
                <w:color w:val="000000"/>
              </w:rPr>
            </w:pPr>
            <w:r w:rsidRPr="00843B9B">
              <w:rPr>
                <w:b/>
                <w:bCs/>
                <w:color w:val="000000"/>
              </w:rPr>
              <w:t> </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Sub totals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4,000,000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950,000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-3,050,000</w:t>
            </w:r>
          </w:p>
        </w:tc>
      </w:tr>
      <w:tr w:rsidR="00843B9B" w:rsidRPr="00843B9B" w:rsidTr="00843B9B">
        <w:trPr>
          <w:trHeight w:val="315"/>
        </w:trPr>
        <w:tc>
          <w:tcPr>
            <w:tcW w:w="9483" w:type="dxa"/>
            <w:gridSpan w:val="5"/>
            <w:tcBorders>
              <w:top w:val="single" w:sz="8" w:space="0" w:color="auto"/>
              <w:left w:val="single" w:sz="8" w:space="0" w:color="auto"/>
              <w:bottom w:val="single" w:sz="8" w:space="0" w:color="auto"/>
              <w:right w:val="single" w:sz="8" w:space="0" w:color="000000"/>
            </w:tcBorders>
            <w:shd w:val="clear" w:color="000000" w:fill="FFFFFF"/>
            <w:vAlign w:val="center"/>
            <w:hideMark/>
          </w:tcPr>
          <w:p w:rsidR="00843B9B" w:rsidRPr="00843B9B" w:rsidRDefault="00843B9B" w:rsidP="00843B9B">
            <w:pPr>
              <w:jc w:val="both"/>
              <w:rPr>
                <w:b/>
                <w:bCs/>
                <w:color w:val="000000"/>
              </w:rPr>
            </w:pPr>
            <w:r w:rsidRPr="00843B9B">
              <w:rPr>
                <w:b/>
                <w:bCs/>
                <w:color w:val="000000"/>
              </w:rPr>
              <w:lastRenderedPageBreak/>
              <w:t>DEPARTMENT OF ROADS,TRANSPORT AND PUBLIC WORKS</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bCs/>
                <w:color w:val="000000"/>
              </w:rPr>
              <w:t>1530521</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Hire of Machinery &amp;Eqpmt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5,946</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-5,946</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159011</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Public Works approvals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4,427,102</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255,500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-4,171,602</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b/>
                <w:bCs/>
                <w:color w:val="000000"/>
              </w:rPr>
            </w:pPr>
            <w:r w:rsidRPr="00843B9B">
              <w:rPr>
                <w:b/>
                <w:bCs/>
                <w:color w:val="000000"/>
              </w:rPr>
              <w:t> </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Sub totals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4,433,048</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255,500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-4,177,548</w:t>
            </w:r>
          </w:p>
        </w:tc>
      </w:tr>
      <w:tr w:rsidR="00843B9B" w:rsidRPr="00843B9B" w:rsidTr="00843B9B">
        <w:trPr>
          <w:trHeight w:val="315"/>
        </w:trPr>
        <w:tc>
          <w:tcPr>
            <w:tcW w:w="9483" w:type="dxa"/>
            <w:gridSpan w:val="5"/>
            <w:tcBorders>
              <w:top w:val="single" w:sz="8" w:space="0" w:color="auto"/>
              <w:left w:val="single" w:sz="8" w:space="0" w:color="auto"/>
              <w:bottom w:val="single" w:sz="8" w:space="0" w:color="auto"/>
              <w:right w:val="single" w:sz="8" w:space="0" w:color="000000"/>
            </w:tcBorders>
            <w:shd w:val="clear" w:color="000000" w:fill="FFFFFF"/>
            <w:vAlign w:val="center"/>
            <w:hideMark/>
          </w:tcPr>
          <w:p w:rsidR="00843B9B" w:rsidRPr="00843B9B" w:rsidRDefault="00843B9B" w:rsidP="00843B9B">
            <w:pPr>
              <w:jc w:val="both"/>
              <w:rPr>
                <w:b/>
                <w:bCs/>
                <w:color w:val="000000"/>
              </w:rPr>
            </w:pPr>
            <w:r w:rsidRPr="00843B9B">
              <w:rPr>
                <w:b/>
                <w:bCs/>
                <w:color w:val="000000"/>
              </w:rPr>
              <w:t>DEPARTMENT OF AGRICULTURE, LIVESTOCK AND FISHERIES DEVELOPMENT</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1520321</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cattle movement permit</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219,705</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298,095</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78,390</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1520321</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Cattle Fee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764,359</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1,057,550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293,191</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1450105</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Slaughter Fee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18,611</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16,800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-1,811</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1450105</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 xml:space="preserve">Veterinary  </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2,659,666</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1,015,059</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-1,644,607</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1420345</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Agricultural cess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15,622,259</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2,690,560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-12,931,699</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1550121</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fish permits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1,500</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1,500</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b/>
                <w:bCs/>
                <w:color w:val="000000"/>
              </w:rPr>
            </w:pPr>
            <w:r w:rsidRPr="00843B9B">
              <w:rPr>
                <w:b/>
                <w:bCs/>
                <w:color w:val="000000"/>
              </w:rPr>
              <w:t> </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Sub totals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19,284,600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4,979,564</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-14,305,036</w:t>
            </w:r>
          </w:p>
        </w:tc>
      </w:tr>
      <w:tr w:rsidR="00843B9B" w:rsidRPr="00843B9B" w:rsidTr="00843B9B">
        <w:trPr>
          <w:trHeight w:val="315"/>
        </w:trPr>
        <w:tc>
          <w:tcPr>
            <w:tcW w:w="9483" w:type="dxa"/>
            <w:gridSpan w:val="5"/>
            <w:tcBorders>
              <w:top w:val="single" w:sz="8" w:space="0" w:color="auto"/>
              <w:left w:val="single" w:sz="8" w:space="0" w:color="auto"/>
              <w:bottom w:val="single" w:sz="8" w:space="0" w:color="auto"/>
              <w:right w:val="single" w:sz="8" w:space="0" w:color="000000"/>
            </w:tcBorders>
            <w:shd w:val="clear" w:color="000000" w:fill="FFFFFF"/>
            <w:vAlign w:val="center"/>
            <w:hideMark/>
          </w:tcPr>
          <w:p w:rsidR="00843B9B" w:rsidRPr="00843B9B" w:rsidRDefault="00843B9B" w:rsidP="00843B9B">
            <w:pPr>
              <w:jc w:val="both"/>
              <w:rPr>
                <w:b/>
                <w:bCs/>
                <w:color w:val="000000"/>
              </w:rPr>
            </w:pPr>
            <w:r w:rsidRPr="00843B9B">
              <w:rPr>
                <w:b/>
                <w:bCs/>
                <w:color w:val="000000"/>
              </w:rPr>
              <w:t>DEPARTMENT OF PUBLIC SERVICE MANAGEMENT</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1550207</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Storage charges, penalties, fines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4,402,174</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 </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-4,440,861</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1530203</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Impounding charges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9,721,278</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 </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-9,628,278</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rPr>
            </w:pPr>
            <w:r w:rsidRPr="00843B9B">
              <w:rPr>
                <w:color w:val="000000"/>
              </w:rPr>
              <w:t>1420404</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color w:val="000000"/>
              </w:rPr>
            </w:pPr>
            <w:r w:rsidRPr="00843B9B">
              <w:rPr>
                <w:color w:val="000000"/>
              </w:rPr>
              <w:t>Motor bike stickers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222,232</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 </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color w:val="000000"/>
              </w:rPr>
            </w:pPr>
            <w:r w:rsidRPr="00843B9B">
              <w:rPr>
                <w:color w:val="000000"/>
              </w:rPr>
              <w:t>-1,218,302</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b/>
                <w:bCs/>
                <w:color w:val="000000"/>
              </w:rPr>
            </w:pPr>
            <w:r w:rsidRPr="00843B9B">
              <w:rPr>
                <w:b/>
                <w:bCs/>
                <w:color w:val="000000"/>
              </w:rPr>
              <w:t> </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Sub totals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14,345,684</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 </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-13,994,314</w:t>
            </w:r>
          </w:p>
        </w:tc>
      </w:tr>
      <w:tr w:rsidR="00843B9B" w:rsidRPr="00843B9B" w:rsidTr="00843B9B">
        <w:trPr>
          <w:trHeight w:val="315"/>
        </w:trPr>
        <w:tc>
          <w:tcPr>
            <w:tcW w:w="1455" w:type="dxa"/>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b/>
                <w:bCs/>
                <w:color w:val="000000"/>
              </w:rPr>
            </w:pPr>
            <w:r w:rsidRPr="00843B9B">
              <w:rPr>
                <w:b/>
                <w:bCs/>
                <w:color w:val="000000"/>
              </w:rPr>
              <w:t> </w:t>
            </w:r>
          </w:p>
        </w:tc>
        <w:tc>
          <w:tcPr>
            <w:tcW w:w="2822"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both"/>
              <w:rPr>
                <w:b/>
                <w:bCs/>
                <w:color w:val="000000"/>
              </w:rPr>
            </w:pPr>
            <w:r w:rsidRPr="00843B9B">
              <w:rPr>
                <w:b/>
                <w:bCs/>
                <w:color w:val="000000"/>
              </w:rPr>
              <w:t>GRAND TOTALS</w:t>
            </w:r>
          </w:p>
        </w:tc>
        <w:tc>
          <w:tcPr>
            <w:tcW w:w="1234"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295,000,000</w:t>
            </w:r>
          </w:p>
        </w:tc>
        <w:tc>
          <w:tcPr>
            <w:tcW w:w="1709"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 </w:t>
            </w:r>
          </w:p>
        </w:tc>
        <w:tc>
          <w:tcPr>
            <w:tcW w:w="2263" w:type="dxa"/>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center"/>
              <w:rPr>
                <w:b/>
                <w:bCs/>
                <w:color w:val="000000"/>
              </w:rPr>
            </w:pPr>
            <w:r w:rsidRPr="00843B9B">
              <w:rPr>
                <w:b/>
                <w:bCs/>
                <w:color w:val="000000"/>
              </w:rPr>
              <w:t>-128,094,015</w:t>
            </w:r>
          </w:p>
        </w:tc>
      </w:tr>
    </w:tbl>
    <w:p w:rsidR="00843B9B" w:rsidRPr="00843B9B" w:rsidRDefault="00843B9B" w:rsidP="00843B9B">
      <w:pPr>
        <w:spacing w:after="120" w:line="248" w:lineRule="auto"/>
        <w:ind w:left="10" w:right="3" w:hanging="10"/>
        <w:jc w:val="both"/>
        <w:rPr>
          <w:bCs/>
          <w:i/>
          <w:color w:val="000000"/>
          <w:sz w:val="18"/>
          <w:szCs w:val="18"/>
        </w:rPr>
      </w:pPr>
      <w:r w:rsidRPr="00843B9B">
        <w:rPr>
          <w:b/>
          <w:bCs/>
          <w:i/>
          <w:color w:val="000000"/>
          <w:sz w:val="18"/>
          <w:szCs w:val="18"/>
        </w:rPr>
        <w:t>Source</w:t>
      </w:r>
      <w:r w:rsidRPr="00843B9B">
        <w:rPr>
          <w:bCs/>
          <w:i/>
          <w:color w:val="000000"/>
          <w:sz w:val="18"/>
          <w:szCs w:val="18"/>
        </w:rPr>
        <w:t>: County Treasury 2022</w:t>
      </w:r>
    </w:p>
    <w:p w:rsidR="00843B9B" w:rsidRPr="00843B9B" w:rsidRDefault="00843B9B" w:rsidP="00843B9B">
      <w:pPr>
        <w:spacing w:after="120" w:line="248" w:lineRule="auto"/>
        <w:ind w:left="10" w:right="3" w:hanging="10"/>
        <w:jc w:val="both"/>
        <w:rPr>
          <w:bCs/>
          <w:i/>
          <w:color w:val="000000"/>
          <w:sz w:val="18"/>
          <w:szCs w:val="18"/>
        </w:rPr>
      </w:pPr>
    </w:p>
    <w:p w:rsidR="00843B9B" w:rsidRPr="00843B9B" w:rsidRDefault="00843B9B" w:rsidP="00843B9B">
      <w:pPr>
        <w:shd w:val="clear" w:color="auto" w:fill="FFFFFF"/>
        <w:autoSpaceDE w:val="0"/>
        <w:autoSpaceDN w:val="0"/>
        <w:adjustRightInd w:val="0"/>
        <w:spacing w:line="360" w:lineRule="auto"/>
        <w:ind w:left="10" w:right="3" w:hanging="10"/>
        <w:jc w:val="both"/>
        <w:rPr>
          <w:color w:val="000000"/>
          <w:sz w:val="24"/>
          <w:szCs w:val="24"/>
          <w:lang w:val="en-GB"/>
        </w:rPr>
      </w:pPr>
      <w:bookmarkStart w:id="23" w:name="_Toc83913306"/>
      <w:bookmarkEnd w:id="20"/>
      <w:r w:rsidRPr="00843B9B">
        <w:rPr>
          <w:b/>
          <w:bCs/>
          <w:color w:val="000000"/>
          <w:sz w:val="24"/>
          <w:szCs w:val="24"/>
        </w:rPr>
        <w:t>Revenue shortfall challenges and way forward</w:t>
      </w:r>
    </w:p>
    <w:p w:rsidR="00843B9B" w:rsidRPr="00843B9B" w:rsidRDefault="00843B9B" w:rsidP="00843B9B">
      <w:pPr>
        <w:autoSpaceDE w:val="0"/>
        <w:autoSpaceDN w:val="0"/>
        <w:adjustRightInd w:val="0"/>
        <w:spacing w:line="360" w:lineRule="auto"/>
        <w:ind w:left="10" w:right="3" w:hanging="10"/>
        <w:jc w:val="both"/>
        <w:rPr>
          <w:color w:val="000000"/>
          <w:sz w:val="24"/>
          <w:szCs w:val="24"/>
        </w:rPr>
      </w:pPr>
      <w:r w:rsidRPr="00843B9B">
        <w:rPr>
          <w:color w:val="000000"/>
          <w:sz w:val="24"/>
          <w:szCs w:val="24"/>
        </w:rPr>
        <w:t>The major revenue streams in the county are land rates, agricultural produce cess, single business permits, plot rents, and parking fee. Table 4 shows revenue challenges and way forward.</w:t>
      </w:r>
    </w:p>
    <w:p w:rsidR="00843B9B" w:rsidRPr="00843B9B" w:rsidRDefault="00843B9B" w:rsidP="00A22E9C">
      <w:pPr>
        <w:numPr>
          <w:ilvl w:val="0"/>
          <w:numId w:val="46"/>
        </w:numPr>
        <w:autoSpaceDE w:val="0"/>
        <w:autoSpaceDN w:val="0"/>
        <w:adjustRightInd w:val="0"/>
        <w:spacing w:after="114" w:line="360" w:lineRule="auto"/>
        <w:ind w:right="3"/>
        <w:jc w:val="both"/>
        <w:rPr>
          <w:color w:val="000000"/>
          <w:sz w:val="24"/>
          <w:szCs w:val="24"/>
        </w:rPr>
      </w:pPr>
      <w:r w:rsidRPr="00843B9B">
        <w:rPr>
          <w:b/>
          <w:bCs/>
          <w:color w:val="000000"/>
          <w:sz w:val="24"/>
          <w:szCs w:val="24"/>
        </w:rPr>
        <w:t xml:space="preserve">Land Rates </w:t>
      </w:r>
    </w:p>
    <w:p w:rsidR="00843B9B" w:rsidRPr="00843B9B" w:rsidRDefault="00843B9B" w:rsidP="00843B9B">
      <w:pPr>
        <w:autoSpaceDE w:val="0"/>
        <w:autoSpaceDN w:val="0"/>
        <w:adjustRightInd w:val="0"/>
        <w:spacing w:line="360" w:lineRule="auto"/>
        <w:ind w:left="10" w:right="3" w:hanging="10"/>
        <w:jc w:val="both"/>
        <w:rPr>
          <w:color w:val="000000"/>
          <w:sz w:val="24"/>
          <w:szCs w:val="24"/>
        </w:rPr>
      </w:pPr>
      <w:r w:rsidRPr="00843B9B">
        <w:rPr>
          <w:color w:val="000000"/>
          <w:sz w:val="24"/>
          <w:szCs w:val="24"/>
        </w:rPr>
        <w:t xml:space="preserve">High default rates and weak enforcement mechanism led to low rates collection. The future implementation of the proposed rating bill 2019 will strengthen enforcement on rate collection while review of the valuation roll will widen the ratable properties. A high percentage of county residents who own land and are ratable are defaulters and this poses a risk to revenue collection. To encourage rate defaulters to pay land rates, the county will purpose to waive penalties. </w:t>
      </w:r>
    </w:p>
    <w:p w:rsidR="00843B9B" w:rsidRPr="00843B9B" w:rsidRDefault="00843B9B" w:rsidP="00A22E9C">
      <w:pPr>
        <w:numPr>
          <w:ilvl w:val="0"/>
          <w:numId w:val="46"/>
        </w:numPr>
        <w:autoSpaceDE w:val="0"/>
        <w:autoSpaceDN w:val="0"/>
        <w:adjustRightInd w:val="0"/>
        <w:spacing w:after="114" w:line="360" w:lineRule="auto"/>
        <w:ind w:right="3"/>
        <w:jc w:val="both"/>
        <w:rPr>
          <w:b/>
          <w:bCs/>
          <w:color w:val="000000"/>
          <w:sz w:val="24"/>
          <w:szCs w:val="24"/>
        </w:rPr>
      </w:pPr>
      <w:r w:rsidRPr="00843B9B">
        <w:rPr>
          <w:b/>
          <w:bCs/>
          <w:color w:val="000000"/>
          <w:sz w:val="24"/>
          <w:szCs w:val="24"/>
        </w:rPr>
        <w:t xml:space="preserve">Parking Fees </w:t>
      </w:r>
    </w:p>
    <w:p w:rsidR="00843B9B" w:rsidRPr="00843B9B" w:rsidRDefault="00843B9B" w:rsidP="00843B9B">
      <w:pPr>
        <w:autoSpaceDE w:val="0"/>
        <w:autoSpaceDN w:val="0"/>
        <w:adjustRightInd w:val="0"/>
        <w:spacing w:line="360" w:lineRule="auto"/>
        <w:ind w:left="10" w:right="3" w:hanging="10"/>
        <w:jc w:val="both"/>
        <w:rPr>
          <w:bCs/>
          <w:color w:val="000000"/>
          <w:sz w:val="24"/>
          <w:szCs w:val="24"/>
        </w:rPr>
      </w:pPr>
      <w:r w:rsidRPr="00843B9B">
        <w:rPr>
          <w:bCs/>
          <w:color w:val="000000"/>
          <w:sz w:val="24"/>
          <w:szCs w:val="24"/>
        </w:rPr>
        <w:t>Lack of designated parking points coupled with weak enforcement made it difficult to enforce and collect parking fees. However, revenue is going to be improved since a parking bay has now been constructed in Nyamira Town and the enforcement personnel employed.</w:t>
      </w:r>
    </w:p>
    <w:p w:rsidR="00843B9B" w:rsidRPr="00843B9B" w:rsidRDefault="00843B9B" w:rsidP="00A22E9C">
      <w:pPr>
        <w:numPr>
          <w:ilvl w:val="0"/>
          <w:numId w:val="46"/>
        </w:numPr>
        <w:autoSpaceDE w:val="0"/>
        <w:autoSpaceDN w:val="0"/>
        <w:adjustRightInd w:val="0"/>
        <w:spacing w:after="114" w:line="360" w:lineRule="auto"/>
        <w:ind w:right="3"/>
        <w:jc w:val="both"/>
        <w:rPr>
          <w:color w:val="000000"/>
          <w:sz w:val="24"/>
          <w:szCs w:val="24"/>
        </w:rPr>
      </w:pPr>
      <w:r w:rsidRPr="00843B9B">
        <w:rPr>
          <w:b/>
          <w:bCs/>
          <w:color w:val="000000"/>
          <w:sz w:val="24"/>
          <w:szCs w:val="24"/>
        </w:rPr>
        <w:t xml:space="preserve">Building Permits </w:t>
      </w:r>
    </w:p>
    <w:p w:rsidR="00843B9B" w:rsidRPr="00843B9B" w:rsidRDefault="00843B9B" w:rsidP="00843B9B">
      <w:pPr>
        <w:autoSpaceDE w:val="0"/>
        <w:autoSpaceDN w:val="0"/>
        <w:adjustRightInd w:val="0"/>
        <w:spacing w:line="360" w:lineRule="auto"/>
        <w:ind w:left="10" w:right="3" w:hanging="10"/>
        <w:jc w:val="both"/>
        <w:rPr>
          <w:color w:val="000000"/>
          <w:sz w:val="24"/>
          <w:szCs w:val="24"/>
        </w:rPr>
      </w:pPr>
      <w:r w:rsidRPr="00843B9B">
        <w:rPr>
          <w:color w:val="000000"/>
          <w:sz w:val="24"/>
          <w:szCs w:val="24"/>
        </w:rPr>
        <w:lastRenderedPageBreak/>
        <w:t xml:space="preserve">Non-disclosure and adherence of county building regulations, poor enforcement of building standards and regulations have led to low revenue collection from building development approval permits. There exist huge potential in this revenue stream. In order to realize this potential, mechanisms have now been put in place to ensure that revenue in this area is maximized. </w:t>
      </w:r>
    </w:p>
    <w:p w:rsidR="00843B9B" w:rsidRPr="00843B9B" w:rsidRDefault="00843B9B" w:rsidP="00A22E9C">
      <w:pPr>
        <w:numPr>
          <w:ilvl w:val="0"/>
          <w:numId w:val="46"/>
        </w:numPr>
        <w:autoSpaceDE w:val="0"/>
        <w:autoSpaceDN w:val="0"/>
        <w:adjustRightInd w:val="0"/>
        <w:spacing w:after="114" w:line="360" w:lineRule="auto"/>
        <w:ind w:right="3"/>
        <w:jc w:val="both"/>
        <w:rPr>
          <w:color w:val="000000"/>
          <w:sz w:val="24"/>
          <w:szCs w:val="24"/>
        </w:rPr>
      </w:pPr>
      <w:r w:rsidRPr="00843B9B">
        <w:rPr>
          <w:b/>
          <w:bCs/>
          <w:color w:val="000000"/>
          <w:sz w:val="24"/>
          <w:szCs w:val="24"/>
        </w:rPr>
        <w:t xml:space="preserve">Single Business Permit (SBP) </w:t>
      </w:r>
    </w:p>
    <w:p w:rsidR="00843B9B" w:rsidRPr="00843B9B" w:rsidRDefault="00843B9B" w:rsidP="00843B9B">
      <w:pPr>
        <w:autoSpaceDE w:val="0"/>
        <w:autoSpaceDN w:val="0"/>
        <w:adjustRightInd w:val="0"/>
        <w:spacing w:line="360" w:lineRule="auto"/>
        <w:ind w:left="10" w:right="3" w:hanging="10"/>
        <w:jc w:val="both"/>
        <w:rPr>
          <w:color w:val="000000"/>
          <w:sz w:val="24"/>
          <w:szCs w:val="24"/>
        </w:rPr>
      </w:pPr>
      <w:r w:rsidRPr="00843B9B">
        <w:rPr>
          <w:color w:val="000000"/>
          <w:sz w:val="24"/>
          <w:szCs w:val="24"/>
        </w:rPr>
        <w:t>During the period 2021/22, collection from this stream was below target due to the following;</w:t>
      </w:r>
    </w:p>
    <w:p w:rsidR="00843B9B" w:rsidRPr="00843B9B" w:rsidRDefault="00843B9B" w:rsidP="00A22E9C">
      <w:pPr>
        <w:numPr>
          <w:ilvl w:val="0"/>
          <w:numId w:val="45"/>
        </w:numPr>
        <w:autoSpaceDE w:val="0"/>
        <w:autoSpaceDN w:val="0"/>
        <w:adjustRightInd w:val="0"/>
        <w:spacing w:after="114" w:line="360" w:lineRule="auto"/>
        <w:ind w:left="0" w:right="3" w:firstLine="0"/>
        <w:jc w:val="both"/>
        <w:rPr>
          <w:color w:val="000000"/>
          <w:sz w:val="24"/>
          <w:szCs w:val="24"/>
        </w:rPr>
      </w:pPr>
      <w:r w:rsidRPr="00843B9B">
        <w:rPr>
          <w:color w:val="000000"/>
          <w:sz w:val="24"/>
          <w:szCs w:val="24"/>
        </w:rPr>
        <w:t xml:space="preserve">Non- implementation of devolved functions collection laws e.g. Liquor </w:t>
      </w:r>
    </w:p>
    <w:p w:rsidR="00843B9B" w:rsidRPr="00843B9B" w:rsidRDefault="00843B9B" w:rsidP="00A22E9C">
      <w:pPr>
        <w:numPr>
          <w:ilvl w:val="0"/>
          <w:numId w:val="45"/>
        </w:numPr>
        <w:shd w:val="clear" w:color="auto" w:fill="FFFFFF"/>
        <w:autoSpaceDE w:val="0"/>
        <w:autoSpaceDN w:val="0"/>
        <w:adjustRightInd w:val="0"/>
        <w:spacing w:after="114" w:line="360" w:lineRule="auto"/>
        <w:ind w:right="3"/>
        <w:jc w:val="both"/>
        <w:rPr>
          <w:color w:val="000000"/>
          <w:sz w:val="24"/>
          <w:szCs w:val="24"/>
          <w:lang w:val="en-GB"/>
        </w:rPr>
      </w:pPr>
      <w:r w:rsidRPr="00843B9B">
        <w:rPr>
          <w:color w:val="000000"/>
          <w:sz w:val="24"/>
          <w:szCs w:val="24"/>
        </w:rPr>
        <w:t>Lack of updated business register</w:t>
      </w:r>
    </w:p>
    <w:p w:rsidR="00843B9B" w:rsidRPr="00843B9B" w:rsidRDefault="00843B9B" w:rsidP="00843B9B">
      <w:pPr>
        <w:spacing w:after="120" w:line="248" w:lineRule="auto"/>
        <w:ind w:left="10" w:right="3" w:hanging="10"/>
        <w:jc w:val="both"/>
        <w:rPr>
          <w:rFonts w:eastAsia="SimSun"/>
          <w:b/>
          <w:bCs/>
          <w:iCs/>
          <w:color w:val="000000"/>
          <w:sz w:val="24"/>
          <w:szCs w:val="24"/>
        </w:rPr>
      </w:pPr>
      <w:r w:rsidRPr="00843B9B">
        <w:rPr>
          <w:rFonts w:eastAsia="SimSun"/>
          <w:b/>
          <w:bCs/>
          <w:iCs/>
          <w:color w:val="000000"/>
          <w:sz w:val="24"/>
          <w:szCs w:val="24"/>
        </w:rPr>
        <w:t>Expenditure analysis for financial year 2021/202</w:t>
      </w:r>
      <w:bookmarkEnd w:id="23"/>
    </w:p>
    <w:p w:rsidR="00B30779" w:rsidRDefault="00843B9B" w:rsidP="00843B9B">
      <w:pPr>
        <w:spacing w:after="120" w:line="360" w:lineRule="auto"/>
        <w:ind w:left="10" w:right="3" w:hanging="10"/>
        <w:jc w:val="both"/>
        <w:rPr>
          <w:bCs/>
          <w:color w:val="000000"/>
          <w:sz w:val="24"/>
          <w:szCs w:val="24"/>
          <w:lang w:val="en-GB"/>
        </w:rPr>
        <w:sectPr w:rsidR="00B30779" w:rsidSect="00795A8F">
          <w:pgSz w:w="12240" w:h="15840"/>
          <w:pgMar w:top="1440" w:right="1440" w:bottom="1440" w:left="1440" w:header="0" w:footer="508" w:gutter="0"/>
          <w:pgNumType w:start="1"/>
          <w:cols w:space="720"/>
          <w:docGrid w:linePitch="272"/>
        </w:sectPr>
      </w:pPr>
      <w:r w:rsidRPr="00843B9B">
        <w:rPr>
          <w:bCs/>
          <w:color w:val="000000"/>
          <w:sz w:val="24"/>
          <w:szCs w:val="24"/>
          <w:lang w:val="en-GB"/>
        </w:rPr>
        <w:t>The target expenditure for 2021/2022 financial year was Ksh.6,832,617,659 comprising of Ksh. 4,778,832,360 (70%) and Ksh. 2,053,785,299 (30%) of recurrent and development expenditures respectively. The actual total expenditure during the same period was Ksh.5,840,953,919 comprising of Ksh.1,284,464,422 and Ksh.4,556,489,497 as development and recurrent expenditures respectively. Recurrent expenditures represented an absorption rate of 95% whereas development expenditures reported an absorption rate of 63%. The absorption rate of the entire budget was 85%. Comparably, the overall expenditure improved to 85% from 83% in 2020/2021. Remarkable improvement was made in recurrent expenditure than development that reduced from 65% to 63% from the previous Year.</w:t>
      </w:r>
    </w:p>
    <w:p w:rsidR="00843B9B" w:rsidRPr="00843B9B" w:rsidRDefault="00843B9B" w:rsidP="00B30779">
      <w:pPr>
        <w:spacing w:after="120" w:line="360" w:lineRule="auto"/>
        <w:ind w:right="3"/>
        <w:jc w:val="both"/>
        <w:rPr>
          <w:b/>
          <w:bCs/>
          <w:color w:val="000000"/>
          <w:sz w:val="24"/>
          <w:szCs w:val="24"/>
          <w:lang w:val="en-GB"/>
        </w:rPr>
      </w:pPr>
      <w:r w:rsidRPr="00843B9B">
        <w:rPr>
          <w:b/>
          <w:bCs/>
          <w:color w:val="000000"/>
          <w:sz w:val="24"/>
          <w:szCs w:val="24"/>
          <w:lang w:val="en-GB"/>
        </w:rPr>
        <w:lastRenderedPageBreak/>
        <w:t>Local revenue performance in the First Half of 2022/2023 (July-December 2022)</w:t>
      </w:r>
    </w:p>
    <w:tbl>
      <w:tblPr>
        <w:tblW w:w="5000" w:type="pct"/>
        <w:tblLayout w:type="fixed"/>
        <w:tblLook w:val="04A0" w:firstRow="1" w:lastRow="0" w:firstColumn="1" w:lastColumn="0" w:noHBand="0" w:noVBand="1"/>
      </w:tblPr>
      <w:tblGrid>
        <w:gridCol w:w="3134"/>
        <w:gridCol w:w="1424"/>
        <w:gridCol w:w="1191"/>
        <w:gridCol w:w="1049"/>
        <w:gridCol w:w="1049"/>
        <w:gridCol w:w="1049"/>
        <w:gridCol w:w="1049"/>
        <w:gridCol w:w="1049"/>
        <w:gridCol w:w="1049"/>
        <w:gridCol w:w="1133"/>
      </w:tblGrid>
      <w:tr w:rsidR="00843B9B" w:rsidRPr="00843B9B" w:rsidTr="00843B9B">
        <w:trPr>
          <w:trHeight w:val="315"/>
        </w:trPr>
        <w:tc>
          <w:tcPr>
            <w:tcW w:w="1189" w:type="pct"/>
            <w:tcBorders>
              <w:top w:val="single" w:sz="8" w:space="0" w:color="auto"/>
              <w:left w:val="single" w:sz="8" w:space="0" w:color="auto"/>
              <w:bottom w:val="single" w:sz="4" w:space="0" w:color="auto"/>
              <w:right w:val="single" w:sz="4" w:space="0" w:color="auto"/>
            </w:tcBorders>
            <w:shd w:val="clear" w:color="auto" w:fill="auto"/>
            <w:noWrap/>
            <w:hideMark/>
          </w:tcPr>
          <w:p w:rsidR="00843B9B" w:rsidRPr="00843B9B" w:rsidRDefault="00843B9B" w:rsidP="00843B9B">
            <w:pPr>
              <w:jc w:val="center"/>
              <w:rPr>
                <w:b/>
                <w:bCs/>
                <w:color w:val="000000"/>
                <w:sz w:val="16"/>
                <w:szCs w:val="16"/>
              </w:rPr>
            </w:pPr>
            <w:r w:rsidRPr="00843B9B">
              <w:rPr>
                <w:b/>
                <w:bCs/>
                <w:color w:val="000000"/>
                <w:sz w:val="16"/>
                <w:szCs w:val="16"/>
              </w:rPr>
              <w:t>SOURCE/DPTS</w:t>
            </w:r>
          </w:p>
        </w:tc>
        <w:tc>
          <w:tcPr>
            <w:tcW w:w="1390" w:type="pct"/>
            <w:gridSpan w:val="3"/>
            <w:tcBorders>
              <w:top w:val="single" w:sz="8" w:space="0" w:color="auto"/>
              <w:left w:val="nil"/>
              <w:bottom w:val="single" w:sz="4" w:space="0" w:color="auto"/>
              <w:right w:val="single" w:sz="4" w:space="0" w:color="auto"/>
            </w:tcBorders>
            <w:shd w:val="clear" w:color="auto" w:fill="auto"/>
            <w:noWrap/>
            <w:hideMark/>
          </w:tcPr>
          <w:p w:rsidR="00843B9B" w:rsidRPr="00843B9B" w:rsidRDefault="00843B9B" w:rsidP="00843B9B">
            <w:pPr>
              <w:jc w:val="center"/>
              <w:rPr>
                <w:b/>
                <w:bCs/>
                <w:color w:val="000000"/>
                <w:sz w:val="16"/>
                <w:szCs w:val="16"/>
              </w:rPr>
            </w:pPr>
            <w:r w:rsidRPr="00843B9B">
              <w:rPr>
                <w:b/>
                <w:bCs/>
                <w:color w:val="000000"/>
                <w:sz w:val="16"/>
                <w:szCs w:val="16"/>
              </w:rPr>
              <w:t>QUARTER 1</w:t>
            </w:r>
          </w:p>
          <w:p w:rsidR="00843B9B" w:rsidRPr="00843B9B" w:rsidRDefault="00843B9B" w:rsidP="00843B9B">
            <w:pPr>
              <w:jc w:val="center"/>
              <w:rPr>
                <w:b/>
                <w:bCs/>
                <w:color w:val="000000"/>
                <w:sz w:val="16"/>
                <w:szCs w:val="16"/>
              </w:rPr>
            </w:pPr>
            <w:r w:rsidRPr="00843B9B">
              <w:rPr>
                <w:b/>
                <w:bCs/>
                <w:color w:val="000000"/>
                <w:sz w:val="16"/>
                <w:szCs w:val="16"/>
              </w:rPr>
              <w:t> </w:t>
            </w:r>
          </w:p>
          <w:p w:rsidR="00843B9B" w:rsidRPr="00843B9B" w:rsidRDefault="00843B9B" w:rsidP="00843B9B">
            <w:pPr>
              <w:jc w:val="center"/>
              <w:rPr>
                <w:b/>
                <w:bCs/>
                <w:color w:val="000000"/>
                <w:sz w:val="16"/>
                <w:szCs w:val="16"/>
              </w:rPr>
            </w:pPr>
            <w:r w:rsidRPr="00843B9B">
              <w:rPr>
                <w:b/>
                <w:bCs/>
                <w:color w:val="000000"/>
                <w:sz w:val="16"/>
                <w:szCs w:val="16"/>
              </w:rPr>
              <w:t> </w:t>
            </w:r>
          </w:p>
        </w:tc>
        <w:tc>
          <w:tcPr>
            <w:tcW w:w="398" w:type="pct"/>
            <w:tcBorders>
              <w:top w:val="single" w:sz="8" w:space="0" w:color="auto"/>
              <w:left w:val="nil"/>
              <w:bottom w:val="single" w:sz="4" w:space="0" w:color="auto"/>
              <w:right w:val="single" w:sz="4" w:space="0" w:color="auto"/>
            </w:tcBorders>
            <w:shd w:val="clear" w:color="000000" w:fill="FFFFFF"/>
            <w:noWrap/>
            <w:vAlign w:val="bottom"/>
            <w:hideMark/>
          </w:tcPr>
          <w:p w:rsidR="00843B9B" w:rsidRPr="00843B9B" w:rsidRDefault="00843B9B" w:rsidP="00843B9B">
            <w:pPr>
              <w:jc w:val="center"/>
              <w:rPr>
                <w:b/>
                <w:bCs/>
                <w:color w:val="000000"/>
                <w:sz w:val="16"/>
                <w:szCs w:val="16"/>
              </w:rPr>
            </w:pPr>
            <w:r w:rsidRPr="00843B9B">
              <w:rPr>
                <w:b/>
                <w:bCs/>
                <w:color w:val="000000"/>
                <w:sz w:val="16"/>
                <w:szCs w:val="16"/>
              </w:rPr>
              <w:t>Q1 TOTAL</w:t>
            </w:r>
          </w:p>
        </w:tc>
        <w:tc>
          <w:tcPr>
            <w:tcW w:w="1194" w:type="pct"/>
            <w:gridSpan w:val="3"/>
            <w:tcBorders>
              <w:top w:val="single" w:sz="8" w:space="0" w:color="auto"/>
              <w:left w:val="nil"/>
              <w:bottom w:val="single" w:sz="4" w:space="0" w:color="auto"/>
              <w:right w:val="single" w:sz="4" w:space="0" w:color="auto"/>
            </w:tcBorders>
            <w:shd w:val="clear" w:color="auto" w:fill="auto"/>
            <w:noWrap/>
            <w:vAlign w:val="bottom"/>
            <w:hideMark/>
          </w:tcPr>
          <w:p w:rsidR="00843B9B" w:rsidRPr="00843B9B" w:rsidRDefault="00843B9B" w:rsidP="00843B9B">
            <w:pPr>
              <w:jc w:val="center"/>
              <w:rPr>
                <w:b/>
                <w:bCs/>
                <w:color w:val="000000"/>
                <w:sz w:val="16"/>
                <w:szCs w:val="16"/>
              </w:rPr>
            </w:pPr>
            <w:r w:rsidRPr="00843B9B">
              <w:rPr>
                <w:b/>
                <w:bCs/>
                <w:color w:val="000000"/>
                <w:sz w:val="16"/>
                <w:szCs w:val="16"/>
              </w:rPr>
              <w:t>QUARTER 2</w:t>
            </w:r>
          </w:p>
        </w:tc>
        <w:tc>
          <w:tcPr>
            <w:tcW w:w="398" w:type="pct"/>
            <w:vMerge w:val="restart"/>
            <w:tcBorders>
              <w:top w:val="single" w:sz="8" w:space="0" w:color="auto"/>
              <w:left w:val="single" w:sz="4" w:space="0" w:color="auto"/>
              <w:bottom w:val="single" w:sz="4" w:space="0" w:color="auto"/>
              <w:right w:val="single" w:sz="4" w:space="0" w:color="auto"/>
            </w:tcBorders>
            <w:shd w:val="clear" w:color="000000" w:fill="FFFFFF"/>
            <w:noWrap/>
            <w:vAlign w:val="bottom"/>
            <w:hideMark/>
          </w:tcPr>
          <w:p w:rsidR="00843B9B" w:rsidRPr="00843B9B" w:rsidRDefault="00843B9B" w:rsidP="00843B9B">
            <w:pPr>
              <w:jc w:val="center"/>
              <w:rPr>
                <w:b/>
                <w:bCs/>
                <w:color w:val="000000"/>
                <w:sz w:val="16"/>
                <w:szCs w:val="16"/>
              </w:rPr>
            </w:pPr>
            <w:r w:rsidRPr="00843B9B">
              <w:rPr>
                <w:b/>
                <w:bCs/>
                <w:color w:val="000000"/>
                <w:sz w:val="16"/>
                <w:szCs w:val="16"/>
              </w:rPr>
              <w:t>Q2 TOTAL</w:t>
            </w:r>
          </w:p>
        </w:tc>
        <w:tc>
          <w:tcPr>
            <w:tcW w:w="430" w:type="pct"/>
            <w:tcBorders>
              <w:top w:val="single" w:sz="8" w:space="0" w:color="auto"/>
              <w:left w:val="nil"/>
              <w:bottom w:val="single" w:sz="4" w:space="0" w:color="auto"/>
              <w:right w:val="single" w:sz="8" w:space="0" w:color="auto"/>
            </w:tcBorders>
            <w:shd w:val="clear" w:color="000000" w:fill="FFFFFF"/>
            <w:noWrap/>
            <w:vAlign w:val="bottom"/>
            <w:hideMark/>
          </w:tcPr>
          <w:p w:rsidR="00843B9B" w:rsidRPr="00843B9B" w:rsidRDefault="00843B9B" w:rsidP="00843B9B">
            <w:pPr>
              <w:jc w:val="center"/>
              <w:rPr>
                <w:b/>
                <w:bCs/>
                <w:color w:val="000000"/>
                <w:sz w:val="16"/>
                <w:szCs w:val="16"/>
              </w:rPr>
            </w:pPr>
            <w:r w:rsidRPr="00843B9B">
              <w:rPr>
                <w:b/>
                <w:bCs/>
                <w:color w:val="000000"/>
                <w:sz w:val="16"/>
                <w:szCs w:val="16"/>
              </w:rPr>
              <w:t>Total</w:t>
            </w:r>
          </w:p>
        </w:tc>
      </w:tr>
      <w:tr w:rsidR="00843B9B" w:rsidRPr="00843B9B" w:rsidTr="00843B9B">
        <w:trPr>
          <w:trHeight w:val="31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b/>
                <w:bCs/>
                <w:color w:val="000000"/>
                <w:sz w:val="16"/>
                <w:szCs w:val="16"/>
              </w:rPr>
            </w:pPr>
            <w:r w:rsidRPr="00843B9B">
              <w:rPr>
                <w:b/>
                <w:bCs/>
                <w:color w:val="000000"/>
                <w:sz w:val="16"/>
                <w:szCs w:val="16"/>
              </w:rPr>
              <w:t>FINANCE AND PLANNING</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b/>
                <w:bCs/>
                <w:color w:val="000000"/>
                <w:sz w:val="16"/>
                <w:szCs w:val="16"/>
              </w:rPr>
            </w:pPr>
            <w:r w:rsidRPr="00843B9B">
              <w:rPr>
                <w:b/>
                <w:bCs/>
                <w:color w:val="000000"/>
                <w:sz w:val="16"/>
                <w:szCs w:val="16"/>
              </w:rPr>
              <w:t>JULY</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b/>
                <w:bCs/>
                <w:color w:val="000000"/>
                <w:sz w:val="16"/>
                <w:szCs w:val="16"/>
              </w:rPr>
            </w:pPr>
            <w:r w:rsidRPr="00843B9B">
              <w:rPr>
                <w:b/>
                <w:bCs/>
                <w:color w:val="000000"/>
                <w:sz w:val="16"/>
                <w:szCs w:val="16"/>
              </w:rPr>
              <w:t>AUG</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b/>
                <w:bCs/>
                <w:color w:val="000000"/>
                <w:sz w:val="16"/>
                <w:szCs w:val="16"/>
              </w:rPr>
            </w:pPr>
            <w:r w:rsidRPr="00843B9B">
              <w:rPr>
                <w:b/>
                <w:bCs/>
                <w:color w:val="000000"/>
                <w:sz w:val="16"/>
                <w:szCs w:val="16"/>
              </w:rPr>
              <w:t>SEP</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center"/>
              <w:rPr>
                <w:b/>
                <w:bCs/>
                <w:color w:val="000000"/>
                <w:sz w:val="16"/>
                <w:szCs w:val="16"/>
              </w:rPr>
            </w:pPr>
            <w:r w:rsidRPr="00843B9B">
              <w:rPr>
                <w:b/>
                <w:bCs/>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b/>
                <w:bCs/>
                <w:color w:val="000000"/>
                <w:sz w:val="16"/>
                <w:szCs w:val="16"/>
              </w:rPr>
            </w:pPr>
            <w:r w:rsidRPr="00843B9B">
              <w:rPr>
                <w:b/>
                <w:bCs/>
                <w:color w:val="000000"/>
                <w:sz w:val="16"/>
                <w:szCs w:val="16"/>
              </w:rPr>
              <w:t xml:space="preserve"> OCT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b/>
                <w:bCs/>
                <w:color w:val="000000"/>
                <w:sz w:val="16"/>
                <w:szCs w:val="16"/>
              </w:rPr>
            </w:pPr>
            <w:r w:rsidRPr="00843B9B">
              <w:rPr>
                <w:b/>
                <w:bCs/>
                <w:color w:val="000000"/>
                <w:sz w:val="16"/>
                <w:szCs w:val="16"/>
              </w:rPr>
              <w:t>NOV</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b/>
                <w:bCs/>
                <w:color w:val="000000"/>
                <w:sz w:val="16"/>
                <w:szCs w:val="16"/>
              </w:rPr>
            </w:pPr>
            <w:r w:rsidRPr="00843B9B">
              <w:rPr>
                <w:b/>
                <w:bCs/>
                <w:color w:val="000000"/>
                <w:sz w:val="16"/>
                <w:szCs w:val="16"/>
              </w:rPr>
              <w:t>DEC</w:t>
            </w:r>
          </w:p>
        </w:tc>
        <w:tc>
          <w:tcPr>
            <w:tcW w:w="398" w:type="pct"/>
            <w:vMerge/>
            <w:tcBorders>
              <w:top w:val="single" w:sz="8" w:space="0" w:color="auto"/>
              <w:left w:val="single" w:sz="4" w:space="0" w:color="auto"/>
              <w:bottom w:val="single" w:sz="4" w:space="0" w:color="auto"/>
              <w:right w:val="single" w:sz="4" w:space="0" w:color="auto"/>
            </w:tcBorders>
            <w:vAlign w:val="center"/>
            <w:hideMark/>
          </w:tcPr>
          <w:p w:rsidR="00843B9B" w:rsidRPr="00843B9B" w:rsidRDefault="00843B9B" w:rsidP="00843B9B">
            <w:pPr>
              <w:rPr>
                <w:b/>
                <w:bCs/>
                <w:color w:val="000000"/>
                <w:sz w:val="16"/>
                <w:szCs w:val="16"/>
              </w:rPr>
            </w:pP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center"/>
              <w:rPr>
                <w:b/>
                <w:bCs/>
                <w:color w:val="000000"/>
                <w:sz w:val="16"/>
                <w:szCs w:val="16"/>
              </w:rPr>
            </w:pPr>
            <w:r w:rsidRPr="00843B9B">
              <w:rPr>
                <w:b/>
                <w:bCs/>
                <w:color w:val="000000"/>
                <w:sz w:val="16"/>
                <w:szCs w:val="16"/>
              </w:rPr>
              <w:t> </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Matatu stickers&amp;reg fee</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642,530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306,250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498,820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1,447,600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585,810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670,320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585,810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1,841,940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3,289,540</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General Services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200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70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2,000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2,070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2,370</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Imprest Surrender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1,135,880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1,135,880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1,135,880</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000000" w:fill="FFFFFF"/>
            <w:noWrap/>
            <w:vAlign w:val="bottom"/>
            <w:hideMark/>
          </w:tcPr>
          <w:p w:rsidR="00843B9B" w:rsidRPr="00843B9B" w:rsidRDefault="00843B9B" w:rsidP="00843B9B">
            <w:pPr>
              <w:rPr>
                <w:color w:val="000000"/>
                <w:sz w:val="16"/>
                <w:szCs w:val="16"/>
              </w:rPr>
            </w:pPr>
            <w:r w:rsidRPr="00843B9B">
              <w:rPr>
                <w:color w:val="000000"/>
                <w:sz w:val="16"/>
                <w:szCs w:val="16"/>
              </w:rPr>
              <w:t>Administrative Fee</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467,548</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470,119</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color w:val="000000"/>
                <w:sz w:val="16"/>
                <w:szCs w:val="16"/>
              </w:rPr>
            </w:pPr>
            <w:r w:rsidRPr="00843B9B">
              <w:rPr>
                <w:color w:val="000000"/>
                <w:sz w:val="16"/>
                <w:szCs w:val="16"/>
              </w:rPr>
              <w:t>596,473</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1,534,139</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574,569</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444,412</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1,018,981</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2,553,120</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000000" w:fill="E7E6E6"/>
            <w:noWrap/>
            <w:vAlign w:val="bottom"/>
            <w:hideMark/>
          </w:tcPr>
          <w:p w:rsidR="00843B9B" w:rsidRPr="00843B9B" w:rsidRDefault="00843B9B" w:rsidP="00843B9B">
            <w:pPr>
              <w:rPr>
                <w:b/>
                <w:bCs/>
                <w:color w:val="000000"/>
                <w:sz w:val="16"/>
                <w:szCs w:val="16"/>
              </w:rPr>
            </w:pPr>
            <w:r w:rsidRPr="00843B9B">
              <w:rPr>
                <w:b/>
                <w:bCs/>
                <w:color w:val="000000"/>
                <w:sz w:val="16"/>
                <w:szCs w:val="16"/>
              </w:rPr>
              <w:t>Sub totals</w:t>
            </w:r>
          </w:p>
        </w:tc>
        <w:tc>
          <w:tcPr>
            <w:tcW w:w="540"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642,730</w:t>
            </w:r>
          </w:p>
        </w:tc>
        <w:tc>
          <w:tcPr>
            <w:tcW w:w="452"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306,350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1,095,293</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2,044,373</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2,296,329</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1,116,732</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585,810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3,998,871</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6,043,243</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b/>
                <w:bCs/>
                <w:color w:val="000000"/>
                <w:sz w:val="16"/>
                <w:szCs w:val="16"/>
              </w:rPr>
            </w:pPr>
            <w:r w:rsidRPr="00843B9B">
              <w:rPr>
                <w:b/>
                <w:bCs/>
                <w:color w:val="000000"/>
                <w:sz w:val="16"/>
                <w:szCs w:val="16"/>
              </w:rPr>
              <w:t>LANDS,PHYSICAL PLANNING</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1,095,293</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Market stall Rent</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80,890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58,797</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91,916</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231,603</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67,796</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67,744</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135,540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367,143</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Daily Parking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373,740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321,450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369,710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1,064,900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371,370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423,900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102,900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898,170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1,963,070</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Build Plan&amp;Approval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114,800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50,600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138,600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304,000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103,800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104,400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208,200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512,200</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I/Plot Rent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4,140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700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4,840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1,340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4,000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5,340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10,180</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Plot Rent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47,237</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5,500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47,760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100,497</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53,860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10,600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64,460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164,957</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Lands&amp;Survey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20,000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20,000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24,000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18,000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42,000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62,000</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Phys Planning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71,027</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20,196</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125,183</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216,406</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112,608</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39,865</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152,473</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368,879</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Land Rates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1,408,440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94,860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18,520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1,521,820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3,340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680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4,020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1,525,840</w:t>
            </w:r>
          </w:p>
        </w:tc>
      </w:tr>
      <w:tr w:rsidR="00843B9B" w:rsidRPr="00843B9B" w:rsidTr="00843B9B">
        <w:trPr>
          <w:trHeight w:val="31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Advertisement Charges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30,450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30,000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39,450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99,900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332,550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11,800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344,350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444,250</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000000" w:fill="E7E6E6"/>
            <w:noWrap/>
            <w:vAlign w:val="bottom"/>
            <w:hideMark/>
          </w:tcPr>
          <w:p w:rsidR="00843B9B" w:rsidRPr="00843B9B" w:rsidRDefault="00843B9B" w:rsidP="00843B9B">
            <w:pPr>
              <w:rPr>
                <w:b/>
                <w:bCs/>
                <w:color w:val="000000"/>
                <w:sz w:val="16"/>
                <w:szCs w:val="16"/>
              </w:rPr>
            </w:pPr>
            <w:r w:rsidRPr="00843B9B">
              <w:rPr>
                <w:b/>
                <w:bCs/>
                <w:color w:val="000000"/>
                <w:sz w:val="16"/>
                <w:szCs w:val="16"/>
              </w:rPr>
              <w:t>Sub totals</w:t>
            </w:r>
          </w:p>
        </w:tc>
        <w:tc>
          <w:tcPr>
            <w:tcW w:w="540"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2,130,724</w:t>
            </w:r>
          </w:p>
        </w:tc>
        <w:tc>
          <w:tcPr>
            <w:tcW w:w="452"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581,403</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851,839</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3,563,966</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1,070,664</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680,989</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102,900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1,854,553</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5,418,519</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b/>
                <w:bCs/>
                <w:color w:val="000000"/>
                <w:sz w:val="16"/>
                <w:szCs w:val="16"/>
              </w:rPr>
            </w:pPr>
            <w:r w:rsidRPr="00843B9B">
              <w:rPr>
                <w:b/>
                <w:bCs/>
                <w:color w:val="000000"/>
                <w:sz w:val="16"/>
                <w:szCs w:val="16"/>
              </w:rPr>
              <w:t>WATER, ENVIRONMENT</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Water,sanitation and irrigation fees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Building material cess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376,750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222,100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358,650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957,500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378,120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362,300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293,911</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1,034,331</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1,991,831</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adverts/promotional fees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000000" w:fill="E7E6E6"/>
            <w:noWrap/>
            <w:vAlign w:val="bottom"/>
            <w:hideMark/>
          </w:tcPr>
          <w:p w:rsidR="00843B9B" w:rsidRPr="00843B9B" w:rsidRDefault="00843B9B" w:rsidP="00843B9B">
            <w:pPr>
              <w:rPr>
                <w:b/>
                <w:bCs/>
                <w:color w:val="000000"/>
                <w:sz w:val="16"/>
                <w:szCs w:val="16"/>
              </w:rPr>
            </w:pPr>
            <w:r w:rsidRPr="00843B9B">
              <w:rPr>
                <w:b/>
                <w:bCs/>
                <w:color w:val="000000"/>
                <w:sz w:val="16"/>
                <w:szCs w:val="16"/>
              </w:rPr>
              <w:t>Sub totals</w:t>
            </w:r>
          </w:p>
        </w:tc>
        <w:tc>
          <w:tcPr>
            <w:tcW w:w="540"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376,750</w:t>
            </w:r>
          </w:p>
        </w:tc>
        <w:tc>
          <w:tcPr>
            <w:tcW w:w="452"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222,100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358,650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957,500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378,120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362,300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293,911</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1,034,331</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1,991,831</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b/>
                <w:bCs/>
                <w:color w:val="000000"/>
                <w:sz w:val="16"/>
                <w:szCs w:val="16"/>
              </w:rPr>
            </w:pPr>
            <w:r w:rsidRPr="00843B9B">
              <w:rPr>
                <w:b/>
                <w:bCs/>
                <w:color w:val="000000"/>
                <w:sz w:val="16"/>
                <w:szCs w:val="16"/>
              </w:rPr>
              <w:t>GENDER,CULTURE,SPORTS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Liquor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686,000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293,000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256,000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1,235,000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195,000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49,000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244,000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1,479,000</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Registration fees for social services/Renewal</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1,000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1,000</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000000" w:fill="E7E6E6"/>
            <w:noWrap/>
            <w:vAlign w:val="bottom"/>
            <w:hideMark/>
          </w:tcPr>
          <w:p w:rsidR="00843B9B" w:rsidRPr="00843B9B" w:rsidRDefault="00843B9B" w:rsidP="00843B9B">
            <w:pPr>
              <w:rPr>
                <w:b/>
                <w:bCs/>
                <w:color w:val="000000"/>
                <w:sz w:val="16"/>
                <w:szCs w:val="16"/>
              </w:rPr>
            </w:pPr>
            <w:r w:rsidRPr="00843B9B">
              <w:rPr>
                <w:b/>
                <w:bCs/>
                <w:color w:val="000000"/>
                <w:sz w:val="16"/>
                <w:szCs w:val="16"/>
              </w:rPr>
              <w:t>Sub totals</w:t>
            </w:r>
          </w:p>
        </w:tc>
        <w:tc>
          <w:tcPr>
            <w:tcW w:w="540"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686,000</w:t>
            </w:r>
          </w:p>
        </w:tc>
        <w:tc>
          <w:tcPr>
            <w:tcW w:w="452"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293,000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256,000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1,235,000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195,000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50,000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245,000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1,480,000</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b/>
                <w:bCs/>
                <w:color w:val="000000"/>
                <w:sz w:val="16"/>
                <w:szCs w:val="16"/>
              </w:rPr>
            </w:pPr>
            <w:r w:rsidRPr="00843B9B">
              <w:rPr>
                <w:b/>
                <w:bCs/>
                <w:color w:val="000000"/>
                <w:sz w:val="16"/>
                <w:szCs w:val="16"/>
              </w:rPr>
              <w:t>HEALTH SERVICES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lastRenderedPageBreak/>
              <w:t>Public Health</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127,600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82,300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138,100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348,000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133,500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125,250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78,300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337,050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685,050</w:t>
            </w:r>
          </w:p>
        </w:tc>
      </w:tr>
      <w:tr w:rsidR="00843B9B" w:rsidRPr="00843B9B" w:rsidTr="00843B9B">
        <w:trPr>
          <w:trHeight w:val="31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Medical Services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26,215,425</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4,761,232</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6,938,566</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37,915,223</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13,646,890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10,423,893</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17,001,170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41,071,953</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78,987,176</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000000" w:fill="E7E6E6"/>
            <w:noWrap/>
            <w:vAlign w:val="bottom"/>
            <w:hideMark/>
          </w:tcPr>
          <w:p w:rsidR="00843B9B" w:rsidRPr="00843B9B" w:rsidRDefault="00843B9B" w:rsidP="00843B9B">
            <w:pPr>
              <w:rPr>
                <w:b/>
                <w:bCs/>
                <w:color w:val="000000"/>
                <w:sz w:val="16"/>
                <w:szCs w:val="16"/>
              </w:rPr>
            </w:pPr>
            <w:r w:rsidRPr="00843B9B">
              <w:rPr>
                <w:b/>
                <w:bCs/>
                <w:color w:val="000000"/>
                <w:sz w:val="16"/>
                <w:szCs w:val="16"/>
              </w:rPr>
              <w:t>Sub totals</w:t>
            </w:r>
          </w:p>
        </w:tc>
        <w:tc>
          <w:tcPr>
            <w:tcW w:w="540"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26,343,025</w:t>
            </w:r>
          </w:p>
        </w:tc>
        <w:tc>
          <w:tcPr>
            <w:tcW w:w="452"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4,843,532</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7,076,666</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38,263,223</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13,780,390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10,549,143</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17,079,470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41,409,003</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79,672,226</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b/>
                <w:bCs/>
                <w:color w:val="000000"/>
                <w:sz w:val="16"/>
                <w:szCs w:val="16"/>
              </w:rPr>
            </w:pPr>
            <w:r w:rsidRPr="00843B9B">
              <w:rPr>
                <w:b/>
                <w:bCs/>
                <w:color w:val="000000"/>
                <w:sz w:val="16"/>
                <w:szCs w:val="16"/>
              </w:rPr>
              <w:t>TRADE,TOURISM AND COOPERATIVES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7,076,666</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Market Dues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618,270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496,130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602,430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1,716,830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591,170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775,420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866,440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2,233,030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3,949,860</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S.B.P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693,040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170,490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537,050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1,400,580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428,570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181,900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95,400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705,870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2,106,450</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S.B.P Appl.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23,000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9,500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26,500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59,000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19,500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8,000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5,600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33,100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92,100</w:t>
            </w:r>
          </w:p>
        </w:tc>
      </w:tr>
      <w:tr w:rsidR="00843B9B" w:rsidRPr="00843B9B" w:rsidTr="00843B9B">
        <w:trPr>
          <w:trHeight w:val="31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Trade,Wghts&amp;Msrs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44,740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16,400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148,680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209,820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36,800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30,670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67,470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277,290</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000000" w:fill="E7E6E6"/>
            <w:noWrap/>
            <w:vAlign w:val="bottom"/>
            <w:hideMark/>
          </w:tcPr>
          <w:p w:rsidR="00843B9B" w:rsidRPr="00843B9B" w:rsidRDefault="00843B9B" w:rsidP="00843B9B">
            <w:pPr>
              <w:rPr>
                <w:b/>
                <w:bCs/>
                <w:color w:val="000000"/>
                <w:sz w:val="16"/>
                <w:szCs w:val="16"/>
              </w:rPr>
            </w:pPr>
            <w:r w:rsidRPr="00843B9B">
              <w:rPr>
                <w:b/>
                <w:bCs/>
                <w:color w:val="000000"/>
                <w:sz w:val="16"/>
                <w:szCs w:val="16"/>
              </w:rPr>
              <w:t>Sub totals</w:t>
            </w:r>
          </w:p>
        </w:tc>
        <w:tc>
          <w:tcPr>
            <w:tcW w:w="540"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1,379,050</w:t>
            </w:r>
          </w:p>
        </w:tc>
        <w:tc>
          <w:tcPr>
            <w:tcW w:w="452"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692,520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1,314,660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3,386,230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1,076,040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995,990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967,440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3,039,470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6,425,700</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b/>
                <w:bCs/>
                <w:color w:val="000000"/>
                <w:sz w:val="16"/>
                <w:szCs w:val="16"/>
              </w:rPr>
            </w:pPr>
            <w:r w:rsidRPr="00843B9B">
              <w:rPr>
                <w:b/>
                <w:bCs/>
                <w:color w:val="000000"/>
                <w:sz w:val="16"/>
                <w:szCs w:val="16"/>
              </w:rPr>
              <w:t>EDUCATION AND VOCATIONAL SERVICES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SBP Private schools/vocational institutions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120,000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120,000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15,000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15,000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135,000</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App. fee for private schools/vocational institutions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000000" w:fill="E7E6E6"/>
            <w:noWrap/>
            <w:vAlign w:val="bottom"/>
            <w:hideMark/>
          </w:tcPr>
          <w:p w:rsidR="00843B9B" w:rsidRPr="00843B9B" w:rsidRDefault="00843B9B" w:rsidP="00843B9B">
            <w:pPr>
              <w:rPr>
                <w:b/>
                <w:bCs/>
                <w:color w:val="000000"/>
                <w:sz w:val="16"/>
                <w:szCs w:val="16"/>
              </w:rPr>
            </w:pPr>
            <w:r w:rsidRPr="00843B9B">
              <w:rPr>
                <w:b/>
                <w:bCs/>
                <w:color w:val="000000"/>
                <w:sz w:val="16"/>
                <w:szCs w:val="16"/>
              </w:rPr>
              <w:t>Sub totals</w:t>
            </w:r>
          </w:p>
        </w:tc>
        <w:tc>
          <w:tcPr>
            <w:tcW w:w="540"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120,000</w:t>
            </w:r>
          </w:p>
        </w:tc>
        <w:tc>
          <w:tcPr>
            <w:tcW w:w="452"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120,000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15,000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15,000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135,000</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b/>
                <w:bCs/>
                <w:color w:val="000000"/>
                <w:sz w:val="16"/>
                <w:szCs w:val="16"/>
              </w:rPr>
            </w:pPr>
            <w:r w:rsidRPr="00843B9B">
              <w:rPr>
                <w:b/>
                <w:bCs/>
                <w:color w:val="000000"/>
                <w:sz w:val="16"/>
                <w:szCs w:val="16"/>
              </w:rPr>
              <w:t>ROADS,TRANSPORT AND PUBLIC WORKS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Hire of Machinery &amp;Eqpmt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Public Works approvals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5,000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12,000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17,000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5,000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5,000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22,000</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000000" w:fill="E7E6E6"/>
            <w:noWrap/>
            <w:vAlign w:val="bottom"/>
            <w:hideMark/>
          </w:tcPr>
          <w:p w:rsidR="00843B9B" w:rsidRPr="00843B9B" w:rsidRDefault="00843B9B" w:rsidP="00843B9B">
            <w:pPr>
              <w:rPr>
                <w:b/>
                <w:bCs/>
                <w:color w:val="000000"/>
                <w:sz w:val="16"/>
                <w:szCs w:val="16"/>
              </w:rPr>
            </w:pPr>
            <w:r w:rsidRPr="00843B9B">
              <w:rPr>
                <w:b/>
                <w:bCs/>
                <w:color w:val="000000"/>
                <w:sz w:val="16"/>
                <w:szCs w:val="16"/>
              </w:rPr>
              <w:t>Sub totals</w:t>
            </w:r>
          </w:p>
        </w:tc>
        <w:tc>
          <w:tcPr>
            <w:tcW w:w="540"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5,000</w:t>
            </w:r>
          </w:p>
        </w:tc>
        <w:tc>
          <w:tcPr>
            <w:tcW w:w="452"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12,000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17,000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5,000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5,000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22,000</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b/>
                <w:bCs/>
                <w:color w:val="000000"/>
                <w:sz w:val="16"/>
                <w:szCs w:val="16"/>
              </w:rPr>
            </w:pPr>
            <w:r w:rsidRPr="00843B9B">
              <w:rPr>
                <w:b/>
                <w:bCs/>
                <w:color w:val="000000"/>
                <w:sz w:val="16"/>
                <w:szCs w:val="16"/>
              </w:rPr>
              <w:t>AGRICULTURE</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cattle movement permit</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26,600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24,550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21,950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73,100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27,100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41,450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33,000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101,550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174,650</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Cattle Fee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107,600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106,500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105,400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319,500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102,050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121,050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12,000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235,100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554,600</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Slaughter Fee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400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400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800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400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200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600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1,400</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xml:space="preserve">Veterinary  </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52,700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49,455</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60,200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162,355</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79,050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63,900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142,950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305,305</w:t>
            </w:r>
          </w:p>
        </w:tc>
      </w:tr>
      <w:tr w:rsidR="00843B9B" w:rsidRPr="00843B9B" w:rsidTr="00843B9B">
        <w:trPr>
          <w:trHeight w:val="30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Agricultural cess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2,000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1,600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3,600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4,500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sz w:val="16"/>
                <w:szCs w:val="16"/>
              </w:rPr>
            </w:pPr>
            <w:r w:rsidRPr="00843B9B">
              <w:rPr>
                <w:sz w:val="16"/>
                <w:szCs w:val="16"/>
              </w:rPr>
              <w:t>5,500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49,650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59,650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63,250</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fish permits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000000" w:fill="E7E6E6"/>
            <w:noWrap/>
            <w:vAlign w:val="bottom"/>
            <w:hideMark/>
          </w:tcPr>
          <w:p w:rsidR="00843B9B" w:rsidRPr="00843B9B" w:rsidRDefault="00843B9B" w:rsidP="00843B9B">
            <w:pPr>
              <w:rPr>
                <w:b/>
                <w:bCs/>
                <w:color w:val="000000"/>
                <w:sz w:val="16"/>
                <w:szCs w:val="16"/>
              </w:rPr>
            </w:pPr>
            <w:r w:rsidRPr="00843B9B">
              <w:rPr>
                <w:b/>
                <w:bCs/>
                <w:color w:val="000000"/>
                <w:sz w:val="16"/>
                <w:szCs w:val="16"/>
              </w:rPr>
              <w:t>Sub totals</w:t>
            </w:r>
          </w:p>
        </w:tc>
        <w:tc>
          <w:tcPr>
            <w:tcW w:w="540"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187,300</w:t>
            </w:r>
          </w:p>
        </w:tc>
        <w:tc>
          <w:tcPr>
            <w:tcW w:w="452"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182,505</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189,550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559,355</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213,100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232,100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94,650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539,850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1,099,205</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PUBLIC SERVICE MANAGEMENT</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rPr>
                <w:b/>
                <w:bCs/>
                <w:color w:val="000000"/>
                <w:sz w:val="16"/>
                <w:szCs w:val="16"/>
              </w:rPr>
            </w:pPr>
            <w:r w:rsidRPr="00843B9B">
              <w:rPr>
                <w:b/>
                <w:bCs/>
                <w:color w:val="000000"/>
                <w:sz w:val="16"/>
                <w:szCs w:val="16"/>
              </w:rPr>
              <w:t> </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Storage charges, penalties, fines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r>
      <w:tr w:rsidR="00843B9B" w:rsidRPr="00843B9B" w:rsidTr="00843B9B">
        <w:trPr>
          <w:trHeight w:val="255"/>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Impounding charges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Motor bike stickers</w:t>
            </w:r>
          </w:p>
        </w:tc>
        <w:tc>
          <w:tcPr>
            <w:tcW w:w="540"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1,200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1,200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jc w:val="right"/>
              <w:rPr>
                <w:color w:val="000000"/>
                <w:sz w:val="16"/>
                <w:szCs w:val="16"/>
              </w:rPr>
            </w:pPr>
            <w:r w:rsidRPr="00843B9B">
              <w:rPr>
                <w:color w:val="000000"/>
                <w:sz w:val="16"/>
                <w:szCs w:val="16"/>
              </w:rPr>
              <w:t>0</w:t>
            </w:r>
          </w:p>
        </w:tc>
        <w:tc>
          <w:tcPr>
            <w:tcW w:w="398" w:type="pct"/>
            <w:tcBorders>
              <w:top w:val="nil"/>
              <w:left w:val="nil"/>
              <w:bottom w:val="single" w:sz="4" w:space="0" w:color="auto"/>
              <w:right w:val="single" w:sz="4" w:space="0" w:color="auto"/>
            </w:tcBorders>
            <w:shd w:val="clear" w:color="auto" w:fill="auto"/>
            <w:noWrap/>
            <w:vAlign w:val="bottom"/>
            <w:hideMark/>
          </w:tcPr>
          <w:p w:rsidR="00843B9B" w:rsidRPr="00843B9B" w:rsidRDefault="00843B9B" w:rsidP="00843B9B">
            <w:pPr>
              <w:rPr>
                <w:color w:val="000000"/>
                <w:sz w:val="16"/>
                <w:szCs w:val="16"/>
              </w:rPr>
            </w:pPr>
            <w:r w:rsidRPr="00843B9B">
              <w:rPr>
                <w:color w:val="000000"/>
                <w:sz w:val="16"/>
                <w:szCs w:val="16"/>
              </w:rPr>
              <w:t> </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1,200</w:t>
            </w:r>
          </w:p>
        </w:tc>
      </w:tr>
      <w:tr w:rsidR="00843B9B" w:rsidRPr="00843B9B" w:rsidTr="00843B9B">
        <w:trPr>
          <w:trHeight w:val="270"/>
        </w:trPr>
        <w:tc>
          <w:tcPr>
            <w:tcW w:w="1189" w:type="pct"/>
            <w:tcBorders>
              <w:top w:val="nil"/>
              <w:left w:val="single" w:sz="8" w:space="0" w:color="auto"/>
              <w:bottom w:val="single" w:sz="4" w:space="0" w:color="auto"/>
              <w:right w:val="single" w:sz="4" w:space="0" w:color="auto"/>
            </w:tcBorders>
            <w:shd w:val="clear" w:color="000000" w:fill="E7E6E6"/>
            <w:noWrap/>
            <w:vAlign w:val="bottom"/>
            <w:hideMark/>
          </w:tcPr>
          <w:p w:rsidR="00843B9B" w:rsidRPr="00843B9B" w:rsidRDefault="00843B9B" w:rsidP="00843B9B">
            <w:pPr>
              <w:rPr>
                <w:b/>
                <w:bCs/>
                <w:color w:val="000000"/>
                <w:sz w:val="16"/>
                <w:szCs w:val="16"/>
              </w:rPr>
            </w:pPr>
            <w:r w:rsidRPr="00843B9B">
              <w:rPr>
                <w:b/>
                <w:bCs/>
                <w:color w:val="000000"/>
                <w:sz w:val="16"/>
                <w:szCs w:val="16"/>
              </w:rPr>
              <w:t>Sub totals</w:t>
            </w:r>
          </w:p>
        </w:tc>
        <w:tc>
          <w:tcPr>
            <w:tcW w:w="540"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452"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1,200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1,200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398" w:type="pct"/>
            <w:tcBorders>
              <w:top w:val="nil"/>
              <w:left w:val="nil"/>
              <w:bottom w:val="single" w:sz="4"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0</w:t>
            </w:r>
          </w:p>
        </w:tc>
        <w:tc>
          <w:tcPr>
            <w:tcW w:w="430" w:type="pct"/>
            <w:tcBorders>
              <w:top w:val="nil"/>
              <w:left w:val="nil"/>
              <w:bottom w:val="single" w:sz="4"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1,200</w:t>
            </w:r>
          </w:p>
        </w:tc>
      </w:tr>
      <w:tr w:rsidR="00843B9B" w:rsidRPr="00843B9B" w:rsidTr="00843B9B">
        <w:trPr>
          <w:trHeight w:val="300"/>
        </w:trPr>
        <w:tc>
          <w:tcPr>
            <w:tcW w:w="1189" w:type="pct"/>
            <w:tcBorders>
              <w:top w:val="nil"/>
              <w:left w:val="single" w:sz="8" w:space="0" w:color="auto"/>
              <w:bottom w:val="single" w:sz="8" w:space="0" w:color="auto"/>
              <w:right w:val="single" w:sz="4" w:space="0" w:color="auto"/>
            </w:tcBorders>
            <w:shd w:val="clear" w:color="000000" w:fill="E7E6E6"/>
            <w:noWrap/>
            <w:vAlign w:val="bottom"/>
            <w:hideMark/>
          </w:tcPr>
          <w:p w:rsidR="00843B9B" w:rsidRPr="00843B9B" w:rsidRDefault="00843B9B" w:rsidP="00843B9B">
            <w:pPr>
              <w:rPr>
                <w:b/>
                <w:bCs/>
                <w:color w:val="000000"/>
                <w:sz w:val="16"/>
                <w:szCs w:val="16"/>
              </w:rPr>
            </w:pPr>
            <w:r w:rsidRPr="00843B9B">
              <w:rPr>
                <w:b/>
                <w:bCs/>
                <w:color w:val="000000"/>
                <w:sz w:val="16"/>
                <w:szCs w:val="16"/>
              </w:rPr>
              <w:lastRenderedPageBreak/>
              <w:t>GRAND TOTALS</w:t>
            </w:r>
          </w:p>
        </w:tc>
        <w:tc>
          <w:tcPr>
            <w:tcW w:w="540" w:type="pct"/>
            <w:tcBorders>
              <w:top w:val="nil"/>
              <w:left w:val="nil"/>
              <w:bottom w:val="single" w:sz="8"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31,870,579</w:t>
            </w:r>
          </w:p>
        </w:tc>
        <w:tc>
          <w:tcPr>
            <w:tcW w:w="452" w:type="pct"/>
            <w:tcBorders>
              <w:top w:val="nil"/>
              <w:left w:val="nil"/>
              <w:bottom w:val="single" w:sz="8"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7,121,410</w:t>
            </w:r>
          </w:p>
        </w:tc>
        <w:tc>
          <w:tcPr>
            <w:tcW w:w="398" w:type="pct"/>
            <w:tcBorders>
              <w:top w:val="nil"/>
              <w:left w:val="nil"/>
              <w:bottom w:val="single" w:sz="8"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11,155,858</w:t>
            </w:r>
          </w:p>
        </w:tc>
        <w:tc>
          <w:tcPr>
            <w:tcW w:w="398" w:type="pct"/>
            <w:tcBorders>
              <w:top w:val="nil"/>
              <w:left w:val="nil"/>
              <w:bottom w:val="single" w:sz="8"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50,147,847</w:t>
            </w:r>
          </w:p>
        </w:tc>
        <w:tc>
          <w:tcPr>
            <w:tcW w:w="398" w:type="pct"/>
            <w:tcBorders>
              <w:top w:val="nil"/>
              <w:left w:val="nil"/>
              <w:bottom w:val="single" w:sz="8"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19,024,643</w:t>
            </w:r>
          </w:p>
        </w:tc>
        <w:tc>
          <w:tcPr>
            <w:tcW w:w="398" w:type="pct"/>
            <w:tcBorders>
              <w:top w:val="nil"/>
              <w:left w:val="nil"/>
              <w:bottom w:val="single" w:sz="8"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13,992,254</w:t>
            </w:r>
          </w:p>
        </w:tc>
        <w:tc>
          <w:tcPr>
            <w:tcW w:w="398" w:type="pct"/>
            <w:tcBorders>
              <w:top w:val="nil"/>
              <w:left w:val="nil"/>
              <w:bottom w:val="single" w:sz="8" w:space="0" w:color="auto"/>
              <w:right w:val="single" w:sz="4" w:space="0" w:color="auto"/>
            </w:tcBorders>
            <w:shd w:val="clear" w:color="000000" w:fill="E7E6E6"/>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19,124,181</w:t>
            </w:r>
          </w:p>
        </w:tc>
        <w:tc>
          <w:tcPr>
            <w:tcW w:w="398" w:type="pct"/>
            <w:tcBorders>
              <w:top w:val="nil"/>
              <w:left w:val="nil"/>
              <w:bottom w:val="single" w:sz="8" w:space="0" w:color="auto"/>
              <w:right w:val="single" w:sz="4"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52,141,078</w:t>
            </w:r>
          </w:p>
        </w:tc>
        <w:tc>
          <w:tcPr>
            <w:tcW w:w="430" w:type="pct"/>
            <w:tcBorders>
              <w:top w:val="nil"/>
              <w:left w:val="nil"/>
              <w:bottom w:val="single" w:sz="8" w:space="0" w:color="auto"/>
              <w:right w:val="single" w:sz="8" w:space="0" w:color="auto"/>
            </w:tcBorders>
            <w:shd w:val="clear" w:color="000000" w:fill="FFFFFF"/>
            <w:noWrap/>
            <w:vAlign w:val="bottom"/>
            <w:hideMark/>
          </w:tcPr>
          <w:p w:rsidR="00843B9B" w:rsidRPr="00843B9B" w:rsidRDefault="00843B9B" w:rsidP="00843B9B">
            <w:pPr>
              <w:jc w:val="right"/>
              <w:rPr>
                <w:b/>
                <w:bCs/>
                <w:color w:val="000000"/>
                <w:sz w:val="16"/>
                <w:szCs w:val="16"/>
              </w:rPr>
            </w:pPr>
            <w:r w:rsidRPr="00843B9B">
              <w:rPr>
                <w:b/>
                <w:bCs/>
                <w:color w:val="000000"/>
                <w:sz w:val="16"/>
                <w:szCs w:val="16"/>
              </w:rPr>
              <w:t>205,515,516</w:t>
            </w:r>
          </w:p>
        </w:tc>
      </w:tr>
    </w:tbl>
    <w:p w:rsidR="00843B9B" w:rsidRPr="00843B9B" w:rsidRDefault="00843B9B" w:rsidP="00843B9B">
      <w:pPr>
        <w:spacing w:after="120" w:line="360" w:lineRule="auto"/>
        <w:ind w:left="10" w:right="3" w:hanging="10"/>
        <w:jc w:val="both"/>
        <w:rPr>
          <w:bCs/>
          <w:color w:val="000000"/>
          <w:sz w:val="24"/>
          <w:szCs w:val="24"/>
          <w:lang w:val="en-GB"/>
        </w:rPr>
      </w:pPr>
    </w:p>
    <w:p w:rsidR="00843B9B" w:rsidRPr="00843B9B" w:rsidRDefault="000A0C94" w:rsidP="00843B9B">
      <w:pPr>
        <w:keepNext/>
        <w:spacing w:line="360" w:lineRule="auto"/>
        <w:ind w:left="10" w:right="3" w:hanging="10"/>
        <w:jc w:val="both"/>
        <w:rPr>
          <w:b/>
          <w:color w:val="000000"/>
          <w:sz w:val="24"/>
          <w:szCs w:val="24"/>
        </w:rPr>
      </w:pPr>
      <w:bookmarkStart w:id="24" w:name="_Toc83913273"/>
      <w:r>
        <w:rPr>
          <w:b/>
          <w:bCs/>
          <w:color w:val="000000"/>
          <w:sz w:val="24"/>
          <w:szCs w:val="24"/>
        </w:rPr>
        <w:t xml:space="preserve">2.6.4 </w:t>
      </w:r>
      <w:r w:rsidR="00843B9B" w:rsidRPr="00843B9B">
        <w:rPr>
          <w:b/>
          <w:bCs/>
          <w:color w:val="000000"/>
          <w:sz w:val="24"/>
          <w:szCs w:val="24"/>
        </w:rPr>
        <w:t>Departmental Expenditure Performance for the period under review</w:t>
      </w:r>
      <w:bookmarkEnd w:id="24"/>
    </w:p>
    <w:p w:rsidR="00843B9B" w:rsidRPr="00843B9B" w:rsidRDefault="00843B9B" w:rsidP="00843B9B">
      <w:pPr>
        <w:keepNext/>
        <w:spacing w:line="360" w:lineRule="auto"/>
        <w:ind w:left="10" w:right="3" w:hanging="10"/>
        <w:jc w:val="both"/>
        <w:rPr>
          <w:color w:val="000000"/>
          <w:sz w:val="24"/>
          <w:szCs w:val="24"/>
        </w:rPr>
      </w:pPr>
      <w:r w:rsidRPr="00843B9B">
        <w:rPr>
          <w:color w:val="000000"/>
          <w:sz w:val="24"/>
          <w:szCs w:val="24"/>
        </w:rPr>
        <w:t>The table below presents departmental expenditure performance for the 2021/2022 financial year.</w:t>
      </w:r>
    </w:p>
    <w:tbl>
      <w:tblPr>
        <w:tblW w:w="5000" w:type="pct"/>
        <w:tblLook w:val="04A0" w:firstRow="1" w:lastRow="0" w:firstColumn="1" w:lastColumn="0" w:noHBand="0" w:noVBand="1"/>
      </w:tblPr>
      <w:tblGrid>
        <w:gridCol w:w="2933"/>
        <w:gridCol w:w="2303"/>
        <w:gridCol w:w="2482"/>
        <w:gridCol w:w="1850"/>
        <w:gridCol w:w="1473"/>
        <w:gridCol w:w="2135"/>
      </w:tblGrid>
      <w:tr w:rsidR="00843B9B" w:rsidRPr="00843B9B" w:rsidTr="00B30779">
        <w:trPr>
          <w:trHeight w:val="435"/>
        </w:trPr>
        <w:tc>
          <w:tcPr>
            <w:tcW w:w="1113"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Department</w:t>
            </w:r>
          </w:p>
        </w:tc>
        <w:tc>
          <w:tcPr>
            <w:tcW w:w="874"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Details</w:t>
            </w:r>
          </w:p>
        </w:tc>
        <w:tc>
          <w:tcPr>
            <w:tcW w:w="942" w:type="pct"/>
            <w:tcBorders>
              <w:top w:val="single" w:sz="8" w:space="0" w:color="auto"/>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Printed Estimates</w:t>
            </w:r>
          </w:p>
        </w:tc>
        <w:tc>
          <w:tcPr>
            <w:tcW w:w="702" w:type="pct"/>
            <w:tcBorders>
              <w:top w:val="single" w:sz="8" w:space="0" w:color="auto"/>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Actual Expenditures</w:t>
            </w:r>
          </w:p>
        </w:tc>
        <w:tc>
          <w:tcPr>
            <w:tcW w:w="559" w:type="pct"/>
            <w:tcBorders>
              <w:top w:val="single" w:sz="8" w:space="0" w:color="auto"/>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Performance</w:t>
            </w:r>
          </w:p>
        </w:tc>
        <w:tc>
          <w:tcPr>
            <w:tcW w:w="810" w:type="pct"/>
            <w:tcBorders>
              <w:top w:val="single" w:sz="8" w:space="0" w:color="auto"/>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Deviation</w:t>
            </w:r>
          </w:p>
        </w:tc>
      </w:tr>
      <w:tr w:rsidR="00843B9B" w:rsidRPr="00843B9B" w:rsidTr="00B30779">
        <w:trPr>
          <w:trHeight w:val="315"/>
        </w:trPr>
        <w:tc>
          <w:tcPr>
            <w:tcW w:w="1113" w:type="pct"/>
            <w:vMerge/>
            <w:tcBorders>
              <w:top w:val="single" w:sz="8" w:space="0" w:color="auto"/>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6"/>
                <w:szCs w:val="16"/>
              </w:rPr>
            </w:pPr>
          </w:p>
        </w:tc>
        <w:tc>
          <w:tcPr>
            <w:tcW w:w="874" w:type="pct"/>
            <w:vMerge/>
            <w:tcBorders>
              <w:top w:val="single" w:sz="8" w:space="0" w:color="auto"/>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6"/>
                <w:szCs w:val="16"/>
              </w:rPr>
            </w:pP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2021/2022</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2021/2022</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202012022</w:t>
            </w:r>
          </w:p>
        </w:tc>
        <w:tc>
          <w:tcPr>
            <w:tcW w:w="81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center"/>
              <w:rPr>
                <w:b/>
                <w:bCs/>
                <w:color w:val="000000"/>
                <w:sz w:val="16"/>
                <w:szCs w:val="16"/>
              </w:rPr>
            </w:pPr>
            <w:r w:rsidRPr="00843B9B">
              <w:rPr>
                <w:b/>
                <w:bCs/>
                <w:color w:val="000000"/>
                <w:sz w:val="16"/>
                <w:szCs w:val="16"/>
              </w:rPr>
              <w:t>2021/2022</w:t>
            </w:r>
          </w:p>
        </w:tc>
      </w:tr>
      <w:tr w:rsidR="00843B9B" w:rsidRPr="00843B9B" w:rsidTr="00B30779">
        <w:trPr>
          <w:trHeight w:val="315"/>
        </w:trPr>
        <w:tc>
          <w:tcPr>
            <w:tcW w:w="1113"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County Assembly</w:t>
            </w: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Recurrent</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612,444,433</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602,543,861</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98%</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-9,900,572</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Development</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155,000,000</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118,557,592</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76%</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-36,442,408</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Sub-total</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767,444,433</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721,101,453</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94%</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-46,342,980</w:t>
            </w:r>
          </w:p>
        </w:tc>
      </w:tr>
      <w:tr w:rsidR="00843B9B" w:rsidRPr="00843B9B" w:rsidTr="00B30779">
        <w:trPr>
          <w:trHeight w:val="315"/>
        </w:trPr>
        <w:tc>
          <w:tcPr>
            <w:tcW w:w="1113"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Executive</w:t>
            </w: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Recurrent</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452,162,325</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410,111,180</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91%</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-42,051,145</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Development</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0</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0</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0%</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0</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Sub-total</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452,162,325</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410,111,180</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91%</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-42,051,145</w:t>
            </w:r>
          </w:p>
        </w:tc>
      </w:tr>
      <w:tr w:rsidR="00843B9B" w:rsidRPr="00843B9B" w:rsidTr="00B30779">
        <w:trPr>
          <w:trHeight w:val="315"/>
        </w:trPr>
        <w:tc>
          <w:tcPr>
            <w:tcW w:w="1113"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Finance and Economic Planning</w:t>
            </w: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Recurrent</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422,059,383</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369,438,580</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88%</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-52,620,803</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Development</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199,442,099</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52,750,510</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26%</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-146,691,589</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Sub-total</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621,501,482</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422,189,090</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68%</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-199,312,392</w:t>
            </w:r>
          </w:p>
        </w:tc>
      </w:tr>
      <w:tr w:rsidR="00843B9B" w:rsidRPr="00843B9B" w:rsidTr="00B30779">
        <w:trPr>
          <w:trHeight w:val="315"/>
        </w:trPr>
        <w:tc>
          <w:tcPr>
            <w:tcW w:w="1113"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Agriculture Livestock and Fisheries</w:t>
            </w: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Recurrent</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166,654,618</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161,420,606</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97%</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-5,234,012</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Development</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313,581,363</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210,259,793</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67%</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-103,321,570</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Sub-total</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480,235,981</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371,680,399</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77%</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-108,555,582</w:t>
            </w:r>
          </w:p>
        </w:tc>
      </w:tr>
      <w:tr w:rsidR="00843B9B" w:rsidRPr="00843B9B" w:rsidTr="00B30779">
        <w:trPr>
          <w:trHeight w:val="345"/>
        </w:trPr>
        <w:tc>
          <w:tcPr>
            <w:tcW w:w="1113"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Environment Water Energy &amp;Mineral Resources</w:t>
            </w: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Recurrent</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98,623,857</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96,594,570</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98%</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-2,029,287</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Development</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146,400,000</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132,483,636</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90%</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-13,916,364</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Sub-total</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245,023,857</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229,078,206</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93%</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-15,945,651</w:t>
            </w:r>
          </w:p>
        </w:tc>
      </w:tr>
      <w:tr w:rsidR="00843B9B" w:rsidRPr="00843B9B" w:rsidTr="00B30779">
        <w:trPr>
          <w:trHeight w:val="315"/>
        </w:trPr>
        <w:tc>
          <w:tcPr>
            <w:tcW w:w="1113"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Education and Vocational Training</w:t>
            </w: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Recurrent</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481,834,399</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477,465,864</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99%</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-4,368,535</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Development</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15,134,041</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15,071,786</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100%</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-62,255</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Sub-total</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496,968,440</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492,537,650</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99%</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-4,430,790</w:t>
            </w:r>
          </w:p>
        </w:tc>
      </w:tr>
      <w:tr w:rsidR="00843B9B" w:rsidRPr="00843B9B" w:rsidTr="00B30779">
        <w:trPr>
          <w:trHeight w:val="315"/>
        </w:trPr>
        <w:tc>
          <w:tcPr>
            <w:tcW w:w="1113"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Health Services</w:t>
            </w: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Recurrent</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1,778,990,120</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1,712,510,904</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96%</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-66,479,216</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Development</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520,136,871</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369,760,271</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71%</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-150,376,600</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Sub-total</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2,299,126,991</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2,082,271,175</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91%</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-216,855,816</w:t>
            </w:r>
          </w:p>
        </w:tc>
      </w:tr>
      <w:tr w:rsidR="00843B9B" w:rsidRPr="00843B9B" w:rsidTr="00B30779">
        <w:trPr>
          <w:trHeight w:val="315"/>
        </w:trPr>
        <w:tc>
          <w:tcPr>
            <w:tcW w:w="1113"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Lands Housing and Physical Planning</w:t>
            </w: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Recurrent</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80,352,053</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72,246,097</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90%</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-8,105,956</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Development</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142,440,610</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73,803,375</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52%</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-68,637,235</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Sub-total</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222,792,663</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146,049,472</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66%</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-76,743,191</w:t>
            </w:r>
          </w:p>
        </w:tc>
      </w:tr>
      <w:tr w:rsidR="00843B9B" w:rsidRPr="00843B9B" w:rsidTr="00B30779">
        <w:trPr>
          <w:trHeight w:val="315"/>
        </w:trPr>
        <w:tc>
          <w:tcPr>
            <w:tcW w:w="1113"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Roads Transport and Public Works</w:t>
            </w: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Recurrent</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126,310,808</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118,293,801</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94%</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-8,017,007</w:t>
            </w:r>
          </w:p>
        </w:tc>
      </w:tr>
      <w:tr w:rsidR="00843B9B" w:rsidRPr="00843B9B" w:rsidTr="00B30779">
        <w:trPr>
          <w:trHeight w:val="46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Development</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259,400,244</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201,354,659</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78%</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-58,045,585</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Sub-total</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385,711,052</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319,648,460</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83%</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-66,062,592</w:t>
            </w:r>
          </w:p>
        </w:tc>
      </w:tr>
      <w:tr w:rsidR="00843B9B" w:rsidRPr="00843B9B" w:rsidTr="00B30779">
        <w:trPr>
          <w:trHeight w:val="345"/>
        </w:trPr>
        <w:tc>
          <w:tcPr>
            <w:tcW w:w="1113"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Trade, Tourism and Cooperative development</w:t>
            </w: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Recurrent</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38,658,920</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35,287,183</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91%</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-3,371,737</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Development</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54,646,217</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35,151,656</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64%</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-19,494,561</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Sub-total</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93,305,137</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70,438,839</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75%</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-22,866,298</w:t>
            </w:r>
          </w:p>
        </w:tc>
      </w:tr>
      <w:tr w:rsidR="00843B9B" w:rsidRPr="00843B9B" w:rsidTr="00B30779">
        <w:trPr>
          <w:trHeight w:val="315"/>
        </w:trPr>
        <w:tc>
          <w:tcPr>
            <w:tcW w:w="1113"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Gender Youth and Social services</w:t>
            </w: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Recurrent</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56,865,878</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52,530,383</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92%</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-4,335,495</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Development</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54,143,500</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30,097,534</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56%</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-24,045,966</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Sub-total</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111,009,378</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82,627,917</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74%</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-28,381,461</w:t>
            </w:r>
          </w:p>
        </w:tc>
      </w:tr>
      <w:tr w:rsidR="00843B9B" w:rsidRPr="00843B9B" w:rsidTr="00B30779">
        <w:trPr>
          <w:trHeight w:val="315"/>
        </w:trPr>
        <w:tc>
          <w:tcPr>
            <w:tcW w:w="1113"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Public Service Board</w:t>
            </w: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Recurrent</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66,113,290</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55,586,738</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84%</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-10,526,552</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Development</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0</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0</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0%</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0</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Sub-total</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66,113,290</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55,586,738</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84%</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-10,526,552</w:t>
            </w:r>
          </w:p>
        </w:tc>
      </w:tr>
      <w:tr w:rsidR="00843B9B" w:rsidRPr="00843B9B" w:rsidTr="00B30779">
        <w:trPr>
          <w:trHeight w:val="315"/>
        </w:trPr>
        <w:tc>
          <w:tcPr>
            <w:tcW w:w="1113"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Public Service Management</w:t>
            </w: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Recurrent</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350,566,306</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346,718,253</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99%</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-3,848,053</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Development</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30,000,000</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5,126,336</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17%</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-24,873,664</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Sub-total</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380,566,306</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351,844,589</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92%</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-28,721,717</w:t>
            </w:r>
          </w:p>
        </w:tc>
      </w:tr>
      <w:tr w:rsidR="00843B9B" w:rsidRPr="00843B9B" w:rsidTr="00B30779">
        <w:trPr>
          <w:trHeight w:val="315"/>
        </w:trPr>
        <w:tc>
          <w:tcPr>
            <w:tcW w:w="1113"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Nyamira Municipality</w:t>
            </w: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Recurrent</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47,195,970</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45,741,477</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97%</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-1,454,493</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6"/>
                <w:szCs w:val="16"/>
              </w:rPr>
            </w:pPr>
            <w:r w:rsidRPr="00843B9B">
              <w:rPr>
                <w:color w:val="000000"/>
                <w:sz w:val="16"/>
                <w:szCs w:val="16"/>
              </w:rPr>
              <w:t>Development</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163,460,354</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color w:val="000000"/>
                <w:sz w:val="16"/>
                <w:szCs w:val="16"/>
              </w:rPr>
            </w:pPr>
            <w:r w:rsidRPr="00843B9B">
              <w:rPr>
                <w:color w:val="000000"/>
                <w:sz w:val="16"/>
                <w:szCs w:val="16"/>
              </w:rPr>
              <w:t>40,047,274</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24%</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-123,413,080</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Sub-total</w:t>
            </w:r>
          </w:p>
        </w:tc>
        <w:tc>
          <w:tcPr>
            <w:tcW w:w="94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210,656,324</w:t>
            </w:r>
          </w:p>
        </w:tc>
        <w:tc>
          <w:tcPr>
            <w:tcW w:w="702"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center"/>
              <w:rPr>
                <w:b/>
                <w:bCs/>
                <w:color w:val="000000"/>
                <w:sz w:val="16"/>
                <w:szCs w:val="16"/>
              </w:rPr>
            </w:pPr>
            <w:r w:rsidRPr="00843B9B">
              <w:rPr>
                <w:b/>
                <w:bCs/>
                <w:color w:val="000000"/>
                <w:sz w:val="16"/>
                <w:szCs w:val="16"/>
              </w:rPr>
              <w:t>85,788,751</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41%</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color w:val="000000"/>
                <w:sz w:val="16"/>
                <w:szCs w:val="16"/>
              </w:rPr>
            </w:pPr>
            <w:r w:rsidRPr="00843B9B">
              <w:rPr>
                <w:color w:val="000000"/>
                <w:sz w:val="16"/>
                <w:szCs w:val="16"/>
              </w:rPr>
              <w:t>-124,867,573</w:t>
            </w:r>
          </w:p>
        </w:tc>
      </w:tr>
      <w:tr w:rsidR="00843B9B" w:rsidRPr="00843B9B" w:rsidTr="00B30779">
        <w:trPr>
          <w:trHeight w:val="315"/>
        </w:trPr>
        <w:tc>
          <w:tcPr>
            <w:tcW w:w="1113"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County Totals</w:t>
            </w: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Recurrent</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4,778,832,360</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4,556,489,497</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95%</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-222,342,863</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Development</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2,053,785,299</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1,284,464,422</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63%</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-769,320,877</w:t>
            </w:r>
          </w:p>
        </w:tc>
      </w:tr>
      <w:tr w:rsidR="00843B9B" w:rsidRPr="00843B9B" w:rsidTr="00B30779">
        <w:trPr>
          <w:trHeight w:val="315"/>
        </w:trPr>
        <w:tc>
          <w:tcPr>
            <w:tcW w:w="1113"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6"/>
                <w:szCs w:val="16"/>
              </w:rPr>
            </w:pPr>
          </w:p>
        </w:tc>
        <w:tc>
          <w:tcPr>
            <w:tcW w:w="874"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6"/>
                <w:szCs w:val="16"/>
              </w:rPr>
            </w:pPr>
            <w:r w:rsidRPr="00843B9B">
              <w:rPr>
                <w:b/>
                <w:bCs/>
                <w:color w:val="000000"/>
                <w:sz w:val="16"/>
                <w:szCs w:val="16"/>
              </w:rPr>
              <w:t>Totals</w:t>
            </w:r>
          </w:p>
        </w:tc>
        <w:tc>
          <w:tcPr>
            <w:tcW w:w="94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6,832,617,659</w:t>
            </w:r>
          </w:p>
        </w:tc>
        <w:tc>
          <w:tcPr>
            <w:tcW w:w="702"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5,840,953,919</w:t>
            </w:r>
          </w:p>
        </w:tc>
        <w:tc>
          <w:tcPr>
            <w:tcW w:w="559"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85%</w:t>
            </w:r>
          </w:p>
        </w:tc>
        <w:tc>
          <w:tcPr>
            <w:tcW w:w="81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6"/>
                <w:szCs w:val="16"/>
              </w:rPr>
            </w:pPr>
            <w:r w:rsidRPr="00843B9B">
              <w:rPr>
                <w:b/>
                <w:bCs/>
                <w:color w:val="000000"/>
                <w:sz w:val="16"/>
                <w:szCs w:val="16"/>
              </w:rPr>
              <w:t>-991,663,740</w:t>
            </w:r>
          </w:p>
        </w:tc>
      </w:tr>
    </w:tbl>
    <w:p w:rsidR="00843B9B" w:rsidRPr="00843B9B" w:rsidRDefault="00843B9B" w:rsidP="00843B9B">
      <w:pPr>
        <w:spacing w:after="120" w:line="248" w:lineRule="auto"/>
        <w:ind w:left="10" w:right="3" w:hanging="10"/>
        <w:jc w:val="both"/>
        <w:rPr>
          <w:bCs/>
          <w:i/>
          <w:color w:val="000000"/>
          <w:sz w:val="18"/>
          <w:szCs w:val="18"/>
        </w:rPr>
      </w:pPr>
      <w:r w:rsidRPr="00843B9B">
        <w:rPr>
          <w:b/>
          <w:bCs/>
          <w:i/>
          <w:color w:val="000000"/>
          <w:sz w:val="18"/>
          <w:szCs w:val="18"/>
        </w:rPr>
        <w:t>Source</w:t>
      </w:r>
      <w:r w:rsidRPr="00843B9B">
        <w:rPr>
          <w:bCs/>
          <w:i/>
          <w:color w:val="000000"/>
          <w:sz w:val="18"/>
          <w:szCs w:val="18"/>
        </w:rPr>
        <w:t>: County Treasury 2022</w:t>
      </w:r>
    </w:p>
    <w:p w:rsidR="00843B9B" w:rsidRPr="00843B9B" w:rsidRDefault="00843B9B" w:rsidP="00843B9B">
      <w:pPr>
        <w:spacing w:after="200"/>
        <w:rPr>
          <w:b/>
          <w:color w:val="000000"/>
          <w:sz w:val="24"/>
          <w:szCs w:val="24"/>
        </w:rPr>
      </w:pPr>
      <w:bookmarkStart w:id="25" w:name="_Toc83913274"/>
      <w:r w:rsidRPr="00843B9B">
        <w:rPr>
          <w:b/>
          <w:color w:val="000000"/>
          <w:sz w:val="24"/>
          <w:szCs w:val="24"/>
          <w:lang w:val="en-GB" w:eastAsia="en-GB"/>
        </w:rPr>
        <w:lastRenderedPageBreak/>
        <w:t>2021/2022 Budget Expenditure by Programmes and Sub-Programmes</w:t>
      </w:r>
      <w:bookmarkEnd w:id="25"/>
      <w:r w:rsidRPr="00843B9B">
        <w:rPr>
          <w:b/>
          <w:color w:val="000000"/>
          <w:sz w:val="24"/>
          <w:szCs w:val="24"/>
        </w:rPr>
        <w:t xml:space="preserve"> </w:t>
      </w:r>
    </w:p>
    <w:tbl>
      <w:tblPr>
        <w:tblW w:w="5341" w:type="pct"/>
        <w:jc w:val="center"/>
        <w:tblLook w:val="04A0" w:firstRow="1" w:lastRow="0" w:firstColumn="1" w:lastColumn="0" w:noHBand="0" w:noVBand="1"/>
      </w:tblPr>
      <w:tblGrid>
        <w:gridCol w:w="1378"/>
        <w:gridCol w:w="1113"/>
        <w:gridCol w:w="1182"/>
        <w:gridCol w:w="1765"/>
        <w:gridCol w:w="1323"/>
        <w:gridCol w:w="1323"/>
        <w:gridCol w:w="1323"/>
        <w:gridCol w:w="1323"/>
        <w:gridCol w:w="1484"/>
        <w:gridCol w:w="1861"/>
      </w:tblGrid>
      <w:tr w:rsidR="00843B9B" w:rsidRPr="00843B9B" w:rsidTr="00843B9B">
        <w:trPr>
          <w:trHeight w:val="555"/>
          <w:jc w:val="center"/>
        </w:trPr>
        <w:tc>
          <w:tcPr>
            <w:tcW w:w="489"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Vote Name</w:t>
            </w:r>
          </w:p>
        </w:tc>
        <w:tc>
          <w:tcPr>
            <w:tcW w:w="395" w:type="pct"/>
            <w:tcBorders>
              <w:top w:val="single" w:sz="8" w:space="0" w:color="auto"/>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Program</w:t>
            </w:r>
          </w:p>
        </w:tc>
        <w:tc>
          <w:tcPr>
            <w:tcW w:w="420" w:type="pct"/>
            <w:tcBorders>
              <w:top w:val="single" w:sz="8" w:space="0" w:color="auto"/>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4"/>
                <w:szCs w:val="14"/>
              </w:rPr>
            </w:pPr>
            <w:r w:rsidRPr="00843B9B">
              <w:rPr>
                <w:b/>
                <w:bCs/>
                <w:color w:val="000000"/>
                <w:sz w:val="14"/>
                <w:szCs w:val="14"/>
              </w:rPr>
              <w:t>Sub Program</w:t>
            </w:r>
          </w:p>
        </w:tc>
        <w:tc>
          <w:tcPr>
            <w:tcW w:w="627" w:type="pct"/>
            <w:tcBorders>
              <w:top w:val="single" w:sz="8" w:space="0" w:color="auto"/>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4"/>
                <w:szCs w:val="14"/>
              </w:rPr>
            </w:pPr>
            <w:r w:rsidRPr="00843B9B">
              <w:rPr>
                <w:b/>
                <w:bCs/>
                <w:color w:val="000000"/>
                <w:sz w:val="14"/>
                <w:szCs w:val="14"/>
              </w:rPr>
              <w:t>Description</w:t>
            </w:r>
          </w:p>
        </w:tc>
        <w:tc>
          <w:tcPr>
            <w:tcW w:w="470" w:type="pct"/>
            <w:tcBorders>
              <w:top w:val="single" w:sz="8" w:space="0" w:color="auto"/>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4"/>
                <w:szCs w:val="14"/>
              </w:rPr>
            </w:pPr>
            <w:r w:rsidRPr="00843B9B">
              <w:rPr>
                <w:b/>
                <w:bCs/>
                <w:color w:val="000000"/>
                <w:sz w:val="14"/>
                <w:szCs w:val="14"/>
              </w:rPr>
              <w:t>Printed Estimates</w:t>
            </w:r>
          </w:p>
        </w:tc>
        <w:tc>
          <w:tcPr>
            <w:tcW w:w="470" w:type="pct"/>
            <w:tcBorders>
              <w:top w:val="single" w:sz="8" w:space="0" w:color="auto"/>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4"/>
                <w:szCs w:val="14"/>
              </w:rPr>
            </w:pPr>
            <w:r w:rsidRPr="00843B9B">
              <w:rPr>
                <w:b/>
                <w:bCs/>
                <w:color w:val="000000"/>
                <w:sz w:val="14"/>
                <w:szCs w:val="14"/>
              </w:rPr>
              <w:t>Printed Estimates</w:t>
            </w:r>
          </w:p>
        </w:tc>
        <w:tc>
          <w:tcPr>
            <w:tcW w:w="470" w:type="pct"/>
            <w:tcBorders>
              <w:top w:val="single" w:sz="8" w:space="0" w:color="auto"/>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4"/>
                <w:szCs w:val="14"/>
              </w:rPr>
            </w:pPr>
            <w:r w:rsidRPr="00843B9B">
              <w:rPr>
                <w:b/>
                <w:bCs/>
                <w:color w:val="000000"/>
                <w:sz w:val="14"/>
                <w:szCs w:val="14"/>
              </w:rPr>
              <w:t xml:space="preserve"> Actual Expenditure </w:t>
            </w:r>
          </w:p>
        </w:tc>
        <w:tc>
          <w:tcPr>
            <w:tcW w:w="470" w:type="pct"/>
            <w:tcBorders>
              <w:top w:val="single" w:sz="8" w:space="0" w:color="auto"/>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Actual Expenditure</w:t>
            </w:r>
          </w:p>
        </w:tc>
        <w:tc>
          <w:tcPr>
            <w:tcW w:w="527" w:type="pct"/>
            <w:tcBorders>
              <w:top w:val="single" w:sz="8" w:space="0" w:color="auto"/>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4"/>
                <w:szCs w:val="14"/>
              </w:rPr>
            </w:pPr>
            <w:r w:rsidRPr="00843B9B">
              <w:rPr>
                <w:b/>
                <w:bCs/>
                <w:color w:val="000000"/>
                <w:sz w:val="14"/>
                <w:szCs w:val="14"/>
              </w:rPr>
              <w:t xml:space="preserve">Printed Expenditure </w:t>
            </w:r>
          </w:p>
        </w:tc>
        <w:tc>
          <w:tcPr>
            <w:tcW w:w="661" w:type="pct"/>
            <w:tcBorders>
              <w:top w:val="single" w:sz="8" w:space="0" w:color="auto"/>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4"/>
                <w:szCs w:val="14"/>
              </w:rPr>
            </w:pPr>
            <w:r w:rsidRPr="00843B9B">
              <w:rPr>
                <w:b/>
                <w:bCs/>
                <w:color w:val="000000"/>
                <w:sz w:val="14"/>
                <w:szCs w:val="14"/>
              </w:rPr>
              <w:t>Actual Expenditure</w:t>
            </w:r>
          </w:p>
        </w:tc>
      </w:tr>
      <w:tr w:rsidR="00843B9B" w:rsidRPr="00843B9B" w:rsidTr="00843B9B">
        <w:trPr>
          <w:trHeight w:val="315"/>
          <w:jc w:val="center"/>
        </w:trPr>
        <w:tc>
          <w:tcPr>
            <w:tcW w:w="489" w:type="pct"/>
            <w:tcBorders>
              <w:top w:val="nil"/>
              <w:left w:val="single" w:sz="8" w:space="0" w:color="auto"/>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4"/>
                <w:szCs w:val="14"/>
              </w:rPr>
            </w:pPr>
            <w:r w:rsidRPr="00843B9B">
              <w:rPr>
                <w:b/>
                <w:bCs/>
                <w:color w:val="000000"/>
                <w:sz w:val="14"/>
                <w:szCs w:val="14"/>
              </w:rPr>
              <w:t> </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4"/>
                <w:szCs w:val="14"/>
              </w:rPr>
            </w:pPr>
            <w:r w:rsidRPr="00843B9B">
              <w:rPr>
                <w:b/>
                <w:bCs/>
                <w:color w:val="000000"/>
                <w:sz w:val="14"/>
                <w:szCs w:val="14"/>
              </w:rPr>
              <w:t> </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4"/>
                <w:szCs w:val="14"/>
              </w:rPr>
            </w:pPr>
            <w:r w:rsidRPr="00843B9B">
              <w:rPr>
                <w:b/>
                <w:bCs/>
                <w:color w:val="000000"/>
                <w:sz w:val="14"/>
                <w:szCs w:val="14"/>
              </w:rPr>
              <w:t>2021/2022</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4"/>
                <w:szCs w:val="14"/>
              </w:rPr>
            </w:pPr>
            <w:r w:rsidRPr="00843B9B">
              <w:rPr>
                <w:b/>
                <w:bCs/>
                <w:color w:val="000000"/>
                <w:sz w:val="14"/>
                <w:szCs w:val="14"/>
              </w:rPr>
              <w:t>2021/2022</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4"/>
                <w:szCs w:val="14"/>
              </w:rPr>
            </w:pPr>
            <w:r w:rsidRPr="00843B9B">
              <w:rPr>
                <w:b/>
                <w:bCs/>
                <w:color w:val="000000"/>
                <w:sz w:val="14"/>
                <w:szCs w:val="14"/>
              </w:rPr>
              <w:t xml:space="preserve"> 2021/2022 </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4"/>
                <w:szCs w:val="14"/>
              </w:rPr>
            </w:pPr>
            <w:r w:rsidRPr="00843B9B">
              <w:rPr>
                <w:b/>
                <w:bCs/>
                <w:color w:val="000000"/>
                <w:sz w:val="14"/>
                <w:szCs w:val="14"/>
              </w:rPr>
              <w:t>2021/2022</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b/>
                <w:bCs/>
                <w:color w:val="000000"/>
                <w:sz w:val="14"/>
                <w:szCs w:val="14"/>
              </w:rPr>
            </w:pPr>
            <w:r w:rsidRPr="00843B9B">
              <w:rPr>
                <w:b/>
                <w:bCs/>
                <w:color w:val="000000"/>
                <w:sz w:val="14"/>
                <w:szCs w:val="14"/>
              </w:rPr>
              <w:t>2021/2022</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b/>
                <w:bCs/>
                <w:color w:val="000000"/>
                <w:sz w:val="14"/>
                <w:szCs w:val="14"/>
              </w:rPr>
            </w:pPr>
            <w:r w:rsidRPr="00843B9B">
              <w:rPr>
                <w:b/>
                <w:bCs/>
                <w:color w:val="000000"/>
                <w:sz w:val="14"/>
                <w:szCs w:val="14"/>
              </w:rPr>
              <w:t>2021/2022</w:t>
            </w:r>
          </w:p>
        </w:tc>
      </w:tr>
      <w:tr w:rsidR="00843B9B" w:rsidRPr="00843B9B" w:rsidTr="00843B9B">
        <w:trPr>
          <w:trHeight w:val="375"/>
          <w:jc w:val="center"/>
        </w:trPr>
        <w:tc>
          <w:tcPr>
            <w:tcW w:w="489" w:type="pct"/>
            <w:tcBorders>
              <w:top w:val="nil"/>
              <w:left w:val="single" w:sz="8" w:space="0" w:color="auto"/>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4"/>
                <w:szCs w:val="14"/>
              </w:rPr>
            </w:pPr>
            <w:r w:rsidRPr="00843B9B">
              <w:rPr>
                <w:b/>
                <w:bCs/>
                <w:color w:val="000000"/>
                <w:sz w:val="14"/>
                <w:szCs w:val="14"/>
              </w:rPr>
              <w:t> </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4"/>
                <w:szCs w:val="14"/>
              </w:rPr>
            </w:pPr>
            <w:r w:rsidRPr="00843B9B">
              <w:rPr>
                <w:b/>
                <w:bCs/>
                <w:color w:val="000000"/>
                <w:sz w:val="14"/>
                <w:szCs w:val="14"/>
              </w:rPr>
              <w:t> </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4"/>
                <w:szCs w:val="14"/>
              </w:rPr>
            </w:pPr>
            <w:r w:rsidRPr="00843B9B">
              <w:rPr>
                <w:b/>
                <w:bCs/>
                <w:color w:val="000000"/>
                <w:sz w:val="14"/>
                <w:szCs w:val="14"/>
              </w:rPr>
              <w:t>Reccurrent</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4"/>
                <w:szCs w:val="14"/>
              </w:rPr>
            </w:pPr>
            <w:r w:rsidRPr="00843B9B">
              <w:rPr>
                <w:b/>
                <w:bCs/>
                <w:color w:val="000000"/>
                <w:sz w:val="14"/>
                <w:szCs w:val="14"/>
              </w:rPr>
              <w:t>Development</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4"/>
                <w:szCs w:val="14"/>
              </w:rPr>
            </w:pPr>
            <w:r w:rsidRPr="00843B9B">
              <w:rPr>
                <w:b/>
                <w:bCs/>
                <w:color w:val="000000"/>
                <w:sz w:val="14"/>
                <w:szCs w:val="14"/>
              </w:rPr>
              <w:t xml:space="preserve"> Reccurrent </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center"/>
              <w:rPr>
                <w:b/>
                <w:bCs/>
                <w:color w:val="000000"/>
                <w:sz w:val="14"/>
                <w:szCs w:val="14"/>
              </w:rPr>
            </w:pPr>
            <w:r w:rsidRPr="00843B9B">
              <w:rPr>
                <w:b/>
                <w:bCs/>
                <w:color w:val="000000"/>
                <w:sz w:val="14"/>
                <w:szCs w:val="14"/>
              </w:rPr>
              <w:t>Development</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b/>
                <w:bCs/>
                <w:color w:val="000000"/>
                <w:sz w:val="14"/>
                <w:szCs w:val="14"/>
              </w:rPr>
            </w:pPr>
            <w:r w:rsidRPr="00843B9B">
              <w:rPr>
                <w:b/>
                <w:bCs/>
                <w:color w:val="000000"/>
                <w:sz w:val="14"/>
                <w:szCs w:val="14"/>
              </w:rPr>
              <w:t>Total</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both"/>
              <w:rPr>
                <w:b/>
                <w:bCs/>
                <w:color w:val="000000"/>
                <w:sz w:val="14"/>
                <w:szCs w:val="14"/>
              </w:rPr>
            </w:pPr>
            <w:r w:rsidRPr="00843B9B">
              <w:rPr>
                <w:b/>
                <w:bCs/>
                <w:color w:val="000000"/>
                <w:sz w:val="14"/>
                <w:szCs w:val="14"/>
              </w:rPr>
              <w:t xml:space="preserve">Total </w:t>
            </w:r>
          </w:p>
        </w:tc>
      </w:tr>
      <w:tr w:rsidR="00843B9B" w:rsidRPr="00843B9B" w:rsidTr="00843B9B">
        <w:trPr>
          <w:trHeight w:val="735"/>
          <w:jc w:val="center"/>
        </w:trPr>
        <w:tc>
          <w:tcPr>
            <w:tcW w:w="489"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County Assembly</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101005261</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101015260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General administration and support services</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440,022,425</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443,901,400</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440,022,425</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443,901,400</w:t>
            </w:r>
          </w:p>
        </w:tc>
      </w:tr>
      <w:tr w:rsidR="00843B9B" w:rsidRPr="00843B9B" w:rsidTr="00843B9B">
        <w:trPr>
          <w:trHeight w:val="555"/>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701005261</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701045260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Policy and planning services</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52,923,768</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45,092,230</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52,923,768</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45,092,230</w:t>
            </w:r>
          </w:p>
        </w:tc>
      </w:tr>
      <w:tr w:rsidR="00843B9B" w:rsidRPr="00843B9B" w:rsidTr="00843B9B">
        <w:trPr>
          <w:trHeight w:val="555"/>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708005261</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708015260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Committees management services</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23,939,000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22,983,000</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23,939,000</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22,983,000</w:t>
            </w:r>
          </w:p>
        </w:tc>
      </w:tr>
      <w:tr w:rsidR="00843B9B" w:rsidRPr="00843B9B" w:rsidTr="00843B9B">
        <w:trPr>
          <w:trHeight w:val="735"/>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709005261</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709025260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Representation and infrastructural development</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155,000,000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 xml:space="preserve">                     -   </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118,557,592</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155,000,000</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118,557,592</w:t>
            </w:r>
          </w:p>
        </w:tc>
      </w:tr>
      <w:tr w:rsidR="00843B9B" w:rsidRPr="00843B9B" w:rsidTr="00843B9B">
        <w:trPr>
          <w:trHeight w:val="315"/>
          <w:jc w:val="center"/>
        </w:trPr>
        <w:tc>
          <w:tcPr>
            <w:tcW w:w="489" w:type="pct"/>
            <w:tcBorders>
              <w:top w:val="nil"/>
              <w:left w:val="single" w:sz="8" w:space="0" w:color="auto"/>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 </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 </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Legislation</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95,559,240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90,567,231</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95,559,240</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90,567,231</w:t>
            </w:r>
          </w:p>
        </w:tc>
      </w:tr>
      <w:tr w:rsidR="00843B9B" w:rsidRPr="00843B9B" w:rsidTr="00843B9B">
        <w:trPr>
          <w:trHeight w:val="315"/>
          <w:jc w:val="center"/>
        </w:trPr>
        <w:tc>
          <w:tcPr>
            <w:tcW w:w="489" w:type="pct"/>
            <w:tcBorders>
              <w:top w:val="nil"/>
              <w:left w:val="single" w:sz="8" w:space="0" w:color="auto"/>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 </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 </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 </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Sub-Total</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612,444,433</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155,000,000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602,543,861</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118,557,592</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721,101,453</w:t>
            </w:r>
          </w:p>
        </w:tc>
      </w:tr>
      <w:tr w:rsidR="00843B9B" w:rsidRPr="00843B9B" w:rsidTr="00843B9B">
        <w:trPr>
          <w:trHeight w:val="592"/>
          <w:jc w:val="center"/>
        </w:trPr>
        <w:tc>
          <w:tcPr>
            <w:tcW w:w="489"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Executive</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701005262</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701015260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General administration support services</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260,982,138</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241,719,180</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260,982,138</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241,719,180</w:t>
            </w:r>
          </w:p>
        </w:tc>
      </w:tr>
      <w:tr w:rsidR="00843B9B" w:rsidRPr="00843B9B" w:rsidTr="00843B9B">
        <w:trPr>
          <w:trHeight w:val="457"/>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701005262</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701025260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Policy development and support services</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118,667,717</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100,600,500</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118,667,717</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100,600,500</w:t>
            </w:r>
          </w:p>
        </w:tc>
      </w:tr>
      <w:tr w:rsidR="00843B9B" w:rsidRPr="00843B9B" w:rsidTr="00843B9B">
        <w:trPr>
          <w:trHeight w:val="375"/>
          <w:jc w:val="center"/>
        </w:trPr>
        <w:tc>
          <w:tcPr>
            <w:tcW w:w="489" w:type="pct"/>
            <w:tcBorders>
              <w:top w:val="nil"/>
              <w:left w:val="single" w:sz="8" w:space="0" w:color="auto"/>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701005262</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701075260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Communication services</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19,194,700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18,240,300</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19,194,700</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18,240,300</w:t>
            </w:r>
          </w:p>
        </w:tc>
      </w:tr>
      <w:tr w:rsidR="00843B9B" w:rsidRPr="00843B9B" w:rsidTr="00843B9B">
        <w:trPr>
          <w:trHeight w:val="313"/>
          <w:jc w:val="center"/>
        </w:trPr>
        <w:tc>
          <w:tcPr>
            <w:tcW w:w="489" w:type="pct"/>
            <w:tcBorders>
              <w:top w:val="nil"/>
              <w:left w:val="single" w:sz="8" w:space="0" w:color="auto"/>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706005262</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706025260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Executive management services</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20,622,000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18,900,500</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20,622,000</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18,900,500</w:t>
            </w:r>
          </w:p>
        </w:tc>
      </w:tr>
      <w:tr w:rsidR="00843B9B" w:rsidRPr="00843B9B" w:rsidTr="00843B9B">
        <w:trPr>
          <w:trHeight w:val="315"/>
          <w:jc w:val="center"/>
        </w:trPr>
        <w:tc>
          <w:tcPr>
            <w:tcW w:w="489" w:type="pct"/>
            <w:tcBorders>
              <w:top w:val="nil"/>
              <w:left w:val="single" w:sz="8" w:space="0" w:color="auto"/>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723000000</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723019999</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Legislation</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18,489,700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17,410,500</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18,489,700</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17,410,500</w:t>
            </w:r>
          </w:p>
        </w:tc>
      </w:tr>
      <w:tr w:rsidR="00843B9B" w:rsidRPr="00843B9B" w:rsidTr="00843B9B">
        <w:trPr>
          <w:trHeight w:val="70"/>
          <w:jc w:val="center"/>
        </w:trPr>
        <w:tc>
          <w:tcPr>
            <w:tcW w:w="489" w:type="pct"/>
            <w:tcBorders>
              <w:top w:val="nil"/>
              <w:left w:val="single" w:sz="8" w:space="0" w:color="auto"/>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 </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 </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Results</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14,206,070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13,240,200</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14,206,070</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13,240,200</w:t>
            </w:r>
          </w:p>
        </w:tc>
      </w:tr>
      <w:tr w:rsidR="00843B9B" w:rsidRPr="00843B9B" w:rsidTr="00843B9B">
        <w:trPr>
          <w:trHeight w:val="315"/>
          <w:jc w:val="center"/>
        </w:trPr>
        <w:tc>
          <w:tcPr>
            <w:tcW w:w="489" w:type="pct"/>
            <w:tcBorders>
              <w:top w:val="nil"/>
              <w:left w:val="single" w:sz="8" w:space="0" w:color="auto"/>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Sub-Total</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452,162,325</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410,111,180</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452,162,325</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410,111,180</w:t>
            </w:r>
          </w:p>
        </w:tc>
      </w:tr>
      <w:tr w:rsidR="00843B9B" w:rsidRPr="00843B9B" w:rsidTr="00843B9B">
        <w:trPr>
          <w:trHeight w:val="502"/>
          <w:jc w:val="center"/>
        </w:trPr>
        <w:tc>
          <w:tcPr>
            <w:tcW w:w="489" w:type="pct"/>
            <w:vMerge w:val="restart"/>
            <w:tcBorders>
              <w:top w:val="nil"/>
              <w:left w:val="single" w:sz="8" w:space="0" w:color="auto"/>
              <w:bottom w:val="single" w:sz="8" w:space="0" w:color="000000"/>
              <w:right w:val="single" w:sz="8" w:space="0" w:color="auto"/>
            </w:tcBorders>
            <w:shd w:val="clear" w:color="000000" w:fill="FFFFFF"/>
            <w:vAlign w:val="center"/>
            <w:hideMark/>
          </w:tcPr>
          <w:p w:rsidR="00843B9B" w:rsidRPr="00843B9B" w:rsidRDefault="00843B9B" w:rsidP="00843B9B">
            <w:pPr>
              <w:jc w:val="both"/>
              <w:rPr>
                <w:b/>
                <w:bCs/>
                <w:color w:val="000000"/>
                <w:sz w:val="14"/>
                <w:szCs w:val="14"/>
              </w:rPr>
            </w:pPr>
            <w:r w:rsidRPr="00843B9B">
              <w:rPr>
                <w:b/>
                <w:bCs/>
                <w:color w:val="000000"/>
                <w:sz w:val="14"/>
                <w:szCs w:val="14"/>
              </w:rPr>
              <w:t>Finance, ICT and Economic Planning</w:t>
            </w:r>
          </w:p>
        </w:tc>
        <w:tc>
          <w:tcPr>
            <w:tcW w:w="395"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b/>
                <w:bCs/>
                <w:color w:val="000000"/>
                <w:sz w:val="14"/>
                <w:szCs w:val="14"/>
              </w:rPr>
            </w:pPr>
            <w:r w:rsidRPr="00843B9B">
              <w:rPr>
                <w:b/>
                <w:bCs/>
                <w:color w:val="000000"/>
                <w:sz w:val="14"/>
                <w:szCs w:val="14"/>
              </w:rPr>
              <w:t>504005263</w:t>
            </w:r>
          </w:p>
        </w:tc>
        <w:tc>
          <w:tcPr>
            <w:tcW w:w="42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504015260</w:t>
            </w:r>
          </w:p>
        </w:tc>
        <w:tc>
          <w:tcPr>
            <w:tcW w:w="627"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sz w:val="14"/>
                <w:szCs w:val="14"/>
              </w:rPr>
            </w:pPr>
            <w:r w:rsidRPr="00843B9B">
              <w:rPr>
                <w:color w:val="000000"/>
                <w:sz w:val="14"/>
                <w:szCs w:val="14"/>
              </w:rPr>
              <w:t>Information and communication services</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3,000,000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2,900,500</w:t>
            </w:r>
          </w:p>
        </w:tc>
        <w:tc>
          <w:tcPr>
            <w:tcW w:w="470"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3,000,000</w:t>
            </w:r>
          </w:p>
        </w:tc>
        <w:tc>
          <w:tcPr>
            <w:tcW w:w="661"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2,900,500</w:t>
            </w:r>
          </w:p>
        </w:tc>
      </w:tr>
      <w:tr w:rsidR="00843B9B" w:rsidRPr="00843B9B" w:rsidTr="00843B9B">
        <w:trPr>
          <w:trHeight w:val="277"/>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b/>
                <w:bCs/>
                <w:color w:val="000000"/>
                <w:sz w:val="14"/>
                <w:szCs w:val="14"/>
              </w:rPr>
            </w:pPr>
            <w:r w:rsidRPr="00843B9B">
              <w:rPr>
                <w:b/>
                <w:bCs/>
                <w:color w:val="000000"/>
                <w:sz w:val="14"/>
                <w:szCs w:val="14"/>
              </w:rPr>
              <w:t>504005263</w:t>
            </w:r>
          </w:p>
        </w:tc>
        <w:tc>
          <w:tcPr>
            <w:tcW w:w="42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504025260</w:t>
            </w:r>
          </w:p>
        </w:tc>
        <w:tc>
          <w:tcPr>
            <w:tcW w:w="627"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sz w:val="14"/>
                <w:szCs w:val="14"/>
              </w:rPr>
            </w:pPr>
            <w:r w:rsidRPr="00843B9B">
              <w:rPr>
                <w:color w:val="000000"/>
                <w:sz w:val="14"/>
                <w:szCs w:val="14"/>
              </w:rPr>
              <w:t>ICT infrastructural services</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15,657,902</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 xml:space="preserve">                     -   </w:t>
            </w:r>
          </w:p>
        </w:tc>
        <w:tc>
          <w:tcPr>
            <w:tcW w:w="470"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8,781,361</w:t>
            </w:r>
          </w:p>
        </w:tc>
        <w:tc>
          <w:tcPr>
            <w:tcW w:w="527"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15,657,902</w:t>
            </w:r>
          </w:p>
        </w:tc>
        <w:tc>
          <w:tcPr>
            <w:tcW w:w="661"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8,781,361</w:t>
            </w:r>
          </w:p>
        </w:tc>
      </w:tr>
      <w:tr w:rsidR="00843B9B" w:rsidRPr="00843B9B" w:rsidTr="00843B9B">
        <w:trPr>
          <w:trHeight w:val="250"/>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b/>
                <w:bCs/>
                <w:color w:val="000000"/>
                <w:sz w:val="14"/>
                <w:szCs w:val="14"/>
              </w:rPr>
            </w:pPr>
            <w:r w:rsidRPr="00843B9B">
              <w:rPr>
                <w:b/>
                <w:bCs/>
                <w:color w:val="000000"/>
                <w:sz w:val="14"/>
                <w:szCs w:val="14"/>
              </w:rPr>
              <w:t>701005263</w:t>
            </w:r>
          </w:p>
        </w:tc>
        <w:tc>
          <w:tcPr>
            <w:tcW w:w="42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701015260</w:t>
            </w:r>
          </w:p>
        </w:tc>
        <w:tc>
          <w:tcPr>
            <w:tcW w:w="627"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sz w:val="14"/>
                <w:szCs w:val="14"/>
              </w:rPr>
            </w:pPr>
            <w:r w:rsidRPr="00843B9B">
              <w:rPr>
                <w:color w:val="000000"/>
                <w:sz w:val="14"/>
                <w:szCs w:val="14"/>
              </w:rPr>
              <w:t>General administration support services</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250,335,691</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248,500,400</w:t>
            </w:r>
          </w:p>
        </w:tc>
        <w:tc>
          <w:tcPr>
            <w:tcW w:w="470"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250,335,691</w:t>
            </w:r>
          </w:p>
        </w:tc>
        <w:tc>
          <w:tcPr>
            <w:tcW w:w="661"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248,500,400</w:t>
            </w:r>
          </w:p>
        </w:tc>
      </w:tr>
      <w:tr w:rsidR="00843B9B" w:rsidRPr="00843B9B" w:rsidTr="00843B9B">
        <w:trPr>
          <w:trHeight w:val="313"/>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b/>
                <w:bCs/>
                <w:color w:val="000000"/>
                <w:sz w:val="14"/>
                <w:szCs w:val="14"/>
              </w:rPr>
            </w:pPr>
            <w:r w:rsidRPr="00843B9B">
              <w:rPr>
                <w:b/>
                <w:bCs/>
                <w:color w:val="000000"/>
                <w:sz w:val="14"/>
                <w:szCs w:val="14"/>
              </w:rPr>
              <w:t>701005263</w:t>
            </w:r>
          </w:p>
        </w:tc>
        <w:tc>
          <w:tcPr>
            <w:tcW w:w="42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701025260</w:t>
            </w:r>
          </w:p>
        </w:tc>
        <w:tc>
          <w:tcPr>
            <w:tcW w:w="627"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sz w:val="14"/>
                <w:szCs w:val="14"/>
              </w:rPr>
            </w:pPr>
            <w:r w:rsidRPr="00843B9B">
              <w:rPr>
                <w:color w:val="000000"/>
                <w:sz w:val="14"/>
                <w:szCs w:val="14"/>
              </w:rPr>
              <w:t>Policy development and support services</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12,466,000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12,000,000</w:t>
            </w:r>
          </w:p>
        </w:tc>
        <w:tc>
          <w:tcPr>
            <w:tcW w:w="470"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12,466,000</w:t>
            </w:r>
          </w:p>
        </w:tc>
        <w:tc>
          <w:tcPr>
            <w:tcW w:w="661"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12,000,000</w:t>
            </w:r>
          </w:p>
        </w:tc>
      </w:tr>
      <w:tr w:rsidR="00843B9B" w:rsidRPr="00843B9B" w:rsidTr="00843B9B">
        <w:trPr>
          <w:trHeight w:val="375"/>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b/>
                <w:bCs/>
                <w:color w:val="000000"/>
                <w:sz w:val="14"/>
                <w:szCs w:val="14"/>
              </w:rPr>
            </w:pPr>
            <w:r w:rsidRPr="00843B9B">
              <w:rPr>
                <w:b/>
                <w:bCs/>
                <w:color w:val="000000"/>
                <w:sz w:val="14"/>
                <w:szCs w:val="14"/>
              </w:rPr>
              <w:t>701005263</w:t>
            </w:r>
          </w:p>
        </w:tc>
        <w:tc>
          <w:tcPr>
            <w:tcW w:w="42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701035260</w:t>
            </w:r>
          </w:p>
        </w:tc>
        <w:tc>
          <w:tcPr>
            <w:tcW w:w="627"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sz w:val="14"/>
                <w:szCs w:val="14"/>
              </w:rPr>
            </w:pPr>
            <w:r w:rsidRPr="00843B9B">
              <w:rPr>
                <w:color w:val="000000"/>
                <w:sz w:val="14"/>
                <w:szCs w:val="14"/>
              </w:rPr>
              <w:t>Supply chain management</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3,000,020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2,905,900</w:t>
            </w:r>
          </w:p>
        </w:tc>
        <w:tc>
          <w:tcPr>
            <w:tcW w:w="470"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3,000,020</w:t>
            </w:r>
          </w:p>
        </w:tc>
        <w:tc>
          <w:tcPr>
            <w:tcW w:w="661"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2,905,900</w:t>
            </w:r>
          </w:p>
        </w:tc>
      </w:tr>
      <w:tr w:rsidR="00843B9B" w:rsidRPr="00843B9B" w:rsidTr="00843B9B">
        <w:trPr>
          <w:trHeight w:val="322"/>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b/>
                <w:bCs/>
                <w:color w:val="000000"/>
                <w:sz w:val="14"/>
                <w:szCs w:val="14"/>
              </w:rPr>
            </w:pPr>
            <w:r w:rsidRPr="00843B9B">
              <w:rPr>
                <w:b/>
                <w:bCs/>
                <w:color w:val="000000"/>
                <w:sz w:val="14"/>
                <w:szCs w:val="14"/>
              </w:rPr>
              <w:t>702005263</w:t>
            </w:r>
          </w:p>
        </w:tc>
        <w:tc>
          <w:tcPr>
            <w:tcW w:w="42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702015260</w:t>
            </w:r>
          </w:p>
        </w:tc>
        <w:tc>
          <w:tcPr>
            <w:tcW w:w="627"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sz w:val="14"/>
                <w:szCs w:val="14"/>
              </w:rPr>
            </w:pPr>
            <w:r w:rsidRPr="00843B9B">
              <w:rPr>
                <w:color w:val="000000"/>
                <w:sz w:val="14"/>
                <w:szCs w:val="14"/>
              </w:rPr>
              <w:t>Economic  planning and coordination</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58,657,692</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21,969,149</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58,535,600</w:t>
            </w:r>
          </w:p>
        </w:tc>
        <w:tc>
          <w:tcPr>
            <w:tcW w:w="470"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13,969,149</w:t>
            </w:r>
          </w:p>
        </w:tc>
        <w:tc>
          <w:tcPr>
            <w:tcW w:w="527"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80,626,841</w:t>
            </w:r>
          </w:p>
        </w:tc>
        <w:tc>
          <w:tcPr>
            <w:tcW w:w="661"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72,504,749</w:t>
            </w:r>
          </w:p>
        </w:tc>
      </w:tr>
      <w:tr w:rsidR="00843B9B" w:rsidRPr="00843B9B" w:rsidTr="00843B9B">
        <w:trPr>
          <w:trHeight w:val="475"/>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b/>
                <w:bCs/>
                <w:color w:val="000000"/>
                <w:sz w:val="14"/>
                <w:szCs w:val="14"/>
              </w:rPr>
            </w:pPr>
            <w:r w:rsidRPr="00843B9B">
              <w:rPr>
                <w:b/>
                <w:bCs/>
                <w:color w:val="000000"/>
                <w:sz w:val="14"/>
                <w:szCs w:val="14"/>
              </w:rPr>
              <w:t>702005263</w:t>
            </w:r>
          </w:p>
        </w:tc>
        <w:tc>
          <w:tcPr>
            <w:tcW w:w="42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702025260</w:t>
            </w:r>
          </w:p>
        </w:tc>
        <w:tc>
          <w:tcPr>
            <w:tcW w:w="627"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sz w:val="14"/>
                <w:szCs w:val="14"/>
              </w:rPr>
            </w:pPr>
            <w:r w:rsidRPr="00843B9B">
              <w:rPr>
                <w:color w:val="000000"/>
                <w:sz w:val="14"/>
                <w:szCs w:val="14"/>
              </w:rPr>
              <w:t>Budget formulation  and management</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 xml:space="preserve">                     -   </w:t>
            </w:r>
          </w:p>
        </w:tc>
        <w:tc>
          <w:tcPr>
            <w:tcW w:w="470"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661"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r>
      <w:tr w:rsidR="00843B9B" w:rsidRPr="00843B9B" w:rsidTr="00843B9B">
        <w:trPr>
          <w:trHeight w:val="340"/>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b/>
                <w:bCs/>
                <w:color w:val="000000"/>
                <w:sz w:val="14"/>
                <w:szCs w:val="14"/>
              </w:rPr>
            </w:pPr>
            <w:r w:rsidRPr="00843B9B">
              <w:rPr>
                <w:b/>
                <w:bCs/>
                <w:color w:val="000000"/>
                <w:sz w:val="14"/>
                <w:szCs w:val="14"/>
              </w:rPr>
              <w:t>704005263</w:t>
            </w:r>
          </w:p>
        </w:tc>
        <w:tc>
          <w:tcPr>
            <w:tcW w:w="42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704015260</w:t>
            </w:r>
          </w:p>
        </w:tc>
        <w:tc>
          <w:tcPr>
            <w:tcW w:w="627"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sz w:val="14"/>
                <w:szCs w:val="14"/>
              </w:rPr>
            </w:pPr>
            <w:r w:rsidRPr="00843B9B">
              <w:rPr>
                <w:color w:val="000000"/>
                <w:sz w:val="14"/>
                <w:szCs w:val="14"/>
              </w:rPr>
              <w:t>Accounting services</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3,000,000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2,500,000</w:t>
            </w:r>
          </w:p>
        </w:tc>
        <w:tc>
          <w:tcPr>
            <w:tcW w:w="470"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3,000,000</w:t>
            </w:r>
          </w:p>
        </w:tc>
        <w:tc>
          <w:tcPr>
            <w:tcW w:w="661"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2,500,000</w:t>
            </w:r>
          </w:p>
        </w:tc>
      </w:tr>
      <w:tr w:rsidR="00843B9B" w:rsidRPr="00843B9B" w:rsidTr="00843B9B">
        <w:trPr>
          <w:trHeight w:val="223"/>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b/>
                <w:bCs/>
                <w:color w:val="000000"/>
                <w:sz w:val="14"/>
                <w:szCs w:val="14"/>
              </w:rPr>
            </w:pPr>
            <w:r w:rsidRPr="00843B9B">
              <w:rPr>
                <w:b/>
                <w:bCs/>
                <w:color w:val="000000"/>
                <w:sz w:val="14"/>
                <w:szCs w:val="14"/>
              </w:rPr>
              <w:t>704005263</w:t>
            </w:r>
          </w:p>
        </w:tc>
        <w:tc>
          <w:tcPr>
            <w:tcW w:w="42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704025260</w:t>
            </w:r>
          </w:p>
        </w:tc>
        <w:tc>
          <w:tcPr>
            <w:tcW w:w="627"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sz w:val="14"/>
                <w:szCs w:val="14"/>
              </w:rPr>
            </w:pPr>
            <w:r w:rsidRPr="00843B9B">
              <w:rPr>
                <w:color w:val="000000"/>
                <w:sz w:val="14"/>
                <w:szCs w:val="14"/>
              </w:rPr>
              <w:t>Audit services</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3,000,006</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2,700,700</w:t>
            </w:r>
          </w:p>
        </w:tc>
        <w:tc>
          <w:tcPr>
            <w:tcW w:w="470"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3,000,006</w:t>
            </w:r>
          </w:p>
        </w:tc>
        <w:tc>
          <w:tcPr>
            <w:tcW w:w="661"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2,700,700</w:t>
            </w:r>
          </w:p>
        </w:tc>
      </w:tr>
      <w:tr w:rsidR="00843B9B" w:rsidRPr="00843B9B" w:rsidTr="00843B9B">
        <w:trPr>
          <w:trHeight w:val="367"/>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b/>
                <w:bCs/>
                <w:color w:val="000000"/>
                <w:sz w:val="14"/>
                <w:szCs w:val="14"/>
              </w:rPr>
            </w:pPr>
            <w:r w:rsidRPr="00843B9B">
              <w:rPr>
                <w:b/>
                <w:bCs/>
                <w:color w:val="000000"/>
                <w:sz w:val="14"/>
                <w:szCs w:val="14"/>
              </w:rPr>
              <w:t>705005263</w:t>
            </w:r>
          </w:p>
        </w:tc>
        <w:tc>
          <w:tcPr>
            <w:tcW w:w="42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705015260</w:t>
            </w:r>
          </w:p>
        </w:tc>
        <w:tc>
          <w:tcPr>
            <w:tcW w:w="627"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sz w:val="14"/>
                <w:szCs w:val="14"/>
              </w:rPr>
            </w:pPr>
            <w:r w:rsidRPr="00843B9B">
              <w:rPr>
                <w:color w:val="000000"/>
                <w:sz w:val="14"/>
                <w:szCs w:val="14"/>
              </w:rPr>
              <w:t>External Resources mobilization</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 xml:space="preserve">                     -   </w:t>
            </w:r>
          </w:p>
        </w:tc>
        <w:tc>
          <w:tcPr>
            <w:tcW w:w="470"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661"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r>
      <w:tr w:rsidR="00843B9B" w:rsidRPr="00843B9B" w:rsidTr="00843B9B">
        <w:trPr>
          <w:trHeight w:val="232"/>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b/>
                <w:bCs/>
                <w:color w:val="000000"/>
                <w:sz w:val="14"/>
                <w:szCs w:val="14"/>
              </w:rPr>
            </w:pPr>
            <w:r w:rsidRPr="00843B9B">
              <w:rPr>
                <w:b/>
                <w:bCs/>
                <w:color w:val="000000"/>
                <w:sz w:val="14"/>
                <w:szCs w:val="14"/>
              </w:rPr>
              <w:t>705005263</w:t>
            </w:r>
          </w:p>
        </w:tc>
        <w:tc>
          <w:tcPr>
            <w:tcW w:w="42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705025260</w:t>
            </w:r>
          </w:p>
        </w:tc>
        <w:tc>
          <w:tcPr>
            <w:tcW w:w="627"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sz w:val="14"/>
                <w:szCs w:val="14"/>
              </w:rPr>
            </w:pPr>
            <w:r w:rsidRPr="00843B9B">
              <w:rPr>
                <w:color w:val="000000"/>
                <w:sz w:val="14"/>
                <w:szCs w:val="14"/>
              </w:rPr>
              <w:t>Internal Resource mobilization</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10,599,964</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19,000,000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10,500,000</w:t>
            </w:r>
          </w:p>
        </w:tc>
        <w:tc>
          <w:tcPr>
            <w:tcW w:w="470"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29,599,964</w:t>
            </w:r>
          </w:p>
        </w:tc>
        <w:tc>
          <w:tcPr>
            <w:tcW w:w="661"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10,500,000</w:t>
            </w:r>
          </w:p>
        </w:tc>
      </w:tr>
      <w:tr w:rsidR="00843B9B" w:rsidRPr="00843B9B" w:rsidTr="00843B9B">
        <w:trPr>
          <w:trHeight w:val="295"/>
          <w:jc w:val="center"/>
        </w:trPr>
        <w:tc>
          <w:tcPr>
            <w:tcW w:w="489" w:type="pct"/>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395"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b/>
                <w:bCs/>
                <w:color w:val="000000"/>
                <w:sz w:val="14"/>
                <w:szCs w:val="14"/>
              </w:rPr>
            </w:pPr>
            <w:r w:rsidRPr="00843B9B">
              <w:rPr>
                <w:b/>
                <w:bCs/>
                <w:color w:val="000000"/>
                <w:sz w:val="14"/>
                <w:szCs w:val="14"/>
              </w:rPr>
              <w:t> </w:t>
            </w:r>
          </w:p>
        </w:tc>
        <w:tc>
          <w:tcPr>
            <w:tcW w:w="42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 </w:t>
            </w:r>
          </w:p>
        </w:tc>
        <w:tc>
          <w:tcPr>
            <w:tcW w:w="627"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sz w:val="14"/>
                <w:szCs w:val="14"/>
              </w:rPr>
            </w:pPr>
            <w:r w:rsidRPr="00843B9B">
              <w:rPr>
                <w:color w:val="000000"/>
                <w:sz w:val="14"/>
                <w:szCs w:val="14"/>
              </w:rPr>
              <w:t>Monitoring and Evaluation</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3,000,010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2,895,480</w:t>
            </w:r>
          </w:p>
        </w:tc>
        <w:tc>
          <w:tcPr>
            <w:tcW w:w="470"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3,000,010</w:t>
            </w:r>
          </w:p>
        </w:tc>
        <w:tc>
          <w:tcPr>
            <w:tcW w:w="661"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2,895,480</w:t>
            </w:r>
          </w:p>
        </w:tc>
      </w:tr>
      <w:tr w:rsidR="00843B9B" w:rsidRPr="00843B9B" w:rsidTr="00843B9B">
        <w:trPr>
          <w:trHeight w:val="268"/>
          <w:jc w:val="center"/>
        </w:trPr>
        <w:tc>
          <w:tcPr>
            <w:tcW w:w="489" w:type="pct"/>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395"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b/>
                <w:bCs/>
                <w:color w:val="000000"/>
                <w:sz w:val="14"/>
                <w:szCs w:val="14"/>
              </w:rPr>
            </w:pPr>
            <w:r w:rsidRPr="00843B9B">
              <w:rPr>
                <w:b/>
                <w:bCs/>
                <w:color w:val="000000"/>
                <w:sz w:val="14"/>
                <w:szCs w:val="14"/>
              </w:rPr>
              <w:t> </w:t>
            </w:r>
          </w:p>
        </w:tc>
        <w:tc>
          <w:tcPr>
            <w:tcW w:w="42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 </w:t>
            </w:r>
          </w:p>
        </w:tc>
        <w:tc>
          <w:tcPr>
            <w:tcW w:w="627"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sz w:val="14"/>
                <w:szCs w:val="14"/>
              </w:rPr>
            </w:pPr>
            <w:r w:rsidRPr="00843B9B">
              <w:rPr>
                <w:color w:val="000000"/>
                <w:sz w:val="14"/>
                <w:szCs w:val="14"/>
              </w:rPr>
              <w:t>Community and Special funding</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75,000,000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142,815,048</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26,000,000</w:t>
            </w:r>
          </w:p>
        </w:tc>
        <w:tc>
          <w:tcPr>
            <w:tcW w:w="470"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30,000,000</w:t>
            </w:r>
          </w:p>
        </w:tc>
        <w:tc>
          <w:tcPr>
            <w:tcW w:w="527"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661"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56,000,000</w:t>
            </w:r>
          </w:p>
        </w:tc>
      </w:tr>
      <w:tr w:rsidR="00843B9B" w:rsidRPr="00843B9B" w:rsidTr="00843B9B">
        <w:trPr>
          <w:trHeight w:val="315"/>
          <w:jc w:val="center"/>
        </w:trPr>
        <w:tc>
          <w:tcPr>
            <w:tcW w:w="489" w:type="pct"/>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395"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42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627"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b/>
                <w:bCs/>
                <w:color w:val="000000"/>
                <w:sz w:val="14"/>
                <w:szCs w:val="14"/>
              </w:rPr>
            </w:pPr>
            <w:r w:rsidRPr="00843B9B">
              <w:rPr>
                <w:b/>
                <w:bCs/>
                <w:color w:val="000000"/>
                <w:sz w:val="14"/>
                <w:szCs w:val="14"/>
              </w:rPr>
              <w:t>Sub-Total</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b/>
                <w:bCs/>
                <w:color w:val="000000"/>
                <w:sz w:val="14"/>
                <w:szCs w:val="14"/>
              </w:rPr>
            </w:pPr>
            <w:r w:rsidRPr="00843B9B">
              <w:rPr>
                <w:b/>
                <w:bCs/>
                <w:color w:val="000000"/>
                <w:sz w:val="14"/>
                <w:szCs w:val="14"/>
              </w:rPr>
              <w:t>########</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b/>
                <w:bCs/>
                <w:color w:val="000000"/>
                <w:sz w:val="14"/>
                <w:szCs w:val="14"/>
              </w:rPr>
            </w:pPr>
            <w:r w:rsidRPr="00843B9B">
              <w:rPr>
                <w:b/>
                <w:bCs/>
                <w:color w:val="000000"/>
                <w:sz w:val="14"/>
                <w:szCs w:val="14"/>
              </w:rPr>
              <w:t>199,442,099</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b/>
                <w:bCs/>
                <w:color w:val="000000"/>
                <w:sz w:val="14"/>
                <w:szCs w:val="14"/>
              </w:rPr>
            </w:pPr>
            <w:r w:rsidRPr="00843B9B">
              <w:rPr>
                <w:b/>
                <w:bCs/>
                <w:color w:val="000000"/>
                <w:sz w:val="14"/>
                <w:szCs w:val="14"/>
              </w:rPr>
              <w:t>########</w:t>
            </w:r>
          </w:p>
        </w:tc>
        <w:tc>
          <w:tcPr>
            <w:tcW w:w="470"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52,750,510</w:t>
            </w:r>
          </w:p>
        </w:tc>
        <w:tc>
          <w:tcPr>
            <w:tcW w:w="527"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621,501,482</w:t>
            </w:r>
          </w:p>
        </w:tc>
        <w:tc>
          <w:tcPr>
            <w:tcW w:w="661"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422,189,090</w:t>
            </w:r>
          </w:p>
        </w:tc>
      </w:tr>
      <w:tr w:rsidR="00843B9B" w:rsidRPr="00843B9B" w:rsidTr="00843B9B">
        <w:trPr>
          <w:trHeight w:val="340"/>
          <w:jc w:val="center"/>
        </w:trPr>
        <w:tc>
          <w:tcPr>
            <w:tcW w:w="489" w:type="pct"/>
            <w:vMerge w:val="restart"/>
            <w:tcBorders>
              <w:top w:val="nil"/>
              <w:left w:val="single" w:sz="8" w:space="0" w:color="auto"/>
              <w:bottom w:val="single" w:sz="8" w:space="0" w:color="000000"/>
              <w:right w:val="single" w:sz="8" w:space="0" w:color="auto"/>
            </w:tcBorders>
            <w:shd w:val="clear" w:color="000000" w:fill="FFFFFF"/>
            <w:vAlign w:val="center"/>
            <w:hideMark/>
          </w:tcPr>
          <w:p w:rsidR="00843B9B" w:rsidRPr="00843B9B" w:rsidRDefault="00843B9B" w:rsidP="00843B9B">
            <w:pPr>
              <w:jc w:val="both"/>
              <w:rPr>
                <w:b/>
                <w:bCs/>
                <w:color w:val="000000"/>
                <w:sz w:val="14"/>
                <w:szCs w:val="14"/>
              </w:rPr>
            </w:pPr>
            <w:r w:rsidRPr="00843B9B">
              <w:rPr>
                <w:b/>
                <w:bCs/>
                <w:color w:val="000000"/>
                <w:sz w:val="14"/>
                <w:szCs w:val="14"/>
              </w:rPr>
              <w:t>Agriculture, Livestock and Fisheries</w:t>
            </w:r>
          </w:p>
        </w:tc>
        <w:tc>
          <w:tcPr>
            <w:tcW w:w="395"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b/>
                <w:bCs/>
                <w:color w:val="000000"/>
                <w:sz w:val="14"/>
                <w:szCs w:val="14"/>
              </w:rPr>
            </w:pPr>
            <w:r w:rsidRPr="00843B9B">
              <w:rPr>
                <w:b/>
                <w:bCs/>
                <w:color w:val="000000"/>
                <w:sz w:val="14"/>
                <w:szCs w:val="14"/>
              </w:rPr>
              <w:t>101005264</w:t>
            </w:r>
          </w:p>
        </w:tc>
        <w:tc>
          <w:tcPr>
            <w:tcW w:w="42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101015260</w:t>
            </w:r>
          </w:p>
        </w:tc>
        <w:tc>
          <w:tcPr>
            <w:tcW w:w="627"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sz w:val="14"/>
                <w:szCs w:val="14"/>
              </w:rPr>
            </w:pPr>
            <w:r w:rsidRPr="00843B9B">
              <w:rPr>
                <w:color w:val="000000"/>
                <w:sz w:val="14"/>
                <w:szCs w:val="14"/>
              </w:rPr>
              <w:t>General administration and support services</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159,513,376</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155,500,606</w:t>
            </w:r>
          </w:p>
        </w:tc>
        <w:tc>
          <w:tcPr>
            <w:tcW w:w="470"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159,513,376</w:t>
            </w:r>
          </w:p>
        </w:tc>
        <w:tc>
          <w:tcPr>
            <w:tcW w:w="661"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155,500,606</w:t>
            </w:r>
          </w:p>
        </w:tc>
      </w:tr>
      <w:tr w:rsidR="00843B9B" w:rsidRPr="00843B9B" w:rsidTr="00843B9B">
        <w:trPr>
          <w:trHeight w:val="187"/>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b/>
                <w:bCs/>
                <w:color w:val="000000"/>
                <w:sz w:val="14"/>
                <w:szCs w:val="14"/>
              </w:rPr>
            </w:pPr>
            <w:r w:rsidRPr="00843B9B">
              <w:rPr>
                <w:b/>
                <w:bCs/>
                <w:color w:val="000000"/>
                <w:sz w:val="14"/>
                <w:szCs w:val="14"/>
              </w:rPr>
              <w:t>101005264</w:t>
            </w:r>
          </w:p>
        </w:tc>
        <w:tc>
          <w:tcPr>
            <w:tcW w:w="42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101025260</w:t>
            </w:r>
          </w:p>
        </w:tc>
        <w:tc>
          <w:tcPr>
            <w:tcW w:w="627"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sz w:val="14"/>
                <w:szCs w:val="14"/>
              </w:rPr>
            </w:pPr>
            <w:r w:rsidRPr="00843B9B">
              <w:rPr>
                <w:color w:val="000000"/>
                <w:sz w:val="14"/>
                <w:szCs w:val="14"/>
              </w:rPr>
              <w:t>Policy and planning</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4,028,242</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3,000,000</w:t>
            </w:r>
          </w:p>
        </w:tc>
        <w:tc>
          <w:tcPr>
            <w:tcW w:w="470"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4,028,242</w:t>
            </w:r>
          </w:p>
        </w:tc>
        <w:tc>
          <w:tcPr>
            <w:tcW w:w="661"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3,000,000</w:t>
            </w:r>
          </w:p>
        </w:tc>
      </w:tr>
      <w:tr w:rsidR="00843B9B" w:rsidRPr="00843B9B" w:rsidTr="00843B9B">
        <w:trPr>
          <w:trHeight w:val="268"/>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b/>
                <w:bCs/>
                <w:color w:val="000000"/>
                <w:sz w:val="14"/>
                <w:szCs w:val="14"/>
              </w:rPr>
            </w:pPr>
            <w:r w:rsidRPr="00843B9B">
              <w:rPr>
                <w:b/>
                <w:bCs/>
                <w:color w:val="000000"/>
                <w:sz w:val="14"/>
                <w:szCs w:val="14"/>
              </w:rPr>
              <w:t>102005264</w:t>
            </w:r>
          </w:p>
        </w:tc>
        <w:tc>
          <w:tcPr>
            <w:tcW w:w="42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102015260</w:t>
            </w:r>
          </w:p>
        </w:tc>
        <w:tc>
          <w:tcPr>
            <w:tcW w:w="627"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sz w:val="14"/>
                <w:szCs w:val="14"/>
              </w:rPr>
            </w:pPr>
            <w:r w:rsidRPr="00843B9B">
              <w:rPr>
                <w:color w:val="000000"/>
                <w:sz w:val="14"/>
                <w:szCs w:val="14"/>
              </w:rPr>
              <w:t>Crop development services</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2,000,000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312,581,363</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1,820,000</w:t>
            </w:r>
          </w:p>
        </w:tc>
        <w:tc>
          <w:tcPr>
            <w:tcW w:w="470"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210,259,793</w:t>
            </w:r>
          </w:p>
        </w:tc>
        <w:tc>
          <w:tcPr>
            <w:tcW w:w="527"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314,581,363</w:t>
            </w:r>
          </w:p>
        </w:tc>
        <w:tc>
          <w:tcPr>
            <w:tcW w:w="661"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212,079,793</w:t>
            </w:r>
          </w:p>
        </w:tc>
      </w:tr>
      <w:tr w:rsidR="00843B9B" w:rsidRPr="00843B9B" w:rsidTr="00843B9B">
        <w:trPr>
          <w:trHeight w:val="315"/>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b/>
                <w:bCs/>
                <w:color w:val="000000"/>
                <w:sz w:val="14"/>
                <w:szCs w:val="14"/>
              </w:rPr>
            </w:pPr>
            <w:r w:rsidRPr="00843B9B">
              <w:rPr>
                <w:b/>
                <w:bCs/>
                <w:color w:val="000000"/>
                <w:sz w:val="14"/>
                <w:szCs w:val="14"/>
              </w:rPr>
              <w:t>102005264</w:t>
            </w:r>
          </w:p>
        </w:tc>
        <w:tc>
          <w:tcPr>
            <w:tcW w:w="42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102025260</w:t>
            </w:r>
          </w:p>
        </w:tc>
        <w:tc>
          <w:tcPr>
            <w:tcW w:w="627"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sz w:val="14"/>
                <w:szCs w:val="14"/>
              </w:rPr>
            </w:pPr>
            <w:r w:rsidRPr="00843B9B">
              <w:rPr>
                <w:color w:val="000000"/>
                <w:sz w:val="14"/>
                <w:szCs w:val="14"/>
              </w:rPr>
              <w:t>Agribusiness</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 xml:space="preserve">                     -   </w:t>
            </w:r>
          </w:p>
        </w:tc>
        <w:tc>
          <w:tcPr>
            <w:tcW w:w="470"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661"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r>
      <w:tr w:rsidR="00843B9B" w:rsidRPr="00843B9B" w:rsidTr="00843B9B">
        <w:trPr>
          <w:trHeight w:val="375"/>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b/>
                <w:bCs/>
                <w:color w:val="000000"/>
                <w:sz w:val="14"/>
                <w:szCs w:val="14"/>
              </w:rPr>
            </w:pPr>
            <w:r w:rsidRPr="00843B9B">
              <w:rPr>
                <w:b/>
                <w:bCs/>
                <w:color w:val="000000"/>
                <w:sz w:val="14"/>
                <w:szCs w:val="14"/>
              </w:rPr>
              <w:t>103005264</w:t>
            </w:r>
          </w:p>
        </w:tc>
        <w:tc>
          <w:tcPr>
            <w:tcW w:w="42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103015260</w:t>
            </w:r>
          </w:p>
        </w:tc>
        <w:tc>
          <w:tcPr>
            <w:tcW w:w="627"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sz w:val="14"/>
                <w:szCs w:val="14"/>
              </w:rPr>
            </w:pPr>
            <w:r w:rsidRPr="00843B9B">
              <w:rPr>
                <w:color w:val="000000"/>
                <w:sz w:val="14"/>
                <w:szCs w:val="14"/>
              </w:rPr>
              <w:t>Aquaculture promotion</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1,113,000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1,100,000</w:t>
            </w:r>
          </w:p>
        </w:tc>
        <w:tc>
          <w:tcPr>
            <w:tcW w:w="470"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1,113,000</w:t>
            </w:r>
          </w:p>
        </w:tc>
        <w:tc>
          <w:tcPr>
            <w:tcW w:w="661"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1,100,000</w:t>
            </w:r>
          </w:p>
        </w:tc>
      </w:tr>
      <w:tr w:rsidR="00843B9B" w:rsidRPr="00843B9B" w:rsidTr="00843B9B">
        <w:trPr>
          <w:trHeight w:val="223"/>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b/>
                <w:bCs/>
                <w:color w:val="000000"/>
                <w:sz w:val="14"/>
                <w:szCs w:val="14"/>
              </w:rPr>
            </w:pPr>
            <w:r w:rsidRPr="00843B9B">
              <w:rPr>
                <w:b/>
                <w:bCs/>
                <w:color w:val="000000"/>
                <w:sz w:val="14"/>
                <w:szCs w:val="14"/>
              </w:rPr>
              <w:t>104005264</w:t>
            </w:r>
          </w:p>
        </w:tc>
        <w:tc>
          <w:tcPr>
            <w:tcW w:w="42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104015260</w:t>
            </w:r>
          </w:p>
        </w:tc>
        <w:tc>
          <w:tcPr>
            <w:tcW w:w="627"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sz w:val="14"/>
                <w:szCs w:val="14"/>
              </w:rPr>
            </w:pPr>
            <w:r w:rsidRPr="00843B9B">
              <w:rPr>
                <w:color w:val="000000"/>
                <w:sz w:val="14"/>
                <w:szCs w:val="14"/>
              </w:rPr>
              <w:t>Livestock products value</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 xml:space="preserve">                     -   </w:t>
            </w:r>
          </w:p>
        </w:tc>
        <w:tc>
          <w:tcPr>
            <w:tcW w:w="470"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661"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r>
      <w:tr w:rsidR="00843B9B" w:rsidRPr="00843B9B" w:rsidTr="00843B9B">
        <w:trPr>
          <w:trHeight w:val="375"/>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b/>
                <w:bCs/>
                <w:color w:val="000000"/>
                <w:sz w:val="14"/>
                <w:szCs w:val="14"/>
              </w:rPr>
            </w:pPr>
            <w:r w:rsidRPr="00843B9B">
              <w:rPr>
                <w:b/>
                <w:bCs/>
                <w:color w:val="000000"/>
                <w:sz w:val="14"/>
                <w:szCs w:val="14"/>
              </w:rPr>
              <w:t>104005264</w:t>
            </w:r>
          </w:p>
        </w:tc>
        <w:tc>
          <w:tcPr>
            <w:tcW w:w="42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104025260</w:t>
            </w:r>
          </w:p>
        </w:tc>
        <w:tc>
          <w:tcPr>
            <w:tcW w:w="627"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sz w:val="14"/>
                <w:szCs w:val="14"/>
              </w:rPr>
            </w:pPr>
            <w:r w:rsidRPr="00843B9B">
              <w:rPr>
                <w:color w:val="000000"/>
                <w:sz w:val="14"/>
                <w:szCs w:val="14"/>
              </w:rPr>
              <w:t>Animal health diseases</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1,000,000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 xml:space="preserve">                     -   </w:t>
            </w:r>
          </w:p>
        </w:tc>
        <w:tc>
          <w:tcPr>
            <w:tcW w:w="470"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1,000,000</w:t>
            </w:r>
          </w:p>
        </w:tc>
        <w:tc>
          <w:tcPr>
            <w:tcW w:w="661"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r>
      <w:tr w:rsidR="00843B9B" w:rsidRPr="00843B9B" w:rsidTr="00843B9B">
        <w:trPr>
          <w:trHeight w:val="315"/>
          <w:jc w:val="center"/>
        </w:trPr>
        <w:tc>
          <w:tcPr>
            <w:tcW w:w="489" w:type="pct"/>
            <w:tcBorders>
              <w:top w:val="nil"/>
              <w:left w:val="single" w:sz="8" w:space="0" w:color="auto"/>
              <w:bottom w:val="single" w:sz="8" w:space="0" w:color="auto"/>
              <w:right w:val="single" w:sz="8" w:space="0" w:color="auto"/>
            </w:tcBorders>
            <w:shd w:val="clear" w:color="000000" w:fill="FFFFFF"/>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395"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42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627"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b/>
                <w:bCs/>
                <w:color w:val="000000"/>
                <w:sz w:val="14"/>
                <w:szCs w:val="14"/>
              </w:rPr>
            </w:pPr>
            <w:r w:rsidRPr="00843B9B">
              <w:rPr>
                <w:b/>
                <w:bCs/>
                <w:color w:val="000000"/>
                <w:sz w:val="14"/>
                <w:szCs w:val="14"/>
              </w:rPr>
              <w:t>Sub-Total</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b/>
                <w:bCs/>
                <w:color w:val="000000"/>
                <w:sz w:val="14"/>
                <w:szCs w:val="14"/>
              </w:rPr>
            </w:pPr>
            <w:r w:rsidRPr="00843B9B">
              <w:rPr>
                <w:b/>
                <w:bCs/>
                <w:color w:val="000000"/>
                <w:sz w:val="14"/>
                <w:szCs w:val="14"/>
              </w:rPr>
              <w:t>166,654,618</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b/>
                <w:bCs/>
                <w:color w:val="000000"/>
                <w:sz w:val="14"/>
                <w:szCs w:val="14"/>
              </w:rPr>
            </w:pPr>
            <w:r w:rsidRPr="00843B9B">
              <w:rPr>
                <w:b/>
                <w:bCs/>
                <w:color w:val="000000"/>
                <w:sz w:val="14"/>
                <w:szCs w:val="14"/>
              </w:rPr>
              <w:t>313,581,363</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b/>
                <w:bCs/>
                <w:color w:val="000000"/>
                <w:sz w:val="14"/>
                <w:szCs w:val="14"/>
              </w:rPr>
            </w:pPr>
            <w:r w:rsidRPr="00843B9B">
              <w:rPr>
                <w:b/>
                <w:bCs/>
                <w:color w:val="000000"/>
                <w:sz w:val="14"/>
                <w:szCs w:val="14"/>
              </w:rPr>
              <w:t>161,420,606</w:t>
            </w:r>
          </w:p>
        </w:tc>
        <w:tc>
          <w:tcPr>
            <w:tcW w:w="470"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210,259,793</w:t>
            </w:r>
          </w:p>
        </w:tc>
        <w:tc>
          <w:tcPr>
            <w:tcW w:w="527"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480,235,981</w:t>
            </w:r>
          </w:p>
        </w:tc>
        <w:tc>
          <w:tcPr>
            <w:tcW w:w="661"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371,680,399</w:t>
            </w:r>
          </w:p>
        </w:tc>
      </w:tr>
      <w:tr w:rsidR="00843B9B" w:rsidRPr="00843B9B" w:rsidTr="00843B9B">
        <w:trPr>
          <w:trHeight w:val="358"/>
          <w:jc w:val="center"/>
        </w:trPr>
        <w:tc>
          <w:tcPr>
            <w:tcW w:w="489"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Water, Environment, mining and Natural Resources</w:t>
            </w:r>
          </w:p>
        </w:tc>
        <w:tc>
          <w:tcPr>
            <w:tcW w:w="395"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b/>
                <w:bCs/>
                <w:color w:val="000000"/>
                <w:sz w:val="14"/>
                <w:szCs w:val="14"/>
              </w:rPr>
            </w:pPr>
            <w:r w:rsidRPr="00843B9B">
              <w:rPr>
                <w:b/>
                <w:bCs/>
                <w:color w:val="000000"/>
                <w:sz w:val="14"/>
                <w:szCs w:val="14"/>
              </w:rPr>
              <w:t>1.00E+09</w:t>
            </w:r>
          </w:p>
        </w:tc>
        <w:tc>
          <w:tcPr>
            <w:tcW w:w="42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1001015260</w:t>
            </w:r>
          </w:p>
        </w:tc>
        <w:tc>
          <w:tcPr>
            <w:tcW w:w="627"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sz w:val="14"/>
                <w:szCs w:val="14"/>
              </w:rPr>
            </w:pPr>
            <w:r w:rsidRPr="00843B9B">
              <w:rPr>
                <w:color w:val="000000"/>
                <w:sz w:val="14"/>
                <w:szCs w:val="14"/>
              </w:rPr>
              <w:t>General administration and support services</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73,166,690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71,923,500</w:t>
            </w:r>
          </w:p>
        </w:tc>
        <w:tc>
          <w:tcPr>
            <w:tcW w:w="470"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73,166,690</w:t>
            </w:r>
          </w:p>
        </w:tc>
        <w:tc>
          <w:tcPr>
            <w:tcW w:w="661"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71,923,500</w:t>
            </w:r>
          </w:p>
        </w:tc>
      </w:tr>
      <w:tr w:rsidR="00843B9B" w:rsidRPr="00843B9B" w:rsidTr="00843B9B">
        <w:trPr>
          <w:trHeight w:val="375"/>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b/>
                <w:bCs/>
                <w:color w:val="000000"/>
                <w:sz w:val="14"/>
                <w:szCs w:val="14"/>
              </w:rPr>
            </w:pPr>
            <w:r w:rsidRPr="00843B9B">
              <w:rPr>
                <w:b/>
                <w:bCs/>
                <w:color w:val="000000"/>
                <w:sz w:val="14"/>
                <w:szCs w:val="14"/>
              </w:rPr>
              <w:t>1.00E+09</w:t>
            </w:r>
          </w:p>
        </w:tc>
        <w:tc>
          <w:tcPr>
            <w:tcW w:w="42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1001025260</w:t>
            </w:r>
          </w:p>
        </w:tc>
        <w:tc>
          <w:tcPr>
            <w:tcW w:w="627"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sz w:val="14"/>
                <w:szCs w:val="14"/>
              </w:rPr>
            </w:pPr>
            <w:r w:rsidRPr="00843B9B">
              <w:rPr>
                <w:color w:val="000000"/>
                <w:sz w:val="14"/>
                <w:szCs w:val="14"/>
              </w:rPr>
              <w:t>Policy and planning</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4,457,167</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4,070,570</w:t>
            </w:r>
          </w:p>
        </w:tc>
        <w:tc>
          <w:tcPr>
            <w:tcW w:w="470"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4,457,167</w:t>
            </w:r>
          </w:p>
        </w:tc>
        <w:tc>
          <w:tcPr>
            <w:tcW w:w="661"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4,070,570</w:t>
            </w:r>
          </w:p>
        </w:tc>
      </w:tr>
      <w:tr w:rsidR="00843B9B" w:rsidRPr="00843B9B" w:rsidTr="00843B9B">
        <w:trPr>
          <w:trHeight w:val="277"/>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b/>
                <w:bCs/>
                <w:color w:val="000000"/>
                <w:sz w:val="14"/>
                <w:szCs w:val="14"/>
              </w:rPr>
            </w:pPr>
            <w:r w:rsidRPr="00843B9B">
              <w:rPr>
                <w:b/>
                <w:bCs/>
                <w:color w:val="000000"/>
                <w:sz w:val="14"/>
                <w:szCs w:val="14"/>
              </w:rPr>
              <w:t>1.00E+09</w:t>
            </w:r>
          </w:p>
        </w:tc>
        <w:tc>
          <w:tcPr>
            <w:tcW w:w="42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1002035260</w:t>
            </w:r>
          </w:p>
        </w:tc>
        <w:tc>
          <w:tcPr>
            <w:tcW w:w="627"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sz w:val="14"/>
                <w:szCs w:val="14"/>
              </w:rPr>
            </w:pPr>
            <w:r w:rsidRPr="00843B9B">
              <w:rPr>
                <w:color w:val="000000"/>
                <w:sz w:val="14"/>
                <w:szCs w:val="14"/>
              </w:rPr>
              <w:t>Other energy sources promotion</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20,000,000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19,600,500</w:t>
            </w:r>
          </w:p>
        </w:tc>
        <w:tc>
          <w:tcPr>
            <w:tcW w:w="470"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20,000,000</w:t>
            </w:r>
          </w:p>
        </w:tc>
        <w:tc>
          <w:tcPr>
            <w:tcW w:w="661"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19,600,500</w:t>
            </w:r>
          </w:p>
        </w:tc>
      </w:tr>
      <w:tr w:rsidR="00843B9B" w:rsidRPr="00843B9B" w:rsidTr="00843B9B">
        <w:trPr>
          <w:trHeight w:val="178"/>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b/>
                <w:bCs/>
                <w:color w:val="000000"/>
                <w:sz w:val="14"/>
                <w:szCs w:val="14"/>
              </w:rPr>
            </w:pPr>
            <w:r w:rsidRPr="00843B9B">
              <w:rPr>
                <w:b/>
                <w:bCs/>
                <w:color w:val="000000"/>
                <w:sz w:val="14"/>
                <w:szCs w:val="14"/>
              </w:rPr>
              <w:t>1.00E+09</w:t>
            </w:r>
          </w:p>
        </w:tc>
        <w:tc>
          <w:tcPr>
            <w:tcW w:w="42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1003015260</w:t>
            </w:r>
          </w:p>
        </w:tc>
        <w:tc>
          <w:tcPr>
            <w:tcW w:w="627"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sz w:val="14"/>
                <w:szCs w:val="14"/>
              </w:rPr>
            </w:pPr>
            <w:r w:rsidRPr="00843B9B">
              <w:rPr>
                <w:color w:val="000000"/>
                <w:sz w:val="14"/>
                <w:szCs w:val="14"/>
              </w:rPr>
              <w:t>Major towns water services</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 xml:space="preserve">                     -   </w:t>
            </w:r>
          </w:p>
        </w:tc>
        <w:tc>
          <w:tcPr>
            <w:tcW w:w="470"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661"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r>
      <w:tr w:rsidR="00843B9B" w:rsidRPr="00843B9B" w:rsidTr="00843B9B">
        <w:trPr>
          <w:trHeight w:val="375"/>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b/>
                <w:bCs/>
                <w:color w:val="000000"/>
                <w:sz w:val="14"/>
                <w:szCs w:val="14"/>
              </w:rPr>
            </w:pPr>
            <w:r w:rsidRPr="00843B9B">
              <w:rPr>
                <w:b/>
                <w:bCs/>
                <w:color w:val="000000"/>
                <w:sz w:val="14"/>
                <w:szCs w:val="14"/>
              </w:rPr>
              <w:t>1.00E+09</w:t>
            </w:r>
          </w:p>
        </w:tc>
        <w:tc>
          <w:tcPr>
            <w:tcW w:w="42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1003025260</w:t>
            </w:r>
          </w:p>
        </w:tc>
        <w:tc>
          <w:tcPr>
            <w:tcW w:w="627"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both"/>
              <w:rPr>
                <w:color w:val="000000"/>
                <w:sz w:val="14"/>
                <w:szCs w:val="14"/>
              </w:rPr>
            </w:pPr>
            <w:r w:rsidRPr="00843B9B">
              <w:rPr>
                <w:color w:val="000000"/>
                <w:sz w:val="14"/>
                <w:szCs w:val="14"/>
              </w:rPr>
              <w:t>Rural water services</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146,400,000</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 xml:space="preserve">                     -   </w:t>
            </w:r>
          </w:p>
        </w:tc>
        <w:tc>
          <w:tcPr>
            <w:tcW w:w="470"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132,483,636</w:t>
            </w:r>
          </w:p>
        </w:tc>
        <w:tc>
          <w:tcPr>
            <w:tcW w:w="527"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146,400,000</w:t>
            </w:r>
          </w:p>
        </w:tc>
        <w:tc>
          <w:tcPr>
            <w:tcW w:w="661" w:type="pct"/>
            <w:tcBorders>
              <w:top w:val="nil"/>
              <w:left w:val="nil"/>
              <w:bottom w:val="single" w:sz="8" w:space="0" w:color="auto"/>
              <w:right w:val="single" w:sz="8" w:space="0" w:color="auto"/>
            </w:tcBorders>
            <w:shd w:val="clear" w:color="000000" w:fill="FFFFFF"/>
            <w:noWrap/>
            <w:vAlign w:val="center"/>
            <w:hideMark/>
          </w:tcPr>
          <w:p w:rsidR="00843B9B" w:rsidRPr="00843B9B" w:rsidRDefault="00843B9B" w:rsidP="00843B9B">
            <w:pPr>
              <w:jc w:val="right"/>
              <w:rPr>
                <w:color w:val="000000"/>
                <w:sz w:val="14"/>
                <w:szCs w:val="14"/>
              </w:rPr>
            </w:pPr>
            <w:r w:rsidRPr="00843B9B">
              <w:rPr>
                <w:color w:val="000000"/>
                <w:sz w:val="14"/>
                <w:szCs w:val="14"/>
              </w:rPr>
              <w:t>132,483,636</w:t>
            </w:r>
          </w:p>
        </w:tc>
      </w:tr>
      <w:tr w:rsidR="00843B9B" w:rsidRPr="00843B9B" w:rsidTr="00843B9B">
        <w:trPr>
          <w:trHeight w:val="367"/>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1.00E+09</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1004015260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Pollution and waste management</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1,000,000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1,000,000</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1,000,000</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1,000,000</w:t>
            </w:r>
          </w:p>
        </w:tc>
      </w:tr>
      <w:tr w:rsidR="00843B9B" w:rsidRPr="00843B9B" w:rsidTr="00843B9B">
        <w:trPr>
          <w:trHeight w:val="375"/>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1.00E+09</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1004025260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Agroforestry promotion</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 xml:space="preserve">                     -   </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r>
      <w:tr w:rsidR="00843B9B" w:rsidRPr="00843B9B" w:rsidTr="00843B9B">
        <w:trPr>
          <w:trHeight w:val="315"/>
          <w:jc w:val="center"/>
        </w:trPr>
        <w:tc>
          <w:tcPr>
            <w:tcW w:w="489" w:type="pct"/>
            <w:tcBorders>
              <w:top w:val="nil"/>
              <w:left w:val="single" w:sz="8" w:space="0" w:color="auto"/>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lastRenderedPageBreak/>
              <w:t> </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Sub-Total</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98,623,857</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146,400,000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96,594,570</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132,483,636</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w:t>
            </w:r>
          </w:p>
        </w:tc>
      </w:tr>
      <w:tr w:rsidR="00843B9B" w:rsidRPr="00843B9B" w:rsidTr="00843B9B">
        <w:trPr>
          <w:trHeight w:val="232"/>
          <w:jc w:val="center"/>
        </w:trPr>
        <w:tc>
          <w:tcPr>
            <w:tcW w:w="489"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Education and vocational Training</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501005266</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501015260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General administration</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359,697,845</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355,604,860</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359,697,845</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355,604,860</w:t>
            </w:r>
          </w:p>
        </w:tc>
      </w:tr>
      <w:tr w:rsidR="00843B9B" w:rsidRPr="00843B9B" w:rsidTr="00843B9B">
        <w:trPr>
          <w:trHeight w:val="205"/>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501005266</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501025260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Planning policy</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3,334,433</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3,300,300</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3,334,433</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3,300,300</w:t>
            </w:r>
          </w:p>
        </w:tc>
      </w:tr>
      <w:tr w:rsidR="00843B9B" w:rsidRPr="00843B9B" w:rsidTr="00843B9B">
        <w:trPr>
          <w:trHeight w:val="430"/>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502005266</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502015260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ECDE and CCC management services</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4,355,320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14,200,000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4,300,500</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14,200,000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18,555,320</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18,500,500</w:t>
            </w:r>
          </w:p>
        </w:tc>
      </w:tr>
      <w:tr w:rsidR="00843B9B" w:rsidRPr="00843B9B" w:rsidTr="00843B9B">
        <w:trPr>
          <w:trHeight w:val="133"/>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503005266</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503015260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Vocational management services</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114,446,801</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934,041</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114,260,204</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871,786</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115,380,842</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115,131,990</w:t>
            </w:r>
          </w:p>
        </w:tc>
      </w:tr>
      <w:tr w:rsidR="00843B9B" w:rsidRPr="00843B9B" w:rsidTr="00843B9B">
        <w:trPr>
          <w:trHeight w:val="315"/>
          <w:jc w:val="center"/>
        </w:trPr>
        <w:tc>
          <w:tcPr>
            <w:tcW w:w="489" w:type="pct"/>
            <w:tcBorders>
              <w:top w:val="nil"/>
              <w:left w:val="single" w:sz="8" w:space="0" w:color="auto"/>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Sub-Total</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481,834,399</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15,134,041</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15,071,786</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w:t>
            </w:r>
          </w:p>
        </w:tc>
      </w:tr>
      <w:tr w:rsidR="00843B9B" w:rsidRPr="00843B9B" w:rsidTr="00843B9B">
        <w:trPr>
          <w:trHeight w:val="205"/>
          <w:jc w:val="center"/>
        </w:trPr>
        <w:tc>
          <w:tcPr>
            <w:tcW w:w="489"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Health Services</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401000000</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401019999</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Health Promotion</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8,255,529</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6,196,680</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8,255,529</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6,196,680</w:t>
            </w:r>
          </w:p>
        </w:tc>
      </w:tr>
      <w:tr w:rsidR="00843B9B" w:rsidRPr="00843B9B" w:rsidTr="00843B9B">
        <w:trPr>
          <w:trHeight w:val="358"/>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401000000</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401059999</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Communicable Disease Control</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574,032</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512,998</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574,032</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512,998</w:t>
            </w:r>
          </w:p>
        </w:tc>
      </w:tr>
      <w:tr w:rsidR="00843B9B" w:rsidRPr="00843B9B" w:rsidTr="00843B9B">
        <w:trPr>
          <w:trHeight w:val="322"/>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401005267</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401015260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Administration support services</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1,601,536,479</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1,593,200,322</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1,601,536,479</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1,593,200,322</w:t>
            </w:r>
          </w:p>
        </w:tc>
      </w:tr>
      <w:tr w:rsidR="00843B9B" w:rsidRPr="00843B9B" w:rsidTr="00843B9B">
        <w:trPr>
          <w:trHeight w:val="97"/>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 </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 </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 xml:space="preserve">Policy </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4,040,503</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3,000,000</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4,040,503</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r>
      <w:tr w:rsidR="00843B9B" w:rsidRPr="00843B9B" w:rsidTr="00843B9B">
        <w:trPr>
          <w:trHeight w:val="142"/>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402005267</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402015260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Medical services</w:t>
            </w:r>
          </w:p>
        </w:tc>
        <w:tc>
          <w:tcPr>
            <w:tcW w:w="470" w:type="pct"/>
            <w:tcBorders>
              <w:top w:val="nil"/>
              <w:left w:val="nil"/>
              <w:bottom w:val="single" w:sz="8" w:space="0" w:color="auto"/>
              <w:right w:val="single" w:sz="8" w:space="0" w:color="auto"/>
            </w:tcBorders>
            <w:shd w:val="clear" w:color="000000" w:fill="FFFFFF"/>
            <w:vAlign w:val="center"/>
            <w:hideMark/>
          </w:tcPr>
          <w:p w:rsidR="00843B9B" w:rsidRPr="00843B9B" w:rsidRDefault="00843B9B" w:rsidP="00843B9B">
            <w:pPr>
              <w:jc w:val="right"/>
              <w:rPr>
                <w:color w:val="000000"/>
                <w:sz w:val="14"/>
                <w:szCs w:val="14"/>
              </w:rPr>
            </w:pPr>
            <w:r w:rsidRPr="00843B9B">
              <w:rPr>
                <w:color w:val="000000"/>
                <w:sz w:val="14"/>
                <w:szCs w:val="14"/>
              </w:rPr>
              <w:t>164,583,577</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109,600,904</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164,583,577</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109,600,904</w:t>
            </w:r>
          </w:p>
        </w:tc>
      </w:tr>
      <w:tr w:rsidR="00843B9B" w:rsidRPr="00843B9B" w:rsidTr="00843B9B">
        <w:trPr>
          <w:trHeight w:val="295"/>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402005267</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402025260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Facility infrastructural services</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520,136,871</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 xml:space="preserve">                     -   </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369,760,271</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520,136,871</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369,760,271</w:t>
            </w:r>
          </w:p>
        </w:tc>
      </w:tr>
      <w:tr w:rsidR="00843B9B" w:rsidRPr="00843B9B" w:rsidTr="00843B9B">
        <w:trPr>
          <w:trHeight w:val="315"/>
          <w:jc w:val="center"/>
        </w:trPr>
        <w:tc>
          <w:tcPr>
            <w:tcW w:w="489" w:type="pct"/>
            <w:tcBorders>
              <w:top w:val="nil"/>
              <w:left w:val="single" w:sz="8" w:space="0" w:color="auto"/>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Sub-Total</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520,136,871</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369,760,271</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w:t>
            </w:r>
          </w:p>
        </w:tc>
      </w:tr>
      <w:tr w:rsidR="00843B9B" w:rsidRPr="00843B9B" w:rsidTr="00843B9B">
        <w:trPr>
          <w:trHeight w:val="457"/>
          <w:jc w:val="center"/>
        </w:trPr>
        <w:tc>
          <w:tcPr>
            <w:tcW w:w="489"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Lands, Housing and Urban Development</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101005268</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101015260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General administration and support services</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74,881,157</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69,006,000</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74,881,157</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69,006,000</w:t>
            </w:r>
          </w:p>
        </w:tc>
      </w:tr>
      <w:tr w:rsidR="00843B9B" w:rsidRPr="00843B9B" w:rsidTr="00843B9B">
        <w:trPr>
          <w:trHeight w:val="375"/>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101005268</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101025260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Policy and planning</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5,470,896</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3,240,097</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5,470,896</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3,240,097</w:t>
            </w:r>
          </w:p>
        </w:tc>
      </w:tr>
      <w:tr w:rsidR="00843B9B" w:rsidRPr="00843B9B" w:rsidTr="00843B9B">
        <w:trPr>
          <w:trHeight w:val="403"/>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105005268</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105015260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Lands and physical planning</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20,000,000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 xml:space="preserve">                     -   </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20,000,000</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r>
      <w:tr w:rsidR="00843B9B" w:rsidRPr="00843B9B" w:rsidTr="00843B9B">
        <w:trPr>
          <w:trHeight w:val="375"/>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105005268</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105025260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Surveying services</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 xml:space="preserve">                     -   </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r>
      <w:tr w:rsidR="00843B9B" w:rsidRPr="00843B9B" w:rsidTr="00843B9B">
        <w:trPr>
          <w:trHeight w:val="295"/>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106005268</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106015260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Town Management and co-ordination services</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122,440,610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 xml:space="preserve">                     -   </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73,803,375</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122,440,610</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73,803,375</w:t>
            </w:r>
          </w:p>
        </w:tc>
      </w:tr>
      <w:tr w:rsidR="00843B9B" w:rsidRPr="00843B9B" w:rsidTr="00843B9B">
        <w:trPr>
          <w:trHeight w:val="232"/>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107005268</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107015260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Housing improvements</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 xml:space="preserve">                     -   </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r>
      <w:tr w:rsidR="00843B9B" w:rsidRPr="00843B9B" w:rsidTr="00843B9B">
        <w:trPr>
          <w:trHeight w:val="315"/>
          <w:jc w:val="center"/>
        </w:trPr>
        <w:tc>
          <w:tcPr>
            <w:tcW w:w="489" w:type="pct"/>
            <w:tcBorders>
              <w:top w:val="nil"/>
              <w:left w:val="single" w:sz="8" w:space="0" w:color="auto"/>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Sub-Total</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80,352,053</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142,440,610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72,246,097</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73,803,375</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146,049,472</w:t>
            </w:r>
          </w:p>
        </w:tc>
      </w:tr>
      <w:tr w:rsidR="00843B9B" w:rsidRPr="00843B9B" w:rsidTr="00843B9B">
        <w:trPr>
          <w:trHeight w:val="313"/>
          <w:jc w:val="center"/>
        </w:trPr>
        <w:tc>
          <w:tcPr>
            <w:tcW w:w="489"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Roads, Infrastructure and Public Works</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201005270</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201055260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Administration and support services</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105,596,562</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100,500,560</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105,596,562</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100,500,560</w:t>
            </w:r>
          </w:p>
        </w:tc>
      </w:tr>
      <w:tr w:rsidR="00843B9B" w:rsidRPr="00843B9B" w:rsidTr="00843B9B">
        <w:trPr>
          <w:trHeight w:val="187"/>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201005270</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201065260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Policy and planning</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7,764,246</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6,900,420</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7,764,246</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6,900,420</w:t>
            </w:r>
          </w:p>
        </w:tc>
      </w:tr>
      <w:tr w:rsidR="00843B9B" w:rsidRPr="00843B9B" w:rsidTr="00843B9B">
        <w:trPr>
          <w:trHeight w:val="250"/>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202005270</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202025260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Construction of roads and bridges</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12,500,000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114,887,511</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10,492,821</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104,892,370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127,387,511</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115,385,191</w:t>
            </w:r>
          </w:p>
        </w:tc>
      </w:tr>
      <w:tr w:rsidR="00843B9B" w:rsidRPr="00843B9B" w:rsidTr="00843B9B">
        <w:trPr>
          <w:trHeight w:val="295"/>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202005270</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202045260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Infrastructural development and fire safety and public works</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450,000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400,000</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450,000</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400,000</w:t>
            </w:r>
          </w:p>
        </w:tc>
      </w:tr>
      <w:tr w:rsidR="00843B9B" w:rsidRPr="00843B9B" w:rsidTr="00843B9B">
        <w:trPr>
          <w:trHeight w:val="358"/>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202005270</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202035260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Rehabilitation and maintenance of Roads</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144,512,733</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 xml:space="preserve">                     -   </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96,462,289</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144,512,733</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96,462,289</w:t>
            </w:r>
          </w:p>
        </w:tc>
      </w:tr>
      <w:tr w:rsidR="00843B9B" w:rsidRPr="00843B9B" w:rsidTr="00843B9B">
        <w:trPr>
          <w:trHeight w:val="315"/>
          <w:jc w:val="center"/>
        </w:trPr>
        <w:tc>
          <w:tcPr>
            <w:tcW w:w="489" w:type="pct"/>
            <w:tcBorders>
              <w:top w:val="nil"/>
              <w:left w:val="single" w:sz="8" w:space="0" w:color="auto"/>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Sub-Total</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126,310,808</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118,293,801</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201,354,659</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385,711,052</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319,648,460</w:t>
            </w:r>
          </w:p>
        </w:tc>
      </w:tr>
      <w:tr w:rsidR="00843B9B" w:rsidRPr="00843B9B" w:rsidTr="00843B9B">
        <w:trPr>
          <w:trHeight w:val="340"/>
          <w:jc w:val="center"/>
        </w:trPr>
        <w:tc>
          <w:tcPr>
            <w:tcW w:w="489"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xml:space="preserve">Trade, Co-operative and </w:t>
            </w:r>
            <w:r w:rsidRPr="00843B9B">
              <w:rPr>
                <w:b/>
                <w:bCs/>
                <w:color w:val="000000"/>
                <w:sz w:val="14"/>
                <w:szCs w:val="14"/>
              </w:rPr>
              <w:lastRenderedPageBreak/>
              <w:t>Tourism Development</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lastRenderedPageBreak/>
              <w:t>301005271</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301015260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General administration and support services</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32,672,901</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30,670,700</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32,672,901</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30,670,700</w:t>
            </w:r>
          </w:p>
        </w:tc>
      </w:tr>
      <w:tr w:rsidR="00843B9B" w:rsidRPr="00843B9B" w:rsidTr="00843B9B">
        <w:trPr>
          <w:trHeight w:val="205"/>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301005271</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301025260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Policy and planning services</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1,211,779</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1,230,000</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1,211,779</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1,230,000</w:t>
            </w:r>
          </w:p>
        </w:tc>
      </w:tr>
      <w:tr w:rsidR="00843B9B" w:rsidRPr="00843B9B" w:rsidTr="00843B9B">
        <w:trPr>
          <w:trHeight w:val="375"/>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302005271</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302015260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Cooperative promotion</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1,339,240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1,300,900</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1,339,240</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1,300,900</w:t>
            </w:r>
          </w:p>
        </w:tc>
      </w:tr>
      <w:tr w:rsidR="00843B9B" w:rsidRPr="00843B9B" w:rsidTr="00843B9B">
        <w:trPr>
          <w:trHeight w:val="375"/>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302005271</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302025260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Trade promotion</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2,539,000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54,646,217</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1,190,400</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35,151,656</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57,185,217</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36,342,056</w:t>
            </w:r>
          </w:p>
        </w:tc>
      </w:tr>
      <w:tr w:rsidR="00843B9B" w:rsidRPr="00843B9B" w:rsidTr="00843B9B">
        <w:trPr>
          <w:trHeight w:val="60"/>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303005271</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303015260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Tourism promotion and management</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896,000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895,183</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896,000</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895,183</w:t>
            </w:r>
          </w:p>
        </w:tc>
      </w:tr>
      <w:tr w:rsidR="00843B9B" w:rsidRPr="00843B9B" w:rsidTr="00843B9B">
        <w:trPr>
          <w:trHeight w:val="315"/>
          <w:jc w:val="center"/>
        </w:trPr>
        <w:tc>
          <w:tcPr>
            <w:tcW w:w="489" w:type="pct"/>
            <w:tcBorders>
              <w:top w:val="nil"/>
              <w:left w:val="single" w:sz="8" w:space="0" w:color="auto"/>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Sub-Total</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38,658,920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54,646,217</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35,287,183</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35,151,656</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93,305,137</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70,438,839</w:t>
            </w:r>
          </w:p>
        </w:tc>
      </w:tr>
      <w:tr w:rsidR="00843B9B" w:rsidRPr="00843B9B" w:rsidTr="00843B9B">
        <w:trPr>
          <w:trHeight w:val="60"/>
          <w:jc w:val="center"/>
        </w:trPr>
        <w:tc>
          <w:tcPr>
            <w:tcW w:w="489" w:type="pct"/>
            <w:tcBorders>
              <w:top w:val="nil"/>
              <w:left w:val="single" w:sz="8" w:space="0" w:color="auto"/>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Gender, Youths and Sports Development</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701005272</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701015260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General administration support services</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49,586,819</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46,400,320</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49,586,819</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46,400,320</w:t>
            </w:r>
          </w:p>
        </w:tc>
      </w:tr>
      <w:tr w:rsidR="00843B9B" w:rsidRPr="00843B9B" w:rsidTr="00843B9B">
        <w:trPr>
          <w:trHeight w:val="340"/>
          <w:jc w:val="center"/>
        </w:trPr>
        <w:tc>
          <w:tcPr>
            <w:tcW w:w="489" w:type="pct"/>
            <w:tcBorders>
              <w:top w:val="nil"/>
              <w:left w:val="single" w:sz="8" w:space="0" w:color="auto"/>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 </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701005272</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701025260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Policy development and support services</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2,302,759</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2,000,563</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2,302,759</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2,000,563</w:t>
            </w:r>
          </w:p>
        </w:tc>
      </w:tr>
      <w:tr w:rsidR="00843B9B" w:rsidRPr="00843B9B" w:rsidTr="00843B9B">
        <w:trPr>
          <w:trHeight w:val="160"/>
          <w:jc w:val="center"/>
        </w:trPr>
        <w:tc>
          <w:tcPr>
            <w:tcW w:w="489" w:type="pct"/>
            <w:tcBorders>
              <w:top w:val="nil"/>
              <w:left w:val="single" w:sz="8" w:space="0" w:color="auto"/>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 </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902005272</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902015260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Community Development/Sports</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3,251,300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54,143,500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2,504,500</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30,097,534</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57,394,800</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32,602,034</w:t>
            </w:r>
          </w:p>
        </w:tc>
      </w:tr>
      <w:tr w:rsidR="00843B9B" w:rsidRPr="00843B9B" w:rsidTr="00843B9B">
        <w:trPr>
          <w:trHeight w:val="358"/>
          <w:jc w:val="center"/>
        </w:trPr>
        <w:tc>
          <w:tcPr>
            <w:tcW w:w="489" w:type="pct"/>
            <w:tcBorders>
              <w:top w:val="nil"/>
              <w:left w:val="single" w:sz="8" w:space="0" w:color="auto"/>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 </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902005272</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902035260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Cultural promotion heritage</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1,725,000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1,625,000</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1,725,000</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1,625,000</w:t>
            </w:r>
          </w:p>
        </w:tc>
      </w:tr>
      <w:tr w:rsidR="00843B9B" w:rsidRPr="00843B9B" w:rsidTr="00843B9B">
        <w:trPr>
          <w:trHeight w:val="375"/>
          <w:jc w:val="center"/>
        </w:trPr>
        <w:tc>
          <w:tcPr>
            <w:tcW w:w="489" w:type="pct"/>
            <w:tcBorders>
              <w:top w:val="nil"/>
              <w:left w:val="single" w:sz="8" w:space="0" w:color="auto"/>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Grand Total</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56,865,878</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54,143,500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52,530,383</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30,097,534</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111,009,378</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82,627,917</w:t>
            </w:r>
          </w:p>
        </w:tc>
      </w:tr>
      <w:tr w:rsidR="00843B9B" w:rsidRPr="00843B9B" w:rsidTr="00B30779">
        <w:trPr>
          <w:trHeight w:val="268"/>
          <w:jc w:val="center"/>
        </w:trPr>
        <w:tc>
          <w:tcPr>
            <w:tcW w:w="489"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Public Service Board</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1.00E+09</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1001015260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General administration and support services</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47,154,290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42,143,738</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47,154,290</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42,143,738</w:t>
            </w:r>
          </w:p>
        </w:tc>
      </w:tr>
      <w:tr w:rsidR="00843B9B" w:rsidRPr="00843B9B" w:rsidTr="00B30779">
        <w:trPr>
          <w:trHeight w:val="60"/>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1.00E+09</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1001025260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Policy and planning</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13,577,500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10,342,300</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13,577,500</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10,342,300</w:t>
            </w:r>
          </w:p>
        </w:tc>
      </w:tr>
      <w:tr w:rsidR="00843B9B" w:rsidRPr="00843B9B" w:rsidTr="00843B9B">
        <w:trPr>
          <w:trHeight w:val="375"/>
          <w:jc w:val="center"/>
        </w:trPr>
        <w:tc>
          <w:tcPr>
            <w:tcW w:w="489" w:type="pct"/>
            <w:tcBorders>
              <w:top w:val="nil"/>
              <w:left w:val="single" w:sz="8" w:space="0" w:color="auto"/>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 </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 </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Legal Services</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5,381,500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3,100,700</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5,381,500</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3,100,700</w:t>
            </w:r>
          </w:p>
        </w:tc>
      </w:tr>
      <w:tr w:rsidR="00843B9B" w:rsidRPr="00843B9B" w:rsidTr="00843B9B">
        <w:trPr>
          <w:trHeight w:val="315"/>
          <w:jc w:val="center"/>
        </w:trPr>
        <w:tc>
          <w:tcPr>
            <w:tcW w:w="489" w:type="pct"/>
            <w:tcBorders>
              <w:top w:val="nil"/>
              <w:left w:val="single" w:sz="8" w:space="0" w:color="auto"/>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Sub-Total</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66,113,290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55,586,738</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66,113,290</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55,586,738</w:t>
            </w:r>
          </w:p>
        </w:tc>
      </w:tr>
      <w:tr w:rsidR="00843B9B" w:rsidRPr="00843B9B" w:rsidTr="00843B9B">
        <w:trPr>
          <w:trHeight w:val="277"/>
          <w:jc w:val="center"/>
        </w:trPr>
        <w:tc>
          <w:tcPr>
            <w:tcW w:w="489" w:type="pct"/>
            <w:vMerge w:val="restart"/>
            <w:tcBorders>
              <w:top w:val="nil"/>
              <w:left w:val="single" w:sz="8" w:space="0" w:color="auto"/>
              <w:bottom w:val="single" w:sz="8" w:space="0" w:color="000000"/>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Public Service Management</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101005274</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101015260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General administration and support services</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344,251,254</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322,200,300</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344,251,254</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322,200,300</w:t>
            </w:r>
          </w:p>
        </w:tc>
      </w:tr>
      <w:tr w:rsidR="00843B9B" w:rsidRPr="00843B9B" w:rsidTr="00843B9B">
        <w:trPr>
          <w:trHeight w:val="375"/>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101005274</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101025260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Policy and planning</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2,784,552</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2,717,553</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2,784,552</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2,717,553</w:t>
            </w:r>
          </w:p>
        </w:tc>
      </w:tr>
      <w:tr w:rsidR="00843B9B" w:rsidRPr="00843B9B" w:rsidTr="00B30779">
        <w:trPr>
          <w:trHeight w:val="250"/>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701005274</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701075260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Communication services</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 xml:space="preserve">                     -   </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r>
      <w:tr w:rsidR="00843B9B" w:rsidRPr="00843B9B" w:rsidTr="00843B9B">
        <w:trPr>
          <w:trHeight w:val="277"/>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710005274</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710015260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Field coordination and administration</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2,174,000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30,000,000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20,900,400</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5,126,336</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32,174,000</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26,026,736</w:t>
            </w:r>
          </w:p>
        </w:tc>
      </w:tr>
      <w:tr w:rsidR="00843B9B" w:rsidRPr="00843B9B" w:rsidTr="00843B9B">
        <w:trPr>
          <w:trHeight w:val="430"/>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710005274</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710025260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Public Participation and Civic Education</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 xml:space="preserve">                     -   </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r>
      <w:tr w:rsidR="00843B9B" w:rsidRPr="00843B9B" w:rsidTr="00843B9B">
        <w:trPr>
          <w:trHeight w:val="250"/>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710005274</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710035260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Human resource management</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1,356,500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900,000</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1,356,500</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900,000</w:t>
            </w:r>
          </w:p>
        </w:tc>
      </w:tr>
      <w:tr w:rsidR="00843B9B" w:rsidRPr="00843B9B" w:rsidTr="00843B9B">
        <w:trPr>
          <w:trHeight w:val="277"/>
          <w:jc w:val="center"/>
        </w:trPr>
        <w:tc>
          <w:tcPr>
            <w:tcW w:w="489" w:type="pct"/>
            <w:vMerge/>
            <w:tcBorders>
              <w:top w:val="nil"/>
              <w:left w:val="single" w:sz="8" w:space="0" w:color="auto"/>
              <w:bottom w:val="single" w:sz="8" w:space="0" w:color="000000"/>
              <w:right w:val="single" w:sz="8" w:space="0" w:color="auto"/>
            </w:tcBorders>
            <w:vAlign w:val="center"/>
            <w:hideMark/>
          </w:tcPr>
          <w:p w:rsidR="00843B9B" w:rsidRPr="00843B9B" w:rsidRDefault="00843B9B" w:rsidP="00843B9B">
            <w:pPr>
              <w:rPr>
                <w:b/>
                <w:bCs/>
                <w:color w:val="000000"/>
                <w:sz w:val="14"/>
                <w:szCs w:val="14"/>
              </w:rPr>
            </w:pP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710005274</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710045260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Human resource development</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 xml:space="preserve">                     -   </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0</w:t>
            </w:r>
          </w:p>
        </w:tc>
      </w:tr>
      <w:tr w:rsidR="00843B9B" w:rsidRPr="00843B9B" w:rsidTr="00843B9B">
        <w:trPr>
          <w:trHeight w:val="60"/>
          <w:jc w:val="center"/>
        </w:trPr>
        <w:tc>
          <w:tcPr>
            <w:tcW w:w="489" w:type="pct"/>
            <w:tcBorders>
              <w:top w:val="nil"/>
              <w:left w:val="single" w:sz="8" w:space="0" w:color="auto"/>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Sub-Total</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30,000,000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346,718,253</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5,126,336</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351,844,589</w:t>
            </w:r>
          </w:p>
        </w:tc>
      </w:tr>
      <w:tr w:rsidR="00843B9B" w:rsidRPr="00843B9B" w:rsidTr="00843B9B">
        <w:trPr>
          <w:trHeight w:val="367"/>
          <w:jc w:val="center"/>
        </w:trPr>
        <w:tc>
          <w:tcPr>
            <w:tcW w:w="489" w:type="pct"/>
            <w:tcBorders>
              <w:top w:val="nil"/>
              <w:left w:val="single" w:sz="8" w:space="0" w:color="auto"/>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Nyamira Municipality</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101005275</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101015260</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color w:val="000000"/>
                <w:sz w:val="14"/>
                <w:szCs w:val="14"/>
              </w:rPr>
            </w:pPr>
            <w:r w:rsidRPr="00843B9B">
              <w:rPr>
                <w:color w:val="000000"/>
                <w:sz w:val="14"/>
                <w:szCs w:val="14"/>
              </w:rPr>
              <w:t>General administration and support services</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47,195,970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163,460,354</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color w:val="000000"/>
                <w:sz w:val="14"/>
                <w:szCs w:val="14"/>
              </w:rPr>
            </w:pPr>
            <w:r w:rsidRPr="00843B9B">
              <w:rPr>
                <w:color w:val="000000"/>
                <w:sz w:val="14"/>
                <w:szCs w:val="14"/>
              </w:rPr>
              <w:t>45,741,477</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40,047,274</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210,656,324</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color w:val="000000"/>
                <w:sz w:val="14"/>
                <w:szCs w:val="14"/>
              </w:rPr>
            </w:pPr>
            <w:r w:rsidRPr="00843B9B">
              <w:rPr>
                <w:color w:val="000000"/>
                <w:sz w:val="14"/>
                <w:szCs w:val="14"/>
              </w:rPr>
              <w:t>85,788,751</w:t>
            </w:r>
          </w:p>
        </w:tc>
      </w:tr>
      <w:tr w:rsidR="00843B9B" w:rsidRPr="00843B9B" w:rsidTr="00843B9B">
        <w:trPr>
          <w:trHeight w:val="315"/>
          <w:jc w:val="center"/>
        </w:trPr>
        <w:tc>
          <w:tcPr>
            <w:tcW w:w="489" w:type="pct"/>
            <w:tcBorders>
              <w:top w:val="nil"/>
              <w:left w:val="single" w:sz="8" w:space="0" w:color="auto"/>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Sub-Total</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47,195,970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163,460,354</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45,741,477</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40,047,274</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210,656,324</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jc w:val="right"/>
              <w:rPr>
                <w:b/>
                <w:bCs/>
                <w:color w:val="000000"/>
                <w:sz w:val="14"/>
                <w:szCs w:val="14"/>
              </w:rPr>
            </w:pPr>
            <w:r w:rsidRPr="00843B9B">
              <w:rPr>
                <w:b/>
                <w:bCs/>
                <w:color w:val="000000"/>
                <w:sz w:val="14"/>
                <w:szCs w:val="14"/>
              </w:rPr>
              <w:t>85,788,751</w:t>
            </w:r>
          </w:p>
        </w:tc>
      </w:tr>
      <w:tr w:rsidR="00843B9B" w:rsidRPr="00843B9B" w:rsidTr="00B30779">
        <w:trPr>
          <w:trHeight w:val="223"/>
          <w:jc w:val="center"/>
        </w:trPr>
        <w:tc>
          <w:tcPr>
            <w:tcW w:w="489" w:type="pct"/>
            <w:tcBorders>
              <w:top w:val="nil"/>
              <w:left w:val="single" w:sz="8" w:space="0" w:color="auto"/>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395"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42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both"/>
              <w:rPr>
                <w:b/>
                <w:bCs/>
                <w:color w:val="000000"/>
                <w:sz w:val="14"/>
                <w:szCs w:val="14"/>
              </w:rPr>
            </w:pPr>
            <w:r w:rsidRPr="00843B9B">
              <w:rPr>
                <w:b/>
                <w:bCs/>
                <w:color w:val="000000"/>
                <w:sz w:val="14"/>
                <w:szCs w:val="14"/>
              </w:rPr>
              <w:t> </w:t>
            </w:r>
          </w:p>
        </w:tc>
        <w:tc>
          <w:tcPr>
            <w:tcW w:w="627"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jc w:val="right"/>
              <w:rPr>
                <w:b/>
                <w:bCs/>
                <w:color w:val="000000"/>
                <w:sz w:val="14"/>
                <w:szCs w:val="14"/>
              </w:rPr>
            </w:pPr>
            <w:r w:rsidRPr="00843B9B">
              <w:rPr>
                <w:b/>
                <w:bCs/>
                <w:color w:val="000000"/>
                <w:sz w:val="14"/>
                <w:szCs w:val="14"/>
              </w:rPr>
              <w:t>Grand Total </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spacing w:after="114" w:line="248" w:lineRule="auto"/>
              <w:ind w:left="10" w:right="3" w:hanging="10"/>
              <w:jc w:val="right"/>
              <w:rPr>
                <w:b/>
                <w:bCs/>
                <w:color w:val="000000"/>
                <w:sz w:val="14"/>
                <w:szCs w:val="14"/>
              </w:rPr>
            </w:pPr>
            <w:r w:rsidRPr="00843B9B">
              <w:rPr>
                <w:b/>
                <w:bCs/>
                <w:color w:val="000000"/>
                <w:sz w:val="14"/>
                <w:szCs w:val="14"/>
              </w:rPr>
              <w:t>4,778,832,360</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spacing w:after="114" w:line="248" w:lineRule="auto"/>
              <w:ind w:left="10" w:right="3" w:hanging="10"/>
              <w:jc w:val="right"/>
              <w:rPr>
                <w:b/>
                <w:bCs/>
                <w:color w:val="000000"/>
                <w:sz w:val="14"/>
                <w:szCs w:val="14"/>
              </w:rPr>
            </w:pPr>
            <w:r w:rsidRPr="00843B9B">
              <w:rPr>
                <w:b/>
                <w:bCs/>
                <w:color w:val="000000"/>
                <w:sz w:val="14"/>
                <w:szCs w:val="14"/>
              </w:rPr>
              <w:t>2,053,785,299</w:t>
            </w:r>
          </w:p>
        </w:tc>
        <w:tc>
          <w:tcPr>
            <w:tcW w:w="470" w:type="pct"/>
            <w:tcBorders>
              <w:top w:val="nil"/>
              <w:left w:val="nil"/>
              <w:bottom w:val="single" w:sz="8" w:space="0" w:color="auto"/>
              <w:right w:val="single" w:sz="8" w:space="0" w:color="auto"/>
            </w:tcBorders>
            <w:shd w:val="clear" w:color="auto" w:fill="auto"/>
            <w:vAlign w:val="center"/>
            <w:hideMark/>
          </w:tcPr>
          <w:p w:rsidR="00843B9B" w:rsidRPr="00843B9B" w:rsidRDefault="00843B9B" w:rsidP="00843B9B">
            <w:pPr>
              <w:spacing w:after="114" w:line="248" w:lineRule="auto"/>
              <w:ind w:left="10" w:right="3" w:hanging="10"/>
              <w:jc w:val="right"/>
              <w:rPr>
                <w:b/>
                <w:bCs/>
                <w:color w:val="000000"/>
                <w:sz w:val="14"/>
                <w:szCs w:val="14"/>
              </w:rPr>
            </w:pPr>
            <w:r w:rsidRPr="00843B9B">
              <w:rPr>
                <w:b/>
                <w:bCs/>
                <w:color w:val="000000"/>
                <w:sz w:val="14"/>
                <w:szCs w:val="14"/>
              </w:rPr>
              <w:t>4,556,489,497</w:t>
            </w:r>
          </w:p>
        </w:tc>
        <w:tc>
          <w:tcPr>
            <w:tcW w:w="470"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spacing w:after="114" w:line="248" w:lineRule="auto"/>
              <w:ind w:left="10" w:right="3" w:hanging="10"/>
              <w:jc w:val="right"/>
              <w:rPr>
                <w:b/>
                <w:bCs/>
                <w:color w:val="000000"/>
                <w:sz w:val="14"/>
                <w:szCs w:val="14"/>
              </w:rPr>
            </w:pPr>
            <w:r w:rsidRPr="00843B9B">
              <w:rPr>
                <w:b/>
                <w:bCs/>
                <w:color w:val="000000"/>
                <w:sz w:val="14"/>
                <w:szCs w:val="14"/>
              </w:rPr>
              <w:t>1,284,464,422</w:t>
            </w:r>
          </w:p>
        </w:tc>
        <w:tc>
          <w:tcPr>
            <w:tcW w:w="527"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spacing w:after="114" w:line="248" w:lineRule="auto"/>
              <w:ind w:left="10" w:right="3" w:hanging="10"/>
              <w:jc w:val="right"/>
              <w:rPr>
                <w:b/>
                <w:bCs/>
                <w:color w:val="000000"/>
                <w:sz w:val="14"/>
                <w:szCs w:val="14"/>
              </w:rPr>
            </w:pPr>
            <w:r w:rsidRPr="00843B9B">
              <w:rPr>
                <w:b/>
                <w:bCs/>
                <w:color w:val="000000"/>
                <w:sz w:val="14"/>
                <w:szCs w:val="14"/>
              </w:rPr>
              <w:t>6,832,617,659</w:t>
            </w:r>
          </w:p>
        </w:tc>
        <w:tc>
          <w:tcPr>
            <w:tcW w:w="661" w:type="pct"/>
            <w:tcBorders>
              <w:top w:val="nil"/>
              <w:left w:val="nil"/>
              <w:bottom w:val="single" w:sz="8" w:space="0" w:color="auto"/>
              <w:right w:val="single" w:sz="8" w:space="0" w:color="auto"/>
            </w:tcBorders>
            <w:shd w:val="clear" w:color="auto" w:fill="auto"/>
            <w:noWrap/>
            <w:vAlign w:val="center"/>
            <w:hideMark/>
          </w:tcPr>
          <w:p w:rsidR="00843B9B" w:rsidRPr="00843B9B" w:rsidRDefault="00843B9B" w:rsidP="00843B9B">
            <w:pPr>
              <w:spacing w:after="114" w:line="248" w:lineRule="auto"/>
              <w:ind w:left="10" w:right="3" w:hanging="10"/>
              <w:jc w:val="right"/>
              <w:rPr>
                <w:b/>
                <w:bCs/>
                <w:color w:val="000000"/>
                <w:sz w:val="14"/>
                <w:szCs w:val="14"/>
              </w:rPr>
            </w:pPr>
            <w:r w:rsidRPr="00843B9B">
              <w:rPr>
                <w:b/>
                <w:bCs/>
                <w:color w:val="000000"/>
                <w:sz w:val="14"/>
                <w:szCs w:val="14"/>
              </w:rPr>
              <w:t>5,840,953,919</w:t>
            </w:r>
          </w:p>
        </w:tc>
      </w:tr>
    </w:tbl>
    <w:p w:rsidR="00B30779" w:rsidRDefault="00B30779" w:rsidP="00843B9B">
      <w:pPr>
        <w:spacing w:after="114" w:line="248" w:lineRule="auto"/>
        <w:ind w:left="10" w:right="3" w:hanging="10"/>
        <w:jc w:val="both"/>
        <w:rPr>
          <w:color w:val="000000"/>
          <w:sz w:val="24"/>
          <w:szCs w:val="22"/>
        </w:rPr>
        <w:sectPr w:rsidR="00B30779" w:rsidSect="00B30779">
          <w:pgSz w:w="15840" w:h="12240" w:orient="landscape"/>
          <w:pgMar w:top="1440" w:right="1440" w:bottom="1440" w:left="1440" w:header="0" w:footer="508" w:gutter="0"/>
          <w:pgNumType w:start="1"/>
          <w:cols w:space="720"/>
          <w:docGrid w:linePitch="272"/>
        </w:sectPr>
      </w:pPr>
    </w:p>
    <w:p w:rsidR="00843B9B" w:rsidRPr="00843B9B" w:rsidRDefault="00843B9B" w:rsidP="00B30779">
      <w:pPr>
        <w:spacing w:line="360" w:lineRule="auto"/>
        <w:ind w:right="3"/>
        <w:jc w:val="both"/>
        <w:rPr>
          <w:color w:val="000000"/>
          <w:spacing w:val="1"/>
          <w:sz w:val="24"/>
          <w:szCs w:val="24"/>
        </w:rPr>
      </w:pPr>
      <w:r w:rsidRPr="00843B9B">
        <w:rPr>
          <w:color w:val="000000"/>
          <w:spacing w:val="1"/>
          <w:sz w:val="24"/>
          <w:szCs w:val="24"/>
        </w:rPr>
        <w:lastRenderedPageBreak/>
        <w:t xml:space="preserve">Nyamira County contributes 1.4 per cent of the national GDP annually according to the Gross County Product (GCP) 202-0 report. The GCP provides a benchmark for evaluating the growth of county economies over time. </w:t>
      </w:r>
    </w:p>
    <w:p w:rsidR="00843B9B" w:rsidRPr="00843B9B" w:rsidRDefault="00843B9B" w:rsidP="00843B9B">
      <w:pPr>
        <w:spacing w:line="259" w:lineRule="auto"/>
        <w:ind w:left="-5" w:right="3" w:hanging="10"/>
        <w:jc w:val="both"/>
        <w:rPr>
          <w:color w:val="000000"/>
          <w:sz w:val="24"/>
          <w:szCs w:val="22"/>
          <w:lang w:val="en-GB" w:eastAsia="en-GB"/>
        </w:rPr>
      </w:pPr>
      <w:r w:rsidRPr="00843B9B">
        <w:rPr>
          <w:b/>
          <w:color w:val="000000"/>
          <w:sz w:val="18"/>
          <w:szCs w:val="22"/>
          <w:lang w:val="en-GB" w:eastAsia="en-GB"/>
        </w:rPr>
        <w:t>Share of Counties in GDP (2013-2017)</w:t>
      </w:r>
    </w:p>
    <w:p w:rsidR="00843B9B" w:rsidRPr="00843B9B" w:rsidRDefault="00843B9B" w:rsidP="00843B9B">
      <w:pPr>
        <w:spacing w:before="240" w:line="248" w:lineRule="auto"/>
        <w:ind w:left="360" w:right="3" w:hanging="10"/>
        <w:jc w:val="both"/>
        <w:rPr>
          <w:noProof/>
          <w:color w:val="000000"/>
          <w:sz w:val="24"/>
          <w:szCs w:val="22"/>
          <w:lang w:val="en-GB"/>
        </w:rPr>
      </w:pPr>
      <w:r w:rsidRPr="00843B9B">
        <w:rPr>
          <w:noProof/>
          <w:color w:val="000000"/>
          <w:sz w:val="24"/>
          <w:szCs w:val="22"/>
        </w:rPr>
        <w:drawing>
          <wp:inline distT="0" distB="0" distL="0" distR="0" wp14:anchorId="4EE59280" wp14:editId="583228AB">
            <wp:extent cx="5908040" cy="2148840"/>
            <wp:effectExtent l="0" t="0" r="0" b="0"/>
            <wp:docPr id="6840" name="Picture 3288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8865"/>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08040" cy="2148840"/>
                    </a:xfrm>
                    <a:prstGeom prst="rect">
                      <a:avLst/>
                    </a:prstGeom>
                    <a:noFill/>
                    <a:ln>
                      <a:noFill/>
                    </a:ln>
                  </pic:spPr>
                </pic:pic>
              </a:graphicData>
            </a:graphic>
          </wp:inline>
        </w:drawing>
      </w:r>
    </w:p>
    <w:p w:rsidR="00843B9B" w:rsidRPr="00843B9B" w:rsidRDefault="00843B9B" w:rsidP="00843B9B">
      <w:pPr>
        <w:spacing w:line="248" w:lineRule="auto"/>
        <w:ind w:left="360" w:right="3" w:hanging="10"/>
        <w:jc w:val="both"/>
        <w:rPr>
          <w:b/>
          <w:i/>
          <w:color w:val="000000"/>
          <w:spacing w:val="1"/>
        </w:rPr>
      </w:pPr>
      <w:r w:rsidRPr="00843B9B">
        <w:rPr>
          <w:b/>
          <w:i/>
          <w:noProof/>
          <w:color w:val="000000"/>
          <w:lang w:val="en-GB"/>
        </w:rPr>
        <w:t xml:space="preserve">Source: KNBS </w:t>
      </w:r>
      <w:r w:rsidRPr="00843B9B">
        <w:rPr>
          <w:b/>
          <w:i/>
          <w:color w:val="000000"/>
          <w:spacing w:val="1"/>
        </w:rPr>
        <w:t>Gross County Product (GCP) 2019 report</w:t>
      </w:r>
    </w:p>
    <w:p w:rsidR="00843B9B" w:rsidRPr="00843B9B" w:rsidRDefault="00843B9B" w:rsidP="00843B9B">
      <w:pPr>
        <w:spacing w:before="240" w:line="248" w:lineRule="auto"/>
        <w:ind w:left="10" w:right="3" w:hanging="10"/>
        <w:jc w:val="both"/>
        <w:rPr>
          <w:color w:val="000000"/>
          <w:spacing w:val="1"/>
          <w:sz w:val="24"/>
          <w:szCs w:val="24"/>
        </w:rPr>
      </w:pPr>
      <w:r w:rsidRPr="00843B9B">
        <w:rPr>
          <w:color w:val="000000"/>
          <w:spacing w:val="1"/>
          <w:sz w:val="24"/>
          <w:szCs w:val="24"/>
        </w:rPr>
        <w:t>The agriculture sector remained afloat due to the bumper harvest experienced in the county in for various food and non-food products. Agricultural production is expected to increase due to the high rainfall being experienced. Implementing the post Covid-19 Economic Recovery Strategy, availability of favorable weather conditions and full reopening of the economy will spur grow of the county economy at a sustainable growth rate.</w:t>
      </w:r>
    </w:p>
    <w:p w:rsidR="00843B9B" w:rsidRPr="00843B9B" w:rsidRDefault="00843B9B" w:rsidP="00843B9B">
      <w:pPr>
        <w:spacing w:before="240" w:line="248" w:lineRule="auto"/>
        <w:ind w:left="10" w:right="3" w:hanging="10"/>
        <w:jc w:val="both"/>
        <w:rPr>
          <w:color w:val="FF0000"/>
          <w:spacing w:val="1"/>
          <w:sz w:val="24"/>
          <w:szCs w:val="24"/>
        </w:rPr>
      </w:pPr>
      <w:r w:rsidRPr="00843B9B">
        <w:rPr>
          <w:color w:val="000000"/>
          <w:spacing w:val="1"/>
          <w:sz w:val="24"/>
          <w:szCs w:val="24"/>
        </w:rPr>
        <w:t xml:space="preserve">In 2021 and 2022, the county economy is expected to grow at a faster rate due to the stepwise resumption of normalcy and uptake of the COVID – 19 vaccines. Revamping and boosting agricultural production and value addition through government and private investment will accelerate economic growth.  </w:t>
      </w:r>
    </w:p>
    <w:p w:rsidR="00843B9B" w:rsidRPr="00843B9B" w:rsidRDefault="00843B9B" w:rsidP="00843B9B">
      <w:pPr>
        <w:spacing w:line="248" w:lineRule="auto"/>
        <w:ind w:left="360" w:right="3" w:hanging="10"/>
        <w:jc w:val="both"/>
        <w:rPr>
          <w:color w:val="FF0000"/>
          <w:spacing w:val="1"/>
          <w:sz w:val="24"/>
          <w:szCs w:val="24"/>
        </w:rPr>
      </w:pPr>
      <w:r w:rsidRPr="00843B9B">
        <w:rPr>
          <w:noProof/>
          <w:color w:val="000000"/>
          <w:sz w:val="24"/>
          <w:szCs w:val="24"/>
        </w:rPr>
        <w:drawing>
          <wp:inline distT="0" distB="0" distL="0" distR="0" wp14:anchorId="174EFEBE" wp14:editId="4C8F7199">
            <wp:extent cx="5221605" cy="2273300"/>
            <wp:effectExtent l="0" t="0" r="0" b="0"/>
            <wp:docPr id="6841" name="Chart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0A0C94" w:rsidRDefault="000A0C94" w:rsidP="00843B9B">
      <w:pPr>
        <w:ind w:left="450" w:right="3" w:hanging="10"/>
        <w:jc w:val="both"/>
        <w:rPr>
          <w:b/>
          <w:i/>
          <w:color w:val="000000"/>
          <w:sz w:val="24"/>
          <w:szCs w:val="24"/>
        </w:rPr>
      </w:pPr>
      <w:bookmarkStart w:id="26" w:name="_Toc82556720"/>
    </w:p>
    <w:p w:rsidR="00843B9B" w:rsidRPr="00843B9B" w:rsidRDefault="00843B9B" w:rsidP="00843B9B">
      <w:pPr>
        <w:ind w:left="450" w:right="3" w:hanging="10"/>
        <w:jc w:val="both"/>
        <w:rPr>
          <w:b/>
          <w:i/>
          <w:color w:val="000000"/>
          <w:sz w:val="24"/>
          <w:szCs w:val="24"/>
        </w:rPr>
      </w:pPr>
      <w:r w:rsidRPr="00843B9B">
        <w:rPr>
          <w:b/>
          <w:i/>
          <w:color w:val="000000"/>
          <w:sz w:val="24"/>
          <w:szCs w:val="24"/>
        </w:rPr>
        <w:t>Nyamia GCP Projections at Constant Prices</w:t>
      </w:r>
      <w:bookmarkEnd w:id="26"/>
    </w:p>
    <w:p w:rsidR="00843B9B" w:rsidRPr="00843B9B" w:rsidRDefault="00843B9B" w:rsidP="00843B9B">
      <w:pPr>
        <w:ind w:left="450" w:right="3" w:hanging="10"/>
        <w:jc w:val="both"/>
        <w:rPr>
          <w:color w:val="000000"/>
          <w:sz w:val="24"/>
          <w:szCs w:val="24"/>
        </w:rPr>
      </w:pPr>
      <w:r w:rsidRPr="00843B9B">
        <w:rPr>
          <w:color w:val="000000"/>
          <w:sz w:val="24"/>
          <w:szCs w:val="24"/>
        </w:rPr>
        <w:lastRenderedPageBreak/>
        <w:t>Source: KNBS</w:t>
      </w:r>
    </w:p>
    <w:p w:rsidR="00843B9B" w:rsidRPr="00843B9B" w:rsidRDefault="00843B9B" w:rsidP="00843B9B">
      <w:pPr>
        <w:spacing w:line="259" w:lineRule="auto"/>
        <w:ind w:left="82" w:right="3" w:hanging="10"/>
        <w:jc w:val="both"/>
        <w:rPr>
          <w:color w:val="000000"/>
          <w:sz w:val="24"/>
          <w:szCs w:val="22"/>
          <w:lang w:val="en-GB"/>
        </w:rPr>
      </w:pPr>
    </w:p>
    <w:p w:rsidR="00843B9B" w:rsidRPr="00843B9B" w:rsidRDefault="00843B9B" w:rsidP="00843B9B">
      <w:pPr>
        <w:autoSpaceDE w:val="0"/>
        <w:autoSpaceDN w:val="0"/>
        <w:adjustRightInd w:val="0"/>
        <w:spacing w:line="360" w:lineRule="auto"/>
        <w:ind w:left="10" w:right="3" w:hanging="10"/>
        <w:jc w:val="both"/>
        <w:rPr>
          <w:color w:val="000000"/>
          <w:sz w:val="24"/>
          <w:szCs w:val="24"/>
        </w:rPr>
      </w:pPr>
      <w:r w:rsidRPr="00843B9B">
        <w:rPr>
          <w:color w:val="000000"/>
          <w:sz w:val="24"/>
          <w:szCs w:val="24"/>
        </w:rPr>
        <w:t xml:space="preserve">According to the Gross County Product (GCP) survey undertaken by KNBS and the pilot report shows that the average contribution per county to Gross Value Added (GVA) over the period 2013-2017 is approximately 2.1 percent. Nairobi takes the lead, contributing approximately 21.7 percent of GDP over the period, followed by Nakuru (6.1%), Kiambu (5.5%) and Mombasa (4.7%). </w:t>
      </w:r>
    </w:p>
    <w:p w:rsidR="00843B9B" w:rsidRPr="00843B9B" w:rsidRDefault="00843B9B" w:rsidP="00843B9B">
      <w:pPr>
        <w:autoSpaceDE w:val="0"/>
        <w:autoSpaceDN w:val="0"/>
        <w:adjustRightInd w:val="0"/>
        <w:spacing w:after="120" w:line="360" w:lineRule="auto"/>
        <w:ind w:left="10" w:right="3" w:hanging="10"/>
        <w:jc w:val="both"/>
        <w:rPr>
          <w:color w:val="000000"/>
          <w:sz w:val="24"/>
          <w:szCs w:val="24"/>
        </w:rPr>
      </w:pPr>
      <w:r w:rsidRPr="00843B9B">
        <w:rPr>
          <w:color w:val="000000"/>
          <w:sz w:val="24"/>
          <w:szCs w:val="24"/>
        </w:rPr>
        <w:t>Nyamira County Government contributes 1.4 percent to the National real GDP. This ranks Nyamira County the fourth contributor to the National GDP in the Nyanza region with Kisumu being the biggest contributor with 2.9% followed by Kisii and Homa Bay at 2.1and 1.4 percent respectively as shown in table below.</w:t>
      </w:r>
    </w:p>
    <w:p w:rsidR="00843B9B" w:rsidRPr="00843B9B" w:rsidRDefault="00843B9B" w:rsidP="00843B9B">
      <w:pPr>
        <w:spacing w:after="114"/>
        <w:ind w:left="10" w:right="3" w:hanging="10"/>
        <w:jc w:val="both"/>
        <w:rPr>
          <w:b/>
          <w:color w:val="000000"/>
          <w:sz w:val="24"/>
          <w:szCs w:val="24"/>
        </w:rPr>
      </w:pPr>
      <w:r w:rsidRPr="00843B9B">
        <w:rPr>
          <w:b/>
          <w:color w:val="000000"/>
          <w:sz w:val="24"/>
          <w:szCs w:val="24"/>
        </w:rPr>
        <w:t>Contribution of Nyanza Region Counties to National GDP</w:t>
      </w:r>
    </w:p>
    <w:tbl>
      <w:tblPr>
        <w:tblW w:w="5000" w:type="pct"/>
        <w:tblLook w:val="04A0" w:firstRow="1" w:lastRow="0" w:firstColumn="1" w:lastColumn="0" w:noHBand="0" w:noVBand="1"/>
      </w:tblPr>
      <w:tblGrid>
        <w:gridCol w:w="1528"/>
        <w:gridCol w:w="2404"/>
        <w:gridCol w:w="5644"/>
      </w:tblGrid>
      <w:tr w:rsidR="00843B9B" w:rsidRPr="00843B9B" w:rsidTr="00843B9B">
        <w:trPr>
          <w:trHeight w:val="216"/>
        </w:trPr>
        <w:tc>
          <w:tcPr>
            <w:tcW w:w="798" w:type="pct"/>
            <w:tcBorders>
              <w:top w:val="single" w:sz="4" w:space="0" w:color="auto"/>
              <w:left w:val="single" w:sz="4" w:space="0" w:color="auto"/>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center"/>
              <w:rPr>
                <w:b/>
                <w:bCs/>
                <w:color w:val="000000"/>
                <w:sz w:val="24"/>
                <w:szCs w:val="22"/>
              </w:rPr>
            </w:pPr>
            <w:r w:rsidRPr="00843B9B">
              <w:rPr>
                <w:b/>
                <w:bCs/>
                <w:color w:val="000000"/>
                <w:sz w:val="24"/>
                <w:szCs w:val="22"/>
              </w:rPr>
              <w:t>Rank</w:t>
            </w:r>
          </w:p>
        </w:tc>
        <w:tc>
          <w:tcPr>
            <w:tcW w:w="1255" w:type="pct"/>
            <w:tcBorders>
              <w:top w:val="single" w:sz="4" w:space="0" w:color="auto"/>
              <w:left w:val="nil"/>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both"/>
              <w:rPr>
                <w:b/>
                <w:bCs/>
                <w:color w:val="000000"/>
                <w:sz w:val="24"/>
                <w:szCs w:val="22"/>
              </w:rPr>
            </w:pPr>
            <w:r w:rsidRPr="00843B9B">
              <w:rPr>
                <w:b/>
                <w:bCs/>
                <w:color w:val="000000"/>
                <w:sz w:val="24"/>
                <w:szCs w:val="22"/>
              </w:rPr>
              <w:t xml:space="preserve">Counties </w:t>
            </w:r>
          </w:p>
        </w:tc>
        <w:tc>
          <w:tcPr>
            <w:tcW w:w="2947" w:type="pct"/>
            <w:tcBorders>
              <w:top w:val="single" w:sz="4" w:space="0" w:color="auto"/>
              <w:left w:val="nil"/>
              <w:bottom w:val="single" w:sz="4" w:space="0" w:color="auto"/>
              <w:right w:val="single" w:sz="4" w:space="0" w:color="auto"/>
            </w:tcBorders>
            <w:shd w:val="clear" w:color="auto" w:fill="auto"/>
            <w:hideMark/>
          </w:tcPr>
          <w:p w:rsidR="00843B9B" w:rsidRPr="00843B9B" w:rsidRDefault="00843B9B" w:rsidP="00843B9B">
            <w:pPr>
              <w:keepNext/>
              <w:spacing w:line="248" w:lineRule="auto"/>
              <w:ind w:left="10" w:right="3" w:hanging="10"/>
              <w:jc w:val="both"/>
              <w:rPr>
                <w:b/>
                <w:bCs/>
                <w:color w:val="000000"/>
                <w:sz w:val="24"/>
                <w:szCs w:val="22"/>
              </w:rPr>
            </w:pPr>
            <w:r w:rsidRPr="00843B9B">
              <w:rPr>
                <w:b/>
                <w:bCs/>
                <w:color w:val="000000"/>
                <w:sz w:val="24"/>
                <w:szCs w:val="22"/>
              </w:rPr>
              <w:t xml:space="preserve">% Share of Counties in GDP </w:t>
            </w:r>
          </w:p>
        </w:tc>
      </w:tr>
      <w:tr w:rsidR="00843B9B" w:rsidRPr="00843B9B" w:rsidTr="00843B9B">
        <w:trPr>
          <w:trHeight w:val="216"/>
        </w:trPr>
        <w:tc>
          <w:tcPr>
            <w:tcW w:w="798" w:type="pct"/>
            <w:tcBorders>
              <w:top w:val="nil"/>
              <w:left w:val="single" w:sz="4" w:space="0" w:color="auto"/>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center"/>
              <w:rPr>
                <w:color w:val="000000"/>
                <w:sz w:val="24"/>
                <w:szCs w:val="22"/>
              </w:rPr>
            </w:pPr>
            <w:r w:rsidRPr="00843B9B">
              <w:rPr>
                <w:color w:val="000000"/>
                <w:sz w:val="24"/>
                <w:szCs w:val="22"/>
              </w:rPr>
              <w:t>1</w:t>
            </w:r>
          </w:p>
        </w:tc>
        <w:tc>
          <w:tcPr>
            <w:tcW w:w="1255" w:type="pct"/>
            <w:tcBorders>
              <w:top w:val="nil"/>
              <w:left w:val="nil"/>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both"/>
              <w:rPr>
                <w:color w:val="000000"/>
                <w:sz w:val="24"/>
                <w:szCs w:val="22"/>
              </w:rPr>
            </w:pPr>
            <w:r w:rsidRPr="00843B9B">
              <w:rPr>
                <w:color w:val="000000"/>
                <w:sz w:val="24"/>
                <w:szCs w:val="22"/>
              </w:rPr>
              <w:t>Kisumu</w:t>
            </w:r>
          </w:p>
        </w:tc>
        <w:tc>
          <w:tcPr>
            <w:tcW w:w="2947" w:type="pct"/>
            <w:tcBorders>
              <w:top w:val="nil"/>
              <w:left w:val="nil"/>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both"/>
              <w:rPr>
                <w:color w:val="000000"/>
                <w:sz w:val="24"/>
                <w:szCs w:val="22"/>
              </w:rPr>
            </w:pPr>
            <w:r w:rsidRPr="00843B9B">
              <w:rPr>
                <w:color w:val="000000"/>
                <w:sz w:val="24"/>
                <w:szCs w:val="22"/>
              </w:rPr>
              <w:t xml:space="preserve">                            2.9 </w:t>
            </w:r>
          </w:p>
        </w:tc>
      </w:tr>
      <w:tr w:rsidR="00843B9B" w:rsidRPr="00843B9B" w:rsidTr="00843B9B">
        <w:trPr>
          <w:trHeight w:val="216"/>
        </w:trPr>
        <w:tc>
          <w:tcPr>
            <w:tcW w:w="798" w:type="pct"/>
            <w:tcBorders>
              <w:top w:val="nil"/>
              <w:left w:val="single" w:sz="4" w:space="0" w:color="auto"/>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center"/>
              <w:rPr>
                <w:color w:val="000000"/>
                <w:sz w:val="24"/>
                <w:szCs w:val="22"/>
              </w:rPr>
            </w:pPr>
            <w:r w:rsidRPr="00843B9B">
              <w:rPr>
                <w:color w:val="000000"/>
                <w:sz w:val="24"/>
                <w:szCs w:val="22"/>
              </w:rPr>
              <w:t>2</w:t>
            </w:r>
          </w:p>
        </w:tc>
        <w:tc>
          <w:tcPr>
            <w:tcW w:w="1255" w:type="pct"/>
            <w:tcBorders>
              <w:top w:val="nil"/>
              <w:left w:val="nil"/>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both"/>
              <w:rPr>
                <w:color w:val="000000"/>
                <w:sz w:val="24"/>
                <w:szCs w:val="22"/>
              </w:rPr>
            </w:pPr>
            <w:r w:rsidRPr="00843B9B">
              <w:rPr>
                <w:color w:val="000000"/>
                <w:sz w:val="24"/>
                <w:szCs w:val="22"/>
              </w:rPr>
              <w:t>Kisii</w:t>
            </w:r>
          </w:p>
        </w:tc>
        <w:tc>
          <w:tcPr>
            <w:tcW w:w="2947" w:type="pct"/>
            <w:tcBorders>
              <w:top w:val="nil"/>
              <w:left w:val="nil"/>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both"/>
              <w:rPr>
                <w:color w:val="000000"/>
                <w:sz w:val="24"/>
                <w:szCs w:val="22"/>
              </w:rPr>
            </w:pPr>
            <w:r w:rsidRPr="00843B9B">
              <w:rPr>
                <w:color w:val="000000"/>
                <w:sz w:val="24"/>
                <w:szCs w:val="22"/>
              </w:rPr>
              <w:t xml:space="preserve">                            2.1 </w:t>
            </w:r>
          </w:p>
        </w:tc>
      </w:tr>
      <w:tr w:rsidR="00843B9B" w:rsidRPr="00843B9B" w:rsidTr="00843B9B">
        <w:trPr>
          <w:trHeight w:val="216"/>
        </w:trPr>
        <w:tc>
          <w:tcPr>
            <w:tcW w:w="798" w:type="pct"/>
            <w:tcBorders>
              <w:top w:val="nil"/>
              <w:left w:val="single" w:sz="4" w:space="0" w:color="auto"/>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center"/>
              <w:rPr>
                <w:color w:val="000000"/>
                <w:sz w:val="24"/>
                <w:szCs w:val="22"/>
              </w:rPr>
            </w:pPr>
            <w:r w:rsidRPr="00843B9B">
              <w:rPr>
                <w:color w:val="000000"/>
                <w:sz w:val="24"/>
                <w:szCs w:val="22"/>
              </w:rPr>
              <w:t>3</w:t>
            </w:r>
          </w:p>
        </w:tc>
        <w:tc>
          <w:tcPr>
            <w:tcW w:w="1255" w:type="pct"/>
            <w:tcBorders>
              <w:top w:val="nil"/>
              <w:left w:val="nil"/>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both"/>
              <w:rPr>
                <w:color w:val="000000"/>
                <w:sz w:val="24"/>
                <w:szCs w:val="22"/>
              </w:rPr>
            </w:pPr>
            <w:r w:rsidRPr="00843B9B">
              <w:rPr>
                <w:color w:val="000000"/>
                <w:sz w:val="24"/>
                <w:szCs w:val="22"/>
              </w:rPr>
              <w:t>Homabay</w:t>
            </w:r>
          </w:p>
        </w:tc>
        <w:tc>
          <w:tcPr>
            <w:tcW w:w="2947" w:type="pct"/>
            <w:tcBorders>
              <w:top w:val="nil"/>
              <w:left w:val="nil"/>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both"/>
              <w:rPr>
                <w:color w:val="000000"/>
                <w:sz w:val="24"/>
                <w:szCs w:val="22"/>
              </w:rPr>
            </w:pPr>
            <w:r w:rsidRPr="00843B9B">
              <w:rPr>
                <w:color w:val="000000"/>
                <w:sz w:val="24"/>
                <w:szCs w:val="22"/>
              </w:rPr>
              <w:t xml:space="preserve">                            1.4 </w:t>
            </w:r>
          </w:p>
        </w:tc>
      </w:tr>
      <w:tr w:rsidR="00843B9B" w:rsidRPr="00843B9B" w:rsidTr="00843B9B">
        <w:trPr>
          <w:trHeight w:val="216"/>
        </w:trPr>
        <w:tc>
          <w:tcPr>
            <w:tcW w:w="798" w:type="pct"/>
            <w:tcBorders>
              <w:top w:val="nil"/>
              <w:left w:val="single" w:sz="4" w:space="0" w:color="auto"/>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center"/>
              <w:rPr>
                <w:color w:val="000000"/>
                <w:sz w:val="24"/>
                <w:szCs w:val="22"/>
              </w:rPr>
            </w:pPr>
            <w:r w:rsidRPr="00843B9B">
              <w:rPr>
                <w:color w:val="000000"/>
                <w:sz w:val="24"/>
                <w:szCs w:val="22"/>
              </w:rPr>
              <w:t>4</w:t>
            </w:r>
          </w:p>
        </w:tc>
        <w:tc>
          <w:tcPr>
            <w:tcW w:w="1255" w:type="pct"/>
            <w:tcBorders>
              <w:top w:val="nil"/>
              <w:left w:val="nil"/>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both"/>
              <w:rPr>
                <w:color w:val="000000"/>
                <w:sz w:val="24"/>
                <w:szCs w:val="22"/>
              </w:rPr>
            </w:pPr>
            <w:r w:rsidRPr="00843B9B">
              <w:rPr>
                <w:color w:val="000000"/>
                <w:sz w:val="24"/>
                <w:szCs w:val="22"/>
              </w:rPr>
              <w:t>Nyamira</w:t>
            </w:r>
          </w:p>
        </w:tc>
        <w:tc>
          <w:tcPr>
            <w:tcW w:w="2947" w:type="pct"/>
            <w:tcBorders>
              <w:top w:val="nil"/>
              <w:left w:val="nil"/>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both"/>
              <w:rPr>
                <w:color w:val="000000"/>
                <w:sz w:val="24"/>
                <w:szCs w:val="22"/>
              </w:rPr>
            </w:pPr>
            <w:r w:rsidRPr="00843B9B">
              <w:rPr>
                <w:color w:val="000000"/>
                <w:sz w:val="24"/>
                <w:szCs w:val="22"/>
              </w:rPr>
              <w:t xml:space="preserve">                            1.4 </w:t>
            </w:r>
          </w:p>
        </w:tc>
      </w:tr>
      <w:tr w:rsidR="00843B9B" w:rsidRPr="00843B9B" w:rsidTr="00843B9B">
        <w:trPr>
          <w:trHeight w:val="216"/>
        </w:trPr>
        <w:tc>
          <w:tcPr>
            <w:tcW w:w="798" w:type="pct"/>
            <w:tcBorders>
              <w:top w:val="nil"/>
              <w:left w:val="single" w:sz="4" w:space="0" w:color="auto"/>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center"/>
              <w:rPr>
                <w:color w:val="000000"/>
                <w:sz w:val="24"/>
                <w:szCs w:val="22"/>
              </w:rPr>
            </w:pPr>
            <w:r w:rsidRPr="00843B9B">
              <w:rPr>
                <w:color w:val="000000"/>
                <w:sz w:val="24"/>
                <w:szCs w:val="22"/>
              </w:rPr>
              <w:t>5</w:t>
            </w:r>
          </w:p>
        </w:tc>
        <w:tc>
          <w:tcPr>
            <w:tcW w:w="1255" w:type="pct"/>
            <w:tcBorders>
              <w:top w:val="nil"/>
              <w:left w:val="nil"/>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both"/>
              <w:rPr>
                <w:color w:val="000000"/>
                <w:sz w:val="24"/>
                <w:szCs w:val="22"/>
              </w:rPr>
            </w:pPr>
            <w:r w:rsidRPr="00843B9B">
              <w:rPr>
                <w:color w:val="000000"/>
                <w:sz w:val="24"/>
                <w:szCs w:val="22"/>
              </w:rPr>
              <w:t>Migori</w:t>
            </w:r>
          </w:p>
        </w:tc>
        <w:tc>
          <w:tcPr>
            <w:tcW w:w="2947" w:type="pct"/>
            <w:tcBorders>
              <w:top w:val="nil"/>
              <w:left w:val="nil"/>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both"/>
              <w:rPr>
                <w:color w:val="000000"/>
                <w:sz w:val="24"/>
                <w:szCs w:val="22"/>
              </w:rPr>
            </w:pPr>
            <w:r w:rsidRPr="00843B9B">
              <w:rPr>
                <w:color w:val="000000"/>
                <w:sz w:val="24"/>
                <w:szCs w:val="22"/>
              </w:rPr>
              <w:t xml:space="preserve">                            1.2 </w:t>
            </w:r>
          </w:p>
        </w:tc>
      </w:tr>
      <w:tr w:rsidR="00843B9B" w:rsidRPr="00843B9B" w:rsidTr="00843B9B">
        <w:trPr>
          <w:trHeight w:val="216"/>
        </w:trPr>
        <w:tc>
          <w:tcPr>
            <w:tcW w:w="798" w:type="pct"/>
            <w:tcBorders>
              <w:top w:val="nil"/>
              <w:left w:val="single" w:sz="4" w:space="0" w:color="auto"/>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center"/>
              <w:rPr>
                <w:color w:val="000000"/>
                <w:sz w:val="24"/>
                <w:szCs w:val="22"/>
              </w:rPr>
            </w:pPr>
            <w:r w:rsidRPr="00843B9B">
              <w:rPr>
                <w:color w:val="000000"/>
                <w:sz w:val="24"/>
                <w:szCs w:val="22"/>
              </w:rPr>
              <w:t>6</w:t>
            </w:r>
          </w:p>
        </w:tc>
        <w:tc>
          <w:tcPr>
            <w:tcW w:w="1255" w:type="pct"/>
            <w:tcBorders>
              <w:top w:val="nil"/>
              <w:left w:val="nil"/>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both"/>
              <w:rPr>
                <w:color w:val="000000"/>
                <w:sz w:val="24"/>
                <w:szCs w:val="22"/>
              </w:rPr>
            </w:pPr>
            <w:r w:rsidRPr="00843B9B">
              <w:rPr>
                <w:color w:val="000000"/>
                <w:sz w:val="24"/>
                <w:szCs w:val="22"/>
              </w:rPr>
              <w:t>Siaya</w:t>
            </w:r>
          </w:p>
        </w:tc>
        <w:tc>
          <w:tcPr>
            <w:tcW w:w="2947" w:type="pct"/>
            <w:tcBorders>
              <w:top w:val="nil"/>
              <w:left w:val="nil"/>
              <w:bottom w:val="single" w:sz="4" w:space="0" w:color="auto"/>
              <w:right w:val="single" w:sz="4" w:space="0" w:color="auto"/>
            </w:tcBorders>
            <w:shd w:val="clear" w:color="auto" w:fill="auto"/>
            <w:noWrap/>
            <w:hideMark/>
          </w:tcPr>
          <w:p w:rsidR="00843B9B" w:rsidRPr="00843B9B" w:rsidRDefault="00843B9B" w:rsidP="00843B9B">
            <w:pPr>
              <w:keepNext/>
              <w:spacing w:line="248" w:lineRule="auto"/>
              <w:ind w:left="10" w:right="3" w:hanging="10"/>
              <w:jc w:val="both"/>
              <w:rPr>
                <w:color w:val="000000"/>
                <w:sz w:val="24"/>
                <w:szCs w:val="22"/>
              </w:rPr>
            </w:pPr>
            <w:r w:rsidRPr="00843B9B">
              <w:rPr>
                <w:color w:val="000000"/>
                <w:sz w:val="24"/>
                <w:szCs w:val="22"/>
              </w:rPr>
              <w:t xml:space="preserve">                            1.2 </w:t>
            </w:r>
          </w:p>
        </w:tc>
      </w:tr>
    </w:tbl>
    <w:p w:rsidR="00843B9B" w:rsidRPr="00843B9B" w:rsidRDefault="00843B9B" w:rsidP="00843B9B">
      <w:pPr>
        <w:keepNext/>
        <w:spacing w:after="120" w:line="248" w:lineRule="auto"/>
        <w:ind w:left="10" w:right="3" w:hanging="10"/>
        <w:jc w:val="both"/>
        <w:rPr>
          <w:color w:val="FF0000"/>
          <w:sz w:val="24"/>
          <w:szCs w:val="22"/>
        </w:rPr>
      </w:pPr>
      <w:r w:rsidRPr="00843B9B">
        <w:rPr>
          <w:b/>
          <w:bCs/>
          <w:i/>
          <w:color w:val="000000"/>
          <w:sz w:val="24"/>
          <w:szCs w:val="22"/>
        </w:rPr>
        <w:t>Source:</w:t>
      </w:r>
      <w:r w:rsidRPr="00843B9B">
        <w:rPr>
          <w:i/>
          <w:color w:val="000000"/>
          <w:sz w:val="24"/>
          <w:szCs w:val="22"/>
        </w:rPr>
        <w:t xml:space="preserve"> Kenya National Bureau of Statistics</w:t>
      </w:r>
    </w:p>
    <w:p w:rsidR="00843B9B" w:rsidRPr="00843B9B" w:rsidRDefault="000A0C94" w:rsidP="00843B9B">
      <w:pPr>
        <w:keepNext/>
        <w:spacing w:before="240" w:after="120" w:line="248" w:lineRule="auto"/>
        <w:ind w:left="10" w:right="3" w:hanging="10"/>
        <w:jc w:val="both"/>
        <w:outlineLvl w:val="2"/>
        <w:rPr>
          <w:rFonts w:eastAsia="SimSun"/>
          <w:b/>
          <w:bCs/>
          <w:color w:val="000000"/>
          <w:sz w:val="26"/>
          <w:szCs w:val="24"/>
        </w:rPr>
      </w:pPr>
      <w:bookmarkStart w:id="27" w:name="_Toc83913312"/>
      <w:r>
        <w:rPr>
          <w:rFonts w:eastAsia="SimSun"/>
          <w:b/>
          <w:bCs/>
          <w:color w:val="000000"/>
          <w:sz w:val="26"/>
          <w:szCs w:val="24"/>
        </w:rPr>
        <w:t>2.7</w:t>
      </w:r>
      <w:r w:rsidR="00843B9B" w:rsidRPr="00843B9B">
        <w:rPr>
          <w:rFonts w:eastAsia="SimSun"/>
          <w:b/>
          <w:bCs/>
          <w:color w:val="000000"/>
          <w:sz w:val="26"/>
          <w:szCs w:val="24"/>
        </w:rPr>
        <w:t>.1 Economic Activities performance</w:t>
      </w:r>
      <w:bookmarkEnd w:id="27"/>
    </w:p>
    <w:p w:rsidR="00843B9B" w:rsidRPr="00843B9B" w:rsidRDefault="00843B9B" w:rsidP="00843B9B">
      <w:pPr>
        <w:autoSpaceDE w:val="0"/>
        <w:autoSpaceDN w:val="0"/>
        <w:adjustRightInd w:val="0"/>
        <w:spacing w:after="120" w:line="360" w:lineRule="auto"/>
        <w:ind w:left="10" w:right="3" w:hanging="10"/>
        <w:jc w:val="both"/>
        <w:rPr>
          <w:color w:val="000000"/>
          <w:sz w:val="24"/>
          <w:szCs w:val="24"/>
        </w:rPr>
      </w:pPr>
      <w:r w:rsidRPr="00843B9B">
        <w:rPr>
          <w:color w:val="000000"/>
          <w:sz w:val="24"/>
          <w:szCs w:val="24"/>
        </w:rPr>
        <w:t>According to the KNBS report, agriculture, forestry and fishing economic activities and was the highest contributor to Nyamira Gross county Product (GCP) and national Gross value added (GVA) at Kshs.21.10 billion of Kshs. 957.58 billion contributed by all counties to the national GDP representing 2.2 percent.</w:t>
      </w:r>
    </w:p>
    <w:p w:rsidR="00843B9B" w:rsidRPr="00843B9B" w:rsidRDefault="00843B9B" w:rsidP="00843B9B">
      <w:pPr>
        <w:spacing w:after="114"/>
        <w:ind w:left="10" w:right="3" w:hanging="10"/>
        <w:jc w:val="both"/>
        <w:rPr>
          <w:b/>
          <w:color w:val="000000"/>
          <w:sz w:val="24"/>
          <w:szCs w:val="24"/>
        </w:rPr>
      </w:pPr>
      <w:r w:rsidRPr="00843B9B">
        <w:rPr>
          <w:b/>
          <w:color w:val="000000"/>
          <w:sz w:val="24"/>
          <w:szCs w:val="24"/>
        </w:rPr>
        <w:t>Nyamira Gross County Product by Economic Activities</w:t>
      </w:r>
    </w:p>
    <w:p w:rsidR="00843B9B" w:rsidRPr="00843B9B" w:rsidRDefault="00843B9B" w:rsidP="00843B9B">
      <w:pPr>
        <w:spacing w:after="120" w:line="248" w:lineRule="auto"/>
        <w:ind w:left="10" w:right="3" w:hanging="10"/>
        <w:jc w:val="both"/>
        <w:rPr>
          <w:color w:val="FF0000"/>
          <w:sz w:val="24"/>
          <w:szCs w:val="22"/>
        </w:rPr>
      </w:pPr>
      <w:r w:rsidRPr="00843B9B">
        <w:rPr>
          <w:noProof/>
          <w:color w:val="000000"/>
          <w:sz w:val="18"/>
          <w:szCs w:val="18"/>
        </w:rPr>
        <w:lastRenderedPageBreak/>
        <w:drawing>
          <wp:inline distT="0" distB="0" distL="0" distR="0" wp14:anchorId="3605EBBA" wp14:editId="1C30FCB0">
            <wp:extent cx="6174740" cy="3462655"/>
            <wp:effectExtent l="0" t="0" r="0" b="4445"/>
            <wp:docPr id="6842" name="Picture 68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4740" cy="3462655"/>
                    </a:xfrm>
                    <a:prstGeom prst="rect">
                      <a:avLst/>
                    </a:prstGeom>
                    <a:noFill/>
                    <a:ln>
                      <a:noFill/>
                    </a:ln>
                  </pic:spPr>
                </pic:pic>
              </a:graphicData>
            </a:graphic>
          </wp:inline>
        </w:drawing>
      </w:r>
      <w:r w:rsidRPr="00843B9B">
        <w:rPr>
          <w:b/>
          <w:bCs/>
          <w:i/>
          <w:color w:val="000000"/>
          <w:sz w:val="24"/>
          <w:szCs w:val="22"/>
        </w:rPr>
        <w:t>Source:</w:t>
      </w:r>
      <w:r w:rsidRPr="00843B9B">
        <w:rPr>
          <w:i/>
          <w:color w:val="000000"/>
          <w:sz w:val="24"/>
          <w:szCs w:val="22"/>
        </w:rPr>
        <w:t xml:space="preserve"> </w:t>
      </w:r>
      <w:r w:rsidRPr="00843B9B">
        <w:rPr>
          <w:b/>
          <w:i/>
          <w:color w:val="000000"/>
          <w:sz w:val="24"/>
          <w:szCs w:val="22"/>
        </w:rPr>
        <w:t>Kenya National Bureau of Statistics</w:t>
      </w:r>
    </w:p>
    <w:p w:rsidR="00843B9B" w:rsidRPr="00843B9B" w:rsidRDefault="00843B9B" w:rsidP="00843B9B">
      <w:pPr>
        <w:autoSpaceDE w:val="0"/>
        <w:autoSpaceDN w:val="0"/>
        <w:adjustRightInd w:val="0"/>
        <w:spacing w:after="120" w:line="360" w:lineRule="auto"/>
        <w:ind w:left="10" w:right="3" w:hanging="10"/>
        <w:jc w:val="both"/>
        <w:rPr>
          <w:color w:val="000000"/>
          <w:sz w:val="24"/>
          <w:szCs w:val="24"/>
        </w:rPr>
      </w:pPr>
      <w:r w:rsidRPr="00843B9B">
        <w:rPr>
          <w:color w:val="000000"/>
          <w:sz w:val="24"/>
          <w:szCs w:val="24"/>
        </w:rPr>
        <w:t>From this data, it is evident that the investment that the county has done in agriculture is paying off. However, other economic activities require more attention to improve the people’s wellbeing.</w:t>
      </w:r>
    </w:p>
    <w:p w:rsidR="00843B9B" w:rsidRPr="00843B9B" w:rsidRDefault="00843B9B" w:rsidP="000A0C94">
      <w:pPr>
        <w:keepNext/>
        <w:spacing w:line="360" w:lineRule="auto"/>
        <w:jc w:val="both"/>
        <w:rPr>
          <w:rFonts w:eastAsia="SimSun"/>
          <w:b/>
          <w:bCs/>
          <w:iCs/>
          <w:color w:val="000000"/>
          <w:sz w:val="24"/>
          <w:szCs w:val="24"/>
        </w:rPr>
      </w:pPr>
      <w:bookmarkStart w:id="28" w:name="_Toc83913313"/>
      <w:r w:rsidRPr="00843B9B">
        <w:rPr>
          <w:rFonts w:eastAsia="SimSun"/>
          <w:b/>
          <w:bCs/>
          <w:iCs/>
          <w:color w:val="000000"/>
          <w:sz w:val="24"/>
          <w:szCs w:val="24"/>
        </w:rPr>
        <w:t>Nyamira county growth outlook</w:t>
      </w:r>
      <w:bookmarkEnd w:id="28"/>
    </w:p>
    <w:p w:rsidR="00843B9B" w:rsidRPr="00843B9B" w:rsidRDefault="00843B9B" w:rsidP="000A0C94">
      <w:pPr>
        <w:autoSpaceDE w:val="0"/>
        <w:autoSpaceDN w:val="0"/>
        <w:adjustRightInd w:val="0"/>
        <w:spacing w:line="360" w:lineRule="auto"/>
        <w:jc w:val="both"/>
        <w:rPr>
          <w:color w:val="000000"/>
          <w:sz w:val="24"/>
          <w:szCs w:val="24"/>
        </w:rPr>
      </w:pPr>
      <w:r w:rsidRPr="00843B9B">
        <w:rPr>
          <w:color w:val="000000"/>
          <w:sz w:val="24"/>
          <w:szCs w:val="24"/>
        </w:rPr>
        <w:t>Nyamira County is finalizing implementation of the County Integrated Development Plan (CIDP) 2018-2022 and finalizing preparation of the 3</w:t>
      </w:r>
      <w:r w:rsidRPr="00843B9B">
        <w:rPr>
          <w:color w:val="000000"/>
          <w:sz w:val="24"/>
          <w:szCs w:val="24"/>
          <w:vertAlign w:val="superscript"/>
        </w:rPr>
        <w:t>rd</w:t>
      </w:r>
      <w:r w:rsidRPr="00843B9B">
        <w:rPr>
          <w:color w:val="000000"/>
          <w:sz w:val="24"/>
          <w:szCs w:val="24"/>
        </w:rPr>
        <w:t xml:space="preserve"> Generation County Integrated Development Plan 2023-2027. The Key Thematic Areas include:</w:t>
      </w:r>
    </w:p>
    <w:p w:rsidR="00843B9B" w:rsidRPr="00843B9B" w:rsidRDefault="00843B9B" w:rsidP="000A0C94">
      <w:pPr>
        <w:keepNext/>
        <w:spacing w:line="360" w:lineRule="auto"/>
        <w:jc w:val="both"/>
        <w:rPr>
          <w:rFonts w:eastAsia="SimSun"/>
          <w:b/>
          <w:bCs/>
          <w:color w:val="000000"/>
          <w:sz w:val="24"/>
          <w:szCs w:val="24"/>
        </w:rPr>
      </w:pPr>
      <w:bookmarkStart w:id="29" w:name="_Toc83913314"/>
      <w:r w:rsidRPr="00843B9B">
        <w:rPr>
          <w:rFonts w:eastAsia="SimSun"/>
          <w:b/>
          <w:bCs/>
          <w:color w:val="000000"/>
          <w:sz w:val="24"/>
          <w:szCs w:val="24"/>
        </w:rPr>
        <w:t>Agriculture, Livestock and Fisheries</w:t>
      </w:r>
      <w:bookmarkEnd w:id="29"/>
    </w:p>
    <w:p w:rsidR="00843B9B" w:rsidRPr="00843B9B" w:rsidRDefault="00843B9B" w:rsidP="00A22E9C">
      <w:pPr>
        <w:numPr>
          <w:ilvl w:val="0"/>
          <w:numId w:val="47"/>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 xml:space="preserve">Adoption of modern and appropriate technologies </w:t>
      </w:r>
    </w:p>
    <w:p w:rsidR="00843B9B" w:rsidRPr="00843B9B" w:rsidRDefault="00843B9B" w:rsidP="00A22E9C">
      <w:pPr>
        <w:numPr>
          <w:ilvl w:val="0"/>
          <w:numId w:val="47"/>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Setting up of demonstration centers for effective land use management.</w:t>
      </w:r>
    </w:p>
    <w:p w:rsidR="00843B9B" w:rsidRPr="00843B9B" w:rsidRDefault="00843B9B" w:rsidP="00A22E9C">
      <w:pPr>
        <w:numPr>
          <w:ilvl w:val="0"/>
          <w:numId w:val="47"/>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Provision of subsidized farm inputs and certified seeds to boost production</w:t>
      </w:r>
    </w:p>
    <w:p w:rsidR="00843B9B" w:rsidRPr="00843B9B" w:rsidRDefault="00843B9B" w:rsidP="00A22E9C">
      <w:pPr>
        <w:numPr>
          <w:ilvl w:val="0"/>
          <w:numId w:val="47"/>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Livestock improvement technologies through construction of value-addition chains</w:t>
      </w:r>
    </w:p>
    <w:p w:rsidR="00843B9B" w:rsidRPr="00843B9B" w:rsidRDefault="00843B9B" w:rsidP="00A22E9C">
      <w:pPr>
        <w:numPr>
          <w:ilvl w:val="0"/>
          <w:numId w:val="47"/>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Management and stocking of fish ponds/dams</w:t>
      </w:r>
    </w:p>
    <w:p w:rsidR="00843B9B" w:rsidRPr="00843B9B" w:rsidRDefault="00843B9B" w:rsidP="000A0C94">
      <w:pPr>
        <w:keepNext/>
        <w:spacing w:line="360" w:lineRule="auto"/>
        <w:jc w:val="both"/>
        <w:rPr>
          <w:rFonts w:eastAsia="SimSun"/>
          <w:b/>
          <w:bCs/>
          <w:color w:val="000000"/>
          <w:sz w:val="24"/>
          <w:szCs w:val="24"/>
        </w:rPr>
      </w:pPr>
      <w:bookmarkStart w:id="30" w:name="_Toc83913315"/>
      <w:r w:rsidRPr="00843B9B">
        <w:rPr>
          <w:rFonts w:eastAsia="SimSun"/>
          <w:b/>
          <w:bCs/>
          <w:color w:val="000000"/>
          <w:sz w:val="24"/>
          <w:szCs w:val="24"/>
        </w:rPr>
        <w:lastRenderedPageBreak/>
        <w:t>Trade, Tourism and industry</w:t>
      </w:r>
      <w:bookmarkEnd w:id="30"/>
      <w:r w:rsidRPr="00843B9B">
        <w:rPr>
          <w:rFonts w:eastAsia="SimSun"/>
          <w:b/>
          <w:bCs/>
          <w:color w:val="000000"/>
          <w:sz w:val="24"/>
          <w:szCs w:val="24"/>
        </w:rPr>
        <w:t xml:space="preserve"> </w:t>
      </w:r>
    </w:p>
    <w:p w:rsidR="00843B9B" w:rsidRPr="00843B9B" w:rsidRDefault="00843B9B" w:rsidP="000A0C94">
      <w:pPr>
        <w:autoSpaceDE w:val="0"/>
        <w:autoSpaceDN w:val="0"/>
        <w:adjustRightInd w:val="0"/>
        <w:spacing w:line="360" w:lineRule="auto"/>
        <w:jc w:val="both"/>
        <w:rPr>
          <w:color w:val="000000"/>
          <w:sz w:val="24"/>
          <w:szCs w:val="24"/>
        </w:rPr>
      </w:pPr>
      <w:r w:rsidRPr="00843B9B">
        <w:rPr>
          <w:color w:val="000000"/>
          <w:sz w:val="24"/>
          <w:szCs w:val="24"/>
        </w:rPr>
        <w:t xml:space="preserve">The County will endeavor to increase access to market opportunities that will promote competitiveness of Nyamira products. In order to establish a favorable environment for trading, the County will focus on following: - </w:t>
      </w:r>
    </w:p>
    <w:p w:rsidR="00843B9B" w:rsidRPr="00843B9B" w:rsidRDefault="00843B9B" w:rsidP="00A22E9C">
      <w:pPr>
        <w:numPr>
          <w:ilvl w:val="0"/>
          <w:numId w:val="48"/>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Construction and upgrading of new market infrastructure. Social amenities infrastructure should be revamped for the benefit of the citizens and the county government</w:t>
      </w:r>
    </w:p>
    <w:p w:rsidR="00843B9B" w:rsidRPr="00843B9B" w:rsidRDefault="00843B9B" w:rsidP="00A22E9C">
      <w:pPr>
        <w:numPr>
          <w:ilvl w:val="0"/>
          <w:numId w:val="48"/>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Construction of industrial parks</w:t>
      </w:r>
    </w:p>
    <w:p w:rsidR="00843B9B" w:rsidRPr="00843B9B" w:rsidRDefault="00843B9B" w:rsidP="00A22E9C">
      <w:pPr>
        <w:numPr>
          <w:ilvl w:val="0"/>
          <w:numId w:val="48"/>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Protection and promotion of Tourism sites for revenue generation</w:t>
      </w:r>
    </w:p>
    <w:p w:rsidR="00843B9B" w:rsidRPr="00843B9B" w:rsidRDefault="00843B9B" w:rsidP="00A22E9C">
      <w:pPr>
        <w:numPr>
          <w:ilvl w:val="0"/>
          <w:numId w:val="48"/>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Construction and revival of coffee milling plants, milk cooler units and banana processors. This touches on value addition initiatives</w:t>
      </w:r>
    </w:p>
    <w:p w:rsidR="00843B9B" w:rsidRPr="00843B9B" w:rsidRDefault="00843B9B" w:rsidP="00A22E9C">
      <w:pPr>
        <w:numPr>
          <w:ilvl w:val="0"/>
          <w:numId w:val="48"/>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Organizing and supporting trade fairs and exhibitions for knowledge exchange</w:t>
      </w:r>
    </w:p>
    <w:p w:rsidR="00843B9B" w:rsidRPr="00843B9B" w:rsidRDefault="00843B9B" w:rsidP="000A0C94">
      <w:pPr>
        <w:autoSpaceDE w:val="0"/>
        <w:autoSpaceDN w:val="0"/>
        <w:adjustRightInd w:val="0"/>
        <w:spacing w:line="360" w:lineRule="auto"/>
        <w:contextualSpacing/>
        <w:jc w:val="both"/>
        <w:rPr>
          <w:color w:val="000000"/>
          <w:sz w:val="24"/>
          <w:szCs w:val="24"/>
        </w:rPr>
      </w:pPr>
    </w:p>
    <w:p w:rsidR="00843B9B" w:rsidRPr="00843B9B" w:rsidRDefault="00843B9B" w:rsidP="000A0C94">
      <w:pPr>
        <w:keepNext/>
        <w:spacing w:line="360" w:lineRule="auto"/>
        <w:jc w:val="both"/>
        <w:rPr>
          <w:rFonts w:eastAsia="SimSun"/>
          <w:b/>
          <w:bCs/>
          <w:color w:val="000000"/>
          <w:sz w:val="24"/>
          <w:szCs w:val="24"/>
        </w:rPr>
      </w:pPr>
      <w:bookmarkStart w:id="31" w:name="_Toc83913316"/>
      <w:r w:rsidRPr="00843B9B">
        <w:rPr>
          <w:rFonts w:eastAsia="SimSun"/>
          <w:b/>
          <w:bCs/>
          <w:color w:val="000000"/>
          <w:sz w:val="24"/>
          <w:szCs w:val="24"/>
        </w:rPr>
        <w:t>Infrastructural development and connectivity</w:t>
      </w:r>
      <w:bookmarkEnd w:id="31"/>
    </w:p>
    <w:p w:rsidR="00843B9B" w:rsidRPr="00843B9B" w:rsidRDefault="00843B9B" w:rsidP="000A0C94">
      <w:pPr>
        <w:autoSpaceDE w:val="0"/>
        <w:autoSpaceDN w:val="0"/>
        <w:adjustRightInd w:val="0"/>
        <w:spacing w:line="360" w:lineRule="auto"/>
        <w:jc w:val="both"/>
        <w:rPr>
          <w:color w:val="000000"/>
          <w:sz w:val="24"/>
          <w:szCs w:val="24"/>
        </w:rPr>
      </w:pPr>
      <w:r w:rsidRPr="00843B9B">
        <w:rPr>
          <w:color w:val="000000"/>
          <w:sz w:val="24"/>
          <w:szCs w:val="24"/>
        </w:rPr>
        <w:t>Infrastructure development is the key foundation to achieving economic posterity as it supports economic growth, improves the quality of life, and is necessary for county security. Sectors that are directly correlated to infrastructure development include transportation, power and communication facilities and social infrastructures. Under infrastructure, the County Government intends to;</w:t>
      </w:r>
    </w:p>
    <w:p w:rsidR="00843B9B" w:rsidRPr="00843B9B" w:rsidRDefault="00843B9B" w:rsidP="00A22E9C">
      <w:pPr>
        <w:numPr>
          <w:ilvl w:val="0"/>
          <w:numId w:val="49"/>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Open, upgrade and manage road network</w:t>
      </w:r>
    </w:p>
    <w:p w:rsidR="00843B9B" w:rsidRPr="00843B9B" w:rsidRDefault="00843B9B" w:rsidP="00A22E9C">
      <w:pPr>
        <w:numPr>
          <w:ilvl w:val="0"/>
          <w:numId w:val="49"/>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Improve drainage systems, street lighting of market centers,</w:t>
      </w:r>
    </w:p>
    <w:p w:rsidR="00843B9B" w:rsidRPr="00843B9B" w:rsidRDefault="00843B9B" w:rsidP="00A22E9C">
      <w:pPr>
        <w:numPr>
          <w:ilvl w:val="0"/>
          <w:numId w:val="49"/>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Establish and management of mechanical asset systems,</w:t>
      </w:r>
    </w:p>
    <w:p w:rsidR="00843B9B" w:rsidRPr="00843B9B" w:rsidRDefault="00843B9B" w:rsidP="00A22E9C">
      <w:pPr>
        <w:numPr>
          <w:ilvl w:val="0"/>
          <w:numId w:val="49"/>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Establish of disaster response and management unit,</w:t>
      </w:r>
    </w:p>
    <w:p w:rsidR="00843B9B" w:rsidRPr="00843B9B" w:rsidRDefault="00843B9B" w:rsidP="00A22E9C">
      <w:pPr>
        <w:numPr>
          <w:ilvl w:val="0"/>
          <w:numId w:val="49"/>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Strengthen of public works i.e. Completion of County Headquarters, County Assembly offices and sports facilities</w:t>
      </w:r>
    </w:p>
    <w:p w:rsidR="00843B9B" w:rsidRPr="00843B9B" w:rsidRDefault="00843B9B" w:rsidP="00A22E9C">
      <w:pPr>
        <w:numPr>
          <w:ilvl w:val="0"/>
          <w:numId w:val="49"/>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Support and install Information, Communication Technology infrastructure</w:t>
      </w:r>
    </w:p>
    <w:p w:rsidR="00843B9B" w:rsidRPr="00843B9B" w:rsidRDefault="00843B9B" w:rsidP="000A0C94">
      <w:pPr>
        <w:autoSpaceDE w:val="0"/>
        <w:autoSpaceDN w:val="0"/>
        <w:adjustRightInd w:val="0"/>
        <w:spacing w:line="360" w:lineRule="auto"/>
        <w:jc w:val="both"/>
        <w:rPr>
          <w:color w:val="000000"/>
          <w:sz w:val="24"/>
          <w:szCs w:val="24"/>
        </w:rPr>
      </w:pPr>
      <w:r w:rsidRPr="00843B9B">
        <w:rPr>
          <w:color w:val="000000"/>
          <w:sz w:val="24"/>
          <w:szCs w:val="24"/>
        </w:rPr>
        <w:t>The County Government will further continue to open up new roads and improve the existing ones through the Roads Maintenance Levy Fund (RMLF).</w:t>
      </w:r>
    </w:p>
    <w:p w:rsidR="00843B9B" w:rsidRPr="00843B9B" w:rsidRDefault="00843B9B" w:rsidP="000A0C94">
      <w:pPr>
        <w:keepNext/>
        <w:spacing w:line="360" w:lineRule="auto"/>
        <w:jc w:val="both"/>
        <w:rPr>
          <w:rFonts w:eastAsia="SimSun"/>
          <w:b/>
          <w:bCs/>
          <w:color w:val="000000"/>
          <w:sz w:val="24"/>
          <w:szCs w:val="24"/>
        </w:rPr>
      </w:pPr>
      <w:bookmarkStart w:id="32" w:name="_Toc83913317"/>
      <w:r w:rsidRPr="00843B9B">
        <w:rPr>
          <w:rFonts w:eastAsia="SimSun"/>
          <w:b/>
          <w:bCs/>
          <w:color w:val="000000"/>
          <w:sz w:val="24"/>
          <w:szCs w:val="24"/>
        </w:rPr>
        <w:t>Health Services</w:t>
      </w:r>
      <w:bookmarkEnd w:id="32"/>
    </w:p>
    <w:p w:rsidR="00843B9B" w:rsidRPr="00843B9B" w:rsidRDefault="00843B9B" w:rsidP="000A0C94">
      <w:pPr>
        <w:autoSpaceDE w:val="0"/>
        <w:autoSpaceDN w:val="0"/>
        <w:adjustRightInd w:val="0"/>
        <w:spacing w:line="360" w:lineRule="auto"/>
        <w:jc w:val="both"/>
        <w:rPr>
          <w:color w:val="000000"/>
          <w:sz w:val="24"/>
          <w:szCs w:val="24"/>
        </w:rPr>
      </w:pPr>
      <w:r w:rsidRPr="00843B9B">
        <w:rPr>
          <w:color w:val="000000"/>
          <w:sz w:val="24"/>
          <w:szCs w:val="24"/>
        </w:rPr>
        <w:t xml:space="preserve">Kenya aspires to have Universal Health Care (UHC) by the year 2023. This will be done by scaling up the National Health Insurance Fund (NHIF) and increasing 100% insurance coverage </w:t>
      </w:r>
      <w:r w:rsidRPr="00843B9B">
        <w:rPr>
          <w:color w:val="000000"/>
          <w:sz w:val="24"/>
          <w:szCs w:val="24"/>
        </w:rPr>
        <w:lastRenderedPageBreak/>
        <w:t>to the poor. As a result, Kenyans will be guaranteed access to medical care at minimal cost. Nyamira County Government will invest in enhancing access to essential health services through;</w:t>
      </w:r>
    </w:p>
    <w:p w:rsidR="00843B9B" w:rsidRPr="00843B9B" w:rsidRDefault="00843B9B" w:rsidP="00A22E9C">
      <w:pPr>
        <w:numPr>
          <w:ilvl w:val="0"/>
          <w:numId w:val="50"/>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 xml:space="preserve">Provision of adequate infrastructure in the health facilities </w:t>
      </w:r>
    </w:p>
    <w:p w:rsidR="00843B9B" w:rsidRPr="00843B9B" w:rsidRDefault="00843B9B" w:rsidP="00A22E9C">
      <w:pPr>
        <w:numPr>
          <w:ilvl w:val="0"/>
          <w:numId w:val="50"/>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Continuous recruitment, deployment and retention of qualified health professional’s i.e. doctors, nurses and medical specialists</w:t>
      </w:r>
    </w:p>
    <w:p w:rsidR="00843B9B" w:rsidRPr="00843B9B" w:rsidRDefault="00843B9B" w:rsidP="00A22E9C">
      <w:pPr>
        <w:numPr>
          <w:ilvl w:val="0"/>
          <w:numId w:val="50"/>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Establishment of additional well-equipped specialized units</w:t>
      </w:r>
    </w:p>
    <w:p w:rsidR="00843B9B" w:rsidRPr="00843B9B" w:rsidRDefault="00843B9B" w:rsidP="00A22E9C">
      <w:pPr>
        <w:numPr>
          <w:ilvl w:val="0"/>
          <w:numId w:val="50"/>
        </w:numPr>
        <w:autoSpaceDE w:val="0"/>
        <w:autoSpaceDN w:val="0"/>
        <w:adjustRightInd w:val="0"/>
        <w:spacing w:line="360" w:lineRule="auto"/>
        <w:ind w:left="0" w:firstLine="0"/>
        <w:contextualSpacing/>
        <w:jc w:val="both"/>
        <w:rPr>
          <w:color w:val="000000"/>
          <w:sz w:val="24"/>
          <w:szCs w:val="24"/>
        </w:rPr>
      </w:pPr>
      <w:r w:rsidRPr="00843B9B">
        <w:rPr>
          <w:color w:val="000000"/>
          <w:sz w:val="24"/>
          <w:szCs w:val="24"/>
        </w:rPr>
        <w:t>Expanded training of adequate human resources for health.</w:t>
      </w:r>
    </w:p>
    <w:p w:rsidR="00843B9B" w:rsidRDefault="00843B9B" w:rsidP="000A0C94">
      <w:pPr>
        <w:autoSpaceDE w:val="0"/>
        <w:autoSpaceDN w:val="0"/>
        <w:adjustRightInd w:val="0"/>
        <w:spacing w:line="360" w:lineRule="auto"/>
        <w:jc w:val="both"/>
        <w:rPr>
          <w:color w:val="000000"/>
          <w:sz w:val="24"/>
          <w:szCs w:val="24"/>
        </w:rPr>
      </w:pPr>
      <w:r w:rsidRPr="00843B9B">
        <w:rPr>
          <w:color w:val="000000"/>
          <w:sz w:val="24"/>
          <w:szCs w:val="24"/>
        </w:rPr>
        <w:t>The County applied the conditional grants and other resources from the National Government and development partners to improving access to quality health care. In addition, the county will avail resources towards the completion of the Nyamira County doctor’s plaza and amenity wing to attract medical specialists.</w:t>
      </w:r>
    </w:p>
    <w:p w:rsidR="000A0C94" w:rsidRPr="00843B9B" w:rsidRDefault="000A0C94" w:rsidP="000A0C94">
      <w:pPr>
        <w:autoSpaceDE w:val="0"/>
        <w:autoSpaceDN w:val="0"/>
        <w:adjustRightInd w:val="0"/>
        <w:spacing w:line="360" w:lineRule="auto"/>
        <w:jc w:val="both"/>
        <w:rPr>
          <w:color w:val="000000"/>
          <w:sz w:val="24"/>
          <w:szCs w:val="24"/>
        </w:rPr>
      </w:pPr>
    </w:p>
    <w:p w:rsidR="00843B9B" w:rsidRPr="00843B9B" w:rsidRDefault="000A0C94" w:rsidP="00843B9B">
      <w:pPr>
        <w:keepNext/>
        <w:keepLines/>
        <w:spacing w:after="11" w:line="248" w:lineRule="auto"/>
        <w:ind w:left="10" w:right="746" w:hanging="10"/>
        <w:jc w:val="both"/>
        <w:outlineLvl w:val="2"/>
        <w:rPr>
          <w:b/>
          <w:color w:val="000000"/>
          <w:sz w:val="24"/>
          <w:szCs w:val="24"/>
          <w:lang w:val="en-GB" w:eastAsia="en-GB"/>
        </w:rPr>
      </w:pPr>
      <w:r>
        <w:rPr>
          <w:b/>
          <w:color w:val="000000"/>
          <w:sz w:val="24"/>
          <w:szCs w:val="24"/>
          <w:lang w:val="en-GB" w:eastAsia="en-GB"/>
        </w:rPr>
        <w:t xml:space="preserve">2.8 </w:t>
      </w:r>
      <w:r w:rsidR="00843B9B" w:rsidRPr="00843B9B">
        <w:rPr>
          <w:b/>
          <w:color w:val="000000"/>
          <w:sz w:val="24"/>
          <w:szCs w:val="24"/>
          <w:lang w:val="en-GB" w:eastAsia="en-GB"/>
        </w:rPr>
        <w:t>Departmental goals and Strategic objectives performance 2021/2022</w:t>
      </w:r>
    </w:p>
    <w:p w:rsidR="000A0C94" w:rsidRPr="000A0C94" w:rsidRDefault="000A0C94" w:rsidP="00520204">
      <w:pPr>
        <w:keepNext/>
        <w:keepLines/>
        <w:spacing w:after="11" w:line="248" w:lineRule="auto"/>
        <w:ind w:right="746"/>
        <w:jc w:val="both"/>
        <w:outlineLvl w:val="2"/>
        <w:rPr>
          <w:b/>
          <w:color w:val="000000"/>
          <w:lang w:val="en-GB" w:eastAsia="en-GB"/>
        </w:rPr>
      </w:pPr>
    </w:p>
    <w:p w:rsidR="00843B9B" w:rsidRPr="000A0C94" w:rsidRDefault="00843B9B" w:rsidP="00A22E9C">
      <w:pPr>
        <w:keepNext/>
        <w:keepLines/>
        <w:numPr>
          <w:ilvl w:val="0"/>
          <w:numId w:val="53"/>
        </w:numPr>
        <w:spacing w:after="11" w:line="248" w:lineRule="auto"/>
        <w:ind w:right="746"/>
        <w:contextualSpacing/>
        <w:jc w:val="both"/>
        <w:outlineLvl w:val="2"/>
        <w:rPr>
          <w:b/>
          <w:color w:val="000000"/>
          <w:lang w:val="en-GB" w:eastAsia="en-GB"/>
        </w:rPr>
      </w:pPr>
      <w:r w:rsidRPr="000A0C94">
        <w:rPr>
          <w:b/>
          <w:color w:val="000000"/>
          <w:lang w:val="en-GB" w:eastAsia="en-GB"/>
        </w:rPr>
        <w:t>County Executive</w:t>
      </w:r>
    </w:p>
    <w:tbl>
      <w:tblPr>
        <w:tblStyle w:val="TableGrid123"/>
        <w:tblW w:w="5000" w:type="pct"/>
        <w:tblLook w:val="04A0" w:firstRow="1" w:lastRow="0" w:firstColumn="1" w:lastColumn="0" w:noHBand="0" w:noVBand="1"/>
      </w:tblPr>
      <w:tblGrid>
        <w:gridCol w:w="1687"/>
        <w:gridCol w:w="1860"/>
        <w:gridCol w:w="6029"/>
      </w:tblGrid>
      <w:tr w:rsidR="00843B9B" w:rsidRPr="000A0C94" w:rsidTr="00843B9B">
        <w:trPr>
          <w:trHeight w:val="90"/>
        </w:trPr>
        <w:tc>
          <w:tcPr>
            <w:tcW w:w="881" w:type="pct"/>
          </w:tcPr>
          <w:p w:rsidR="00843B9B" w:rsidRPr="000A0C94" w:rsidRDefault="00843B9B" w:rsidP="00843B9B">
            <w:pPr>
              <w:spacing w:after="114" w:line="248" w:lineRule="auto"/>
              <w:ind w:left="10" w:right="3" w:hanging="10"/>
              <w:jc w:val="both"/>
              <w:rPr>
                <w:rFonts w:ascii="Times New Roman" w:hAnsi="Times New Roman"/>
                <w:b/>
                <w:color w:val="000000"/>
                <w:sz w:val="20"/>
                <w:szCs w:val="20"/>
              </w:rPr>
            </w:pPr>
            <w:r w:rsidRPr="000A0C94">
              <w:rPr>
                <w:rFonts w:ascii="Times New Roman" w:hAnsi="Times New Roman"/>
                <w:b/>
                <w:color w:val="000000"/>
                <w:sz w:val="20"/>
                <w:szCs w:val="20"/>
              </w:rPr>
              <w:t>Goal</w:t>
            </w:r>
          </w:p>
        </w:tc>
        <w:tc>
          <w:tcPr>
            <w:tcW w:w="971" w:type="pct"/>
          </w:tcPr>
          <w:p w:rsidR="00843B9B" w:rsidRPr="000A0C94" w:rsidRDefault="00843B9B" w:rsidP="00843B9B">
            <w:pPr>
              <w:spacing w:after="114" w:line="248" w:lineRule="auto"/>
              <w:ind w:left="10" w:right="3" w:hanging="10"/>
              <w:jc w:val="both"/>
              <w:rPr>
                <w:rFonts w:ascii="Times New Roman" w:hAnsi="Times New Roman"/>
                <w:b/>
                <w:color w:val="000000"/>
                <w:sz w:val="20"/>
                <w:szCs w:val="20"/>
              </w:rPr>
            </w:pPr>
            <w:r w:rsidRPr="000A0C94">
              <w:rPr>
                <w:rFonts w:ascii="Times New Roman" w:hAnsi="Times New Roman"/>
                <w:b/>
                <w:color w:val="000000"/>
                <w:sz w:val="20"/>
                <w:szCs w:val="20"/>
              </w:rPr>
              <w:t>Strategic objective</w:t>
            </w:r>
          </w:p>
        </w:tc>
        <w:tc>
          <w:tcPr>
            <w:tcW w:w="3148" w:type="pct"/>
          </w:tcPr>
          <w:p w:rsidR="00843B9B" w:rsidRPr="000A0C94" w:rsidRDefault="00843B9B" w:rsidP="00843B9B">
            <w:pPr>
              <w:spacing w:after="114" w:line="248" w:lineRule="auto"/>
              <w:ind w:left="10" w:right="3" w:hanging="10"/>
              <w:jc w:val="both"/>
              <w:rPr>
                <w:rFonts w:ascii="Times New Roman" w:hAnsi="Times New Roman"/>
                <w:b/>
                <w:color w:val="000000"/>
                <w:sz w:val="20"/>
                <w:szCs w:val="20"/>
              </w:rPr>
            </w:pPr>
            <w:r w:rsidRPr="000A0C94">
              <w:rPr>
                <w:rFonts w:ascii="Times New Roman" w:hAnsi="Times New Roman"/>
                <w:b/>
                <w:color w:val="000000"/>
                <w:sz w:val="20"/>
                <w:szCs w:val="20"/>
              </w:rPr>
              <w:t>Sector performance 2021/2022</w:t>
            </w:r>
          </w:p>
        </w:tc>
      </w:tr>
      <w:tr w:rsidR="00843B9B" w:rsidRPr="000A0C94" w:rsidTr="00843B9B">
        <w:trPr>
          <w:trHeight w:val="6533"/>
        </w:trPr>
        <w:tc>
          <w:tcPr>
            <w:tcW w:w="881" w:type="pct"/>
          </w:tcPr>
          <w:p w:rsidR="00843B9B" w:rsidRPr="000A0C94" w:rsidRDefault="00843B9B" w:rsidP="00843B9B">
            <w:pPr>
              <w:spacing w:after="114" w:line="248"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lastRenderedPageBreak/>
              <w:t>County coordination, management and service delivery</w:t>
            </w: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tc>
        <w:tc>
          <w:tcPr>
            <w:tcW w:w="971" w:type="pct"/>
          </w:tcPr>
          <w:p w:rsidR="00843B9B" w:rsidRPr="000A0C94" w:rsidRDefault="00843B9B" w:rsidP="00843B9B">
            <w:pPr>
              <w:spacing w:after="114" w:line="248"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t xml:space="preserve">To enhance sustained service delivery </w:t>
            </w: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center"/>
              <w:rPr>
                <w:rFonts w:ascii="Times New Roman" w:hAnsi="Times New Roman"/>
                <w:color w:val="000000"/>
                <w:sz w:val="20"/>
                <w:szCs w:val="20"/>
              </w:rPr>
            </w:pPr>
          </w:p>
        </w:tc>
        <w:tc>
          <w:tcPr>
            <w:tcW w:w="3148" w:type="pct"/>
          </w:tcPr>
          <w:p w:rsidR="00843B9B" w:rsidRPr="000A0C94" w:rsidRDefault="00843B9B" w:rsidP="00A22E9C">
            <w:pPr>
              <w:numPr>
                <w:ilvl w:val="0"/>
                <w:numId w:val="54"/>
              </w:numPr>
              <w:autoSpaceDE w:val="0"/>
              <w:autoSpaceDN w:val="0"/>
              <w:adjustRightInd w:val="0"/>
              <w:spacing w:after="114" w:line="360" w:lineRule="auto"/>
              <w:ind w:right="3"/>
              <w:contextualSpacing/>
              <w:jc w:val="both"/>
              <w:rPr>
                <w:rFonts w:ascii="Times New Roman" w:hAnsi="Times New Roman"/>
                <w:iCs/>
                <w:color w:val="000000"/>
                <w:sz w:val="20"/>
                <w:szCs w:val="20"/>
                <w:lang w:val="en-GB"/>
              </w:rPr>
            </w:pPr>
            <w:r w:rsidRPr="000A0C94">
              <w:rPr>
                <w:rFonts w:ascii="Times New Roman" w:hAnsi="Times New Roman"/>
                <w:iCs/>
                <w:color w:val="000000"/>
                <w:sz w:val="20"/>
                <w:szCs w:val="20"/>
                <w:lang w:val="en-GB"/>
              </w:rPr>
              <w:t>Policy planning and governance of the entire Executive Arm</w:t>
            </w:r>
          </w:p>
          <w:p w:rsidR="00843B9B" w:rsidRPr="000A0C94" w:rsidRDefault="00843B9B" w:rsidP="00A22E9C">
            <w:pPr>
              <w:numPr>
                <w:ilvl w:val="0"/>
                <w:numId w:val="54"/>
              </w:numPr>
              <w:autoSpaceDE w:val="0"/>
              <w:autoSpaceDN w:val="0"/>
              <w:adjustRightInd w:val="0"/>
              <w:spacing w:after="114" w:line="360" w:lineRule="auto"/>
              <w:ind w:right="3"/>
              <w:contextualSpacing/>
              <w:jc w:val="both"/>
              <w:rPr>
                <w:rFonts w:ascii="Times New Roman" w:hAnsi="Times New Roman"/>
                <w:iCs/>
                <w:color w:val="000000"/>
                <w:sz w:val="20"/>
                <w:szCs w:val="20"/>
                <w:lang w:val="en-GB"/>
              </w:rPr>
            </w:pPr>
            <w:r w:rsidRPr="000A0C94">
              <w:rPr>
                <w:rFonts w:ascii="Times New Roman" w:hAnsi="Times New Roman"/>
                <w:iCs/>
                <w:color w:val="000000"/>
                <w:sz w:val="20"/>
                <w:szCs w:val="20"/>
                <w:lang w:val="en-GB"/>
              </w:rPr>
              <w:t>Coordinated Advisory and Communication services</w:t>
            </w:r>
          </w:p>
          <w:p w:rsidR="00843B9B" w:rsidRPr="000A0C94" w:rsidRDefault="00843B9B" w:rsidP="00A22E9C">
            <w:pPr>
              <w:numPr>
                <w:ilvl w:val="0"/>
                <w:numId w:val="54"/>
              </w:numPr>
              <w:autoSpaceDE w:val="0"/>
              <w:autoSpaceDN w:val="0"/>
              <w:adjustRightInd w:val="0"/>
              <w:spacing w:after="114" w:line="360" w:lineRule="auto"/>
              <w:ind w:right="3"/>
              <w:contextualSpacing/>
              <w:jc w:val="both"/>
              <w:rPr>
                <w:rFonts w:ascii="Times New Roman" w:hAnsi="Times New Roman"/>
                <w:iCs/>
                <w:color w:val="000000"/>
                <w:sz w:val="20"/>
                <w:szCs w:val="20"/>
                <w:lang w:val="en-GB"/>
              </w:rPr>
            </w:pPr>
            <w:r w:rsidRPr="000A0C94">
              <w:rPr>
                <w:rFonts w:ascii="Times New Roman" w:hAnsi="Times New Roman"/>
                <w:iCs/>
                <w:color w:val="000000"/>
                <w:sz w:val="20"/>
                <w:szCs w:val="20"/>
                <w:lang w:val="en-GB"/>
              </w:rPr>
              <w:t>Technical Support Services to the departments i.e publicity and Gazettment of legislation</w:t>
            </w:r>
          </w:p>
          <w:p w:rsidR="00843B9B" w:rsidRPr="000A0C94" w:rsidRDefault="00843B9B" w:rsidP="00A22E9C">
            <w:pPr>
              <w:numPr>
                <w:ilvl w:val="0"/>
                <w:numId w:val="54"/>
              </w:numPr>
              <w:autoSpaceDE w:val="0"/>
              <w:autoSpaceDN w:val="0"/>
              <w:adjustRightInd w:val="0"/>
              <w:spacing w:after="114" w:line="360" w:lineRule="auto"/>
              <w:ind w:right="3"/>
              <w:contextualSpacing/>
              <w:jc w:val="both"/>
              <w:rPr>
                <w:rFonts w:ascii="Times New Roman" w:hAnsi="Times New Roman"/>
                <w:iCs/>
                <w:color w:val="000000"/>
                <w:sz w:val="20"/>
                <w:szCs w:val="20"/>
                <w:lang w:val="en-GB"/>
              </w:rPr>
            </w:pPr>
            <w:r w:rsidRPr="000A0C94">
              <w:rPr>
                <w:rFonts w:ascii="Times New Roman" w:hAnsi="Times New Roman"/>
                <w:iCs/>
                <w:color w:val="000000"/>
                <w:sz w:val="20"/>
                <w:szCs w:val="20"/>
                <w:lang w:val="en-GB"/>
              </w:rPr>
              <w:t>Preparation of plans, M&amp;E and Budgeting</w:t>
            </w:r>
          </w:p>
          <w:p w:rsidR="00843B9B" w:rsidRPr="000A0C94" w:rsidRDefault="00843B9B" w:rsidP="00A22E9C">
            <w:pPr>
              <w:numPr>
                <w:ilvl w:val="0"/>
                <w:numId w:val="54"/>
              </w:numPr>
              <w:autoSpaceDE w:val="0"/>
              <w:autoSpaceDN w:val="0"/>
              <w:adjustRightInd w:val="0"/>
              <w:spacing w:after="114" w:line="360" w:lineRule="auto"/>
              <w:ind w:right="3"/>
              <w:contextualSpacing/>
              <w:jc w:val="both"/>
              <w:rPr>
                <w:rFonts w:ascii="Times New Roman" w:hAnsi="Times New Roman"/>
                <w:iCs/>
                <w:color w:val="000000"/>
                <w:sz w:val="20"/>
                <w:szCs w:val="20"/>
                <w:lang w:val="en-GB"/>
              </w:rPr>
            </w:pPr>
            <w:r w:rsidRPr="000A0C94">
              <w:rPr>
                <w:rFonts w:ascii="Times New Roman" w:hAnsi="Times New Roman"/>
                <w:iCs/>
                <w:color w:val="000000"/>
                <w:sz w:val="20"/>
                <w:szCs w:val="20"/>
                <w:lang w:val="en-GB"/>
              </w:rPr>
              <w:t>Facilitated training and conference attendance of ECM members and senior staff</w:t>
            </w:r>
          </w:p>
          <w:p w:rsidR="00843B9B" w:rsidRPr="000A0C94" w:rsidRDefault="00843B9B" w:rsidP="00A22E9C">
            <w:pPr>
              <w:numPr>
                <w:ilvl w:val="0"/>
                <w:numId w:val="54"/>
              </w:numPr>
              <w:autoSpaceDE w:val="0"/>
              <w:autoSpaceDN w:val="0"/>
              <w:adjustRightInd w:val="0"/>
              <w:spacing w:after="114" w:line="360" w:lineRule="auto"/>
              <w:ind w:right="3"/>
              <w:contextualSpacing/>
              <w:jc w:val="both"/>
              <w:rPr>
                <w:rFonts w:ascii="Times New Roman" w:hAnsi="Times New Roman"/>
                <w:iCs/>
                <w:color w:val="000000"/>
                <w:sz w:val="20"/>
                <w:szCs w:val="20"/>
                <w:lang w:val="en-GB"/>
              </w:rPr>
            </w:pPr>
            <w:r w:rsidRPr="000A0C94">
              <w:rPr>
                <w:rFonts w:ascii="Times New Roman" w:hAnsi="Times New Roman"/>
                <w:iCs/>
                <w:color w:val="000000"/>
                <w:sz w:val="20"/>
                <w:szCs w:val="20"/>
                <w:lang w:val="en-GB"/>
              </w:rPr>
              <w:t>Participated in intergovernmental relations through Council of Governors</w:t>
            </w:r>
          </w:p>
          <w:p w:rsidR="00843B9B" w:rsidRPr="000A0C94" w:rsidRDefault="00843B9B" w:rsidP="00A22E9C">
            <w:pPr>
              <w:numPr>
                <w:ilvl w:val="0"/>
                <w:numId w:val="54"/>
              </w:numPr>
              <w:autoSpaceDE w:val="0"/>
              <w:autoSpaceDN w:val="0"/>
              <w:adjustRightInd w:val="0"/>
              <w:spacing w:after="114" w:line="360" w:lineRule="auto"/>
              <w:ind w:right="3"/>
              <w:jc w:val="both"/>
              <w:rPr>
                <w:rFonts w:ascii="Times New Roman" w:hAnsi="Times New Roman"/>
                <w:color w:val="000000"/>
                <w:sz w:val="20"/>
                <w:szCs w:val="20"/>
                <w:lang w:val="en-GB"/>
              </w:rPr>
            </w:pPr>
            <w:r w:rsidRPr="000A0C94">
              <w:rPr>
                <w:rFonts w:ascii="Times New Roman" w:hAnsi="Times New Roman"/>
                <w:color w:val="000000"/>
                <w:sz w:val="20"/>
                <w:szCs w:val="20"/>
                <w:lang w:val="en-GB"/>
              </w:rPr>
              <w:t>Renovation of the various office blocks to accommodate County staffs</w:t>
            </w:r>
          </w:p>
          <w:p w:rsidR="00843B9B" w:rsidRPr="000A0C94" w:rsidRDefault="00843B9B" w:rsidP="00A22E9C">
            <w:pPr>
              <w:numPr>
                <w:ilvl w:val="0"/>
                <w:numId w:val="54"/>
              </w:numPr>
              <w:spacing w:after="114" w:line="360" w:lineRule="auto"/>
              <w:ind w:right="3"/>
              <w:jc w:val="both"/>
              <w:rPr>
                <w:rFonts w:ascii="Times New Roman" w:hAnsi="Times New Roman"/>
                <w:color w:val="000000"/>
                <w:sz w:val="20"/>
                <w:szCs w:val="20"/>
                <w:lang w:val="en-GB"/>
              </w:rPr>
            </w:pPr>
            <w:r w:rsidRPr="000A0C94">
              <w:rPr>
                <w:rFonts w:ascii="Times New Roman" w:hAnsi="Times New Roman"/>
                <w:color w:val="000000"/>
                <w:sz w:val="20"/>
                <w:szCs w:val="20"/>
                <w:lang w:val="en-GB"/>
              </w:rPr>
              <w:t>Rolled out communication and information services in the county</w:t>
            </w:r>
          </w:p>
          <w:p w:rsidR="00843B9B" w:rsidRPr="000A0C94" w:rsidRDefault="00843B9B" w:rsidP="00A22E9C">
            <w:pPr>
              <w:numPr>
                <w:ilvl w:val="0"/>
                <w:numId w:val="54"/>
              </w:numPr>
              <w:spacing w:after="114" w:line="360" w:lineRule="auto"/>
              <w:ind w:right="3"/>
              <w:jc w:val="both"/>
              <w:rPr>
                <w:rFonts w:ascii="Times New Roman" w:hAnsi="Times New Roman"/>
                <w:color w:val="000000"/>
                <w:sz w:val="20"/>
                <w:szCs w:val="20"/>
                <w:lang w:val="en-GB"/>
              </w:rPr>
            </w:pPr>
            <w:r w:rsidRPr="000A0C94">
              <w:rPr>
                <w:rFonts w:ascii="Times New Roman" w:hAnsi="Times New Roman"/>
                <w:color w:val="000000"/>
                <w:sz w:val="20"/>
                <w:szCs w:val="20"/>
                <w:lang w:val="en-GB"/>
              </w:rPr>
              <w:t>Coordinated performance management through results oriented scheme</w:t>
            </w:r>
          </w:p>
        </w:tc>
      </w:tr>
    </w:tbl>
    <w:p w:rsidR="00843B9B" w:rsidRPr="000A0C94" w:rsidRDefault="00843B9B" w:rsidP="00843B9B">
      <w:pPr>
        <w:keepNext/>
        <w:keepLines/>
        <w:spacing w:after="11" w:line="248" w:lineRule="auto"/>
        <w:ind w:left="10" w:right="746" w:hanging="10"/>
        <w:jc w:val="both"/>
        <w:outlineLvl w:val="2"/>
        <w:rPr>
          <w:b/>
          <w:color w:val="000000"/>
          <w:lang w:val="en-GB" w:eastAsia="en-GB"/>
        </w:rPr>
      </w:pPr>
    </w:p>
    <w:p w:rsidR="00843B9B" w:rsidRPr="000A0C94" w:rsidRDefault="00843B9B" w:rsidP="00843B9B">
      <w:pPr>
        <w:keepNext/>
        <w:keepLines/>
        <w:spacing w:after="11" w:line="248" w:lineRule="auto"/>
        <w:ind w:left="10" w:right="746" w:hanging="10"/>
        <w:jc w:val="both"/>
        <w:outlineLvl w:val="2"/>
        <w:rPr>
          <w:b/>
          <w:color w:val="000000"/>
          <w:lang w:val="en-GB" w:eastAsia="en-GB"/>
        </w:rPr>
      </w:pPr>
    </w:p>
    <w:p w:rsidR="00843B9B" w:rsidRPr="000A0C94" w:rsidRDefault="00843B9B" w:rsidP="00A22E9C">
      <w:pPr>
        <w:keepNext/>
        <w:keepLines/>
        <w:numPr>
          <w:ilvl w:val="0"/>
          <w:numId w:val="53"/>
        </w:numPr>
        <w:spacing w:after="11" w:line="248" w:lineRule="auto"/>
        <w:ind w:right="746"/>
        <w:contextualSpacing/>
        <w:jc w:val="both"/>
        <w:outlineLvl w:val="2"/>
        <w:rPr>
          <w:b/>
          <w:color w:val="000000"/>
          <w:lang w:val="en-GB" w:eastAsia="en-GB"/>
        </w:rPr>
      </w:pPr>
      <w:r w:rsidRPr="000A0C94">
        <w:rPr>
          <w:b/>
          <w:color w:val="000000"/>
          <w:lang w:val="en-GB"/>
        </w:rPr>
        <w:t>Department of finance, ICT and economic planning</w:t>
      </w:r>
    </w:p>
    <w:tbl>
      <w:tblPr>
        <w:tblStyle w:val="TableGrid123"/>
        <w:tblW w:w="5000" w:type="pct"/>
        <w:tblLook w:val="04A0" w:firstRow="1" w:lastRow="0" w:firstColumn="1" w:lastColumn="0" w:noHBand="0" w:noVBand="1"/>
      </w:tblPr>
      <w:tblGrid>
        <w:gridCol w:w="1688"/>
        <w:gridCol w:w="1710"/>
        <w:gridCol w:w="6178"/>
      </w:tblGrid>
      <w:tr w:rsidR="00843B9B" w:rsidRPr="000A0C94" w:rsidTr="00843B9B">
        <w:trPr>
          <w:trHeight w:val="90"/>
        </w:trPr>
        <w:tc>
          <w:tcPr>
            <w:tcW w:w="881" w:type="pct"/>
          </w:tcPr>
          <w:p w:rsidR="00843B9B" w:rsidRPr="000A0C94" w:rsidRDefault="00843B9B" w:rsidP="00843B9B">
            <w:pPr>
              <w:spacing w:after="114" w:line="248" w:lineRule="auto"/>
              <w:ind w:left="10" w:right="3" w:hanging="10"/>
              <w:jc w:val="both"/>
              <w:rPr>
                <w:rFonts w:ascii="Times New Roman" w:hAnsi="Times New Roman"/>
                <w:b/>
                <w:color w:val="000000"/>
                <w:sz w:val="20"/>
                <w:szCs w:val="20"/>
              </w:rPr>
            </w:pPr>
            <w:r w:rsidRPr="000A0C94">
              <w:rPr>
                <w:rFonts w:ascii="Times New Roman" w:hAnsi="Times New Roman"/>
                <w:b/>
                <w:color w:val="000000"/>
                <w:sz w:val="20"/>
                <w:szCs w:val="20"/>
              </w:rPr>
              <w:t>Goal</w:t>
            </w:r>
          </w:p>
        </w:tc>
        <w:tc>
          <w:tcPr>
            <w:tcW w:w="893" w:type="pct"/>
          </w:tcPr>
          <w:p w:rsidR="00843B9B" w:rsidRPr="000A0C94" w:rsidRDefault="00843B9B" w:rsidP="00843B9B">
            <w:pPr>
              <w:spacing w:after="114" w:line="248" w:lineRule="auto"/>
              <w:ind w:left="10" w:right="3" w:hanging="10"/>
              <w:jc w:val="both"/>
              <w:rPr>
                <w:rFonts w:ascii="Times New Roman" w:hAnsi="Times New Roman"/>
                <w:b/>
                <w:color w:val="000000"/>
                <w:sz w:val="20"/>
                <w:szCs w:val="20"/>
              </w:rPr>
            </w:pPr>
            <w:r w:rsidRPr="000A0C94">
              <w:rPr>
                <w:rFonts w:ascii="Times New Roman" w:hAnsi="Times New Roman"/>
                <w:b/>
                <w:color w:val="000000"/>
                <w:sz w:val="20"/>
                <w:szCs w:val="20"/>
              </w:rPr>
              <w:t>Strategic objective</w:t>
            </w:r>
          </w:p>
        </w:tc>
        <w:tc>
          <w:tcPr>
            <w:tcW w:w="3226" w:type="pct"/>
          </w:tcPr>
          <w:p w:rsidR="00843B9B" w:rsidRPr="000A0C94" w:rsidRDefault="00843B9B" w:rsidP="00843B9B">
            <w:pPr>
              <w:spacing w:after="114" w:line="248" w:lineRule="auto"/>
              <w:ind w:left="10" w:right="3" w:hanging="10"/>
              <w:jc w:val="both"/>
              <w:rPr>
                <w:rFonts w:ascii="Times New Roman" w:hAnsi="Times New Roman"/>
                <w:b/>
                <w:color w:val="000000"/>
                <w:sz w:val="20"/>
                <w:szCs w:val="20"/>
              </w:rPr>
            </w:pPr>
            <w:r w:rsidRPr="000A0C94">
              <w:rPr>
                <w:rFonts w:ascii="Times New Roman" w:hAnsi="Times New Roman"/>
                <w:b/>
                <w:color w:val="000000"/>
                <w:sz w:val="20"/>
                <w:szCs w:val="20"/>
              </w:rPr>
              <w:t>Sector performance 2021/2022</w:t>
            </w:r>
          </w:p>
        </w:tc>
      </w:tr>
      <w:tr w:rsidR="00843B9B" w:rsidRPr="000A0C94" w:rsidTr="00843B9B">
        <w:trPr>
          <w:trHeight w:val="6785"/>
        </w:trPr>
        <w:tc>
          <w:tcPr>
            <w:tcW w:w="881" w:type="pct"/>
          </w:tcPr>
          <w:p w:rsidR="00843B9B" w:rsidRPr="000A0C94" w:rsidRDefault="00843B9B" w:rsidP="00843B9B">
            <w:pPr>
              <w:spacing w:after="114" w:line="248"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lastRenderedPageBreak/>
              <w:t>Proper financial management, planning and ICT</w:t>
            </w:r>
          </w:p>
        </w:tc>
        <w:tc>
          <w:tcPr>
            <w:tcW w:w="893" w:type="pct"/>
          </w:tcPr>
          <w:p w:rsidR="00843B9B" w:rsidRPr="000A0C94" w:rsidRDefault="00843B9B" w:rsidP="00843B9B">
            <w:pPr>
              <w:spacing w:after="114" w:line="248"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t xml:space="preserve">To promote prudency, transparency and accountability </w:t>
            </w:r>
          </w:p>
        </w:tc>
        <w:tc>
          <w:tcPr>
            <w:tcW w:w="3226" w:type="pct"/>
          </w:tcPr>
          <w:p w:rsidR="00843B9B" w:rsidRPr="000A0C94" w:rsidRDefault="00843B9B" w:rsidP="00A22E9C">
            <w:pPr>
              <w:numPr>
                <w:ilvl w:val="0"/>
                <w:numId w:val="55"/>
              </w:numPr>
              <w:spacing w:after="160" w:line="259" w:lineRule="auto"/>
              <w:ind w:right="3"/>
              <w:jc w:val="both"/>
              <w:rPr>
                <w:rFonts w:ascii="Times New Roman" w:hAnsi="Times New Roman"/>
                <w:color w:val="000000"/>
                <w:sz w:val="20"/>
                <w:szCs w:val="20"/>
                <w:lang w:val="en-GB"/>
              </w:rPr>
            </w:pPr>
            <w:r w:rsidRPr="000A0C94">
              <w:rPr>
                <w:rFonts w:ascii="Times New Roman" w:hAnsi="Times New Roman"/>
                <w:color w:val="000000"/>
                <w:sz w:val="20"/>
                <w:szCs w:val="20"/>
                <w:lang w:val="en-GB"/>
              </w:rPr>
              <w:t>Automation of Revenue sources</w:t>
            </w:r>
          </w:p>
          <w:p w:rsidR="00843B9B" w:rsidRPr="000A0C94" w:rsidRDefault="00843B9B" w:rsidP="00A22E9C">
            <w:pPr>
              <w:numPr>
                <w:ilvl w:val="0"/>
                <w:numId w:val="55"/>
              </w:numPr>
              <w:spacing w:after="160" w:line="259" w:lineRule="auto"/>
              <w:ind w:right="3"/>
              <w:jc w:val="both"/>
              <w:rPr>
                <w:rFonts w:ascii="Times New Roman" w:hAnsi="Times New Roman"/>
                <w:color w:val="000000"/>
                <w:sz w:val="20"/>
                <w:szCs w:val="20"/>
                <w:lang w:val="en-GB"/>
              </w:rPr>
            </w:pPr>
            <w:r w:rsidRPr="000A0C94">
              <w:rPr>
                <w:rFonts w:ascii="Times New Roman" w:hAnsi="Times New Roman"/>
                <w:color w:val="000000"/>
                <w:sz w:val="20"/>
                <w:szCs w:val="20"/>
                <w:lang w:val="en-GB"/>
              </w:rPr>
              <w:t>Prepared 2022/2023 the Annual Development Plan.</w:t>
            </w:r>
          </w:p>
          <w:p w:rsidR="00843B9B" w:rsidRPr="000A0C94" w:rsidRDefault="00843B9B" w:rsidP="00A22E9C">
            <w:pPr>
              <w:numPr>
                <w:ilvl w:val="0"/>
                <w:numId w:val="55"/>
              </w:numPr>
              <w:spacing w:after="160" w:line="259" w:lineRule="auto"/>
              <w:ind w:right="3"/>
              <w:jc w:val="both"/>
              <w:rPr>
                <w:rFonts w:ascii="Times New Roman" w:hAnsi="Times New Roman"/>
                <w:color w:val="000000"/>
                <w:sz w:val="20"/>
                <w:szCs w:val="20"/>
                <w:lang w:val="en-GB"/>
              </w:rPr>
            </w:pPr>
            <w:r w:rsidRPr="000A0C94">
              <w:rPr>
                <w:rFonts w:ascii="Times New Roman" w:hAnsi="Times New Roman"/>
                <w:color w:val="000000"/>
                <w:sz w:val="20"/>
                <w:szCs w:val="20"/>
                <w:lang w:val="en-GB"/>
              </w:rPr>
              <w:t>Prepared 2021 County Budget Review Outlook Paper.</w:t>
            </w:r>
          </w:p>
          <w:p w:rsidR="00843B9B" w:rsidRPr="000A0C94" w:rsidRDefault="00843B9B" w:rsidP="00A22E9C">
            <w:pPr>
              <w:numPr>
                <w:ilvl w:val="0"/>
                <w:numId w:val="55"/>
              </w:numPr>
              <w:spacing w:after="160" w:line="259" w:lineRule="auto"/>
              <w:ind w:right="3"/>
              <w:jc w:val="both"/>
              <w:rPr>
                <w:rFonts w:ascii="Times New Roman" w:hAnsi="Times New Roman"/>
                <w:color w:val="000000"/>
                <w:sz w:val="20"/>
                <w:szCs w:val="20"/>
                <w:lang w:val="en-GB"/>
              </w:rPr>
            </w:pPr>
            <w:r w:rsidRPr="000A0C94">
              <w:rPr>
                <w:rFonts w:ascii="Times New Roman" w:hAnsi="Times New Roman"/>
                <w:color w:val="000000"/>
                <w:sz w:val="20"/>
                <w:szCs w:val="20"/>
                <w:lang w:val="en-GB"/>
              </w:rPr>
              <w:t>Prepared the 1</w:t>
            </w:r>
            <w:r w:rsidRPr="000A0C94">
              <w:rPr>
                <w:rFonts w:ascii="Times New Roman" w:hAnsi="Times New Roman"/>
                <w:color w:val="000000"/>
                <w:sz w:val="20"/>
                <w:szCs w:val="20"/>
                <w:vertAlign w:val="superscript"/>
                <w:lang w:val="en-GB"/>
              </w:rPr>
              <w:t>st</w:t>
            </w:r>
            <w:r w:rsidRPr="000A0C94">
              <w:rPr>
                <w:rFonts w:ascii="Times New Roman" w:hAnsi="Times New Roman"/>
                <w:color w:val="000000"/>
                <w:sz w:val="20"/>
                <w:szCs w:val="20"/>
                <w:lang w:val="en-GB"/>
              </w:rPr>
              <w:t>supplementary budget 2021/2022.</w:t>
            </w:r>
          </w:p>
          <w:p w:rsidR="00843B9B" w:rsidRPr="000A0C94" w:rsidRDefault="00843B9B" w:rsidP="00A22E9C">
            <w:pPr>
              <w:numPr>
                <w:ilvl w:val="0"/>
                <w:numId w:val="55"/>
              </w:numPr>
              <w:spacing w:after="160" w:line="259" w:lineRule="auto"/>
              <w:ind w:right="3"/>
              <w:jc w:val="both"/>
              <w:rPr>
                <w:rFonts w:ascii="Times New Roman" w:hAnsi="Times New Roman"/>
                <w:color w:val="000000"/>
                <w:sz w:val="20"/>
                <w:szCs w:val="20"/>
                <w:lang w:val="en-GB"/>
              </w:rPr>
            </w:pPr>
            <w:r w:rsidRPr="000A0C94">
              <w:rPr>
                <w:rFonts w:ascii="Times New Roman" w:hAnsi="Times New Roman"/>
                <w:color w:val="000000"/>
                <w:sz w:val="20"/>
                <w:szCs w:val="20"/>
                <w:lang w:val="en-GB"/>
              </w:rPr>
              <w:t>Prepared the County Fiscal Strategy Paper 2022.</w:t>
            </w:r>
          </w:p>
          <w:p w:rsidR="00843B9B" w:rsidRPr="000A0C94" w:rsidRDefault="00843B9B" w:rsidP="00A22E9C">
            <w:pPr>
              <w:numPr>
                <w:ilvl w:val="0"/>
                <w:numId w:val="55"/>
              </w:numPr>
              <w:spacing w:after="160" w:line="259" w:lineRule="auto"/>
              <w:ind w:right="3"/>
              <w:jc w:val="both"/>
              <w:rPr>
                <w:rFonts w:ascii="Times New Roman" w:hAnsi="Times New Roman"/>
                <w:color w:val="000000"/>
                <w:sz w:val="20"/>
                <w:szCs w:val="20"/>
                <w:lang w:val="en-GB"/>
              </w:rPr>
            </w:pPr>
            <w:r w:rsidRPr="000A0C94">
              <w:rPr>
                <w:rFonts w:ascii="Times New Roman" w:hAnsi="Times New Roman"/>
                <w:color w:val="000000"/>
                <w:sz w:val="20"/>
                <w:szCs w:val="20"/>
                <w:lang w:val="en-GB"/>
              </w:rPr>
              <w:t>Prepared the programme based budget 2022/2023.</w:t>
            </w:r>
          </w:p>
          <w:p w:rsidR="00843B9B" w:rsidRPr="000A0C94" w:rsidRDefault="00843B9B" w:rsidP="00A22E9C">
            <w:pPr>
              <w:numPr>
                <w:ilvl w:val="0"/>
                <w:numId w:val="55"/>
              </w:numPr>
              <w:spacing w:after="160" w:line="259" w:lineRule="auto"/>
              <w:ind w:right="3"/>
              <w:jc w:val="both"/>
              <w:rPr>
                <w:rFonts w:ascii="Times New Roman" w:hAnsi="Times New Roman"/>
                <w:color w:val="000000"/>
                <w:sz w:val="20"/>
                <w:szCs w:val="20"/>
                <w:lang w:val="en-GB"/>
              </w:rPr>
            </w:pPr>
            <w:r w:rsidRPr="000A0C94">
              <w:rPr>
                <w:rFonts w:ascii="Times New Roman" w:hAnsi="Times New Roman"/>
                <w:color w:val="000000"/>
                <w:sz w:val="20"/>
                <w:szCs w:val="20"/>
                <w:lang w:val="en-GB"/>
              </w:rPr>
              <w:t>Prepared Debt management strategy paper 2022</w:t>
            </w:r>
          </w:p>
          <w:p w:rsidR="00843B9B" w:rsidRPr="000A0C94" w:rsidRDefault="00843B9B" w:rsidP="00A22E9C">
            <w:pPr>
              <w:numPr>
                <w:ilvl w:val="0"/>
                <w:numId w:val="55"/>
              </w:numPr>
              <w:spacing w:after="160" w:line="259" w:lineRule="auto"/>
              <w:ind w:right="3"/>
              <w:jc w:val="both"/>
              <w:rPr>
                <w:rFonts w:ascii="Times New Roman" w:hAnsi="Times New Roman"/>
                <w:color w:val="000000"/>
                <w:sz w:val="20"/>
                <w:szCs w:val="20"/>
                <w:lang w:val="en-GB"/>
              </w:rPr>
            </w:pPr>
            <w:r w:rsidRPr="000A0C94">
              <w:rPr>
                <w:rFonts w:ascii="Times New Roman" w:hAnsi="Times New Roman"/>
                <w:color w:val="000000"/>
                <w:sz w:val="20"/>
                <w:szCs w:val="20"/>
                <w:lang w:val="en-GB"/>
              </w:rPr>
              <w:t>Collected local revenue atr Ksh.</w:t>
            </w:r>
            <w:r w:rsidRPr="000A0C94">
              <w:rPr>
                <w:rFonts w:ascii="Times New Roman" w:hAnsi="Times New Roman"/>
                <w:color w:val="000000"/>
                <w:sz w:val="20"/>
                <w:szCs w:val="20"/>
              </w:rPr>
              <w:t xml:space="preserve"> 166,905,985</w:t>
            </w:r>
          </w:p>
          <w:p w:rsidR="00843B9B" w:rsidRPr="000A0C94" w:rsidRDefault="00843B9B" w:rsidP="00A22E9C">
            <w:pPr>
              <w:numPr>
                <w:ilvl w:val="0"/>
                <w:numId w:val="55"/>
              </w:numPr>
              <w:spacing w:after="160" w:line="259" w:lineRule="auto"/>
              <w:ind w:right="3"/>
              <w:jc w:val="both"/>
              <w:rPr>
                <w:rFonts w:ascii="Times New Roman" w:hAnsi="Times New Roman"/>
                <w:color w:val="000000"/>
                <w:sz w:val="20"/>
                <w:szCs w:val="20"/>
                <w:lang w:val="en-GB"/>
              </w:rPr>
            </w:pPr>
            <w:r w:rsidRPr="000A0C94">
              <w:rPr>
                <w:rFonts w:ascii="Times New Roman" w:hAnsi="Times New Roman"/>
                <w:color w:val="000000"/>
                <w:sz w:val="20"/>
                <w:szCs w:val="20"/>
                <w:lang w:val="en-GB"/>
              </w:rPr>
              <w:t>Conducted risk management and special audit and value for money in 13 County entities.</w:t>
            </w:r>
          </w:p>
          <w:p w:rsidR="00843B9B" w:rsidRPr="000A0C94" w:rsidRDefault="00843B9B" w:rsidP="00A22E9C">
            <w:pPr>
              <w:numPr>
                <w:ilvl w:val="0"/>
                <w:numId w:val="55"/>
              </w:numPr>
              <w:spacing w:after="160" w:line="259" w:lineRule="auto"/>
              <w:ind w:right="3"/>
              <w:jc w:val="both"/>
              <w:rPr>
                <w:rFonts w:ascii="Times New Roman" w:hAnsi="Times New Roman"/>
                <w:color w:val="000000"/>
                <w:sz w:val="20"/>
                <w:szCs w:val="20"/>
                <w:lang w:val="en-GB"/>
              </w:rPr>
            </w:pPr>
            <w:r w:rsidRPr="000A0C94">
              <w:rPr>
                <w:rFonts w:ascii="Times New Roman" w:hAnsi="Times New Roman"/>
                <w:color w:val="000000"/>
                <w:sz w:val="20"/>
                <w:szCs w:val="20"/>
                <w:lang w:val="en-GB"/>
              </w:rPr>
              <w:t>Procured goods and services for 13 County entities</w:t>
            </w:r>
          </w:p>
          <w:p w:rsidR="00843B9B" w:rsidRPr="000A0C94" w:rsidRDefault="00843B9B" w:rsidP="00A22E9C">
            <w:pPr>
              <w:numPr>
                <w:ilvl w:val="0"/>
                <w:numId w:val="55"/>
              </w:numPr>
              <w:spacing w:after="160" w:line="259" w:lineRule="auto"/>
              <w:ind w:right="3"/>
              <w:jc w:val="both"/>
              <w:rPr>
                <w:rFonts w:ascii="Times New Roman" w:hAnsi="Times New Roman"/>
                <w:color w:val="000000"/>
                <w:sz w:val="20"/>
                <w:szCs w:val="20"/>
                <w:lang w:val="en-GB"/>
              </w:rPr>
            </w:pPr>
            <w:r w:rsidRPr="000A0C94">
              <w:rPr>
                <w:rFonts w:ascii="Times New Roman" w:hAnsi="Times New Roman"/>
                <w:color w:val="000000"/>
                <w:sz w:val="20"/>
                <w:szCs w:val="20"/>
                <w:lang w:val="en-GB"/>
              </w:rPr>
              <w:t>Conducted quarterly financial review in 10 departments of the County executive</w:t>
            </w:r>
          </w:p>
          <w:p w:rsidR="00843B9B" w:rsidRPr="000A0C94" w:rsidRDefault="00843B9B" w:rsidP="00A22E9C">
            <w:pPr>
              <w:numPr>
                <w:ilvl w:val="0"/>
                <w:numId w:val="55"/>
              </w:numPr>
              <w:spacing w:after="160" w:line="259" w:lineRule="auto"/>
              <w:ind w:right="3"/>
              <w:jc w:val="both"/>
              <w:rPr>
                <w:rFonts w:ascii="Times New Roman" w:hAnsi="Times New Roman"/>
                <w:color w:val="000000"/>
                <w:sz w:val="20"/>
                <w:szCs w:val="20"/>
                <w:lang w:val="en-GB"/>
              </w:rPr>
            </w:pPr>
            <w:r w:rsidRPr="000A0C94">
              <w:rPr>
                <w:rFonts w:ascii="Times New Roman" w:hAnsi="Times New Roman"/>
                <w:color w:val="000000"/>
                <w:sz w:val="20"/>
                <w:szCs w:val="20"/>
                <w:lang w:val="en-GB"/>
              </w:rPr>
              <w:t>Equipied County Information and Documentation Centre</w:t>
            </w:r>
          </w:p>
          <w:p w:rsidR="00843B9B" w:rsidRPr="000A0C94" w:rsidRDefault="00843B9B" w:rsidP="00A22E9C">
            <w:pPr>
              <w:numPr>
                <w:ilvl w:val="0"/>
                <w:numId w:val="55"/>
              </w:numPr>
              <w:spacing w:after="160" w:line="259" w:lineRule="auto"/>
              <w:ind w:right="3"/>
              <w:jc w:val="both"/>
              <w:rPr>
                <w:rFonts w:ascii="Times New Roman" w:hAnsi="Times New Roman"/>
                <w:color w:val="000000"/>
                <w:sz w:val="20"/>
                <w:szCs w:val="20"/>
                <w:lang w:val="en-GB"/>
              </w:rPr>
            </w:pPr>
            <w:r w:rsidRPr="000A0C94">
              <w:rPr>
                <w:rFonts w:ascii="Times New Roman" w:hAnsi="Times New Roman"/>
                <w:color w:val="000000"/>
                <w:sz w:val="20"/>
                <w:szCs w:val="20"/>
                <w:lang w:val="en-GB"/>
              </w:rPr>
              <w:t>T</w:t>
            </w:r>
            <w:r w:rsidRPr="000A0C94">
              <w:rPr>
                <w:rFonts w:ascii="Times New Roman" w:hAnsi="Times New Roman"/>
                <w:color w:val="000000"/>
                <w:sz w:val="20"/>
                <w:szCs w:val="20"/>
              </w:rPr>
              <w:t>rained 11 Planning and Budgeting Officers on plan to budget (Hyperion)</w:t>
            </w:r>
          </w:p>
          <w:p w:rsidR="00843B9B" w:rsidRPr="000A0C94" w:rsidRDefault="00843B9B" w:rsidP="00A22E9C">
            <w:pPr>
              <w:numPr>
                <w:ilvl w:val="0"/>
                <w:numId w:val="56"/>
              </w:numPr>
              <w:spacing w:after="114" w:line="360" w:lineRule="auto"/>
              <w:ind w:right="3"/>
              <w:contextualSpacing/>
              <w:jc w:val="both"/>
              <w:rPr>
                <w:rFonts w:ascii="Times New Roman" w:hAnsi="Times New Roman"/>
                <w:color w:val="000000"/>
                <w:sz w:val="20"/>
                <w:szCs w:val="20"/>
              </w:rPr>
            </w:pPr>
            <w:r w:rsidRPr="000A0C94">
              <w:rPr>
                <w:rFonts w:ascii="Times New Roman" w:hAnsi="Times New Roman"/>
                <w:color w:val="000000"/>
                <w:sz w:val="20"/>
                <w:szCs w:val="20"/>
              </w:rPr>
              <w:t>Prepared Finance bill 2021.</w:t>
            </w:r>
          </w:p>
          <w:p w:rsidR="00843B9B" w:rsidRPr="000A0C94" w:rsidRDefault="00843B9B" w:rsidP="00A22E9C">
            <w:pPr>
              <w:numPr>
                <w:ilvl w:val="0"/>
                <w:numId w:val="56"/>
              </w:numPr>
              <w:spacing w:after="114" w:line="360" w:lineRule="auto"/>
              <w:ind w:right="3"/>
              <w:contextualSpacing/>
              <w:jc w:val="both"/>
              <w:rPr>
                <w:rFonts w:ascii="Times New Roman" w:hAnsi="Times New Roman"/>
                <w:color w:val="000000"/>
                <w:sz w:val="20"/>
                <w:szCs w:val="20"/>
              </w:rPr>
            </w:pPr>
            <w:r w:rsidRPr="000A0C94">
              <w:rPr>
                <w:rFonts w:ascii="Times New Roman" w:hAnsi="Times New Roman"/>
                <w:color w:val="000000"/>
                <w:sz w:val="20"/>
                <w:szCs w:val="20"/>
                <w:lang w:val="en-GB" w:eastAsia="en-GB"/>
              </w:rPr>
              <w:t>Purchased of internet connectivity for the whole year</w:t>
            </w:r>
          </w:p>
          <w:p w:rsidR="00843B9B" w:rsidRPr="000A0C94" w:rsidRDefault="00843B9B" w:rsidP="00A22E9C">
            <w:pPr>
              <w:numPr>
                <w:ilvl w:val="0"/>
                <w:numId w:val="56"/>
              </w:numPr>
              <w:spacing w:after="114" w:line="360" w:lineRule="auto"/>
              <w:ind w:right="3"/>
              <w:contextualSpacing/>
              <w:jc w:val="both"/>
              <w:rPr>
                <w:rFonts w:ascii="Times New Roman" w:hAnsi="Times New Roman"/>
                <w:color w:val="000000"/>
                <w:sz w:val="20"/>
                <w:szCs w:val="20"/>
              </w:rPr>
            </w:pPr>
            <w:r w:rsidRPr="000A0C94">
              <w:rPr>
                <w:rFonts w:ascii="Times New Roman" w:hAnsi="Times New Roman"/>
                <w:color w:val="000000"/>
                <w:sz w:val="20"/>
                <w:szCs w:val="20"/>
              </w:rPr>
              <w:t>Installed of the CCTV at the County Headquarters</w:t>
            </w:r>
          </w:p>
        </w:tc>
      </w:tr>
    </w:tbl>
    <w:p w:rsidR="00843B9B" w:rsidRPr="000A0C94" w:rsidRDefault="00843B9B" w:rsidP="00843B9B">
      <w:pPr>
        <w:keepNext/>
        <w:keepLines/>
        <w:spacing w:after="11" w:line="248" w:lineRule="auto"/>
        <w:ind w:left="10" w:right="746" w:hanging="10"/>
        <w:jc w:val="both"/>
        <w:outlineLvl w:val="2"/>
        <w:rPr>
          <w:b/>
          <w:color w:val="000000"/>
          <w:lang w:val="en-GB" w:eastAsia="en-GB"/>
        </w:rPr>
      </w:pPr>
    </w:p>
    <w:p w:rsidR="00843B9B" w:rsidRPr="000A0C94" w:rsidRDefault="00843B9B" w:rsidP="00A22E9C">
      <w:pPr>
        <w:numPr>
          <w:ilvl w:val="0"/>
          <w:numId w:val="53"/>
        </w:numPr>
        <w:spacing w:after="160" w:line="259" w:lineRule="auto"/>
        <w:ind w:right="3"/>
        <w:contextualSpacing/>
        <w:jc w:val="both"/>
        <w:rPr>
          <w:b/>
          <w:bCs/>
          <w:color w:val="000000"/>
        </w:rPr>
      </w:pPr>
      <w:r w:rsidRPr="000A0C94">
        <w:rPr>
          <w:b/>
          <w:bCs/>
          <w:color w:val="000000"/>
        </w:rPr>
        <w:t>Department Of Agriculture, Livestock and Fisheries</w:t>
      </w:r>
    </w:p>
    <w:tbl>
      <w:tblPr>
        <w:tblStyle w:val="TableGrid123"/>
        <w:tblW w:w="5000" w:type="pct"/>
        <w:tblLook w:val="04A0" w:firstRow="1" w:lastRow="0" w:firstColumn="1" w:lastColumn="0" w:noHBand="0" w:noVBand="1"/>
      </w:tblPr>
      <w:tblGrid>
        <w:gridCol w:w="2214"/>
        <w:gridCol w:w="2197"/>
        <w:gridCol w:w="5165"/>
      </w:tblGrid>
      <w:tr w:rsidR="00843B9B" w:rsidRPr="000A0C94" w:rsidTr="00843B9B">
        <w:trPr>
          <w:trHeight w:val="90"/>
        </w:trPr>
        <w:tc>
          <w:tcPr>
            <w:tcW w:w="1156" w:type="pct"/>
          </w:tcPr>
          <w:p w:rsidR="00843B9B" w:rsidRPr="000A0C94" w:rsidRDefault="00843B9B" w:rsidP="00843B9B">
            <w:pPr>
              <w:spacing w:after="114" w:line="248" w:lineRule="auto"/>
              <w:ind w:left="10" w:right="3" w:hanging="10"/>
              <w:jc w:val="both"/>
              <w:rPr>
                <w:rFonts w:ascii="Times New Roman" w:hAnsi="Times New Roman"/>
                <w:b/>
                <w:color w:val="000000"/>
                <w:sz w:val="20"/>
                <w:szCs w:val="20"/>
              </w:rPr>
            </w:pPr>
            <w:r w:rsidRPr="000A0C94">
              <w:rPr>
                <w:rFonts w:ascii="Times New Roman" w:hAnsi="Times New Roman"/>
                <w:b/>
                <w:color w:val="000000"/>
                <w:sz w:val="20"/>
                <w:szCs w:val="20"/>
              </w:rPr>
              <w:t>Goal</w:t>
            </w:r>
          </w:p>
        </w:tc>
        <w:tc>
          <w:tcPr>
            <w:tcW w:w="1147" w:type="pct"/>
          </w:tcPr>
          <w:p w:rsidR="00843B9B" w:rsidRPr="000A0C94" w:rsidRDefault="00843B9B" w:rsidP="00843B9B">
            <w:pPr>
              <w:spacing w:after="114" w:line="248" w:lineRule="auto"/>
              <w:ind w:left="10" w:right="3" w:hanging="10"/>
              <w:jc w:val="both"/>
              <w:rPr>
                <w:rFonts w:ascii="Times New Roman" w:hAnsi="Times New Roman"/>
                <w:b/>
                <w:color w:val="000000"/>
                <w:sz w:val="20"/>
                <w:szCs w:val="20"/>
              </w:rPr>
            </w:pPr>
            <w:r w:rsidRPr="000A0C94">
              <w:rPr>
                <w:rFonts w:ascii="Times New Roman" w:hAnsi="Times New Roman"/>
                <w:b/>
                <w:color w:val="000000"/>
                <w:sz w:val="20"/>
                <w:szCs w:val="20"/>
              </w:rPr>
              <w:t>Strategic objective</w:t>
            </w:r>
          </w:p>
        </w:tc>
        <w:tc>
          <w:tcPr>
            <w:tcW w:w="2697" w:type="pct"/>
          </w:tcPr>
          <w:p w:rsidR="00843B9B" w:rsidRPr="000A0C94" w:rsidRDefault="00843B9B" w:rsidP="00843B9B">
            <w:pPr>
              <w:spacing w:after="114" w:line="248" w:lineRule="auto"/>
              <w:ind w:left="10" w:right="3" w:hanging="10"/>
              <w:jc w:val="both"/>
              <w:rPr>
                <w:rFonts w:ascii="Times New Roman" w:hAnsi="Times New Roman"/>
                <w:b/>
                <w:color w:val="000000"/>
                <w:sz w:val="20"/>
                <w:szCs w:val="20"/>
              </w:rPr>
            </w:pPr>
            <w:r w:rsidRPr="000A0C94">
              <w:rPr>
                <w:rFonts w:ascii="Times New Roman" w:hAnsi="Times New Roman"/>
                <w:b/>
                <w:color w:val="000000"/>
                <w:sz w:val="20"/>
                <w:szCs w:val="20"/>
              </w:rPr>
              <w:t>Sector performance 2021/2022</w:t>
            </w:r>
          </w:p>
        </w:tc>
      </w:tr>
      <w:tr w:rsidR="00843B9B" w:rsidRPr="000A0C94" w:rsidTr="00843B9B">
        <w:trPr>
          <w:trHeight w:val="6785"/>
        </w:trPr>
        <w:tc>
          <w:tcPr>
            <w:tcW w:w="1156" w:type="pct"/>
          </w:tcPr>
          <w:p w:rsidR="00843B9B" w:rsidRPr="000A0C94" w:rsidRDefault="00843B9B" w:rsidP="00843B9B">
            <w:pPr>
              <w:spacing w:after="114" w:line="248"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lastRenderedPageBreak/>
              <w:t>Economic empowerment through creation of conducive business and Industrial environment</w:t>
            </w: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tc>
        <w:tc>
          <w:tcPr>
            <w:tcW w:w="1147" w:type="pct"/>
          </w:tcPr>
          <w:p w:rsidR="00843B9B" w:rsidRPr="000A0C94" w:rsidRDefault="00843B9B" w:rsidP="00843B9B">
            <w:pPr>
              <w:spacing w:after="114" w:line="248"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t>To secure food and nutrition and create a prosperous agricultural county</w:t>
            </w: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p w:rsidR="00843B9B" w:rsidRPr="000A0C94" w:rsidRDefault="00843B9B" w:rsidP="00843B9B">
            <w:pPr>
              <w:spacing w:after="114" w:line="248" w:lineRule="auto"/>
              <w:ind w:left="10" w:right="3" w:hanging="10"/>
              <w:jc w:val="center"/>
              <w:rPr>
                <w:rFonts w:ascii="Times New Roman" w:hAnsi="Times New Roman"/>
                <w:color w:val="000000"/>
                <w:sz w:val="20"/>
                <w:szCs w:val="20"/>
              </w:rPr>
            </w:pPr>
          </w:p>
        </w:tc>
        <w:tc>
          <w:tcPr>
            <w:tcW w:w="2697" w:type="pct"/>
          </w:tcPr>
          <w:p w:rsidR="00843B9B" w:rsidRPr="000A0C94" w:rsidRDefault="00843B9B" w:rsidP="00843B9B">
            <w:pPr>
              <w:keepNext/>
              <w:keepLines/>
              <w:spacing w:after="190" w:line="360" w:lineRule="auto"/>
              <w:jc w:val="both"/>
              <w:outlineLvl w:val="2"/>
              <w:rPr>
                <w:rFonts w:ascii="Times New Roman" w:hAnsi="Times New Roman"/>
                <w:color w:val="000000"/>
                <w:sz w:val="20"/>
                <w:szCs w:val="20"/>
              </w:rPr>
            </w:pPr>
            <w:bookmarkStart w:id="33" w:name="_Toc127120830"/>
            <w:r w:rsidRPr="000A0C94">
              <w:rPr>
                <w:rFonts w:ascii="Times New Roman" w:hAnsi="Times New Roman"/>
                <w:b/>
                <w:color w:val="000000"/>
                <w:sz w:val="20"/>
                <w:szCs w:val="20"/>
              </w:rPr>
              <w:t>Crop management and Development and NARIGP (Grant)</w:t>
            </w:r>
            <w:bookmarkEnd w:id="33"/>
          </w:p>
          <w:p w:rsidR="00843B9B" w:rsidRPr="000A0C94" w:rsidRDefault="00843B9B" w:rsidP="00843B9B">
            <w:pPr>
              <w:spacing w:line="360"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t>There was a distribution of 10,000 Avocado seedlings. There was registration of 8,500 farmers for GoK subsidized fertilizer. There was formation of 1 bill; CASSCOM Bill. There had been 10 agriculture exhibition and shows, 100 Demonstration and trial days and 25 field days. Through NARIGP, 1,127 Farmers groups (21,057 farmers) have been supported through the group grant, 1,310ha of land was bought under SLM as the result of the project, and there was a creation of 40 CDDCS and 1,541 CIGs. They also supported farmers with 113 beehives, distribution of 87,027 poultry, 300 sheep, 661 goats and 5,009 cattle supported with animal feeds. There was farmers’ trainings to 350,000 farmers’ countywide and capacity building to 50 technical officers. The department also purchased 20 Motorbikes for efficient extension services and 5 for collecting marketing information</w:t>
            </w:r>
          </w:p>
          <w:p w:rsidR="00843B9B" w:rsidRPr="000A0C94" w:rsidRDefault="00843B9B" w:rsidP="00843B9B">
            <w:pPr>
              <w:spacing w:line="360"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t xml:space="preserve"> Also, the department have been linking the farmers to APOLO Africa credit and. There have been also supporting pyrethrum farmers through KEFHIS.</w:t>
            </w:r>
            <w:r w:rsidRPr="000A0C94">
              <w:rPr>
                <w:rFonts w:ascii="Times New Roman" w:hAnsi="Times New Roman"/>
                <w:color w:val="000000"/>
                <w:sz w:val="20"/>
                <w:szCs w:val="20"/>
              </w:rPr>
              <w:tab/>
            </w:r>
          </w:p>
          <w:p w:rsidR="00843B9B" w:rsidRPr="000A0C94" w:rsidRDefault="00843B9B" w:rsidP="00843B9B">
            <w:pPr>
              <w:keepNext/>
              <w:keepLines/>
              <w:spacing w:after="190" w:line="360" w:lineRule="auto"/>
              <w:jc w:val="both"/>
              <w:outlineLvl w:val="2"/>
              <w:rPr>
                <w:rFonts w:ascii="Times New Roman" w:hAnsi="Times New Roman"/>
                <w:color w:val="000000"/>
                <w:sz w:val="20"/>
                <w:szCs w:val="20"/>
              </w:rPr>
            </w:pPr>
            <w:bookmarkStart w:id="34" w:name="_Toc127120831"/>
            <w:r w:rsidRPr="000A0C94">
              <w:rPr>
                <w:rFonts w:ascii="Times New Roman" w:hAnsi="Times New Roman"/>
                <w:b/>
                <w:color w:val="000000"/>
                <w:sz w:val="20"/>
                <w:szCs w:val="20"/>
              </w:rPr>
              <w:t>ASDSP (Grant)</w:t>
            </w:r>
            <w:bookmarkEnd w:id="34"/>
          </w:p>
          <w:p w:rsidR="00843B9B" w:rsidRPr="000A0C94" w:rsidRDefault="00843B9B" w:rsidP="00843B9B">
            <w:pPr>
              <w:spacing w:line="360"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t xml:space="preserve">There was various trainings held to 8,521 farmers on the 3 value chains (Dairy- cow milk, Banana and Local vegetables). There was formulation of the following development documents; SIVCAP, Training concept for each value chain and innovation concept for each value chain. </w:t>
            </w:r>
          </w:p>
          <w:p w:rsidR="00843B9B" w:rsidRPr="000A0C94" w:rsidRDefault="00843B9B" w:rsidP="00843B9B">
            <w:pPr>
              <w:spacing w:line="360"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t>In cow-milk value chain, there was purchase of Total Mixed Ratio Machine (Menyenya Farmers’ Cooperative), 5 solar-cooled motorcycles for each subcounty and vaccination of 1,000 dairy animals against East Coast Fever (EFC).</w:t>
            </w:r>
          </w:p>
          <w:p w:rsidR="00843B9B" w:rsidRPr="000A0C94" w:rsidRDefault="00843B9B" w:rsidP="00843B9B">
            <w:pPr>
              <w:spacing w:line="360"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t xml:space="preserve">In Banana VC, there was construction of 5 water harvesting sites and 5 drip irrigation for bananas, we purchased 5 solar powered pumps (dam liners), 1 banana solar drier and construction of 5 banana hardening nurseries. </w:t>
            </w:r>
          </w:p>
          <w:p w:rsidR="00843B9B" w:rsidRPr="000A0C94" w:rsidRDefault="00843B9B" w:rsidP="00843B9B">
            <w:pPr>
              <w:spacing w:line="360"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lastRenderedPageBreak/>
              <w:t>In the Local vegetable VC, we installed 1 vegetable solar drier (Masaba North), construction of 5 farming compost sites, 5 seed bulking sites and training of farmers with conjunction with KALRO.</w:t>
            </w:r>
          </w:p>
          <w:p w:rsidR="00843B9B" w:rsidRPr="000A0C94" w:rsidRDefault="00843B9B" w:rsidP="00843B9B">
            <w:pPr>
              <w:keepNext/>
              <w:keepLines/>
              <w:spacing w:after="190" w:line="360" w:lineRule="auto"/>
              <w:jc w:val="both"/>
              <w:outlineLvl w:val="2"/>
              <w:rPr>
                <w:rFonts w:ascii="Times New Roman" w:hAnsi="Times New Roman"/>
                <w:color w:val="000000"/>
                <w:sz w:val="20"/>
                <w:szCs w:val="20"/>
              </w:rPr>
            </w:pPr>
            <w:bookmarkStart w:id="35" w:name="_Toc127120833"/>
            <w:r w:rsidRPr="000A0C94">
              <w:rPr>
                <w:rFonts w:ascii="Times New Roman" w:hAnsi="Times New Roman"/>
                <w:b/>
                <w:color w:val="000000"/>
                <w:sz w:val="20"/>
                <w:szCs w:val="20"/>
              </w:rPr>
              <w:t>Livestock Promotion and Development</w:t>
            </w:r>
            <w:bookmarkEnd w:id="35"/>
          </w:p>
          <w:p w:rsidR="00843B9B" w:rsidRPr="000A0C94" w:rsidRDefault="00843B9B" w:rsidP="00843B9B">
            <w:pPr>
              <w:spacing w:line="360"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t xml:space="preserve">There was provision of subsidized cow insemination services to 1,244 livestock, vaccination was done to 5,200 livestock against diseases and 7,145 carcasses were inspected. </w:t>
            </w:r>
          </w:p>
        </w:tc>
      </w:tr>
    </w:tbl>
    <w:p w:rsidR="00843B9B" w:rsidRPr="000A0C94" w:rsidRDefault="00843B9B" w:rsidP="00843B9B">
      <w:pPr>
        <w:keepNext/>
        <w:keepLines/>
        <w:spacing w:after="11" w:line="248" w:lineRule="auto"/>
        <w:ind w:left="10" w:right="746" w:hanging="10"/>
        <w:jc w:val="both"/>
        <w:outlineLvl w:val="2"/>
        <w:rPr>
          <w:b/>
          <w:color w:val="000000"/>
          <w:lang w:val="en-GB" w:eastAsia="en-GB"/>
        </w:rPr>
      </w:pPr>
    </w:p>
    <w:p w:rsidR="00843B9B" w:rsidRPr="000A0C94" w:rsidRDefault="00843B9B" w:rsidP="00A22E9C">
      <w:pPr>
        <w:keepNext/>
        <w:keepLines/>
        <w:numPr>
          <w:ilvl w:val="0"/>
          <w:numId w:val="53"/>
        </w:numPr>
        <w:spacing w:after="11" w:line="248" w:lineRule="auto"/>
        <w:ind w:right="746"/>
        <w:contextualSpacing/>
        <w:jc w:val="both"/>
        <w:outlineLvl w:val="2"/>
        <w:rPr>
          <w:b/>
          <w:color w:val="000000"/>
          <w:lang w:val="en-GB" w:eastAsia="en-GB"/>
        </w:rPr>
      </w:pPr>
      <w:r w:rsidRPr="000A0C94">
        <w:rPr>
          <w:b/>
          <w:bCs/>
          <w:color w:val="000000"/>
        </w:rPr>
        <w:t>Department of Environment Energy and Natural Resources</w:t>
      </w:r>
    </w:p>
    <w:tbl>
      <w:tblPr>
        <w:tblStyle w:val="TableGrid133"/>
        <w:tblW w:w="5000" w:type="pct"/>
        <w:tblLook w:val="04A0" w:firstRow="1" w:lastRow="0" w:firstColumn="1" w:lastColumn="0" w:noHBand="0" w:noVBand="1"/>
      </w:tblPr>
      <w:tblGrid>
        <w:gridCol w:w="2027"/>
        <w:gridCol w:w="2365"/>
        <w:gridCol w:w="5184"/>
      </w:tblGrid>
      <w:tr w:rsidR="00843B9B" w:rsidRPr="000A0C94" w:rsidTr="00843B9B">
        <w:trPr>
          <w:trHeight w:val="588"/>
        </w:trPr>
        <w:tc>
          <w:tcPr>
            <w:tcW w:w="1058" w:type="pct"/>
            <w:vAlign w:val="center"/>
          </w:tcPr>
          <w:p w:rsidR="00843B9B" w:rsidRPr="000A0C94" w:rsidRDefault="00843B9B" w:rsidP="00843B9B">
            <w:pPr>
              <w:spacing w:after="114" w:line="248" w:lineRule="auto"/>
              <w:ind w:left="10" w:right="3" w:hanging="10"/>
              <w:jc w:val="center"/>
              <w:rPr>
                <w:rFonts w:ascii="Times New Roman" w:eastAsia="Times New Roman" w:hAnsi="Times New Roman"/>
                <w:b/>
                <w:color w:val="000000"/>
                <w:sz w:val="20"/>
                <w:szCs w:val="20"/>
              </w:rPr>
            </w:pPr>
            <w:r w:rsidRPr="000A0C94">
              <w:rPr>
                <w:rFonts w:ascii="Times New Roman" w:eastAsia="Times New Roman" w:hAnsi="Times New Roman"/>
                <w:b/>
                <w:color w:val="000000"/>
                <w:sz w:val="20"/>
                <w:szCs w:val="20"/>
              </w:rPr>
              <w:t>Goal</w:t>
            </w:r>
          </w:p>
        </w:tc>
        <w:tc>
          <w:tcPr>
            <w:tcW w:w="1235" w:type="pct"/>
            <w:vAlign w:val="center"/>
          </w:tcPr>
          <w:p w:rsidR="00843B9B" w:rsidRPr="000A0C94" w:rsidRDefault="00843B9B" w:rsidP="00843B9B">
            <w:pPr>
              <w:spacing w:after="114" w:line="248" w:lineRule="auto"/>
              <w:ind w:left="10" w:right="3" w:hanging="10"/>
              <w:jc w:val="center"/>
              <w:rPr>
                <w:rFonts w:ascii="Times New Roman" w:eastAsia="Times New Roman" w:hAnsi="Times New Roman"/>
                <w:b/>
                <w:color w:val="000000"/>
                <w:sz w:val="20"/>
                <w:szCs w:val="20"/>
              </w:rPr>
            </w:pPr>
            <w:r w:rsidRPr="000A0C94">
              <w:rPr>
                <w:rFonts w:ascii="Times New Roman" w:eastAsia="Times New Roman" w:hAnsi="Times New Roman"/>
                <w:b/>
                <w:color w:val="000000"/>
                <w:sz w:val="20"/>
                <w:szCs w:val="20"/>
              </w:rPr>
              <w:t>Strategic objectives</w:t>
            </w:r>
          </w:p>
        </w:tc>
        <w:tc>
          <w:tcPr>
            <w:tcW w:w="2707" w:type="pct"/>
            <w:vAlign w:val="center"/>
          </w:tcPr>
          <w:p w:rsidR="00843B9B" w:rsidRPr="000A0C94" w:rsidRDefault="00843B9B" w:rsidP="00843B9B">
            <w:pPr>
              <w:spacing w:after="114" w:line="248" w:lineRule="auto"/>
              <w:ind w:left="10" w:right="3" w:hanging="10"/>
              <w:jc w:val="center"/>
              <w:rPr>
                <w:rFonts w:ascii="Times New Roman" w:eastAsia="Times New Roman" w:hAnsi="Times New Roman"/>
                <w:b/>
                <w:color w:val="000000"/>
                <w:sz w:val="20"/>
                <w:szCs w:val="20"/>
              </w:rPr>
            </w:pPr>
            <w:r w:rsidRPr="000A0C94">
              <w:rPr>
                <w:rFonts w:ascii="Times New Roman" w:eastAsia="Times New Roman" w:hAnsi="Times New Roman"/>
                <w:b/>
                <w:color w:val="000000"/>
                <w:sz w:val="20"/>
                <w:szCs w:val="20"/>
              </w:rPr>
              <w:t>Sector performance 2021/2022</w:t>
            </w:r>
          </w:p>
        </w:tc>
      </w:tr>
      <w:tr w:rsidR="00843B9B" w:rsidRPr="000A0C94" w:rsidTr="00843B9B">
        <w:trPr>
          <w:trHeight w:val="683"/>
        </w:trPr>
        <w:tc>
          <w:tcPr>
            <w:tcW w:w="1058" w:type="pct"/>
          </w:tcPr>
          <w:p w:rsidR="00843B9B" w:rsidRPr="000A0C94" w:rsidRDefault="00843B9B" w:rsidP="00843B9B">
            <w:pPr>
              <w:spacing w:after="114" w:line="248" w:lineRule="auto"/>
              <w:ind w:left="10" w:right="3" w:hanging="10"/>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Increase accessibility to clean and safe water for domestic and industrial use from estimated 35% to 70% by year 2022 and less than 0.5 Km of promoted environmental conservation, health and safety through sustainable development approaches.</w:t>
            </w:r>
          </w:p>
        </w:tc>
        <w:tc>
          <w:tcPr>
            <w:tcW w:w="1235" w:type="pct"/>
          </w:tcPr>
          <w:p w:rsidR="00843B9B" w:rsidRPr="000A0C94" w:rsidRDefault="00843B9B" w:rsidP="00843B9B">
            <w:pPr>
              <w:spacing w:after="114" w:line="248" w:lineRule="auto"/>
              <w:ind w:left="10" w:right="3" w:hanging="10"/>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Towards the sustainable management, utilization and conservation of the environment, water and natural resources and to enhance conservation and sustainable management of environment, water and allied natural resources for socio economic development</w:t>
            </w:r>
          </w:p>
          <w:p w:rsidR="00843B9B" w:rsidRPr="000A0C94" w:rsidRDefault="00843B9B" w:rsidP="00843B9B">
            <w:pPr>
              <w:spacing w:after="114" w:line="248" w:lineRule="auto"/>
              <w:ind w:left="10" w:right="3" w:hanging="10"/>
              <w:jc w:val="both"/>
              <w:rPr>
                <w:rFonts w:ascii="Times New Roman" w:eastAsia="Times New Roman" w:hAnsi="Times New Roman"/>
                <w:color w:val="000000"/>
                <w:sz w:val="20"/>
                <w:szCs w:val="20"/>
              </w:rPr>
            </w:pPr>
          </w:p>
        </w:tc>
        <w:tc>
          <w:tcPr>
            <w:tcW w:w="2707" w:type="pct"/>
          </w:tcPr>
          <w:p w:rsidR="00843B9B" w:rsidRPr="000A0C94" w:rsidRDefault="00843B9B" w:rsidP="00A22E9C">
            <w:pPr>
              <w:numPr>
                <w:ilvl w:val="0"/>
                <w:numId w:val="57"/>
              </w:numPr>
              <w:spacing w:after="114" w:line="360" w:lineRule="auto"/>
              <w:ind w:right="3"/>
              <w:jc w:val="both"/>
              <w:rPr>
                <w:rFonts w:ascii="Times New Roman" w:eastAsia="Times New Roman" w:hAnsi="Times New Roman"/>
                <w:b/>
                <w:color w:val="000000"/>
                <w:sz w:val="20"/>
                <w:szCs w:val="20"/>
              </w:rPr>
            </w:pPr>
            <w:r w:rsidRPr="000A0C94">
              <w:rPr>
                <w:rFonts w:ascii="Times New Roman" w:eastAsia="Times New Roman" w:hAnsi="Times New Roman"/>
                <w:b/>
                <w:color w:val="000000"/>
                <w:sz w:val="20"/>
                <w:szCs w:val="20"/>
              </w:rPr>
              <w:t>Spring Protection</w:t>
            </w:r>
          </w:p>
          <w:p w:rsidR="00843B9B" w:rsidRPr="000A0C94" w:rsidRDefault="00843B9B" w:rsidP="00843B9B">
            <w:pPr>
              <w:spacing w:line="360" w:lineRule="auto"/>
              <w:ind w:left="10" w:right="3" w:hanging="10"/>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The department managed to complete 100 springs which were procured in the year 2020/2021 and were completed in the financial year 2021/2022.</w:t>
            </w:r>
          </w:p>
          <w:p w:rsidR="00843B9B" w:rsidRPr="000A0C94" w:rsidRDefault="00843B9B" w:rsidP="00A22E9C">
            <w:pPr>
              <w:numPr>
                <w:ilvl w:val="0"/>
                <w:numId w:val="57"/>
              </w:numPr>
              <w:spacing w:after="114" w:line="360" w:lineRule="auto"/>
              <w:ind w:right="3"/>
              <w:jc w:val="both"/>
              <w:rPr>
                <w:rFonts w:ascii="Times New Roman" w:eastAsia="Times New Roman" w:hAnsi="Times New Roman"/>
                <w:b/>
                <w:color w:val="000000"/>
                <w:sz w:val="20"/>
                <w:szCs w:val="20"/>
              </w:rPr>
            </w:pPr>
            <w:r w:rsidRPr="000A0C94">
              <w:rPr>
                <w:rFonts w:ascii="Times New Roman" w:eastAsia="Times New Roman" w:hAnsi="Times New Roman"/>
                <w:b/>
                <w:color w:val="000000"/>
                <w:sz w:val="20"/>
                <w:szCs w:val="20"/>
              </w:rPr>
              <w:t>Medium Water supply</w:t>
            </w:r>
          </w:p>
          <w:p w:rsidR="00843B9B" w:rsidRPr="000A0C94" w:rsidRDefault="00843B9B" w:rsidP="00843B9B">
            <w:pPr>
              <w:spacing w:line="360" w:lineRule="auto"/>
              <w:ind w:left="10" w:right="3" w:hanging="10"/>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 xml:space="preserve">The department undertook to complete boreholes that were previously drilled and capped and other medium water suppliers that were not completed. These were 13, in number being: Kenyerere borehole, nyamusi borehole, kegogi borehole, chebilat borehole, nyakeore borehole, marara borehole,,tombe borehole, riogoro borehole, Omosocho borehole, nyambaria water supply, nyabikomu water supply, emboye - Kitaru ,obwari borehole and extenstion of pipeline </w:t>
            </w:r>
            <w:r w:rsidRPr="000A0C94">
              <w:rPr>
                <w:rFonts w:ascii="Times New Roman" w:eastAsia="Times New Roman" w:hAnsi="Times New Roman"/>
                <w:color w:val="000000"/>
                <w:sz w:val="20"/>
                <w:szCs w:val="20"/>
              </w:rPr>
              <w:lastRenderedPageBreak/>
              <w:t>to from nyamaiya to miruka, Bomwagamo Water project,completion .  These projects were procured and completed in the 2021/2022.</w:t>
            </w:r>
          </w:p>
          <w:p w:rsidR="00843B9B" w:rsidRPr="000A0C94" w:rsidRDefault="00843B9B" w:rsidP="00A22E9C">
            <w:pPr>
              <w:numPr>
                <w:ilvl w:val="0"/>
                <w:numId w:val="57"/>
              </w:numPr>
              <w:spacing w:after="114" w:line="360" w:lineRule="auto"/>
              <w:ind w:right="3"/>
              <w:jc w:val="both"/>
              <w:rPr>
                <w:rFonts w:ascii="Times New Roman" w:eastAsia="Times New Roman" w:hAnsi="Times New Roman"/>
                <w:b/>
                <w:color w:val="000000"/>
                <w:sz w:val="20"/>
                <w:szCs w:val="20"/>
              </w:rPr>
            </w:pPr>
            <w:r w:rsidRPr="000A0C94">
              <w:rPr>
                <w:rFonts w:ascii="Times New Roman" w:eastAsia="Times New Roman" w:hAnsi="Times New Roman"/>
                <w:b/>
                <w:color w:val="000000"/>
                <w:sz w:val="20"/>
                <w:szCs w:val="20"/>
              </w:rPr>
              <w:t>Nyamira Water Supply Station</w:t>
            </w:r>
          </w:p>
          <w:p w:rsidR="00843B9B" w:rsidRPr="000A0C94" w:rsidRDefault="00843B9B" w:rsidP="00843B9B">
            <w:pPr>
              <w:spacing w:line="360" w:lineRule="auto"/>
              <w:ind w:left="10" w:right="3" w:hanging="10"/>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The department together with Lake Victoria South Water Works Development Agency (LVSWWDA), completed Nyamira Water Supply. The following works were undertaken: treatment plant, intake unit installation of new pumps. The other main works include construction of 3no 500m3 storage tanks to increase storage capacity and serve more people, construction of 5 ablution blocks and expansion/ rehabilitation of pipelines from Nyamira to Kebirigo and Rangenyo.</w:t>
            </w:r>
          </w:p>
          <w:p w:rsidR="00843B9B" w:rsidRPr="000A0C94" w:rsidRDefault="00843B9B" w:rsidP="00843B9B">
            <w:pPr>
              <w:spacing w:line="360" w:lineRule="auto"/>
              <w:ind w:left="10" w:right="3" w:hanging="10"/>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Other Works by LVSWWDA included drilling of Nyamusi borehole, Nyamatuta borehole, Gitwebe borehole and St. Pauls Gekano secondary borehole.</w:t>
            </w:r>
          </w:p>
          <w:p w:rsidR="00843B9B" w:rsidRPr="000A0C94" w:rsidRDefault="00843B9B" w:rsidP="00843B9B">
            <w:pPr>
              <w:spacing w:line="360" w:lineRule="auto"/>
              <w:ind w:left="10" w:right="3" w:hanging="10"/>
              <w:jc w:val="both"/>
              <w:rPr>
                <w:rFonts w:ascii="Times New Roman" w:eastAsia="Times New Roman" w:hAnsi="Times New Roman"/>
                <w:b/>
                <w:bCs/>
                <w:color w:val="000000"/>
                <w:sz w:val="20"/>
                <w:szCs w:val="20"/>
              </w:rPr>
            </w:pPr>
            <w:r w:rsidRPr="000A0C94">
              <w:rPr>
                <w:rFonts w:ascii="Times New Roman" w:eastAsia="Times New Roman" w:hAnsi="Times New Roman"/>
                <w:b/>
                <w:bCs/>
                <w:color w:val="000000"/>
                <w:sz w:val="20"/>
                <w:szCs w:val="20"/>
              </w:rPr>
              <w:t xml:space="preserve">Environment, Forestry &amp;Natural Resources </w:t>
            </w:r>
          </w:p>
          <w:p w:rsidR="00843B9B" w:rsidRPr="000A0C94" w:rsidRDefault="00843B9B" w:rsidP="00843B9B">
            <w:pPr>
              <w:spacing w:line="360" w:lineRule="auto"/>
              <w:ind w:left="10" w:right="3" w:hanging="10"/>
              <w:jc w:val="both"/>
              <w:rPr>
                <w:rFonts w:ascii="Times New Roman" w:eastAsia="Times New Roman" w:hAnsi="Times New Roman"/>
                <w:color w:val="000000"/>
                <w:sz w:val="20"/>
                <w:szCs w:val="20"/>
              </w:rPr>
            </w:pPr>
            <w:r w:rsidRPr="000A0C94">
              <w:rPr>
                <w:rFonts w:ascii="Times New Roman" w:eastAsia="Times New Roman" w:hAnsi="Times New Roman"/>
                <w:b/>
                <w:color w:val="000000"/>
                <w:sz w:val="20"/>
                <w:szCs w:val="20"/>
              </w:rPr>
              <w:t>Agro forestry / Promotion of Bamboo planting</w:t>
            </w:r>
            <w:r w:rsidRPr="000A0C94">
              <w:rPr>
                <w:rFonts w:ascii="Times New Roman" w:eastAsia="Times New Roman" w:hAnsi="Times New Roman"/>
                <w:color w:val="000000"/>
                <w:sz w:val="20"/>
                <w:szCs w:val="20"/>
              </w:rPr>
              <w:t>: Increase economic stability of the county communities through the sale and planting of tree seedlings, where we targeted 15,000 in both primary and secondary schools and other institutions. The department acquired 25,000 assorted seedlings set for distribution to various localities.</w:t>
            </w:r>
          </w:p>
          <w:p w:rsidR="00843B9B" w:rsidRPr="000A0C94" w:rsidRDefault="00843B9B" w:rsidP="00843B9B">
            <w:pPr>
              <w:spacing w:line="360" w:lineRule="auto"/>
              <w:ind w:left="10" w:right="3" w:hanging="10"/>
              <w:jc w:val="both"/>
              <w:rPr>
                <w:rFonts w:ascii="Times New Roman" w:eastAsia="Times New Roman" w:hAnsi="Times New Roman"/>
                <w:color w:val="000000"/>
                <w:sz w:val="20"/>
                <w:szCs w:val="20"/>
              </w:rPr>
            </w:pPr>
            <w:r w:rsidRPr="000A0C94">
              <w:rPr>
                <w:rFonts w:ascii="Times New Roman" w:eastAsia="Times New Roman" w:hAnsi="Times New Roman"/>
                <w:b/>
                <w:color w:val="000000"/>
                <w:sz w:val="20"/>
                <w:szCs w:val="20"/>
              </w:rPr>
              <w:t>Environmental Protection on Waste Management</w:t>
            </w:r>
            <w:r w:rsidRPr="000A0C94">
              <w:rPr>
                <w:rFonts w:ascii="Times New Roman" w:eastAsia="Times New Roman" w:hAnsi="Times New Roman"/>
                <w:color w:val="000000"/>
                <w:sz w:val="20"/>
                <w:szCs w:val="20"/>
              </w:rPr>
              <w:t>:  Establish efficient and effective waste disposal systems in the county: The department has adopted Integrated Solid Waste Management System which is International recommended approach in sustainable Development. It entails source reduction, recycling, Combustion, and land filling. 19,500 tonnes of waste was and disposed in acquired dump sites.</w:t>
            </w:r>
          </w:p>
        </w:tc>
      </w:tr>
    </w:tbl>
    <w:p w:rsidR="00B30779" w:rsidRPr="000A0C94" w:rsidRDefault="00B30779" w:rsidP="00B30779">
      <w:pPr>
        <w:keepNext/>
        <w:keepLines/>
        <w:spacing w:after="11" w:line="248" w:lineRule="auto"/>
        <w:ind w:right="746"/>
        <w:jc w:val="both"/>
        <w:outlineLvl w:val="2"/>
        <w:rPr>
          <w:b/>
          <w:color w:val="000000"/>
          <w:lang w:val="en-GB" w:eastAsia="en-GB"/>
        </w:rPr>
      </w:pPr>
    </w:p>
    <w:p w:rsidR="00843B9B" w:rsidRPr="000A0C94" w:rsidRDefault="00843B9B" w:rsidP="00A22E9C">
      <w:pPr>
        <w:keepNext/>
        <w:keepLines/>
        <w:numPr>
          <w:ilvl w:val="0"/>
          <w:numId w:val="53"/>
        </w:numPr>
        <w:spacing w:after="11" w:line="248" w:lineRule="auto"/>
        <w:ind w:right="746"/>
        <w:contextualSpacing/>
        <w:jc w:val="both"/>
        <w:outlineLvl w:val="2"/>
        <w:rPr>
          <w:b/>
          <w:color w:val="000000"/>
          <w:lang w:val="en-GB" w:eastAsia="en-GB"/>
        </w:rPr>
      </w:pPr>
      <w:r w:rsidRPr="000A0C94">
        <w:rPr>
          <w:b/>
          <w:color w:val="000000"/>
          <w:lang w:val="en-GB" w:eastAsia="en-GB"/>
        </w:rPr>
        <w:t>Department of Education and vocational training</w:t>
      </w:r>
    </w:p>
    <w:tbl>
      <w:tblPr>
        <w:tblStyle w:val="TableGrid49"/>
        <w:tblW w:w="0" w:type="auto"/>
        <w:tblLook w:val="04A0" w:firstRow="1" w:lastRow="0" w:firstColumn="1" w:lastColumn="0" w:noHBand="0" w:noVBand="1"/>
      </w:tblPr>
      <w:tblGrid>
        <w:gridCol w:w="1920"/>
        <w:gridCol w:w="2732"/>
        <w:gridCol w:w="4924"/>
      </w:tblGrid>
      <w:tr w:rsidR="00843B9B" w:rsidRPr="000A0C94" w:rsidTr="00843B9B">
        <w:tc>
          <w:tcPr>
            <w:tcW w:w="1977" w:type="dxa"/>
            <w:vAlign w:val="center"/>
          </w:tcPr>
          <w:p w:rsidR="00843B9B" w:rsidRPr="000A0C94" w:rsidRDefault="00843B9B" w:rsidP="00843B9B">
            <w:pPr>
              <w:spacing w:after="114" w:line="248" w:lineRule="auto"/>
              <w:ind w:left="10" w:right="3" w:hanging="10"/>
              <w:jc w:val="center"/>
              <w:rPr>
                <w:rFonts w:ascii="Times New Roman" w:hAnsi="Times New Roman" w:cs="Times New Roman"/>
                <w:b/>
                <w:color w:val="000000"/>
              </w:rPr>
            </w:pPr>
            <w:r w:rsidRPr="000A0C94">
              <w:rPr>
                <w:rFonts w:ascii="Times New Roman" w:hAnsi="Times New Roman" w:cs="Times New Roman"/>
                <w:b/>
                <w:color w:val="000000"/>
              </w:rPr>
              <w:t>Goal</w:t>
            </w:r>
          </w:p>
        </w:tc>
        <w:tc>
          <w:tcPr>
            <w:tcW w:w="2880" w:type="dxa"/>
            <w:vAlign w:val="center"/>
          </w:tcPr>
          <w:p w:rsidR="00843B9B" w:rsidRPr="000A0C94" w:rsidRDefault="00843B9B" w:rsidP="00843B9B">
            <w:pPr>
              <w:spacing w:after="114" w:line="248" w:lineRule="auto"/>
              <w:ind w:left="10" w:right="3" w:hanging="10"/>
              <w:jc w:val="center"/>
              <w:rPr>
                <w:rFonts w:ascii="Times New Roman" w:hAnsi="Times New Roman" w:cs="Times New Roman"/>
                <w:b/>
                <w:color w:val="000000"/>
              </w:rPr>
            </w:pPr>
            <w:r w:rsidRPr="000A0C94">
              <w:rPr>
                <w:rFonts w:ascii="Times New Roman" w:hAnsi="Times New Roman" w:cs="Times New Roman"/>
                <w:b/>
                <w:color w:val="000000"/>
              </w:rPr>
              <w:t>Strategic objectives</w:t>
            </w:r>
          </w:p>
        </w:tc>
        <w:tc>
          <w:tcPr>
            <w:tcW w:w="5220" w:type="dxa"/>
            <w:vAlign w:val="center"/>
          </w:tcPr>
          <w:p w:rsidR="00843B9B" w:rsidRPr="000A0C94" w:rsidRDefault="00843B9B" w:rsidP="00843B9B">
            <w:pPr>
              <w:spacing w:after="114" w:line="248" w:lineRule="auto"/>
              <w:ind w:left="10" w:right="3" w:hanging="10"/>
              <w:jc w:val="both"/>
              <w:rPr>
                <w:rFonts w:ascii="Times New Roman" w:hAnsi="Times New Roman" w:cs="Times New Roman"/>
                <w:b/>
                <w:color w:val="000000"/>
              </w:rPr>
            </w:pPr>
            <w:r w:rsidRPr="000A0C94">
              <w:rPr>
                <w:rFonts w:ascii="Times New Roman" w:hAnsi="Times New Roman" w:cs="Times New Roman"/>
                <w:b/>
                <w:color w:val="000000"/>
              </w:rPr>
              <w:t>Sector performance 2021/2022</w:t>
            </w:r>
          </w:p>
        </w:tc>
      </w:tr>
      <w:tr w:rsidR="00843B9B" w:rsidRPr="000A0C94" w:rsidTr="00843B9B">
        <w:tc>
          <w:tcPr>
            <w:tcW w:w="1977" w:type="dxa"/>
          </w:tcPr>
          <w:p w:rsidR="00843B9B" w:rsidRPr="000A0C94" w:rsidRDefault="00843B9B" w:rsidP="00843B9B">
            <w:pPr>
              <w:spacing w:after="160" w:line="259" w:lineRule="auto"/>
              <w:ind w:left="10" w:right="3" w:hanging="10"/>
              <w:jc w:val="both"/>
              <w:rPr>
                <w:rFonts w:ascii="Times New Roman" w:hAnsi="Times New Roman" w:cs="Times New Roman"/>
                <w:bCs/>
                <w:iCs/>
                <w:color w:val="000000"/>
              </w:rPr>
            </w:pPr>
            <w:r w:rsidRPr="000A0C94">
              <w:rPr>
                <w:rFonts w:ascii="Times New Roman" w:hAnsi="Times New Roman" w:cs="Times New Roman"/>
                <w:bCs/>
                <w:iCs/>
                <w:color w:val="000000"/>
              </w:rPr>
              <w:t xml:space="preserve">Administration and management of education programmes at ECDE &amp; CCC and            </w:t>
            </w:r>
            <w:r w:rsidRPr="000A0C94">
              <w:rPr>
                <w:rFonts w:ascii="Times New Roman" w:hAnsi="Times New Roman" w:cs="Times New Roman"/>
                <w:bCs/>
                <w:iCs/>
                <w:color w:val="000000"/>
              </w:rPr>
              <w:lastRenderedPageBreak/>
              <w:t xml:space="preserve">Vocational Training &amp; Home Craft Centres </w:t>
            </w:r>
          </w:p>
        </w:tc>
        <w:tc>
          <w:tcPr>
            <w:tcW w:w="2880" w:type="dxa"/>
          </w:tcPr>
          <w:p w:rsidR="00843B9B" w:rsidRPr="000A0C94" w:rsidRDefault="00843B9B" w:rsidP="00843B9B">
            <w:pPr>
              <w:spacing w:after="160" w:line="259" w:lineRule="auto"/>
              <w:ind w:left="10" w:right="3" w:hanging="10"/>
              <w:jc w:val="both"/>
              <w:rPr>
                <w:rFonts w:ascii="Times New Roman" w:hAnsi="Times New Roman" w:cs="Times New Roman"/>
                <w:color w:val="000000"/>
              </w:rPr>
            </w:pPr>
            <w:r w:rsidRPr="000A0C94">
              <w:rPr>
                <w:rFonts w:ascii="Times New Roman" w:hAnsi="Times New Roman" w:cs="Times New Roman"/>
                <w:color w:val="000000"/>
              </w:rPr>
              <w:lastRenderedPageBreak/>
              <w:t>To be a lead County in the provision of Education, Vocational Training and Entrepreneurial skills for sustainable development.</w:t>
            </w:r>
          </w:p>
        </w:tc>
        <w:tc>
          <w:tcPr>
            <w:tcW w:w="5220" w:type="dxa"/>
          </w:tcPr>
          <w:p w:rsidR="00843B9B" w:rsidRPr="000A0C94" w:rsidRDefault="00843B9B" w:rsidP="00A22E9C">
            <w:pPr>
              <w:numPr>
                <w:ilvl w:val="0"/>
                <w:numId w:val="10"/>
              </w:numPr>
              <w:spacing w:after="200" w:line="276" w:lineRule="auto"/>
              <w:ind w:right="3"/>
              <w:contextualSpacing/>
              <w:jc w:val="both"/>
              <w:rPr>
                <w:rFonts w:ascii="Times New Roman" w:hAnsi="Times New Roman" w:cs="Times New Roman"/>
                <w:color w:val="000000"/>
              </w:rPr>
            </w:pPr>
            <w:r w:rsidRPr="000A0C94">
              <w:rPr>
                <w:rFonts w:ascii="Times New Roman" w:hAnsi="Times New Roman" w:cs="Times New Roman"/>
                <w:color w:val="000000"/>
              </w:rPr>
              <w:t>Completion of seventy one (71) previous 2018/2019 ECDE projects</w:t>
            </w:r>
          </w:p>
          <w:p w:rsidR="00843B9B" w:rsidRPr="000A0C94" w:rsidRDefault="00843B9B" w:rsidP="00A22E9C">
            <w:pPr>
              <w:numPr>
                <w:ilvl w:val="0"/>
                <w:numId w:val="10"/>
              </w:numPr>
              <w:spacing w:after="200" w:line="276" w:lineRule="auto"/>
              <w:ind w:right="3"/>
              <w:contextualSpacing/>
              <w:jc w:val="both"/>
              <w:rPr>
                <w:rFonts w:ascii="Times New Roman" w:hAnsi="Times New Roman" w:cs="Times New Roman"/>
                <w:color w:val="000000"/>
              </w:rPr>
            </w:pPr>
            <w:r w:rsidRPr="000A0C94">
              <w:rPr>
                <w:rFonts w:ascii="Times New Roman" w:hAnsi="Times New Roman" w:cs="Times New Roman"/>
                <w:color w:val="000000"/>
              </w:rPr>
              <w:t>Development of ECDE policy (at zero draft)</w:t>
            </w:r>
          </w:p>
          <w:p w:rsidR="00843B9B" w:rsidRPr="000A0C94" w:rsidRDefault="00843B9B" w:rsidP="00A22E9C">
            <w:pPr>
              <w:numPr>
                <w:ilvl w:val="0"/>
                <w:numId w:val="10"/>
              </w:numPr>
              <w:spacing w:after="200" w:line="276" w:lineRule="auto"/>
              <w:ind w:right="3"/>
              <w:contextualSpacing/>
              <w:jc w:val="both"/>
              <w:rPr>
                <w:rFonts w:ascii="Times New Roman" w:hAnsi="Times New Roman" w:cs="Times New Roman"/>
                <w:color w:val="000000"/>
              </w:rPr>
            </w:pPr>
            <w:r w:rsidRPr="000A0C94">
              <w:rPr>
                <w:rFonts w:ascii="Times New Roman" w:hAnsi="Times New Roman" w:cs="Times New Roman"/>
                <w:color w:val="000000"/>
              </w:rPr>
              <w:t xml:space="preserve">Training of 900 ECDE centers on CBC </w:t>
            </w:r>
          </w:p>
          <w:p w:rsidR="00843B9B" w:rsidRPr="000A0C94" w:rsidRDefault="00843B9B" w:rsidP="00A22E9C">
            <w:pPr>
              <w:numPr>
                <w:ilvl w:val="0"/>
                <w:numId w:val="10"/>
              </w:numPr>
              <w:spacing w:after="200" w:line="276" w:lineRule="auto"/>
              <w:ind w:right="3"/>
              <w:contextualSpacing/>
              <w:jc w:val="both"/>
              <w:rPr>
                <w:rFonts w:ascii="Times New Roman" w:hAnsi="Times New Roman" w:cs="Times New Roman"/>
                <w:color w:val="000000"/>
              </w:rPr>
            </w:pPr>
            <w:r w:rsidRPr="000A0C94">
              <w:rPr>
                <w:rFonts w:ascii="Times New Roman" w:hAnsi="Times New Roman" w:cs="Times New Roman"/>
                <w:iCs/>
                <w:color w:val="000000"/>
              </w:rPr>
              <w:t xml:space="preserve">Supply of teaching, learning materials and indoor </w:t>
            </w:r>
            <w:r w:rsidRPr="000A0C94">
              <w:rPr>
                <w:rFonts w:ascii="Times New Roman" w:hAnsi="Times New Roman" w:cs="Times New Roman"/>
                <w:iCs/>
                <w:color w:val="000000"/>
              </w:rPr>
              <w:lastRenderedPageBreak/>
              <w:t>and outdoor playing materials 408 ECDE centers</w:t>
            </w:r>
          </w:p>
          <w:p w:rsidR="00843B9B" w:rsidRPr="000A0C94" w:rsidRDefault="00843B9B" w:rsidP="00A22E9C">
            <w:pPr>
              <w:numPr>
                <w:ilvl w:val="0"/>
                <w:numId w:val="10"/>
              </w:numPr>
              <w:spacing w:after="200" w:line="276" w:lineRule="auto"/>
              <w:ind w:right="3"/>
              <w:contextualSpacing/>
              <w:jc w:val="both"/>
              <w:rPr>
                <w:rFonts w:ascii="Times New Roman" w:hAnsi="Times New Roman" w:cs="Times New Roman"/>
                <w:color w:val="000000"/>
              </w:rPr>
            </w:pPr>
            <w:r w:rsidRPr="000A0C94">
              <w:rPr>
                <w:rFonts w:ascii="Times New Roman" w:hAnsi="Times New Roman" w:cs="Times New Roman"/>
                <w:color w:val="000000"/>
              </w:rPr>
              <w:t>Renewal of contracts for 412 ECDE teachers</w:t>
            </w:r>
          </w:p>
        </w:tc>
      </w:tr>
    </w:tbl>
    <w:p w:rsidR="00843B9B" w:rsidRPr="000A0C94" w:rsidRDefault="00843B9B" w:rsidP="00843B9B">
      <w:pPr>
        <w:keepNext/>
        <w:keepLines/>
        <w:spacing w:after="11" w:line="248" w:lineRule="auto"/>
        <w:ind w:left="10" w:right="746" w:hanging="10"/>
        <w:jc w:val="both"/>
        <w:outlineLvl w:val="2"/>
        <w:rPr>
          <w:b/>
          <w:color w:val="000000"/>
          <w:lang w:val="en-GB" w:eastAsia="en-GB"/>
        </w:rPr>
      </w:pPr>
    </w:p>
    <w:p w:rsidR="00843B9B" w:rsidRPr="000A0C94" w:rsidRDefault="00843B9B" w:rsidP="00A22E9C">
      <w:pPr>
        <w:numPr>
          <w:ilvl w:val="0"/>
          <w:numId w:val="53"/>
        </w:numPr>
        <w:spacing w:after="160" w:line="259" w:lineRule="auto"/>
        <w:ind w:right="3"/>
        <w:contextualSpacing/>
        <w:jc w:val="both"/>
        <w:rPr>
          <w:b/>
          <w:bCs/>
          <w:color w:val="000000"/>
        </w:rPr>
      </w:pPr>
      <w:r w:rsidRPr="000A0C94">
        <w:rPr>
          <w:b/>
          <w:bCs/>
          <w:color w:val="000000"/>
        </w:rPr>
        <w:t>Department of Health Services</w:t>
      </w:r>
    </w:p>
    <w:tbl>
      <w:tblPr>
        <w:tblStyle w:val="TableGrid153"/>
        <w:tblW w:w="5000" w:type="pct"/>
        <w:tblLook w:val="04A0" w:firstRow="1" w:lastRow="0" w:firstColumn="1" w:lastColumn="0" w:noHBand="0" w:noVBand="1"/>
      </w:tblPr>
      <w:tblGrid>
        <w:gridCol w:w="1772"/>
        <w:gridCol w:w="2114"/>
        <w:gridCol w:w="5690"/>
      </w:tblGrid>
      <w:tr w:rsidR="00843B9B" w:rsidRPr="000A0C94" w:rsidTr="00843B9B">
        <w:trPr>
          <w:trHeight w:val="455"/>
        </w:trPr>
        <w:tc>
          <w:tcPr>
            <w:tcW w:w="925" w:type="pct"/>
          </w:tcPr>
          <w:p w:rsidR="00843B9B" w:rsidRPr="000A0C94" w:rsidRDefault="00843B9B" w:rsidP="00843B9B">
            <w:pPr>
              <w:spacing w:after="114" w:line="248" w:lineRule="auto"/>
              <w:ind w:left="10" w:right="3" w:hanging="10"/>
              <w:jc w:val="both"/>
              <w:rPr>
                <w:rFonts w:ascii="Times New Roman" w:hAnsi="Times New Roman"/>
                <w:b/>
                <w:color w:val="000000"/>
                <w:sz w:val="20"/>
                <w:szCs w:val="20"/>
              </w:rPr>
            </w:pPr>
            <w:r w:rsidRPr="000A0C94">
              <w:rPr>
                <w:rFonts w:ascii="Times New Roman" w:hAnsi="Times New Roman"/>
                <w:b/>
                <w:color w:val="000000"/>
                <w:sz w:val="20"/>
                <w:szCs w:val="20"/>
              </w:rPr>
              <w:t>Goal</w:t>
            </w:r>
          </w:p>
        </w:tc>
        <w:tc>
          <w:tcPr>
            <w:tcW w:w="1104" w:type="pct"/>
          </w:tcPr>
          <w:p w:rsidR="00843B9B" w:rsidRPr="000A0C94" w:rsidRDefault="00843B9B" w:rsidP="00843B9B">
            <w:pPr>
              <w:spacing w:after="114" w:line="248" w:lineRule="auto"/>
              <w:ind w:left="10" w:right="3" w:hanging="10"/>
              <w:jc w:val="both"/>
              <w:rPr>
                <w:rFonts w:ascii="Times New Roman" w:hAnsi="Times New Roman"/>
                <w:b/>
                <w:color w:val="000000"/>
                <w:sz w:val="20"/>
                <w:szCs w:val="20"/>
              </w:rPr>
            </w:pPr>
            <w:r w:rsidRPr="000A0C94">
              <w:rPr>
                <w:rFonts w:ascii="Times New Roman" w:hAnsi="Times New Roman"/>
                <w:b/>
                <w:color w:val="000000"/>
                <w:sz w:val="20"/>
                <w:szCs w:val="20"/>
              </w:rPr>
              <w:t>Strategic objectives</w:t>
            </w:r>
          </w:p>
        </w:tc>
        <w:tc>
          <w:tcPr>
            <w:tcW w:w="2972" w:type="pct"/>
          </w:tcPr>
          <w:p w:rsidR="00843B9B" w:rsidRPr="000A0C94" w:rsidRDefault="00843B9B" w:rsidP="00843B9B">
            <w:pPr>
              <w:spacing w:after="114" w:line="248" w:lineRule="auto"/>
              <w:ind w:left="10" w:right="3" w:hanging="10"/>
              <w:jc w:val="both"/>
              <w:rPr>
                <w:rFonts w:ascii="Times New Roman" w:hAnsi="Times New Roman"/>
                <w:b/>
                <w:color w:val="000000"/>
                <w:sz w:val="20"/>
                <w:szCs w:val="20"/>
              </w:rPr>
            </w:pPr>
            <w:r w:rsidRPr="000A0C94">
              <w:rPr>
                <w:rFonts w:ascii="Times New Roman" w:hAnsi="Times New Roman"/>
                <w:b/>
                <w:color w:val="000000"/>
                <w:sz w:val="20"/>
                <w:szCs w:val="20"/>
              </w:rPr>
              <w:t>Performance 2021/2022</w:t>
            </w:r>
          </w:p>
        </w:tc>
      </w:tr>
      <w:tr w:rsidR="00843B9B" w:rsidRPr="000A0C94" w:rsidTr="00843B9B">
        <w:trPr>
          <w:trHeight w:val="4877"/>
        </w:trPr>
        <w:tc>
          <w:tcPr>
            <w:tcW w:w="925" w:type="pct"/>
          </w:tcPr>
          <w:p w:rsidR="00843B9B" w:rsidRPr="000A0C94" w:rsidRDefault="00843B9B" w:rsidP="00843B9B">
            <w:pPr>
              <w:spacing w:after="114" w:line="248"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t>To attain the highest possible standards of health to all in line with the Constitution and Vision 2030</w:t>
            </w:r>
          </w:p>
        </w:tc>
        <w:tc>
          <w:tcPr>
            <w:tcW w:w="1104" w:type="pct"/>
          </w:tcPr>
          <w:p w:rsidR="00843B9B" w:rsidRPr="000A0C94" w:rsidRDefault="00843B9B" w:rsidP="00843B9B">
            <w:pPr>
              <w:spacing w:after="114" w:line="264"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t>To provide quality integrated health services with equitable access for the people of Nyamira County.</w:t>
            </w:r>
          </w:p>
          <w:p w:rsidR="00843B9B" w:rsidRPr="000A0C94" w:rsidRDefault="00843B9B" w:rsidP="00843B9B">
            <w:pPr>
              <w:spacing w:after="114" w:line="264" w:lineRule="auto"/>
              <w:ind w:left="10" w:right="3" w:hanging="10"/>
              <w:jc w:val="both"/>
              <w:rPr>
                <w:rFonts w:ascii="Times New Roman" w:hAnsi="Times New Roman"/>
                <w:color w:val="000000"/>
                <w:sz w:val="20"/>
                <w:szCs w:val="20"/>
              </w:rPr>
            </w:pPr>
          </w:p>
        </w:tc>
        <w:tc>
          <w:tcPr>
            <w:tcW w:w="2972" w:type="pct"/>
          </w:tcPr>
          <w:p w:rsidR="00843B9B" w:rsidRPr="000A0C94" w:rsidRDefault="00843B9B" w:rsidP="00A22E9C">
            <w:pPr>
              <w:numPr>
                <w:ilvl w:val="0"/>
                <w:numId w:val="58"/>
              </w:numPr>
              <w:spacing w:after="200" w:line="276" w:lineRule="auto"/>
              <w:ind w:right="3"/>
              <w:contextualSpacing/>
              <w:jc w:val="both"/>
              <w:rPr>
                <w:rFonts w:ascii="Times New Roman" w:hAnsi="Times New Roman"/>
                <w:bCs/>
                <w:color w:val="000000"/>
                <w:sz w:val="20"/>
                <w:szCs w:val="20"/>
              </w:rPr>
            </w:pPr>
            <w:r w:rsidRPr="000A0C94">
              <w:rPr>
                <w:rFonts w:ascii="Times New Roman" w:hAnsi="Times New Roman"/>
                <w:bCs/>
                <w:color w:val="000000"/>
                <w:sz w:val="20"/>
                <w:szCs w:val="20"/>
              </w:rPr>
              <w:t>Support supervisions were conducted in all health facilities by SCHMTs and CHMT</w:t>
            </w:r>
          </w:p>
          <w:p w:rsidR="00843B9B" w:rsidRPr="000A0C94" w:rsidRDefault="00843B9B" w:rsidP="00A22E9C">
            <w:pPr>
              <w:numPr>
                <w:ilvl w:val="0"/>
                <w:numId w:val="58"/>
              </w:numPr>
              <w:spacing w:after="200" w:line="276" w:lineRule="auto"/>
              <w:ind w:right="3"/>
              <w:contextualSpacing/>
              <w:jc w:val="both"/>
              <w:rPr>
                <w:rFonts w:ascii="Times New Roman" w:hAnsi="Times New Roman"/>
                <w:bCs/>
                <w:color w:val="000000"/>
                <w:sz w:val="20"/>
                <w:szCs w:val="20"/>
              </w:rPr>
            </w:pPr>
            <w:r w:rsidRPr="000A0C94">
              <w:rPr>
                <w:rFonts w:ascii="Times New Roman" w:hAnsi="Times New Roman"/>
                <w:bCs/>
                <w:color w:val="000000"/>
                <w:sz w:val="20"/>
                <w:szCs w:val="20"/>
              </w:rPr>
              <w:t>Most of the new projects were executed and majority are nearing completion</w:t>
            </w:r>
          </w:p>
          <w:p w:rsidR="00843B9B" w:rsidRPr="000A0C94" w:rsidRDefault="00843B9B" w:rsidP="00A22E9C">
            <w:pPr>
              <w:numPr>
                <w:ilvl w:val="0"/>
                <w:numId w:val="58"/>
              </w:numPr>
              <w:spacing w:after="200" w:line="276" w:lineRule="auto"/>
              <w:ind w:right="3"/>
              <w:contextualSpacing/>
              <w:jc w:val="both"/>
              <w:rPr>
                <w:rFonts w:ascii="Times New Roman" w:hAnsi="Times New Roman"/>
                <w:bCs/>
                <w:color w:val="000000"/>
                <w:sz w:val="20"/>
                <w:szCs w:val="20"/>
              </w:rPr>
            </w:pPr>
            <w:r w:rsidRPr="000A0C94">
              <w:rPr>
                <w:rFonts w:ascii="Times New Roman" w:hAnsi="Times New Roman"/>
                <w:bCs/>
                <w:color w:val="000000"/>
                <w:sz w:val="20"/>
                <w:szCs w:val="20"/>
              </w:rPr>
              <w:t>Multiyear projects are at various stages of completion</w:t>
            </w:r>
          </w:p>
          <w:p w:rsidR="00843B9B" w:rsidRPr="000A0C94" w:rsidRDefault="00843B9B" w:rsidP="00A22E9C">
            <w:pPr>
              <w:numPr>
                <w:ilvl w:val="0"/>
                <w:numId w:val="58"/>
              </w:numPr>
              <w:spacing w:after="200" w:line="276" w:lineRule="auto"/>
              <w:ind w:right="3"/>
              <w:contextualSpacing/>
              <w:jc w:val="both"/>
              <w:rPr>
                <w:rFonts w:ascii="Times New Roman" w:hAnsi="Times New Roman"/>
                <w:bCs/>
                <w:color w:val="000000"/>
                <w:sz w:val="20"/>
                <w:szCs w:val="20"/>
              </w:rPr>
            </w:pPr>
            <w:r w:rsidRPr="000A0C94">
              <w:rPr>
                <w:rFonts w:ascii="Times New Roman" w:hAnsi="Times New Roman"/>
                <w:bCs/>
                <w:color w:val="000000"/>
                <w:sz w:val="20"/>
                <w:szCs w:val="20"/>
              </w:rPr>
              <w:t>Conducted 16,175 (75%) skilled care deliveries in health facilities</w:t>
            </w:r>
          </w:p>
          <w:p w:rsidR="00843B9B" w:rsidRPr="000A0C94" w:rsidRDefault="00843B9B" w:rsidP="00A22E9C">
            <w:pPr>
              <w:numPr>
                <w:ilvl w:val="0"/>
                <w:numId w:val="58"/>
              </w:numPr>
              <w:spacing w:after="200" w:line="276" w:lineRule="auto"/>
              <w:ind w:right="3"/>
              <w:contextualSpacing/>
              <w:jc w:val="both"/>
              <w:rPr>
                <w:rFonts w:ascii="Times New Roman" w:hAnsi="Times New Roman"/>
                <w:bCs/>
                <w:color w:val="000000"/>
                <w:sz w:val="20"/>
                <w:szCs w:val="20"/>
              </w:rPr>
            </w:pPr>
            <w:r w:rsidRPr="000A0C94">
              <w:rPr>
                <w:rFonts w:ascii="Times New Roman" w:hAnsi="Times New Roman"/>
                <w:bCs/>
                <w:color w:val="000000"/>
                <w:sz w:val="20"/>
                <w:szCs w:val="20"/>
              </w:rPr>
              <w:t>The number of Women of reproductive age receiving family planning commodities were 120,336 (89%)</w:t>
            </w:r>
          </w:p>
          <w:p w:rsidR="00843B9B" w:rsidRPr="000A0C94" w:rsidRDefault="00843B9B" w:rsidP="00A22E9C">
            <w:pPr>
              <w:numPr>
                <w:ilvl w:val="0"/>
                <w:numId w:val="58"/>
              </w:numPr>
              <w:spacing w:after="200" w:line="276" w:lineRule="auto"/>
              <w:ind w:right="3"/>
              <w:contextualSpacing/>
              <w:jc w:val="both"/>
              <w:rPr>
                <w:rFonts w:ascii="Times New Roman" w:hAnsi="Times New Roman"/>
                <w:bCs/>
                <w:color w:val="000000"/>
                <w:sz w:val="20"/>
                <w:szCs w:val="20"/>
              </w:rPr>
            </w:pPr>
            <w:r w:rsidRPr="000A0C94">
              <w:rPr>
                <w:rFonts w:ascii="Times New Roman" w:hAnsi="Times New Roman"/>
                <w:bCs/>
                <w:color w:val="000000"/>
                <w:sz w:val="20"/>
                <w:szCs w:val="20"/>
              </w:rPr>
              <w:t>Number of pregnant women attending at least 4 ANC visits were 16,627 (77%)</w:t>
            </w:r>
          </w:p>
          <w:p w:rsidR="00843B9B" w:rsidRPr="000A0C94" w:rsidRDefault="00843B9B" w:rsidP="00A22E9C">
            <w:pPr>
              <w:numPr>
                <w:ilvl w:val="0"/>
                <w:numId w:val="58"/>
              </w:numPr>
              <w:spacing w:after="200" w:line="276" w:lineRule="auto"/>
              <w:ind w:right="3"/>
              <w:contextualSpacing/>
              <w:jc w:val="both"/>
              <w:rPr>
                <w:rFonts w:ascii="Times New Roman" w:hAnsi="Times New Roman"/>
                <w:bCs/>
                <w:color w:val="000000"/>
                <w:sz w:val="20"/>
                <w:szCs w:val="20"/>
              </w:rPr>
            </w:pPr>
            <w:r w:rsidRPr="000A0C94">
              <w:rPr>
                <w:rFonts w:ascii="Times New Roman" w:hAnsi="Times New Roman"/>
                <w:bCs/>
                <w:color w:val="000000"/>
                <w:sz w:val="20"/>
                <w:szCs w:val="20"/>
              </w:rPr>
              <w:t>Children under 1 year of age fully immunized were 21,593 (98.7%)</w:t>
            </w:r>
          </w:p>
          <w:p w:rsidR="00843B9B" w:rsidRPr="000A0C94" w:rsidRDefault="00843B9B" w:rsidP="00843B9B">
            <w:pPr>
              <w:spacing w:after="114" w:line="248" w:lineRule="auto"/>
              <w:ind w:left="10" w:right="3" w:hanging="142"/>
              <w:jc w:val="both"/>
              <w:rPr>
                <w:rFonts w:ascii="Times New Roman" w:hAnsi="Times New Roman"/>
                <w:color w:val="000000"/>
                <w:sz w:val="20"/>
                <w:szCs w:val="20"/>
              </w:rPr>
            </w:pPr>
          </w:p>
        </w:tc>
      </w:tr>
    </w:tbl>
    <w:p w:rsidR="00843B9B" w:rsidRPr="000A0C94" w:rsidRDefault="00843B9B" w:rsidP="00843B9B">
      <w:pPr>
        <w:keepNext/>
        <w:keepLines/>
        <w:spacing w:after="11" w:line="248" w:lineRule="auto"/>
        <w:ind w:left="10" w:right="746" w:hanging="10"/>
        <w:jc w:val="both"/>
        <w:outlineLvl w:val="2"/>
        <w:rPr>
          <w:b/>
          <w:color w:val="000000"/>
          <w:lang w:val="en-GB" w:eastAsia="en-GB"/>
        </w:rPr>
      </w:pPr>
    </w:p>
    <w:p w:rsidR="00843B9B" w:rsidRPr="000A0C94" w:rsidRDefault="00843B9B" w:rsidP="00A22E9C">
      <w:pPr>
        <w:numPr>
          <w:ilvl w:val="0"/>
          <w:numId w:val="53"/>
        </w:numPr>
        <w:spacing w:after="160" w:line="259" w:lineRule="auto"/>
        <w:ind w:right="3"/>
        <w:contextualSpacing/>
        <w:jc w:val="both"/>
        <w:rPr>
          <w:b/>
          <w:bCs/>
          <w:color w:val="000000"/>
        </w:rPr>
      </w:pPr>
      <w:r w:rsidRPr="000A0C94">
        <w:rPr>
          <w:b/>
          <w:bCs/>
          <w:color w:val="000000"/>
        </w:rPr>
        <w:t>Department of Lands, Housing and Urban Development</w:t>
      </w:r>
    </w:p>
    <w:tbl>
      <w:tblPr>
        <w:tblStyle w:val="TableGrid163"/>
        <w:tblW w:w="5000" w:type="pct"/>
        <w:tblLook w:val="04A0" w:firstRow="1" w:lastRow="0" w:firstColumn="1" w:lastColumn="0" w:noHBand="0" w:noVBand="1"/>
      </w:tblPr>
      <w:tblGrid>
        <w:gridCol w:w="2045"/>
        <w:gridCol w:w="2789"/>
        <w:gridCol w:w="4742"/>
      </w:tblGrid>
      <w:tr w:rsidR="00843B9B" w:rsidRPr="000A0C94" w:rsidTr="00843B9B">
        <w:trPr>
          <w:trHeight w:val="287"/>
        </w:trPr>
        <w:tc>
          <w:tcPr>
            <w:tcW w:w="1068" w:type="pct"/>
          </w:tcPr>
          <w:p w:rsidR="00843B9B" w:rsidRPr="000A0C94" w:rsidRDefault="00843B9B" w:rsidP="00843B9B">
            <w:pPr>
              <w:spacing w:after="114" w:line="248" w:lineRule="auto"/>
              <w:ind w:left="10" w:right="3" w:hanging="10"/>
              <w:jc w:val="both"/>
              <w:rPr>
                <w:rFonts w:ascii="Times New Roman" w:eastAsia="Times New Roman" w:hAnsi="Times New Roman"/>
                <w:b/>
                <w:color w:val="000000"/>
                <w:sz w:val="20"/>
                <w:szCs w:val="20"/>
              </w:rPr>
            </w:pPr>
            <w:r w:rsidRPr="000A0C94">
              <w:rPr>
                <w:rFonts w:ascii="Times New Roman" w:eastAsia="Times New Roman" w:hAnsi="Times New Roman"/>
                <w:b/>
                <w:color w:val="000000"/>
                <w:sz w:val="20"/>
                <w:szCs w:val="20"/>
              </w:rPr>
              <w:t>Goal</w:t>
            </w:r>
          </w:p>
        </w:tc>
        <w:tc>
          <w:tcPr>
            <w:tcW w:w="1456" w:type="pct"/>
          </w:tcPr>
          <w:p w:rsidR="00843B9B" w:rsidRPr="000A0C94" w:rsidRDefault="00843B9B" w:rsidP="00843B9B">
            <w:pPr>
              <w:spacing w:after="114" w:line="248" w:lineRule="auto"/>
              <w:ind w:left="10" w:right="3" w:hanging="10"/>
              <w:jc w:val="both"/>
              <w:rPr>
                <w:rFonts w:ascii="Times New Roman" w:eastAsia="Times New Roman" w:hAnsi="Times New Roman"/>
                <w:b/>
                <w:color w:val="000000"/>
                <w:sz w:val="20"/>
                <w:szCs w:val="20"/>
              </w:rPr>
            </w:pPr>
            <w:r w:rsidRPr="000A0C94">
              <w:rPr>
                <w:rFonts w:ascii="Times New Roman" w:eastAsia="Times New Roman" w:hAnsi="Times New Roman"/>
                <w:b/>
                <w:color w:val="000000"/>
                <w:sz w:val="20"/>
                <w:szCs w:val="20"/>
              </w:rPr>
              <w:t>Strategic Objectives</w:t>
            </w:r>
          </w:p>
        </w:tc>
        <w:tc>
          <w:tcPr>
            <w:tcW w:w="2476" w:type="pct"/>
          </w:tcPr>
          <w:p w:rsidR="00843B9B" w:rsidRPr="000A0C94" w:rsidRDefault="00843B9B" w:rsidP="00843B9B">
            <w:pPr>
              <w:spacing w:after="114" w:line="248" w:lineRule="auto"/>
              <w:ind w:left="10" w:right="3" w:hanging="10"/>
              <w:jc w:val="both"/>
              <w:rPr>
                <w:rFonts w:ascii="Times New Roman" w:eastAsia="Times New Roman" w:hAnsi="Times New Roman"/>
                <w:b/>
                <w:color w:val="000000"/>
                <w:sz w:val="20"/>
                <w:szCs w:val="20"/>
              </w:rPr>
            </w:pPr>
            <w:r w:rsidRPr="000A0C94">
              <w:rPr>
                <w:rFonts w:ascii="Times New Roman" w:eastAsia="Times New Roman" w:hAnsi="Times New Roman"/>
                <w:b/>
                <w:color w:val="000000"/>
                <w:sz w:val="20"/>
                <w:szCs w:val="20"/>
              </w:rPr>
              <w:t>Performance 2021/2022</w:t>
            </w:r>
          </w:p>
        </w:tc>
      </w:tr>
      <w:tr w:rsidR="00843B9B" w:rsidRPr="000A0C94" w:rsidTr="00843B9B">
        <w:trPr>
          <w:trHeight w:val="2420"/>
        </w:trPr>
        <w:tc>
          <w:tcPr>
            <w:tcW w:w="1068" w:type="pct"/>
          </w:tcPr>
          <w:p w:rsidR="00843B9B" w:rsidRPr="000A0C94" w:rsidRDefault="00843B9B" w:rsidP="00843B9B">
            <w:pPr>
              <w:keepNext/>
              <w:spacing w:after="114" w:line="248" w:lineRule="auto"/>
              <w:ind w:left="10" w:right="3" w:hanging="10"/>
              <w:jc w:val="both"/>
              <w:rPr>
                <w:rFonts w:ascii="Times New Roman" w:eastAsia="Times New Roman" w:hAnsi="Times New Roman"/>
                <w:bCs/>
                <w:iCs/>
                <w:color w:val="000000"/>
                <w:sz w:val="20"/>
                <w:szCs w:val="20"/>
              </w:rPr>
            </w:pPr>
            <w:r w:rsidRPr="000A0C94">
              <w:rPr>
                <w:rFonts w:ascii="Times New Roman" w:eastAsia="Times New Roman" w:hAnsi="Times New Roman"/>
                <w:bCs/>
                <w:iCs/>
                <w:color w:val="000000"/>
                <w:sz w:val="20"/>
                <w:szCs w:val="20"/>
              </w:rPr>
              <w:t xml:space="preserve">To provide planning guidelines, geodetic controls, management &amp;administration of land resources </w:t>
            </w:r>
          </w:p>
          <w:p w:rsidR="00843B9B" w:rsidRPr="000A0C94" w:rsidRDefault="00843B9B" w:rsidP="00843B9B">
            <w:pPr>
              <w:keepNext/>
              <w:spacing w:after="114" w:line="248" w:lineRule="auto"/>
              <w:ind w:left="10" w:right="3" w:hanging="10"/>
              <w:jc w:val="both"/>
              <w:rPr>
                <w:rFonts w:ascii="Times New Roman" w:eastAsia="Times New Roman" w:hAnsi="Times New Roman"/>
                <w:bCs/>
                <w:iCs/>
                <w:color w:val="000000"/>
                <w:sz w:val="20"/>
                <w:szCs w:val="20"/>
              </w:rPr>
            </w:pPr>
          </w:p>
          <w:p w:rsidR="00843B9B" w:rsidRPr="000A0C94" w:rsidRDefault="00843B9B" w:rsidP="00843B9B">
            <w:pPr>
              <w:spacing w:after="114" w:line="248" w:lineRule="auto"/>
              <w:ind w:left="10" w:right="3" w:hanging="10"/>
              <w:jc w:val="both"/>
              <w:rPr>
                <w:rFonts w:ascii="Times New Roman" w:eastAsia="Times New Roman" w:hAnsi="Times New Roman"/>
                <w:color w:val="000000"/>
                <w:sz w:val="20"/>
                <w:szCs w:val="20"/>
              </w:rPr>
            </w:pPr>
          </w:p>
        </w:tc>
        <w:tc>
          <w:tcPr>
            <w:tcW w:w="1456" w:type="pct"/>
          </w:tcPr>
          <w:p w:rsidR="00843B9B" w:rsidRPr="000A0C94" w:rsidRDefault="00843B9B" w:rsidP="00843B9B">
            <w:pPr>
              <w:spacing w:after="114" w:line="248" w:lineRule="auto"/>
              <w:ind w:left="10" w:right="3" w:hanging="10"/>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Towards the provision of efficient, sustainable, equitable use of county land resources and facilitation of adequate housing and development of urban and rural infrastructure and services for the residents of Nyamira County.</w:t>
            </w:r>
          </w:p>
        </w:tc>
        <w:tc>
          <w:tcPr>
            <w:tcW w:w="2476" w:type="pct"/>
          </w:tcPr>
          <w:p w:rsidR="00843B9B" w:rsidRPr="000A0C94" w:rsidRDefault="00843B9B" w:rsidP="00A22E9C">
            <w:pPr>
              <w:numPr>
                <w:ilvl w:val="0"/>
                <w:numId w:val="11"/>
              </w:numPr>
              <w:spacing w:after="160" w:line="259" w:lineRule="auto"/>
              <w:ind w:right="3"/>
              <w:contextualSpacing/>
              <w:jc w:val="both"/>
              <w:rPr>
                <w:rFonts w:ascii="Times New Roman" w:eastAsia="Times New Roman" w:hAnsi="Times New Roman"/>
                <w:noProof/>
                <w:color w:val="000000"/>
                <w:sz w:val="20"/>
                <w:szCs w:val="20"/>
              </w:rPr>
            </w:pPr>
            <w:r w:rsidRPr="000A0C94">
              <w:rPr>
                <w:rFonts w:ascii="Times New Roman" w:eastAsia="Times New Roman" w:hAnsi="Times New Roman"/>
                <w:color w:val="000000"/>
                <w:sz w:val="20"/>
                <w:szCs w:val="20"/>
              </w:rPr>
              <w:t>Refurbishment of existing Government Houses</w:t>
            </w:r>
          </w:p>
          <w:p w:rsidR="00843B9B" w:rsidRPr="000A0C94" w:rsidRDefault="00843B9B" w:rsidP="00A22E9C">
            <w:pPr>
              <w:numPr>
                <w:ilvl w:val="0"/>
                <w:numId w:val="11"/>
              </w:numPr>
              <w:spacing w:after="160" w:line="259" w:lineRule="auto"/>
              <w:ind w:right="3"/>
              <w:contextualSpacing/>
              <w:jc w:val="both"/>
              <w:rPr>
                <w:rFonts w:ascii="Times New Roman" w:eastAsia="Times New Roman" w:hAnsi="Times New Roman"/>
                <w:noProof/>
                <w:color w:val="000000"/>
                <w:sz w:val="20"/>
                <w:szCs w:val="20"/>
              </w:rPr>
            </w:pPr>
            <w:r w:rsidRPr="000A0C94">
              <w:rPr>
                <w:rFonts w:ascii="Times New Roman" w:eastAsia="Times New Roman" w:hAnsi="Times New Roman"/>
                <w:color w:val="000000"/>
                <w:sz w:val="20"/>
                <w:szCs w:val="20"/>
              </w:rPr>
              <w:t>Urban areas infrastructure delivery (Urban roads, street lighting) at Bomwagamo, Bosamaro,Ekerenyo, Magwagwa &amp; Nyansiongo ward</w:t>
            </w:r>
          </w:p>
          <w:p w:rsidR="00843B9B" w:rsidRPr="000A0C94" w:rsidRDefault="00843B9B" w:rsidP="00A22E9C">
            <w:pPr>
              <w:numPr>
                <w:ilvl w:val="0"/>
                <w:numId w:val="11"/>
              </w:numPr>
              <w:spacing w:after="114" w:line="248" w:lineRule="auto"/>
              <w:ind w:right="3"/>
              <w:contextualSpacing/>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Construction of bodaboda sheds</w:t>
            </w:r>
          </w:p>
          <w:p w:rsidR="00843B9B" w:rsidRPr="000A0C94" w:rsidRDefault="00843B9B" w:rsidP="00A22E9C">
            <w:pPr>
              <w:numPr>
                <w:ilvl w:val="0"/>
                <w:numId w:val="11"/>
              </w:numPr>
              <w:spacing w:after="114" w:line="248" w:lineRule="auto"/>
              <w:ind w:right="3"/>
              <w:contextualSpacing/>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Started preparation of County Spatial Plan</w:t>
            </w:r>
          </w:p>
          <w:p w:rsidR="00843B9B" w:rsidRPr="000A0C94" w:rsidRDefault="00843B9B" w:rsidP="00A22E9C">
            <w:pPr>
              <w:numPr>
                <w:ilvl w:val="0"/>
                <w:numId w:val="11"/>
              </w:numPr>
              <w:spacing w:after="114" w:line="248" w:lineRule="auto"/>
              <w:ind w:right="3"/>
              <w:contextualSpacing/>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Beaconing and demarcation of public land</w:t>
            </w:r>
          </w:p>
        </w:tc>
      </w:tr>
    </w:tbl>
    <w:p w:rsidR="00843B9B" w:rsidRPr="000A0C94" w:rsidRDefault="00843B9B" w:rsidP="00843B9B">
      <w:pPr>
        <w:keepNext/>
        <w:keepLines/>
        <w:spacing w:after="11" w:line="248" w:lineRule="auto"/>
        <w:ind w:left="10" w:right="746" w:hanging="10"/>
        <w:jc w:val="both"/>
        <w:outlineLvl w:val="2"/>
        <w:rPr>
          <w:b/>
          <w:color w:val="000000"/>
          <w:lang w:val="en-GB" w:eastAsia="en-GB"/>
        </w:rPr>
      </w:pPr>
    </w:p>
    <w:p w:rsidR="00843B9B" w:rsidRPr="000A0C94" w:rsidRDefault="00843B9B" w:rsidP="00A22E9C">
      <w:pPr>
        <w:numPr>
          <w:ilvl w:val="0"/>
          <w:numId w:val="53"/>
        </w:numPr>
        <w:spacing w:after="160" w:line="259" w:lineRule="auto"/>
        <w:ind w:right="3"/>
        <w:contextualSpacing/>
        <w:jc w:val="both"/>
        <w:rPr>
          <w:b/>
          <w:bCs/>
          <w:color w:val="000000"/>
        </w:rPr>
      </w:pPr>
      <w:r w:rsidRPr="000A0C94">
        <w:rPr>
          <w:b/>
          <w:bCs/>
          <w:color w:val="000000"/>
        </w:rPr>
        <w:t>Department Of Transport, Roads And Public Works</w:t>
      </w:r>
    </w:p>
    <w:tbl>
      <w:tblPr>
        <w:tblStyle w:val="TableGrid173"/>
        <w:tblW w:w="5000" w:type="pct"/>
        <w:tblLook w:val="04A0" w:firstRow="1" w:lastRow="0" w:firstColumn="1" w:lastColumn="0" w:noHBand="0" w:noVBand="1"/>
      </w:tblPr>
      <w:tblGrid>
        <w:gridCol w:w="2129"/>
        <w:gridCol w:w="2789"/>
        <w:gridCol w:w="4658"/>
      </w:tblGrid>
      <w:tr w:rsidR="00843B9B" w:rsidRPr="000A0C94" w:rsidTr="00843B9B">
        <w:tc>
          <w:tcPr>
            <w:tcW w:w="1112" w:type="pct"/>
          </w:tcPr>
          <w:p w:rsidR="00843B9B" w:rsidRPr="000A0C94" w:rsidRDefault="00843B9B" w:rsidP="00843B9B">
            <w:pPr>
              <w:spacing w:after="114" w:line="360" w:lineRule="auto"/>
              <w:ind w:left="10" w:right="3" w:hanging="10"/>
              <w:jc w:val="both"/>
              <w:rPr>
                <w:rFonts w:ascii="Times New Roman" w:eastAsia="Times New Roman" w:hAnsi="Times New Roman"/>
                <w:b/>
                <w:color w:val="000000"/>
                <w:sz w:val="20"/>
                <w:szCs w:val="20"/>
              </w:rPr>
            </w:pPr>
            <w:r w:rsidRPr="000A0C94">
              <w:rPr>
                <w:rFonts w:ascii="Times New Roman" w:eastAsia="Times New Roman" w:hAnsi="Times New Roman"/>
                <w:b/>
                <w:color w:val="000000"/>
                <w:sz w:val="20"/>
                <w:szCs w:val="20"/>
              </w:rPr>
              <w:t xml:space="preserve">Goal </w:t>
            </w:r>
          </w:p>
        </w:tc>
        <w:tc>
          <w:tcPr>
            <w:tcW w:w="1456" w:type="pct"/>
          </w:tcPr>
          <w:p w:rsidR="00843B9B" w:rsidRPr="000A0C94" w:rsidRDefault="00843B9B" w:rsidP="00843B9B">
            <w:pPr>
              <w:spacing w:after="114" w:line="360" w:lineRule="auto"/>
              <w:ind w:left="10" w:right="3" w:hanging="10"/>
              <w:jc w:val="both"/>
              <w:rPr>
                <w:rFonts w:ascii="Times New Roman" w:eastAsia="Times New Roman" w:hAnsi="Times New Roman"/>
                <w:b/>
                <w:color w:val="000000"/>
                <w:sz w:val="20"/>
                <w:szCs w:val="20"/>
              </w:rPr>
            </w:pPr>
            <w:r w:rsidRPr="000A0C94">
              <w:rPr>
                <w:rFonts w:ascii="Times New Roman" w:eastAsia="Times New Roman" w:hAnsi="Times New Roman"/>
                <w:b/>
                <w:color w:val="000000"/>
                <w:sz w:val="20"/>
                <w:szCs w:val="20"/>
              </w:rPr>
              <w:t xml:space="preserve">Strategic Objectives </w:t>
            </w:r>
          </w:p>
        </w:tc>
        <w:tc>
          <w:tcPr>
            <w:tcW w:w="2432" w:type="pct"/>
          </w:tcPr>
          <w:p w:rsidR="00843B9B" w:rsidRPr="000A0C94" w:rsidRDefault="00843B9B" w:rsidP="00843B9B">
            <w:pPr>
              <w:spacing w:after="114" w:line="360" w:lineRule="auto"/>
              <w:ind w:left="10" w:right="3" w:hanging="10"/>
              <w:jc w:val="both"/>
              <w:rPr>
                <w:rFonts w:ascii="Times New Roman" w:eastAsia="Times New Roman" w:hAnsi="Times New Roman"/>
                <w:b/>
                <w:color w:val="000000"/>
                <w:sz w:val="20"/>
                <w:szCs w:val="20"/>
              </w:rPr>
            </w:pPr>
            <w:r w:rsidRPr="000A0C94">
              <w:rPr>
                <w:rFonts w:ascii="Times New Roman" w:eastAsia="Times New Roman" w:hAnsi="Times New Roman"/>
                <w:b/>
                <w:color w:val="000000"/>
                <w:sz w:val="20"/>
                <w:szCs w:val="20"/>
              </w:rPr>
              <w:t>Performance 2021/22</w:t>
            </w:r>
          </w:p>
        </w:tc>
      </w:tr>
      <w:tr w:rsidR="00843B9B" w:rsidRPr="000A0C94" w:rsidTr="009D185F">
        <w:trPr>
          <w:trHeight w:val="260"/>
        </w:trPr>
        <w:tc>
          <w:tcPr>
            <w:tcW w:w="1112" w:type="pct"/>
          </w:tcPr>
          <w:p w:rsidR="00843B9B" w:rsidRPr="000A0C94" w:rsidRDefault="00843B9B" w:rsidP="00843B9B">
            <w:pPr>
              <w:spacing w:after="114" w:line="360" w:lineRule="auto"/>
              <w:ind w:left="10" w:right="3" w:hanging="10"/>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 xml:space="preserve">Improving efficiency and effectiveness of the infrastructure development process at </w:t>
            </w:r>
            <w:r w:rsidRPr="000A0C94">
              <w:rPr>
                <w:rFonts w:ascii="Times New Roman" w:eastAsia="Times New Roman" w:hAnsi="Times New Roman"/>
                <w:color w:val="000000"/>
                <w:sz w:val="20"/>
                <w:szCs w:val="20"/>
              </w:rPr>
              <w:lastRenderedPageBreak/>
              <w:t>all levels of planning, contracting, and implementation</w:t>
            </w:r>
          </w:p>
        </w:tc>
        <w:tc>
          <w:tcPr>
            <w:tcW w:w="1456" w:type="pct"/>
          </w:tcPr>
          <w:p w:rsidR="00843B9B" w:rsidRPr="000A0C94" w:rsidRDefault="00843B9B" w:rsidP="00843B9B">
            <w:pPr>
              <w:spacing w:after="114" w:line="360" w:lineRule="auto"/>
              <w:ind w:left="10" w:right="3" w:hanging="10"/>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lastRenderedPageBreak/>
              <w:t xml:space="preserve">To expand, modernize and maintain integrated, safe and efficient transport network and state of the art public works for </w:t>
            </w:r>
            <w:r w:rsidRPr="000A0C94">
              <w:rPr>
                <w:rFonts w:ascii="Times New Roman" w:eastAsia="Times New Roman" w:hAnsi="Times New Roman"/>
                <w:color w:val="000000"/>
                <w:sz w:val="20"/>
                <w:szCs w:val="20"/>
              </w:rPr>
              <w:lastRenderedPageBreak/>
              <w:t>improved quality of life</w:t>
            </w:r>
          </w:p>
        </w:tc>
        <w:tc>
          <w:tcPr>
            <w:tcW w:w="2432" w:type="pct"/>
          </w:tcPr>
          <w:p w:rsidR="00843B9B" w:rsidRPr="000A0C94" w:rsidRDefault="00843B9B" w:rsidP="00A22E9C">
            <w:pPr>
              <w:numPr>
                <w:ilvl w:val="0"/>
                <w:numId w:val="52"/>
              </w:numPr>
              <w:spacing w:after="114" w:line="360" w:lineRule="auto"/>
              <w:ind w:right="3"/>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lastRenderedPageBreak/>
              <w:t>198 KM of new roads were gravelled</w:t>
            </w:r>
          </w:p>
          <w:p w:rsidR="00843B9B" w:rsidRPr="000A0C94" w:rsidRDefault="00843B9B" w:rsidP="00A22E9C">
            <w:pPr>
              <w:numPr>
                <w:ilvl w:val="0"/>
                <w:numId w:val="52"/>
              </w:numPr>
              <w:spacing w:after="114" w:line="360" w:lineRule="auto"/>
              <w:ind w:right="3"/>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14 No.box culverts were constructed</w:t>
            </w:r>
          </w:p>
          <w:p w:rsidR="00843B9B" w:rsidRPr="000A0C94" w:rsidRDefault="00843B9B" w:rsidP="00A22E9C">
            <w:pPr>
              <w:numPr>
                <w:ilvl w:val="0"/>
                <w:numId w:val="52"/>
              </w:numPr>
              <w:spacing w:after="114" w:line="360" w:lineRule="auto"/>
              <w:ind w:right="3"/>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1857 Metres of pipe culverts constructed</w:t>
            </w:r>
          </w:p>
          <w:p w:rsidR="00843B9B" w:rsidRPr="000A0C94" w:rsidRDefault="00843B9B" w:rsidP="00A22E9C">
            <w:pPr>
              <w:numPr>
                <w:ilvl w:val="0"/>
                <w:numId w:val="52"/>
              </w:numPr>
              <w:spacing w:after="114" w:line="360" w:lineRule="auto"/>
              <w:ind w:right="3"/>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lastRenderedPageBreak/>
              <w:t xml:space="preserve">435KM of existing roads rehabilitated &amp; maintained </w:t>
            </w:r>
          </w:p>
          <w:p w:rsidR="00843B9B" w:rsidRPr="000A0C94" w:rsidRDefault="00843B9B" w:rsidP="00843B9B">
            <w:pPr>
              <w:spacing w:after="200" w:line="360" w:lineRule="auto"/>
              <w:ind w:left="720" w:right="3" w:hanging="10"/>
              <w:contextualSpacing/>
              <w:jc w:val="both"/>
              <w:rPr>
                <w:rFonts w:ascii="Times New Roman" w:eastAsia="Times New Roman" w:hAnsi="Times New Roman"/>
                <w:color w:val="000000"/>
                <w:sz w:val="20"/>
                <w:szCs w:val="20"/>
              </w:rPr>
            </w:pPr>
          </w:p>
        </w:tc>
      </w:tr>
    </w:tbl>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843B9B">
      <w:pPr>
        <w:keepNext/>
        <w:tabs>
          <w:tab w:val="left" w:pos="1125"/>
        </w:tabs>
        <w:spacing w:after="160" w:line="247" w:lineRule="auto"/>
        <w:ind w:left="14"/>
        <w:contextualSpacing/>
        <w:jc w:val="both"/>
        <w:rPr>
          <w:b/>
          <w:bCs/>
          <w:color w:val="000000"/>
        </w:rPr>
      </w:pPr>
    </w:p>
    <w:p w:rsidR="00843B9B" w:rsidRPr="000A0C94" w:rsidRDefault="00843B9B" w:rsidP="00A22E9C">
      <w:pPr>
        <w:keepNext/>
        <w:numPr>
          <w:ilvl w:val="0"/>
          <w:numId w:val="53"/>
        </w:numPr>
        <w:tabs>
          <w:tab w:val="left" w:pos="1125"/>
        </w:tabs>
        <w:spacing w:after="160" w:line="247" w:lineRule="auto"/>
        <w:ind w:right="3"/>
        <w:contextualSpacing/>
        <w:jc w:val="both"/>
        <w:rPr>
          <w:rFonts w:eastAsia="Calibri"/>
          <w:color w:val="000000"/>
        </w:rPr>
      </w:pPr>
      <w:r w:rsidRPr="000A0C94">
        <w:rPr>
          <w:b/>
          <w:bCs/>
          <w:color w:val="000000"/>
        </w:rPr>
        <w:t>Department of Trade, Co-operative and Tourism Development</w:t>
      </w:r>
    </w:p>
    <w:tbl>
      <w:tblPr>
        <w:tblStyle w:val="TableGrid183"/>
        <w:tblpPr w:leftFromText="180" w:rightFromText="180" w:vertAnchor="page" w:horzAnchor="margin" w:tblpY="2686"/>
        <w:tblW w:w="5000" w:type="pct"/>
        <w:tblLook w:val="04A0" w:firstRow="1" w:lastRow="0" w:firstColumn="1" w:lastColumn="0" w:noHBand="0" w:noVBand="1"/>
      </w:tblPr>
      <w:tblGrid>
        <w:gridCol w:w="1791"/>
        <w:gridCol w:w="2451"/>
        <w:gridCol w:w="5334"/>
      </w:tblGrid>
      <w:tr w:rsidR="00843B9B" w:rsidRPr="000A0C94" w:rsidTr="00843B9B">
        <w:tc>
          <w:tcPr>
            <w:tcW w:w="935" w:type="pct"/>
          </w:tcPr>
          <w:p w:rsidR="00843B9B" w:rsidRPr="000A0C94" w:rsidRDefault="00843B9B" w:rsidP="00843B9B">
            <w:pPr>
              <w:spacing w:after="114" w:line="248" w:lineRule="auto"/>
              <w:ind w:left="10" w:right="3" w:hanging="10"/>
              <w:jc w:val="both"/>
              <w:rPr>
                <w:rFonts w:ascii="Times New Roman" w:hAnsi="Times New Roman"/>
                <w:b/>
                <w:color w:val="000000"/>
                <w:sz w:val="20"/>
                <w:szCs w:val="20"/>
              </w:rPr>
            </w:pPr>
            <w:r w:rsidRPr="000A0C94">
              <w:rPr>
                <w:rFonts w:ascii="Times New Roman" w:hAnsi="Times New Roman"/>
                <w:b/>
                <w:color w:val="000000"/>
                <w:sz w:val="20"/>
                <w:szCs w:val="20"/>
              </w:rPr>
              <w:t>Goal</w:t>
            </w:r>
          </w:p>
        </w:tc>
        <w:tc>
          <w:tcPr>
            <w:tcW w:w="1280" w:type="pct"/>
          </w:tcPr>
          <w:p w:rsidR="00843B9B" w:rsidRPr="000A0C94" w:rsidRDefault="00843B9B" w:rsidP="00843B9B">
            <w:pPr>
              <w:spacing w:after="114" w:line="248" w:lineRule="auto"/>
              <w:ind w:left="10" w:right="3" w:hanging="10"/>
              <w:jc w:val="both"/>
              <w:rPr>
                <w:rFonts w:ascii="Times New Roman" w:hAnsi="Times New Roman"/>
                <w:b/>
                <w:color w:val="000000"/>
                <w:sz w:val="20"/>
                <w:szCs w:val="20"/>
              </w:rPr>
            </w:pPr>
            <w:r w:rsidRPr="000A0C94">
              <w:rPr>
                <w:rFonts w:ascii="Times New Roman" w:hAnsi="Times New Roman"/>
                <w:b/>
                <w:color w:val="000000"/>
                <w:sz w:val="20"/>
                <w:szCs w:val="20"/>
              </w:rPr>
              <w:t>Strategic Objectives</w:t>
            </w:r>
          </w:p>
        </w:tc>
        <w:tc>
          <w:tcPr>
            <w:tcW w:w="2785" w:type="pct"/>
          </w:tcPr>
          <w:p w:rsidR="00843B9B" w:rsidRPr="000A0C94" w:rsidRDefault="00843B9B" w:rsidP="00843B9B">
            <w:pPr>
              <w:spacing w:after="114" w:line="248" w:lineRule="auto"/>
              <w:ind w:left="10" w:right="3" w:hanging="10"/>
              <w:jc w:val="both"/>
              <w:rPr>
                <w:rFonts w:ascii="Times New Roman" w:hAnsi="Times New Roman"/>
                <w:b/>
                <w:color w:val="000000"/>
                <w:sz w:val="20"/>
                <w:szCs w:val="20"/>
              </w:rPr>
            </w:pPr>
            <w:r w:rsidRPr="000A0C94">
              <w:rPr>
                <w:rFonts w:ascii="Times New Roman" w:hAnsi="Times New Roman"/>
                <w:b/>
                <w:color w:val="000000"/>
                <w:sz w:val="20"/>
                <w:szCs w:val="20"/>
              </w:rPr>
              <w:t>Performance 2021/2022</w:t>
            </w:r>
          </w:p>
        </w:tc>
      </w:tr>
      <w:tr w:rsidR="00843B9B" w:rsidRPr="000A0C94" w:rsidTr="00843B9B">
        <w:trPr>
          <w:trHeight w:val="977"/>
        </w:trPr>
        <w:tc>
          <w:tcPr>
            <w:tcW w:w="935" w:type="pct"/>
            <w:vAlign w:val="center"/>
          </w:tcPr>
          <w:p w:rsidR="00843B9B" w:rsidRPr="000A0C94" w:rsidRDefault="00843B9B" w:rsidP="00843B9B">
            <w:pPr>
              <w:spacing w:after="114" w:line="248" w:lineRule="auto"/>
              <w:ind w:left="10" w:right="3" w:hanging="10"/>
              <w:jc w:val="center"/>
              <w:rPr>
                <w:rFonts w:ascii="Times New Roman" w:hAnsi="Times New Roman"/>
                <w:b/>
                <w:color w:val="000000"/>
                <w:sz w:val="20"/>
                <w:szCs w:val="20"/>
              </w:rPr>
            </w:pPr>
            <w:r w:rsidRPr="000A0C94">
              <w:rPr>
                <w:rFonts w:ascii="Times New Roman" w:hAnsi="Times New Roman"/>
                <w:b/>
                <w:color w:val="000000"/>
                <w:sz w:val="20"/>
                <w:szCs w:val="20"/>
              </w:rPr>
              <w:t>Goal</w:t>
            </w:r>
          </w:p>
        </w:tc>
        <w:tc>
          <w:tcPr>
            <w:tcW w:w="1280" w:type="pct"/>
            <w:vAlign w:val="center"/>
          </w:tcPr>
          <w:p w:rsidR="00843B9B" w:rsidRPr="000A0C94" w:rsidRDefault="00843B9B" w:rsidP="00843B9B">
            <w:pPr>
              <w:spacing w:after="114" w:line="248" w:lineRule="auto"/>
              <w:ind w:left="10" w:right="3" w:hanging="10"/>
              <w:jc w:val="center"/>
              <w:rPr>
                <w:rFonts w:ascii="Times New Roman" w:hAnsi="Times New Roman"/>
                <w:b/>
                <w:color w:val="000000"/>
                <w:sz w:val="20"/>
                <w:szCs w:val="20"/>
              </w:rPr>
            </w:pPr>
            <w:r w:rsidRPr="000A0C94">
              <w:rPr>
                <w:rFonts w:ascii="Times New Roman" w:hAnsi="Times New Roman"/>
                <w:b/>
                <w:color w:val="000000"/>
                <w:sz w:val="20"/>
                <w:szCs w:val="20"/>
              </w:rPr>
              <w:t>Strategic Objectives</w:t>
            </w:r>
          </w:p>
        </w:tc>
        <w:tc>
          <w:tcPr>
            <w:tcW w:w="2785" w:type="pct"/>
            <w:vAlign w:val="center"/>
          </w:tcPr>
          <w:p w:rsidR="00843B9B" w:rsidRPr="000A0C94" w:rsidRDefault="00843B9B" w:rsidP="00843B9B">
            <w:pPr>
              <w:spacing w:after="114" w:line="248" w:lineRule="auto"/>
              <w:ind w:left="10" w:right="3" w:hanging="10"/>
              <w:jc w:val="center"/>
              <w:rPr>
                <w:rFonts w:ascii="Times New Roman" w:hAnsi="Times New Roman"/>
                <w:b/>
                <w:color w:val="000000"/>
                <w:sz w:val="20"/>
                <w:szCs w:val="20"/>
              </w:rPr>
            </w:pPr>
            <w:r w:rsidRPr="000A0C94">
              <w:rPr>
                <w:rFonts w:ascii="Times New Roman" w:hAnsi="Times New Roman"/>
                <w:b/>
                <w:color w:val="000000"/>
                <w:sz w:val="20"/>
                <w:szCs w:val="20"/>
              </w:rPr>
              <w:t>Performance 2021/2022</w:t>
            </w:r>
          </w:p>
        </w:tc>
      </w:tr>
      <w:tr w:rsidR="00843B9B" w:rsidRPr="000A0C94" w:rsidTr="00843B9B">
        <w:trPr>
          <w:trHeight w:val="7100"/>
        </w:trPr>
        <w:tc>
          <w:tcPr>
            <w:tcW w:w="935" w:type="pct"/>
            <w:tcBorders>
              <w:bottom w:val="single" w:sz="4" w:space="0" w:color="auto"/>
            </w:tcBorders>
          </w:tcPr>
          <w:p w:rsidR="00843B9B" w:rsidRPr="000A0C94" w:rsidRDefault="00843B9B" w:rsidP="00843B9B">
            <w:pPr>
              <w:spacing w:after="114" w:line="248"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lastRenderedPageBreak/>
              <w:t>The overall goal of the Sector is economic empowerment through creation of conducive business and Industrial environment</w:t>
            </w: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tc>
        <w:tc>
          <w:tcPr>
            <w:tcW w:w="1280" w:type="pct"/>
            <w:tcBorders>
              <w:bottom w:val="single" w:sz="4" w:space="0" w:color="auto"/>
            </w:tcBorders>
          </w:tcPr>
          <w:p w:rsidR="00843B9B" w:rsidRPr="000A0C94" w:rsidRDefault="00843B9B" w:rsidP="00843B9B">
            <w:pPr>
              <w:spacing w:after="114" w:line="264" w:lineRule="auto"/>
              <w:ind w:left="10" w:right="3" w:hanging="10"/>
              <w:jc w:val="both"/>
              <w:rPr>
                <w:rFonts w:ascii="Times New Roman" w:hAnsi="Times New Roman"/>
                <w:color w:val="000000"/>
                <w:sz w:val="20"/>
                <w:szCs w:val="20"/>
              </w:rPr>
            </w:pPr>
            <w:r w:rsidRPr="000A0C94">
              <w:rPr>
                <w:rFonts w:ascii="Times New Roman" w:hAnsi="Times New Roman"/>
                <w:color w:val="000000"/>
                <w:sz w:val="20"/>
                <w:szCs w:val="20"/>
              </w:rPr>
              <w:t>A nationally and globally competitive county economy with sustainable and equitable socio-economic development through promotion of trade, investment and enterprise development</w:t>
            </w:r>
          </w:p>
          <w:p w:rsidR="00843B9B" w:rsidRPr="000A0C94" w:rsidRDefault="00843B9B" w:rsidP="00843B9B">
            <w:pPr>
              <w:spacing w:after="114" w:line="248" w:lineRule="auto"/>
              <w:ind w:left="10" w:right="3" w:hanging="10"/>
              <w:jc w:val="both"/>
              <w:rPr>
                <w:rFonts w:ascii="Times New Roman" w:hAnsi="Times New Roman"/>
                <w:color w:val="000000"/>
                <w:sz w:val="20"/>
                <w:szCs w:val="20"/>
              </w:rPr>
            </w:pPr>
          </w:p>
        </w:tc>
        <w:tc>
          <w:tcPr>
            <w:tcW w:w="2785" w:type="pct"/>
          </w:tcPr>
          <w:p w:rsidR="00843B9B" w:rsidRPr="000A0C94" w:rsidRDefault="00843B9B" w:rsidP="00843B9B">
            <w:pPr>
              <w:ind w:left="10" w:hanging="10"/>
              <w:rPr>
                <w:rFonts w:ascii="Times New Roman" w:hAnsi="Times New Roman"/>
                <w:color w:val="000000"/>
                <w:sz w:val="20"/>
                <w:szCs w:val="20"/>
              </w:rPr>
            </w:pPr>
            <w:r w:rsidRPr="000A0C94">
              <w:rPr>
                <w:rFonts w:ascii="Times New Roman" w:hAnsi="Times New Roman"/>
                <w:color w:val="000000"/>
                <w:sz w:val="20"/>
                <w:szCs w:val="20"/>
              </w:rPr>
              <w:t>To provide a good environment for traders to operate from, the department constructed market shades at Nyaronde, Obwari/Ekerenyo; Modern kiosks were done in Township and Nyamiya market fenced.</w:t>
            </w:r>
          </w:p>
          <w:p w:rsidR="00843B9B" w:rsidRPr="000A0C94" w:rsidRDefault="00843B9B" w:rsidP="00A22E9C">
            <w:pPr>
              <w:numPr>
                <w:ilvl w:val="0"/>
                <w:numId w:val="51"/>
              </w:numPr>
              <w:spacing w:after="114" w:line="248" w:lineRule="auto"/>
              <w:ind w:right="3"/>
              <w:jc w:val="both"/>
              <w:rPr>
                <w:rFonts w:ascii="Times New Roman" w:hAnsi="Times New Roman"/>
                <w:color w:val="000000"/>
                <w:sz w:val="20"/>
                <w:szCs w:val="20"/>
              </w:rPr>
            </w:pPr>
            <w:r w:rsidRPr="000A0C94">
              <w:rPr>
                <w:rFonts w:ascii="Times New Roman" w:hAnsi="Times New Roman"/>
                <w:color w:val="000000"/>
                <w:sz w:val="20"/>
                <w:szCs w:val="20"/>
              </w:rPr>
              <w:t>It improved sanitation in markets by constructing toilets at Kemera and Miruka.</w:t>
            </w:r>
          </w:p>
          <w:p w:rsidR="00843B9B" w:rsidRPr="000A0C94" w:rsidRDefault="00843B9B" w:rsidP="00A22E9C">
            <w:pPr>
              <w:numPr>
                <w:ilvl w:val="0"/>
                <w:numId w:val="51"/>
              </w:numPr>
              <w:spacing w:after="114" w:line="248" w:lineRule="auto"/>
              <w:ind w:right="3"/>
              <w:jc w:val="both"/>
              <w:rPr>
                <w:rFonts w:ascii="Times New Roman" w:hAnsi="Times New Roman"/>
                <w:color w:val="000000"/>
                <w:sz w:val="20"/>
                <w:szCs w:val="20"/>
              </w:rPr>
            </w:pPr>
            <w:r w:rsidRPr="000A0C94">
              <w:rPr>
                <w:rFonts w:ascii="Times New Roman" w:hAnsi="Times New Roman"/>
                <w:color w:val="000000"/>
                <w:sz w:val="20"/>
                <w:szCs w:val="20"/>
              </w:rPr>
              <w:t xml:space="preserve">In preparation for the establishment of Industrial Park, the department fenced Sironga for the same </w:t>
            </w:r>
          </w:p>
          <w:p w:rsidR="00843B9B" w:rsidRPr="000A0C94" w:rsidRDefault="00843B9B" w:rsidP="00A22E9C">
            <w:pPr>
              <w:numPr>
                <w:ilvl w:val="0"/>
                <w:numId w:val="51"/>
              </w:numPr>
              <w:spacing w:after="114" w:line="248" w:lineRule="auto"/>
              <w:ind w:right="3"/>
              <w:jc w:val="both"/>
              <w:rPr>
                <w:rFonts w:ascii="Times New Roman" w:hAnsi="Times New Roman"/>
                <w:bCs/>
                <w:color w:val="000000"/>
                <w:kern w:val="24"/>
                <w:sz w:val="20"/>
                <w:szCs w:val="20"/>
              </w:rPr>
            </w:pPr>
            <w:r w:rsidRPr="000A0C94">
              <w:rPr>
                <w:rFonts w:ascii="Times New Roman" w:hAnsi="Times New Roman"/>
                <w:bCs/>
                <w:color w:val="000000"/>
                <w:kern w:val="24"/>
                <w:sz w:val="20"/>
                <w:szCs w:val="20"/>
              </w:rPr>
              <w:t>Fuel dispensing pumps calibrated 103</w:t>
            </w:r>
          </w:p>
          <w:p w:rsidR="00843B9B" w:rsidRPr="000A0C94" w:rsidRDefault="00843B9B" w:rsidP="00A22E9C">
            <w:pPr>
              <w:numPr>
                <w:ilvl w:val="0"/>
                <w:numId w:val="51"/>
              </w:numPr>
              <w:spacing w:after="114" w:line="248" w:lineRule="auto"/>
              <w:ind w:right="3"/>
              <w:jc w:val="both"/>
              <w:rPr>
                <w:rFonts w:ascii="Times New Roman" w:hAnsi="Times New Roman"/>
                <w:bCs/>
                <w:color w:val="000000"/>
                <w:kern w:val="24"/>
                <w:sz w:val="20"/>
                <w:szCs w:val="20"/>
              </w:rPr>
            </w:pPr>
            <w:r w:rsidRPr="000A0C94">
              <w:rPr>
                <w:rFonts w:ascii="Times New Roman" w:hAnsi="Times New Roman"/>
                <w:bCs/>
                <w:color w:val="000000"/>
                <w:kern w:val="24"/>
                <w:sz w:val="20"/>
                <w:szCs w:val="20"/>
              </w:rPr>
              <w:t xml:space="preserve">Weighing equipments verified 653 </w:t>
            </w:r>
          </w:p>
          <w:p w:rsidR="00843B9B" w:rsidRPr="000A0C94" w:rsidRDefault="00843B9B" w:rsidP="00A22E9C">
            <w:pPr>
              <w:numPr>
                <w:ilvl w:val="0"/>
                <w:numId w:val="51"/>
              </w:numPr>
              <w:spacing w:after="114" w:line="248" w:lineRule="auto"/>
              <w:ind w:right="3"/>
              <w:jc w:val="both"/>
              <w:rPr>
                <w:rFonts w:ascii="Times New Roman" w:hAnsi="Times New Roman"/>
                <w:color w:val="000000"/>
                <w:sz w:val="20"/>
                <w:szCs w:val="20"/>
              </w:rPr>
            </w:pPr>
            <w:r w:rsidRPr="000A0C94">
              <w:rPr>
                <w:rFonts w:ascii="Times New Roman" w:hAnsi="Times New Roman"/>
                <w:color w:val="000000"/>
                <w:sz w:val="20"/>
                <w:szCs w:val="20"/>
              </w:rPr>
              <w:t xml:space="preserve"> Identified, inspected and approved 2 weighing and measuring equipment repairers workshops</w:t>
            </w:r>
          </w:p>
          <w:p w:rsidR="00843B9B" w:rsidRPr="000A0C94" w:rsidRDefault="00843B9B" w:rsidP="00A22E9C">
            <w:pPr>
              <w:numPr>
                <w:ilvl w:val="0"/>
                <w:numId w:val="51"/>
              </w:numPr>
              <w:spacing w:after="114" w:line="248" w:lineRule="auto"/>
              <w:ind w:right="3"/>
              <w:jc w:val="both"/>
              <w:rPr>
                <w:rFonts w:ascii="Times New Roman" w:hAnsi="Times New Roman"/>
                <w:color w:val="000000"/>
                <w:sz w:val="20"/>
                <w:szCs w:val="20"/>
              </w:rPr>
            </w:pPr>
            <w:r w:rsidRPr="000A0C94">
              <w:rPr>
                <w:rFonts w:ascii="Times New Roman" w:hAnsi="Times New Roman"/>
                <w:color w:val="000000"/>
                <w:sz w:val="20"/>
                <w:szCs w:val="20"/>
              </w:rPr>
              <w:t>On-site traders premises inspections 61</w:t>
            </w:r>
          </w:p>
          <w:p w:rsidR="00843B9B" w:rsidRPr="000A0C94" w:rsidRDefault="00843B9B" w:rsidP="00A22E9C">
            <w:pPr>
              <w:numPr>
                <w:ilvl w:val="0"/>
                <w:numId w:val="51"/>
              </w:numPr>
              <w:spacing w:after="114" w:line="248" w:lineRule="auto"/>
              <w:ind w:right="3"/>
              <w:jc w:val="both"/>
              <w:rPr>
                <w:rFonts w:ascii="Times New Roman" w:hAnsi="Times New Roman"/>
                <w:color w:val="000000"/>
                <w:sz w:val="20"/>
                <w:szCs w:val="20"/>
              </w:rPr>
            </w:pPr>
            <w:r w:rsidRPr="000A0C94">
              <w:rPr>
                <w:rFonts w:ascii="Times New Roman" w:hAnsi="Times New Roman"/>
                <w:color w:val="000000"/>
                <w:sz w:val="20"/>
                <w:szCs w:val="20"/>
              </w:rPr>
              <w:t>Investigation of complaints 4</w:t>
            </w:r>
          </w:p>
          <w:p w:rsidR="00843B9B" w:rsidRPr="000A0C94" w:rsidRDefault="00843B9B" w:rsidP="00A22E9C">
            <w:pPr>
              <w:numPr>
                <w:ilvl w:val="0"/>
                <w:numId w:val="51"/>
              </w:numPr>
              <w:spacing w:after="114" w:line="248" w:lineRule="auto"/>
              <w:ind w:right="3"/>
              <w:jc w:val="both"/>
              <w:rPr>
                <w:rFonts w:ascii="Times New Roman" w:hAnsi="Times New Roman"/>
                <w:color w:val="000000"/>
                <w:sz w:val="20"/>
                <w:szCs w:val="20"/>
              </w:rPr>
            </w:pPr>
            <w:r w:rsidRPr="000A0C94">
              <w:rPr>
                <w:rFonts w:ascii="Times New Roman" w:hAnsi="Times New Roman"/>
                <w:bCs/>
                <w:color w:val="000000"/>
                <w:kern w:val="24"/>
                <w:sz w:val="20"/>
                <w:szCs w:val="20"/>
              </w:rPr>
              <w:t>Five</w:t>
            </w:r>
            <w:r w:rsidRPr="000A0C94">
              <w:rPr>
                <w:rFonts w:ascii="Times New Roman" w:hAnsi="Times New Roman"/>
                <w:color w:val="000000"/>
                <w:kern w:val="24"/>
                <w:sz w:val="20"/>
                <w:szCs w:val="20"/>
              </w:rPr>
              <w:t xml:space="preserve"> Cooperative society’s inspections so as to increase on corporate governance.</w:t>
            </w:r>
          </w:p>
          <w:p w:rsidR="00843B9B" w:rsidRPr="000A0C94" w:rsidRDefault="00843B9B" w:rsidP="00A22E9C">
            <w:pPr>
              <w:numPr>
                <w:ilvl w:val="0"/>
                <w:numId w:val="51"/>
              </w:numPr>
              <w:spacing w:after="114" w:line="248" w:lineRule="auto"/>
              <w:ind w:right="3"/>
              <w:jc w:val="both"/>
              <w:rPr>
                <w:rFonts w:ascii="Times New Roman" w:hAnsi="Times New Roman"/>
                <w:color w:val="000000"/>
                <w:kern w:val="24"/>
                <w:sz w:val="20"/>
                <w:szCs w:val="20"/>
              </w:rPr>
            </w:pPr>
            <w:r w:rsidRPr="000A0C94">
              <w:rPr>
                <w:rFonts w:ascii="Times New Roman" w:hAnsi="Times New Roman"/>
                <w:color w:val="000000"/>
                <w:kern w:val="24"/>
                <w:sz w:val="20"/>
                <w:szCs w:val="20"/>
              </w:rPr>
              <w:t>Three By- laws for three (6) cooperative societies amended so as to adhere to changing needs of societies.</w:t>
            </w:r>
          </w:p>
          <w:p w:rsidR="00843B9B" w:rsidRPr="000A0C94" w:rsidRDefault="00843B9B" w:rsidP="00A22E9C">
            <w:pPr>
              <w:numPr>
                <w:ilvl w:val="0"/>
                <w:numId w:val="51"/>
              </w:numPr>
              <w:spacing w:after="114" w:line="276" w:lineRule="auto"/>
              <w:ind w:right="3"/>
              <w:jc w:val="both"/>
              <w:rPr>
                <w:rFonts w:ascii="Times New Roman" w:hAnsi="Times New Roman"/>
                <w:color w:val="000000"/>
                <w:sz w:val="20"/>
                <w:szCs w:val="20"/>
              </w:rPr>
            </w:pPr>
            <w:r w:rsidRPr="000A0C94">
              <w:rPr>
                <w:rFonts w:ascii="Times New Roman" w:hAnsi="Times New Roman"/>
                <w:color w:val="000000"/>
                <w:sz w:val="20"/>
                <w:szCs w:val="20"/>
              </w:rPr>
              <w:t>Attended to 4 market committees complaints</w:t>
            </w:r>
          </w:p>
          <w:p w:rsidR="00843B9B" w:rsidRPr="000A0C94" w:rsidRDefault="00843B9B" w:rsidP="00A22E9C">
            <w:pPr>
              <w:numPr>
                <w:ilvl w:val="0"/>
                <w:numId w:val="51"/>
              </w:numPr>
              <w:spacing w:after="114" w:line="276" w:lineRule="auto"/>
              <w:ind w:right="3"/>
              <w:jc w:val="both"/>
              <w:rPr>
                <w:rFonts w:ascii="Times New Roman" w:hAnsi="Times New Roman"/>
                <w:color w:val="000000"/>
                <w:sz w:val="20"/>
                <w:szCs w:val="20"/>
              </w:rPr>
            </w:pPr>
            <w:r w:rsidRPr="000A0C94">
              <w:rPr>
                <w:rFonts w:ascii="Times New Roman" w:hAnsi="Times New Roman"/>
                <w:color w:val="000000"/>
                <w:sz w:val="20"/>
                <w:szCs w:val="20"/>
              </w:rPr>
              <w:t>Promotion of 5 new cooperative societies</w:t>
            </w:r>
          </w:p>
          <w:p w:rsidR="00843B9B" w:rsidRPr="000A0C94" w:rsidRDefault="00843B9B" w:rsidP="00A22E9C">
            <w:pPr>
              <w:numPr>
                <w:ilvl w:val="0"/>
                <w:numId w:val="51"/>
              </w:numPr>
              <w:spacing w:after="114" w:line="276" w:lineRule="auto"/>
              <w:ind w:right="3"/>
              <w:jc w:val="both"/>
              <w:rPr>
                <w:rFonts w:ascii="Times New Roman" w:hAnsi="Times New Roman"/>
                <w:color w:val="000000"/>
                <w:sz w:val="20"/>
                <w:szCs w:val="20"/>
              </w:rPr>
            </w:pPr>
            <w:r w:rsidRPr="000A0C94">
              <w:rPr>
                <w:rFonts w:ascii="Times New Roman" w:hAnsi="Times New Roman"/>
                <w:color w:val="000000"/>
                <w:sz w:val="20"/>
                <w:szCs w:val="20"/>
              </w:rPr>
              <w:t>Carried out 10 statutory audits</w:t>
            </w:r>
          </w:p>
          <w:p w:rsidR="00843B9B" w:rsidRPr="000A0C94" w:rsidRDefault="00843B9B" w:rsidP="00A22E9C">
            <w:pPr>
              <w:numPr>
                <w:ilvl w:val="0"/>
                <w:numId w:val="51"/>
              </w:numPr>
              <w:spacing w:after="114" w:line="276" w:lineRule="auto"/>
              <w:ind w:right="3"/>
              <w:jc w:val="both"/>
              <w:rPr>
                <w:rFonts w:ascii="Times New Roman" w:hAnsi="Times New Roman"/>
                <w:color w:val="000000"/>
                <w:sz w:val="20"/>
                <w:szCs w:val="20"/>
              </w:rPr>
            </w:pPr>
            <w:r w:rsidRPr="000A0C94">
              <w:rPr>
                <w:rFonts w:ascii="Times New Roman" w:hAnsi="Times New Roman"/>
                <w:color w:val="000000"/>
                <w:sz w:val="20"/>
                <w:szCs w:val="20"/>
              </w:rPr>
              <w:t xml:space="preserve">Training of 40 cooperative society leaders </w:t>
            </w:r>
          </w:p>
        </w:tc>
      </w:tr>
    </w:tbl>
    <w:p w:rsidR="00843B9B" w:rsidRPr="000A0C94" w:rsidRDefault="00843B9B" w:rsidP="00843B9B">
      <w:pPr>
        <w:autoSpaceDE w:val="0"/>
        <w:autoSpaceDN w:val="0"/>
        <w:adjustRightInd w:val="0"/>
        <w:spacing w:after="120" w:line="360" w:lineRule="auto"/>
        <w:ind w:right="3"/>
        <w:jc w:val="both"/>
        <w:rPr>
          <w:color w:val="000000"/>
        </w:rPr>
      </w:pPr>
    </w:p>
    <w:p w:rsidR="00843B9B" w:rsidRPr="000A0C94" w:rsidRDefault="00843B9B" w:rsidP="00843B9B">
      <w:pPr>
        <w:autoSpaceDE w:val="0"/>
        <w:autoSpaceDN w:val="0"/>
        <w:adjustRightInd w:val="0"/>
        <w:spacing w:after="120" w:line="360" w:lineRule="auto"/>
        <w:ind w:left="10" w:right="3" w:hanging="10"/>
        <w:jc w:val="both"/>
        <w:rPr>
          <w:color w:val="000000"/>
        </w:rPr>
      </w:pPr>
    </w:p>
    <w:p w:rsidR="00843B9B" w:rsidRPr="000A0C94" w:rsidRDefault="00843B9B" w:rsidP="00A22E9C">
      <w:pPr>
        <w:numPr>
          <w:ilvl w:val="0"/>
          <w:numId w:val="53"/>
        </w:numPr>
        <w:spacing w:after="160" w:line="259" w:lineRule="auto"/>
        <w:ind w:right="3"/>
        <w:contextualSpacing/>
        <w:jc w:val="both"/>
        <w:rPr>
          <w:b/>
          <w:bCs/>
          <w:color w:val="000000"/>
        </w:rPr>
      </w:pPr>
      <w:r w:rsidRPr="000A0C94">
        <w:rPr>
          <w:b/>
          <w:bCs/>
          <w:color w:val="000000"/>
        </w:rPr>
        <w:t>Department of Youth, Gender and Sports</w:t>
      </w:r>
    </w:p>
    <w:tbl>
      <w:tblPr>
        <w:tblStyle w:val="TableGrid193"/>
        <w:tblW w:w="5000" w:type="pct"/>
        <w:tblLook w:val="04A0" w:firstRow="1" w:lastRow="0" w:firstColumn="1" w:lastColumn="0" w:noHBand="0" w:noVBand="1"/>
      </w:tblPr>
      <w:tblGrid>
        <w:gridCol w:w="1791"/>
        <w:gridCol w:w="2348"/>
        <w:gridCol w:w="5437"/>
      </w:tblGrid>
      <w:tr w:rsidR="00843B9B" w:rsidRPr="000A0C94" w:rsidTr="00843B9B">
        <w:tc>
          <w:tcPr>
            <w:tcW w:w="935" w:type="pct"/>
            <w:vAlign w:val="center"/>
          </w:tcPr>
          <w:p w:rsidR="00843B9B" w:rsidRPr="000A0C94" w:rsidRDefault="00843B9B" w:rsidP="00843B9B">
            <w:pPr>
              <w:spacing w:after="114" w:line="248" w:lineRule="auto"/>
              <w:ind w:left="10" w:right="3" w:hanging="10"/>
              <w:jc w:val="center"/>
              <w:rPr>
                <w:rFonts w:ascii="Times New Roman" w:eastAsia="Times New Roman" w:hAnsi="Times New Roman"/>
                <w:b/>
                <w:color w:val="000000"/>
                <w:sz w:val="20"/>
                <w:szCs w:val="20"/>
              </w:rPr>
            </w:pPr>
            <w:r w:rsidRPr="000A0C94">
              <w:rPr>
                <w:rFonts w:ascii="Times New Roman" w:eastAsia="Times New Roman" w:hAnsi="Times New Roman"/>
                <w:b/>
                <w:color w:val="000000"/>
                <w:sz w:val="20"/>
                <w:szCs w:val="20"/>
              </w:rPr>
              <w:t>Goal</w:t>
            </w:r>
          </w:p>
        </w:tc>
        <w:tc>
          <w:tcPr>
            <w:tcW w:w="1226" w:type="pct"/>
            <w:vAlign w:val="center"/>
          </w:tcPr>
          <w:p w:rsidR="00843B9B" w:rsidRPr="000A0C94" w:rsidRDefault="00843B9B" w:rsidP="00843B9B">
            <w:pPr>
              <w:spacing w:after="114" w:line="248" w:lineRule="auto"/>
              <w:ind w:left="10" w:right="3" w:hanging="10"/>
              <w:jc w:val="center"/>
              <w:rPr>
                <w:rFonts w:ascii="Times New Roman" w:eastAsia="Times New Roman" w:hAnsi="Times New Roman"/>
                <w:b/>
                <w:color w:val="000000"/>
                <w:sz w:val="20"/>
                <w:szCs w:val="20"/>
              </w:rPr>
            </w:pPr>
            <w:r w:rsidRPr="000A0C94">
              <w:rPr>
                <w:rFonts w:ascii="Times New Roman" w:eastAsia="Times New Roman" w:hAnsi="Times New Roman"/>
                <w:b/>
                <w:color w:val="000000"/>
                <w:sz w:val="20"/>
                <w:szCs w:val="20"/>
              </w:rPr>
              <w:t>Strategic Objectives</w:t>
            </w:r>
          </w:p>
        </w:tc>
        <w:tc>
          <w:tcPr>
            <w:tcW w:w="2839" w:type="pct"/>
            <w:vAlign w:val="center"/>
          </w:tcPr>
          <w:p w:rsidR="00843B9B" w:rsidRPr="000A0C94" w:rsidRDefault="00843B9B" w:rsidP="00843B9B">
            <w:pPr>
              <w:spacing w:after="114" w:line="248" w:lineRule="auto"/>
              <w:ind w:left="10" w:right="3" w:hanging="10"/>
              <w:jc w:val="center"/>
              <w:rPr>
                <w:rFonts w:ascii="Times New Roman" w:eastAsia="Times New Roman" w:hAnsi="Times New Roman"/>
                <w:b/>
                <w:color w:val="000000"/>
                <w:sz w:val="20"/>
                <w:szCs w:val="20"/>
              </w:rPr>
            </w:pPr>
            <w:r w:rsidRPr="000A0C94">
              <w:rPr>
                <w:rFonts w:ascii="Times New Roman" w:eastAsia="Times New Roman" w:hAnsi="Times New Roman"/>
                <w:b/>
                <w:color w:val="000000"/>
                <w:sz w:val="20"/>
                <w:szCs w:val="20"/>
              </w:rPr>
              <w:t>Performance 2021/2022</w:t>
            </w:r>
          </w:p>
        </w:tc>
      </w:tr>
      <w:tr w:rsidR="00843B9B" w:rsidRPr="000A0C94" w:rsidTr="00843B9B">
        <w:tc>
          <w:tcPr>
            <w:tcW w:w="935" w:type="pct"/>
          </w:tcPr>
          <w:p w:rsidR="00843B9B" w:rsidRPr="000A0C94" w:rsidRDefault="00843B9B" w:rsidP="00843B9B">
            <w:pPr>
              <w:spacing w:after="200" w:line="276" w:lineRule="auto"/>
              <w:ind w:left="10" w:right="3" w:hanging="10"/>
              <w:contextualSpacing/>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Promotion of sports, preservation of culture and social protection</w:t>
            </w:r>
          </w:p>
          <w:p w:rsidR="00843B9B" w:rsidRPr="000A0C94" w:rsidRDefault="00843B9B" w:rsidP="00843B9B">
            <w:pPr>
              <w:spacing w:after="114" w:line="248" w:lineRule="auto"/>
              <w:ind w:left="10" w:right="3" w:hanging="10"/>
              <w:jc w:val="both"/>
              <w:rPr>
                <w:rFonts w:ascii="Times New Roman" w:eastAsia="Times New Roman" w:hAnsi="Times New Roman"/>
                <w:color w:val="000000"/>
                <w:sz w:val="20"/>
                <w:szCs w:val="20"/>
              </w:rPr>
            </w:pPr>
          </w:p>
        </w:tc>
        <w:tc>
          <w:tcPr>
            <w:tcW w:w="1226" w:type="pct"/>
          </w:tcPr>
          <w:p w:rsidR="00843B9B" w:rsidRPr="000A0C94" w:rsidRDefault="00843B9B" w:rsidP="00843B9B">
            <w:pPr>
              <w:spacing w:after="114" w:line="248" w:lineRule="auto"/>
              <w:ind w:left="10" w:right="3" w:hanging="10"/>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To promote and develop all sports disciplines in the county and preserve cultural heritage, provide protection and encourage a reading culture</w:t>
            </w:r>
          </w:p>
          <w:p w:rsidR="00843B9B" w:rsidRPr="000A0C94" w:rsidRDefault="00843B9B" w:rsidP="00843B9B">
            <w:pPr>
              <w:spacing w:after="114" w:line="248" w:lineRule="auto"/>
              <w:ind w:left="10" w:right="3" w:hanging="10"/>
              <w:jc w:val="both"/>
              <w:rPr>
                <w:rFonts w:ascii="Times New Roman" w:eastAsia="Times New Roman" w:hAnsi="Times New Roman"/>
                <w:color w:val="000000"/>
                <w:sz w:val="20"/>
                <w:szCs w:val="20"/>
              </w:rPr>
            </w:pPr>
          </w:p>
        </w:tc>
        <w:tc>
          <w:tcPr>
            <w:tcW w:w="2839" w:type="pct"/>
          </w:tcPr>
          <w:p w:rsidR="00843B9B" w:rsidRPr="000A0C94" w:rsidRDefault="00843B9B" w:rsidP="00A22E9C">
            <w:pPr>
              <w:numPr>
                <w:ilvl w:val="0"/>
                <w:numId w:val="12"/>
              </w:numPr>
              <w:spacing w:after="114" w:line="248" w:lineRule="auto"/>
              <w:ind w:left="181" w:right="3" w:hanging="270"/>
              <w:contextualSpacing/>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One International Day for PWDs celebrated/marked</w:t>
            </w:r>
          </w:p>
          <w:p w:rsidR="00843B9B" w:rsidRPr="000A0C94" w:rsidRDefault="00843B9B" w:rsidP="00A22E9C">
            <w:pPr>
              <w:numPr>
                <w:ilvl w:val="0"/>
                <w:numId w:val="12"/>
              </w:numPr>
              <w:spacing w:after="114" w:line="248" w:lineRule="auto"/>
              <w:ind w:left="181" w:right="3" w:hanging="270"/>
              <w:contextualSpacing/>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3 societies empowered by Equipping of Nyamaiya Resource Centre with 10 Laptops and 10 desktop computers</w:t>
            </w:r>
          </w:p>
          <w:p w:rsidR="00843B9B" w:rsidRPr="000A0C94" w:rsidRDefault="00843B9B" w:rsidP="00A22E9C">
            <w:pPr>
              <w:numPr>
                <w:ilvl w:val="0"/>
                <w:numId w:val="12"/>
              </w:numPr>
              <w:spacing w:after="114" w:line="248" w:lineRule="auto"/>
              <w:ind w:left="181" w:right="3" w:hanging="270"/>
              <w:contextualSpacing/>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50 Licensed liquor outlets</w:t>
            </w:r>
          </w:p>
          <w:p w:rsidR="00843B9B" w:rsidRPr="000A0C94" w:rsidRDefault="00843B9B" w:rsidP="00A22E9C">
            <w:pPr>
              <w:numPr>
                <w:ilvl w:val="0"/>
                <w:numId w:val="12"/>
              </w:numPr>
              <w:spacing w:after="114" w:line="248" w:lineRule="auto"/>
              <w:ind w:left="181" w:right="3" w:hanging="270"/>
              <w:contextualSpacing/>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1 library in operation which improves reading culture</w:t>
            </w:r>
          </w:p>
          <w:p w:rsidR="00843B9B" w:rsidRPr="000A0C94" w:rsidRDefault="00843B9B" w:rsidP="00A22E9C">
            <w:pPr>
              <w:numPr>
                <w:ilvl w:val="0"/>
                <w:numId w:val="12"/>
              </w:numPr>
              <w:spacing w:after="114" w:line="248" w:lineRule="auto"/>
              <w:ind w:left="181" w:right="3" w:hanging="270"/>
              <w:contextualSpacing/>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Construction and completion of manga stadium</w:t>
            </w:r>
          </w:p>
          <w:p w:rsidR="00843B9B" w:rsidRPr="000A0C94" w:rsidRDefault="00843B9B" w:rsidP="00A22E9C">
            <w:pPr>
              <w:numPr>
                <w:ilvl w:val="0"/>
                <w:numId w:val="12"/>
              </w:numPr>
              <w:spacing w:after="114" w:line="248" w:lineRule="auto"/>
              <w:ind w:left="181" w:right="3" w:hanging="270"/>
              <w:contextualSpacing/>
              <w:jc w:val="both"/>
              <w:rPr>
                <w:rFonts w:ascii="Times New Roman" w:eastAsia="Times New Roman" w:hAnsi="Times New Roman"/>
                <w:color w:val="000000"/>
                <w:sz w:val="20"/>
                <w:szCs w:val="20"/>
              </w:rPr>
            </w:pPr>
            <w:r w:rsidRPr="000A0C94">
              <w:rPr>
                <w:rFonts w:ascii="Times New Roman" w:eastAsia="Times New Roman" w:hAnsi="Times New Roman"/>
                <w:color w:val="000000"/>
                <w:sz w:val="20"/>
                <w:szCs w:val="20"/>
              </w:rPr>
              <w:t>Construction and completion of Nyamira stadium</w:t>
            </w:r>
          </w:p>
        </w:tc>
      </w:tr>
    </w:tbl>
    <w:p w:rsidR="00843B9B" w:rsidRPr="00843B9B" w:rsidRDefault="00843B9B" w:rsidP="00843B9B">
      <w:pPr>
        <w:autoSpaceDE w:val="0"/>
        <w:autoSpaceDN w:val="0"/>
        <w:adjustRightInd w:val="0"/>
        <w:spacing w:after="120" w:line="360" w:lineRule="auto"/>
        <w:ind w:right="3"/>
        <w:jc w:val="both"/>
        <w:rPr>
          <w:color w:val="000000"/>
          <w:sz w:val="24"/>
          <w:szCs w:val="24"/>
        </w:rPr>
      </w:pPr>
    </w:p>
    <w:p w:rsidR="00843B9B" w:rsidRPr="00843B9B" w:rsidRDefault="00843B9B" w:rsidP="00843B9B">
      <w:pPr>
        <w:spacing w:line="259" w:lineRule="auto"/>
        <w:jc w:val="both"/>
        <w:rPr>
          <w:color w:val="000000"/>
          <w:sz w:val="24"/>
          <w:szCs w:val="22"/>
        </w:rPr>
      </w:pPr>
    </w:p>
    <w:p w:rsidR="00843B9B" w:rsidRDefault="00843B9B" w:rsidP="00CC6643">
      <w:pPr>
        <w:spacing w:after="113" w:line="360" w:lineRule="auto"/>
        <w:ind w:right="95"/>
        <w:jc w:val="both"/>
        <w:rPr>
          <w:b/>
          <w:color w:val="000000"/>
          <w:sz w:val="28"/>
          <w:szCs w:val="28"/>
          <w:lang w:val="en-GB" w:eastAsia="en-GB"/>
        </w:rPr>
      </w:pPr>
    </w:p>
    <w:p w:rsidR="00861CD6" w:rsidRDefault="00861CD6" w:rsidP="000A0C94">
      <w:pPr>
        <w:pStyle w:val="Heading1"/>
        <w:ind w:left="0" w:firstLine="0"/>
        <w:jc w:val="center"/>
        <w:rPr>
          <w:rFonts w:cs="Times New Roman"/>
        </w:rPr>
      </w:pPr>
      <w:bookmarkStart w:id="36" w:name="_Toc65242758"/>
      <w:r>
        <w:rPr>
          <w:rFonts w:cs="Times New Roman"/>
        </w:rPr>
        <w:lastRenderedPageBreak/>
        <w:t>CHAPTER THREE</w:t>
      </w:r>
      <w:r w:rsidR="002E601F" w:rsidRPr="00CB16D0">
        <w:rPr>
          <w:rFonts w:cs="Times New Roman"/>
        </w:rPr>
        <w:t>:</w:t>
      </w:r>
      <w:bookmarkStart w:id="37" w:name="_bookmark21"/>
      <w:bookmarkEnd w:id="36"/>
      <w:bookmarkEnd w:id="37"/>
    </w:p>
    <w:p w:rsidR="00C05FCA" w:rsidRDefault="00C05FCA" w:rsidP="002E601F">
      <w:pPr>
        <w:pStyle w:val="Heading1"/>
        <w:jc w:val="center"/>
        <w:rPr>
          <w:rFonts w:cs="Times New Roman"/>
        </w:rPr>
      </w:pPr>
      <w:bookmarkStart w:id="38" w:name="_Toc65242759"/>
      <w:r w:rsidRPr="00CB16D0">
        <w:rPr>
          <w:rFonts w:cs="Times New Roman"/>
        </w:rPr>
        <w:t>STRATEGIC PRIORITIES AND INTERVENTIONS</w:t>
      </w:r>
      <w:bookmarkEnd w:id="38"/>
    </w:p>
    <w:p w:rsidR="00861CD6" w:rsidRPr="00861CD6" w:rsidRDefault="00861CD6" w:rsidP="00861CD6"/>
    <w:p w:rsidR="00DF5EE6" w:rsidRPr="00DF5EE6" w:rsidRDefault="005848FB" w:rsidP="00661392">
      <w:pPr>
        <w:pStyle w:val="ListParagraph"/>
        <w:numPr>
          <w:ilvl w:val="0"/>
          <w:numId w:val="8"/>
        </w:numPr>
        <w:rPr>
          <w:rFonts w:ascii="Times New Roman" w:hAnsi="Times New Roman"/>
          <w:b/>
          <w:sz w:val="24"/>
          <w:szCs w:val="24"/>
        </w:rPr>
      </w:pPr>
      <w:r w:rsidRPr="005848FB">
        <w:rPr>
          <w:rFonts w:ascii="Times New Roman" w:hAnsi="Times New Roman"/>
          <w:b/>
          <w:sz w:val="24"/>
          <w:szCs w:val="24"/>
        </w:rPr>
        <w:t>INTRODUCTION</w:t>
      </w:r>
    </w:p>
    <w:p w:rsidR="00DF5EE6" w:rsidRPr="00DF5EE6" w:rsidRDefault="00DF5EE6" w:rsidP="00DF5EE6">
      <w:pPr>
        <w:spacing w:line="360" w:lineRule="auto"/>
        <w:jc w:val="both"/>
        <w:rPr>
          <w:sz w:val="24"/>
          <w:szCs w:val="24"/>
        </w:rPr>
      </w:pPr>
      <w:r w:rsidRPr="00DF5EE6">
        <w:rPr>
          <w:sz w:val="24"/>
          <w:szCs w:val="24"/>
        </w:rPr>
        <w:t>This chapter explains in details the overview of the sector priorities, the Sector priority intervention</w:t>
      </w:r>
      <w:r w:rsidR="004E3B2F">
        <w:rPr>
          <w:sz w:val="24"/>
          <w:szCs w:val="24"/>
        </w:rPr>
        <w:t>s</w:t>
      </w:r>
      <w:r w:rsidR="00813418">
        <w:rPr>
          <w:sz w:val="24"/>
          <w:szCs w:val="24"/>
        </w:rPr>
        <w:t xml:space="preserve">, </w:t>
      </w:r>
      <w:r w:rsidRPr="00DF5EE6">
        <w:rPr>
          <w:sz w:val="24"/>
          <w:szCs w:val="24"/>
        </w:rPr>
        <w:t xml:space="preserve">list of </w:t>
      </w:r>
      <w:r w:rsidR="004E3B2F">
        <w:rPr>
          <w:sz w:val="24"/>
          <w:szCs w:val="24"/>
        </w:rPr>
        <w:t xml:space="preserve">the prioritized </w:t>
      </w:r>
      <w:r w:rsidRPr="00DF5EE6">
        <w:rPr>
          <w:sz w:val="24"/>
          <w:szCs w:val="24"/>
        </w:rPr>
        <w:t>deve</w:t>
      </w:r>
      <w:r w:rsidR="00813418">
        <w:rPr>
          <w:sz w:val="24"/>
          <w:szCs w:val="24"/>
        </w:rPr>
        <w:t>lopment projects in each sector and public participation report duri</w:t>
      </w:r>
      <w:r w:rsidR="00FC3F3B">
        <w:rPr>
          <w:sz w:val="24"/>
          <w:szCs w:val="24"/>
        </w:rPr>
        <w:t xml:space="preserve">ng the public hearing held on </w:t>
      </w:r>
      <w:r w:rsidR="009D185F">
        <w:rPr>
          <w:sz w:val="24"/>
          <w:szCs w:val="24"/>
        </w:rPr>
        <w:t>21</w:t>
      </w:r>
      <w:r w:rsidR="009D185F">
        <w:rPr>
          <w:sz w:val="24"/>
          <w:szCs w:val="24"/>
          <w:vertAlign w:val="superscript"/>
        </w:rPr>
        <w:t>st</w:t>
      </w:r>
      <w:r w:rsidR="00FC3F3B" w:rsidRPr="00EE6E13">
        <w:rPr>
          <w:sz w:val="24"/>
          <w:szCs w:val="24"/>
        </w:rPr>
        <w:t xml:space="preserve"> </w:t>
      </w:r>
      <w:r w:rsidR="009D185F">
        <w:rPr>
          <w:sz w:val="24"/>
          <w:szCs w:val="24"/>
        </w:rPr>
        <w:t>to 22</w:t>
      </w:r>
      <w:r w:rsidR="009D185F" w:rsidRPr="009D185F">
        <w:rPr>
          <w:sz w:val="24"/>
          <w:szCs w:val="24"/>
          <w:vertAlign w:val="superscript"/>
        </w:rPr>
        <w:t>nd</w:t>
      </w:r>
      <w:r w:rsidR="009D185F">
        <w:rPr>
          <w:sz w:val="24"/>
          <w:szCs w:val="24"/>
        </w:rPr>
        <w:t>February 2023</w:t>
      </w:r>
      <w:r w:rsidR="00813418" w:rsidRPr="00EE6E13">
        <w:rPr>
          <w:sz w:val="24"/>
          <w:szCs w:val="24"/>
        </w:rPr>
        <w:t>.</w:t>
      </w:r>
    </w:p>
    <w:p w:rsidR="00C05FCA" w:rsidRPr="005848FB" w:rsidRDefault="003D486F" w:rsidP="005848FB">
      <w:pPr>
        <w:pStyle w:val="Heading2"/>
        <w:tabs>
          <w:tab w:val="clear" w:pos="1440"/>
        </w:tabs>
        <w:spacing w:after="120"/>
        <w:ind w:left="0" w:firstLine="0"/>
        <w:rPr>
          <w:rFonts w:ascii="Times New Roman" w:hAnsi="Times New Roman" w:cs="Times New Roman"/>
          <w:i w:val="0"/>
          <w:sz w:val="24"/>
          <w:szCs w:val="24"/>
          <w:lang w:val="en-CA"/>
        </w:rPr>
      </w:pPr>
      <w:bookmarkStart w:id="39" w:name="_bookmark22"/>
      <w:bookmarkStart w:id="40" w:name="_Toc65242760"/>
      <w:bookmarkEnd w:id="39"/>
      <w:r>
        <w:rPr>
          <w:rFonts w:ascii="Times New Roman" w:hAnsi="Times New Roman" w:cs="Times New Roman"/>
          <w:i w:val="0"/>
          <w:sz w:val="24"/>
          <w:szCs w:val="24"/>
          <w:lang w:val="en-CA"/>
        </w:rPr>
        <w:t xml:space="preserve">3.1 </w:t>
      </w:r>
      <w:r w:rsidRPr="005848FB">
        <w:rPr>
          <w:rFonts w:ascii="Times New Roman" w:hAnsi="Times New Roman" w:cs="Times New Roman"/>
          <w:i w:val="0"/>
          <w:sz w:val="24"/>
          <w:szCs w:val="24"/>
          <w:lang w:val="en-CA"/>
        </w:rPr>
        <w:t>OVERVIEW</w:t>
      </w:r>
      <w:bookmarkEnd w:id="40"/>
    </w:p>
    <w:p w:rsidR="006A10C7" w:rsidRPr="00CB16D0" w:rsidRDefault="006A10C7" w:rsidP="005848FB">
      <w:pPr>
        <w:spacing w:line="360" w:lineRule="auto"/>
        <w:jc w:val="both"/>
        <w:rPr>
          <w:sz w:val="22"/>
          <w:szCs w:val="22"/>
        </w:rPr>
      </w:pPr>
      <w:r w:rsidRPr="00CB16D0">
        <w:rPr>
          <w:sz w:val="22"/>
          <w:szCs w:val="22"/>
        </w:rPr>
        <w:t xml:space="preserve">The resource allocation is based on the Kenya vision 2030, MTP </w:t>
      </w:r>
      <w:r w:rsidR="000A0C94">
        <w:rPr>
          <w:sz w:val="22"/>
          <w:szCs w:val="22"/>
        </w:rPr>
        <w:t>IV</w:t>
      </w:r>
      <w:r w:rsidRPr="00CB16D0">
        <w:rPr>
          <w:sz w:val="22"/>
          <w:szCs w:val="22"/>
        </w:rPr>
        <w:t xml:space="preserve">, </w:t>
      </w:r>
      <w:r w:rsidR="00FC3F3B">
        <w:rPr>
          <w:sz w:val="22"/>
          <w:szCs w:val="22"/>
        </w:rPr>
        <w:t>Budget Po</w:t>
      </w:r>
      <w:r w:rsidR="000A0C94">
        <w:rPr>
          <w:sz w:val="22"/>
          <w:szCs w:val="22"/>
        </w:rPr>
        <w:t>licy Statement 2023</w:t>
      </w:r>
      <w:r w:rsidR="00CF78E3" w:rsidRPr="00CB16D0">
        <w:rPr>
          <w:sz w:val="22"/>
          <w:szCs w:val="22"/>
        </w:rPr>
        <w:t xml:space="preserve">, </w:t>
      </w:r>
      <w:r w:rsidR="005848FB">
        <w:rPr>
          <w:sz w:val="22"/>
          <w:szCs w:val="22"/>
        </w:rPr>
        <w:t xml:space="preserve">County </w:t>
      </w:r>
      <w:r w:rsidR="00EE6E13">
        <w:rPr>
          <w:sz w:val="22"/>
          <w:szCs w:val="22"/>
        </w:rPr>
        <w:t>Integrated Development Plan 2023-2027</w:t>
      </w:r>
      <w:r w:rsidR="005848FB">
        <w:rPr>
          <w:sz w:val="22"/>
          <w:szCs w:val="22"/>
        </w:rPr>
        <w:t>, D</w:t>
      </w:r>
      <w:r w:rsidRPr="00CB16D0">
        <w:rPr>
          <w:sz w:val="22"/>
          <w:szCs w:val="22"/>
        </w:rPr>
        <w:t>epartme</w:t>
      </w:r>
      <w:r w:rsidR="000A0C94">
        <w:rPr>
          <w:sz w:val="22"/>
          <w:szCs w:val="22"/>
        </w:rPr>
        <w:t>ntal Strategic Plans 2023</w:t>
      </w:r>
      <w:r w:rsidR="005848FB">
        <w:rPr>
          <w:sz w:val="22"/>
          <w:szCs w:val="22"/>
        </w:rPr>
        <w:t>-</w:t>
      </w:r>
      <w:r w:rsidR="000A0C94">
        <w:rPr>
          <w:sz w:val="22"/>
          <w:szCs w:val="22"/>
        </w:rPr>
        <w:t>2027</w:t>
      </w:r>
      <w:r w:rsidR="00CF78E3" w:rsidRPr="00CB16D0">
        <w:rPr>
          <w:sz w:val="22"/>
          <w:szCs w:val="22"/>
        </w:rPr>
        <w:t xml:space="preserve"> and</w:t>
      </w:r>
      <w:r w:rsidR="00AC2B70" w:rsidRPr="00CB16D0">
        <w:rPr>
          <w:sz w:val="22"/>
          <w:szCs w:val="22"/>
        </w:rPr>
        <w:t xml:space="preserve"> </w:t>
      </w:r>
      <w:r w:rsidR="000A0C94">
        <w:rPr>
          <w:sz w:val="22"/>
          <w:szCs w:val="22"/>
        </w:rPr>
        <w:t>Annual Development Plan 2023/2024</w:t>
      </w:r>
      <w:r w:rsidRPr="00CB16D0">
        <w:rPr>
          <w:sz w:val="22"/>
          <w:szCs w:val="22"/>
        </w:rPr>
        <w:t xml:space="preserve">). </w:t>
      </w:r>
      <w:r w:rsidR="00505649" w:rsidRPr="00CB16D0">
        <w:rPr>
          <w:sz w:val="22"/>
          <w:szCs w:val="22"/>
        </w:rPr>
        <w:t>The medium</w:t>
      </w:r>
      <w:r w:rsidR="00AC2B70" w:rsidRPr="00CB16D0">
        <w:rPr>
          <w:sz w:val="22"/>
          <w:szCs w:val="22"/>
        </w:rPr>
        <w:t xml:space="preserve"> </w:t>
      </w:r>
      <w:r w:rsidRPr="00CB16D0">
        <w:rPr>
          <w:sz w:val="22"/>
          <w:szCs w:val="22"/>
        </w:rPr>
        <w:t>term</w:t>
      </w:r>
      <w:r w:rsidR="00AC2B70" w:rsidRPr="00CB16D0">
        <w:rPr>
          <w:sz w:val="22"/>
          <w:szCs w:val="22"/>
        </w:rPr>
        <w:t xml:space="preserve"> </w:t>
      </w:r>
      <w:r w:rsidRPr="00CB16D0">
        <w:rPr>
          <w:sz w:val="22"/>
          <w:szCs w:val="22"/>
        </w:rPr>
        <w:t>priorities</w:t>
      </w:r>
      <w:r w:rsidRPr="00CB16D0">
        <w:rPr>
          <w:spacing w:val="-14"/>
          <w:sz w:val="22"/>
          <w:szCs w:val="22"/>
        </w:rPr>
        <w:t xml:space="preserve"> were </w:t>
      </w:r>
      <w:r w:rsidRPr="00CB16D0">
        <w:rPr>
          <w:sz w:val="22"/>
          <w:szCs w:val="22"/>
        </w:rPr>
        <w:t>identified</w:t>
      </w:r>
      <w:r w:rsidR="00AC2B70" w:rsidRPr="00CB16D0">
        <w:rPr>
          <w:sz w:val="22"/>
          <w:szCs w:val="22"/>
        </w:rPr>
        <w:t xml:space="preserve"> </w:t>
      </w:r>
      <w:r w:rsidRPr="00CB16D0">
        <w:rPr>
          <w:sz w:val="22"/>
          <w:szCs w:val="22"/>
        </w:rPr>
        <w:t>through the</w:t>
      </w:r>
      <w:r w:rsidR="00AC2B70" w:rsidRPr="00CB16D0">
        <w:rPr>
          <w:sz w:val="22"/>
          <w:szCs w:val="22"/>
        </w:rPr>
        <w:t xml:space="preserve"> </w:t>
      </w:r>
      <w:r w:rsidRPr="00CB16D0">
        <w:rPr>
          <w:sz w:val="22"/>
          <w:szCs w:val="22"/>
        </w:rPr>
        <w:t>Sector</w:t>
      </w:r>
      <w:r w:rsidR="00AC2B70" w:rsidRPr="00CB16D0">
        <w:rPr>
          <w:sz w:val="22"/>
          <w:szCs w:val="22"/>
        </w:rPr>
        <w:t xml:space="preserve"> </w:t>
      </w:r>
      <w:r w:rsidRPr="00CB16D0">
        <w:rPr>
          <w:sz w:val="22"/>
          <w:szCs w:val="22"/>
        </w:rPr>
        <w:t xml:space="preserve">Working Groups(SWGs)  reports  </w:t>
      </w:r>
      <w:r w:rsidR="000A0C94">
        <w:rPr>
          <w:sz w:val="22"/>
          <w:szCs w:val="22"/>
        </w:rPr>
        <w:t>2023</w:t>
      </w:r>
      <w:r w:rsidR="005848FB">
        <w:rPr>
          <w:sz w:val="22"/>
          <w:szCs w:val="22"/>
        </w:rPr>
        <w:t xml:space="preserve"> </w:t>
      </w:r>
      <w:r w:rsidRPr="00CB16D0">
        <w:rPr>
          <w:sz w:val="22"/>
          <w:szCs w:val="22"/>
        </w:rPr>
        <w:t xml:space="preserve">and the County public sector hearings  held on </w:t>
      </w:r>
      <w:r w:rsidR="009D185F">
        <w:rPr>
          <w:sz w:val="22"/>
          <w:szCs w:val="22"/>
        </w:rPr>
        <w:t>21</w:t>
      </w:r>
      <w:r w:rsidR="009D185F" w:rsidRPr="009D185F">
        <w:rPr>
          <w:sz w:val="22"/>
          <w:szCs w:val="22"/>
          <w:vertAlign w:val="superscript"/>
        </w:rPr>
        <w:t>st</w:t>
      </w:r>
      <w:r w:rsidR="009D185F">
        <w:rPr>
          <w:sz w:val="22"/>
          <w:szCs w:val="22"/>
        </w:rPr>
        <w:t xml:space="preserve"> to 22</w:t>
      </w:r>
      <w:r w:rsidR="009D185F" w:rsidRPr="009D185F">
        <w:rPr>
          <w:sz w:val="22"/>
          <w:szCs w:val="22"/>
          <w:vertAlign w:val="superscript"/>
        </w:rPr>
        <w:t>nd</w:t>
      </w:r>
      <w:r w:rsidR="009D185F">
        <w:rPr>
          <w:sz w:val="22"/>
          <w:szCs w:val="22"/>
        </w:rPr>
        <w:t xml:space="preserve"> </w:t>
      </w:r>
      <w:r w:rsidR="000A0C94">
        <w:rPr>
          <w:sz w:val="22"/>
          <w:szCs w:val="22"/>
        </w:rPr>
        <w:t>February 2023</w:t>
      </w:r>
      <w:r w:rsidRPr="00CB16D0">
        <w:rPr>
          <w:sz w:val="22"/>
          <w:szCs w:val="22"/>
        </w:rPr>
        <w:t xml:space="preserve"> at the at the ward level</w:t>
      </w:r>
      <w:r w:rsidR="005848FB">
        <w:rPr>
          <w:sz w:val="22"/>
          <w:szCs w:val="22"/>
        </w:rPr>
        <w:t>s</w:t>
      </w:r>
      <w:r w:rsidRPr="00CB16D0">
        <w:rPr>
          <w:sz w:val="22"/>
          <w:szCs w:val="22"/>
        </w:rPr>
        <w:t xml:space="preserve">. </w:t>
      </w:r>
    </w:p>
    <w:p w:rsidR="00E7546B" w:rsidRPr="00CB16D0" w:rsidRDefault="00E7546B" w:rsidP="005848FB">
      <w:pPr>
        <w:spacing w:line="360" w:lineRule="auto"/>
        <w:jc w:val="both"/>
        <w:rPr>
          <w:sz w:val="22"/>
          <w:szCs w:val="22"/>
        </w:rPr>
      </w:pPr>
    </w:p>
    <w:p w:rsidR="006A10C7" w:rsidRPr="005848FB" w:rsidRDefault="005848FB" w:rsidP="005848FB">
      <w:pPr>
        <w:pStyle w:val="BodyText"/>
        <w:spacing w:line="360" w:lineRule="auto"/>
        <w:jc w:val="both"/>
        <w:rPr>
          <w:w w:val="105"/>
        </w:rPr>
      </w:pPr>
      <w:r>
        <w:rPr>
          <w:rFonts w:eastAsia="Calibri"/>
        </w:rPr>
        <w:t>Further p</w:t>
      </w:r>
      <w:r w:rsidRPr="005848FB">
        <w:rPr>
          <w:rFonts w:eastAsia="Calibri"/>
        </w:rPr>
        <w:t xml:space="preserve">ursuant to Article 201 of the constitution and section 117 (1) of the Public Finance Management Act 2012 </w:t>
      </w:r>
      <w:r>
        <w:rPr>
          <w:rFonts w:eastAsia="Calibri"/>
        </w:rPr>
        <w:t xml:space="preserve">require the </w:t>
      </w:r>
      <w:r>
        <w:rPr>
          <w:sz w:val="22"/>
          <w:szCs w:val="22"/>
        </w:rPr>
        <w:t>County G</w:t>
      </w:r>
      <w:r w:rsidRPr="00CB16D0">
        <w:rPr>
          <w:sz w:val="22"/>
          <w:szCs w:val="22"/>
        </w:rPr>
        <w:t>overnments to promote transparency, accountability and effective fina</w:t>
      </w:r>
      <w:r>
        <w:rPr>
          <w:sz w:val="22"/>
          <w:szCs w:val="22"/>
        </w:rPr>
        <w:t xml:space="preserve">ncial management of resources. </w:t>
      </w:r>
      <w:r w:rsidR="00FC3F3B">
        <w:rPr>
          <w:sz w:val="22"/>
          <w:szCs w:val="22"/>
        </w:rPr>
        <w:t xml:space="preserve">Therefore, </w:t>
      </w:r>
      <w:r>
        <w:rPr>
          <w:sz w:val="22"/>
          <w:szCs w:val="22"/>
        </w:rPr>
        <w:t xml:space="preserve">the </w:t>
      </w:r>
      <w:r w:rsidR="006A10C7" w:rsidRPr="00CB16D0">
        <w:rPr>
          <w:sz w:val="22"/>
          <w:szCs w:val="22"/>
        </w:rPr>
        <w:t xml:space="preserve">use of resources at the County will be based on clearly set priorities to ensure that </w:t>
      </w:r>
      <w:r>
        <w:rPr>
          <w:sz w:val="22"/>
          <w:szCs w:val="22"/>
        </w:rPr>
        <w:t xml:space="preserve">budgets are directly linked to Plans, this will </w:t>
      </w:r>
      <w:r>
        <w:rPr>
          <w:w w:val="105"/>
        </w:rPr>
        <w:t>advocates for building back better Strategy for resilient and sustainable economic recovery.</w:t>
      </w:r>
    </w:p>
    <w:p w:rsidR="001B412B" w:rsidRPr="00CB16D0" w:rsidRDefault="001B412B" w:rsidP="005848FB">
      <w:pPr>
        <w:spacing w:line="360" w:lineRule="auto"/>
        <w:jc w:val="both"/>
        <w:rPr>
          <w:sz w:val="22"/>
          <w:szCs w:val="22"/>
        </w:rPr>
      </w:pPr>
    </w:p>
    <w:p w:rsidR="00520204" w:rsidRDefault="000A0C94" w:rsidP="005848FB">
      <w:pPr>
        <w:spacing w:line="360" w:lineRule="auto"/>
        <w:jc w:val="both"/>
        <w:rPr>
          <w:w w:val="105"/>
          <w:sz w:val="22"/>
          <w:szCs w:val="22"/>
        </w:rPr>
        <w:sectPr w:rsidR="00520204" w:rsidSect="00B30779">
          <w:pgSz w:w="12240" w:h="15840"/>
          <w:pgMar w:top="1440" w:right="1440" w:bottom="1440" w:left="1440" w:header="0" w:footer="508" w:gutter="0"/>
          <w:pgNumType w:start="1"/>
          <w:cols w:space="720"/>
          <w:docGrid w:linePitch="272"/>
        </w:sectPr>
      </w:pPr>
      <w:r>
        <w:rPr>
          <w:w w:val="105"/>
          <w:sz w:val="22"/>
          <w:szCs w:val="22"/>
        </w:rPr>
        <w:t>During scrutiny of F/Y 2023/24</w:t>
      </w:r>
      <w:r w:rsidR="006A10C7" w:rsidRPr="00CB16D0">
        <w:rPr>
          <w:w w:val="105"/>
          <w:sz w:val="22"/>
          <w:szCs w:val="22"/>
        </w:rPr>
        <w:t xml:space="preserve"> budget proposals, more effective use of resources will </w:t>
      </w:r>
      <w:r w:rsidR="006A10C7" w:rsidRPr="00CB16D0">
        <w:rPr>
          <w:spacing w:val="3"/>
          <w:w w:val="105"/>
          <w:sz w:val="22"/>
          <w:szCs w:val="22"/>
        </w:rPr>
        <w:t xml:space="preserve">be </w:t>
      </w:r>
      <w:r w:rsidR="006A10C7" w:rsidRPr="00CB16D0">
        <w:rPr>
          <w:w w:val="105"/>
          <w:sz w:val="22"/>
          <w:szCs w:val="22"/>
        </w:rPr>
        <w:t>sought across spending units and any identified savings will be re-directed to deserving priority expenditures.</w:t>
      </w:r>
    </w:p>
    <w:p w:rsidR="00520204" w:rsidRPr="00EE6E13" w:rsidRDefault="00520204" w:rsidP="00520204">
      <w:pPr>
        <w:pStyle w:val="Heading2"/>
        <w:tabs>
          <w:tab w:val="clear" w:pos="1440"/>
        </w:tabs>
        <w:spacing w:after="120"/>
        <w:ind w:left="0" w:firstLine="0"/>
        <w:rPr>
          <w:rFonts w:ascii="Times New Roman" w:hAnsi="Times New Roman" w:cs="Times New Roman"/>
          <w:i w:val="0"/>
          <w:sz w:val="24"/>
          <w:szCs w:val="24"/>
          <w:lang w:val="en-CA"/>
        </w:rPr>
      </w:pPr>
      <w:bookmarkStart w:id="41" w:name="_Toc65242761"/>
      <w:r w:rsidRPr="002F7683">
        <w:rPr>
          <w:rFonts w:ascii="Times New Roman" w:hAnsi="Times New Roman" w:cs="Times New Roman"/>
          <w:i w:val="0"/>
          <w:sz w:val="24"/>
          <w:szCs w:val="24"/>
          <w:lang w:val="en-CA"/>
        </w:rPr>
        <w:lastRenderedPageBreak/>
        <w:t xml:space="preserve">3.2 SECTOR </w:t>
      </w:r>
      <w:r>
        <w:rPr>
          <w:rFonts w:ascii="Times New Roman" w:hAnsi="Times New Roman" w:cs="Times New Roman"/>
          <w:i w:val="0"/>
          <w:sz w:val="24"/>
          <w:szCs w:val="24"/>
          <w:lang w:val="en-CA"/>
        </w:rPr>
        <w:t xml:space="preserve">PROGRAMME </w:t>
      </w:r>
      <w:r w:rsidRPr="002F7683">
        <w:rPr>
          <w:rFonts w:ascii="Times New Roman" w:hAnsi="Times New Roman" w:cs="Times New Roman"/>
          <w:i w:val="0"/>
          <w:sz w:val="24"/>
          <w:szCs w:val="24"/>
          <w:lang w:val="en-CA"/>
        </w:rPr>
        <w:t>PRIORITY INTERVENTIONS</w:t>
      </w:r>
      <w:bookmarkEnd w:id="41"/>
    </w:p>
    <w:p w:rsidR="00520204" w:rsidRPr="00EE6E13" w:rsidRDefault="00520204" w:rsidP="00A22E9C">
      <w:pPr>
        <w:pStyle w:val="ListParagraph"/>
        <w:numPr>
          <w:ilvl w:val="0"/>
          <w:numId w:val="60"/>
        </w:numPr>
        <w:rPr>
          <w:b/>
        </w:rPr>
      </w:pPr>
      <w:r w:rsidRPr="00EE6E13">
        <w:rPr>
          <w:b/>
        </w:rPr>
        <w:t>DEPARTMENT OF AGRICULTURE, LIVESTOCK AND FISHERIES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37"/>
        <w:gridCol w:w="145"/>
        <w:gridCol w:w="1889"/>
        <w:gridCol w:w="179"/>
        <w:gridCol w:w="361"/>
        <w:gridCol w:w="29"/>
        <w:gridCol w:w="1742"/>
        <w:gridCol w:w="258"/>
        <w:gridCol w:w="387"/>
        <w:gridCol w:w="675"/>
        <w:gridCol w:w="556"/>
        <w:gridCol w:w="224"/>
        <w:gridCol w:w="535"/>
        <w:gridCol w:w="248"/>
        <w:gridCol w:w="535"/>
        <w:gridCol w:w="248"/>
        <w:gridCol w:w="516"/>
        <w:gridCol w:w="264"/>
        <w:gridCol w:w="242"/>
        <w:gridCol w:w="524"/>
        <w:gridCol w:w="245"/>
        <w:gridCol w:w="224"/>
        <w:gridCol w:w="264"/>
        <w:gridCol w:w="743"/>
        <w:gridCol w:w="18"/>
      </w:tblGrid>
      <w:tr w:rsidR="00520204" w:rsidRPr="00EE6E13" w:rsidTr="009D185F">
        <w:trPr>
          <w:trHeight w:val="330"/>
        </w:trPr>
        <w:tc>
          <w:tcPr>
            <w:tcW w:w="5000" w:type="pct"/>
            <w:gridSpan w:val="26"/>
            <w:shd w:val="clear" w:color="auto" w:fill="auto"/>
            <w:hideMark/>
          </w:tcPr>
          <w:p w:rsidR="00520204" w:rsidRPr="00EE6E13" w:rsidRDefault="00520204" w:rsidP="00335BF6">
            <w:r w:rsidRPr="00EE6E13">
              <w:t>Programme Name:  Crop, Agribusiness and land management</w:t>
            </w:r>
          </w:p>
        </w:tc>
      </w:tr>
      <w:tr w:rsidR="00520204" w:rsidRPr="00EE6E13" w:rsidTr="009D185F">
        <w:trPr>
          <w:trHeight w:val="330"/>
        </w:trPr>
        <w:tc>
          <w:tcPr>
            <w:tcW w:w="5000" w:type="pct"/>
            <w:gridSpan w:val="26"/>
            <w:shd w:val="clear" w:color="auto" w:fill="auto"/>
            <w:hideMark/>
          </w:tcPr>
          <w:p w:rsidR="00520204" w:rsidRPr="00EE6E13" w:rsidRDefault="00520204" w:rsidP="00335BF6">
            <w:r w:rsidRPr="00EE6E13">
              <w:t>Objective:  Improve food security and eradicate poverty in the county</w:t>
            </w:r>
          </w:p>
        </w:tc>
      </w:tr>
      <w:tr w:rsidR="00520204" w:rsidRPr="00EE6E13" w:rsidTr="009D185F">
        <w:trPr>
          <w:trHeight w:val="330"/>
        </w:trPr>
        <w:tc>
          <w:tcPr>
            <w:tcW w:w="5000" w:type="pct"/>
            <w:gridSpan w:val="26"/>
            <w:shd w:val="clear" w:color="auto" w:fill="auto"/>
            <w:hideMark/>
          </w:tcPr>
          <w:p w:rsidR="00520204" w:rsidRPr="00EE6E13" w:rsidRDefault="00520204" w:rsidP="00335BF6">
            <w:r w:rsidRPr="00EE6E13">
              <w:t>Outcome:  Improved food production and farming practices</w:t>
            </w:r>
          </w:p>
        </w:tc>
      </w:tr>
      <w:tr w:rsidR="00520204" w:rsidRPr="00EE6E13" w:rsidTr="009D185F">
        <w:trPr>
          <w:gridAfter w:val="1"/>
          <w:wAfter w:w="7" w:type="pct"/>
          <w:trHeight w:val="645"/>
        </w:trPr>
        <w:tc>
          <w:tcPr>
            <w:tcW w:w="806" w:type="pct"/>
            <w:gridSpan w:val="2"/>
            <w:shd w:val="clear" w:color="auto" w:fill="auto"/>
            <w:noWrap/>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Key Output</w:t>
            </w:r>
          </w:p>
        </w:tc>
        <w:tc>
          <w:tcPr>
            <w:tcW w:w="759" w:type="pct"/>
            <w:gridSpan w:val="2"/>
            <w:shd w:val="clear" w:color="auto" w:fill="auto"/>
            <w:hideMark/>
          </w:tcPr>
          <w:p w:rsidR="00520204" w:rsidRPr="00EE6E13" w:rsidRDefault="00520204" w:rsidP="00335BF6">
            <w:r w:rsidRPr="00EE6E13">
              <w:t>Key</w:t>
            </w:r>
          </w:p>
        </w:tc>
        <w:tc>
          <w:tcPr>
            <w:tcW w:w="403" w:type="pct"/>
            <w:gridSpan w:val="2"/>
            <w:shd w:val="clear" w:color="auto" w:fill="auto"/>
            <w:hideMark/>
          </w:tcPr>
          <w:p w:rsidR="00520204" w:rsidRPr="00EE6E13" w:rsidRDefault="00520204" w:rsidP="00335BF6">
            <w:r w:rsidRPr="00EE6E13">
              <w:t>Linkages to SDG</w:t>
            </w:r>
          </w:p>
        </w:tc>
        <w:tc>
          <w:tcPr>
            <w:tcW w:w="1186" w:type="pct"/>
            <w:gridSpan w:val="8"/>
            <w:shd w:val="clear" w:color="auto" w:fill="auto"/>
            <w:hideMark/>
          </w:tcPr>
          <w:p w:rsidR="00520204" w:rsidRPr="00EE6E13" w:rsidRDefault="00520204" w:rsidP="00335BF6">
            <w:r w:rsidRPr="00EE6E13">
              <w:t>Planned Targets YR 1</w:t>
            </w:r>
          </w:p>
        </w:tc>
        <w:tc>
          <w:tcPr>
            <w:tcW w:w="851" w:type="pct"/>
            <w:gridSpan w:val="6"/>
            <w:shd w:val="clear" w:color="auto" w:fill="auto"/>
            <w:hideMark/>
          </w:tcPr>
          <w:p w:rsidR="00520204" w:rsidRPr="00EE6E13" w:rsidRDefault="00520204" w:rsidP="00335BF6">
            <w:r w:rsidRPr="00EE6E13">
              <w:t>Planned Targets and Indicative Budget</w:t>
            </w:r>
          </w:p>
        </w:tc>
      </w:tr>
      <w:tr w:rsidR="00520204" w:rsidRPr="00EE6E13" w:rsidTr="009D185F">
        <w:trPr>
          <w:gridAfter w:val="1"/>
          <w:wAfter w:w="7" w:type="pct"/>
          <w:trHeight w:val="160"/>
        </w:trPr>
        <w:tc>
          <w:tcPr>
            <w:tcW w:w="806" w:type="pct"/>
            <w:gridSpan w:val="2"/>
            <w:shd w:val="clear" w:color="auto" w:fill="auto"/>
            <w:noWrap/>
            <w:hideMark/>
          </w:tcPr>
          <w:p w:rsidR="00520204" w:rsidRPr="00EE6E13" w:rsidRDefault="00520204" w:rsidP="00335BF6">
            <w:r w:rsidRPr="00EE6E13">
              <w:t>Sub  Programme</w:t>
            </w:r>
          </w:p>
        </w:tc>
        <w:tc>
          <w:tcPr>
            <w:tcW w:w="988" w:type="pct"/>
            <w:gridSpan w:val="5"/>
            <w:shd w:val="clear" w:color="auto" w:fill="auto"/>
            <w:hideMark/>
          </w:tcPr>
          <w:p w:rsidR="00520204" w:rsidRPr="00EE6E13" w:rsidRDefault="00520204" w:rsidP="00335BF6"/>
        </w:tc>
        <w:tc>
          <w:tcPr>
            <w:tcW w:w="759" w:type="pct"/>
            <w:gridSpan w:val="2"/>
            <w:shd w:val="clear" w:color="auto" w:fill="auto"/>
            <w:hideMark/>
          </w:tcPr>
          <w:p w:rsidR="00520204" w:rsidRPr="00EE6E13" w:rsidRDefault="00520204" w:rsidP="00335BF6">
            <w:r w:rsidRPr="00EE6E13">
              <w:t>Performance Indicators</w:t>
            </w:r>
          </w:p>
        </w:tc>
        <w:tc>
          <w:tcPr>
            <w:tcW w:w="403" w:type="pct"/>
            <w:gridSpan w:val="2"/>
            <w:shd w:val="clear" w:color="auto" w:fill="auto"/>
            <w:hideMark/>
          </w:tcPr>
          <w:p w:rsidR="00520204" w:rsidRPr="00EE6E13" w:rsidRDefault="00520204" w:rsidP="00335BF6">
            <w:r w:rsidRPr="00EE6E13">
              <w:t>Targets*</w:t>
            </w:r>
          </w:p>
        </w:tc>
        <w:tc>
          <w:tcPr>
            <w:tcW w:w="296" w:type="pct"/>
            <w:gridSpan w:val="2"/>
            <w:shd w:val="clear" w:color="auto" w:fill="auto"/>
            <w:hideMark/>
          </w:tcPr>
          <w:p w:rsidR="00520204" w:rsidRPr="00EE6E13" w:rsidRDefault="00520204" w:rsidP="00335BF6">
            <w:r w:rsidRPr="00EE6E13">
              <w:t>Quarter 1</w:t>
            </w:r>
          </w:p>
        </w:tc>
        <w:tc>
          <w:tcPr>
            <w:tcW w:w="297" w:type="pct"/>
            <w:gridSpan w:val="2"/>
            <w:shd w:val="clear" w:color="auto" w:fill="auto"/>
            <w:hideMark/>
          </w:tcPr>
          <w:p w:rsidR="00520204" w:rsidRPr="00EE6E13" w:rsidRDefault="00520204" w:rsidP="00335BF6">
            <w:r w:rsidRPr="00EE6E13">
              <w:t>Quarter 2</w:t>
            </w:r>
          </w:p>
        </w:tc>
        <w:tc>
          <w:tcPr>
            <w:tcW w:w="297" w:type="pct"/>
            <w:gridSpan w:val="2"/>
            <w:shd w:val="clear" w:color="auto" w:fill="auto"/>
            <w:hideMark/>
          </w:tcPr>
          <w:p w:rsidR="00520204" w:rsidRPr="00EE6E13" w:rsidRDefault="00520204" w:rsidP="00335BF6">
            <w:r w:rsidRPr="00EE6E13">
              <w:t>Quarter 3</w:t>
            </w:r>
          </w:p>
        </w:tc>
        <w:tc>
          <w:tcPr>
            <w:tcW w:w="296" w:type="pct"/>
            <w:gridSpan w:val="2"/>
            <w:shd w:val="clear" w:color="auto" w:fill="auto"/>
            <w:hideMark/>
          </w:tcPr>
          <w:p w:rsidR="00520204" w:rsidRPr="00EE6E13" w:rsidRDefault="00520204" w:rsidP="00335BF6">
            <w:r w:rsidRPr="00EE6E13">
              <w:t>Quarter 4</w:t>
            </w:r>
          </w:p>
        </w:tc>
        <w:tc>
          <w:tcPr>
            <w:tcW w:w="851" w:type="pct"/>
            <w:gridSpan w:val="6"/>
            <w:shd w:val="clear" w:color="auto" w:fill="auto"/>
            <w:hideMark/>
          </w:tcPr>
          <w:p w:rsidR="00520204" w:rsidRPr="00EE6E13" w:rsidRDefault="00520204" w:rsidP="00335BF6">
            <w:r w:rsidRPr="00EE6E13">
              <w:t>Year 1  Total</w:t>
            </w:r>
          </w:p>
        </w:tc>
      </w:tr>
      <w:tr w:rsidR="00520204" w:rsidRPr="00EE6E13" w:rsidTr="009D185F">
        <w:trPr>
          <w:gridAfter w:val="1"/>
          <w:wAfter w:w="7" w:type="pct"/>
          <w:trHeight w:val="241"/>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tc>
        <w:tc>
          <w:tcPr>
            <w:tcW w:w="759" w:type="pct"/>
            <w:gridSpan w:val="2"/>
            <w:shd w:val="clear" w:color="auto" w:fill="auto"/>
            <w:hideMark/>
          </w:tcPr>
          <w:p w:rsidR="00520204" w:rsidRPr="00EE6E13" w:rsidRDefault="00520204" w:rsidP="00335BF6"/>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Target</w:t>
            </w:r>
          </w:p>
        </w:tc>
        <w:tc>
          <w:tcPr>
            <w:tcW w:w="467" w:type="pct"/>
            <w:gridSpan w:val="3"/>
            <w:shd w:val="clear" w:color="auto" w:fill="auto"/>
            <w:hideMark/>
          </w:tcPr>
          <w:p w:rsidR="00520204" w:rsidRPr="00EE6E13" w:rsidRDefault="00520204" w:rsidP="00335BF6">
            <w:r w:rsidRPr="00EE6E13">
              <w:t>Cost (M)</w:t>
            </w:r>
          </w:p>
        </w:tc>
      </w:tr>
      <w:tr w:rsidR="00520204" w:rsidRPr="00EE6E13" w:rsidTr="009D185F">
        <w:trPr>
          <w:gridAfter w:val="1"/>
          <w:wAfter w:w="7" w:type="pct"/>
          <w:trHeight w:val="54"/>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Farmers Provided subsidized inputs</w:t>
            </w:r>
          </w:p>
        </w:tc>
        <w:tc>
          <w:tcPr>
            <w:tcW w:w="759" w:type="pct"/>
            <w:gridSpan w:val="2"/>
            <w:shd w:val="clear" w:color="auto" w:fill="auto"/>
            <w:hideMark/>
          </w:tcPr>
          <w:p w:rsidR="00520204" w:rsidRPr="00EE6E13" w:rsidRDefault="00520204" w:rsidP="00335BF6">
            <w:r w:rsidRPr="00EE6E13">
              <w:t>Number of Farmers provided with subsidized inputs</w:t>
            </w:r>
          </w:p>
        </w:tc>
        <w:tc>
          <w:tcPr>
            <w:tcW w:w="403" w:type="pct"/>
            <w:gridSpan w:val="2"/>
            <w:shd w:val="clear" w:color="auto" w:fill="auto"/>
            <w:hideMark/>
          </w:tcPr>
          <w:p w:rsidR="00520204" w:rsidRPr="00EE6E13" w:rsidRDefault="00520204" w:rsidP="00335BF6">
            <w:r w:rsidRPr="00EE6E13">
              <w:t>SDG2.3</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2,000</w:t>
            </w:r>
          </w:p>
        </w:tc>
        <w:tc>
          <w:tcPr>
            <w:tcW w:w="297" w:type="pct"/>
            <w:gridSpan w:val="2"/>
            <w:shd w:val="clear" w:color="auto" w:fill="auto"/>
            <w:hideMark/>
          </w:tcPr>
          <w:p w:rsidR="00520204" w:rsidRPr="00EE6E13" w:rsidRDefault="00520204" w:rsidP="00335BF6">
            <w:r w:rsidRPr="00EE6E13">
              <w:t>4,000</w:t>
            </w:r>
          </w:p>
        </w:tc>
        <w:tc>
          <w:tcPr>
            <w:tcW w:w="296" w:type="pct"/>
            <w:gridSpan w:val="2"/>
            <w:shd w:val="clear" w:color="auto" w:fill="auto"/>
            <w:hideMark/>
          </w:tcPr>
          <w:p w:rsidR="00520204" w:rsidRPr="00EE6E13" w:rsidRDefault="00520204" w:rsidP="00335BF6">
            <w:r w:rsidRPr="00EE6E13">
              <w:t>2,000</w:t>
            </w:r>
          </w:p>
        </w:tc>
        <w:tc>
          <w:tcPr>
            <w:tcW w:w="384" w:type="pct"/>
            <w:gridSpan w:val="3"/>
            <w:shd w:val="clear" w:color="auto" w:fill="auto"/>
            <w:hideMark/>
          </w:tcPr>
          <w:p w:rsidR="00520204" w:rsidRPr="00EE6E13" w:rsidRDefault="00520204" w:rsidP="00335BF6">
            <w:r w:rsidRPr="00EE6E13">
              <w:t>8,000</w:t>
            </w:r>
          </w:p>
        </w:tc>
        <w:tc>
          <w:tcPr>
            <w:tcW w:w="467" w:type="pct"/>
            <w:gridSpan w:val="3"/>
            <w:shd w:val="clear" w:color="auto" w:fill="auto"/>
            <w:hideMark/>
          </w:tcPr>
          <w:p w:rsidR="00520204" w:rsidRPr="00EE6E13" w:rsidRDefault="00520204" w:rsidP="00335BF6">
            <w:r w:rsidRPr="00EE6E13">
              <w:t>24</w:t>
            </w:r>
          </w:p>
        </w:tc>
      </w:tr>
      <w:tr w:rsidR="00520204" w:rsidRPr="00EE6E13" w:rsidTr="009D185F">
        <w:trPr>
          <w:gridAfter w:val="1"/>
          <w:wAfter w:w="7" w:type="pct"/>
          <w:trHeight w:val="304"/>
        </w:trPr>
        <w:tc>
          <w:tcPr>
            <w:tcW w:w="806" w:type="pct"/>
            <w:gridSpan w:val="2"/>
            <w:shd w:val="clear" w:color="auto" w:fill="auto"/>
            <w:hideMark/>
          </w:tcPr>
          <w:p w:rsidR="00520204" w:rsidRPr="00EE6E13" w:rsidRDefault="00520204" w:rsidP="00335BF6">
            <w:r w:rsidRPr="00EE6E13">
              <w:t>Agricultural training services</w:t>
            </w:r>
          </w:p>
        </w:tc>
        <w:tc>
          <w:tcPr>
            <w:tcW w:w="988" w:type="pct"/>
            <w:gridSpan w:val="5"/>
            <w:shd w:val="clear" w:color="auto" w:fill="auto"/>
            <w:hideMark/>
          </w:tcPr>
          <w:p w:rsidR="00520204" w:rsidRPr="00EE6E13" w:rsidRDefault="00520204" w:rsidP="00335BF6">
            <w:r w:rsidRPr="00EE6E13">
              <w:t>Agric finance Act operationalized</w:t>
            </w:r>
          </w:p>
        </w:tc>
        <w:tc>
          <w:tcPr>
            <w:tcW w:w="759" w:type="pct"/>
            <w:gridSpan w:val="2"/>
            <w:shd w:val="clear" w:color="auto" w:fill="auto"/>
            <w:hideMark/>
          </w:tcPr>
          <w:p w:rsidR="00520204" w:rsidRPr="00EE6E13" w:rsidRDefault="00520204" w:rsidP="00335BF6">
            <w:r w:rsidRPr="00EE6E13">
              <w:t>No. of Agriculture finance Acts operationalized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w:t>
            </w:r>
          </w:p>
        </w:tc>
        <w:tc>
          <w:tcPr>
            <w:tcW w:w="467" w:type="pct"/>
            <w:gridSpan w:val="3"/>
            <w:shd w:val="clear" w:color="auto" w:fill="auto"/>
            <w:hideMark/>
          </w:tcPr>
          <w:p w:rsidR="00520204" w:rsidRPr="00EE6E13" w:rsidRDefault="00520204" w:rsidP="00335BF6">
            <w:r w:rsidRPr="00EE6E13">
              <w:t>4.5</w:t>
            </w:r>
          </w:p>
        </w:tc>
      </w:tr>
      <w:tr w:rsidR="00520204" w:rsidRPr="00EE6E13" w:rsidTr="009D185F">
        <w:trPr>
          <w:gridAfter w:val="1"/>
          <w:wAfter w:w="7" w:type="pct"/>
          <w:trHeight w:val="115"/>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Agro dealers trained on Input handling &amp; storage</w:t>
            </w:r>
          </w:p>
        </w:tc>
        <w:tc>
          <w:tcPr>
            <w:tcW w:w="759" w:type="pct"/>
            <w:gridSpan w:val="2"/>
            <w:shd w:val="clear" w:color="auto" w:fill="auto"/>
            <w:hideMark/>
          </w:tcPr>
          <w:p w:rsidR="00520204" w:rsidRPr="00EE6E13" w:rsidRDefault="00520204" w:rsidP="00335BF6">
            <w:r w:rsidRPr="00EE6E13">
              <w:t>Number of Agro dealers trained</w:t>
            </w:r>
          </w:p>
        </w:tc>
        <w:tc>
          <w:tcPr>
            <w:tcW w:w="403" w:type="pct"/>
            <w:gridSpan w:val="2"/>
            <w:shd w:val="clear" w:color="auto" w:fill="auto"/>
            <w:hideMark/>
          </w:tcPr>
          <w:p w:rsidR="00520204" w:rsidRPr="00EE6E13" w:rsidRDefault="00520204" w:rsidP="00335BF6">
            <w:r w:rsidRPr="00EE6E13">
              <w:t>SDG2.3</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12</w:t>
            </w:r>
          </w:p>
        </w:tc>
        <w:tc>
          <w:tcPr>
            <w:tcW w:w="297" w:type="pct"/>
            <w:gridSpan w:val="2"/>
            <w:shd w:val="clear" w:color="auto" w:fill="auto"/>
            <w:hideMark/>
          </w:tcPr>
          <w:p w:rsidR="00520204" w:rsidRPr="00EE6E13" w:rsidRDefault="00520204" w:rsidP="00335BF6">
            <w:r w:rsidRPr="00EE6E13">
              <w:t>13</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25</w:t>
            </w:r>
          </w:p>
        </w:tc>
        <w:tc>
          <w:tcPr>
            <w:tcW w:w="467" w:type="pct"/>
            <w:gridSpan w:val="3"/>
            <w:shd w:val="clear" w:color="auto" w:fill="auto"/>
            <w:hideMark/>
          </w:tcPr>
          <w:p w:rsidR="00520204" w:rsidRPr="00EE6E13" w:rsidRDefault="00520204" w:rsidP="00335BF6">
            <w:r w:rsidRPr="00EE6E13">
              <w:t>0.08</w:t>
            </w:r>
          </w:p>
        </w:tc>
      </w:tr>
      <w:tr w:rsidR="00520204" w:rsidRPr="00EE6E13" w:rsidTr="009D185F">
        <w:trPr>
          <w:gridAfter w:val="1"/>
          <w:wAfter w:w="7" w:type="pct"/>
          <w:trHeight w:val="286"/>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Surveillance visits to Agri stores for conformity checks</w:t>
            </w:r>
          </w:p>
        </w:tc>
        <w:tc>
          <w:tcPr>
            <w:tcW w:w="759" w:type="pct"/>
            <w:gridSpan w:val="2"/>
            <w:shd w:val="clear" w:color="auto" w:fill="auto"/>
            <w:hideMark/>
          </w:tcPr>
          <w:p w:rsidR="00520204" w:rsidRPr="00EE6E13" w:rsidRDefault="00520204" w:rsidP="00335BF6">
            <w:r w:rsidRPr="00EE6E13">
              <w:t>No. of surveillance visits done</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w:t>
            </w:r>
          </w:p>
        </w:tc>
        <w:tc>
          <w:tcPr>
            <w:tcW w:w="297" w:type="pct"/>
            <w:gridSpan w:val="2"/>
            <w:shd w:val="clear" w:color="auto" w:fill="auto"/>
            <w:hideMark/>
          </w:tcPr>
          <w:p w:rsidR="00520204" w:rsidRPr="00EE6E13" w:rsidRDefault="00520204" w:rsidP="00335BF6">
            <w:r w:rsidRPr="00EE6E13">
              <w:t>2</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4</w:t>
            </w:r>
          </w:p>
        </w:tc>
        <w:tc>
          <w:tcPr>
            <w:tcW w:w="467" w:type="pct"/>
            <w:gridSpan w:val="3"/>
            <w:shd w:val="clear" w:color="auto" w:fill="auto"/>
            <w:hideMark/>
          </w:tcPr>
          <w:p w:rsidR="00520204" w:rsidRPr="00EE6E13" w:rsidRDefault="00520204" w:rsidP="00335BF6">
            <w:r w:rsidRPr="00EE6E13">
              <w:t>0.06</w:t>
            </w:r>
          </w:p>
        </w:tc>
      </w:tr>
      <w:tr w:rsidR="00520204" w:rsidRPr="00EE6E13" w:rsidTr="009D185F">
        <w:trPr>
          <w:gridAfter w:val="1"/>
          <w:wAfter w:w="7" w:type="pct"/>
          <w:trHeight w:val="556"/>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Farmers trained on soil fertility improvement technologies</w:t>
            </w:r>
          </w:p>
        </w:tc>
        <w:tc>
          <w:tcPr>
            <w:tcW w:w="759" w:type="pct"/>
            <w:gridSpan w:val="2"/>
            <w:shd w:val="clear" w:color="auto" w:fill="auto"/>
            <w:hideMark/>
          </w:tcPr>
          <w:p w:rsidR="00520204" w:rsidRPr="00EE6E13" w:rsidRDefault="00520204" w:rsidP="00335BF6">
            <w:r w:rsidRPr="00EE6E13">
              <w:t>No. of farmers trained on soil fertility improvement technologies</w:t>
            </w:r>
          </w:p>
        </w:tc>
        <w:tc>
          <w:tcPr>
            <w:tcW w:w="403" w:type="pct"/>
            <w:gridSpan w:val="2"/>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2,250</w:t>
            </w:r>
          </w:p>
        </w:tc>
        <w:tc>
          <w:tcPr>
            <w:tcW w:w="297" w:type="pct"/>
            <w:gridSpan w:val="2"/>
            <w:shd w:val="clear" w:color="auto" w:fill="auto"/>
            <w:hideMark/>
          </w:tcPr>
          <w:p w:rsidR="00520204" w:rsidRPr="00EE6E13" w:rsidRDefault="00520204" w:rsidP="00335BF6">
            <w:r w:rsidRPr="00EE6E13">
              <w:t>2,250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4,500</w:t>
            </w:r>
          </w:p>
        </w:tc>
        <w:tc>
          <w:tcPr>
            <w:tcW w:w="467" w:type="pct"/>
            <w:gridSpan w:val="3"/>
            <w:shd w:val="clear" w:color="auto" w:fill="auto"/>
            <w:hideMark/>
          </w:tcPr>
          <w:p w:rsidR="00520204" w:rsidRPr="00EE6E13" w:rsidRDefault="00520204" w:rsidP="00335BF6">
            <w:r w:rsidRPr="00EE6E13">
              <w:t>9.9</w:t>
            </w:r>
          </w:p>
        </w:tc>
      </w:tr>
      <w:tr w:rsidR="00520204" w:rsidRPr="00EE6E13" w:rsidTr="009D185F">
        <w:trPr>
          <w:gridAfter w:val="1"/>
          <w:wAfter w:w="7" w:type="pct"/>
          <w:trHeight w:val="54"/>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Soil sampling and testing kits procured</w:t>
            </w:r>
          </w:p>
        </w:tc>
        <w:tc>
          <w:tcPr>
            <w:tcW w:w="759" w:type="pct"/>
            <w:gridSpan w:val="2"/>
            <w:shd w:val="clear" w:color="auto" w:fill="auto"/>
            <w:hideMark/>
          </w:tcPr>
          <w:p w:rsidR="00520204" w:rsidRPr="00EE6E13" w:rsidRDefault="00520204" w:rsidP="00335BF6">
            <w:r w:rsidRPr="00EE6E13">
              <w:t>No. of rapid Infra-red soil testing kids procured</w:t>
            </w:r>
          </w:p>
        </w:tc>
        <w:tc>
          <w:tcPr>
            <w:tcW w:w="403" w:type="pct"/>
            <w:gridSpan w:val="2"/>
            <w:shd w:val="clear" w:color="auto" w:fill="auto"/>
            <w:hideMark/>
          </w:tcPr>
          <w:p w:rsidR="00520204" w:rsidRPr="00EE6E13" w:rsidRDefault="00520204" w:rsidP="00335BF6">
            <w:r w:rsidRPr="00EE6E13">
              <w:t>SDG2.3</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3</w:t>
            </w:r>
          </w:p>
        </w:tc>
        <w:tc>
          <w:tcPr>
            <w:tcW w:w="297" w:type="pct"/>
            <w:gridSpan w:val="2"/>
            <w:shd w:val="clear" w:color="auto" w:fill="auto"/>
            <w:hideMark/>
          </w:tcPr>
          <w:p w:rsidR="00520204" w:rsidRPr="00EE6E13" w:rsidRDefault="00520204" w:rsidP="00335BF6">
            <w:r w:rsidRPr="00EE6E13">
              <w:t>3</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5</w:t>
            </w:r>
          </w:p>
        </w:tc>
        <w:tc>
          <w:tcPr>
            <w:tcW w:w="467" w:type="pct"/>
            <w:gridSpan w:val="3"/>
            <w:shd w:val="clear" w:color="auto" w:fill="auto"/>
            <w:hideMark/>
          </w:tcPr>
          <w:p w:rsidR="00520204" w:rsidRPr="00EE6E13" w:rsidRDefault="00520204" w:rsidP="00335BF6">
            <w:r w:rsidRPr="00EE6E13">
              <w:t>5</w:t>
            </w:r>
          </w:p>
        </w:tc>
      </w:tr>
      <w:tr w:rsidR="00520204" w:rsidRPr="00EE6E13" w:rsidTr="009D185F">
        <w:trPr>
          <w:gridAfter w:val="1"/>
          <w:wAfter w:w="7" w:type="pct"/>
          <w:trHeight w:val="54"/>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Officers trained on use of pH test kid</w:t>
            </w:r>
          </w:p>
        </w:tc>
        <w:tc>
          <w:tcPr>
            <w:tcW w:w="759" w:type="pct"/>
            <w:gridSpan w:val="2"/>
            <w:shd w:val="clear" w:color="auto" w:fill="auto"/>
            <w:hideMark/>
          </w:tcPr>
          <w:p w:rsidR="00520204" w:rsidRPr="00EE6E13" w:rsidRDefault="00520204" w:rsidP="00335BF6">
            <w:r w:rsidRPr="00EE6E13">
              <w:t>No. of officers trained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13</w:t>
            </w:r>
          </w:p>
        </w:tc>
        <w:tc>
          <w:tcPr>
            <w:tcW w:w="297" w:type="pct"/>
            <w:gridSpan w:val="2"/>
            <w:shd w:val="clear" w:color="auto" w:fill="auto"/>
            <w:hideMark/>
          </w:tcPr>
          <w:p w:rsidR="00520204" w:rsidRPr="00EE6E13" w:rsidRDefault="00520204" w:rsidP="00335BF6">
            <w:r w:rsidRPr="00EE6E13">
              <w:t>13</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25</w:t>
            </w:r>
          </w:p>
        </w:tc>
        <w:tc>
          <w:tcPr>
            <w:tcW w:w="467" w:type="pct"/>
            <w:gridSpan w:val="3"/>
            <w:shd w:val="clear" w:color="auto" w:fill="auto"/>
            <w:hideMark/>
          </w:tcPr>
          <w:p w:rsidR="00520204" w:rsidRPr="00EE6E13" w:rsidRDefault="00520204" w:rsidP="00335BF6">
            <w:r w:rsidRPr="00EE6E13">
              <w:t>0.1</w:t>
            </w:r>
          </w:p>
        </w:tc>
      </w:tr>
      <w:tr w:rsidR="00520204" w:rsidRPr="00EE6E13" w:rsidTr="009D185F">
        <w:trPr>
          <w:gridAfter w:val="1"/>
          <w:wAfter w:w="7" w:type="pct"/>
          <w:trHeight w:val="54"/>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Farmers trained on farm soil &amp; water conservation structures</w:t>
            </w:r>
          </w:p>
        </w:tc>
        <w:tc>
          <w:tcPr>
            <w:tcW w:w="759" w:type="pct"/>
            <w:gridSpan w:val="2"/>
            <w:shd w:val="clear" w:color="auto" w:fill="auto"/>
            <w:hideMark/>
          </w:tcPr>
          <w:p w:rsidR="00520204" w:rsidRPr="00EE6E13" w:rsidRDefault="00520204" w:rsidP="00335BF6">
            <w:r w:rsidRPr="00EE6E13">
              <w:t>No. of farmers trained on soil and water conservation, farm laying</w:t>
            </w:r>
          </w:p>
        </w:tc>
        <w:tc>
          <w:tcPr>
            <w:tcW w:w="403" w:type="pct"/>
            <w:gridSpan w:val="2"/>
            <w:shd w:val="clear" w:color="auto" w:fill="auto"/>
            <w:hideMark/>
          </w:tcPr>
          <w:p w:rsidR="00520204" w:rsidRPr="00EE6E13" w:rsidRDefault="00520204" w:rsidP="00335BF6">
            <w:r w:rsidRPr="00EE6E13">
              <w:t>SDG2.6</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1,500</w:t>
            </w:r>
          </w:p>
        </w:tc>
        <w:tc>
          <w:tcPr>
            <w:tcW w:w="297" w:type="pct"/>
            <w:gridSpan w:val="2"/>
            <w:shd w:val="clear" w:color="auto" w:fill="auto"/>
            <w:hideMark/>
          </w:tcPr>
          <w:p w:rsidR="00520204" w:rsidRPr="00EE6E13" w:rsidRDefault="00520204" w:rsidP="00335BF6">
            <w:r w:rsidRPr="00EE6E13">
              <w:t>1,500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3,000</w:t>
            </w:r>
          </w:p>
        </w:tc>
        <w:tc>
          <w:tcPr>
            <w:tcW w:w="467" w:type="pct"/>
            <w:gridSpan w:val="3"/>
            <w:shd w:val="clear" w:color="auto" w:fill="auto"/>
            <w:hideMark/>
          </w:tcPr>
          <w:p w:rsidR="00520204" w:rsidRPr="00EE6E13" w:rsidRDefault="00520204" w:rsidP="00335BF6">
            <w:r w:rsidRPr="00EE6E13">
              <w:t>4.4</w:t>
            </w:r>
          </w:p>
        </w:tc>
      </w:tr>
      <w:tr w:rsidR="00520204" w:rsidRPr="00EE6E13" w:rsidTr="009D185F">
        <w:trPr>
          <w:gridAfter w:val="1"/>
          <w:wAfter w:w="7" w:type="pct"/>
          <w:trHeight w:val="70"/>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tc>
        <w:tc>
          <w:tcPr>
            <w:tcW w:w="759" w:type="pct"/>
            <w:gridSpan w:val="2"/>
            <w:shd w:val="clear" w:color="auto" w:fill="auto"/>
            <w:hideMark/>
          </w:tcPr>
          <w:p w:rsidR="00520204" w:rsidRPr="00EE6E13" w:rsidRDefault="00520204" w:rsidP="00335BF6">
            <w:r w:rsidRPr="00EE6E13">
              <w:t>Number of women trained</w:t>
            </w:r>
          </w:p>
        </w:tc>
        <w:tc>
          <w:tcPr>
            <w:tcW w:w="403" w:type="pct"/>
            <w:gridSpan w:val="2"/>
            <w:shd w:val="clear" w:color="auto" w:fill="auto"/>
            <w:hideMark/>
          </w:tcPr>
          <w:p w:rsidR="00520204" w:rsidRPr="00EE6E13" w:rsidRDefault="00520204" w:rsidP="00335BF6">
            <w:r w:rsidRPr="00EE6E13">
              <w:t>SDG2.3</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250</w:t>
            </w:r>
          </w:p>
        </w:tc>
        <w:tc>
          <w:tcPr>
            <w:tcW w:w="297" w:type="pct"/>
            <w:gridSpan w:val="2"/>
            <w:shd w:val="clear" w:color="auto" w:fill="auto"/>
            <w:hideMark/>
          </w:tcPr>
          <w:p w:rsidR="00520204" w:rsidRPr="00EE6E13" w:rsidRDefault="00520204" w:rsidP="00335BF6">
            <w:r w:rsidRPr="00EE6E13">
              <w:t>250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500</w:t>
            </w:r>
          </w:p>
        </w:tc>
        <w:tc>
          <w:tcPr>
            <w:tcW w:w="467" w:type="pct"/>
            <w:gridSpan w:val="3"/>
            <w:shd w:val="clear" w:color="auto" w:fill="auto"/>
            <w:hideMark/>
          </w:tcPr>
          <w:p w:rsidR="00520204" w:rsidRPr="00EE6E13" w:rsidRDefault="00520204" w:rsidP="00335BF6">
            <w:r w:rsidRPr="00EE6E13">
              <w:t>0</w:t>
            </w:r>
          </w:p>
        </w:tc>
      </w:tr>
      <w:tr w:rsidR="00520204" w:rsidRPr="00EE6E13" w:rsidTr="009D185F">
        <w:trPr>
          <w:gridAfter w:val="1"/>
          <w:wAfter w:w="7" w:type="pct"/>
          <w:trHeight w:val="277"/>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County Incubation Center Established</w:t>
            </w:r>
          </w:p>
        </w:tc>
        <w:tc>
          <w:tcPr>
            <w:tcW w:w="759" w:type="pct"/>
            <w:gridSpan w:val="2"/>
            <w:shd w:val="clear" w:color="auto" w:fill="auto"/>
            <w:hideMark/>
          </w:tcPr>
          <w:p w:rsidR="00520204" w:rsidRPr="00EE6E13" w:rsidRDefault="00520204" w:rsidP="00335BF6"/>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phase 1</w:t>
            </w:r>
          </w:p>
        </w:tc>
        <w:tc>
          <w:tcPr>
            <w:tcW w:w="297" w:type="pct"/>
            <w:gridSpan w:val="2"/>
            <w:shd w:val="clear" w:color="auto" w:fill="auto"/>
            <w:hideMark/>
          </w:tcPr>
          <w:p w:rsidR="00520204" w:rsidRPr="00EE6E13" w:rsidRDefault="00520204" w:rsidP="00335BF6">
            <w:r w:rsidRPr="00EE6E13">
              <w:t>-</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Phase 1</w:t>
            </w:r>
          </w:p>
        </w:tc>
        <w:tc>
          <w:tcPr>
            <w:tcW w:w="467" w:type="pct"/>
            <w:gridSpan w:val="3"/>
            <w:shd w:val="clear" w:color="auto" w:fill="auto"/>
            <w:hideMark/>
          </w:tcPr>
          <w:p w:rsidR="00520204" w:rsidRPr="00EE6E13" w:rsidRDefault="00520204" w:rsidP="00335BF6">
            <w:r w:rsidRPr="00EE6E13">
              <w:t>3</w:t>
            </w:r>
          </w:p>
        </w:tc>
      </w:tr>
      <w:tr w:rsidR="00520204" w:rsidRPr="00EE6E13" w:rsidTr="009D185F">
        <w:trPr>
          <w:gridAfter w:val="1"/>
          <w:wAfter w:w="7" w:type="pct"/>
          <w:trHeight w:val="880"/>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Existing Value addition &amp; Agro processing centres supported(Banana, Local vegetable, Sweet potato)</w:t>
            </w:r>
          </w:p>
        </w:tc>
        <w:tc>
          <w:tcPr>
            <w:tcW w:w="759" w:type="pct"/>
            <w:gridSpan w:val="2"/>
            <w:shd w:val="clear" w:color="auto" w:fill="auto"/>
            <w:hideMark/>
          </w:tcPr>
          <w:p w:rsidR="00520204" w:rsidRPr="00EE6E13" w:rsidRDefault="00520204" w:rsidP="00335BF6">
            <w:r w:rsidRPr="00EE6E13">
              <w:t>No. of value addition centres ssupported.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w:t>
            </w:r>
          </w:p>
        </w:tc>
        <w:tc>
          <w:tcPr>
            <w:tcW w:w="467" w:type="pct"/>
            <w:gridSpan w:val="3"/>
            <w:shd w:val="clear" w:color="auto" w:fill="auto"/>
            <w:hideMark/>
          </w:tcPr>
          <w:p w:rsidR="00520204" w:rsidRPr="00EE6E13" w:rsidRDefault="00520204" w:rsidP="00335BF6">
            <w:r w:rsidRPr="00EE6E13">
              <w:t>2</w:t>
            </w:r>
          </w:p>
        </w:tc>
      </w:tr>
      <w:tr w:rsidR="00520204" w:rsidRPr="00EE6E13" w:rsidTr="009D185F">
        <w:trPr>
          <w:gridAfter w:val="1"/>
          <w:wAfter w:w="7" w:type="pct"/>
          <w:trHeight w:val="70"/>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Farmers trained of value addition</w:t>
            </w:r>
          </w:p>
        </w:tc>
        <w:tc>
          <w:tcPr>
            <w:tcW w:w="759" w:type="pct"/>
            <w:gridSpan w:val="2"/>
            <w:shd w:val="clear" w:color="auto" w:fill="auto"/>
            <w:hideMark/>
          </w:tcPr>
          <w:p w:rsidR="00520204" w:rsidRPr="00EE6E13" w:rsidRDefault="00520204" w:rsidP="00335BF6">
            <w:r w:rsidRPr="00EE6E13">
              <w:t>No. of farmers trained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1,500</w:t>
            </w:r>
          </w:p>
        </w:tc>
        <w:tc>
          <w:tcPr>
            <w:tcW w:w="297" w:type="pct"/>
            <w:gridSpan w:val="2"/>
            <w:shd w:val="clear" w:color="auto" w:fill="auto"/>
            <w:hideMark/>
          </w:tcPr>
          <w:p w:rsidR="00520204" w:rsidRPr="00EE6E13" w:rsidRDefault="00520204" w:rsidP="00335BF6">
            <w:r w:rsidRPr="00EE6E13">
              <w:t>1,500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3,000</w:t>
            </w:r>
          </w:p>
        </w:tc>
        <w:tc>
          <w:tcPr>
            <w:tcW w:w="467" w:type="pct"/>
            <w:gridSpan w:val="3"/>
            <w:shd w:val="clear" w:color="auto" w:fill="auto"/>
            <w:hideMark/>
          </w:tcPr>
          <w:p w:rsidR="00520204" w:rsidRPr="00EE6E13" w:rsidRDefault="00520204" w:rsidP="00335BF6">
            <w:r w:rsidRPr="00EE6E13">
              <w:t>2.5</w:t>
            </w:r>
          </w:p>
        </w:tc>
      </w:tr>
      <w:tr w:rsidR="00520204" w:rsidRPr="00EE6E13" w:rsidTr="009D185F">
        <w:trPr>
          <w:gridAfter w:val="1"/>
          <w:wAfter w:w="7" w:type="pct"/>
          <w:trHeight w:val="268"/>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Officers capacity built on latest agro processing &amp; value addition techniques</w:t>
            </w:r>
          </w:p>
        </w:tc>
        <w:tc>
          <w:tcPr>
            <w:tcW w:w="759" w:type="pct"/>
            <w:gridSpan w:val="2"/>
            <w:shd w:val="clear" w:color="auto" w:fill="auto"/>
            <w:hideMark/>
          </w:tcPr>
          <w:p w:rsidR="00520204" w:rsidRPr="00EE6E13" w:rsidRDefault="00520204" w:rsidP="00335BF6">
            <w:r w:rsidRPr="00EE6E13">
              <w:t>No. of extension officers trained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15</w:t>
            </w:r>
          </w:p>
        </w:tc>
        <w:tc>
          <w:tcPr>
            <w:tcW w:w="297" w:type="pct"/>
            <w:gridSpan w:val="2"/>
            <w:shd w:val="clear" w:color="auto" w:fill="auto"/>
            <w:hideMark/>
          </w:tcPr>
          <w:p w:rsidR="00520204" w:rsidRPr="00EE6E13" w:rsidRDefault="00520204" w:rsidP="00335BF6">
            <w:r w:rsidRPr="00EE6E13">
              <w:t>15</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30</w:t>
            </w:r>
          </w:p>
        </w:tc>
        <w:tc>
          <w:tcPr>
            <w:tcW w:w="467" w:type="pct"/>
            <w:gridSpan w:val="3"/>
            <w:shd w:val="clear" w:color="auto" w:fill="auto"/>
            <w:hideMark/>
          </w:tcPr>
          <w:p w:rsidR="00520204" w:rsidRPr="00EE6E13" w:rsidRDefault="00520204" w:rsidP="00335BF6">
            <w:r w:rsidRPr="00EE6E13">
              <w:t>0.5</w:t>
            </w:r>
          </w:p>
        </w:tc>
      </w:tr>
      <w:tr w:rsidR="00520204" w:rsidRPr="00EE6E13" w:rsidTr="009D185F">
        <w:trPr>
          <w:gridAfter w:val="1"/>
          <w:wAfter w:w="7" w:type="pct"/>
          <w:trHeight w:val="54"/>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Support establishment of micro irrigation schemes</w:t>
            </w:r>
          </w:p>
        </w:tc>
        <w:tc>
          <w:tcPr>
            <w:tcW w:w="759" w:type="pct"/>
            <w:gridSpan w:val="2"/>
            <w:shd w:val="clear" w:color="auto" w:fill="auto"/>
            <w:hideMark/>
          </w:tcPr>
          <w:p w:rsidR="00520204" w:rsidRPr="00EE6E13" w:rsidRDefault="00520204" w:rsidP="00335BF6">
            <w:r w:rsidRPr="00EE6E13">
              <w:t>No. of micro-irrigation schemes established and operationalized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w:t>
            </w:r>
          </w:p>
        </w:tc>
        <w:tc>
          <w:tcPr>
            <w:tcW w:w="467" w:type="pct"/>
            <w:gridSpan w:val="3"/>
            <w:shd w:val="clear" w:color="auto" w:fill="auto"/>
            <w:hideMark/>
          </w:tcPr>
          <w:p w:rsidR="00520204" w:rsidRPr="00EE6E13" w:rsidRDefault="00520204" w:rsidP="00335BF6">
            <w:r w:rsidRPr="00EE6E13">
              <w:t>3.5</w:t>
            </w:r>
          </w:p>
        </w:tc>
      </w:tr>
      <w:tr w:rsidR="00520204" w:rsidRPr="00EE6E13" w:rsidTr="009D185F">
        <w:trPr>
          <w:gridAfter w:val="1"/>
          <w:wAfter w:w="7" w:type="pct"/>
          <w:trHeight w:val="205"/>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Farmers trained on Water harvesting technologies</w:t>
            </w:r>
          </w:p>
        </w:tc>
        <w:tc>
          <w:tcPr>
            <w:tcW w:w="759" w:type="pct"/>
            <w:gridSpan w:val="2"/>
            <w:shd w:val="clear" w:color="auto" w:fill="auto"/>
            <w:hideMark/>
          </w:tcPr>
          <w:p w:rsidR="00520204" w:rsidRPr="00EE6E13" w:rsidRDefault="00520204" w:rsidP="00335BF6">
            <w:r w:rsidRPr="00EE6E13">
              <w:t>No. of farmers trained &amp; adopting the technologies</w:t>
            </w:r>
          </w:p>
        </w:tc>
        <w:tc>
          <w:tcPr>
            <w:tcW w:w="403" w:type="pct"/>
            <w:gridSpan w:val="2"/>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750</w:t>
            </w:r>
          </w:p>
        </w:tc>
        <w:tc>
          <w:tcPr>
            <w:tcW w:w="297" w:type="pct"/>
            <w:gridSpan w:val="2"/>
            <w:shd w:val="clear" w:color="auto" w:fill="auto"/>
            <w:hideMark/>
          </w:tcPr>
          <w:p w:rsidR="00520204" w:rsidRPr="00EE6E13" w:rsidRDefault="00520204" w:rsidP="00335BF6">
            <w:r w:rsidRPr="00EE6E13">
              <w:t>750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1,500</w:t>
            </w:r>
          </w:p>
        </w:tc>
        <w:tc>
          <w:tcPr>
            <w:tcW w:w="467" w:type="pct"/>
            <w:gridSpan w:val="3"/>
            <w:shd w:val="clear" w:color="auto" w:fill="auto"/>
            <w:hideMark/>
          </w:tcPr>
          <w:p w:rsidR="00520204" w:rsidRPr="00EE6E13" w:rsidRDefault="00520204" w:rsidP="00335BF6">
            <w:r w:rsidRPr="00EE6E13">
              <w:t>1.5</w:t>
            </w:r>
          </w:p>
        </w:tc>
      </w:tr>
      <w:tr w:rsidR="00520204" w:rsidRPr="00EE6E13" w:rsidTr="009D185F">
        <w:trPr>
          <w:gridAfter w:val="1"/>
          <w:wAfter w:w="7" w:type="pct"/>
          <w:trHeight w:val="196"/>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Dams Re-habilitated to support micro irrigation</w:t>
            </w:r>
          </w:p>
        </w:tc>
        <w:tc>
          <w:tcPr>
            <w:tcW w:w="759" w:type="pct"/>
            <w:gridSpan w:val="2"/>
            <w:shd w:val="clear" w:color="auto" w:fill="auto"/>
            <w:hideMark/>
          </w:tcPr>
          <w:p w:rsidR="00520204" w:rsidRPr="00EE6E13" w:rsidRDefault="00520204" w:rsidP="00335BF6">
            <w:r w:rsidRPr="00EE6E13">
              <w:t>No. of dams re-habilitated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w:t>
            </w:r>
          </w:p>
        </w:tc>
        <w:tc>
          <w:tcPr>
            <w:tcW w:w="467" w:type="pct"/>
            <w:gridSpan w:val="3"/>
            <w:shd w:val="clear" w:color="auto" w:fill="auto"/>
            <w:hideMark/>
          </w:tcPr>
          <w:p w:rsidR="00520204" w:rsidRPr="00EE6E13" w:rsidRDefault="00520204" w:rsidP="00335BF6">
            <w:r w:rsidRPr="00EE6E13">
              <w:t>1</w:t>
            </w:r>
          </w:p>
        </w:tc>
      </w:tr>
      <w:tr w:rsidR="00520204" w:rsidRPr="00EE6E13" w:rsidTr="009D185F">
        <w:trPr>
          <w:gridAfter w:val="1"/>
          <w:wAfter w:w="7" w:type="pct"/>
          <w:trHeight w:val="358"/>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Pest &amp; disease surveillance mechanisms enhanced</w:t>
            </w:r>
          </w:p>
        </w:tc>
        <w:tc>
          <w:tcPr>
            <w:tcW w:w="759" w:type="pct"/>
            <w:gridSpan w:val="2"/>
            <w:shd w:val="clear" w:color="auto" w:fill="auto"/>
            <w:hideMark/>
          </w:tcPr>
          <w:p w:rsidR="00520204" w:rsidRPr="00EE6E13" w:rsidRDefault="00520204" w:rsidP="00335BF6">
            <w:r w:rsidRPr="00EE6E13">
              <w:t>No. of pest and disease surveillances systems established &amp; equipped.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w:t>
            </w:r>
          </w:p>
        </w:tc>
        <w:tc>
          <w:tcPr>
            <w:tcW w:w="467" w:type="pct"/>
            <w:gridSpan w:val="3"/>
            <w:shd w:val="clear" w:color="auto" w:fill="auto"/>
            <w:hideMark/>
          </w:tcPr>
          <w:p w:rsidR="00520204" w:rsidRPr="00EE6E13" w:rsidRDefault="00520204" w:rsidP="00335BF6">
            <w:r w:rsidRPr="00EE6E13">
              <w:t>0.5</w:t>
            </w:r>
          </w:p>
        </w:tc>
      </w:tr>
      <w:tr w:rsidR="00520204" w:rsidRPr="00EE6E13" w:rsidTr="009D185F">
        <w:trPr>
          <w:gridAfter w:val="1"/>
          <w:wAfter w:w="7" w:type="pct"/>
          <w:trHeight w:val="313"/>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Plant clinics Established in every Sub County</w:t>
            </w:r>
          </w:p>
        </w:tc>
        <w:tc>
          <w:tcPr>
            <w:tcW w:w="759" w:type="pct"/>
            <w:gridSpan w:val="2"/>
            <w:shd w:val="clear" w:color="auto" w:fill="auto"/>
            <w:hideMark/>
          </w:tcPr>
          <w:p w:rsidR="00520204" w:rsidRPr="00EE6E13" w:rsidRDefault="00520204" w:rsidP="00335BF6">
            <w:r w:rsidRPr="00EE6E13">
              <w:t>No. of plant clinics established &amp; equipped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w:t>
            </w:r>
          </w:p>
        </w:tc>
        <w:tc>
          <w:tcPr>
            <w:tcW w:w="297" w:type="pct"/>
            <w:gridSpan w:val="2"/>
            <w:shd w:val="clear" w:color="auto" w:fill="auto"/>
            <w:hideMark/>
          </w:tcPr>
          <w:p w:rsidR="00520204" w:rsidRPr="00EE6E13" w:rsidRDefault="00520204" w:rsidP="00335BF6">
            <w:r w:rsidRPr="00EE6E13">
              <w:t>3</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5</w:t>
            </w:r>
          </w:p>
        </w:tc>
        <w:tc>
          <w:tcPr>
            <w:tcW w:w="467" w:type="pct"/>
            <w:gridSpan w:val="3"/>
            <w:shd w:val="clear" w:color="auto" w:fill="auto"/>
            <w:hideMark/>
          </w:tcPr>
          <w:p w:rsidR="00520204" w:rsidRPr="00EE6E13" w:rsidRDefault="00520204" w:rsidP="00335BF6">
            <w:r w:rsidRPr="00EE6E13">
              <w:t>1.2</w:t>
            </w:r>
          </w:p>
        </w:tc>
      </w:tr>
      <w:tr w:rsidR="00520204" w:rsidRPr="00EE6E13" w:rsidTr="009D185F">
        <w:trPr>
          <w:gridAfter w:val="1"/>
          <w:wAfter w:w="7" w:type="pct"/>
          <w:trHeight w:val="475"/>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Farmers trained on Integrated Pest and Disease management (IPM)</w:t>
            </w:r>
          </w:p>
        </w:tc>
        <w:tc>
          <w:tcPr>
            <w:tcW w:w="759" w:type="pct"/>
            <w:gridSpan w:val="2"/>
            <w:shd w:val="clear" w:color="auto" w:fill="auto"/>
            <w:hideMark/>
          </w:tcPr>
          <w:p w:rsidR="00520204" w:rsidRPr="00EE6E13" w:rsidRDefault="00520204" w:rsidP="00335BF6">
            <w:r w:rsidRPr="00EE6E13">
              <w:t>No. of farmers trained on IPM</w:t>
            </w:r>
          </w:p>
        </w:tc>
        <w:tc>
          <w:tcPr>
            <w:tcW w:w="403" w:type="pct"/>
            <w:gridSpan w:val="2"/>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2,000</w:t>
            </w:r>
          </w:p>
        </w:tc>
        <w:tc>
          <w:tcPr>
            <w:tcW w:w="297" w:type="pct"/>
            <w:gridSpan w:val="2"/>
            <w:shd w:val="clear" w:color="auto" w:fill="auto"/>
            <w:hideMark/>
          </w:tcPr>
          <w:p w:rsidR="00520204" w:rsidRPr="00EE6E13" w:rsidRDefault="00520204" w:rsidP="00335BF6">
            <w:r w:rsidRPr="00EE6E13">
              <w:t>2,000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4,000</w:t>
            </w:r>
          </w:p>
        </w:tc>
        <w:tc>
          <w:tcPr>
            <w:tcW w:w="467" w:type="pct"/>
            <w:gridSpan w:val="3"/>
            <w:shd w:val="clear" w:color="auto" w:fill="auto"/>
            <w:hideMark/>
          </w:tcPr>
          <w:p w:rsidR="00520204" w:rsidRPr="00EE6E13" w:rsidRDefault="00520204" w:rsidP="00335BF6">
            <w:r w:rsidRPr="00EE6E13">
              <w:t>4</w:t>
            </w:r>
          </w:p>
        </w:tc>
      </w:tr>
      <w:tr w:rsidR="00520204" w:rsidRPr="00EE6E13" w:rsidTr="009D185F">
        <w:trPr>
          <w:gridAfter w:val="1"/>
          <w:wAfter w:w="7" w:type="pct"/>
          <w:trHeight w:val="645"/>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Officers trained on Integrated pest &amp; disease management</w:t>
            </w:r>
          </w:p>
        </w:tc>
        <w:tc>
          <w:tcPr>
            <w:tcW w:w="759" w:type="pct"/>
            <w:gridSpan w:val="2"/>
            <w:shd w:val="clear" w:color="auto" w:fill="auto"/>
            <w:hideMark/>
          </w:tcPr>
          <w:p w:rsidR="00520204" w:rsidRPr="00EE6E13" w:rsidRDefault="00520204" w:rsidP="00335BF6">
            <w:r w:rsidRPr="00EE6E13">
              <w:t>No. of officers trained on IPM</w:t>
            </w:r>
          </w:p>
        </w:tc>
        <w:tc>
          <w:tcPr>
            <w:tcW w:w="403" w:type="pct"/>
            <w:gridSpan w:val="2"/>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15</w:t>
            </w:r>
          </w:p>
        </w:tc>
        <w:tc>
          <w:tcPr>
            <w:tcW w:w="297" w:type="pct"/>
            <w:gridSpan w:val="2"/>
            <w:shd w:val="clear" w:color="auto" w:fill="auto"/>
            <w:hideMark/>
          </w:tcPr>
          <w:p w:rsidR="00520204" w:rsidRPr="00EE6E13" w:rsidRDefault="00520204" w:rsidP="00335BF6">
            <w:r w:rsidRPr="00EE6E13">
              <w:t>15</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30</w:t>
            </w:r>
          </w:p>
        </w:tc>
        <w:tc>
          <w:tcPr>
            <w:tcW w:w="467" w:type="pct"/>
            <w:gridSpan w:val="3"/>
            <w:shd w:val="clear" w:color="auto" w:fill="auto"/>
            <w:hideMark/>
          </w:tcPr>
          <w:p w:rsidR="00520204" w:rsidRPr="00EE6E13" w:rsidRDefault="00520204" w:rsidP="00335BF6">
            <w:r w:rsidRPr="00EE6E13">
              <w:t>0.75</w:t>
            </w:r>
          </w:p>
        </w:tc>
      </w:tr>
      <w:tr w:rsidR="00520204" w:rsidRPr="00EE6E13" w:rsidTr="009D185F">
        <w:trPr>
          <w:gridAfter w:val="1"/>
          <w:wAfter w:w="7" w:type="pct"/>
          <w:trHeight w:val="475"/>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Pest and diseases rapid response teams Formed.</w:t>
            </w:r>
          </w:p>
        </w:tc>
        <w:tc>
          <w:tcPr>
            <w:tcW w:w="759" w:type="pct"/>
            <w:gridSpan w:val="2"/>
            <w:shd w:val="clear" w:color="auto" w:fill="auto"/>
            <w:hideMark/>
          </w:tcPr>
          <w:p w:rsidR="00520204" w:rsidRPr="00EE6E13" w:rsidRDefault="00520204" w:rsidP="00335BF6">
            <w:r w:rsidRPr="00EE6E13">
              <w:t>No. of pest and disease surveillance teams formed &amp; operational</w:t>
            </w:r>
          </w:p>
        </w:tc>
        <w:tc>
          <w:tcPr>
            <w:tcW w:w="403" w:type="pct"/>
            <w:gridSpan w:val="2"/>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w:t>
            </w:r>
          </w:p>
        </w:tc>
        <w:tc>
          <w:tcPr>
            <w:tcW w:w="467" w:type="pct"/>
            <w:gridSpan w:val="3"/>
            <w:shd w:val="clear" w:color="auto" w:fill="auto"/>
            <w:hideMark/>
          </w:tcPr>
          <w:p w:rsidR="00520204" w:rsidRPr="00EE6E13" w:rsidRDefault="00520204" w:rsidP="00335BF6">
            <w:r w:rsidRPr="00EE6E13">
              <w:t>0.5</w:t>
            </w:r>
          </w:p>
        </w:tc>
      </w:tr>
      <w:tr w:rsidR="00520204" w:rsidRPr="00EE6E13" w:rsidTr="009D185F">
        <w:trPr>
          <w:gridAfter w:val="1"/>
          <w:wAfter w:w="7" w:type="pct"/>
          <w:trHeight w:val="241"/>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Extension staff employed</w:t>
            </w:r>
          </w:p>
        </w:tc>
        <w:tc>
          <w:tcPr>
            <w:tcW w:w="759" w:type="pct"/>
            <w:gridSpan w:val="2"/>
            <w:shd w:val="clear" w:color="auto" w:fill="auto"/>
            <w:hideMark/>
          </w:tcPr>
          <w:p w:rsidR="00520204" w:rsidRPr="00EE6E13" w:rsidRDefault="00520204" w:rsidP="00335BF6">
            <w:r w:rsidRPr="00EE6E13">
              <w:t>No. of extension staff employed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r w:rsidRPr="00EE6E13">
              <w:t>-</w:t>
            </w:r>
          </w:p>
        </w:tc>
        <w:tc>
          <w:tcPr>
            <w:tcW w:w="297" w:type="pct"/>
            <w:gridSpan w:val="2"/>
            <w:shd w:val="clear" w:color="auto" w:fill="auto"/>
            <w:hideMark/>
          </w:tcPr>
          <w:p w:rsidR="00520204" w:rsidRPr="00EE6E13" w:rsidRDefault="00520204" w:rsidP="00335BF6">
            <w:r w:rsidRPr="00EE6E13">
              <w:t>20</w:t>
            </w:r>
          </w:p>
        </w:tc>
        <w:tc>
          <w:tcPr>
            <w:tcW w:w="297" w:type="pct"/>
            <w:gridSpan w:val="2"/>
            <w:shd w:val="clear" w:color="auto" w:fill="auto"/>
            <w:hideMark/>
          </w:tcPr>
          <w:p w:rsidR="00520204" w:rsidRPr="00EE6E13" w:rsidRDefault="00520204" w:rsidP="00335BF6">
            <w:r w:rsidRPr="00EE6E13">
              <w:t>-</w:t>
            </w:r>
          </w:p>
        </w:tc>
        <w:tc>
          <w:tcPr>
            <w:tcW w:w="296" w:type="pct"/>
            <w:gridSpan w:val="2"/>
            <w:shd w:val="clear" w:color="auto" w:fill="auto"/>
            <w:hideMark/>
          </w:tcPr>
          <w:p w:rsidR="00520204" w:rsidRPr="00EE6E13" w:rsidRDefault="00520204" w:rsidP="00335BF6">
            <w:r w:rsidRPr="00EE6E13">
              <w:t>-</w:t>
            </w:r>
          </w:p>
        </w:tc>
        <w:tc>
          <w:tcPr>
            <w:tcW w:w="384" w:type="pct"/>
            <w:gridSpan w:val="3"/>
            <w:shd w:val="clear" w:color="auto" w:fill="auto"/>
            <w:hideMark/>
          </w:tcPr>
          <w:p w:rsidR="00520204" w:rsidRPr="00EE6E13" w:rsidRDefault="00520204" w:rsidP="00335BF6">
            <w:r w:rsidRPr="00EE6E13">
              <w:t>20</w:t>
            </w:r>
          </w:p>
        </w:tc>
        <w:tc>
          <w:tcPr>
            <w:tcW w:w="467" w:type="pct"/>
            <w:gridSpan w:val="3"/>
            <w:shd w:val="clear" w:color="auto" w:fill="auto"/>
            <w:hideMark/>
          </w:tcPr>
          <w:p w:rsidR="00520204" w:rsidRPr="00EE6E13" w:rsidRDefault="00520204" w:rsidP="00335BF6">
            <w:r w:rsidRPr="00EE6E13">
              <w:t>10.9</w:t>
            </w:r>
          </w:p>
        </w:tc>
      </w:tr>
      <w:tr w:rsidR="00520204" w:rsidRPr="00EE6E13" w:rsidTr="009D185F">
        <w:trPr>
          <w:gridAfter w:val="1"/>
          <w:wAfter w:w="7" w:type="pct"/>
          <w:trHeight w:val="250"/>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Extension staff skill &amp; competence developed</w:t>
            </w:r>
          </w:p>
        </w:tc>
        <w:tc>
          <w:tcPr>
            <w:tcW w:w="759" w:type="pct"/>
            <w:gridSpan w:val="2"/>
            <w:shd w:val="clear" w:color="auto" w:fill="auto"/>
            <w:hideMark/>
          </w:tcPr>
          <w:p w:rsidR="00520204" w:rsidRPr="00EE6E13" w:rsidRDefault="00520204" w:rsidP="00335BF6">
            <w:r w:rsidRPr="00EE6E13">
              <w:t>No of extension staff skills &amp; competencies improved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10</w:t>
            </w:r>
          </w:p>
        </w:tc>
        <w:tc>
          <w:tcPr>
            <w:tcW w:w="297" w:type="pct"/>
            <w:gridSpan w:val="2"/>
            <w:shd w:val="clear" w:color="auto" w:fill="auto"/>
            <w:hideMark/>
          </w:tcPr>
          <w:p w:rsidR="00520204" w:rsidRPr="00EE6E13" w:rsidRDefault="00520204" w:rsidP="00335BF6">
            <w:r w:rsidRPr="00EE6E13">
              <w:t>10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20</w:t>
            </w:r>
          </w:p>
        </w:tc>
        <w:tc>
          <w:tcPr>
            <w:tcW w:w="467" w:type="pct"/>
            <w:gridSpan w:val="3"/>
            <w:shd w:val="clear" w:color="auto" w:fill="auto"/>
            <w:hideMark/>
          </w:tcPr>
          <w:p w:rsidR="00520204" w:rsidRPr="00EE6E13" w:rsidRDefault="00520204" w:rsidP="00335BF6">
            <w:r w:rsidRPr="00EE6E13">
              <w:t>0.4</w:t>
            </w:r>
          </w:p>
        </w:tc>
      </w:tr>
      <w:tr w:rsidR="00520204" w:rsidRPr="00EE6E13" w:rsidTr="009D185F">
        <w:trPr>
          <w:gridAfter w:val="1"/>
          <w:wAfter w:w="7" w:type="pct"/>
          <w:trHeight w:val="61"/>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Motor vehicle/ motor cycles serviced &amp; maintained</w:t>
            </w:r>
          </w:p>
        </w:tc>
        <w:tc>
          <w:tcPr>
            <w:tcW w:w="759" w:type="pct"/>
            <w:gridSpan w:val="2"/>
            <w:shd w:val="clear" w:color="auto" w:fill="auto"/>
            <w:hideMark/>
          </w:tcPr>
          <w:p w:rsidR="00520204" w:rsidRPr="00EE6E13" w:rsidRDefault="00520204" w:rsidP="00335BF6">
            <w:r w:rsidRPr="00EE6E13">
              <w:t>No. of motor cycles/Motor vehicles serviced/maintained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14</w:t>
            </w:r>
          </w:p>
        </w:tc>
        <w:tc>
          <w:tcPr>
            <w:tcW w:w="297" w:type="pct"/>
            <w:gridSpan w:val="2"/>
            <w:shd w:val="clear" w:color="auto" w:fill="auto"/>
            <w:hideMark/>
          </w:tcPr>
          <w:p w:rsidR="00520204" w:rsidRPr="00EE6E13" w:rsidRDefault="00520204" w:rsidP="00335BF6">
            <w:r w:rsidRPr="00EE6E13">
              <w:t>14</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27</w:t>
            </w:r>
          </w:p>
        </w:tc>
        <w:tc>
          <w:tcPr>
            <w:tcW w:w="467" w:type="pct"/>
            <w:gridSpan w:val="3"/>
            <w:shd w:val="clear" w:color="auto" w:fill="auto"/>
            <w:hideMark/>
          </w:tcPr>
          <w:p w:rsidR="00520204" w:rsidRPr="00EE6E13" w:rsidRDefault="00520204" w:rsidP="00335BF6">
            <w:r w:rsidRPr="00EE6E13">
              <w:t>1</w:t>
            </w:r>
          </w:p>
        </w:tc>
      </w:tr>
      <w:tr w:rsidR="00520204" w:rsidRPr="00EE6E13" w:rsidTr="009D185F">
        <w:trPr>
          <w:gridAfter w:val="1"/>
          <w:wAfter w:w="7" w:type="pct"/>
          <w:trHeight w:val="331"/>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Explore PPP in extension</w:t>
            </w:r>
          </w:p>
        </w:tc>
        <w:tc>
          <w:tcPr>
            <w:tcW w:w="759" w:type="pct"/>
            <w:gridSpan w:val="2"/>
            <w:shd w:val="clear" w:color="auto" w:fill="auto"/>
            <w:hideMark/>
          </w:tcPr>
          <w:p w:rsidR="00520204" w:rsidRPr="00EE6E13" w:rsidRDefault="00520204" w:rsidP="00335BF6">
            <w:r w:rsidRPr="00EE6E13">
              <w:t>No of PPP formed &amp; operationalized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w:t>
            </w:r>
          </w:p>
        </w:tc>
        <w:tc>
          <w:tcPr>
            <w:tcW w:w="297" w:type="pct"/>
            <w:gridSpan w:val="2"/>
            <w:shd w:val="clear" w:color="auto" w:fill="auto"/>
            <w:hideMark/>
          </w:tcPr>
          <w:p w:rsidR="00520204" w:rsidRPr="00EE6E13" w:rsidRDefault="00520204" w:rsidP="00335BF6">
            <w:r w:rsidRPr="00EE6E13">
              <w:t>2</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4</w:t>
            </w:r>
          </w:p>
        </w:tc>
        <w:tc>
          <w:tcPr>
            <w:tcW w:w="467" w:type="pct"/>
            <w:gridSpan w:val="3"/>
            <w:shd w:val="clear" w:color="auto" w:fill="auto"/>
            <w:hideMark/>
          </w:tcPr>
          <w:p w:rsidR="00520204" w:rsidRPr="00EE6E13" w:rsidRDefault="00520204" w:rsidP="00335BF6">
            <w:r w:rsidRPr="00EE6E13">
              <w:t>0.6</w:t>
            </w:r>
          </w:p>
        </w:tc>
      </w:tr>
      <w:tr w:rsidR="00520204" w:rsidRPr="00EE6E13" w:rsidTr="009D185F">
        <w:trPr>
          <w:gridAfter w:val="1"/>
          <w:wAfter w:w="7" w:type="pct"/>
          <w:trHeight w:val="682"/>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Technologies &amp; innovations promoted</w:t>
            </w:r>
          </w:p>
        </w:tc>
        <w:tc>
          <w:tcPr>
            <w:tcW w:w="759" w:type="pct"/>
            <w:gridSpan w:val="2"/>
            <w:shd w:val="clear" w:color="auto" w:fill="auto"/>
            <w:hideMark/>
          </w:tcPr>
          <w:p w:rsidR="00520204" w:rsidRPr="00EE6E13" w:rsidRDefault="00520204" w:rsidP="00335BF6">
            <w:r w:rsidRPr="00EE6E13">
              <w:t>No. of technologies and innovations developed and disseminated to farmers</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4</w:t>
            </w:r>
          </w:p>
        </w:tc>
        <w:tc>
          <w:tcPr>
            <w:tcW w:w="297" w:type="pct"/>
            <w:gridSpan w:val="2"/>
            <w:shd w:val="clear" w:color="auto" w:fill="auto"/>
            <w:hideMark/>
          </w:tcPr>
          <w:p w:rsidR="00520204" w:rsidRPr="00EE6E13" w:rsidRDefault="00520204" w:rsidP="00335BF6">
            <w:r w:rsidRPr="00EE6E13">
              <w:t>4</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8</w:t>
            </w:r>
          </w:p>
        </w:tc>
        <w:tc>
          <w:tcPr>
            <w:tcW w:w="467" w:type="pct"/>
            <w:gridSpan w:val="3"/>
            <w:shd w:val="clear" w:color="auto" w:fill="auto"/>
            <w:hideMark/>
          </w:tcPr>
          <w:p w:rsidR="00520204" w:rsidRPr="00EE6E13" w:rsidRDefault="00520204" w:rsidP="00335BF6">
            <w:r w:rsidRPr="00EE6E13">
              <w:t>0.75</w:t>
            </w:r>
          </w:p>
        </w:tc>
      </w:tr>
      <w:tr w:rsidR="00520204" w:rsidRPr="00EE6E13" w:rsidTr="009D185F">
        <w:trPr>
          <w:gridAfter w:val="1"/>
          <w:wAfter w:w="7" w:type="pct"/>
          <w:trHeight w:val="241"/>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Cash crops revitalized</w:t>
            </w:r>
          </w:p>
        </w:tc>
        <w:tc>
          <w:tcPr>
            <w:tcW w:w="759" w:type="pct"/>
            <w:gridSpan w:val="2"/>
            <w:shd w:val="clear" w:color="auto" w:fill="auto"/>
            <w:hideMark/>
          </w:tcPr>
          <w:p w:rsidR="00520204" w:rsidRPr="00EE6E13" w:rsidRDefault="00520204" w:rsidP="00335BF6">
            <w:r w:rsidRPr="00EE6E13">
              <w:t>No. of coffee seedlings distributed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5,000</w:t>
            </w:r>
          </w:p>
        </w:tc>
        <w:tc>
          <w:tcPr>
            <w:tcW w:w="297" w:type="pct"/>
            <w:gridSpan w:val="2"/>
            <w:shd w:val="clear" w:color="auto" w:fill="auto"/>
            <w:hideMark/>
          </w:tcPr>
          <w:p w:rsidR="00520204" w:rsidRPr="00EE6E13" w:rsidRDefault="00520204" w:rsidP="00335BF6">
            <w:r w:rsidRPr="00EE6E13">
              <w:t>5,000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10,000</w:t>
            </w:r>
          </w:p>
        </w:tc>
        <w:tc>
          <w:tcPr>
            <w:tcW w:w="467" w:type="pct"/>
            <w:gridSpan w:val="3"/>
            <w:shd w:val="clear" w:color="auto" w:fill="auto"/>
            <w:hideMark/>
          </w:tcPr>
          <w:p w:rsidR="00520204" w:rsidRPr="00EE6E13" w:rsidRDefault="00520204" w:rsidP="00335BF6">
            <w:r w:rsidRPr="00EE6E13">
              <w:t>0.7</w:t>
            </w:r>
          </w:p>
        </w:tc>
      </w:tr>
      <w:tr w:rsidR="00520204" w:rsidRPr="00EE6E13" w:rsidTr="009D185F">
        <w:trPr>
          <w:gridAfter w:val="1"/>
          <w:wAfter w:w="7" w:type="pct"/>
          <w:trHeight w:val="54"/>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tc>
        <w:tc>
          <w:tcPr>
            <w:tcW w:w="759" w:type="pct"/>
            <w:gridSpan w:val="2"/>
            <w:shd w:val="clear" w:color="auto" w:fill="auto"/>
            <w:hideMark/>
          </w:tcPr>
          <w:p w:rsidR="00520204" w:rsidRPr="00EE6E13" w:rsidRDefault="00520204" w:rsidP="00335BF6">
            <w:r w:rsidRPr="00EE6E13">
              <w:t>No. of farmers reached with extension messages on coffee</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1,000</w:t>
            </w:r>
          </w:p>
        </w:tc>
        <w:tc>
          <w:tcPr>
            <w:tcW w:w="297" w:type="pct"/>
            <w:gridSpan w:val="2"/>
            <w:shd w:val="clear" w:color="auto" w:fill="auto"/>
            <w:hideMark/>
          </w:tcPr>
          <w:p w:rsidR="00520204" w:rsidRPr="00EE6E13" w:rsidRDefault="00520204" w:rsidP="00335BF6">
            <w:r w:rsidRPr="00EE6E13">
              <w:t>1,000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2,000</w:t>
            </w:r>
          </w:p>
        </w:tc>
        <w:tc>
          <w:tcPr>
            <w:tcW w:w="467" w:type="pct"/>
            <w:gridSpan w:val="3"/>
            <w:shd w:val="clear" w:color="auto" w:fill="auto"/>
            <w:hideMark/>
          </w:tcPr>
          <w:p w:rsidR="00520204" w:rsidRPr="00EE6E13" w:rsidRDefault="00520204" w:rsidP="00335BF6">
            <w:r w:rsidRPr="00EE6E13">
              <w:t>1.2</w:t>
            </w:r>
          </w:p>
        </w:tc>
      </w:tr>
      <w:tr w:rsidR="00520204" w:rsidRPr="00EE6E13" w:rsidTr="009D185F">
        <w:trPr>
          <w:gridAfter w:val="1"/>
          <w:wAfter w:w="7" w:type="pct"/>
          <w:trHeight w:val="340"/>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Improve coffee value addition &amp; marketing</w:t>
            </w:r>
          </w:p>
        </w:tc>
        <w:tc>
          <w:tcPr>
            <w:tcW w:w="759" w:type="pct"/>
            <w:gridSpan w:val="2"/>
            <w:shd w:val="clear" w:color="auto" w:fill="auto"/>
            <w:hideMark/>
          </w:tcPr>
          <w:p w:rsidR="00520204" w:rsidRPr="00EE6E13" w:rsidRDefault="00520204" w:rsidP="00335BF6">
            <w:r w:rsidRPr="00EE6E13">
              <w:t>No. of coffee milling machines procured, installed &amp; operational</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phase 1</w:t>
            </w:r>
          </w:p>
        </w:tc>
        <w:tc>
          <w:tcPr>
            <w:tcW w:w="297"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Phase 1</w:t>
            </w:r>
          </w:p>
        </w:tc>
        <w:tc>
          <w:tcPr>
            <w:tcW w:w="467" w:type="pct"/>
            <w:gridSpan w:val="3"/>
            <w:shd w:val="clear" w:color="auto" w:fill="auto"/>
            <w:hideMark/>
          </w:tcPr>
          <w:p w:rsidR="00520204" w:rsidRPr="00EE6E13" w:rsidRDefault="00520204" w:rsidP="00335BF6">
            <w:r w:rsidRPr="00EE6E13">
              <w:t>4</w:t>
            </w:r>
          </w:p>
        </w:tc>
      </w:tr>
      <w:tr w:rsidR="00520204" w:rsidRPr="00EE6E13" w:rsidTr="009D185F">
        <w:trPr>
          <w:gridAfter w:val="1"/>
          <w:wAfter w:w="7" w:type="pct"/>
          <w:trHeight w:val="54"/>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tc>
        <w:tc>
          <w:tcPr>
            <w:tcW w:w="759" w:type="pct"/>
            <w:gridSpan w:val="2"/>
            <w:shd w:val="clear" w:color="auto" w:fill="auto"/>
            <w:hideMark/>
          </w:tcPr>
          <w:p w:rsidR="00520204" w:rsidRPr="00EE6E13" w:rsidRDefault="00520204" w:rsidP="00335BF6">
            <w:r w:rsidRPr="00EE6E13">
              <w:t>No. of Pyrethrum seedlings distributed</w:t>
            </w:r>
          </w:p>
        </w:tc>
        <w:tc>
          <w:tcPr>
            <w:tcW w:w="403" w:type="pct"/>
            <w:gridSpan w:val="2"/>
            <w:shd w:val="clear" w:color="auto" w:fill="auto"/>
            <w:hideMark/>
          </w:tcPr>
          <w:p w:rsidR="00520204" w:rsidRPr="00EE6E13" w:rsidRDefault="00520204" w:rsidP="00335BF6">
            <w:r w:rsidRPr="00EE6E13">
              <w:t>SDG3</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5,000</w:t>
            </w:r>
          </w:p>
        </w:tc>
        <w:tc>
          <w:tcPr>
            <w:tcW w:w="297" w:type="pct"/>
            <w:gridSpan w:val="2"/>
            <w:shd w:val="clear" w:color="auto" w:fill="auto"/>
            <w:hideMark/>
          </w:tcPr>
          <w:p w:rsidR="00520204" w:rsidRPr="00EE6E13" w:rsidRDefault="00520204" w:rsidP="00335BF6">
            <w:r w:rsidRPr="00EE6E13">
              <w:t>5,000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10,000</w:t>
            </w:r>
          </w:p>
        </w:tc>
        <w:tc>
          <w:tcPr>
            <w:tcW w:w="467" w:type="pct"/>
            <w:gridSpan w:val="3"/>
            <w:shd w:val="clear" w:color="auto" w:fill="auto"/>
            <w:hideMark/>
          </w:tcPr>
          <w:p w:rsidR="00520204" w:rsidRPr="00EE6E13" w:rsidRDefault="00520204" w:rsidP="00335BF6">
            <w:r w:rsidRPr="00EE6E13">
              <w:t>0.7</w:t>
            </w:r>
          </w:p>
        </w:tc>
      </w:tr>
      <w:tr w:rsidR="00520204" w:rsidRPr="00EE6E13" w:rsidTr="009D185F">
        <w:trPr>
          <w:gridAfter w:val="1"/>
          <w:wAfter w:w="7" w:type="pct"/>
          <w:trHeight w:val="268"/>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Increased access to pyrethrum planting materials</w:t>
            </w:r>
          </w:p>
        </w:tc>
        <w:tc>
          <w:tcPr>
            <w:tcW w:w="759" w:type="pct"/>
            <w:gridSpan w:val="2"/>
            <w:shd w:val="clear" w:color="auto" w:fill="auto"/>
            <w:hideMark/>
          </w:tcPr>
          <w:p w:rsidR="00520204" w:rsidRPr="00EE6E13" w:rsidRDefault="00520204" w:rsidP="00335BF6">
            <w:r w:rsidRPr="00EE6E13">
              <w:t>No. of Pyrethrum nurseries established</w:t>
            </w:r>
          </w:p>
        </w:tc>
        <w:tc>
          <w:tcPr>
            <w:tcW w:w="403" w:type="pct"/>
            <w:gridSpan w:val="2"/>
            <w:shd w:val="clear" w:color="auto" w:fill="auto"/>
            <w:hideMark/>
          </w:tcPr>
          <w:p w:rsidR="00520204" w:rsidRPr="00EE6E13" w:rsidRDefault="00520204" w:rsidP="00335BF6">
            <w:r w:rsidRPr="00EE6E13">
              <w:t>SDG3</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4</w:t>
            </w:r>
          </w:p>
        </w:tc>
        <w:tc>
          <w:tcPr>
            <w:tcW w:w="297" w:type="pct"/>
            <w:gridSpan w:val="2"/>
            <w:shd w:val="clear" w:color="auto" w:fill="auto"/>
            <w:hideMark/>
          </w:tcPr>
          <w:p w:rsidR="00520204" w:rsidRPr="00EE6E13" w:rsidRDefault="00520204" w:rsidP="00335BF6">
            <w:r w:rsidRPr="00EE6E13">
              <w:t>4</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8</w:t>
            </w:r>
          </w:p>
        </w:tc>
        <w:tc>
          <w:tcPr>
            <w:tcW w:w="467" w:type="pct"/>
            <w:gridSpan w:val="3"/>
            <w:shd w:val="clear" w:color="auto" w:fill="auto"/>
            <w:hideMark/>
          </w:tcPr>
          <w:p w:rsidR="00520204" w:rsidRPr="00EE6E13" w:rsidRDefault="00520204" w:rsidP="00335BF6">
            <w:r w:rsidRPr="00EE6E13">
              <w:t>0.5</w:t>
            </w:r>
          </w:p>
        </w:tc>
      </w:tr>
      <w:tr w:rsidR="00520204" w:rsidRPr="00EE6E13" w:rsidTr="009D185F">
        <w:trPr>
          <w:gridAfter w:val="1"/>
          <w:wAfter w:w="7" w:type="pct"/>
          <w:trHeight w:val="484"/>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tc>
        <w:tc>
          <w:tcPr>
            <w:tcW w:w="759" w:type="pct"/>
            <w:gridSpan w:val="2"/>
            <w:shd w:val="clear" w:color="auto" w:fill="auto"/>
            <w:hideMark/>
          </w:tcPr>
          <w:p w:rsidR="00520204" w:rsidRPr="00EE6E13" w:rsidRDefault="00520204" w:rsidP="00335BF6">
            <w:r w:rsidRPr="00EE6E13">
              <w:t>No. of pyrethrum farmers reached with extension messages on coffee</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1,000</w:t>
            </w:r>
          </w:p>
        </w:tc>
        <w:tc>
          <w:tcPr>
            <w:tcW w:w="297" w:type="pct"/>
            <w:gridSpan w:val="2"/>
            <w:shd w:val="clear" w:color="auto" w:fill="auto"/>
            <w:hideMark/>
          </w:tcPr>
          <w:p w:rsidR="00520204" w:rsidRPr="00EE6E13" w:rsidRDefault="00520204" w:rsidP="00335BF6">
            <w:r w:rsidRPr="00EE6E13">
              <w:t>1,000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2,000</w:t>
            </w:r>
          </w:p>
        </w:tc>
        <w:tc>
          <w:tcPr>
            <w:tcW w:w="467" w:type="pct"/>
            <w:gridSpan w:val="3"/>
            <w:shd w:val="clear" w:color="auto" w:fill="auto"/>
            <w:hideMark/>
          </w:tcPr>
          <w:p w:rsidR="00520204" w:rsidRPr="00EE6E13" w:rsidRDefault="00520204" w:rsidP="00335BF6">
            <w:r w:rsidRPr="00EE6E13">
              <w:t>1.2</w:t>
            </w:r>
          </w:p>
        </w:tc>
      </w:tr>
      <w:tr w:rsidR="00520204" w:rsidRPr="00EE6E13" w:rsidTr="009D185F">
        <w:trPr>
          <w:gridAfter w:val="1"/>
          <w:wAfter w:w="7" w:type="pct"/>
          <w:trHeight w:val="1249"/>
        </w:trPr>
        <w:tc>
          <w:tcPr>
            <w:tcW w:w="806" w:type="pct"/>
            <w:gridSpan w:val="2"/>
            <w:shd w:val="clear" w:color="auto" w:fill="auto"/>
            <w:hideMark/>
          </w:tcPr>
          <w:p w:rsidR="00520204" w:rsidRPr="00EE6E13" w:rsidRDefault="00520204" w:rsidP="00335BF6">
            <w:r w:rsidRPr="00EE6E13">
              <w:t>Nutrition sensitive Agriculture (NSA)</w:t>
            </w:r>
          </w:p>
        </w:tc>
        <w:tc>
          <w:tcPr>
            <w:tcW w:w="988" w:type="pct"/>
            <w:gridSpan w:val="5"/>
            <w:shd w:val="clear" w:color="auto" w:fill="auto"/>
            <w:hideMark/>
          </w:tcPr>
          <w:p w:rsidR="00520204" w:rsidRPr="00EE6E13" w:rsidRDefault="00520204" w:rsidP="00335BF6">
            <w:r w:rsidRPr="00EE6E13">
              <w:t>Improve diverse food production and increased consumption of safe and nutrient dense diverse foods</w:t>
            </w:r>
          </w:p>
        </w:tc>
        <w:tc>
          <w:tcPr>
            <w:tcW w:w="759" w:type="pct"/>
            <w:gridSpan w:val="2"/>
            <w:shd w:val="clear" w:color="auto" w:fill="auto"/>
            <w:hideMark/>
          </w:tcPr>
          <w:p w:rsidR="00520204" w:rsidRPr="00EE6E13" w:rsidRDefault="00520204" w:rsidP="00335BF6">
            <w:r w:rsidRPr="00EE6E13">
              <w:t>No. of innovations and technologies on kitchen gardening promoted</w:t>
            </w:r>
          </w:p>
        </w:tc>
        <w:tc>
          <w:tcPr>
            <w:tcW w:w="403" w:type="pct"/>
            <w:gridSpan w:val="2"/>
            <w:shd w:val="clear" w:color="auto" w:fill="auto"/>
            <w:hideMark/>
          </w:tcPr>
          <w:p w:rsidR="00520204" w:rsidRPr="00EE6E13" w:rsidRDefault="00520204" w:rsidP="00335BF6">
            <w:r w:rsidRPr="00EE6E13">
              <w:t>SDG2, Kenya Constitution 2010 -Article 43, FNSP2012</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3</w:t>
            </w:r>
          </w:p>
        </w:tc>
        <w:tc>
          <w:tcPr>
            <w:tcW w:w="297" w:type="pct"/>
            <w:gridSpan w:val="2"/>
            <w:shd w:val="clear" w:color="auto" w:fill="auto"/>
            <w:hideMark/>
          </w:tcPr>
          <w:p w:rsidR="00520204" w:rsidRPr="00EE6E13" w:rsidRDefault="00520204" w:rsidP="00335BF6">
            <w:r w:rsidRPr="00EE6E13">
              <w:t>3</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6</w:t>
            </w:r>
          </w:p>
        </w:tc>
        <w:tc>
          <w:tcPr>
            <w:tcW w:w="467" w:type="pct"/>
            <w:gridSpan w:val="3"/>
            <w:shd w:val="clear" w:color="auto" w:fill="auto"/>
            <w:hideMark/>
          </w:tcPr>
          <w:p w:rsidR="00520204" w:rsidRPr="00EE6E13" w:rsidRDefault="00520204" w:rsidP="00335BF6">
            <w:r w:rsidRPr="00EE6E13">
              <w:t>1</w:t>
            </w:r>
          </w:p>
        </w:tc>
      </w:tr>
      <w:tr w:rsidR="00520204" w:rsidRPr="00EE6E13" w:rsidTr="009D185F">
        <w:trPr>
          <w:gridAfter w:val="1"/>
          <w:wAfter w:w="7" w:type="pct"/>
          <w:trHeight w:val="169"/>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tc>
        <w:tc>
          <w:tcPr>
            <w:tcW w:w="759" w:type="pct"/>
            <w:gridSpan w:val="2"/>
            <w:shd w:val="clear" w:color="auto" w:fill="auto"/>
            <w:hideMark/>
          </w:tcPr>
          <w:p w:rsidR="00520204" w:rsidRPr="00EE6E13" w:rsidRDefault="00520204" w:rsidP="00335BF6">
            <w:r w:rsidRPr="00EE6E13">
              <w:t>No. of farmer trained on Nutrition sensitive agriculture</w:t>
            </w:r>
          </w:p>
        </w:tc>
        <w:tc>
          <w:tcPr>
            <w:tcW w:w="403" w:type="pct"/>
            <w:gridSpan w:val="2"/>
            <w:shd w:val="clear" w:color="auto" w:fill="auto"/>
            <w:hideMark/>
          </w:tcPr>
          <w:p w:rsidR="00520204" w:rsidRPr="00EE6E13" w:rsidRDefault="00520204" w:rsidP="00335BF6">
            <w:r w:rsidRPr="00EE6E13">
              <w:t>SDG2, FNS 2012</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600</w:t>
            </w:r>
          </w:p>
        </w:tc>
        <w:tc>
          <w:tcPr>
            <w:tcW w:w="297" w:type="pct"/>
            <w:gridSpan w:val="2"/>
            <w:shd w:val="clear" w:color="auto" w:fill="auto"/>
            <w:hideMark/>
          </w:tcPr>
          <w:p w:rsidR="00520204" w:rsidRPr="00EE6E13" w:rsidRDefault="00520204" w:rsidP="00335BF6">
            <w:r w:rsidRPr="00EE6E13">
              <w:t>600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1,200</w:t>
            </w:r>
          </w:p>
        </w:tc>
        <w:tc>
          <w:tcPr>
            <w:tcW w:w="467" w:type="pct"/>
            <w:gridSpan w:val="3"/>
            <w:shd w:val="clear" w:color="auto" w:fill="auto"/>
            <w:hideMark/>
          </w:tcPr>
          <w:p w:rsidR="00520204" w:rsidRPr="00EE6E13" w:rsidRDefault="00520204" w:rsidP="00335BF6">
            <w:r w:rsidRPr="00EE6E13">
              <w:t>1.2</w:t>
            </w:r>
          </w:p>
        </w:tc>
      </w:tr>
      <w:tr w:rsidR="00520204" w:rsidRPr="00EE6E13" w:rsidTr="009D185F">
        <w:trPr>
          <w:gridAfter w:val="1"/>
          <w:wAfter w:w="7" w:type="pct"/>
          <w:trHeight w:val="430"/>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Climate smart Agriculture technologies disseminated</w:t>
            </w:r>
          </w:p>
        </w:tc>
        <w:tc>
          <w:tcPr>
            <w:tcW w:w="759" w:type="pct"/>
            <w:gridSpan w:val="2"/>
            <w:shd w:val="clear" w:color="auto" w:fill="auto"/>
            <w:hideMark/>
          </w:tcPr>
          <w:p w:rsidR="00520204" w:rsidRPr="00EE6E13" w:rsidRDefault="00520204" w:rsidP="00335BF6">
            <w:r w:rsidRPr="00EE6E13">
              <w:t>No. of famers trained on climate smart Agriculture technologies</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2,500</w:t>
            </w:r>
          </w:p>
        </w:tc>
        <w:tc>
          <w:tcPr>
            <w:tcW w:w="297" w:type="pct"/>
            <w:gridSpan w:val="2"/>
            <w:shd w:val="clear" w:color="auto" w:fill="auto"/>
            <w:hideMark/>
          </w:tcPr>
          <w:p w:rsidR="00520204" w:rsidRPr="00EE6E13" w:rsidRDefault="00520204" w:rsidP="00335BF6">
            <w:r w:rsidRPr="00EE6E13">
              <w:t>2,500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5,000</w:t>
            </w:r>
          </w:p>
        </w:tc>
        <w:tc>
          <w:tcPr>
            <w:tcW w:w="467" w:type="pct"/>
            <w:gridSpan w:val="3"/>
            <w:shd w:val="clear" w:color="auto" w:fill="auto"/>
            <w:hideMark/>
          </w:tcPr>
          <w:p w:rsidR="00520204" w:rsidRPr="00EE6E13" w:rsidRDefault="00520204" w:rsidP="00335BF6">
            <w:r w:rsidRPr="00EE6E13">
              <w:t>3</w:t>
            </w:r>
          </w:p>
        </w:tc>
      </w:tr>
      <w:tr w:rsidR="00520204" w:rsidRPr="00EE6E13" w:rsidTr="009D185F">
        <w:trPr>
          <w:gridAfter w:val="1"/>
          <w:wAfter w:w="7" w:type="pct"/>
          <w:trHeight w:val="250"/>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Youth in agriculture promoted</w:t>
            </w:r>
          </w:p>
        </w:tc>
        <w:tc>
          <w:tcPr>
            <w:tcW w:w="759" w:type="pct"/>
            <w:gridSpan w:val="2"/>
            <w:shd w:val="clear" w:color="auto" w:fill="auto"/>
            <w:hideMark/>
          </w:tcPr>
          <w:p w:rsidR="00520204" w:rsidRPr="00EE6E13" w:rsidRDefault="00520204" w:rsidP="00335BF6">
            <w:r w:rsidRPr="00EE6E13">
              <w:t>No. of youth in agriculture trained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250</w:t>
            </w:r>
          </w:p>
        </w:tc>
        <w:tc>
          <w:tcPr>
            <w:tcW w:w="297" w:type="pct"/>
            <w:gridSpan w:val="2"/>
            <w:shd w:val="clear" w:color="auto" w:fill="auto"/>
            <w:hideMark/>
          </w:tcPr>
          <w:p w:rsidR="00520204" w:rsidRPr="00EE6E13" w:rsidRDefault="00520204" w:rsidP="00335BF6">
            <w:r w:rsidRPr="00EE6E13">
              <w:t>250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500</w:t>
            </w:r>
          </w:p>
        </w:tc>
        <w:tc>
          <w:tcPr>
            <w:tcW w:w="467" w:type="pct"/>
            <w:gridSpan w:val="3"/>
            <w:shd w:val="clear" w:color="auto" w:fill="auto"/>
            <w:hideMark/>
          </w:tcPr>
          <w:p w:rsidR="00520204" w:rsidRPr="00EE6E13" w:rsidRDefault="00520204" w:rsidP="00335BF6">
            <w:r w:rsidRPr="00EE6E13">
              <w:t>0.3</w:t>
            </w:r>
          </w:p>
        </w:tc>
      </w:tr>
      <w:tr w:rsidR="00520204" w:rsidRPr="00EE6E13" w:rsidTr="009D185F">
        <w:trPr>
          <w:gridAfter w:val="1"/>
          <w:wAfter w:w="7" w:type="pct"/>
          <w:trHeight w:val="331"/>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tc>
        <w:tc>
          <w:tcPr>
            <w:tcW w:w="759" w:type="pct"/>
            <w:gridSpan w:val="2"/>
            <w:shd w:val="clear" w:color="auto" w:fill="auto"/>
            <w:hideMark/>
          </w:tcPr>
          <w:p w:rsidR="00520204" w:rsidRPr="00EE6E13" w:rsidRDefault="00520204" w:rsidP="00335BF6">
            <w:r w:rsidRPr="00EE6E13">
              <w:t>No, of 4K clubs, young Farmers’ clubs established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30</w:t>
            </w:r>
          </w:p>
        </w:tc>
        <w:tc>
          <w:tcPr>
            <w:tcW w:w="297" w:type="pct"/>
            <w:gridSpan w:val="2"/>
            <w:shd w:val="clear" w:color="auto" w:fill="auto"/>
            <w:hideMark/>
          </w:tcPr>
          <w:p w:rsidR="00520204" w:rsidRPr="00EE6E13" w:rsidRDefault="00520204" w:rsidP="00335BF6">
            <w:r w:rsidRPr="00EE6E13">
              <w:t>30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60</w:t>
            </w:r>
          </w:p>
        </w:tc>
        <w:tc>
          <w:tcPr>
            <w:tcW w:w="467" w:type="pct"/>
            <w:gridSpan w:val="3"/>
            <w:shd w:val="clear" w:color="auto" w:fill="auto"/>
            <w:hideMark/>
          </w:tcPr>
          <w:p w:rsidR="00520204" w:rsidRPr="00EE6E13" w:rsidRDefault="00520204" w:rsidP="00335BF6">
            <w:r w:rsidRPr="00EE6E13">
              <w:t>0.25</w:t>
            </w:r>
          </w:p>
        </w:tc>
      </w:tr>
      <w:tr w:rsidR="00520204" w:rsidRPr="00EE6E13" w:rsidTr="009D185F">
        <w:trPr>
          <w:gridAfter w:val="1"/>
          <w:wAfter w:w="7" w:type="pct"/>
          <w:trHeight w:val="645"/>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County Agricultural training centre established &amp; equipped</w:t>
            </w:r>
          </w:p>
        </w:tc>
        <w:tc>
          <w:tcPr>
            <w:tcW w:w="759" w:type="pct"/>
            <w:gridSpan w:val="2"/>
            <w:shd w:val="clear" w:color="auto" w:fill="auto"/>
            <w:hideMark/>
          </w:tcPr>
          <w:p w:rsidR="00520204" w:rsidRPr="00EE6E13" w:rsidRDefault="00520204" w:rsidP="00335BF6">
            <w:r w:rsidRPr="00EE6E13">
              <w:t>No. of Agricultural Training Centre established &amp; equipped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0</w:t>
            </w:r>
          </w:p>
        </w:tc>
        <w:tc>
          <w:tcPr>
            <w:tcW w:w="296" w:type="pct"/>
            <w:gridSpan w:val="2"/>
            <w:shd w:val="clear" w:color="auto" w:fill="auto"/>
            <w:hideMark/>
          </w:tcPr>
          <w:p w:rsidR="00520204" w:rsidRPr="00EE6E13" w:rsidRDefault="00520204" w:rsidP="00335BF6">
            <w:r w:rsidRPr="00EE6E13">
              <w:t>0</w:t>
            </w:r>
          </w:p>
        </w:tc>
        <w:tc>
          <w:tcPr>
            <w:tcW w:w="384" w:type="pct"/>
            <w:gridSpan w:val="3"/>
            <w:shd w:val="clear" w:color="auto" w:fill="auto"/>
            <w:hideMark/>
          </w:tcPr>
          <w:p w:rsidR="00520204" w:rsidRPr="00EE6E13" w:rsidRDefault="00520204" w:rsidP="00335BF6">
            <w:r w:rsidRPr="00EE6E13">
              <w:t>Phase 1</w:t>
            </w:r>
          </w:p>
        </w:tc>
        <w:tc>
          <w:tcPr>
            <w:tcW w:w="467" w:type="pct"/>
            <w:gridSpan w:val="3"/>
            <w:shd w:val="clear" w:color="auto" w:fill="auto"/>
            <w:hideMark/>
          </w:tcPr>
          <w:p w:rsidR="00520204" w:rsidRPr="00EE6E13" w:rsidRDefault="00520204" w:rsidP="00335BF6">
            <w:r w:rsidRPr="00EE6E13">
              <w:t>10</w:t>
            </w:r>
          </w:p>
        </w:tc>
      </w:tr>
      <w:tr w:rsidR="00520204" w:rsidRPr="00EE6E13" w:rsidTr="009D185F">
        <w:trPr>
          <w:gridAfter w:val="1"/>
          <w:wAfter w:w="7" w:type="pct"/>
          <w:trHeight w:val="268"/>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Biotechnology Lab established</w:t>
            </w:r>
          </w:p>
        </w:tc>
        <w:tc>
          <w:tcPr>
            <w:tcW w:w="759" w:type="pct"/>
            <w:gridSpan w:val="2"/>
            <w:shd w:val="clear" w:color="auto" w:fill="auto"/>
            <w:hideMark/>
          </w:tcPr>
          <w:p w:rsidR="00520204" w:rsidRPr="00EE6E13" w:rsidRDefault="00520204" w:rsidP="00335BF6">
            <w:r w:rsidRPr="00EE6E13">
              <w:t xml:space="preserve">No. of Biotechnology labs established &amp; </w:t>
            </w:r>
            <w:r>
              <w:t>equipped</w:t>
            </w:r>
          </w:p>
        </w:tc>
        <w:tc>
          <w:tcPr>
            <w:tcW w:w="403" w:type="pct"/>
            <w:gridSpan w:val="2"/>
            <w:shd w:val="clear" w:color="auto" w:fill="auto"/>
            <w:hideMark/>
          </w:tcPr>
          <w:p w:rsidR="00520204" w:rsidRPr="00EE6E13" w:rsidRDefault="00520204" w:rsidP="00335BF6">
            <w:r w:rsidRPr="00EE6E13">
              <w:t>SDG</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0</w:t>
            </w:r>
          </w:p>
        </w:tc>
        <w:tc>
          <w:tcPr>
            <w:tcW w:w="296" w:type="pct"/>
            <w:gridSpan w:val="2"/>
            <w:shd w:val="clear" w:color="auto" w:fill="auto"/>
            <w:hideMark/>
          </w:tcPr>
          <w:p w:rsidR="00520204" w:rsidRPr="00EE6E13" w:rsidRDefault="00520204" w:rsidP="00335BF6">
            <w:r w:rsidRPr="00EE6E13">
              <w:t>0</w:t>
            </w:r>
          </w:p>
        </w:tc>
        <w:tc>
          <w:tcPr>
            <w:tcW w:w="384" w:type="pct"/>
            <w:gridSpan w:val="3"/>
            <w:shd w:val="clear" w:color="auto" w:fill="auto"/>
            <w:hideMark/>
          </w:tcPr>
          <w:p w:rsidR="00520204" w:rsidRPr="00EE6E13" w:rsidRDefault="00520204" w:rsidP="00335BF6">
            <w:r w:rsidRPr="00EE6E13">
              <w:t>1</w:t>
            </w:r>
          </w:p>
        </w:tc>
        <w:tc>
          <w:tcPr>
            <w:tcW w:w="467" w:type="pct"/>
            <w:gridSpan w:val="3"/>
            <w:shd w:val="clear" w:color="auto" w:fill="auto"/>
            <w:hideMark/>
          </w:tcPr>
          <w:p w:rsidR="00520204" w:rsidRPr="00EE6E13" w:rsidRDefault="00520204" w:rsidP="00335BF6">
            <w:r w:rsidRPr="00EE6E13">
              <w:t>4</w:t>
            </w:r>
          </w:p>
        </w:tc>
      </w:tr>
      <w:tr w:rsidR="00520204" w:rsidRPr="00EE6E13" w:rsidTr="009D185F">
        <w:trPr>
          <w:gridAfter w:val="1"/>
          <w:wAfter w:w="7" w:type="pct"/>
          <w:trHeight w:val="349"/>
        </w:trPr>
        <w:tc>
          <w:tcPr>
            <w:tcW w:w="806" w:type="pct"/>
            <w:gridSpan w:val="2"/>
            <w:shd w:val="clear" w:color="auto" w:fill="auto"/>
            <w:hideMark/>
          </w:tcPr>
          <w:p w:rsidR="00520204" w:rsidRPr="00EE6E13" w:rsidRDefault="00520204" w:rsidP="00335BF6">
            <w:r w:rsidRPr="00EE6E13">
              <w:t>Post harvest management &amp; marketing</w:t>
            </w:r>
          </w:p>
        </w:tc>
        <w:tc>
          <w:tcPr>
            <w:tcW w:w="988" w:type="pct"/>
            <w:gridSpan w:val="5"/>
            <w:shd w:val="clear" w:color="auto" w:fill="auto"/>
            <w:hideMark/>
          </w:tcPr>
          <w:p w:rsidR="00520204" w:rsidRPr="00EE6E13" w:rsidRDefault="00520204" w:rsidP="00335BF6">
            <w:r w:rsidRPr="00EE6E13">
              <w:t>Secure and equip cold storage rooms at Sironga Industrial Park</w:t>
            </w:r>
          </w:p>
        </w:tc>
        <w:tc>
          <w:tcPr>
            <w:tcW w:w="759" w:type="pct"/>
            <w:gridSpan w:val="2"/>
            <w:shd w:val="clear" w:color="auto" w:fill="auto"/>
            <w:hideMark/>
          </w:tcPr>
          <w:p w:rsidR="00520204" w:rsidRPr="00EE6E13" w:rsidRDefault="00520204" w:rsidP="00335BF6">
            <w:r w:rsidRPr="00EE6E13">
              <w:t>No. of cold storage rooms secured and equipped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0</w:t>
            </w:r>
          </w:p>
        </w:tc>
        <w:tc>
          <w:tcPr>
            <w:tcW w:w="296" w:type="pct"/>
            <w:gridSpan w:val="2"/>
            <w:shd w:val="clear" w:color="auto" w:fill="auto"/>
            <w:hideMark/>
          </w:tcPr>
          <w:p w:rsidR="00520204" w:rsidRPr="00EE6E13" w:rsidRDefault="00520204" w:rsidP="00335BF6">
            <w:r w:rsidRPr="00EE6E13">
              <w:t>0</w:t>
            </w:r>
          </w:p>
        </w:tc>
        <w:tc>
          <w:tcPr>
            <w:tcW w:w="384" w:type="pct"/>
            <w:gridSpan w:val="3"/>
            <w:shd w:val="clear" w:color="auto" w:fill="auto"/>
            <w:hideMark/>
          </w:tcPr>
          <w:p w:rsidR="00520204" w:rsidRPr="00EE6E13" w:rsidRDefault="00520204" w:rsidP="00335BF6">
            <w:r w:rsidRPr="00EE6E13">
              <w:t>1</w:t>
            </w:r>
          </w:p>
        </w:tc>
        <w:tc>
          <w:tcPr>
            <w:tcW w:w="467" w:type="pct"/>
            <w:gridSpan w:val="3"/>
            <w:shd w:val="clear" w:color="auto" w:fill="auto"/>
            <w:hideMark/>
          </w:tcPr>
          <w:p w:rsidR="00520204" w:rsidRPr="00EE6E13" w:rsidRDefault="00520204" w:rsidP="00335BF6">
            <w:r w:rsidRPr="00EE6E13">
              <w:t>400</w:t>
            </w:r>
          </w:p>
        </w:tc>
      </w:tr>
      <w:tr w:rsidR="00520204" w:rsidRPr="00EE6E13" w:rsidTr="009D185F">
        <w:trPr>
          <w:gridAfter w:val="1"/>
          <w:wAfter w:w="7" w:type="pct"/>
          <w:trHeight w:val="115"/>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Improved policy frame in the agriculture sector</w:t>
            </w:r>
          </w:p>
        </w:tc>
        <w:tc>
          <w:tcPr>
            <w:tcW w:w="759" w:type="pct"/>
            <w:gridSpan w:val="2"/>
            <w:shd w:val="clear" w:color="auto" w:fill="auto"/>
            <w:hideMark/>
          </w:tcPr>
          <w:p w:rsidR="00520204" w:rsidRPr="00EE6E13" w:rsidRDefault="00520204" w:rsidP="00335BF6">
            <w:r w:rsidRPr="00EE6E13">
              <w:t>No. of policies developed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w:t>
            </w:r>
          </w:p>
        </w:tc>
        <w:tc>
          <w:tcPr>
            <w:tcW w:w="297" w:type="pct"/>
            <w:gridSpan w:val="2"/>
            <w:shd w:val="clear" w:color="auto" w:fill="auto"/>
            <w:hideMark/>
          </w:tcPr>
          <w:p w:rsidR="00520204" w:rsidRPr="00EE6E13" w:rsidRDefault="00520204" w:rsidP="00335BF6">
            <w:r w:rsidRPr="00EE6E13">
              <w:t>2</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4</w:t>
            </w:r>
          </w:p>
        </w:tc>
        <w:tc>
          <w:tcPr>
            <w:tcW w:w="467" w:type="pct"/>
            <w:gridSpan w:val="3"/>
            <w:shd w:val="clear" w:color="auto" w:fill="auto"/>
            <w:hideMark/>
          </w:tcPr>
          <w:p w:rsidR="00520204" w:rsidRPr="00EE6E13" w:rsidRDefault="00520204" w:rsidP="00335BF6">
            <w:r w:rsidRPr="00EE6E13">
              <w:t>0.8</w:t>
            </w:r>
          </w:p>
        </w:tc>
      </w:tr>
      <w:tr w:rsidR="00520204" w:rsidRPr="00EE6E13" w:rsidTr="009D185F">
        <w:trPr>
          <w:gridAfter w:val="1"/>
          <w:wAfter w:w="7" w:type="pct"/>
          <w:trHeight w:val="645"/>
        </w:trPr>
        <w:tc>
          <w:tcPr>
            <w:tcW w:w="806" w:type="pct"/>
            <w:gridSpan w:val="2"/>
            <w:shd w:val="clear" w:color="auto" w:fill="auto"/>
            <w:hideMark/>
          </w:tcPr>
          <w:p w:rsidR="00520204" w:rsidRPr="00EE6E13" w:rsidRDefault="00520204" w:rsidP="00335BF6">
            <w:r w:rsidRPr="00EE6E13">
              <w:t>Improved access to sustainable markets</w:t>
            </w:r>
          </w:p>
        </w:tc>
        <w:tc>
          <w:tcPr>
            <w:tcW w:w="988" w:type="pct"/>
            <w:gridSpan w:val="5"/>
            <w:shd w:val="clear" w:color="auto" w:fill="auto"/>
            <w:hideMark/>
          </w:tcPr>
          <w:p w:rsidR="00520204" w:rsidRPr="00EE6E13" w:rsidRDefault="00520204" w:rsidP="00335BF6">
            <w:r w:rsidRPr="00EE6E13">
              <w:t>Agricultural produce aggregated and &amp; marketed</w:t>
            </w:r>
          </w:p>
        </w:tc>
        <w:tc>
          <w:tcPr>
            <w:tcW w:w="759" w:type="pct"/>
            <w:gridSpan w:val="2"/>
            <w:shd w:val="clear" w:color="auto" w:fill="auto"/>
            <w:hideMark/>
          </w:tcPr>
          <w:p w:rsidR="00520204" w:rsidRPr="00EE6E13" w:rsidRDefault="00520204" w:rsidP="00335BF6">
            <w:r w:rsidRPr="00EE6E13">
              <w:t>No. of produce aggregation centres established &amp; equipped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0</w:t>
            </w:r>
          </w:p>
        </w:tc>
        <w:tc>
          <w:tcPr>
            <w:tcW w:w="296" w:type="pct"/>
            <w:gridSpan w:val="2"/>
            <w:shd w:val="clear" w:color="auto" w:fill="auto"/>
            <w:hideMark/>
          </w:tcPr>
          <w:p w:rsidR="00520204" w:rsidRPr="00EE6E13" w:rsidRDefault="00520204" w:rsidP="00335BF6">
            <w:r w:rsidRPr="00EE6E13">
              <w:t>0</w:t>
            </w:r>
          </w:p>
        </w:tc>
        <w:tc>
          <w:tcPr>
            <w:tcW w:w="384" w:type="pct"/>
            <w:gridSpan w:val="3"/>
            <w:shd w:val="clear" w:color="auto" w:fill="auto"/>
            <w:hideMark/>
          </w:tcPr>
          <w:p w:rsidR="00520204" w:rsidRPr="00EE6E13" w:rsidRDefault="00520204" w:rsidP="00335BF6">
            <w:r w:rsidRPr="00EE6E13">
              <w:t>5</w:t>
            </w:r>
          </w:p>
        </w:tc>
        <w:tc>
          <w:tcPr>
            <w:tcW w:w="467" w:type="pct"/>
            <w:gridSpan w:val="3"/>
            <w:shd w:val="clear" w:color="auto" w:fill="auto"/>
            <w:hideMark/>
          </w:tcPr>
          <w:p w:rsidR="00520204" w:rsidRPr="00EE6E13" w:rsidRDefault="00520204" w:rsidP="00335BF6">
            <w:r w:rsidRPr="00EE6E13">
              <w:t>2.5</w:t>
            </w:r>
          </w:p>
        </w:tc>
      </w:tr>
      <w:tr w:rsidR="00520204" w:rsidRPr="00EE6E13" w:rsidTr="009D185F">
        <w:trPr>
          <w:gridAfter w:val="1"/>
          <w:wAfter w:w="7" w:type="pct"/>
          <w:trHeight w:val="54"/>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tc>
        <w:tc>
          <w:tcPr>
            <w:tcW w:w="759" w:type="pct"/>
            <w:gridSpan w:val="2"/>
            <w:shd w:val="clear" w:color="auto" w:fill="auto"/>
            <w:hideMark/>
          </w:tcPr>
          <w:p w:rsidR="00520204" w:rsidRPr="00EE6E13" w:rsidRDefault="00520204" w:rsidP="00335BF6">
            <w:r w:rsidRPr="00EE6E13">
              <w:t>No. of farmers trained on group marketing</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1,250</w:t>
            </w:r>
          </w:p>
        </w:tc>
        <w:tc>
          <w:tcPr>
            <w:tcW w:w="297" w:type="pct"/>
            <w:gridSpan w:val="2"/>
            <w:shd w:val="clear" w:color="auto" w:fill="auto"/>
            <w:hideMark/>
          </w:tcPr>
          <w:p w:rsidR="00520204" w:rsidRPr="00EE6E13" w:rsidRDefault="00520204" w:rsidP="00335BF6">
            <w:r w:rsidRPr="00EE6E13">
              <w:t>1,250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2,500</w:t>
            </w:r>
          </w:p>
        </w:tc>
        <w:tc>
          <w:tcPr>
            <w:tcW w:w="467" w:type="pct"/>
            <w:gridSpan w:val="3"/>
            <w:shd w:val="clear" w:color="auto" w:fill="auto"/>
            <w:hideMark/>
          </w:tcPr>
          <w:p w:rsidR="00520204" w:rsidRPr="00EE6E13" w:rsidRDefault="00520204" w:rsidP="00335BF6">
            <w:r w:rsidRPr="00EE6E13">
              <w:t>1.5</w:t>
            </w:r>
          </w:p>
        </w:tc>
      </w:tr>
      <w:tr w:rsidR="00520204" w:rsidRPr="00EE6E13" w:rsidTr="009D185F">
        <w:trPr>
          <w:gridAfter w:val="1"/>
          <w:wAfter w:w="7" w:type="pct"/>
          <w:trHeight w:val="430"/>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Access to export markets enhanced</w:t>
            </w:r>
          </w:p>
        </w:tc>
        <w:tc>
          <w:tcPr>
            <w:tcW w:w="759" w:type="pct"/>
            <w:gridSpan w:val="2"/>
            <w:shd w:val="clear" w:color="auto" w:fill="auto"/>
            <w:hideMark/>
          </w:tcPr>
          <w:p w:rsidR="00520204" w:rsidRPr="00EE6E13" w:rsidRDefault="00520204" w:rsidP="00335BF6">
            <w:r w:rsidRPr="00EE6E13">
              <w:t>No. of farmers trained on export market requirements &amp; standards</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100</w:t>
            </w:r>
          </w:p>
        </w:tc>
        <w:tc>
          <w:tcPr>
            <w:tcW w:w="297" w:type="pct"/>
            <w:gridSpan w:val="2"/>
            <w:shd w:val="clear" w:color="auto" w:fill="auto"/>
            <w:hideMark/>
          </w:tcPr>
          <w:p w:rsidR="00520204" w:rsidRPr="00EE6E13" w:rsidRDefault="00520204" w:rsidP="00335BF6">
            <w:r w:rsidRPr="00EE6E13">
              <w:t>100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200</w:t>
            </w:r>
          </w:p>
        </w:tc>
        <w:tc>
          <w:tcPr>
            <w:tcW w:w="467" w:type="pct"/>
            <w:gridSpan w:val="3"/>
            <w:shd w:val="clear" w:color="auto" w:fill="auto"/>
            <w:hideMark/>
          </w:tcPr>
          <w:p w:rsidR="00520204" w:rsidRPr="00EE6E13" w:rsidRDefault="00520204" w:rsidP="00335BF6">
            <w:r w:rsidRPr="00EE6E13">
              <w:t>0.5</w:t>
            </w:r>
          </w:p>
        </w:tc>
      </w:tr>
      <w:tr w:rsidR="00520204" w:rsidRPr="00EE6E13" w:rsidTr="009D185F">
        <w:trPr>
          <w:gridAfter w:val="1"/>
          <w:wAfter w:w="7" w:type="pct"/>
          <w:trHeight w:val="340"/>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tc>
        <w:tc>
          <w:tcPr>
            <w:tcW w:w="759" w:type="pct"/>
            <w:gridSpan w:val="2"/>
            <w:shd w:val="clear" w:color="auto" w:fill="auto"/>
            <w:hideMark/>
          </w:tcPr>
          <w:p w:rsidR="00520204" w:rsidRPr="00EE6E13" w:rsidRDefault="00520204" w:rsidP="00335BF6">
            <w:r w:rsidRPr="00EE6E13">
              <w:t>No. of ‘Nyamira County branded’ products sold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0</w:t>
            </w:r>
          </w:p>
        </w:tc>
        <w:tc>
          <w:tcPr>
            <w:tcW w:w="296" w:type="pct"/>
            <w:gridSpan w:val="2"/>
            <w:shd w:val="clear" w:color="auto" w:fill="auto"/>
            <w:hideMark/>
          </w:tcPr>
          <w:p w:rsidR="00520204" w:rsidRPr="00EE6E13" w:rsidRDefault="00520204" w:rsidP="00335BF6">
            <w:r w:rsidRPr="00EE6E13">
              <w:t>0</w:t>
            </w:r>
          </w:p>
        </w:tc>
        <w:tc>
          <w:tcPr>
            <w:tcW w:w="384" w:type="pct"/>
            <w:gridSpan w:val="3"/>
            <w:shd w:val="clear" w:color="auto" w:fill="auto"/>
            <w:hideMark/>
          </w:tcPr>
          <w:p w:rsidR="00520204" w:rsidRPr="00EE6E13" w:rsidRDefault="00520204" w:rsidP="00335BF6">
            <w:r w:rsidRPr="00EE6E13">
              <w:t>3</w:t>
            </w:r>
          </w:p>
        </w:tc>
        <w:tc>
          <w:tcPr>
            <w:tcW w:w="467" w:type="pct"/>
            <w:gridSpan w:val="3"/>
            <w:shd w:val="clear" w:color="auto" w:fill="auto"/>
            <w:hideMark/>
          </w:tcPr>
          <w:p w:rsidR="00520204" w:rsidRPr="00EE6E13" w:rsidRDefault="00520204" w:rsidP="00335BF6">
            <w:r w:rsidRPr="00EE6E13">
              <w:t>0.6</w:t>
            </w:r>
          </w:p>
        </w:tc>
      </w:tr>
      <w:tr w:rsidR="00520204" w:rsidRPr="00EE6E13" w:rsidTr="009D185F">
        <w:trPr>
          <w:gridAfter w:val="1"/>
          <w:wAfter w:w="7" w:type="pct"/>
          <w:trHeight w:val="70"/>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Marketing exhibitions &amp; trade fairs attended</w:t>
            </w:r>
          </w:p>
        </w:tc>
        <w:tc>
          <w:tcPr>
            <w:tcW w:w="759" w:type="pct"/>
            <w:gridSpan w:val="2"/>
            <w:shd w:val="clear" w:color="auto" w:fill="auto"/>
            <w:hideMark/>
          </w:tcPr>
          <w:p w:rsidR="00520204" w:rsidRPr="00EE6E13" w:rsidRDefault="00520204" w:rsidP="00335BF6">
            <w:r w:rsidRPr="00EE6E13">
              <w:t xml:space="preserve">No. of marketing exhibitions &amp; trade </w:t>
            </w:r>
            <w:r w:rsidRPr="00EE6E13">
              <w:lastRenderedPageBreak/>
              <w:t>fairs participated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w:t>
            </w:r>
          </w:p>
        </w:tc>
        <w:tc>
          <w:tcPr>
            <w:tcW w:w="297" w:type="pct"/>
            <w:gridSpan w:val="2"/>
            <w:shd w:val="clear" w:color="auto" w:fill="auto"/>
            <w:hideMark/>
          </w:tcPr>
          <w:p w:rsidR="00520204" w:rsidRPr="00EE6E13" w:rsidRDefault="00520204" w:rsidP="00335BF6">
            <w:r w:rsidRPr="00EE6E13">
              <w:t>2</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4</w:t>
            </w:r>
          </w:p>
        </w:tc>
        <w:tc>
          <w:tcPr>
            <w:tcW w:w="467" w:type="pct"/>
            <w:gridSpan w:val="3"/>
            <w:shd w:val="clear" w:color="auto" w:fill="auto"/>
            <w:hideMark/>
          </w:tcPr>
          <w:p w:rsidR="00520204" w:rsidRPr="00EE6E13" w:rsidRDefault="00520204" w:rsidP="00335BF6">
            <w:r w:rsidRPr="00EE6E13">
              <w:t>0.5</w:t>
            </w:r>
          </w:p>
        </w:tc>
      </w:tr>
      <w:tr w:rsidR="00520204" w:rsidRPr="00EE6E13" w:rsidTr="009D185F">
        <w:trPr>
          <w:gridAfter w:val="1"/>
          <w:wAfter w:w="7" w:type="pct"/>
          <w:trHeight w:val="178"/>
        </w:trPr>
        <w:tc>
          <w:tcPr>
            <w:tcW w:w="806" w:type="pct"/>
            <w:gridSpan w:val="2"/>
            <w:shd w:val="clear" w:color="auto" w:fill="auto"/>
            <w:hideMark/>
          </w:tcPr>
          <w:p w:rsidR="00520204" w:rsidRPr="00EE6E13" w:rsidRDefault="00520204" w:rsidP="00335BF6"/>
        </w:tc>
        <w:tc>
          <w:tcPr>
            <w:tcW w:w="988" w:type="pct"/>
            <w:gridSpan w:val="5"/>
            <w:shd w:val="clear" w:color="auto" w:fill="auto"/>
            <w:hideMark/>
          </w:tcPr>
          <w:p w:rsidR="00520204" w:rsidRPr="00EE6E13" w:rsidRDefault="00520204" w:rsidP="00335BF6">
            <w:r w:rsidRPr="00EE6E13">
              <w:t>Marketing policy &amp; regulation developed</w:t>
            </w:r>
          </w:p>
        </w:tc>
        <w:tc>
          <w:tcPr>
            <w:tcW w:w="759" w:type="pct"/>
            <w:gridSpan w:val="2"/>
            <w:shd w:val="clear" w:color="auto" w:fill="auto"/>
            <w:hideMark/>
          </w:tcPr>
          <w:p w:rsidR="00520204" w:rsidRPr="00EE6E13" w:rsidRDefault="00520204" w:rsidP="00335BF6">
            <w:r w:rsidRPr="00EE6E13">
              <w:t>No. of policies &amp; regulations on marketing of Nyamira products developed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w:t>
            </w:r>
          </w:p>
        </w:tc>
        <w:tc>
          <w:tcPr>
            <w:tcW w:w="296" w:type="pct"/>
            <w:gridSpan w:val="2"/>
            <w:shd w:val="clear" w:color="auto" w:fill="auto"/>
            <w:hideMark/>
          </w:tcPr>
          <w:p w:rsidR="00520204" w:rsidRPr="00EE6E13" w:rsidRDefault="00520204" w:rsidP="00335BF6">
            <w:r w:rsidRPr="00EE6E13">
              <w:t>-</w:t>
            </w:r>
          </w:p>
        </w:tc>
        <w:tc>
          <w:tcPr>
            <w:tcW w:w="384" w:type="pct"/>
            <w:gridSpan w:val="3"/>
            <w:shd w:val="clear" w:color="auto" w:fill="auto"/>
            <w:hideMark/>
          </w:tcPr>
          <w:p w:rsidR="00520204" w:rsidRPr="00EE6E13" w:rsidRDefault="00520204" w:rsidP="00335BF6">
            <w:r w:rsidRPr="00EE6E13">
              <w:t>1</w:t>
            </w:r>
          </w:p>
        </w:tc>
        <w:tc>
          <w:tcPr>
            <w:tcW w:w="467" w:type="pct"/>
            <w:gridSpan w:val="3"/>
            <w:shd w:val="clear" w:color="auto" w:fill="auto"/>
            <w:hideMark/>
          </w:tcPr>
          <w:p w:rsidR="00520204" w:rsidRPr="00EE6E13" w:rsidRDefault="00520204" w:rsidP="00335BF6">
            <w:r w:rsidRPr="00EE6E13">
              <w:t>0.5</w:t>
            </w:r>
          </w:p>
        </w:tc>
      </w:tr>
      <w:tr w:rsidR="00520204" w:rsidRPr="00EE6E13" w:rsidTr="009D185F">
        <w:trPr>
          <w:gridAfter w:val="1"/>
          <w:wAfter w:w="7" w:type="pct"/>
          <w:trHeight w:val="960"/>
        </w:trPr>
        <w:tc>
          <w:tcPr>
            <w:tcW w:w="806" w:type="pct"/>
            <w:gridSpan w:val="2"/>
            <w:shd w:val="clear" w:color="auto" w:fill="auto"/>
            <w:hideMark/>
          </w:tcPr>
          <w:p w:rsidR="00520204" w:rsidRPr="00EE6E13" w:rsidRDefault="00520204" w:rsidP="00335BF6">
            <w:r w:rsidRPr="00EE6E13">
              <w:t>National Agricultural Value Chain Development Project(NAVCDP)</w:t>
            </w:r>
          </w:p>
        </w:tc>
        <w:tc>
          <w:tcPr>
            <w:tcW w:w="988" w:type="pct"/>
            <w:gridSpan w:val="5"/>
            <w:shd w:val="clear" w:color="auto" w:fill="auto"/>
            <w:hideMark/>
          </w:tcPr>
          <w:p w:rsidR="00520204" w:rsidRPr="00EE6E13" w:rsidRDefault="00520204" w:rsidP="00335BF6">
            <w:r w:rsidRPr="00EE6E13">
              <w:t>Market participation and value addition of targeted farmers increased</w:t>
            </w:r>
          </w:p>
        </w:tc>
        <w:tc>
          <w:tcPr>
            <w:tcW w:w="759" w:type="pct"/>
            <w:gridSpan w:val="2"/>
            <w:shd w:val="clear" w:color="auto" w:fill="auto"/>
            <w:hideMark/>
          </w:tcPr>
          <w:p w:rsidR="00520204" w:rsidRPr="00EE6E13" w:rsidRDefault="00520204" w:rsidP="00335BF6">
            <w:r w:rsidRPr="00EE6E13">
              <w:t>Number of farmer trained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2,500</w:t>
            </w:r>
          </w:p>
        </w:tc>
        <w:tc>
          <w:tcPr>
            <w:tcW w:w="297" w:type="pct"/>
            <w:gridSpan w:val="2"/>
            <w:shd w:val="clear" w:color="auto" w:fill="auto"/>
            <w:hideMark/>
          </w:tcPr>
          <w:p w:rsidR="00520204" w:rsidRPr="00EE6E13" w:rsidRDefault="00520204" w:rsidP="00335BF6">
            <w:r w:rsidRPr="00EE6E13">
              <w:t>2,500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5,000</w:t>
            </w:r>
          </w:p>
        </w:tc>
        <w:tc>
          <w:tcPr>
            <w:tcW w:w="467" w:type="pct"/>
            <w:gridSpan w:val="3"/>
            <w:shd w:val="clear" w:color="auto" w:fill="auto"/>
            <w:hideMark/>
          </w:tcPr>
          <w:p w:rsidR="00520204" w:rsidRPr="00EE6E13" w:rsidRDefault="00520204" w:rsidP="00335BF6">
            <w:r w:rsidRPr="00EE6E13">
              <w:t>200</w:t>
            </w:r>
          </w:p>
        </w:tc>
      </w:tr>
      <w:tr w:rsidR="00520204" w:rsidRPr="00EE6E13" w:rsidTr="009D185F">
        <w:trPr>
          <w:gridAfter w:val="1"/>
          <w:wAfter w:w="7" w:type="pct"/>
          <w:trHeight w:val="645"/>
        </w:trPr>
        <w:tc>
          <w:tcPr>
            <w:tcW w:w="806" w:type="pct"/>
            <w:gridSpan w:val="2"/>
            <w:shd w:val="clear" w:color="auto" w:fill="auto"/>
            <w:hideMark/>
          </w:tcPr>
          <w:p w:rsidR="00520204" w:rsidRPr="00EE6E13" w:rsidRDefault="00520204" w:rsidP="00335BF6">
            <w:r w:rsidRPr="00EE6E13">
              <w:t>Kenya Agricultural Business Development Programme</w:t>
            </w:r>
          </w:p>
        </w:tc>
        <w:tc>
          <w:tcPr>
            <w:tcW w:w="988" w:type="pct"/>
            <w:gridSpan w:val="5"/>
            <w:shd w:val="clear" w:color="auto" w:fill="auto"/>
            <w:hideMark/>
          </w:tcPr>
          <w:p w:rsidR="00520204" w:rsidRPr="00EE6E13" w:rsidRDefault="00520204" w:rsidP="00335BF6">
            <w:r w:rsidRPr="00EE6E13">
              <w:t>Ensured sustainable food and nutrition security</w:t>
            </w:r>
          </w:p>
        </w:tc>
        <w:tc>
          <w:tcPr>
            <w:tcW w:w="759" w:type="pct"/>
            <w:gridSpan w:val="2"/>
            <w:shd w:val="clear" w:color="auto" w:fill="auto"/>
            <w:hideMark/>
          </w:tcPr>
          <w:p w:rsidR="00520204" w:rsidRPr="00EE6E13" w:rsidRDefault="00520204" w:rsidP="00335BF6">
            <w:r w:rsidRPr="00EE6E13">
              <w:t>Number of farmer trained</w:t>
            </w:r>
          </w:p>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500</w:t>
            </w:r>
          </w:p>
        </w:tc>
        <w:tc>
          <w:tcPr>
            <w:tcW w:w="297" w:type="pct"/>
            <w:gridSpan w:val="2"/>
            <w:shd w:val="clear" w:color="auto" w:fill="auto"/>
            <w:hideMark/>
          </w:tcPr>
          <w:p w:rsidR="00520204" w:rsidRPr="00EE6E13" w:rsidRDefault="00520204" w:rsidP="00335BF6">
            <w:r w:rsidRPr="00EE6E13">
              <w:t>500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1,000</w:t>
            </w:r>
          </w:p>
        </w:tc>
        <w:tc>
          <w:tcPr>
            <w:tcW w:w="467" w:type="pct"/>
            <w:gridSpan w:val="3"/>
            <w:shd w:val="clear" w:color="auto" w:fill="auto"/>
            <w:hideMark/>
          </w:tcPr>
          <w:p w:rsidR="00520204" w:rsidRPr="00EE6E13" w:rsidRDefault="00520204" w:rsidP="00335BF6">
            <w:r w:rsidRPr="00EE6E13">
              <w:t>20</w:t>
            </w:r>
          </w:p>
        </w:tc>
      </w:tr>
      <w:tr w:rsidR="00520204" w:rsidRPr="00EE6E13" w:rsidTr="009D185F">
        <w:trPr>
          <w:gridAfter w:val="1"/>
          <w:wAfter w:w="7" w:type="pct"/>
          <w:trHeight w:val="330"/>
        </w:trPr>
        <w:tc>
          <w:tcPr>
            <w:tcW w:w="806" w:type="pct"/>
            <w:gridSpan w:val="2"/>
            <w:shd w:val="clear" w:color="auto" w:fill="auto"/>
            <w:hideMark/>
          </w:tcPr>
          <w:p w:rsidR="00520204" w:rsidRPr="00EE6E13" w:rsidRDefault="00520204" w:rsidP="00335BF6">
            <w:r w:rsidRPr="00EE6E13">
              <w:t>TOTAL</w:t>
            </w:r>
          </w:p>
        </w:tc>
        <w:tc>
          <w:tcPr>
            <w:tcW w:w="988" w:type="pct"/>
            <w:gridSpan w:val="5"/>
            <w:shd w:val="clear" w:color="auto" w:fill="auto"/>
            <w:hideMark/>
          </w:tcPr>
          <w:p w:rsidR="00520204" w:rsidRPr="00EE6E13" w:rsidRDefault="00520204" w:rsidP="00335BF6"/>
        </w:tc>
        <w:tc>
          <w:tcPr>
            <w:tcW w:w="759" w:type="pct"/>
            <w:gridSpan w:val="2"/>
            <w:shd w:val="clear" w:color="auto" w:fill="auto"/>
            <w:hideMark/>
          </w:tcPr>
          <w:p w:rsidR="00520204" w:rsidRPr="00EE6E13" w:rsidRDefault="00520204" w:rsidP="00335BF6"/>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4,357</w:t>
            </w:r>
          </w:p>
        </w:tc>
        <w:tc>
          <w:tcPr>
            <w:tcW w:w="297" w:type="pct"/>
            <w:gridSpan w:val="2"/>
            <w:shd w:val="clear" w:color="auto" w:fill="auto"/>
            <w:hideMark/>
          </w:tcPr>
          <w:p w:rsidR="00520204" w:rsidRPr="00EE6E13" w:rsidRDefault="00520204" w:rsidP="00335BF6">
            <w:r w:rsidRPr="00EE6E13">
              <w:t>4,355</w:t>
            </w:r>
          </w:p>
        </w:tc>
        <w:tc>
          <w:tcPr>
            <w:tcW w:w="296" w:type="pct"/>
            <w:gridSpan w:val="2"/>
            <w:shd w:val="clear" w:color="auto" w:fill="auto"/>
            <w:hideMark/>
          </w:tcPr>
          <w:p w:rsidR="00520204" w:rsidRPr="00EE6E13" w:rsidRDefault="00520204" w:rsidP="00335BF6">
            <w:r w:rsidRPr="00EE6E13">
              <w:t>1</w:t>
            </w:r>
          </w:p>
        </w:tc>
        <w:tc>
          <w:tcPr>
            <w:tcW w:w="384" w:type="pct"/>
            <w:gridSpan w:val="3"/>
            <w:shd w:val="clear" w:color="auto" w:fill="auto"/>
            <w:hideMark/>
          </w:tcPr>
          <w:p w:rsidR="00520204" w:rsidRPr="00EE6E13" w:rsidRDefault="00520204" w:rsidP="00335BF6">
            <w:r w:rsidRPr="00EE6E13">
              <w:t>8719</w:t>
            </w:r>
          </w:p>
        </w:tc>
        <w:tc>
          <w:tcPr>
            <w:tcW w:w="467" w:type="pct"/>
            <w:gridSpan w:val="3"/>
            <w:shd w:val="clear" w:color="auto" w:fill="auto"/>
            <w:hideMark/>
          </w:tcPr>
          <w:p w:rsidR="00520204" w:rsidRPr="00EE6E13" w:rsidRDefault="00520204" w:rsidP="00335BF6">
            <w:r w:rsidRPr="00EE6E13">
              <w:t>737.59</w:t>
            </w:r>
          </w:p>
        </w:tc>
      </w:tr>
      <w:tr w:rsidR="00520204" w:rsidRPr="00EE6E13" w:rsidTr="009D185F">
        <w:trPr>
          <w:trHeight w:val="330"/>
        </w:trPr>
        <w:tc>
          <w:tcPr>
            <w:tcW w:w="5000" w:type="pct"/>
            <w:gridSpan w:val="26"/>
            <w:shd w:val="clear" w:color="auto" w:fill="auto"/>
            <w:hideMark/>
          </w:tcPr>
          <w:p w:rsidR="00520204" w:rsidRPr="00EE6E13" w:rsidRDefault="00520204" w:rsidP="00335BF6">
            <w:r w:rsidRPr="00EE6E13">
              <w:t>Programme Name:  Fisheries Development and management</w:t>
            </w:r>
          </w:p>
        </w:tc>
      </w:tr>
      <w:tr w:rsidR="00520204" w:rsidRPr="00EE6E13" w:rsidTr="009D185F">
        <w:trPr>
          <w:trHeight w:val="330"/>
        </w:trPr>
        <w:tc>
          <w:tcPr>
            <w:tcW w:w="5000" w:type="pct"/>
            <w:gridSpan w:val="26"/>
            <w:shd w:val="clear" w:color="auto" w:fill="auto"/>
            <w:hideMark/>
          </w:tcPr>
          <w:p w:rsidR="00520204" w:rsidRPr="00EE6E13" w:rsidRDefault="00520204" w:rsidP="00335BF6">
            <w:r w:rsidRPr="00EE6E13">
              <w:t>Objective:  Improved Fisheries productivity, safe products and marketing</w:t>
            </w:r>
          </w:p>
        </w:tc>
      </w:tr>
      <w:tr w:rsidR="00520204" w:rsidRPr="00EE6E13" w:rsidTr="009D185F">
        <w:trPr>
          <w:trHeight w:val="330"/>
        </w:trPr>
        <w:tc>
          <w:tcPr>
            <w:tcW w:w="5000" w:type="pct"/>
            <w:gridSpan w:val="26"/>
            <w:shd w:val="clear" w:color="auto" w:fill="auto"/>
            <w:hideMark/>
          </w:tcPr>
          <w:p w:rsidR="00520204" w:rsidRPr="00EE6E13" w:rsidRDefault="00520204" w:rsidP="00335BF6">
            <w:r w:rsidRPr="00EE6E13">
              <w:t>Outcome:  Improved livelihoods and increased incomes</w:t>
            </w:r>
          </w:p>
        </w:tc>
      </w:tr>
      <w:tr w:rsidR="00520204" w:rsidRPr="00EE6E13" w:rsidTr="009D185F">
        <w:trPr>
          <w:gridAfter w:val="1"/>
          <w:wAfter w:w="7" w:type="pct"/>
          <w:trHeight w:val="538"/>
        </w:trPr>
        <w:tc>
          <w:tcPr>
            <w:tcW w:w="806" w:type="pct"/>
            <w:gridSpan w:val="2"/>
            <w:shd w:val="clear" w:color="auto" w:fill="auto"/>
            <w:noWrap/>
            <w:hideMark/>
          </w:tcPr>
          <w:p w:rsidR="00520204" w:rsidRPr="00EE6E13" w:rsidRDefault="00520204" w:rsidP="00335BF6">
            <w:r w:rsidRPr="00EE6E13">
              <w:t>Sub Programme</w:t>
            </w:r>
          </w:p>
        </w:tc>
        <w:tc>
          <w:tcPr>
            <w:tcW w:w="977" w:type="pct"/>
            <w:gridSpan w:val="4"/>
            <w:shd w:val="clear" w:color="auto" w:fill="auto"/>
            <w:hideMark/>
          </w:tcPr>
          <w:p w:rsidR="00520204" w:rsidRPr="00EE6E13" w:rsidRDefault="00520204" w:rsidP="00335BF6">
            <w:r w:rsidRPr="00EE6E13">
              <w:t>Key Output</w:t>
            </w:r>
          </w:p>
        </w:tc>
        <w:tc>
          <w:tcPr>
            <w:tcW w:w="770" w:type="pct"/>
            <w:gridSpan w:val="3"/>
            <w:shd w:val="clear" w:color="auto" w:fill="auto"/>
            <w:hideMark/>
          </w:tcPr>
          <w:p w:rsidR="00520204" w:rsidRPr="00EE6E13" w:rsidRDefault="00520204" w:rsidP="00335BF6">
            <w:r w:rsidRPr="00EE6E13">
              <w:t>Key Performance Indicators</w:t>
            </w:r>
          </w:p>
        </w:tc>
        <w:tc>
          <w:tcPr>
            <w:tcW w:w="403" w:type="pct"/>
            <w:gridSpan w:val="2"/>
            <w:shd w:val="clear" w:color="auto" w:fill="auto"/>
            <w:hideMark/>
          </w:tcPr>
          <w:p w:rsidR="00520204" w:rsidRPr="00EE6E13" w:rsidRDefault="00520204" w:rsidP="00335BF6">
            <w:r w:rsidRPr="00EE6E13">
              <w:t>Linkages to sdgs Targets</w:t>
            </w:r>
          </w:p>
        </w:tc>
        <w:tc>
          <w:tcPr>
            <w:tcW w:w="1186" w:type="pct"/>
            <w:gridSpan w:val="8"/>
            <w:shd w:val="clear" w:color="auto" w:fill="auto"/>
            <w:hideMark/>
          </w:tcPr>
          <w:p w:rsidR="00520204" w:rsidRPr="00EE6E13" w:rsidRDefault="00520204" w:rsidP="00335BF6">
            <w:r w:rsidRPr="00EE6E13">
              <w:t>Planned Targets YR 1</w:t>
            </w:r>
          </w:p>
        </w:tc>
        <w:tc>
          <w:tcPr>
            <w:tcW w:w="851" w:type="pct"/>
            <w:gridSpan w:val="6"/>
            <w:shd w:val="clear" w:color="auto" w:fill="auto"/>
            <w:hideMark/>
          </w:tcPr>
          <w:p w:rsidR="00520204" w:rsidRPr="00EE6E13" w:rsidRDefault="00520204" w:rsidP="00335BF6">
            <w:r w:rsidRPr="00EE6E13">
              <w:t>Planned Targets and Indicative Budget</w:t>
            </w:r>
          </w:p>
        </w:tc>
      </w:tr>
      <w:tr w:rsidR="00520204" w:rsidRPr="00EE6E13" w:rsidTr="009D185F">
        <w:trPr>
          <w:gridAfter w:val="1"/>
          <w:wAfter w:w="7" w:type="pct"/>
          <w:trHeight w:val="330"/>
        </w:trPr>
        <w:tc>
          <w:tcPr>
            <w:tcW w:w="806" w:type="pct"/>
            <w:gridSpan w:val="2"/>
            <w:shd w:val="clear" w:color="auto" w:fill="auto"/>
            <w:noWrap/>
            <w:hideMark/>
          </w:tcPr>
          <w:p w:rsidR="00520204" w:rsidRPr="00EE6E13" w:rsidRDefault="00520204" w:rsidP="00335BF6"/>
        </w:tc>
        <w:tc>
          <w:tcPr>
            <w:tcW w:w="977" w:type="pct"/>
            <w:gridSpan w:val="4"/>
            <w:shd w:val="clear" w:color="auto" w:fill="auto"/>
            <w:hideMark/>
          </w:tcPr>
          <w:p w:rsidR="00520204" w:rsidRPr="00EE6E13" w:rsidRDefault="00520204" w:rsidP="00335BF6"/>
        </w:tc>
        <w:tc>
          <w:tcPr>
            <w:tcW w:w="770" w:type="pct"/>
            <w:gridSpan w:val="3"/>
            <w:shd w:val="clear" w:color="auto" w:fill="auto"/>
            <w:hideMark/>
          </w:tcPr>
          <w:p w:rsidR="00520204" w:rsidRPr="00EE6E13" w:rsidRDefault="00520204" w:rsidP="00335BF6"/>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r w:rsidRPr="00EE6E13">
              <w:t>Quarter 1</w:t>
            </w:r>
          </w:p>
        </w:tc>
        <w:tc>
          <w:tcPr>
            <w:tcW w:w="297" w:type="pct"/>
            <w:gridSpan w:val="2"/>
            <w:shd w:val="clear" w:color="auto" w:fill="auto"/>
            <w:hideMark/>
          </w:tcPr>
          <w:p w:rsidR="00520204" w:rsidRPr="00EE6E13" w:rsidRDefault="00520204" w:rsidP="00335BF6">
            <w:r w:rsidRPr="00EE6E13">
              <w:t>Quarter 2</w:t>
            </w:r>
          </w:p>
        </w:tc>
        <w:tc>
          <w:tcPr>
            <w:tcW w:w="297" w:type="pct"/>
            <w:gridSpan w:val="2"/>
            <w:shd w:val="clear" w:color="auto" w:fill="auto"/>
            <w:hideMark/>
          </w:tcPr>
          <w:p w:rsidR="00520204" w:rsidRPr="00EE6E13" w:rsidRDefault="00520204" w:rsidP="00335BF6">
            <w:r w:rsidRPr="00EE6E13">
              <w:t>Quarter 3</w:t>
            </w:r>
          </w:p>
        </w:tc>
        <w:tc>
          <w:tcPr>
            <w:tcW w:w="296" w:type="pct"/>
            <w:gridSpan w:val="2"/>
            <w:shd w:val="clear" w:color="auto" w:fill="auto"/>
            <w:hideMark/>
          </w:tcPr>
          <w:p w:rsidR="00520204" w:rsidRPr="00EE6E13" w:rsidRDefault="00520204" w:rsidP="00335BF6">
            <w:r w:rsidRPr="00EE6E13">
              <w:t>Quarter 4</w:t>
            </w:r>
          </w:p>
        </w:tc>
        <w:tc>
          <w:tcPr>
            <w:tcW w:w="384" w:type="pct"/>
            <w:gridSpan w:val="3"/>
            <w:shd w:val="clear" w:color="auto" w:fill="auto"/>
            <w:hideMark/>
          </w:tcPr>
          <w:p w:rsidR="00520204" w:rsidRPr="00EE6E13" w:rsidRDefault="00520204" w:rsidP="00335BF6">
            <w:r w:rsidRPr="00EE6E13">
              <w:t>Year 1</w:t>
            </w:r>
          </w:p>
        </w:tc>
        <w:tc>
          <w:tcPr>
            <w:tcW w:w="467" w:type="pct"/>
            <w:gridSpan w:val="3"/>
            <w:shd w:val="clear" w:color="auto" w:fill="auto"/>
            <w:hideMark/>
          </w:tcPr>
          <w:p w:rsidR="00520204" w:rsidRPr="00EE6E13" w:rsidRDefault="00520204" w:rsidP="00335BF6"/>
        </w:tc>
      </w:tr>
      <w:tr w:rsidR="00520204" w:rsidRPr="00EE6E13" w:rsidTr="009D185F">
        <w:trPr>
          <w:gridAfter w:val="1"/>
          <w:wAfter w:w="7" w:type="pct"/>
          <w:trHeight w:val="133"/>
        </w:trPr>
        <w:tc>
          <w:tcPr>
            <w:tcW w:w="806" w:type="pct"/>
            <w:gridSpan w:val="2"/>
            <w:shd w:val="clear" w:color="auto" w:fill="auto"/>
            <w:hideMark/>
          </w:tcPr>
          <w:p w:rsidR="00520204" w:rsidRPr="00EE6E13" w:rsidRDefault="00520204" w:rsidP="00335BF6"/>
        </w:tc>
        <w:tc>
          <w:tcPr>
            <w:tcW w:w="977" w:type="pct"/>
            <w:gridSpan w:val="4"/>
            <w:shd w:val="clear" w:color="auto" w:fill="auto"/>
            <w:hideMark/>
          </w:tcPr>
          <w:p w:rsidR="00520204" w:rsidRPr="00EE6E13" w:rsidRDefault="00520204" w:rsidP="00335BF6"/>
        </w:tc>
        <w:tc>
          <w:tcPr>
            <w:tcW w:w="770" w:type="pct"/>
            <w:gridSpan w:val="3"/>
            <w:shd w:val="clear" w:color="auto" w:fill="auto"/>
            <w:hideMark/>
          </w:tcPr>
          <w:p w:rsidR="00520204" w:rsidRPr="00EE6E13" w:rsidRDefault="00520204" w:rsidP="00335BF6"/>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Target</w:t>
            </w:r>
          </w:p>
        </w:tc>
        <w:tc>
          <w:tcPr>
            <w:tcW w:w="467" w:type="pct"/>
            <w:gridSpan w:val="3"/>
            <w:shd w:val="clear" w:color="auto" w:fill="auto"/>
            <w:hideMark/>
          </w:tcPr>
          <w:p w:rsidR="00520204" w:rsidRPr="00EE6E13" w:rsidRDefault="00520204" w:rsidP="00335BF6">
            <w:r w:rsidRPr="00EE6E13">
              <w:t>Cost(M*)</w:t>
            </w:r>
          </w:p>
        </w:tc>
      </w:tr>
      <w:tr w:rsidR="00520204" w:rsidRPr="00EE6E13" w:rsidTr="009D185F">
        <w:trPr>
          <w:gridAfter w:val="1"/>
          <w:wAfter w:w="7" w:type="pct"/>
          <w:trHeight w:val="475"/>
        </w:trPr>
        <w:tc>
          <w:tcPr>
            <w:tcW w:w="806" w:type="pct"/>
            <w:gridSpan w:val="2"/>
            <w:shd w:val="clear" w:color="auto" w:fill="auto"/>
            <w:noWrap/>
            <w:hideMark/>
          </w:tcPr>
          <w:p w:rsidR="00520204" w:rsidRPr="00EE6E13" w:rsidRDefault="00520204" w:rsidP="00335BF6">
            <w:r w:rsidRPr="00EE6E13">
              <w:t>Aquaculture development</w:t>
            </w:r>
          </w:p>
        </w:tc>
        <w:tc>
          <w:tcPr>
            <w:tcW w:w="977" w:type="pct"/>
            <w:gridSpan w:val="4"/>
            <w:shd w:val="clear" w:color="auto" w:fill="auto"/>
            <w:hideMark/>
          </w:tcPr>
          <w:p w:rsidR="00520204" w:rsidRPr="00EE6E13" w:rsidRDefault="00520204" w:rsidP="00335BF6">
            <w:r w:rsidRPr="00EE6E13">
              <w:t>Increased fish populations in ponds</w:t>
            </w:r>
          </w:p>
        </w:tc>
        <w:tc>
          <w:tcPr>
            <w:tcW w:w="770" w:type="pct"/>
            <w:gridSpan w:val="3"/>
            <w:shd w:val="clear" w:color="auto" w:fill="auto"/>
            <w:hideMark/>
          </w:tcPr>
          <w:p w:rsidR="00520204" w:rsidRPr="00EE6E13" w:rsidRDefault="00520204" w:rsidP="00335BF6">
            <w:r w:rsidRPr="00EE6E13">
              <w:t>Number of fingerlings stocked in fish ponds</w:t>
            </w:r>
          </w:p>
        </w:tc>
        <w:tc>
          <w:tcPr>
            <w:tcW w:w="403" w:type="pct"/>
            <w:gridSpan w:val="2"/>
            <w:shd w:val="clear" w:color="auto" w:fill="auto"/>
            <w:hideMark/>
          </w:tcPr>
          <w:p w:rsidR="00520204" w:rsidRPr="00EE6E13" w:rsidRDefault="00520204" w:rsidP="00335BF6">
            <w:r w:rsidRPr="00EE6E13">
              <w:t>SDG 2</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250,000</w:t>
            </w:r>
          </w:p>
        </w:tc>
        <w:tc>
          <w:tcPr>
            <w:tcW w:w="297" w:type="pct"/>
            <w:gridSpan w:val="2"/>
            <w:shd w:val="clear" w:color="auto" w:fill="auto"/>
            <w:hideMark/>
          </w:tcPr>
          <w:p w:rsidR="00520204" w:rsidRPr="00EE6E13" w:rsidRDefault="00520204" w:rsidP="00335BF6">
            <w:r w:rsidRPr="00EE6E13">
              <w:t>250,000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500,000.00</w:t>
            </w:r>
          </w:p>
        </w:tc>
        <w:tc>
          <w:tcPr>
            <w:tcW w:w="467" w:type="pct"/>
            <w:gridSpan w:val="3"/>
            <w:shd w:val="clear" w:color="auto" w:fill="auto"/>
            <w:hideMark/>
          </w:tcPr>
          <w:p w:rsidR="00520204" w:rsidRPr="00EE6E13" w:rsidRDefault="00520204" w:rsidP="00335BF6">
            <w:r w:rsidRPr="00EE6E13">
              <w:t>5</w:t>
            </w:r>
          </w:p>
        </w:tc>
      </w:tr>
      <w:tr w:rsidR="00520204" w:rsidRPr="00EE6E13" w:rsidTr="009D185F">
        <w:trPr>
          <w:gridAfter w:val="1"/>
          <w:wAfter w:w="7" w:type="pct"/>
          <w:trHeight w:val="421"/>
        </w:trPr>
        <w:tc>
          <w:tcPr>
            <w:tcW w:w="806" w:type="pct"/>
            <w:gridSpan w:val="2"/>
            <w:shd w:val="clear" w:color="auto" w:fill="auto"/>
            <w:noWrap/>
            <w:hideMark/>
          </w:tcPr>
          <w:p w:rsidR="00520204" w:rsidRPr="00EE6E13" w:rsidRDefault="00520204" w:rsidP="00335BF6">
            <w:r w:rsidRPr="00EE6E13">
              <w:t>Aquaculture extension Services</w:t>
            </w:r>
          </w:p>
        </w:tc>
        <w:tc>
          <w:tcPr>
            <w:tcW w:w="977" w:type="pct"/>
            <w:gridSpan w:val="4"/>
            <w:shd w:val="clear" w:color="auto" w:fill="auto"/>
            <w:hideMark/>
          </w:tcPr>
          <w:p w:rsidR="00520204" w:rsidRPr="00EE6E13" w:rsidRDefault="00520204" w:rsidP="00335BF6">
            <w:r w:rsidRPr="00EE6E13">
              <w:t>Fish productivity and improved livelihoods increased</w:t>
            </w:r>
          </w:p>
        </w:tc>
        <w:tc>
          <w:tcPr>
            <w:tcW w:w="770" w:type="pct"/>
            <w:gridSpan w:val="3"/>
            <w:shd w:val="clear" w:color="auto" w:fill="auto"/>
            <w:hideMark/>
          </w:tcPr>
          <w:p w:rsidR="00520204" w:rsidRPr="00EE6E13" w:rsidRDefault="00520204" w:rsidP="00335BF6">
            <w:r w:rsidRPr="00EE6E13">
              <w:t>National Aquaculture policy, National Aquaculture strategy and laws domesticated</w:t>
            </w:r>
          </w:p>
        </w:tc>
        <w:tc>
          <w:tcPr>
            <w:tcW w:w="403" w:type="pct"/>
            <w:gridSpan w:val="2"/>
            <w:shd w:val="clear" w:color="auto" w:fill="auto"/>
            <w:hideMark/>
          </w:tcPr>
          <w:p w:rsidR="00520204" w:rsidRPr="00EE6E13" w:rsidRDefault="00520204" w:rsidP="00335BF6">
            <w:r w:rsidRPr="00EE6E13">
              <w:t>1.b</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w:t>
            </w:r>
          </w:p>
        </w:tc>
        <w:tc>
          <w:tcPr>
            <w:tcW w:w="467" w:type="pct"/>
            <w:gridSpan w:val="3"/>
            <w:shd w:val="clear" w:color="auto" w:fill="auto"/>
            <w:hideMark/>
          </w:tcPr>
          <w:p w:rsidR="00520204" w:rsidRPr="00EE6E13" w:rsidRDefault="00520204" w:rsidP="00335BF6">
            <w:r w:rsidRPr="00EE6E13">
              <w:t>20</w:t>
            </w:r>
          </w:p>
        </w:tc>
      </w:tr>
      <w:tr w:rsidR="00520204" w:rsidRPr="00EE6E13" w:rsidTr="009D185F">
        <w:trPr>
          <w:gridAfter w:val="1"/>
          <w:wAfter w:w="7" w:type="pct"/>
          <w:trHeight w:val="430"/>
        </w:trPr>
        <w:tc>
          <w:tcPr>
            <w:tcW w:w="806" w:type="pct"/>
            <w:gridSpan w:val="2"/>
            <w:shd w:val="clear" w:color="auto" w:fill="auto"/>
            <w:noWrap/>
            <w:hideMark/>
          </w:tcPr>
          <w:p w:rsidR="00520204" w:rsidRPr="00EE6E13" w:rsidRDefault="00520204" w:rsidP="00335BF6"/>
        </w:tc>
        <w:tc>
          <w:tcPr>
            <w:tcW w:w="977" w:type="pct"/>
            <w:gridSpan w:val="4"/>
            <w:shd w:val="clear" w:color="auto" w:fill="auto"/>
            <w:hideMark/>
          </w:tcPr>
          <w:p w:rsidR="00520204" w:rsidRPr="00EE6E13" w:rsidRDefault="00520204" w:rsidP="00335BF6">
            <w:r w:rsidRPr="00EE6E13">
              <w:t>Farmers aquaculture field schools established</w:t>
            </w:r>
          </w:p>
        </w:tc>
        <w:tc>
          <w:tcPr>
            <w:tcW w:w="770" w:type="pct"/>
            <w:gridSpan w:val="3"/>
            <w:shd w:val="clear" w:color="auto" w:fill="auto"/>
            <w:hideMark/>
          </w:tcPr>
          <w:p w:rsidR="00520204" w:rsidRPr="00EE6E13" w:rsidRDefault="00520204" w:rsidP="00335BF6">
            <w:r w:rsidRPr="00EE6E13">
              <w:t>2.a</w:t>
            </w:r>
          </w:p>
        </w:tc>
        <w:tc>
          <w:tcPr>
            <w:tcW w:w="403"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1,000</w:t>
            </w:r>
          </w:p>
        </w:tc>
        <w:tc>
          <w:tcPr>
            <w:tcW w:w="297" w:type="pct"/>
            <w:gridSpan w:val="2"/>
            <w:shd w:val="clear" w:color="auto" w:fill="auto"/>
            <w:hideMark/>
          </w:tcPr>
          <w:p w:rsidR="00520204" w:rsidRPr="00EE6E13" w:rsidRDefault="00520204" w:rsidP="00335BF6">
            <w:r w:rsidRPr="00EE6E13">
              <w:t>1,000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2,000.00</w:t>
            </w:r>
          </w:p>
        </w:tc>
        <w:tc>
          <w:tcPr>
            <w:tcW w:w="467" w:type="pct"/>
            <w:gridSpan w:val="3"/>
            <w:shd w:val="clear" w:color="auto" w:fill="auto"/>
            <w:hideMark/>
          </w:tcPr>
          <w:p w:rsidR="00520204" w:rsidRPr="00EE6E13" w:rsidRDefault="00520204" w:rsidP="00335BF6">
            <w:r w:rsidRPr="00EE6E13">
              <w:t>3</w:t>
            </w:r>
          </w:p>
        </w:tc>
      </w:tr>
      <w:tr w:rsidR="00520204" w:rsidRPr="00EE6E13" w:rsidTr="009D185F">
        <w:trPr>
          <w:gridAfter w:val="1"/>
          <w:wAfter w:w="7" w:type="pct"/>
          <w:trHeight w:val="142"/>
        </w:trPr>
        <w:tc>
          <w:tcPr>
            <w:tcW w:w="806" w:type="pct"/>
            <w:gridSpan w:val="2"/>
            <w:shd w:val="clear" w:color="auto" w:fill="auto"/>
            <w:noWrap/>
            <w:hideMark/>
          </w:tcPr>
          <w:p w:rsidR="00520204" w:rsidRPr="00EE6E13" w:rsidRDefault="00520204" w:rsidP="00335BF6"/>
        </w:tc>
        <w:tc>
          <w:tcPr>
            <w:tcW w:w="977" w:type="pct"/>
            <w:gridSpan w:val="4"/>
            <w:shd w:val="clear" w:color="auto" w:fill="auto"/>
            <w:hideMark/>
          </w:tcPr>
          <w:p w:rsidR="00520204" w:rsidRPr="00EE6E13" w:rsidRDefault="00520204" w:rsidP="00335BF6">
            <w:r w:rsidRPr="00EE6E13">
              <w:t>Modern fish hatchery</w:t>
            </w:r>
          </w:p>
        </w:tc>
        <w:tc>
          <w:tcPr>
            <w:tcW w:w="770" w:type="pct"/>
            <w:gridSpan w:val="3"/>
            <w:shd w:val="clear" w:color="auto" w:fill="auto"/>
            <w:hideMark/>
          </w:tcPr>
          <w:p w:rsidR="00520204" w:rsidRPr="00EE6E13" w:rsidRDefault="00520204" w:rsidP="00335BF6">
            <w:r w:rsidRPr="00EE6E13">
              <w:t>Number of modern hatcheries established</w:t>
            </w:r>
          </w:p>
        </w:tc>
        <w:tc>
          <w:tcPr>
            <w:tcW w:w="403" w:type="pct"/>
            <w:gridSpan w:val="2"/>
            <w:shd w:val="clear" w:color="auto" w:fill="auto"/>
            <w:hideMark/>
          </w:tcPr>
          <w:p w:rsidR="00520204" w:rsidRPr="00EE6E13" w:rsidRDefault="00520204" w:rsidP="00335BF6">
            <w:r w:rsidRPr="00EE6E13">
              <w:t>SDG 2</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w:t>
            </w:r>
          </w:p>
        </w:tc>
        <w:tc>
          <w:tcPr>
            <w:tcW w:w="467" w:type="pct"/>
            <w:gridSpan w:val="3"/>
            <w:shd w:val="clear" w:color="auto" w:fill="auto"/>
            <w:hideMark/>
          </w:tcPr>
          <w:p w:rsidR="00520204" w:rsidRPr="00EE6E13" w:rsidRDefault="00520204" w:rsidP="00335BF6">
            <w:r w:rsidRPr="00EE6E13">
              <w:t>100</w:t>
            </w:r>
          </w:p>
        </w:tc>
      </w:tr>
      <w:tr w:rsidR="00520204" w:rsidRPr="00EE6E13" w:rsidTr="009D185F">
        <w:trPr>
          <w:gridAfter w:val="1"/>
          <w:wAfter w:w="7" w:type="pct"/>
          <w:trHeight w:val="960"/>
        </w:trPr>
        <w:tc>
          <w:tcPr>
            <w:tcW w:w="806" w:type="pct"/>
            <w:gridSpan w:val="2"/>
            <w:shd w:val="clear" w:color="auto" w:fill="auto"/>
            <w:noWrap/>
            <w:hideMark/>
          </w:tcPr>
          <w:p w:rsidR="00520204" w:rsidRPr="00EE6E13" w:rsidRDefault="00520204" w:rsidP="00335BF6"/>
        </w:tc>
        <w:tc>
          <w:tcPr>
            <w:tcW w:w="977" w:type="pct"/>
            <w:gridSpan w:val="4"/>
            <w:shd w:val="clear" w:color="auto" w:fill="auto"/>
            <w:hideMark/>
          </w:tcPr>
          <w:p w:rsidR="00520204" w:rsidRPr="00EE6E13" w:rsidRDefault="00520204" w:rsidP="00335BF6">
            <w:r w:rsidRPr="00EE6E13">
              <w:t>Adoption of modern technologies, innovations and management practices</w:t>
            </w:r>
          </w:p>
        </w:tc>
        <w:tc>
          <w:tcPr>
            <w:tcW w:w="770" w:type="pct"/>
            <w:gridSpan w:val="3"/>
            <w:shd w:val="clear" w:color="auto" w:fill="auto"/>
            <w:hideMark/>
          </w:tcPr>
          <w:p w:rsidR="00520204" w:rsidRPr="00EE6E13" w:rsidRDefault="00520204" w:rsidP="00335BF6">
            <w:r w:rsidRPr="00EE6E13">
              <w:t>Number of fish farmers adopting technologies, innovations and management practices</w:t>
            </w:r>
          </w:p>
        </w:tc>
        <w:tc>
          <w:tcPr>
            <w:tcW w:w="403" w:type="pct"/>
            <w:gridSpan w:val="2"/>
            <w:shd w:val="clear" w:color="auto" w:fill="auto"/>
            <w:hideMark/>
          </w:tcPr>
          <w:p w:rsidR="00520204" w:rsidRPr="00EE6E13" w:rsidRDefault="00520204" w:rsidP="00335BF6">
            <w:r w:rsidRPr="00EE6E13">
              <w:t>SDG 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250</w:t>
            </w:r>
          </w:p>
        </w:tc>
        <w:tc>
          <w:tcPr>
            <w:tcW w:w="297" w:type="pct"/>
            <w:gridSpan w:val="2"/>
            <w:shd w:val="clear" w:color="auto" w:fill="auto"/>
            <w:hideMark/>
          </w:tcPr>
          <w:p w:rsidR="00520204" w:rsidRPr="00EE6E13" w:rsidRDefault="00520204" w:rsidP="00335BF6">
            <w:r w:rsidRPr="00EE6E13">
              <w:t>250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500</w:t>
            </w:r>
          </w:p>
        </w:tc>
        <w:tc>
          <w:tcPr>
            <w:tcW w:w="467" w:type="pct"/>
            <w:gridSpan w:val="3"/>
            <w:shd w:val="clear" w:color="auto" w:fill="auto"/>
            <w:hideMark/>
          </w:tcPr>
          <w:p w:rsidR="00520204" w:rsidRPr="00EE6E13" w:rsidRDefault="00520204" w:rsidP="00335BF6">
            <w:r w:rsidRPr="00EE6E13">
              <w:t>5</w:t>
            </w:r>
          </w:p>
        </w:tc>
      </w:tr>
      <w:tr w:rsidR="00520204" w:rsidRPr="00EE6E13" w:rsidTr="009D185F">
        <w:trPr>
          <w:gridAfter w:val="1"/>
          <w:wAfter w:w="7" w:type="pct"/>
          <w:trHeight w:val="330"/>
        </w:trPr>
        <w:tc>
          <w:tcPr>
            <w:tcW w:w="806" w:type="pct"/>
            <w:gridSpan w:val="2"/>
            <w:shd w:val="clear" w:color="auto" w:fill="auto"/>
            <w:noWrap/>
            <w:hideMark/>
          </w:tcPr>
          <w:p w:rsidR="00520204" w:rsidRPr="00EE6E13" w:rsidRDefault="00520204" w:rsidP="00335BF6"/>
        </w:tc>
        <w:tc>
          <w:tcPr>
            <w:tcW w:w="977" w:type="pct"/>
            <w:gridSpan w:val="4"/>
            <w:shd w:val="clear" w:color="auto" w:fill="auto"/>
            <w:hideMark/>
          </w:tcPr>
          <w:p w:rsidR="00520204" w:rsidRPr="00EE6E13" w:rsidRDefault="00520204" w:rsidP="00335BF6">
            <w:r w:rsidRPr="00EE6E13">
              <w:t>Food and nutrition security</w:t>
            </w:r>
          </w:p>
        </w:tc>
        <w:tc>
          <w:tcPr>
            <w:tcW w:w="770" w:type="pct"/>
            <w:gridSpan w:val="3"/>
            <w:shd w:val="clear" w:color="auto" w:fill="auto"/>
            <w:hideMark/>
          </w:tcPr>
          <w:p w:rsidR="00520204" w:rsidRPr="00EE6E13" w:rsidRDefault="00520204" w:rsidP="00335BF6">
            <w:r w:rsidRPr="00EE6E13">
              <w:t>Eat more fish campaigns</w:t>
            </w:r>
          </w:p>
        </w:tc>
        <w:tc>
          <w:tcPr>
            <w:tcW w:w="403" w:type="pct"/>
            <w:gridSpan w:val="2"/>
            <w:shd w:val="clear" w:color="auto" w:fill="auto"/>
            <w:hideMark/>
          </w:tcPr>
          <w:p w:rsidR="00520204" w:rsidRPr="00EE6E13" w:rsidRDefault="00520204" w:rsidP="00335BF6">
            <w:r w:rsidRPr="00EE6E13">
              <w:t>SDG 2</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25</w:t>
            </w:r>
          </w:p>
        </w:tc>
        <w:tc>
          <w:tcPr>
            <w:tcW w:w="297" w:type="pct"/>
            <w:gridSpan w:val="2"/>
            <w:shd w:val="clear" w:color="auto" w:fill="auto"/>
            <w:hideMark/>
          </w:tcPr>
          <w:p w:rsidR="00520204" w:rsidRPr="00EE6E13" w:rsidRDefault="00520204" w:rsidP="00335BF6">
            <w:r w:rsidRPr="00EE6E13">
              <w:t>25</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50</w:t>
            </w:r>
          </w:p>
        </w:tc>
        <w:tc>
          <w:tcPr>
            <w:tcW w:w="467" w:type="pct"/>
            <w:gridSpan w:val="3"/>
            <w:shd w:val="clear" w:color="auto" w:fill="auto"/>
            <w:hideMark/>
          </w:tcPr>
          <w:p w:rsidR="00520204" w:rsidRPr="00EE6E13" w:rsidRDefault="00520204" w:rsidP="00335BF6">
            <w:r w:rsidRPr="00EE6E13">
              <w:t>5</w:t>
            </w:r>
          </w:p>
        </w:tc>
      </w:tr>
      <w:tr w:rsidR="00520204" w:rsidRPr="00EE6E13" w:rsidTr="009D185F">
        <w:trPr>
          <w:gridAfter w:val="1"/>
          <w:wAfter w:w="7" w:type="pct"/>
          <w:trHeight w:val="645"/>
        </w:trPr>
        <w:tc>
          <w:tcPr>
            <w:tcW w:w="806" w:type="pct"/>
            <w:gridSpan w:val="2"/>
            <w:shd w:val="clear" w:color="auto" w:fill="auto"/>
            <w:noWrap/>
            <w:hideMark/>
          </w:tcPr>
          <w:p w:rsidR="00520204" w:rsidRPr="00EE6E13" w:rsidRDefault="00520204" w:rsidP="00335BF6">
            <w:r w:rsidRPr="00EE6E13">
              <w:t>Climate smart holding units installation( industrial park)</w:t>
            </w:r>
          </w:p>
        </w:tc>
        <w:tc>
          <w:tcPr>
            <w:tcW w:w="977" w:type="pct"/>
            <w:gridSpan w:val="4"/>
            <w:shd w:val="clear" w:color="auto" w:fill="auto"/>
            <w:hideMark/>
          </w:tcPr>
          <w:p w:rsidR="00520204" w:rsidRPr="00EE6E13" w:rsidRDefault="00520204" w:rsidP="00335BF6">
            <w:r w:rsidRPr="00EE6E13">
              <w:t>climate smart Aquaculture holding units constructed</w:t>
            </w:r>
          </w:p>
        </w:tc>
        <w:tc>
          <w:tcPr>
            <w:tcW w:w="770" w:type="pct"/>
            <w:gridSpan w:val="3"/>
            <w:shd w:val="clear" w:color="auto" w:fill="auto"/>
            <w:hideMark/>
          </w:tcPr>
          <w:p w:rsidR="00520204" w:rsidRPr="00EE6E13" w:rsidRDefault="00520204" w:rsidP="00335BF6">
            <w:r w:rsidRPr="00EE6E13">
              <w:t>Number of units constructed</w:t>
            </w:r>
          </w:p>
        </w:tc>
        <w:tc>
          <w:tcPr>
            <w:tcW w:w="403" w:type="pct"/>
            <w:gridSpan w:val="2"/>
            <w:shd w:val="clear" w:color="auto" w:fill="auto"/>
            <w:hideMark/>
          </w:tcPr>
          <w:p w:rsidR="00520204" w:rsidRPr="00EE6E13" w:rsidRDefault="00520204" w:rsidP="00335BF6">
            <w:r w:rsidRPr="00EE6E13">
              <w:t>2.a</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w:t>
            </w:r>
          </w:p>
        </w:tc>
        <w:tc>
          <w:tcPr>
            <w:tcW w:w="297" w:type="pct"/>
            <w:gridSpan w:val="2"/>
            <w:shd w:val="clear" w:color="auto" w:fill="auto"/>
            <w:hideMark/>
          </w:tcPr>
          <w:p w:rsidR="00520204" w:rsidRPr="00EE6E13" w:rsidRDefault="00520204" w:rsidP="00335BF6">
            <w:r w:rsidRPr="00EE6E13">
              <w:t>5</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w:t>
            </w:r>
          </w:p>
        </w:tc>
        <w:tc>
          <w:tcPr>
            <w:tcW w:w="467" w:type="pct"/>
            <w:gridSpan w:val="3"/>
            <w:shd w:val="clear" w:color="auto" w:fill="auto"/>
            <w:hideMark/>
          </w:tcPr>
          <w:p w:rsidR="00520204" w:rsidRPr="00EE6E13" w:rsidRDefault="00520204" w:rsidP="00335BF6">
            <w:r w:rsidRPr="00EE6E13">
              <w:t>3</w:t>
            </w:r>
          </w:p>
        </w:tc>
      </w:tr>
      <w:tr w:rsidR="00520204" w:rsidRPr="00EE6E13" w:rsidTr="009D185F">
        <w:trPr>
          <w:gridAfter w:val="1"/>
          <w:wAfter w:w="7" w:type="pct"/>
          <w:trHeight w:val="322"/>
        </w:trPr>
        <w:tc>
          <w:tcPr>
            <w:tcW w:w="806" w:type="pct"/>
            <w:gridSpan w:val="2"/>
            <w:shd w:val="clear" w:color="auto" w:fill="auto"/>
            <w:noWrap/>
            <w:hideMark/>
          </w:tcPr>
          <w:p w:rsidR="00520204" w:rsidRPr="00EE6E13" w:rsidRDefault="00520204" w:rsidP="00335BF6"/>
        </w:tc>
        <w:tc>
          <w:tcPr>
            <w:tcW w:w="977" w:type="pct"/>
            <w:gridSpan w:val="4"/>
            <w:shd w:val="clear" w:color="auto" w:fill="auto"/>
            <w:hideMark/>
          </w:tcPr>
          <w:p w:rsidR="00520204" w:rsidRPr="00EE6E13" w:rsidRDefault="00520204" w:rsidP="00335BF6"/>
        </w:tc>
        <w:tc>
          <w:tcPr>
            <w:tcW w:w="770" w:type="pct"/>
            <w:gridSpan w:val="3"/>
            <w:shd w:val="clear" w:color="auto" w:fill="auto"/>
            <w:hideMark/>
          </w:tcPr>
          <w:p w:rsidR="00520204" w:rsidRPr="00EE6E13" w:rsidRDefault="00520204" w:rsidP="00335BF6">
            <w:r w:rsidRPr="00EE6E13">
              <w:t>Number of training of beneficiaries conducted</w:t>
            </w:r>
          </w:p>
        </w:tc>
        <w:tc>
          <w:tcPr>
            <w:tcW w:w="403" w:type="pct"/>
            <w:gridSpan w:val="2"/>
            <w:shd w:val="clear" w:color="auto" w:fill="auto"/>
            <w:hideMark/>
          </w:tcPr>
          <w:p w:rsidR="00520204" w:rsidRPr="00EE6E13" w:rsidRDefault="00520204" w:rsidP="00335BF6">
            <w:r w:rsidRPr="00EE6E13">
              <w:t>2.a</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w:t>
            </w:r>
          </w:p>
        </w:tc>
        <w:tc>
          <w:tcPr>
            <w:tcW w:w="297" w:type="pct"/>
            <w:gridSpan w:val="2"/>
            <w:shd w:val="clear" w:color="auto" w:fill="auto"/>
            <w:hideMark/>
          </w:tcPr>
          <w:p w:rsidR="00520204" w:rsidRPr="00EE6E13" w:rsidRDefault="00520204" w:rsidP="00335BF6">
            <w:r w:rsidRPr="00EE6E13">
              <w:t>5</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w:t>
            </w:r>
          </w:p>
        </w:tc>
        <w:tc>
          <w:tcPr>
            <w:tcW w:w="467" w:type="pct"/>
            <w:gridSpan w:val="3"/>
            <w:shd w:val="clear" w:color="auto" w:fill="auto"/>
            <w:hideMark/>
          </w:tcPr>
          <w:p w:rsidR="00520204" w:rsidRPr="00EE6E13" w:rsidRDefault="00520204" w:rsidP="00335BF6">
            <w:r w:rsidRPr="00EE6E13">
              <w:t>2</w:t>
            </w:r>
          </w:p>
        </w:tc>
      </w:tr>
      <w:tr w:rsidR="00520204" w:rsidRPr="00EE6E13" w:rsidTr="009D185F">
        <w:trPr>
          <w:gridAfter w:val="1"/>
          <w:wAfter w:w="7" w:type="pct"/>
          <w:trHeight w:val="664"/>
        </w:trPr>
        <w:tc>
          <w:tcPr>
            <w:tcW w:w="806" w:type="pct"/>
            <w:gridSpan w:val="2"/>
            <w:shd w:val="clear" w:color="auto" w:fill="auto"/>
            <w:noWrap/>
            <w:hideMark/>
          </w:tcPr>
          <w:p w:rsidR="00520204" w:rsidRPr="00EE6E13" w:rsidRDefault="00520204" w:rsidP="00335BF6">
            <w:r w:rsidRPr="00EE6E13">
              <w:t>Fish Inspection safety and quality assurance</w:t>
            </w:r>
          </w:p>
        </w:tc>
        <w:tc>
          <w:tcPr>
            <w:tcW w:w="977" w:type="pct"/>
            <w:gridSpan w:val="4"/>
            <w:shd w:val="clear" w:color="auto" w:fill="auto"/>
            <w:hideMark/>
          </w:tcPr>
          <w:p w:rsidR="00520204" w:rsidRPr="00EE6E13" w:rsidRDefault="00520204" w:rsidP="00335BF6">
            <w:r w:rsidRPr="00EE6E13">
              <w:t>Product safety and quality assurance at all stages of the Value chain enhanced</w:t>
            </w:r>
          </w:p>
        </w:tc>
        <w:tc>
          <w:tcPr>
            <w:tcW w:w="770" w:type="pct"/>
            <w:gridSpan w:val="3"/>
            <w:shd w:val="clear" w:color="auto" w:fill="auto"/>
            <w:hideMark/>
          </w:tcPr>
          <w:p w:rsidR="00520204" w:rsidRPr="00EE6E13" w:rsidRDefault="00520204" w:rsidP="00335BF6">
            <w:r w:rsidRPr="00EE6E13">
              <w:t>Number of fish market patrols conducted</w:t>
            </w:r>
          </w:p>
        </w:tc>
        <w:tc>
          <w:tcPr>
            <w:tcW w:w="403" w:type="pct"/>
            <w:gridSpan w:val="2"/>
            <w:shd w:val="clear" w:color="auto" w:fill="auto"/>
            <w:hideMark/>
          </w:tcPr>
          <w:p w:rsidR="00520204" w:rsidRPr="00EE6E13" w:rsidRDefault="00520204" w:rsidP="00335BF6">
            <w:r w:rsidRPr="00EE6E13">
              <w:t>SDG 2</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w:t>
            </w:r>
          </w:p>
        </w:tc>
        <w:tc>
          <w:tcPr>
            <w:tcW w:w="297" w:type="pct"/>
            <w:gridSpan w:val="2"/>
            <w:shd w:val="clear" w:color="auto" w:fill="auto"/>
            <w:hideMark/>
          </w:tcPr>
          <w:p w:rsidR="00520204" w:rsidRPr="00EE6E13" w:rsidRDefault="00520204" w:rsidP="00335BF6">
            <w:r w:rsidRPr="00EE6E13">
              <w:t>50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100</w:t>
            </w:r>
          </w:p>
        </w:tc>
        <w:tc>
          <w:tcPr>
            <w:tcW w:w="467" w:type="pct"/>
            <w:gridSpan w:val="3"/>
            <w:shd w:val="clear" w:color="auto" w:fill="auto"/>
            <w:hideMark/>
          </w:tcPr>
          <w:p w:rsidR="00520204" w:rsidRPr="00EE6E13" w:rsidRDefault="00520204" w:rsidP="00335BF6">
            <w:r w:rsidRPr="00EE6E13">
              <w:t>1</w:t>
            </w:r>
          </w:p>
        </w:tc>
      </w:tr>
      <w:tr w:rsidR="00520204" w:rsidRPr="00EE6E13" w:rsidTr="009D185F">
        <w:trPr>
          <w:gridAfter w:val="1"/>
          <w:wAfter w:w="7" w:type="pct"/>
          <w:trHeight w:val="169"/>
        </w:trPr>
        <w:tc>
          <w:tcPr>
            <w:tcW w:w="806" w:type="pct"/>
            <w:gridSpan w:val="2"/>
            <w:shd w:val="clear" w:color="auto" w:fill="auto"/>
            <w:noWrap/>
            <w:hideMark/>
          </w:tcPr>
          <w:p w:rsidR="00520204" w:rsidRPr="00EE6E13" w:rsidRDefault="00520204" w:rsidP="00335BF6"/>
        </w:tc>
        <w:tc>
          <w:tcPr>
            <w:tcW w:w="977" w:type="pct"/>
            <w:gridSpan w:val="4"/>
            <w:shd w:val="clear" w:color="auto" w:fill="auto"/>
            <w:hideMark/>
          </w:tcPr>
          <w:p w:rsidR="00520204" w:rsidRPr="00EE6E13" w:rsidRDefault="00520204" w:rsidP="00335BF6"/>
        </w:tc>
        <w:tc>
          <w:tcPr>
            <w:tcW w:w="770" w:type="pct"/>
            <w:gridSpan w:val="3"/>
            <w:shd w:val="clear" w:color="auto" w:fill="auto"/>
            <w:hideMark/>
          </w:tcPr>
          <w:p w:rsidR="00520204" w:rsidRPr="00EE6E13" w:rsidRDefault="00520204" w:rsidP="00335BF6">
            <w:r w:rsidRPr="00EE6E13">
              <w:t>Number of routine and product inspections</w:t>
            </w:r>
          </w:p>
        </w:tc>
        <w:tc>
          <w:tcPr>
            <w:tcW w:w="403" w:type="pct"/>
            <w:gridSpan w:val="2"/>
            <w:shd w:val="clear" w:color="auto" w:fill="auto"/>
            <w:hideMark/>
          </w:tcPr>
          <w:p w:rsidR="00520204" w:rsidRPr="00EE6E13" w:rsidRDefault="00520204" w:rsidP="00335BF6">
            <w:r w:rsidRPr="00EE6E13">
              <w:t>2.c</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10</w:t>
            </w:r>
          </w:p>
        </w:tc>
        <w:tc>
          <w:tcPr>
            <w:tcW w:w="297" w:type="pct"/>
            <w:gridSpan w:val="2"/>
            <w:shd w:val="clear" w:color="auto" w:fill="auto"/>
            <w:hideMark/>
          </w:tcPr>
          <w:p w:rsidR="00520204" w:rsidRPr="00EE6E13" w:rsidRDefault="00520204" w:rsidP="00335BF6">
            <w:r w:rsidRPr="00EE6E13">
              <w:t>10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20</w:t>
            </w:r>
          </w:p>
        </w:tc>
        <w:tc>
          <w:tcPr>
            <w:tcW w:w="467" w:type="pct"/>
            <w:gridSpan w:val="3"/>
            <w:shd w:val="clear" w:color="auto" w:fill="auto"/>
            <w:hideMark/>
          </w:tcPr>
          <w:p w:rsidR="00520204" w:rsidRPr="00EE6E13" w:rsidRDefault="00520204" w:rsidP="00335BF6">
            <w:r w:rsidRPr="00EE6E13">
              <w:t>2</w:t>
            </w:r>
          </w:p>
        </w:tc>
      </w:tr>
      <w:tr w:rsidR="00520204" w:rsidRPr="00EE6E13" w:rsidTr="009D185F">
        <w:trPr>
          <w:gridAfter w:val="1"/>
          <w:wAfter w:w="7" w:type="pct"/>
          <w:trHeight w:val="358"/>
        </w:trPr>
        <w:tc>
          <w:tcPr>
            <w:tcW w:w="806" w:type="pct"/>
            <w:gridSpan w:val="2"/>
            <w:shd w:val="clear" w:color="auto" w:fill="auto"/>
            <w:noWrap/>
            <w:hideMark/>
          </w:tcPr>
          <w:p w:rsidR="00520204" w:rsidRPr="00EE6E13" w:rsidRDefault="00520204" w:rsidP="00335BF6"/>
        </w:tc>
        <w:tc>
          <w:tcPr>
            <w:tcW w:w="977" w:type="pct"/>
            <w:gridSpan w:val="4"/>
            <w:shd w:val="clear" w:color="auto" w:fill="auto"/>
            <w:hideMark/>
          </w:tcPr>
          <w:p w:rsidR="00520204" w:rsidRPr="00EE6E13" w:rsidRDefault="00520204" w:rsidP="00335BF6">
            <w:r w:rsidRPr="00EE6E13">
              <w:t>Hygienic handling and display enhanced</w:t>
            </w:r>
          </w:p>
        </w:tc>
        <w:tc>
          <w:tcPr>
            <w:tcW w:w="770" w:type="pct"/>
            <w:gridSpan w:val="3"/>
            <w:shd w:val="clear" w:color="auto" w:fill="auto"/>
            <w:hideMark/>
          </w:tcPr>
          <w:p w:rsidR="00520204" w:rsidRPr="00EE6E13" w:rsidRDefault="00520204" w:rsidP="00335BF6">
            <w:r w:rsidRPr="00EE6E13">
              <w:t>Number of fish monger sensitizations</w:t>
            </w:r>
          </w:p>
        </w:tc>
        <w:tc>
          <w:tcPr>
            <w:tcW w:w="403" w:type="pct"/>
            <w:gridSpan w:val="2"/>
            <w:shd w:val="clear" w:color="auto" w:fill="auto"/>
            <w:hideMark/>
          </w:tcPr>
          <w:p w:rsidR="00520204" w:rsidRPr="00EE6E13" w:rsidRDefault="00520204" w:rsidP="00335BF6">
            <w:r w:rsidRPr="00EE6E13">
              <w:t>2.c</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20</w:t>
            </w:r>
          </w:p>
        </w:tc>
        <w:tc>
          <w:tcPr>
            <w:tcW w:w="297" w:type="pct"/>
            <w:gridSpan w:val="2"/>
            <w:shd w:val="clear" w:color="auto" w:fill="auto"/>
            <w:hideMark/>
          </w:tcPr>
          <w:p w:rsidR="00520204" w:rsidRPr="00EE6E13" w:rsidRDefault="00520204" w:rsidP="00335BF6">
            <w:r w:rsidRPr="00EE6E13">
              <w:t>20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40</w:t>
            </w:r>
          </w:p>
        </w:tc>
        <w:tc>
          <w:tcPr>
            <w:tcW w:w="467" w:type="pct"/>
            <w:gridSpan w:val="3"/>
            <w:shd w:val="clear" w:color="auto" w:fill="auto"/>
            <w:hideMark/>
          </w:tcPr>
          <w:p w:rsidR="00520204" w:rsidRPr="00EE6E13" w:rsidRDefault="00520204" w:rsidP="00335BF6">
            <w:r w:rsidRPr="00EE6E13">
              <w:t>3</w:t>
            </w:r>
          </w:p>
        </w:tc>
      </w:tr>
      <w:tr w:rsidR="00520204" w:rsidRPr="00EE6E13" w:rsidTr="009D185F">
        <w:trPr>
          <w:gridAfter w:val="1"/>
          <w:wAfter w:w="7" w:type="pct"/>
          <w:trHeight w:val="430"/>
        </w:trPr>
        <w:tc>
          <w:tcPr>
            <w:tcW w:w="806" w:type="pct"/>
            <w:gridSpan w:val="2"/>
            <w:shd w:val="clear" w:color="auto" w:fill="auto"/>
            <w:noWrap/>
            <w:hideMark/>
          </w:tcPr>
          <w:p w:rsidR="00520204" w:rsidRPr="00EE6E13" w:rsidRDefault="00520204" w:rsidP="00335BF6"/>
        </w:tc>
        <w:tc>
          <w:tcPr>
            <w:tcW w:w="977" w:type="pct"/>
            <w:gridSpan w:val="4"/>
            <w:shd w:val="clear" w:color="auto" w:fill="auto"/>
            <w:hideMark/>
          </w:tcPr>
          <w:p w:rsidR="00520204" w:rsidRPr="00EE6E13" w:rsidRDefault="00520204" w:rsidP="00335BF6">
            <w:r w:rsidRPr="00EE6E13">
              <w:t>Value addition and marketing of fish and products</w:t>
            </w:r>
          </w:p>
        </w:tc>
        <w:tc>
          <w:tcPr>
            <w:tcW w:w="770" w:type="pct"/>
            <w:gridSpan w:val="3"/>
            <w:shd w:val="clear" w:color="auto" w:fill="auto"/>
            <w:hideMark/>
          </w:tcPr>
          <w:p w:rsidR="00520204" w:rsidRPr="00EE6E13" w:rsidRDefault="00520204" w:rsidP="00335BF6">
            <w:r w:rsidRPr="00EE6E13">
              <w:t>Number of stakeholder forums conducted</w:t>
            </w:r>
          </w:p>
        </w:tc>
        <w:tc>
          <w:tcPr>
            <w:tcW w:w="403" w:type="pct"/>
            <w:gridSpan w:val="2"/>
            <w:shd w:val="clear" w:color="auto" w:fill="auto"/>
            <w:hideMark/>
          </w:tcPr>
          <w:p w:rsidR="00520204" w:rsidRPr="00EE6E13" w:rsidRDefault="00520204" w:rsidP="00335BF6">
            <w:r w:rsidRPr="00EE6E13">
              <w:t>SDG 2</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w:t>
            </w:r>
          </w:p>
        </w:tc>
        <w:tc>
          <w:tcPr>
            <w:tcW w:w="297" w:type="pct"/>
            <w:gridSpan w:val="2"/>
            <w:shd w:val="clear" w:color="auto" w:fill="auto"/>
            <w:hideMark/>
          </w:tcPr>
          <w:p w:rsidR="00520204" w:rsidRPr="00EE6E13" w:rsidRDefault="00520204" w:rsidP="00335BF6">
            <w:r w:rsidRPr="00EE6E13">
              <w:t>5</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w:t>
            </w:r>
          </w:p>
        </w:tc>
        <w:tc>
          <w:tcPr>
            <w:tcW w:w="467" w:type="pct"/>
            <w:gridSpan w:val="3"/>
            <w:shd w:val="clear" w:color="auto" w:fill="auto"/>
            <w:hideMark/>
          </w:tcPr>
          <w:p w:rsidR="00520204" w:rsidRPr="00EE6E13" w:rsidRDefault="00520204" w:rsidP="00335BF6">
            <w:r w:rsidRPr="00EE6E13">
              <w:t>1</w:t>
            </w:r>
          </w:p>
        </w:tc>
      </w:tr>
      <w:tr w:rsidR="00520204" w:rsidRPr="00EE6E13" w:rsidTr="009D185F">
        <w:trPr>
          <w:gridAfter w:val="1"/>
          <w:wAfter w:w="7" w:type="pct"/>
          <w:trHeight w:val="241"/>
        </w:trPr>
        <w:tc>
          <w:tcPr>
            <w:tcW w:w="806" w:type="pct"/>
            <w:gridSpan w:val="2"/>
            <w:shd w:val="clear" w:color="auto" w:fill="auto"/>
            <w:noWrap/>
            <w:hideMark/>
          </w:tcPr>
          <w:p w:rsidR="00520204" w:rsidRPr="00EE6E13" w:rsidRDefault="00520204" w:rsidP="00335BF6">
            <w:r w:rsidRPr="00EE6E13">
              <w:t>Inland and Riverine Fisheries</w:t>
            </w:r>
          </w:p>
        </w:tc>
        <w:tc>
          <w:tcPr>
            <w:tcW w:w="977" w:type="pct"/>
            <w:gridSpan w:val="4"/>
            <w:shd w:val="clear" w:color="auto" w:fill="auto"/>
            <w:hideMark/>
          </w:tcPr>
          <w:p w:rsidR="00520204" w:rsidRPr="00EE6E13" w:rsidRDefault="00520204" w:rsidP="00335BF6">
            <w:r w:rsidRPr="00EE6E13">
              <w:t>Surveying and fencing of all the public dams</w:t>
            </w:r>
          </w:p>
        </w:tc>
        <w:tc>
          <w:tcPr>
            <w:tcW w:w="770" w:type="pct"/>
            <w:gridSpan w:val="3"/>
            <w:shd w:val="clear" w:color="auto" w:fill="auto"/>
            <w:hideMark/>
          </w:tcPr>
          <w:p w:rsidR="00520204" w:rsidRPr="00EE6E13" w:rsidRDefault="00520204" w:rsidP="00335BF6">
            <w:r w:rsidRPr="00EE6E13">
              <w:t>Number of dams surveyed and fenced</w:t>
            </w:r>
          </w:p>
        </w:tc>
        <w:tc>
          <w:tcPr>
            <w:tcW w:w="403" w:type="pct"/>
            <w:gridSpan w:val="2"/>
            <w:shd w:val="clear" w:color="auto" w:fill="auto"/>
            <w:hideMark/>
          </w:tcPr>
          <w:p w:rsidR="00520204" w:rsidRPr="00EE6E13" w:rsidRDefault="00520204" w:rsidP="00335BF6">
            <w:r w:rsidRPr="00EE6E13">
              <w:t>SDG 2</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w:t>
            </w:r>
          </w:p>
        </w:tc>
        <w:tc>
          <w:tcPr>
            <w:tcW w:w="297" w:type="pct"/>
            <w:gridSpan w:val="2"/>
            <w:shd w:val="clear" w:color="auto" w:fill="auto"/>
            <w:hideMark/>
          </w:tcPr>
          <w:p w:rsidR="00520204" w:rsidRPr="00EE6E13" w:rsidRDefault="00520204" w:rsidP="00335BF6">
            <w:r w:rsidRPr="00EE6E13">
              <w:t>2</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4</w:t>
            </w:r>
          </w:p>
        </w:tc>
        <w:tc>
          <w:tcPr>
            <w:tcW w:w="467" w:type="pct"/>
            <w:gridSpan w:val="3"/>
            <w:shd w:val="clear" w:color="auto" w:fill="auto"/>
            <w:hideMark/>
          </w:tcPr>
          <w:p w:rsidR="00520204" w:rsidRPr="00EE6E13" w:rsidRDefault="00520204" w:rsidP="00335BF6">
            <w:r w:rsidRPr="00EE6E13">
              <w:t>10</w:t>
            </w:r>
          </w:p>
        </w:tc>
      </w:tr>
      <w:tr w:rsidR="00520204" w:rsidRPr="00EE6E13" w:rsidTr="009D185F">
        <w:trPr>
          <w:gridAfter w:val="1"/>
          <w:wAfter w:w="7" w:type="pct"/>
          <w:trHeight w:val="645"/>
        </w:trPr>
        <w:tc>
          <w:tcPr>
            <w:tcW w:w="806" w:type="pct"/>
            <w:gridSpan w:val="2"/>
            <w:shd w:val="clear" w:color="auto" w:fill="auto"/>
            <w:noWrap/>
            <w:hideMark/>
          </w:tcPr>
          <w:p w:rsidR="00520204" w:rsidRPr="00EE6E13" w:rsidRDefault="00520204" w:rsidP="00335BF6"/>
        </w:tc>
        <w:tc>
          <w:tcPr>
            <w:tcW w:w="977" w:type="pct"/>
            <w:gridSpan w:val="4"/>
            <w:shd w:val="clear" w:color="auto" w:fill="auto"/>
            <w:hideMark/>
          </w:tcPr>
          <w:p w:rsidR="00520204" w:rsidRPr="00EE6E13" w:rsidRDefault="00520204" w:rsidP="00335BF6">
            <w:r w:rsidRPr="00EE6E13">
              <w:t>Baseline line survey of number of fisherfolk undertaken</w:t>
            </w:r>
          </w:p>
        </w:tc>
        <w:tc>
          <w:tcPr>
            <w:tcW w:w="770" w:type="pct"/>
            <w:gridSpan w:val="3"/>
            <w:shd w:val="clear" w:color="auto" w:fill="auto"/>
            <w:hideMark/>
          </w:tcPr>
          <w:p w:rsidR="00520204" w:rsidRPr="00EE6E13" w:rsidRDefault="00520204" w:rsidP="00335BF6">
            <w:r w:rsidRPr="00EE6E13">
              <w:t>Number of fisherfolk and catch effort established</w:t>
            </w:r>
          </w:p>
        </w:tc>
        <w:tc>
          <w:tcPr>
            <w:tcW w:w="403" w:type="pct"/>
            <w:gridSpan w:val="2"/>
            <w:shd w:val="clear" w:color="auto" w:fill="auto"/>
            <w:hideMark/>
          </w:tcPr>
          <w:p w:rsidR="00520204" w:rsidRPr="00EE6E13" w:rsidRDefault="00520204" w:rsidP="00335BF6">
            <w:r w:rsidRPr="00EE6E13">
              <w:t>15.a</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10</w:t>
            </w:r>
          </w:p>
        </w:tc>
        <w:tc>
          <w:tcPr>
            <w:tcW w:w="297" w:type="pct"/>
            <w:gridSpan w:val="2"/>
            <w:shd w:val="clear" w:color="auto" w:fill="auto"/>
            <w:hideMark/>
          </w:tcPr>
          <w:p w:rsidR="00520204" w:rsidRPr="00EE6E13" w:rsidRDefault="00520204" w:rsidP="00335BF6">
            <w:r w:rsidRPr="00EE6E13">
              <w:t>10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20</w:t>
            </w:r>
          </w:p>
        </w:tc>
        <w:tc>
          <w:tcPr>
            <w:tcW w:w="467" w:type="pct"/>
            <w:gridSpan w:val="3"/>
            <w:shd w:val="clear" w:color="auto" w:fill="auto"/>
            <w:hideMark/>
          </w:tcPr>
          <w:p w:rsidR="00520204" w:rsidRPr="00EE6E13" w:rsidRDefault="00520204" w:rsidP="00335BF6">
            <w:r w:rsidRPr="00EE6E13">
              <w:t>3</w:t>
            </w:r>
          </w:p>
        </w:tc>
      </w:tr>
      <w:tr w:rsidR="00520204" w:rsidRPr="00EE6E13" w:rsidTr="009D185F">
        <w:trPr>
          <w:gridAfter w:val="1"/>
          <w:wAfter w:w="7" w:type="pct"/>
          <w:trHeight w:val="645"/>
        </w:trPr>
        <w:tc>
          <w:tcPr>
            <w:tcW w:w="806" w:type="pct"/>
            <w:gridSpan w:val="2"/>
            <w:shd w:val="clear" w:color="auto" w:fill="auto"/>
            <w:noWrap/>
            <w:hideMark/>
          </w:tcPr>
          <w:p w:rsidR="00520204" w:rsidRPr="00EE6E13" w:rsidRDefault="00520204" w:rsidP="00335BF6"/>
        </w:tc>
        <w:tc>
          <w:tcPr>
            <w:tcW w:w="977" w:type="pct"/>
            <w:gridSpan w:val="4"/>
            <w:shd w:val="clear" w:color="auto" w:fill="auto"/>
            <w:hideMark/>
          </w:tcPr>
          <w:p w:rsidR="00520204" w:rsidRPr="00EE6E13" w:rsidRDefault="00520204" w:rsidP="00335BF6">
            <w:r w:rsidRPr="00EE6E13">
              <w:t>Sub Catchment eco system and dam managenmen t</w:t>
            </w:r>
          </w:p>
        </w:tc>
        <w:tc>
          <w:tcPr>
            <w:tcW w:w="770" w:type="pct"/>
            <w:gridSpan w:val="3"/>
            <w:shd w:val="clear" w:color="auto" w:fill="auto"/>
            <w:hideMark/>
          </w:tcPr>
          <w:p w:rsidR="00520204" w:rsidRPr="00EE6E13" w:rsidRDefault="00520204" w:rsidP="00335BF6">
            <w:r w:rsidRPr="00EE6E13">
              <w:t>Number of catchement management committees formed</w:t>
            </w:r>
          </w:p>
        </w:tc>
        <w:tc>
          <w:tcPr>
            <w:tcW w:w="403" w:type="pct"/>
            <w:gridSpan w:val="2"/>
            <w:shd w:val="clear" w:color="auto" w:fill="auto"/>
            <w:hideMark/>
          </w:tcPr>
          <w:p w:rsidR="00520204" w:rsidRPr="00EE6E13" w:rsidRDefault="00520204" w:rsidP="00335BF6">
            <w:r w:rsidRPr="00EE6E13">
              <w:t>15.a</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3</w:t>
            </w:r>
          </w:p>
        </w:tc>
        <w:tc>
          <w:tcPr>
            <w:tcW w:w="297" w:type="pct"/>
            <w:gridSpan w:val="2"/>
            <w:shd w:val="clear" w:color="auto" w:fill="auto"/>
            <w:hideMark/>
          </w:tcPr>
          <w:p w:rsidR="00520204" w:rsidRPr="00EE6E13" w:rsidRDefault="00520204" w:rsidP="00335BF6">
            <w:r w:rsidRPr="00EE6E13">
              <w:t>3</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5</w:t>
            </w:r>
          </w:p>
        </w:tc>
        <w:tc>
          <w:tcPr>
            <w:tcW w:w="467" w:type="pct"/>
            <w:gridSpan w:val="3"/>
            <w:shd w:val="clear" w:color="auto" w:fill="auto"/>
            <w:hideMark/>
          </w:tcPr>
          <w:p w:rsidR="00520204" w:rsidRPr="00EE6E13" w:rsidRDefault="00520204" w:rsidP="00335BF6">
            <w:r w:rsidRPr="00EE6E13">
              <w:t>5</w:t>
            </w:r>
          </w:p>
        </w:tc>
      </w:tr>
      <w:tr w:rsidR="00520204" w:rsidRPr="00EE6E13" w:rsidTr="009D185F">
        <w:trPr>
          <w:gridAfter w:val="1"/>
          <w:wAfter w:w="7" w:type="pct"/>
          <w:trHeight w:val="583"/>
        </w:trPr>
        <w:tc>
          <w:tcPr>
            <w:tcW w:w="806" w:type="pct"/>
            <w:gridSpan w:val="2"/>
            <w:shd w:val="clear" w:color="auto" w:fill="auto"/>
            <w:noWrap/>
            <w:hideMark/>
          </w:tcPr>
          <w:p w:rsidR="00520204" w:rsidRPr="00EE6E13" w:rsidRDefault="00520204" w:rsidP="00335BF6"/>
        </w:tc>
        <w:tc>
          <w:tcPr>
            <w:tcW w:w="977" w:type="pct"/>
            <w:gridSpan w:val="4"/>
            <w:shd w:val="clear" w:color="auto" w:fill="auto"/>
            <w:hideMark/>
          </w:tcPr>
          <w:p w:rsidR="00520204" w:rsidRPr="00EE6E13" w:rsidRDefault="00520204" w:rsidP="00335BF6">
            <w:r w:rsidRPr="00EE6E13">
              <w:t>Artisanal riverine fisheries supported</w:t>
            </w:r>
          </w:p>
        </w:tc>
        <w:tc>
          <w:tcPr>
            <w:tcW w:w="770" w:type="pct"/>
            <w:gridSpan w:val="3"/>
            <w:shd w:val="clear" w:color="auto" w:fill="auto"/>
            <w:hideMark/>
          </w:tcPr>
          <w:p w:rsidR="00520204" w:rsidRPr="00EE6E13" w:rsidRDefault="00520204" w:rsidP="00335BF6">
            <w:r w:rsidRPr="00EE6E13">
              <w:t>Number of fisherfolk supported with fishing gears and capacity building</w:t>
            </w:r>
          </w:p>
        </w:tc>
        <w:tc>
          <w:tcPr>
            <w:tcW w:w="403" w:type="pct"/>
            <w:gridSpan w:val="2"/>
            <w:shd w:val="clear" w:color="auto" w:fill="auto"/>
            <w:hideMark/>
          </w:tcPr>
          <w:p w:rsidR="00520204" w:rsidRPr="00EE6E13" w:rsidRDefault="00520204" w:rsidP="00335BF6">
            <w:r w:rsidRPr="00EE6E13">
              <w:t>15.a</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w:t>
            </w:r>
          </w:p>
        </w:tc>
        <w:tc>
          <w:tcPr>
            <w:tcW w:w="297" w:type="pct"/>
            <w:gridSpan w:val="2"/>
            <w:shd w:val="clear" w:color="auto" w:fill="auto"/>
            <w:hideMark/>
          </w:tcPr>
          <w:p w:rsidR="00520204" w:rsidRPr="00EE6E13" w:rsidRDefault="00520204" w:rsidP="00335BF6">
            <w:r w:rsidRPr="00EE6E13">
              <w:t>5</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w:t>
            </w:r>
          </w:p>
        </w:tc>
        <w:tc>
          <w:tcPr>
            <w:tcW w:w="467" w:type="pct"/>
            <w:gridSpan w:val="3"/>
            <w:shd w:val="clear" w:color="auto" w:fill="auto"/>
            <w:hideMark/>
          </w:tcPr>
          <w:p w:rsidR="00520204" w:rsidRPr="00EE6E13" w:rsidRDefault="00520204" w:rsidP="00335BF6">
            <w:r w:rsidRPr="00EE6E13">
              <w:t>7</w:t>
            </w:r>
          </w:p>
        </w:tc>
      </w:tr>
      <w:tr w:rsidR="00520204" w:rsidRPr="00EE6E13" w:rsidTr="009D185F">
        <w:trPr>
          <w:gridAfter w:val="1"/>
          <w:wAfter w:w="7" w:type="pct"/>
          <w:trHeight w:val="439"/>
        </w:trPr>
        <w:tc>
          <w:tcPr>
            <w:tcW w:w="806" w:type="pct"/>
            <w:gridSpan w:val="2"/>
            <w:shd w:val="clear" w:color="auto" w:fill="auto"/>
            <w:noWrap/>
            <w:hideMark/>
          </w:tcPr>
          <w:p w:rsidR="00520204" w:rsidRPr="00EE6E13" w:rsidRDefault="00520204" w:rsidP="00335BF6"/>
        </w:tc>
        <w:tc>
          <w:tcPr>
            <w:tcW w:w="977" w:type="pct"/>
            <w:gridSpan w:val="4"/>
            <w:shd w:val="clear" w:color="auto" w:fill="auto"/>
            <w:hideMark/>
          </w:tcPr>
          <w:p w:rsidR="00520204" w:rsidRPr="00EE6E13" w:rsidRDefault="00520204" w:rsidP="00335BF6">
            <w:r w:rsidRPr="00EE6E13">
              <w:t>Reduced fish post-harvest losses</w:t>
            </w:r>
          </w:p>
        </w:tc>
        <w:tc>
          <w:tcPr>
            <w:tcW w:w="770" w:type="pct"/>
            <w:gridSpan w:val="3"/>
            <w:shd w:val="clear" w:color="auto" w:fill="auto"/>
            <w:hideMark/>
          </w:tcPr>
          <w:p w:rsidR="00520204" w:rsidRPr="00EE6E13" w:rsidRDefault="00520204" w:rsidP="00335BF6">
            <w:r w:rsidRPr="00EE6E13">
              <w:t>Number of cold chain storage facilities</w:t>
            </w:r>
          </w:p>
        </w:tc>
        <w:tc>
          <w:tcPr>
            <w:tcW w:w="403" w:type="pct"/>
            <w:gridSpan w:val="2"/>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w:t>
            </w:r>
          </w:p>
        </w:tc>
        <w:tc>
          <w:tcPr>
            <w:tcW w:w="467" w:type="pct"/>
            <w:gridSpan w:val="3"/>
            <w:shd w:val="clear" w:color="auto" w:fill="auto"/>
            <w:hideMark/>
          </w:tcPr>
          <w:p w:rsidR="00520204" w:rsidRPr="00EE6E13" w:rsidRDefault="00520204" w:rsidP="00335BF6">
            <w:r w:rsidRPr="00EE6E13">
              <w:t>25</w:t>
            </w:r>
          </w:p>
        </w:tc>
      </w:tr>
      <w:tr w:rsidR="00520204" w:rsidRPr="00EE6E13" w:rsidTr="009D185F">
        <w:trPr>
          <w:gridAfter w:val="1"/>
          <w:wAfter w:w="7" w:type="pct"/>
          <w:trHeight w:val="430"/>
        </w:trPr>
        <w:tc>
          <w:tcPr>
            <w:tcW w:w="806" w:type="pct"/>
            <w:gridSpan w:val="2"/>
            <w:shd w:val="clear" w:color="auto" w:fill="auto"/>
            <w:noWrap/>
            <w:hideMark/>
          </w:tcPr>
          <w:p w:rsidR="00520204" w:rsidRPr="00EE6E13" w:rsidRDefault="00520204" w:rsidP="00335BF6"/>
        </w:tc>
        <w:tc>
          <w:tcPr>
            <w:tcW w:w="977" w:type="pct"/>
            <w:gridSpan w:val="4"/>
            <w:shd w:val="clear" w:color="auto" w:fill="auto"/>
            <w:hideMark/>
          </w:tcPr>
          <w:p w:rsidR="00520204" w:rsidRPr="00EE6E13" w:rsidRDefault="00520204" w:rsidP="00335BF6">
            <w:r w:rsidRPr="00EE6E13">
              <w:t>Increased fish populations in dams</w:t>
            </w:r>
          </w:p>
        </w:tc>
        <w:tc>
          <w:tcPr>
            <w:tcW w:w="770" w:type="pct"/>
            <w:gridSpan w:val="3"/>
            <w:shd w:val="clear" w:color="auto" w:fill="auto"/>
            <w:hideMark/>
          </w:tcPr>
          <w:p w:rsidR="00520204" w:rsidRPr="00EE6E13" w:rsidRDefault="00520204" w:rsidP="00335BF6">
            <w:r w:rsidRPr="00EE6E13">
              <w:t>Number of fingerlings stocked in dams</w:t>
            </w:r>
          </w:p>
        </w:tc>
        <w:tc>
          <w:tcPr>
            <w:tcW w:w="403" w:type="pct"/>
            <w:gridSpan w:val="2"/>
            <w:shd w:val="clear" w:color="auto" w:fill="auto"/>
            <w:hideMark/>
          </w:tcPr>
          <w:p w:rsidR="00520204" w:rsidRPr="00EE6E13" w:rsidRDefault="00520204" w:rsidP="00335BF6">
            <w:r w:rsidRPr="00EE6E13">
              <w:t>SDG 2</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100,000</w:t>
            </w:r>
          </w:p>
        </w:tc>
        <w:tc>
          <w:tcPr>
            <w:tcW w:w="297" w:type="pct"/>
            <w:gridSpan w:val="2"/>
            <w:shd w:val="clear" w:color="auto" w:fill="auto"/>
            <w:hideMark/>
          </w:tcPr>
          <w:p w:rsidR="00520204" w:rsidRPr="00EE6E13" w:rsidRDefault="00520204" w:rsidP="00335BF6">
            <w:r w:rsidRPr="00EE6E13">
              <w:t>100,000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200,000.00</w:t>
            </w:r>
          </w:p>
        </w:tc>
        <w:tc>
          <w:tcPr>
            <w:tcW w:w="467" w:type="pct"/>
            <w:gridSpan w:val="3"/>
            <w:shd w:val="clear" w:color="auto" w:fill="auto"/>
            <w:hideMark/>
          </w:tcPr>
          <w:p w:rsidR="00520204" w:rsidRPr="00EE6E13" w:rsidRDefault="00520204" w:rsidP="00335BF6">
            <w:r w:rsidRPr="00EE6E13">
              <w:t>2</w:t>
            </w:r>
          </w:p>
        </w:tc>
      </w:tr>
      <w:tr w:rsidR="00520204" w:rsidRPr="00EE6E13" w:rsidTr="009D185F">
        <w:trPr>
          <w:gridAfter w:val="1"/>
          <w:wAfter w:w="7" w:type="pct"/>
          <w:trHeight w:val="412"/>
        </w:trPr>
        <w:tc>
          <w:tcPr>
            <w:tcW w:w="806" w:type="pct"/>
            <w:gridSpan w:val="2"/>
            <w:shd w:val="clear" w:color="auto" w:fill="auto"/>
            <w:noWrap/>
            <w:hideMark/>
          </w:tcPr>
          <w:p w:rsidR="00520204" w:rsidRPr="00EE6E13" w:rsidRDefault="00520204" w:rsidP="00335BF6"/>
        </w:tc>
        <w:tc>
          <w:tcPr>
            <w:tcW w:w="977" w:type="pct"/>
            <w:gridSpan w:val="4"/>
            <w:shd w:val="clear" w:color="auto" w:fill="auto"/>
            <w:hideMark/>
          </w:tcPr>
          <w:p w:rsidR="00520204" w:rsidRPr="00EE6E13" w:rsidRDefault="00520204" w:rsidP="00335BF6">
            <w:r w:rsidRPr="00EE6E13">
              <w:t>Promote Co management of fisheries resources</w:t>
            </w:r>
          </w:p>
        </w:tc>
        <w:tc>
          <w:tcPr>
            <w:tcW w:w="770" w:type="pct"/>
            <w:gridSpan w:val="3"/>
            <w:shd w:val="clear" w:color="auto" w:fill="auto"/>
            <w:hideMark/>
          </w:tcPr>
          <w:p w:rsidR="00520204" w:rsidRPr="00EE6E13" w:rsidRDefault="00520204" w:rsidP="00335BF6">
            <w:r w:rsidRPr="00EE6E13">
              <w:t>Number of Dam management units trained</w:t>
            </w:r>
          </w:p>
        </w:tc>
        <w:tc>
          <w:tcPr>
            <w:tcW w:w="403" w:type="pct"/>
            <w:gridSpan w:val="2"/>
            <w:shd w:val="clear" w:color="auto" w:fill="auto"/>
            <w:hideMark/>
          </w:tcPr>
          <w:p w:rsidR="00520204" w:rsidRPr="00EE6E13" w:rsidRDefault="00520204" w:rsidP="00335BF6">
            <w:r w:rsidRPr="00EE6E13">
              <w:t>SDG 2</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3</w:t>
            </w:r>
          </w:p>
        </w:tc>
        <w:tc>
          <w:tcPr>
            <w:tcW w:w="297" w:type="pct"/>
            <w:gridSpan w:val="2"/>
            <w:shd w:val="clear" w:color="auto" w:fill="auto"/>
            <w:hideMark/>
          </w:tcPr>
          <w:p w:rsidR="00520204" w:rsidRPr="00EE6E13" w:rsidRDefault="00520204" w:rsidP="00335BF6">
            <w:r w:rsidRPr="00EE6E13">
              <w:t>3</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5</w:t>
            </w:r>
          </w:p>
        </w:tc>
        <w:tc>
          <w:tcPr>
            <w:tcW w:w="467" w:type="pct"/>
            <w:gridSpan w:val="3"/>
            <w:shd w:val="clear" w:color="auto" w:fill="auto"/>
            <w:hideMark/>
          </w:tcPr>
          <w:p w:rsidR="00520204" w:rsidRPr="00EE6E13" w:rsidRDefault="00520204" w:rsidP="00335BF6">
            <w:r w:rsidRPr="00EE6E13">
              <w:t>0.5</w:t>
            </w:r>
          </w:p>
        </w:tc>
      </w:tr>
      <w:tr w:rsidR="00520204" w:rsidRPr="00EE6E13" w:rsidTr="009D185F">
        <w:trPr>
          <w:gridAfter w:val="1"/>
          <w:wAfter w:w="7" w:type="pct"/>
          <w:trHeight w:val="61"/>
        </w:trPr>
        <w:tc>
          <w:tcPr>
            <w:tcW w:w="806" w:type="pct"/>
            <w:gridSpan w:val="2"/>
            <w:shd w:val="clear" w:color="auto" w:fill="auto"/>
            <w:noWrap/>
            <w:hideMark/>
          </w:tcPr>
          <w:p w:rsidR="00520204" w:rsidRPr="00EE6E13" w:rsidRDefault="00520204" w:rsidP="00335BF6">
            <w:r w:rsidRPr="00EE6E13">
              <w:lastRenderedPageBreak/>
              <w:t>TOTAL</w:t>
            </w:r>
          </w:p>
        </w:tc>
        <w:tc>
          <w:tcPr>
            <w:tcW w:w="977" w:type="pct"/>
            <w:gridSpan w:val="4"/>
            <w:shd w:val="clear" w:color="auto" w:fill="auto"/>
            <w:hideMark/>
          </w:tcPr>
          <w:p w:rsidR="00520204" w:rsidRPr="00EE6E13" w:rsidRDefault="00520204" w:rsidP="00335BF6"/>
        </w:tc>
        <w:tc>
          <w:tcPr>
            <w:tcW w:w="770" w:type="pct"/>
            <w:gridSpan w:val="3"/>
            <w:shd w:val="clear" w:color="auto" w:fill="auto"/>
            <w:noWrap/>
            <w:hideMark/>
          </w:tcPr>
          <w:p w:rsidR="00520204" w:rsidRPr="00EE6E13" w:rsidRDefault="00520204" w:rsidP="00335BF6"/>
        </w:tc>
        <w:tc>
          <w:tcPr>
            <w:tcW w:w="403" w:type="pct"/>
            <w:gridSpan w:val="2"/>
            <w:shd w:val="clear" w:color="auto" w:fill="auto"/>
            <w:noWrap/>
            <w:hideMark/>
          </w:tcPr>
          <w:p w:rsidR="00520204" w:rsidRPr="00EE6E13" w:rsidRDefault="00520204" w:rsidP="00335BF6"/>
        </w:tc>
        <w:tc>
          <w:tcPr>
            <w:tcW w:w="296" w:type="pct"/>
            <w:gridSpan w:val="2"/>
            <w:shd w:val="clear" w:color="auto" w:fill="auto"/>
            <w:noWrap/>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w:t>
            </w:r>
          </w:p>
        </w:tc>
        <w:tc>
          <w:tcPr>
            <w:tcW w:w="297" w:type="pct"/>
            <w:gridSpan w:val="2"/>
            <w:shd w:val="clear" w:color="auto" w:fill="auto"/>
            <w:hideMark/>
          </w:tcPr>
          <w:p w:rsidR="00520204" w:rsidRPr="00EE6E13" w:rsidRDefault="00520204" w:rsidP="00335BF6">
            <w:r w:rsidRPr="00EE6E13">
              <w:t>-</w:t>
            </w:r>
          </w:p>
        </w:tc>
        <w:tc>
          <w:tcPr>
            <w:tcW w:w="296" w:type="pct"/>
            <w:gridSpan w:val="2"/>
            <w:shd w:val="clear" w:color="auto" w:fill="auto"/>
            <w:noWrap/>
            <w:hideMark/>
          </w:tcPr>
          <w:p w:rsidR="00520204" w:rsidRPr="00EE6E13" w:rsidRDefault="00520204" w:rsidP="00335BF6"/>
        </w:tc>
        <w:tc>
          <w:tcPr>
            <w:tcW w:w="384" w:type="pct"/>
            <w:gridSpan w:val="3"/>
            <w:shd w:val="clear" w:color="auto" w:fill="auto"/>
            <w:hideMark/>
          </w:tcPr>
          <w:p w:rsidR="00520204" w:rsidRPr="00EE6E13" w:rsidRDefault="00520204" w:rsidP="00335BF6"/>
        </w:tc>
        <w:tc>
          <w:tcPr>
            <w:tcW w:w="467" w:type="pct"/>
            <w:gridSpan w:val="3"/>
            <w:shd w:val="clear" w:color="auto" w:fill="auto"/>
            <w:hideMark/>
          </w:tcPr>
          <w:p w:rsidR="00520204" w:rsidRPr="00EE6E13" w:rsidRDefault="00520204" w:rsidP="00335BF6">
            <w:r w:rsidRPr="00EE6E13">
              <w:t>202.5</w:t>
            </w:r>
          </w:p>
        </w:tc>
      </w:tr>
      <w:tr w:rsidR="00520204" w:rsidRPr="00EE6E13" w:rsidTr="009D185F">
        <w:trPr>
          <w:trHeight w:val="330"/>
        </w:trPr>
        <w:tc>
          <w:tcPr>
            <w:tcW w:w="5000" w:type="pct"/>
            <w:gridSpan w:val="26"/>
            <w:shd w:val="clear" w:color="auto" w:fill="auto"/>
            <w:hideMark/>
          </w:tcPr>
          <w:p w:rsidR="00520204" w:rsidRPr="00EE6E13" w:rsidRDefault="00520204" w:rsidP="00335BF6">
            <w:r w:rsidRPr="00EE6E13">
              <w:t>Programme Name:  Livestock Extension and Advisory Services</w:t>
            </w:r>
          </w:p>
        </w:tc>
      </w:tr>
      <w:tr w:rsidR="00520204" w:rsidRPr="00EE6E13" w:rsidTr="009D185F">
        <w:trPr>
          <w:trHeight w:val="330"/>
        </w:trPr>
        <w:tc>
          <w:tcPr>
            <w:tcW w:w="5000" w:type="pct"/>
            <w:gridSpan w:val="26"/>
            <w:shd w:val="clear" w:color="auto" w:fill="auto"/>
            <w:hideMark/>
          </w:tcPr>
          <w:p w:rsidR="00520204" w:rsidRPr="00EE6E13" w:rsidRDefault="00520204" w:rsidP="00335BF6">
            <w:r w:rsidRPr="00EE6E13">
              <w:t>Objective:  To increase organizational, technical and enterprise capacity  of farmers, groups and cooperatives to manage livestock enterprises</w:t>
            </w:r>
          </w:p>
        </w:tc>
      </w:tr>
      <w:tr w:rsidR="00520204" w:rsidRPr="00EE6E13" w:rsidTr="009D185F">
        <w:trPr>
          <w:trHeight w:val="330"/>
        </w:trPr>
        <w:tc>
          <w:tcPr>
            <w:tcW w:w="5000" w:type="pct"/>
            <w:gridSpan w:val="26"/>
            <w:shd w:val="clear" w:color="auto" w:fill="auto"/>
            <w:hideMark/>
          </w:tcPr>
          <w:p w:rsidR="00520204" w:rsidRPr="00EE6E13" w:rsidRDefault="00520204" w:rsidP="00335BF6">
            <w:r w:rsidRPr="00EE6E13">
              <w:t>Outcome:  Enhanced organizational, technical capacity and enterprise skills of farmers, groups and cooperatives</w:t>
            </w:r>
          </w:p>
        </w:tc>
      </w:tr>
      <w:tr w:rsidR="00520204" w:rsidRPr="00EE6E13" w:rsidTr="009D185F">
        <w:trPr>
          <w:gridAfter w:val="1"/>
          <w:wAfter w:w="7" w:type="pct"/>
          <w:trHeight w:val="349"/>
        </w:trPr>
        <w:tc>
          <w:tcPr>
            <w:tcW w:w="792" w:type="pct"/>
            <w:shd w:val="clear" w:color="auto" w:fill="auto"/>
            <w:hideMark/>
          </w:tcPr>
          <w:p w:rsidR="00520204" w:rsidRPr="00EE6E13" w:rsidRDefault="00520204" w:rsidP="00335BF6">
            <w:r w:rsidRPr="00EE6E13">
              <w:t>Sub</w:t>
            </w:r>
          </w:p>
        </w:tc>
        <w:tc>
          <w:tcPr>
            <w:tcW w:w="991" w:type="pct"/>
            <w:gridSpan w:val="5"/>
            <w:shd w:val="clear" w:color="auto" w:fill="auto"/>
            <w:hideMark/>
          </w:tcPr>
          <w:p w:rsidR="00520204" w:rsidRPr="00EE6E13" w:rsidRDefault="00520204" w:rsidP="00335BF6">
            <w:r w:rsidRPr="00EE6E13">
              <w:t>Key  Output</w:t>
            </w:r>
          </w:p>
        </w:tc>
        <w:tc>
          <w:tcPr>
            <w:tcW w:w="770" w:type="pct"/>
            <w:gridSpan w:val="3"/>
            <w:shd w:val="clear" w:color="auto" w:fill="auto"/>
            <w:hideMark/>
          </w:tcPr>
          <w:p w:rsidR="00520204" w:rsidRPr="00EE6E13" w:rsidRDefault="00520204" w:rsidP="00335BF6">
            <w:r w:rsidRPr="00EE6E13">
              <w:t>Key</w:t>
            </w:r>
          </w:p>
        </w:tc>
        <w:tc>
          <w:tcPr>
            <w:tcW w:w="403" w:type="pct"/>
            <w:gridSpan w:val="2"/>
            <w:shd w:val="clear" w:color="auto" w:fill="auto"/>
            <w:hideMark/>
          </w:tcPr>
          <w:p w:rsidR="00520204" w:rsidRPr="00EE6E13" w:rsidRDefault="00520204" w:rsidP="00335BF6">
            <w:r w:rsidRPr="00EE6E13">
              <w:t>Linkages to SDG</w:t>
            </w:r>
          </w:p>
        </w:tc>
        <w:tc>
          <w:tcPr>
            <w:tcW w:w="1186" w:type="pct"/>
            <w:gridSpan w:val="8"/>
            <w:shd w:val="clear" w:color="auto" w:fill="auto"/>
            <w:hideMark/>
          </w:tcPr>
          <w:p w:rsidR="00520204" w:rsidRPr="00EE6E13" w:rsidRDefault="00520204" w:rsidP="00335BF6">
            <w:r w:rsidRPr="00EE6E13">
              <w:t>Planned Targets YR 1</w:t>
            </w:r>
          </w:p>
        </w:tc>
        <w:tc>
          <w:tcPr>
            <w:tcW w:w="851" w:type="pct"/>
            <w:gridSpan w:val="6"/>
            <w:shd w:val="clear" w:color="auto" w:fill="auto"/>
            <w:hideMark/>
          </w:tcPr>
          <w:p w:rsidR="00520204" w:rsidRPr="00EE6E13" w:rsidRDefault="00520204" w:rsidP="00335BF6">
            <w:r w:rsidRPr="00EE6E13">
              <w:t>Planned Targets and Indicative Budget (KSh. M)</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r w:rsidRPr="00EE6E13">
              <w:t>Programme</w:t>
            </w:r>
          </w:p>
        </w:tc>
        <w:tc>
          <w:tcPr>
            <w:tcW w:w="991" w:type="pct"/>
            <w:gridSpan w:val="5"/>
            <w:shd w:val="clear" w:color="auto" w:fill="auto"/>
            <w:hideMark/>
          </w:tcPr>
          <w:p w:rsidR="00520204" w:rsidRPr="00EE6E13" w:rsidRDefault="00520204" w:rsidP="00335BF6"/>
        </w:tc>
        <w:tc>
          <w:tcPr>
            <w:tcW w:w="770" w:type="pct"/>
            <w:gridSpan w:val="3"/>
            <w:shd w:val="clear" w:color="auto" w:fill="auto"/>
            <w:hideMark/>
          </w:tcPr>
          <w:p w:rsidR="00520204" w:rsidRPr="00EE6E13" w:rsidRDefault="00520204" w:rsidP="00335BF6">
            <w:r w:rsidRPr="00EE6E13">
              <w:t>Performance Indicators</w:t>
            </w:r>
          </w:p>
        </w:tc>
        <w:tc>
          <w:tcPr>
            <w:tcW w:w="403" w:type="pct"/>
            <w:gridSpan w:val="2"/>
            <w:shd w:val="clear" w:color="auto" w:fill="auto"/>
            <w:hideMark/>
          </w:tcPr>
          <w:p w:rsidR="00520204" w:rsidRPr="00EE6E13" w:rsidRDefault="00520204" w:rsidP="00335BF6">
            <w:r w:rsidRPr="00EE6E13">
              <w:t>Targets*</w:t>
            </w:r>
          </w:p>
        </w:tc>
        <w:tc>
          <w:tcPr>
            <w:tcW w:w="296" w:type="pct"/>
            <w:gridSpan w:val="2"/>
            <w:shd w:val="clear" w:color="auto" w:fill="auto"/>
            <w:hideMark/>
          </w:tcPr>
          <w:p w:rsidR="00520204" w:rsidRPr="00EE6E13" w:rsidRDefault="00520204" w:rsidP="00335BF6">
            <w:r w:rsidRPr="00EE6E13">
              <w:t>Quarter 1</w:t>
            </w:r>
          </w:p>
        </w:tc>
        <w:tc>
          <w:tcPr>
            <w:tcW w:w="297" w:type="pct"/>
            <w:gridSpan w:val="2"/>
            <w:shd w:val="clear" w:color="auto" w:fill="auto"/>
            <w:hideMark/>
          </w:tcPr>
          <w:p w:rsidR="00520204" w:rsidRPr="00EE6E13" w:rsidRDefault="00520204" w:rsidP="00335BF6">
            <w:r w:rsidRPr="00EE6E13">
              <w:t>Quarter 2</w:t>
            </w:r>
          </w:p>
        </w:tc>
        <w:tc>
          <w:tcPr>
            <w:tcW w:w="297" w:type="pct"/>
            <w:gridSpan w:val="2"/>
            <w:shd w:val="clear" w:color="auto" w:fill="auto"/>
            <w:hideMark/>
          </w:tcPr>
          <w:p w:rsidR="00520204" w:rsidRPr="00EE6E13" w:rsidRDefault="00520204" w:rsidP="00335BF6">
            <w:r w:rsidRPr="00EE6E13">
              <w:t>Quarter 3</w:t>
            </w:r>
          </w:p>
        </w:tc>
        <w:tc>
          <w:tcPr>
            <w:tcW w:w="296" w:type="pct"/>
            <w:gridSpan w:val="2"/>
            <w:shd w:val="clear" w:color="auto" w:fill="auto"/>
            <w:hideMark/>
          </w:tcPr>
          <w:p w:rsidR="00520204" w:rsidRPr="00EE6E13" w:rsidRDefault="00520204" w:rsidP="00335BF6">
            <w:r w:rsidRPr="00EE6E13">
              <w:t>Quarter 4</w:t>
            </w:r>
          </w:p>
        </w:tc>
        <w:tc>
          <w:tcPr>
            <w:tcW w:w="384" w:type="pct"/>
            <w:gridSpan w:val="3"/>
            <w:shd w:val="clear" w:color="auto" w:fill="auto"/>
            <w:hideMark/>
          </w:tcPr>
          <w:p w:rsidR="00520204" w:rsidRPr="00EE6E13" w:rsidRDefault="00520204" w:rsidP="00335BF6">
            <w:r w:rsidRPr="00EE6E13">
              <w:t>Target</w:t>
            </w:r>
          </w:p>
        </w:tc>
        <w:tc>
          <w:tcPr>
            <w:tcW w:w="467" w:type="pct"/>
            <w:gridSpan w:val="3"/>
            <w:shd w:val="clear" w:color="auto" w:fill="auto"/>
            <w:hideMark/>
          </w:tcPr>
          <w:p w:rsidR="00520204" w:rsidRPr="00EE6E13" w:rsidRDefault="00520204" w:rsidP="00335BF6">
            <w:r w:rsidRPr="00EE6E13">
              <w:t>Cost</w:t>
            </w:r>
          </w:p>
        </w:tc>
      </w:tr>
      <w:tr w:rsidR="00520204" w:rsidRPr="00EE6E13" w:rsidTr="009D185F">
        <w:trPr>
          <w:gridAfter w:val="1"/>
          <w:wAfter w:w="7" w:type="pct"/>
          <w:trHeight w:val="466"/>
        </w:trPr>
        <w:tc>
          <w:tcPr>
            <w:tcW w:w="792" w:type="pct"/>
            <w:shd w:val="clear" w:color="auto" w:fill="auto"/>
            <w:hideMark/>
          </w:tcPr>
          <w:p w:rsidR="00520204" w:rsidRPr="00EE6E13" w:rsidRDefault="00520204" w:rsidP="00335BF6">
            <w:r w:rsidRPr="00EE6E13">
              <w:t>Disruptive Technologies, Extension and Advisory Services</w:t>
            </w:r>
          </w:p>
        </w:tc>
        <w:tc>
          <w:tcPr>
            <w:tcW w:w="991" w:type="pct"/>
            <w:gridSpan w:val="5"/>
            <w:shd w:val="clear" w:color="auto" w:fill="auto"/>
            <w:hideMark/>
          </w:tcPr>
          <w:p w:rsidR="00520204" w:rsidRPr="00EE6E13" w:rsidRDefault="00520204" w:rsidP="00335BF6">
            <w:r w:rsidRPr="00EE6E13">
              <w:t>E-extension Programmes</w:t>
            </w:r>
          </w:p>
        </w:tc>
        <w:tc>
          <w:tcPr>
            <w:tcW w:w="770" w:type="pct"/>
            <w:gridSpan w:val="3"/>
            <w:shd w:val="clear" w:color="auto" w:fill="auto"/>
            <w:hideMark/>
          </w:tcPr>
          <w:p w:rsidR="00520204" w:rsidRPr="00EE6E13" w:rsidRDefault="00520204" w:rsidP="00335BF6">
            <w:r w:rsidRPr="00EE6E13">
              <w:t>No of e-extension programmes</w:t>
            </w:r>
          </w:p>
        </w:tc>
        <w:tc>
          <w:tcPr>
            <w:tcW w:w="403" w:type="pct"/>
            <w:gridSpan w:val="2"/>
            <w:shd w:val="clear" w:color="auto" w:fill="auto"/>
            <w:hideMark/>
          </w:tcPr>
          <w:p w:rsidR="00520204" w:rsidRPr="00EE6E13" w:rsidRDefault="00520204" w:rsidP="00335BF6">
            <w:r w:rsidRPr="00EE6E13">
              <w:t>SDG1; SDG2</w:t>
            </w:r>
          </w:p>
        </w:tc>
        <w:tc>
          <w:tcPr>
            <w:tcW w:w="296"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3</w:t>
            </w:r>
          </w:p>
        </w:tc>
        <w:tc>
          <w:tcPr>
            <w:tcW w:w="467" w:type="pct"/>
            <w:gridSpan w:val="3"/>
            <w:shd w:val="clear" w:color="auto" w:fill="auto"/>
            <w:hideMark/>
          </w:tcPr>
          <w:p w:rsidR="00520204" w:rsidRPr="00EE6E13" w:rsidRDefault="00520204" w:rsidP="00335BF6">
            <w:r w:rsidRPr="00EE6E13">
              <w:t>10</w:t>
            </w:r>
          </w:p>
        </w:tc>
      </w:tr>
      <w:tr w:rsidR="00520204" w:rsidRPr="00EE6E13" w:rsidTr="009D185F">
        <w:trPr>
          <w:gridAfter w:val="1"/>
          <w:wAfter w:w="7" w:type="pct"/>
          <w:trHeight w:val="412"/>
        </w:trPr>
        <w:tc>
          <w:tcPr>
            <w:tcW w:w="792" w:type="pct"/>
            <w:shd w:val="clear" w:color="auto" w:fill="auto"/>
            <w:hideMark/>
          </w:tcPr>
          <w:p w:rsidR="00520204" w:rsidRPr="00EE6E13" w:rsidRDefault="00520204" w:rsidP="00335BF6"/>
        </w:tc>
        <w:tc>
          <w:tcPr>
            <w:tcW w:w="991" w:type="pct"/>
            <w:gridSpan w:val="5"/>
            <w:shd w:val="clear" w:color="auto" w:fill="auto"/>
            <w:hideMark/>
          </w:tcPr>
          <w:p w:rsidR="00520204" w:rsidRPr="00EE6E13" w:rsidRDefault="00520204" w:rsidP="00335BF6">
            <w:r w:rsidRPr="00EE6E13">
              <w:t>Farmers trained on appropriate modern TIMPs</w:t>
            </w:r>
          </w:p>
        </w:tc>
        <w:tc>
          <w:tcPr>
            <w:tcW w:w="770" w:type="pct"/>
            <w:gridSpan w:val="3"/>
            <w:shd w:val="clear" w:color="auto" w:fill="auto"/>
            <w:hideMark/>
          </w:tcPr>
          <w:p w:rsidR="00520204" w:rsidRPr="00EE6E13" w:rsidRDefault="00520204" w:rsidP="00335BF6">
            <w:r w:rsidRPr="00EE6E13">
              <w:t>No of farmers trained</w:t>
            </w:r>
          </w:p>
        </w:tc>
        <w:tc>
          <w:tcPr>
            <w:tcW w:w="403" w:type="pct"/>
            <w:gridSpan w:val="2"/>
            <w:shd w:val="clear" w:color="auto" w:fill="auto"/>
            <w:hideMark/>
          </w:tcPr>
          <w:p w:rsidR="00520204" w:rsidRPr="00EE6E13" w:rsidRDefault="00520204" w:rsidP="00335BF6">
            <w:r w:rsidRPr="00EE6E13">
              <w:t>SDG1; SDG2</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3,000</w:t>
            </w:r>
          </w:p>
        </w:tc>
        <w:tc>
          <w:tcPr>
            <w:tcW w:w="297" w:type="pct"/>
            <w:gridSpan w:val="2"/>
            <w:shd w:val="clear" w:color="auto" w:fill="auto"/>
            <w:hideMark/>
          </w:tcPr>
          <w:p w:rsidR="00520204" w:rsidRPr="00EE6E13" w:rsidRDefault="00520204" w:rsidP="00335BF6">
            <w:r w:rsidRPr="00EE6E13">
              <w:t>3,000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6,000</w:t>
            </w:r>
          </w:p>
        </w:tc>
        <w:tc>
          <w:tcPr>
            <w:tcW w:w="467" w:type="pct"/>
            <w:gridSpan w:val="3"/>
            <w:shd w:val="clear" w:color="auto" w:fill="auto"/>
            <w:hideMark/>
          </w:tcPr>
          <w:p w:rsidR="00520204" w:rsidRPr="00EE6E13" w:rsidRDefault="00520204" w:rsidP="00335BF6">
            <w:r w:rsidRPr="00EE6E13">
              <w:t>12</w:t>
            </w:r>
          </w:p>
        </w:tc>
      </w:tr>
      <w:tr w:rsidR="00520204" w:rsidRPr="00EE6E13" w:rsidTr="009D185F">
        <w:trPr>
          <w:gridAfter w:val="1"/>
          <w:wAfter w:w="7" w:type="pct"/>
          <w:trHeight w:val="54"/>
        </w:trPr>
        <w:tc>
          <w:tcPr>
            <w:tcW w:w="792" w:type="pct"/>
            <w:shd w:val="clear" w:color="auto" w:fill="auto"/>
            <w:hideMark/>
          </w:tcPr>
          <w:p w:rsidR="00520204" w:rsidRPr="00EE6E13" w:rsidRDefault="00520204" w:rsidP="00335BF6"/>
        </w:tc>
        <w:tc>
          <w:tcPr>
            <w:tcW w:w="991" w:type="pct"/>
            <w:gridSpan w:val="5"/>
            <w:shd w:val="clear" w:color="auto" w:fill="auto"/>
            <w:hideMark/>
          </w:tcPr>
          <w:p w:rsidR="00520204" w:rsidRPr="00EE6E13" w:rsidRDefault="00520204" w:rsidP="00335BF6"/>
        </w:tc>
        <w:tc>
          <w:tcPr>
            <w:tcW w:w="770" w:type="pct"/>
            <w:gridSpan w:val="3"/>
            <w:shd w:val="clear" w:color="auto" w:fill="auto"/>
            <w:hideMark/>
          </w:tcPr>
          <w:p w:rsidR="00520204" w:rsidRPr="00EE6E13" w:rsidRDefault="00520204" w:rsidP="00335BF6">
            <w:r w:rsidRPr="00EE6E13">
              <w:t>Increased adoption of TIMPs</w:t>
            </w:r>
          </w:p>
        </w:tc>
        <w:tc>
          <w:tcPr>
            <w:tcW w:w="403" w:type="pct"/>
            <w:gridSpan w:val="2"/>
            <w:shd w:val="clear" w:color="auto" w:fill="auto"/>
            <w:hideMark/>
          </w:tcPr>
          <w:p w:rsidR="00520204" w:rsidRPr="00EE6E13" w:rsidRDefault="00520204" w:rsidP="00335BF6">
            <w:r w:rsidRPr="00EE6E13">
              <w:t>SDG1; SDG2</w:t>
            </w:r>
          </w:p>
        </w:tc>
        <w:tc>
          <w:tcPr>
            <w:tcW w:w="296" w:type="pct"/>
            <w:gridSpan w:val="2"/>
            <w:shd w:val="clear" w:color="auto" w:fill="auto"/>
            <w:hideMark/>
          </w:tcPr>
          <w:p w:rsidR="00520204" w:rsidRPr="00EE6E13" w:rsidRDefault="00520204" w:rsidP="00335BF6">
            <w:r w:rsidRPr="00EE6E13">
              <w:t>2</w:t>
            </w:r>
          </w:p>
        </w:tc>
        <w:tc>
          <w:tcPr>
            <w:tcW w:w="297" w:type="pct"/>
            <w:gridSpan w:val="2"/>
            <w:shd w:val="clear" w:color="auto" w:fill="auto"/>
            <w:hideMark/>
          </w:tcPr>
          <w:p w:rsidR="00520204" w:rsidRPr="00EE6E13" w:rsidRDefault="00520204" w:rsidP="00335BF6">
            <w:r w:rsidRPr="00EE6E13">
              <w:t>3</w:t>
            </w:r>
          </w:p>
        </w:tc>
        <w:tc>
          <w:tcPr>
            <w:tcW w:w="297" w:type="pct"/>
            <w:gridSpan w:val="2"/>
            <w:shd w:val="clear" w:color="auto" w:fill="auto"/>
            <w:hideMark/>
          </w:tcPr>
          <w:p w:rsidR="00520204" w:rsidRPr="00EE6E13" w:rsidRDefault="00520204" w:rsidP="00335BF6">
            <w:r w:rsidRPr="00EE6E13">
              <w:t>5</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w:t>
            </w:r>
          </w:p>
        </w:tc>
        <w:tc>
          <w:tcPr>
            <w:tcW w:w="467" w:type="pct"/>
            <w:gridSpan w:val="3"/>
            <w:shd w:val="clear" w:color="auto" w:fill="auto"/>
            <w:hideMark/>
          </w:tcPr>
          <w:p w:rsidR="00520204" w:rsidRPr="00EE6E13" w:rsidRDefault="00520204" w:rsidP="00335BF6">
            <w:r w:rsidRPr="00EE6E13">
              <w:t>20</w:t>
            </w:r>
          </w:p>
        </w:tc>
      </w:tr>
      <w:tr w:rsidR="00520204" w:rsidRPr="00EE6E13" w:rsidTr="009D185F">
        <w:trPr>
          <w:gridAfter w:val="1"/>
          <w:wAfter w:w="7" w:type="pct"/>
          <w:trHeight w:val="403"/>
        </w:trPr>
        <w:tc>
          <w:tcPr>
            <w:tcW w:w="792" w:type="pct"/>
            <w:shd w:val="clear" w:color="auto" w:fill="auto"/>
            <w:hideMark/>
          </w:tcPr>
          <w:p w:rsidR="00520204" w:rsidRPr="00EE6E13" w:rsidRDefault="00520204" w:rsidP="00335BF6"/>
        </w:tc>
        <w:tc>
          <w:tcPr>
            <w:tcW w:w="991" w:type="pct"/>
            <w:gridSpan w:val="5"/>
            <w:shd w:val="clear" w:color="auto" w:fill="auto"/>
            <w:hideMark/>
          </w:tcPr>
          <w:p w:rsidR="00520204" w:rsidRPr="00EE6E13" w:rsidRDefault="00520204" w:rsidP="00335BF6"/>
        </w:tc>
        <w:tc>
          <w:tcPr>
            <w:tcW w:w="770" w:type="pct"/>
            <w:gridSpan w:val="3"/>
            <w:shd w:val="clear" w:color="auto" w:fill="auto"/>
            <w:hideMark/>
          </w:tcPr>
          <w:p w:rsidR="00520204" w:rsidRPr="00EE6E13" w:rsidRDefault="00520204" w:rsidP="00335BF6">
            <w:r w:rsidRPr="00EE6E13">
              <w:t>Number of TIMPs Trained</w:t>
            </w:r>
          </w:p>
        </w:tc>
        <w:tc>
          <w:tcPr>
            <w:tcW w:w="403" w:type="pct"/>
            <w:gridSpan w:val="2"/>
            <w:shd w:val="clear" w:color="auto" w:fill="auto"/>
            <w:hideMark/>
          </w:tcPr>
          <w:p w:rsidR="00520204" w:rsidRPr="00EE6E13" w:rsidRDefault="00520204" w:rsidP="00335BF6">
            <w:r w:rsidRPr="00EE6E13">
              <w:t>SDG1; SDG2</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10</w:t>
            </w:r>
          </w:p>
        </w:tc>
        <w:tc>
          <w:tcPr>
            <w:tcW w:w="297" w:type="pct"/>
            <w:gridSpan w:val="2"/>
            <w:shd w:val="clear" w:color="auto" w:fill="auto"/>
            <w:hideMark/>
          </w:tcPr>
          <w:p w:rsidR="00520204" w:rsidRPr="00EE6E13" w:rsidRDefault="00520204" w:rsidP="00335BF6">
            <w:r w:rsidRPr="00EE6E13">
              <w:t>10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20</w:t>
            </w:r>
          </w:p>
        </w:tc>
        <w:tc>
          <w:tcPr>
            <w:tcW w:w="467" w:type="pct"/>
            <w:gridSpan w:val="3"/>
            <w:shd w:val="clear" w:color="auto" w:fill="auto"/>
            <w:hideMark/>
          </w:tcPr>
          <w:p w:rsidR="00520204" w:rsidRPr="00EE6E13" w:rsidRDefault="00520204" w:rsidP="00335BF6">
            <w:r w:rsidRPr="00EE6E13">
              <w:t>5</w:t>
            </w:r>
          </w:p>
        </w:tc>
      </w:tr>
      <w:tr w:rsidR="00520204" w:rsidRPr="00EE6E13" w:rsidTr="009D185F">
        <w:trPr>
          <w:gridAfter w:val="1"/>
          <w:wAfter w:w="7" w:type="pct"/>
          <w:trHeight w:val="214"/>
        </w:trPr>
        <w:tc>
          <w:tcPr>
            <w:tcW w:w="792" w:type="pct"/>
            <w:shd w:val="clear" w:color="auto" w:fill="auto"/>
            <w:hideMark/>
          </w:tcPr>
          <w:p w:rsidR="00520204" w:rsidRPr="00EE6E13" w:rsidRDefault="00520204" w:rsidP="00335BF6"/>
        </w:tc>
        <w:tc>
          <w:tcPr>
            <w:tcW w:w="991" w:type="pct"/>
            <w:gridSpan w:val="5"/>
            <w:shd w:val="clear" w:color="auto" w:fill="auto"/>
            <w:hideMark/>
          </w:tcPr>
          <w:p w:rsidR="00520204" w:rsidRPr="00EE6E13" w:rsidRDefault="00520204" w:rsidP="00335BF6">
            <w:r w:rsidRPr="00EE6E13">
              <w:t>Extension SPs</w:t>
            </w:r>
          </w:p>
        </w:tc>
        <w:tc>
          <w:tcPr>
            <w:tcW w:w="770" w:type="pct"/>
            <w:gridSpan w:val="3"/>
            <w:shd w:val="clear" w:color="auto" w:fill="auto"/>
            <w:hideMark/>
          </w:tcPr>
          <w:p w:rsidR="00520204" w:rsidRPr="00EE6E13" w:rsidRDefault="00520204" w:rsidP="00335BF6">
            <w:r w:rsidRPr="00EE6E13">
              <w:t>No of Private SPs recruited</w:t>
            </w:r>
          </w:p>
        </w:tc>
        <w:tc>
          <w:tcPr>
            <w:tcW w:w="403" w:type="pct"/>
            <w:gridSpan w:val="2"/>
            <w:shd w:val="clear" w:color="auto" w:fill="auto"/>
            <w:hideMark/>
          </w:tcPr>
          <w:p w:rsidR="00520204" w:rsidRPr="00EE6E13" w:rsidRDefault="00520204" w:rsidP="00335BF6">
            <w:r w:rsidRPr="00EE6E13">
              <w:t>SDG7</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w:t>
            </w:r>
          </w:p>
        </w:tc>
        <w:tc>
          <w:tcPr>
            <w:tcW w:w="297" w:type="pct"/>
            <w:gridSpan w:val="2"/>
            <w:shd w:val="clear" w:color="auto" w:fill="auto"/>
            <w:hideMark/>
          </w:tcPr>
          <w:p w:rsidR="00520204" w:rsidRPr="00EE6E13" w:rsidRDefault="00520204" w:rsidP="00335BF6">
            <w:r w:rsidRPr="00EE6E13">
              <w:t>3</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5</w:t>
            </w:r>
          </w:p>
        </w:tc>
        <w:tc>
          <w:tcPr>
            <w:tcW w:w="467" w:type="pct"/>
            <w:gridSpan w:val="3"/>
            <w:shd w:val="clear" w:color="auto" w:fill="auto"/>
            <w:hideMark/>
          </w:tcPr>
          <w:p w:rsidR="00520204" w:rsidRPr="00EE6E13" w:rsidRDefault="00520204" w:rsidP="00335BF6">
            <w:r w:rsidRPr="00EE6E13">
              <w:t>10</w:t>
            </w:r>
          </w:p>
        </w:tc>
      </w:tr>
      <w:tr w:rsidR="00520204" w:rsidRPr="00EE6E13" w:rsidTr="009D185F">
        <w:trPr>
          <w:gridAfter w:val="1"/>
          <w:wAfter w:w="7" w:type="pct"/>
          <w:trHeight w:val="54"/>
        </w:trPr>
        <w:tc>
          <w:tcPr>
            <w:tcW w:w="792" w:type="pct"/>
            <w:shd w:val="clear" w:color="auto" w:fill="auto"/>
            <w:hideMark/>
          </w:tcPr>
          <w:p w:rsidR="00520204" w:rsidRPr="00EE6E13" w:rsidRDefault="00520204" w:rsidP="00335BF6"/>
        </w:tc>
        <w:tc>
          <w:tcPr>
            <w:tcW w:w="991" w:type="pct"/>
            <w:gridSpan w:val="5"/>
            <w:shd w:val="clear" w:color="auto" w:fill="auto"/>
            <w:hideMark/>
          </w:tcPr>
          <w:p w:rsidR="00520204" w:rsidRPr="00EE6E13" w:rsidRDefault="00520204" w:rsidP="00335BF6"/>
        </w:tc>
        <w:tc>
          <w:tcPr>
            <w:tcW w:w="770" w:type="pct"/>
            <w:gridSpan w:val="3"/>
            <w:shd w:val="clear" w:color="auto" w:fill="auto"/>
            <w:hideMark/>
          </w:tcPr>
          <w:p w:rsidR="00520204" w:rsidRPr="00EE6E13" w:rsidRDefault="00520204" w:rsidP="00335BF6">
            <w:r w:rsidRPr="00EE6E13">
              <w:t>No of Public SP recruited</w:t>
            </w:r>
          </w:p>
        </w:tc>
        <w:tc>
          <w:tcPr>
            <w:tcW w:w="403" w:type="pct"/>
            <w:gridSpan w:val="2"/>
            <w:shd w:val="clear" w:color="auto" w:fill="auto"/>
            <w:hideMark/>
          </w:tcPr>
          <w:p w:rsidR="00520204" w:rsidRPr="00EE6E13" w:rsidRDefault="00520204" w:rsidP="00335BF6">
            <w:r w:rsidRPr="00EE6E13">
              <w:t>SDG7</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20</w:t>
            </w:r>
          </w:p>
        </w:tc>
        <w:tc>
          <w:tcPr>
            <w:tcW w:w="297" w:type="pct"/>
            <w:gridSpan w:val="2"/>
            <w:shd w:val="clear" w:color="auto" w:fill="auto"/>
            <w:hideMark/>
          </w:tcPr>
          <w:p w:rsidR="00520204" w:rsidRPr="00EE6E13" w:rsidRDefault="00520204" w:rsidP="00335BF6">
            <w:r w:rsidRPr="00EE6E13">
              <w:t>20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40</w:t>
            </w:r>
          </w:p>
        </w:tc>
        <w:tc>
          <w:tcPr>
            <w:tcW w:w="467" w:type="pct"/>
            <w:gridSpan w:val="3"/>
            <w:shd w:val="clear" w:color="auto" w:fill="auto"/>
            <w:hideMark/>
          </w:tcPr>
          <w:p w:rsidR="00520204" w:rsidRPr="00EE6E13" w:rsidRDefault="00520204" w:rsidP="00335BF6">
            <w:r w:rsidRPr="00EE6E13">
              <w:t>5</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r w:rsidRPr="00EE6E13">
              <w:t>TOTAL</w:t>
            </w:r>
          </w:p>
        </w:tc>
        <w:tc>
          <w:tcPr>
            <w:tcW w:w="991" w:type="pct"/>
            <w:gridSpan w:val="5"/>
            <w:shd w:val="clear" w:color="auto" w:fill="auto"/>
            <w:hideMark/>
          </w:tcPr>
          <w:p w:rsidR="00520204" w:rsidRPr="00EE6E13" w:rsidRDefault="00520204" w:rsidP="00335BF6"/>
        </w:tc>
        <w:tc>
          <w:tcPr>
            <w:tcW w:w="770" w:type="pct"/>
            <w:gridSpan w:val="3"/>
            <w:shd w:val="clear" w:color="auto" w:fill="auto"/>
            <w:hideMark/>
          </w:tcPr>
          <w:p w:rsidR="00520204" w:rsidRPr="00EE6E13" w:rsidRDefault="00520204" w:rsidP="00335BF6"/>
        </w:tc>
        <w:tc>
          <w:tcPr>
            <w:tcW w:w="403" w:type="pct"/>
            <w:gridSpan w:val="2"/>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w:t>
            </w:r>
          </w:p>
        </w:tc>
        <w:tc>
          <w:tcPr>
            <w:tcW w:w="297" w:type="pct"/>
            <w:gridSpan w:val="2"/>
            <w:shd w:val="clear" w:color="auto" w:fill="auto"/>
            <w:hideMark/>
          </w:tcPr>
          <w:p w:rsidR="00520204" w:rsidRPr="00EE6E13" w:rsidRDefault="00520204" w:rsidP="00335BF6">
            <w:r w:rsidRPr="00EE6E13">
              <w:t>-</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tc>
        <w:tc>
          <w:tcPr>
            <w:tcW w:w="467" w:type="pct"/>
            <w:gridSpan w:val="3"/>
            <w:shd w:val="clear" w:color="auto" w:fill="auto"/>
            <w:hideMark/>
          </w:tcPr>
          <w:p w:rsidR="00520204" w:rsidRPr="00EE6E13" w:rsidRDefault="00520204" w:rsidP="00335BF6">
            <w:r w:rsidRPr="00EE6E13">
              <w:t>62</w:t>
            </w:r>
          </w:p>
        </w:tc>
      </w:tr>
      <w:tr w:rsidR="00520204" w:rsidRPr="00EE6E13" w:rsidTr="009D185F">
        <w:trPr>
          <w:trHeight w:val="330"/>
        </w:trPr>
        <w:tc>
          <w:tcPr>
            <w:tcW w:w="5000" w:type="pct"/>
            <w:gridSpan w:val="26"/>
            <w:shd w:val="clear" w:color="auto" w:fill="auto"/>
            <w:hideMark/>
          </w:tcPr>
          <w:p w:rsidR="00520204" w:rsidRPr="00EE6E13" w:rsidRDefault="00520204" w:rsidP="00335BF6">
            <w:r w:rsidRPr="00EE6E13">
              <w:t>Programme Name:  Livestock Production and Marketing Services</w:t>
            </w:r>
          </w:p>
        </w:tc>
      </w:tr>
      <w:tr w:rsidR="00520204" w:rsidRPr="00EE6E13" w:rsidTr="009D185F">
        <w:trPr>
          <w:trHeight w:val="330"/>
        </w:trPr>
        <w:tc>
          <w:tcPr>
            <w:tcW w:w="5000" w:type="pct"/>
            <w:gridSpan w:val="26"/>
            <w:shd w:val="clear" w:color="auto" w:fill="auto"/>
            <w:hideMark/>
          </w:tcPr>
          <w:p w:rsidR="00520204" w:rsidRPr="00EE6E13" w:rsidRDefault="00520204" w:rsidP="00335BF6">
            <w:r w:rsidRPr="00EE6E13">
              <w:t>Objective:  To increase livestock productivity,  safety and high quality of livestock products</w:t>
            </w:r>
          </w:p>
        </w:tc>
      </w:tr>
      <w:tr w:rsidR="00520204" w:rsidRPr="00EE6E13" w:rsidTr="009D185F">
        <w:trPr>
          <w:trHeight w:val="330"/>
        </w:trPr>
        <w:tc>
          <w:tcPr>
            <w:tcW w:w="5000" w:type="pct"/>
            <w:gridSpan w:val="26"/>
            <w:shd w:val="clear" w:color="auto" w:fill="auto"/>
            <w:hideMark/>
          </w:tcPr>
          <w:p w:rsidR="00520204" w:rsidRPr="00EE6E13" w:rsidRDefault="00520204" w:rsidP="00335BF6">
            <w:r w:rsidRPr="00EE6E13">
              <w:t>Outcome:  Smallholder livestock farming productivity and supply of quality products enhanced and consumption at household level increased</w:t>
            </w:r>
          </w:p>
        </w:tc>
      </w:tr>
      <w:tr w:rsidR="00520204" w:rsidRPr="00EE6E13" w:rsidTr="009D185F">
        <w:trPr>
          <w:gridAfter w:val="1"/>
          <w:wAfter w:w="7" w:type="pct"/>
          <w:trHeight w:val="645"/>
        </w:trPr>
        <w:tc>
          <w:tcPr>
            <w:tcW w:w="792" w:type="pct"/>
            <w:shd w:val="clear" w:color="auto" w:fill="auto"/>
            <w:hideMark/>
          </w:tcPr>
          <w:p w:rsidR="00520204" w:rsidRPr="00EE6E13" w:rsidRDefault="00520204" w:rsidP="00335BF6">
            <w:r w:rsidRPr="00EE6E13">
              <w:t>Sub</w:t>
            </w:r>
          </w:p>
        </w:tc>
        <w:tc>
          <w:tcPr>
            <w:tcW w:w="786" w:type="pct"/>
            <w:gridSpan w:val="3"/>
            <w:shd w:val="clear" w:color="auto" w:fill="auto"/>
            <w:hideMark/>
          </w:tcPr>
          <w:p w:rsidR="00520204" w:rsidRPr="00EE6E13" w:rsidRDefault="00520204" w:rsidP="00335BF6">
            <w:r w:rsidRPr="00EE6E13">
              <w:t>Key  Output</w:t>
            </w:r>
          </w:p>
        </w:tc>
        <w:tc>
          <w:tcPr>
            <w:tcW w:w="877" w:type="pct"/>
            <w:gridSpan w:val="4"/>
            <w:shd w:val="clear" w:color="auto" w:fill="auto"/>
            <w:hideMark/>
          </w:tcPr>
          <w:p w:rsidR="00520204" w:rsidRPr="00EE6E13" w:rsidRDefault="00520204" w:rsidP="00335BF6"/>
        </w:tc>
        <w:tc>
          <w:tcPr>
            <w:tcW w:w="501" w:type="pct"/>
            <w:gridSpan w:val="3"/>
            <w:shd w:val="clear" w:color="auto" w:fill="auto"/>
            <w:hideMark/>
          </w:tcPr>
          <w:p w:rsidR="00520204" w:rsidRPr="00EE6E13" w:rsidRDefault="00520204" w:rsidP="00335BF6">
            <w:r w:rsidRPr="00EE6E13">
              <w:t>Linkages to SDG</w:t>
            </w:r>
          </w:p>
        </w:tc>
        <w:tc>
          <w:tcPr>
            <w:tcW w:w="1186" w:type="pct"/>
            <w:gridSpan w:val="8"/>
            <w:shd w:val="clear" w:color="auto" w:fill="auto"/>
            <w:hideMark/>
          </w:tcPr>
          <w:p w:rsidR="00520204" w:rsidRPr="00EE6E13" w:rsidRDefault="00520204" w:rsidP="00335BF6">
            <w:r w:rsidRPr="00EE6E13">
              <w:t>Planned Targets YR 1</w:t>
            </w:r>
          </w:p>
        </w:tc>
        <w:tc>
          <w:tcPr>
            <w:tcW w:w="851" w:type="pct"/>
            <w:gridSpan w:val="6"/>
            <w:shd w:val="clear" w:color="auto" w:fill="auto"/>
            <w:hideMark/>
          </w:tcPr>
          <w:p w:rsidR="00520204" w:rsidRPr="00EE6E13" w:rsidRDefault="00520204" w:rsidP="00335BF6">
            <w:r w:rsidRPr="00EE6E13">
              <w:t>Planned Targets and Indicative Budget (KSh. M)</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r w:rsidRPr="00EE6E13">
              <w:t>Programme</w:t>
            </w:r>
          </w:p>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Performance Indicators</w:t>
            </w:r>
          </w:p>
        </w:tc>
        <w:tc>
          <w:tcPr>
            <w:tcW w:w="501" w:type="pct"/>
            <w:gridSpan w:val="3"/>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r w:rsidRPr="00EE6E13">
              <w:t>Quarter 1</w:t>
            </w:r>
          </w:p>
        </w:tc>
        <w:tc>
          <w:tcPr>
            <w:tcW w:w="297" w:type="pct"/>
            <w:gridSpan w:val="2"/>
            <w:shd w:val="clear" w:color="auto" w:fill="auto"/>
            <w:hideMark/>
          </w:tcPr>
          <w:p w:rsidR="00520204" w:rsidRPr="00EE6E13" w:rsidRDefault="00520204" w:rsidP="00335BF6">
            <w:r w:rsidRPr="00EE6E13">
              <w:t>Quarter 2</w:t>
            </w:r>
          </w:p>
        </w:tc>
        <w:tc>
          <w:tcPr>
            <w:tcW w:w="297" w:type="pct"/>
            <w:gridSpan w:val="2"/>
            <w:shd w:val="clear" w:color="auto" w:fill="auto"/>
            <w:hideMark/>
          </w:tcPr>
          <w:p w:rsidR="00520204" w:rsidRPr="00EE6E13" w:rsidRDefault="00520204" w:rsidP="00335BF6">
            <w:r w:rsidRPr="00EE6E13">
              <w:t>Quarter 3</w:t>
            </w:r>
          </w:p>
        </w:tc>
        <w:tc>
          <w:tcPr>
            <w:tcW w:w="296" w:type="pct"/>
            <w:gridSpan w:val="2"/>
            <w:shd w:val="clear" w:color="auto" w:fill="auto"/>
            <w:hideMark/>
          </w:tcPr>
          <w:p w:rsidR="00520204" w:rsidRPr="00EE6E13" w:rsidRDefault="00520204" w:rsidP="00335BF6">
            <w:r w:rsidRPr="00EE6E13">
              <w:t>Quarter 4</w:t>
            </w:r>
          </w:p>
        </w:tc>
        <w:tc>
          <w:tcPr>
            <w:tcW w:w="384" w:type="pct"/>
            <w:gridSpan w:val="3"/>
            <w:shd w:val="clear" w:color="auto" w:fill="auto"/>
            <w:hideMark/>
          </w:tcPr>
          <w:p w:rsidR="00520204" w:rsidRPr="00EE6E13" w:rsidRDefault="00520204" w:rsidP="00335BF6">
            <w:r w:rsidRPr="00EE6E13">
              <w:t>Target</w:t>
            </w:r>
          </w:p>
        </w:tc>
        <w:tc>
          <w:tcPr>
            <w:tcW w:w="467" w:type="pct"/>
            <w:gridSpan w:val="3"/>
            <w:shd w:val="clear" w:color="auto" w:fill="auto"/>
            <w:hideMark/>
          </w:tcPr>
          <w:p w:rsidR="00520204" w:rsidRPr="00EE6E13" w:rsidRDefault="00520204" w:rsidP="00335BF6">
            <w:r w:rsidRPr="00EE6E13">
              <w:t>Cost</w:t>
            </w:r>
          </w:p>
        </w:tc>
      </w:tr>
      <w:tr w:rsidR="00520204" w:rsidRPr="00EE6E13" w:rsidTr="009D185F">
        <w:trPr>
          <w:gridAfter w:val="1"/>
          <w:wAfter w:w="7" w:type="pct"/>
          <w:trHeight w:val="619"/>
        </w:trPr>
        <w:tc>
          <w:tcPr>
            <w:tcW w:w="792" w:type="pct"/>
            <w:shd w:val="clear" w:color="auto" w:fill="auto"/>
            <w:hideMark/>
          </w:tcPr>
          <w:p w:rsidR="00520204" w:rsidRPr="00EE6E13" w:rsidRDefault="00520204" w:rsidP="00335BF6">
            <w:r w:rsidRPr="00EE6E13">
              <w:t>Livestock Production Services</w:t>
            </w:r>
          </w:p>
        </w:tc>
        <w:tc>
          <w:tcPr>
            <w:tcW w:w="786" w:type="pct"/>
            <w:gridSpan w:val="3"/>
            <w:shd w:val="clear" w:color="auto" w:fill="auto"/>
            <w:hideMark/>
          </w:tcPr>
          <w:p w:rsidR="00520204" w:rsidRPr="00EE6E13" w:rsidRDefault="00520204" w:rsidP="00335BF6">
            <w:r w:rsidRPr="00EE6E13">
              <w:t>Production  of Milk, Honey, Eggs, Meat, Feeds enhanced</w:t>
            </w:r>
          </w:p>
        </w:tc>
        <w:tc>
          <w:tcPr>
            <w:tcW w:w="877" w:type="pct"/>
            <w:gridSpan w:val="4"/>
            <w:shd w:val="clear" w:color="auto" w:fill="auto"/>
            <w:hideMark/>
          </w:tcPr>
          <w:p w:rsidR="00520204" w:rsidRPr="00EE6E13" w:rsidRDefault="00520204" w:rsidP="00335BF6">
            <w:r w:rsidRPr="00EE6E13">
              <w:t>Increase in livestock  production in Tonnes</w:t>
            </w:r>
          </w:p>
        </w:tc>
        <w:tc>
          <w:tcPr>
            <w:tcW w:w="501" w:type="pct"/>
            <w:gridSpan w:val="3"/>
            <w:shd w:val="clear" w:color="auto" w:fill="auto"/>
            <w:hideMark/>
          </w:tcPr>
          <w:p w:rsidR="00520204" w:rsidRPr="00EE6E13" w:rsidRDefault="00520204" w:rsidP="00335BF6">
            <w:r w:rsidRPr="00EE6E13">
              <w:t>SDG1; SDG2; SDG3</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10</w:t>
            </w:r>
          </w:p>
        </w:tc>
        <w:tc>
          <w:tcPr>
            <w:tcW w:w="297" w:type="pct"/>
            <w:gridSpan w:val="2"/>
            <w:shd w:val="clear" w:color="auto" w:fill="auto"/>
            <w:hideMark/>
          </w:tcPr>
          <w:p w:rsidR="00520204" w:rsidRPr="00EE6E13" w:rsidRDefault="00520204" w:rsidP="00335BF6">
            <w:r w:rsidRPr="00EE6E13">
              <w:t>10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20</w:t>
            </w:r>
          </w:p>
        </w:tc>
        <w:tc>
          <w:tcPr>
            <w:tcW w:w="467" w:type="pct"/>
            <w:gridSpan w:val="3"/>
            <w:shd w:val="clear" w:color="auto" w:fill="auto"/>
            <w:hideMark/>
          </w:tcPr>
          <w:p w:rsidR="00520204" w:rsidRPr="00EE6E13" w:rsidRDefault="00520204" w:rsidP="00335BF6">
            <w:r w:rsidRPr="00EE6E13">
              <w:t>10</w:t>
            </w:r>
          </w:p>
        </w:tc>
      </w:tr>
      <w:tr w:rsidR="00520204" w:rsidRPr="00EE6E13" w:rsidTr="009D185F">
        <w:trPr>
          <w:gridAfter w:val="1"/>
          <w:wAfter w:w="7" w:type="pct"/>
          <w:trHeight w:val="295"/>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r w:rsidRPr="00EE6E13">
              <w:t>Livestock Productivity</w:t>
            </w:r>
          </w:p>
        </w:tc>
        <w:tc>
          <w:tcPr>
            <w:tcW w:w="877" w:type="pct"/>
            <w:gridSpan w:val="4"/>
            <w:shd w:val="clear" w:color="auto" w:fill="auto"/>
            <w:hideMark/>
          </w:tcPr>
          <w:p w:rsidR="00520204" w:rsidRPr="00EE6E13" w:rsidRDefault="00520204" w:rsidP="00335BF6">
            <w:r w:rsidRPr="00EE6E13">
              <w:t>No of farmers reporting increased productivity</w:t>
            </w:r>
          </w:p>
        </w:tc>
        <w:tc>
          <w:tcPr>
            <w:tcW w:w="501" w:type="pct"/>
            <w:gridSpan w:val="3"/>
            <w:shd w:val="clear" w:color="auto" w:fill="auto"/>
            <w:hideMark/>
          </w:tcPr>
          <w:p w:rsidR="00520204" w:rsidRPr="00EE6E13" w:rsidRDefault="00520204" w:rsidP="00335BF6">
            <w:r w:rsidRPr="00EE6E13">
              <w:t>SDG1; SDG2; SDG3</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500</w:t>
            </w:r>
          </w:p>
        </w:tc>
        <w:tc>
          <w:tcPr>
            <w:tcW w:w="297" w:type="pct"/>
            <w:gridSpan w:val="2"/>
            <w:shd w:val="clear" w:color="auto" w:fill="auto"/>
            <w:hideMark/>
          </w:tcPr>
          <w:p w:rsidR="00520204" w:rsidRPr="00EE6E13" w:rsidRDefault="00520204" w:rsidP="00335BF6">
            <w:r w:rsidRPr="00EE6E13">
              <w:t>500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1,000</w:t>
            </w:r>
          </w:p>
        </w:tc>
        <w:tc>
          <w:tcPr>
            <w:tcW w:w="467" w:type="pct"/>
            <w:gridSpan w:val="3"/>
            <w:shd w:val="clear" w:color="auto" w:fill="auto"/>
            <w:hideMark/>
          </w:tcPr>
          <w:p w:rsidR="00520204" w:rsidRPr="00EE6E13" w:rsidRDefault="00520204" w:rsidP="00335BF6">
            <w:r w:rsidRPr="00EE6E13">
              <w:t>10</w:t>
            </w:r>
          </w:p>
        </w:tc>
      </w:tr>
      <w:tr w:rsidR="00520204" w:rsidRPr="00EE6E13" w:rsidTr="009D185F">
        <w:trPr>
          <w:gridAfter w:val="1"/>
          <w:wAfter w:w="7" w:type="pct"/>
          <w:trHeight w:val="250"/>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Percentage Increase in Productivity</w:t>
            </w:r>
          </w:p>
        </w:tc>
        <w:tc>
          <w:tcPr>
            <w:tcW w:w="501" w:type="pct"/>
            <w:gridSpan w:val="3"/>
            <w:shd w:val="clear" w:color="auto" w:fill="auto"/>
            <w:hideMark/>
          </w:tcPr>
          <w:p w:rsidR="00520204" w:rsidRPr="00EE6E13" w:rsidRDefault="00520204" w:rsidP="00335BF6">
            <w:r w:rsidRPr="00EE6E13">
              <w:t>SDG1; SDG2; SDG3</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40</w:t>
            </w:r>
          </w:p>
        </w:tc>
        <w:tc>
          <w:tcPr>
            <w:tcW w:w="297" w:type="pct"/>
            <w:gridSpan w:val="2"/>
            <w:shd w:val="clear" w:color="auto" w:fill="auto"/>
            <w:hideMark/>
          </w:tcPr>
          <w:p w:rsidR="00520204" w:rsidRPr="00EE6E13" w:rsidRDefault="00520204" w:rsidP="00335BF6">
            <w:r w:rsidRPr="00EE6E13">
              <w:t>30</w:t>
            </w:r>
          </w:p>
        </w:tc>
        <w:tc>
          <w:tcPr>
            <w:tcW w:w="296" w:type="pct"/>
            <w:gridSpan w:val="2"/>
            <w:shd w:val="clear" w:color="auto" w:fill="auto"/>
            <w:hideMark/>
          </w:tcPr>
          <w:p w:rsidR="00520204" w:rsidRPr="00EE6E13" w:rsidRDefault="00520204" w:rsidP="00335BF6">
            <w:r w:rsidRPr="00EE6E13">
              <w:t>30</w:t>
            </w:r>
          </w:p>
        </w:tc>
        <w:tc>
          <w:tcPr>
            <w:tcW w:w="384" w:type="pct"/>
            <w:gridSpan w:val="3"/>
            <w:shd w:val="clear" w:color="auto" w:fill="auto"/>
            <w:hideMark/>
          </w:tcPr>
          <w:p w:rsidR="00520204" w:rsidRPr="00EE6E13" w:rsidRDefault="00520204" w:rsidP="00335BF6">
            <w:r w:rsidRPr="00EE6E13">
              <w:t>10</w:t>
            </w:r>
          </w:p>
        </w:tc>
        <w:tc>
          <w:tcPr>
            <w:tcW w:w="467" w:type="pct"/>
            <w:gridSpan w:val="3"/>
            <w:shd w:val="clear" w:color="auto" w:fill="auto"/>
            <w:hideMark/>
          </w:tcPr>
          <w:p w:rsidR="00520204" w:rsidRPr="00EE6E13" w:rsidRDefault="00520204" w:rsidP="00335BF6">
            <w:r w:rsidRPr="00EE6E13">
              <w:t>2</w:t>
            </w:r>
          </w:p>
        </w:tc>
      </w:tr>
      <w:tr w:rsidR="00520204" w:rsidRPr="00EE6E13" w:rsidTr="009D185F">
        <w:trPr>
          <w:gridAfter w:val="1"/>
          <w:wAfter w:w="7" w:type="pct"/>
          <w:trHeight w:val="520"/>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r w:rsidRPr="00EE6E13">
              <w:t>Animal genetic resources/ germplasm distributed</w:t>
            </w:r>
          </w:p>
        </w:tc>
        <w:tc>
          <w:tcPr>
            <w:tcW w:w="877" w:type="pct"/>
            <w:gridSpan w:val="4"/>
            <w:shd w:val="clear" w:color="auto" w:fill="auto"/>
            <w:hideMark/>
          </w:tcPr>
          <w:p w:rsidR="00520204" w:rsidRPr="00EE6E13" w:rsidRDefault="00520204" w:rsidP="00335BF6">
            <w:r w:rsidRPr="00EE6E13">
              <w:t>Number of animal genetic resources/ germplasm distributed</w:t>
            </w:r>
          </w:p>
        </w:tc>
        <w:tc>
          <w:tcPr>
            <w:tcW w:w="501" w:type="pct"/>
            <w:gridSpan w:val="3"/>
            <w:shd w:val="clear" w:color="auto" w:fill="auto"/>
            <w:hideMark/>
          </w:tcPr>
          <w:p w:rsidR="00520204" w:rsidRPr="00EE6E13" w:rsidRDefault="00520204" w:rsidP="00335BF6">
            <w:r w:rsidRPr="00EE6E13">
              <w:t>SDG1; SDG2; SDG3</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10,000</w:t>
            </w:r>
          </w:p>
        </w:tc>
        <w:tc>
          <w:tcPr>
            <w:tcW w:w="297" w:type="pct"/>
            <w:gridSpan w:val="2"/>
            <w:shd w:val="clear" w:color="auto" w:fill="auto"/>
            <w:hideMark/>
          </w:tcPr>
          <w:p w:rsidR="00520204" w:rsidRPr="00EE6E13" w:rsidRDefault="00520204" w:rsidP="00335BF6">
            <w:r w:rsidRPr="00EE6E13">
              <w:t>10,000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20,000</w:t>
            </w:r>
          </w:p>
        </w:tc>
        <w:tc>
          <w:tcPr>
            <w:tcW w:w="467" w:type="pct"/>
            <w:gridSpan w:val="3"/>
            <w:shd w:val="clear" w:color="auto" w:fill="auto"/>
            <w:hideMark/>
          </w:tcPr>
          <w:p w:rsidR="00520204" w:rsidRPr="00EE6E13" w:rsidRDefault="00520204" w:rsidP="00335BF6">
            <w:r w:rsidRPr="00EE6E13">
              <w:t>10</w:t>
            </w:r>
          </w:p>
        </w:tc>
      </w:tr>
      <w:tr w:rsidR="00520204" w:rsidRPr="00EE6E13" w:rsidTr="009D185F">
        <w:trPr>
          <w:gridAfter w:val="1"/>
          <w:wAfter w:w="7" w:type="pct"/>
          <w:trHeight w:val="700"/>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r w:rsidRPr="00EE6E13">
              <w:t>Livestock Profitability</w:t>
            </w:r>
          </w:p>
        </w:tc>
        <w:tc>
          <w:tcPr>
            <w:tcW w:w="877" w:type="pct"/>
            <w:gridSpan w:val="4"/>
            <w:shd w:val="clear" w:color="auto" w:fill="auto"/>
            <w:hideMark/>
          </w:tcPr>
          <w:p w:rsidR="00520204" w:rsidRPr="00EE6E13" w:rsidRDefault="00520204" w:rsidP="00335BF6">
            <w:r w:rsidRPr="00EE6E13">
              <w:t>No of farmers trained in entrepreneurship and reporting increased profitability</w:t>
            </w:r>
          </w:p>
        </w:tc>
        <w:tc>
          <w:tcPr>
            <w:tcW w:w="501" w:type="pct"/>
            <w:gridSpan w:val="3"/>
            <w:shd w:val="clear" w:color="auto" w:fill="auto"/>
            <w:hideMark/>
          </w:tcPr>
          <w:p w:rsidR="00520204" w:rsidRPr="00EE6E13" w:rsidRDefault="00520204" w:rsidP="00335BF6">
            <w:r w:rsidRPr="00EE6E13">
              <w:t>SDG1; SDG2; SDG8</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500</w:t>
            </w:r>
          </w:p>
        </w:tc>
        <w:tc>
          <w:tcPr>
            <w:tcW w:w="297" w:type="pct"/>
            <w:gridSpan w:val="2"/>
            <w:shd w:val="clear" w:color="auto" w:fill="auto"/>
            <w:hideMark/>
          </w:tcPr>
          <w:p w:rsidR="00520204" w:rsidRPr="00EE6E13" w:rsidRDefault="00520204" w:rsidP="00335BF6">
            <w:r w:rsidRPr="00EE6E13">
              <w:t>500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1,000</w:t>
            </w:r>
          </w:p>
        </w:tc>
        <w:tc>
          <w:tcPr>
            <w:tcW w:w="467" w:type="pct"/>
            <w:gridSpan w:val="3"/>
            <w:shd w:val="clear" w:color="auto" w:fill="auto"/>
            <w:hideMark/>
          </w:tcPr>
          <w:p w:rsidR="00520204" w:rsidRPr="00EE6E13" w:rsidRDefault="00520204" w:rsidP="00335BF6">
            <w:r w:rsidRPr="00EE6E13">
              <w:t>10</w:t>
            </w:r>
          </w:p>
        </w:tc>
      </w:tr>
      <w:tr w:rsidR="00520204" w:rsidRPr="00EE6E13" w:rsidTr="009D185F">
        <w:trPr>
          <w:gridAfter w:val="1"/>
          <w:wAfter w:w="7" w:type="pct"/>
          <w:trHeight w:val="367"/>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Percentage Increase in Profitability</w:t>
            </w:r>
          </w:p>
        </w:tc>
        <w:tc>
          <w:tcPr>
            <w:tcW w:w="501" w:type="pct"/>
            <w:gridSpan w:val="3"/>
            <w:shd w:val="clear" w:color="auto" w:fill="auto"/>
            <w:hideMark/>
          </w:tcPr>
          <w:p w:rsidR="00520204" w:rsidRPr="00EE6E13" w:rsidRDefault="00520204" w:rsidP="00335BF6">
            <w:r w:rsidRPr="00EE6E13">
              <w:t>SDG1; SDG2; SDG8</w:t>
            </w:r>
          </w:p>
        </w:tc>
        <w:tc>
          <w:tcPr>
            <w:tcW w:w="296" w:type="pct"/>
            <w:gridSpan w:val="2"/>
            <w:shd w:val="clear" w:color="auto" w:fill="auto"/>
            <w:hideMark/>
          </w:tcPr>
          <w:p w:rsidR="00520204" w:rsidRPr="00EE6E13" w:rsidRDefault="00520204" w:rsidP="00335BF6">
            <w:r w:rsidRPr="00EE6E13">
              <w:t>0</w:t>
            </w:r>
          </w:p>
        </w:tc>
        <w:tc>
          <w:tcPr>
            <w:tcW w:w="297" w:type="pct"/>
            <w:gridSpan w:val="2"/>
            <w:shd w:val="clear" w:color="auto" w:fill="auto"/>
            <w:hideMark/>
          </w:tcPr>
          <w:p w:rsidR="00520204" w:rsidRPr="00EE6E13" w:rsidRDefault="00520204" w:rsidP="00335BF6">
            <w:r w:rsidRPr="00EE6E13">
              <w:t>30</w:t>
            </w:r>
          </w:p>
        </w:tc>
        <w:tc>
          <w:tcPr>
            <w:tcW w:w="297" w:type="pct"/>
            <w:gridSpan w:val="2"/>
            <w:shd w:val="clear" w:color="auto" w:fill="auto"/>
            <w:hideMark/>
          </w:tcPr>
          <w:p w:rsidR="00520204" w:rsidRPr="00EE6E13" w:rsidRDefault="00520204" w:rsidP="00335BF6">
            <w:r w:rsidRPr="00EE6E13">
              <w:t>30</w:t>
            </w:r>
          </w:p>
        </w:tc>
        <w:tc>
          <w:tcPr>
            <w:tcW w:w="296" w:type="pct"/>
            <w:gridSpan w:val="2"/>
            <w:shd w:val="clear" w:color="auto" w:fill="auto"/>
            <w:hideMark/>
          </w:tcPr>
          <w:p w:rsidR="00520204" w:rsidRPr="00EE6E13" w:rsidRDefault="00520204" w:rsidP="00335BF6">
            <w:r w:rsidRPr="00EE6E13">
              <w:t>40</w:t>
            </w:r>
          </w:p>
        </w:tc>
        <w:tc>
          <w:tcPr>
            <w:tcW w:w="384" w:type="pct"/>
            <w:gridSpan w:val="3"/>
            <w:shd w:val="clear" w:color="auto" w:fill="auto"/>
            <w:hideMark/>
          </w:tcPr>
          <w:p w:rsidR="00520204" w:rsidRPr="00EE6E13" w:rsidRDefault="00520204" w:rsidP="00335BF6">
            <w:r w:rsidRPr="00EE6E13">
              <w:t>10</w:t>
            </w:r>
          </w:p>
        </w:tc>
        <w:tc>
          <w:tcPr>
            <w:tcW w:w="467" w:type="pct"/>
            <w:gridSpan w:val="3"/>
            <w:shd w:val="clear" w:color="auto" w:fill="auto"/>
            <w:hideMark/>
          </w:tcPr>
          <w:p w:rsidR="00520204" w:rsidRPr="00EE6E13" w:rsidRDefault="00520204" w:rsidP="00335BF6">
            <w:r w:rsidRPr="00EE6E13">
              <w:t>5</w:t>
            </w:r>
          </w:p>
        </w:tc>
      </w:tr>
      <w:tr w:rsidR="00520204" w:rsidRPr="00EE6E13" w:rsidTr="009D185F">
        <w:trPr>
          <w:gridAfter w:val="1"/>
          <w:wAfter w:w="7" w:type="pct"/>
          <w:trHeight w:val="313"/>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r w:rsidRPr="00EE6E13">
              <w:t>Environment and climate change adaptation and resilience</w:t>
            </w:r>
          </w:p>
        </w:tc>
        <w:tc>
          <w:tcPr>
            <w:tcW w:w="877" w:type="pct"/>
            <w:gridSpan w:val="4"/>
            <w:shd w:val="clear" w:color="auto" w:fill="auto"/>
            <w:hideMark/>
          </w:tcPr>
          <w:p w:rsidR="00520204" w:rsidRPr="00EE6E13" w:rsidRDefault="00520204" w:rsidP="00335BF6">
            <w:r w:rsidRPr="00EE6E13">
              <w:t>No of dairy and poultry farms climate proofed</w:t>
            </w:r>
          </w:p>
        </w:tc>
        <w:tc>
          <w:tcPr>
            <w:tcW w:w="501" w:type="pct"/>
            <w:gridSpan w:val="3"/>
            <w:shd w:val="clear" w:color="auto" w:fill="auto"/>
            <w:hideMark/>
          </w:tcPr>
          <w:p w:rsidR="00520204" w:rsidRPr="00EE6E13" w:rsidRDefault="00520204" w:rsidP="00335BF6">
            <w:r w:rsidRPr="00EE6E13">
              <w:t>SDG13</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150</w:t>
            </w:r>
          </w:p>
        </w:tc>
        <w:tc>
          <w:tcPr>
            <w:tcW w:w="297" w:type="pct"/>
            <w:gridSpan w:val="2"/>
            <w:shd w:val="clear" w:color="auto" w:fill="auto"/>
            <w:hideMark/>
          </w:tcPr>
          <w:p w:rsidR="00520204" w:rsidRPr="00EE6E13" w:rsidRDefault="00520204" w:rsidP="00335BF6">
            <w:r w:rsidRPr="00EE6E13">
              <w:t>150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300</w:t>
            </w:r>
          </w:p>
        </w:tc>
        <w:tc>
          <w:tcPr>
            <w:tcW w:w="467" w:type="pct"/>
            <w:gridSpan w:val="3"/>
            <w:shd w:val="clear" w:color="auto" w:fill="auto"/>
            <w:hideMark/>
          </w:tcPr>
          <w:p w:rsidR="00520204" w:rsidRPr="00EE6E13" w:rsidRDefault="00520204" w:rsidP="00335BF6">
            <w:r w:rsidRPr="00EE6E13">
              <w:t>5</w:t>
            </w:r>
          </w:p>
        </w:tc>
      </w:tr>
      <w:tr w:rsidR="00520204" w:rsidRPr="00EE6E13" w:rsidTr="009D185F">
        <w:trPr>
          <w:gridAfter w:val="1"/>
          <w:wAfter w:w="7" w:type="pct"/>
          <w:trHeight w:val="349"/>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No of water harvesting equipment installed</w:t>
            </w:r>
          </w:p>
        </w:tc>
        <w:tc>
          <w:tcPr>
            <w:tcW w:w="501" w:type="pct"/>
            <w:gridSpan w:val="3"/>
            <w:shd w:val="clear" w:color="auto" w:fill="auto"/>
            <w:hideMark/>
          </w:tcPr>
          <w:p w:rsidR="00520204" w:rsidRPr="00EE6E13" w:rsidRDefault="00520204" w:rsidP="00335BF6">
            <w:r w:rsidRPr="00EE6E13">
              <w:t>SDG13</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500</w:t>
            </w:r>
          </w:p>
        </w:tc>
        <w:tc>
          <w:tcPr>
            <w:tcW w:w="297" w:type="pct"/>
            <w:gridSpan w:val="2"/>
            <w:shd w:val="clear" w:color="auto" w:fill="auto"/>
            <w:hideMark/>
          </w:tcPr>
          <w:p w:rsidR="00520204" w:rsidRPr="00EE6E13" w:rsidRDefault="00520204" w:rsidP="00335BF6">
            <w:r w:rsidRPr="00EE6E13">
              <w:t>500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1000</w:t>
            </w:r>
          </w:p>
        </w:tc>
        <w:tc>
          <w:tcPr>
            <w:tcW w:w="467" w:type="pct"/>
            <w:gridSpan w:val="3"/>
            <w:shd w:val="clear" w:color="auto" w:fill="auto"/>
            <w:hideMark/>
          </w:tcPr>
          <w:p w:rsidR="00520204" w:rsidRPr="00EE6E13" w:rsidRDefault="00520204" w:rsidP="00335BF6">
            <w:r w:rsidRPr="00EE6E13">
              <w:t>5</w:t>
            </w:r>
          </w:p>
        </w:tc>
      </w:tr>
      <w:tr w:rsidR="00520204" w:rsidRPr="00EE6E13" w:rsidTr="009D185F">
        <w:trPr>
          <w:gridAfter w:val="1"/>
          <w:wAfter w:w="7" w:type="pct"/>
          <w:trHeight w:val="349"/>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No of energy saving devices installed</w:t>
            </w:r>
          </w:p>
        </w:tc>
        <w:tc>
          <w:tcPr>
            <w:tcW w:w="501" w:type="pct"/>
            <w:gridSpan w:val="3"/>
            <w:shd w:val="clear" w:color="auto" w:fill="auto"/>
            <w:hideMark/>
          </w:tcPr>
          <w:p w:rsidR="00520204" w:rsidRPr="00EE6E13" w:rsidRDefault="00520204" w:rsidP="00335BF6">
            <w:r w:rsidRPr="00EE6E13">
              <w:t>SDG7</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500</w:t>
            </w:r>
          </w:p>
        </w:tc>
        <w:tc>
          <w:tcPr>
            <w:tcW w:w="297" w:type="pct"/>
            <w:gridSpan w:val="2"/>
            <w:shd w:val="clear" w:color="auto" w:fill="auto"/>
            <w:hideMark/>
          </w:tcPr>
          <w:p w:rsidR="00520204" w:rsidRPr="00EE6E13" w:rsidRDefault="00520204" w:rsidP="00335BF6">
            <w:r w:rsidRPr="00EE6E13">
              <w:t>500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1000</w:t>
            </w:r>
          </w:p>
        </w:tc>
        <w:tc>
          <w:tcPr>
            <w:tcW w:w="467" w:type="pct"/>
            <w:gridSpan w:val="3"/>
            <w:shd w:val="clear" w:color="auto" w:fill="auto"/>
            <w:hideMark/>
          </w:tcPr>
          <w:p w:rsidR="00520204" w:rsidRPr="00EE6E13" w:rsidRDefault="00520204" w:rsidP="00335BF6">
            <w:r w:rsidRPr="00EE6E13">
              <w:t>5</w:t>
            </w:r>
          </w:p>
        </w:tc>
      </w:tr>
      <w:tr w:rsidR="00520204" w:rsidRPr="00EE6E13" w:rsidTr="009D185F">
        <w:trPr>
          <w:gridAfter w:val="1"/>
          <w:wAfter w:w="7" w:type="pct"/>
          <w:trHeight w:val="151"/>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Tonnes of crop residues utilized</w:t>
            </w:r>
          </w:p>
        </w:tc>
        <w:tc>
          <w:tcPr>
            <w:tcW w:w="501" w:type="pct"/>
            <w:gridSpan w:val="3"/>
            <w:shd w:val="clear" w:color="auto" w:fill="auto"/>
            <w:hideMark/>
          </w:tcPr>
          <w:p w:rsidR="00520204" w:rsidRPr="00EE6E13" w:rsidRDefault="00520204" w:rsidP="00335BF6">
            <w:r w:rsidRPr="00EE6E13">
              <w:t>SDG11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w:t>
            </w:r>
          </w:p>
        </w:tc>
        <w:tc>
          <w:tcPr>
            <w:tcW w:w="297" w:type="pct"/>
            <w:gridSpan w:val="2"/>
            <w:shd w:val="clear" w:color="auto" w:fill="auto"/>
            <w:hideMark/>
          </w:tcPr>
          <w:p w:rsidR="00520204" w:rsidRPr="00EE6E13" w:rsidRDefault="00520204" w:rsidP="00335BF6">
            <w:r w:rsidRPr="00EE6E13">
              <w:t>50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100</w:t>
            </w:r>
          </w:p>
        </w:tc>
        <w:tc>
          <w:tcPr>
            <w:tcW w:w="467" w:type="pct"/>
            <w:gridSpan w:val="3"/>
            <w:shd w:val="clear" w:color="auto" w:fill="auto"/>
            <w:hideMark/>
          </w:tcPr>
          <w:p w:rsidR="00520204" w:rsidRPr="00EE6E13" w:rsidRDefault="00520204" w:rsidP="00335BF6">
            <w:r w:rsidRPr="00EE6E13">
              <w:t>4</w:t>
            </w:r>
          </w:p>
        </w:tc>
      </w:tr>
      <w:tr w:rsidR="00520204" w:rsidRPr="00EE6E13" w:rsidTr="009D185F">
        <w:trPr>
          <w:gridAfter w:val="1"/>
          <w:wAfter w:w="7" w:type="pct"/>
          <w:trHeight w:val="268"/>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Tonnes of livestock wastes utilized</w:t>
            </w:r>
          </w:p>
        </w:tc>
        <w:tc>
          <w:tcPr>
            <w:tcW w:w="501" w:type="pct"/>
            <w:gridSpan w:val="3"/>
            <w:shd w:val="clear" w:color="auto" w:fill="auto"/>
            <w:hideMark/>
          </w:tcPr>
          <w:p w:rsidR="00520204" w:rsidRPr="00EE6E13" w:rsidRDefault="00520204" w:rsidP="00335BF6">
            <w:r w:rsidRPr="00EE6E13">
              <w:t>SDG11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w:t>
            </w:r>
          </w:p>
        </w:tc>
        <w:tc>
          <w:tcPr>
            <w:tcW w:w="297" w:type="pct"/>
            <w:gridSpan w:val="2"/>
            <w:shd w:val="clear" w:color="auto" w:fill="auto"/>
            <w:hideMark/>
          </w:tcPr>
          <w:p w:rsidR="00520204" w:rsidRPr="00EE6E13" w:rsidRDefault="00520204" w:rsidP="00335BF6">
            <w:r w:rsidRPr="00EE6E13">
              <w:t>50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100</w:t>
            </w:r>
          </w:p>
        </w:tc>
        <w:tc>
          <w:tcPr>
            <w:tcW w:w="467" w:type="pct"/>
            <w:gridSpan w:val="3"/>
            <w:shd w:val="clear" w:color="auto" w:fill="auto"/>
            <w:hideMark/>
          </w:tcPr>
          <w:p w:rsidR="00520204" w:rsidRPr="00EE6E13" w:rsidRDefault="00520204" w:rsidP="00335BF6">
            <w:r w:rsidRPr="00EE6E13">
              <w:t>4</w:t>
            </w:r>
          </w:p>
        </w:tc>
      </w:tr>
      <w:tr w:rsidR="00520204" w:rsidRPr="00EE6E13" w:rsidTr="009D185F">
        <w:trPr>
          <w:gridAfter w:val="1"/>
          <w:wAfter w:w="7" w:type="pct"/>
          <w:trHeight w:val="54"/>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r w:rsidRPr="00EE6E13">
              <w:t>Household Nutrition  and Consumption</w:t>
            </w:r>
          </w:p>
        </w:tc>
        <w:tc>
          <w:tcPr>
            <w:tcW w:w="877" w:type="pct"/>
            <w:gridSpan w:val="4"/>
            <w:shd w:val="clear" w:color="auto" w:fill="auto"/>
            <w:hideMark/>
          </w:tcPr>
          <w:p w:rsidR="00520204" w:rsidRPr="00EE6E13" w:rsidRDefault="00520204" w:rsidP="00335BF6">
            <w:r w:rsidRPr="00EE6E13">
              <w:t>Percentage Increase in Farmers Households taking eggs, meat, honey</w:t>
            </w:r>
          </w:p>
        </w:tc>
        <w:tc>
          <w:tcPr>
            <w:tcW w:w="501" w:type="pct"/>
            <w:gridSpan w:val="3"/>
            <w:shd w:val="clear" w:color="auto" w:fill="auto"/>
            <w:hideMark/>
          </w:tcPr>
          <w:p w:rsidR="00520204" w:rsidRPr="00EE6E13" w:rsidRDefault="00520204" w:rsidP="00335BF6">
            <w:r w:rsidRPr="00EE6E13">
              <w:t>SDG3</w:t>
            </w:r>
          </w:p>
        </w:tc>
        <w:tc>
          <w:tcPr>
            <w:tcW w:w="296" w:type="pct"/>
            <w:gridSpan w:val="2"/>
            <w:shd w:val="clear" w:color="auto" w:fill="auto"/>
            <w:hideMark/>
          </w:tcPr>
          <w:p w:rsidR="00520204" w:rsidRPr="00EE6E13" w:rsidRDefault="00520204" w:rsidP="00335BF6">
            <w:r w:rsidRPr="00EE6E13">
              <w:t>0</w:t>
            </w:r>
          </w:p>
        </w:tc>
        <w:tc>
          <w:tcPr>
            <w:tcW w:w="297" w:type="pct"/>
            <w:gridSpan w:val="2"/>
            <w:shd w:val="clear" w:color="auto" w:fill="auto"/>
            <w:hideMark/>
          </w:tcPr>
          <w:p w:rsidR="00520204" w:rsidRPr="00EE6E13" w:rsidRDefault="00520204" w:rsidP="00335BF6">
            <w:r w:rsidRPr="00EE6E13">
              <w:t>30</w:t>
            </w:r>
          </w:p>
        </w:tc>
        <w:tc>
          <w:tcPr>
            <w:tcW w:w="297" w:type="pct"/>
            <w:gridSpan w:val="2"/>
            <w:shd w:val="clear" w:color="auto" w:fill="auto"/>
            <w:hideMark/>
          </w:tcPr>
          <w:p w:rsidR="00520204" w:rsidRPr="00EE6E13" w:rsidRDefault="00520204" w:rsidP="00335BF6">
            <w:r w:rsidRPr="00EE6E13">
              <w:t>30</w:t>
            </w:r>
          </w:p>
        </w:tc>
        <w:tc>
          <w:tcPr>
            <w:tcW w:w="296" w:type="pct"/>
            <w:gridSpan w:val="2"/>
            <w:shd w:val="clear" w:color="auto" w:fill="auto"/>
            <w:hideMark/>
          </w:tcPr>
          <w:p w:rsidR="00520204" w:rsidRPr="00EE6E13" w:rsidRDefault="00520204" w:rsidP="00335BF6">
            <w:r w:rsidRPr="00EE6E13">
              <w:t>40</w:t>
            </w:r>
          </w:p>
        </w:tc>
        <w:tc>
          <w:tcPr>
            <w:tcW w:w="384" w:type="pct"/>
            <w:gridSpan w:val="3"/>
            <w:shd w:val="clear" w:color="auto" w:fill="auto"/>
            <w:hideMark/>
          </w:tcPr>
          <w:p w:rsidR="00520204" w:rsidRPr="00EE6E13" w:rsidRDefault="00520204" w:rsidP="00335BF6">
            <w:r w:rsidRPr="00EE6E13">
              <w:t>10</w:t>
            </w:r>
          </w:p>
        </w:tc>
        <w:tc>
          <w:tcPr>
            <w:tcW w:w="467" w:type="pct"/>
            <w:gridSpan w:val="3"/>
            <w:shd w:val="clear" w:color="auto" w:fill="auto"/>
            <w:hideMark/>
          </w:tcPr>
          <w:p w:rsidR="00520204" w:rsidRPr="00EE6E13" w:rsidRDefault="00520204" w:rsidP="00335BF6">
            <w:r w:rsidRPr="00EE6E13">
              <w:t>5</w:t>
            </w:r>
          </w:p>
        </w:tc>
      </w:tr>
      <w:tr w:rsidR="00520204" w:rsidRPr="00EE6E13" w:rsidTr="009D185F">
        <w:trPr>
          <w:gridAfter w:val="1"/>
          <w:wAfter w:w="7" w:type="pct"/>
          <w:trHeight w:val="475"/>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Reduction in malnutrition and stunted growth</w:t>
            </w:r>
          </w:p>
        </w:tc>
        <w:tc>
          <w:tcPr>
            <w:tcW w:w="501" w:type="pct"/>
            <w:gridSpan w:val="3"/>
            <w:shd w:val="clear" w:color="auto" w:fill="auto"/>
            <w:hideMark/>
          </w:tcPr>
          <w:p w:rsidR="00520204" w:rsidRPr="00EE6E13" w:rsidRDefault="00520204" w:rsidP="00335BF6">
            <w:r w:rsidRPr="00EE6E13">
              <w:t>SDG3</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w:t>
            </w:r>
          </w:p>
        </w:tc>
        <w:tc>
          <w:tcPr>
            <w:tcW w:w="297"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w:t>
            </w:r>
          </w:p>
        </w:tc>
        <w:tc>
          <w:tcPr>
            <w:tcW w:w="467" w:type="pct"/>
            <w:gridSpan w:val="3"/>
            <w:shd w:val="clear" w:color="auto" w:fill="auto"/>
            <w:hideMark/>
          </w:tcPr>
          <w:p w:rsidR="00520204" w:rsidRPr="00EE6E13" w:rsidRDefault="00520204" w:rsidP="00335BF6">
            <w:r w:rsidRPr="00EE6E13">
              <w:t>5</w:t>
            </w:r>
          </w:p>
        </w:tc>
      </w:tr>
      <w:tr w:rsidR="00520204" w:rsidRPr="00EE6E13" w:rsidTr="009D185F">
        <w:trPr>
          <w:gridAfter w:val="1"/>
          <w:wAfter w:w="7" w:type="pct"/>
          <w:trHeight w:val="645"/>
        </w:trPr>
        <w:tc>
          <w:tcPr>
            <w:tcW w:w="792" w:type="pct"/>
            <w:shd w:val="clear" w:color="auto" w:fill="auto"/>
            <w:hideMark/>
          </w:tcPr>
          <w:p w:rsidR="00520204" w:rsidRPr="00EE6E13" w:rsidRDefault="00520204" w:rsidP="00335BF6">
            <w:r w:rsidRPr="00EE6E13">
              <w:t>Livestock Nutrition Services</w:t>
            </w:r>
          </w:p>
        </w:tc>
        <w:tc>
          <w:tcPr>
            <w:tcW w:w="786" w:type="pct"/>
            <w:gridSpan w:val="3"/>
            <w:shd w:val="clear" w:color="auto" w:fill="auto"/>
            <w:hideMark/>
          </w:tcPr>
          <w:p w:rsidR="00520204" w:rsidRPr="00EE6E13" w:rsidRDefault="00520204" w:rsidP="00335BF6">
            <w:r w:rsidRPr="00EE6E13">
              <w:t>Establishment and utilization of leguminous feeds</w:t>
            </w:r>
          </w:p>
        </w:tc>
        <w:tc>
          <w:tcPr>
            <w:tcW w:w="877" w:type="pct"/>
            <w:gridSpan w:val="4"/>
            <w:shd w:val="clear" w:color="auto" w:fill="auto"/>
            <w:hideMark/>
          </w:tcPr>
          <w:p w:rsidR="00520204" w:rsidRPr="00EE6E13" w:rsidRDefault="00520204" w:rsidP="00335BF6">
            <w:r w:rsidRPr="00EE6E13">
              <w:t>Acres of leguminous plants</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500</w:t>
            </w:r>
          </w:p>
        </w:tc>
        <w:tc>
          <w:tcPr>
            <w:tcW w:w="297" w:type="pct"/>
            <w:gridSpan w:val="2"/>
            <w:shd w:val="clear" w:color="auto" w:fill="auto"/>
            <w:hideMark/>
          </w:tcPr>
          <w:p w:rsidR="00520204" w:rsidRPr="00EE6E13" w:rsidRDefault="00520204" w:rsidP="00335BF6">
            <w:r w:rsidRPr="00EE6E13">
              <w:t>500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1,000</w:t>
            </w:r>
          </w:p>
        </w:tc>
        <w:tc>
          <w:tcPr>
            <w:tcW w:w="467" w:type="pct"/>
            <w:gridSpan w:val="3"/>
            <w:shd w:val="clear" w:color="auto" w:fill="auto"/>
            <w:hideMark/>
          </w:tcPr>
          <w:p w:rsidR="00520204" w:rsidRPr="00EE6E13" w:rsidRDefault="00520204" w:rsidP="00335BF6">
            <w:r w:rsidRPr="00EE6E13">
              <w:t>10</w:t>
            </w:r>
          </w:p>
        </w:tc>
      </w:tr>
      <w:tr w:rsidR="00520204" w:rsidRPr="00EE6E13" w:rsidTr="009D185F">
        <w:trPr>
          <w:gridAfter w:val="1"/>
          <w:wAfter w:w="7" w:type="pct"/>
          <w:trHeight w:val="295"/>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Number of farmers  utilizing leguminous feeds</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r w:rsidRPr="00EE6E13">
              <w:t>300</w:t>
            </w:r>
          </w:p>
        </w:tc>
        <w:tc>
          <w:tcPr>
            <w:tcW w:w="297" w:type="pct"/>
            <w:gridSpan w:val="2"/>
            <w:shd w:val="clear" w:color="auto" w:fill="auto"/>
            <w:hideMark/>
          </w:tcPr>
          <w:p w:rsidR="00520204" w:rsidRPr="00EE6E13" w:rsidRDefault="00520204" w:rsidP="00335BF6">
            <w:r w:rsidRPr="00EE6E13">
              <w:t>200</w:t>
            </w:r>
          </w:p>
        </w:tc>
        <w:tc>
          <w:tcPr>
            <w:tcW w:w="297" w:type="pct"/>
            <w:gridSpan w:val="2"/>
            <w:shd w:val="clear" w:color="auto" w:fill="auto"/>
            <w:hideMark/>
          </w:tcPr>
          <w:p w:rsidR="00520204" w:rsidRPr="00EE6E13" w:rsidRDefault="00520204" w:rsidP="00335BF6">
            <w:r w:rsidRPr="00EE6E13">
              <w:t>400</w:t>
            </w:r>
          </w:p>
        </w:tc>
        <w:tc>
          <w:tcPr>
            <w:tcW w:w="296" w:type="pct"/>
            <w:gridSpan w:val="2"/>
            <w:shd w:val="clear" w:color="auto" w:fill="auto"/>
            <w:hideMark/>
          </w:tcPr>
          <w:p w:rsidR="00520204" w:rsidRPr="00EE6E13" w:rsidRDefault="00520204" w:rsidP="00335BF6">
            <w:r w:rsidRPr="00EE6E13">
              <w:t>100</w:t>
            </w:r>
          </w:p>
        </w:tc>
        <w:tc>
          <w:tcPr>
            <w:tcW w:w="384" w:type="pct"/>
            <w:gridSpan w:val="3"/>
            <w:shd w:val="clear" w:color="auto" w:fill="auto"/>
            <w:hideMark/>
          </w:tcPr>
          <w:p w:rsidR="00520204" w:rsidRPr="00EE6E13" w:rsidRDefault="00520204" w:rsidP="00335BF6">
            <w:r w:rsidRPr="00EE6E13">
              <w:t>1,000</w:t>
            </w:r>
          </w:p>
        </w:tc>
        <w:tc>
          <w:tcPr>
            <w:tcW w:w="467" w:type="pct"/>
            <w:gridSpan w:val="3"/>
            <w:shd w:val="clear" w:color="auto" w:fill="auto"/>
            <w:hideMark/>
          </w:tcPr>
          <w:p w:rsidR="00520204" w:rsidRPr="00EE6E13" w:rsidRDefault="00520204" w:rsidP="00335BF6">
            <w:r w:rsidRPr="00EE6E13">
              <w:t>1</w:t>
            </w:r>
          </w:p>
        </w:tc>
      </w:tr>
      <w:tr w:rsidR="00520204" w:rsidRPr="00EE6E13" w:rsidTr="009D185F">
        <w:trPr>
          <w:gridAfter w:val="1"/>
          <w:wAfter w:w="7" w:type="pct"/>
          <w:trHeight w:val="556"/>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r w:rsidRPr="00EE6E13">
              <w:t>High yielding and Disease free/ reistant seed varieties</w:t>
            </w:r>
          </w:p>
        </w:tc>
        <w:tc>
          <w:tcPr>
            <w:tcW w:w="877" w:type="pct"/>
            <w:gridSpan w:val="4"/>
            <w:shd w:val="clear" w:color="auto" w:fill="auto"/>
            <w:hideMark/>
          </w:tcPr>
          <w:p w:rsidR="00520204" w:rsidRPr="00EE6E13" w:rsidRDefault="00520204" w:rsidP="00335BF6">
            <w:r w:rsidRPr="00EE6E13">
              <w:t>Tonnes of High yielding and Disease free/ resistant seed varieties</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2</w:t>
            </w:r>
          </w:p>
        </w:tc>
        <w:tc>
          <w:tcPr>
            <w:tcW w:w="467" w:type="pct"/>
            <w:gridSpan w:val="3"/>
            <w:shd w:val="clear" w:color="auto" w:fill="auto"/>
            <w:hideMark/>
          </w:tcPr>
          <w:p w:rsidR="00520204" w:rsidRPr="00EE6E13" w:rsidRDefault="00520204" w:rsidP="00335BF6">
            <w:r w:rsidRPr="00EE6E13">
              <w:t>2</w:t>
            </w:r>
          </w:p>
        </w:tc>
      </w:tr>
      <w:tr w:rsidR="00520204" w:rsidRPr="00EE6E13" w:rsidTr="009D185F">
        <w:trPr>
          <w:gridAfter w:val="1"/>
          <w:wAfter w:w="7" w:type="pct"/>
          <w:trHeight w:val="645"/>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r w:rsidRPr="00EE6E13">
              <w:t>Feed Resoruces Conservation and Stoarge</w:t>
            </w:r>
          </w:p>
        </w:tc>
        <w:tc>
          <w:tcPr>
            <w:tcW w:w="877" w:type="pct"/>
            <w:gridSpan w:val="4"/>
            <w:shd w:val="clear" w:color="auto" w:fill="auto"/>
            <w:hideMark/>
          </w:tcPr>
          <w:p w:rsidR="00520204" w:rsidRPr="00EE6E13" w:rsidRDefault="00520204" w:rsidP="00335BF6">
            <w:r w:rsidRPr="00EE6E13">
              <w:t>Number of farmers conserving feeds</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500</w:t>
            </w:r>
          </w:p>
        </w:tc>
        <w:tc>
          <w:tcPr>
            <w:tcW w:w="297" w:type="pct"/>
            <w:gridSpan w:val="2"/>
            <w:shd w:val="clear" w:color="auto" w:fill="auto"/>
            <w:hideMark/>
          </w:tcPr>
          <w:p w:rsidR="00520204" w:rsidRPr="00EE6E13" w:rsidRDefault="00520204" w:rsidP="00335BF6">
            <w:r w:rsidRPr="00EE6E13">
              <w:t>500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1,000</w:t>
            </w:r>
          </w:p>
        </w:tc>
        <w:tc>
          <w:tcPr>
            <w:tcW w:w="467" w:type="pct"/>
            <w:gridSpan w:val="3"/>
            <w:shd w:val="clear" w:color="auto" w:fill="auto"/>
            <w:hideMark/>
          </w:tcPr>
          <w:p w:rsidR="00520204" w:rsidRPr="00EE6E13" w:rsidRDefault="00520204" w:rsidP="00335BF6">
            <w:r w:rsidRPr="00EE6E13">
              <w:t>1</w:t>
            </w:r>
          </w:p>
        </w:tc>
      </w:tr>
      <w:tr w:rsidR="00520204" w:rsidRPr="00EE6E13" w:rsidTr="009D185F">
        <w:trPr>
          <w:gridAfter w:val="1"/>
          <w:wAfter w:w="7" w:type="pct"/>
          <w:trHeight w:val="54"/>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Tonnes of Feeds conserved</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w:t>
            </w:r>
          </w:p>
        </w:tc>
        <w:tc>
          <w:tcPr>
            <w:tcW w:w="297" w:type="pct"/>
            <w:gridSpan w:val="2"/>
            <w:shd w:val="clear" w:color="auto" w:fill="auto"/>
            <w:hideMark/>
          </w:tcPr>
          <w:p w:rsidR="00520204" w:rsidRPr="00EE6E13" w:rsidRDefault="00520204" w:rsidP="00335BF6">
            <w:r w:rsidRPr="00EE6E13">
              <w:t>50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100</w:t>
            </w:r>
          </w:p>
        </w:tc>
        <w:tc>
          <w:tcPr>
            <w:tcW w:w="467" w:type="pct"/>
            <w:gridSpan w:val="3"/>
            <w:shd w:val="clear" w:color="auto" w:fill="auto"/>
            <w:hideMark/>
          </w:tcPr>
          <w:p w:rsidR="00520204" w:rsidRPr="00EE6E13" w:rsidRDefault="00520204" w:rsidP="00335BF6">
            <w:r w:rsidRPr="00EE6E13">
              <w:t>1</w:t>
            </w:r>
          </w:p>
        </w:tc>
      </w:tr>
      <w:tr w:rsidR="00520204" w:rsidRPr="00EE6E13" w:rsidTr="009D185F">
        <w:trPr>
          <w:gridAfter w:val="1"/>
          <w:wAfter w:w="7" w:type="pct"/>
          <w:trHeight w:val="484"/>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r w:rsidRPr="00EE6E13">
              <w:t>Establish smallholder feed processing industries</w:t>
            </w:r>
          </w:p>
        </w:tc>
        <w:tc>
          <w:tcPr>
            <w:tcW w:w="877" w:type="pct"/>
            <w:gridSpan w:val="4"/>
            <w:shd w:val="clear" w:color="auto" w:fill="auto"/>
            <w:hideMark/>
          </w:tcPr>
          <w:p w:rsidR="00520204" w:rsidRPr="00EE6E13" w:rsidRDefault="00520204" w:rsidP="00335BF6">
            <w:r w:rsidRPr="00EE6E13">
              <w:t>Number of smallholder feed processing industries</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3</w:t>
            </w:r>
          </w:p>
        </w:tc>
        <w:tc>
          <w:tcPr>
            <w:tcW w:w="297" w:type="pct"/>
            <w:gridSpan w:val="2"/>
            <w:shd w:val="clear" w:color="auto" w:fill="auto"/>
            <w:hideMark/>
          </w:tcPr>
          <w:p w:rsidR="00520204" w:rsidRPr="00EE6E13" w:rsidRDefault="00520204" w:rsidP="00335BF6">
            <w:r w:rsidRPr="00EE6E13">
              <w:t>3</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5</w:t>
            </w:r>
          </w:p>
        </w:tc>
        <w:tc>
          <w:tcPr>
            <w:tcW w:w="467" w:type="pct"/>
            <w:gridSpan w:val="3"/>
            <w:shd w:val="clear" w:color="auto" w:fill="auto"/>
            <w:hideMark/>
          </w:tcPr>
          <w:p w:rsidR="00520204" w:rsidRPr="00EE6E13" w:rsidRDefault="00520204" w:rsidP="00335BF6">
            <w:r w:rsidRPr="00EE6E13">
              <w:t>2</w:t>
            </w:r>
          </w:p>
        </w:tc>
      </w:tr>
      <w:tr w:rsidR="00520204" w:rsidRPr="00EE6E13" w:rsidTr="009D185F">
        <w:trPr>
          <w:gridAfter w:val="1"/>
          <w:wAfter w:w="7" w:type="pct"/>
          <w:trHeight w:val="54"/>
        </w:trPr>
        <w:tc>
          <w:tcPr>
            <w:tcW w:w="792" w:type="pct"/>
            <w:shd w:val="clear" w:color="auto" w:fill="auto"/>
            <w:hideMark/>
          </w:tcPr>
          <w:p w:rsidR="00520204" w:rsidRPr="00EE6E13" w:rsidRDefault="00520204" w:rsidP="00335BF6">
            <w:r w:rsidRPr="00EE6E13">
              <w:t>Artificicial Inseminated Service</w:t>
            </w:r>
          </w:p>
        </w:tc>
        <w:tc>
          <w:tcPr>
            <w:tcW w:w="786" w:type="pct"/>
            <w:gridSpan w:val="3"/>
            <w:shd w:val="clear" w:color="auto" w:fill="auto"/>
            <w:hideMark/>
          </w:tcPr>
          <w:p w:rsidR="00520204" w:rsidRPr="00EE6E13" w:rsidRDefault="00520204" w:rsidP="00335BF6">
            <w:r w:rsidRPr="00EE6E13">
              <w:t>Cows inseminated</w:t>
            </w:r>
          </w:p>
        </w:tc>
        <w:tc>
          <w:tcPr>
            <w:tcW w:w="877" w:type="pct"/>
            <w:gridSpan w:val="4"/>
            <w:shd w:val="clear" w:color="auto" w:fill="auto"/>
            <w:hideMark/>
          </w:tcPr>
          <w:p w:rsidR="00520204" w:rsidRPr="00EE6E13" w:rsidRDefault="00520204" w:rsidP="00335BF6">
            <w:r w:rsidRPr="00EE6E13">
              <w:t>No of cows inseminated</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5,000</w:t>
            </w:r>
          </w:p>
        </w:tc>
        <w:tc>
          <w:tcPr>
            <w:tcW w:w="297" w:type="pct"/>
            <w:gridSpan w:val="2"/>
            <w:shd w:val="clear" w:color="auto" w:fill="auto"/>
            <w:hideMark/>
          </w:tcPr>
          <w:p w:rsidR="00520204" w:rsidRPr="00EE6E13" w:rsidRDefault="00520204" w:rsidP="00335BF6">
            <w:r w:rsidRPr="00EE6E13">
              <w:t>5,000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10,000</w:t>
            </w:r>
          </w:p>
        </w:tc>
        <w:tc>
          <w:tcPr>
            <w:tcW w:w="467" w:type="pct"/>
            <w:gridSpan w:val="3"/>
            <w:shd w:val="clear" w:color="auto" w:fill="auto"/>
            <w:hideMark/>
          </w:tcPr>
          <w:p w:rsidR="00520204" w:rsidRPr="00EE6E13" w:rsidRDefault="00520204" w:rsidP="00335BF6">
            <w:r w:rsidRPr="00EE6E13">
              <w:t>10</w:t>
            </w:r>
          </w:p>
        </w:tc>
      </w:tr>
      <w:tr w:rsidR="00520204" w:rsidRPr="00EE6E13" w:rsidTr="009D185F">
        <w:trPr>
          <w:gridAfter w:val="1"/>
          <w:wAfter w:w="7" w:type="pct"/>
          <w:trHeight w:val="70"/>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r w:rsidRPr="00EE6E13">
              <w:t>Female calves born</w:t>
            </w:r>
          </w:p>
        </w:tc>
        <w:tc>
          <w:tcPr>
            <w:tcW w:w="877" w:type="pct"/>
            <w:gridSpan w:val="4"/>
            <w:shd w:val="clear" w:color="auto" w:fill="auto"/>
            <w:hideMark/>
          </w:tcPr>
          <w:p w:rsidR="00520204" w:rsidRPr="00EE6E13" w:rsidRDefault="00520204" w:rsidP="00335BF6">
            <w:r w:rsidRPr="00EE6E13">
              <w:t>No of female calves born</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3,500</w:t>
            </w:r>
          </w:p>
        </w:tc>
        <w:tc>
          <w:tcPr>
            <w:tcW w:w="297" w:type="pct"/>
            <w:gridSpan w:val="2"/>
            <w:shd w:val="clear" w:color="auto" w:fill="auto"/>
            <w:hideMark/>
          </w:tcPr>
          <w:p w:rsidR="00520204" w:rsidRPr="00EE6E13" w:rsidRDefault="00520204" w:rsidP="00335BF6">
            <w:r w:rsidRPr="00EE6E13">
              <w:t>3,500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7000</w:t>
            </w:r>
          </w:p>
        </w:tc>
        <w:tc>
          <w:tcPr>
            <w:tcW w:w="467" w:type="pct"/>
            <w:gridSpan w:val="3"/>
            <w:shd w:val="clear" w:color="auto" w:fill="auto"/>
            <w:hideMark/>
          </w:tcPr>
          <w:p w:rsidR="00520204" w:rsidRPr="00EE6E13" w:rsidRDefault="00520204" w:rsidP="00335BF6">
            <w:r w:rsidRPr="00EE6E13">
              <w:t>3</w:t>
            </w:r>
          </w:p>
        </w:tc>
      </w:tr>
      <w:tr w:rsidR="00520204" w:rsidRPr="00EE6E13" w:rsidTr="009D185F">
        <w:trPr>
          <w:gridAfter w:val="1"/>
          <w:wAfter w:w="7" w:type="pct"/>
          <w:trHeight w:val="250"/>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r w:rsidRPr="00EE6E13">
              <w:t>Revenue Collected</w:t>
            </w:r>
          </w:p>
        </w:tc>
        <w:tc>
          <w:tcPr>
            <w:tcW w:w="877" w:type="pct"/>
            <w:gridSpan w:val="4"/>
            <w:shd w:val="clear" w:color="auto" w:fill="auto"/>
            <w:hideMark/>
          </w:tcPr>
          <w:p w:rsidR="00520204" w:rsidRPr="00EE6E13" w:rsidRDefault="00520204" w:rsidP="00335BF6">
            <w:r w:rsidRPr="00EE6E13">
              <w:t>% Revenue Collected from Inseminations</w:t>
            </w:r>
          </w:p>
        </w:tc>
        <w:tc>
          <w:tcPr>
            <w:tcW w:w="501" w:type="pct"/>
            <w:gridSpan w:val="3"/>
            <w:shd w:val="clear" w:color="auto" w:fill="auto"/>
            <w:hideMark/>
          </w:tcPr>
          <w:p w:rsidR="00520204" w:rsidRPr="00EE6E13" w:rsidRDefault="00520204" w:rsidP="00335BF6">
            <w:r w:rsidRPr="00EE6E13">
              <w:t>SDG8</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40</w:t>
            </w:r>
          </w:p>
        </w:tc>
        <w:tc>
          <w:tcPr>
            <w:tcW w:w="297" w:type="pct"/>
            <w:gridSpan w:val="2"/>
            <w:shd w:val="clear" w:color="auto" w:fill="auto"/>
            <w:hideMark/>
          </w:tcPr>
          <w:p w:rsidR="00520204" w:rsidRPr="00EE6E13" w:rsidRDefault="00520204" w:rsidP="00335BF6">
            <w:r w:rsidRPr="00EE6E13">
              <w:t>40</w:t>
            </w:r>
          </w:p>
        </w:tc>
        <w:tc>
          <w:tcPr>
            <w:tcW w:w="296" w:type="pct"/>
            <w:gridSpan w:val="2"/>
            <w:shd w:val="clear" w:color="auto" w:fill="auto"/>
            <w:hideMark/>
          </w:tcPr>
          <w:p w:rsidR="00520204" w:rsidRPr="00EE6E13" w:rsidRDefault="00520204" w:rsidP="00335BF6">
            <w:r w:rsidRPr="00EE6E13">
              <w:t>20</w:t>
            </w:r>
          </w:p>
        </w:tc>
        <w:tc>
          <w:tcPr>
            <w:tcW w:w="384" w:type="pct"/>
            <w:gridSpan w:val="3"/>
            <w:shd w:val="clear" w:color="auto" w:fill="auto"/>
            <w:hideMark/>
          </w:tcPr>
          <w:p w:rsidR="00520204" w:rsidRPr="00EE6E13" w:rsidRDefault="00520204" w:rsidP="00335BF6">
            <w:r w:rsidRPr="00EE6E13">
              <w:t>5</w:t>
            </w:r>
          </w:p>
        </w:tc>
        <w:tc>
          <w:tcPr>
            <w:tcW w:w="467" w:type="pct"/>
            <w:gridSpan w:val="3"/>
            <w:shd w:val="clear" w:color="auto" w:fill="auto"/>
            <w:hideMark/>
          </w:tcPr>
          <w:p w:rsidR="00520204" w:rsidRPr="00EE6E13" w:rsidRDefault="00520204" w:rsidP="00335BF6">
            <w:r w:rsidRPr="00EE6E13">
              <w:t>1</w:t>
            </w:r>
          </w:p>
        </w:tc>
      </w:tr>
      <w:tr w:rsidR="00520204" w:rsidRPr="00EE6E13" w:rsidTr="009D185F">
        <w:trPr>
          <w:gridAfter w:val="1"/>
          <w:wAfter w:w="7" w:type="pct"/>
          <w:trHeight w:val="178"/>
        </w:trPr>
        <w:tc>
          <w:tcPr>
            <w:tcW w:w="792" w:type="pct"/>
            <w:vMerge w:val="restart"/>
            <w:shd w:val="clear" w:color="auto" w:fill="auto"/>
            <w:hideMark/>
          </w:tcPr>
          <w:p w:rsidR="00520204" w:rsidRPr="00EE6E13" w:rsidRDefault="00520204" w:rsidP="00335BF6">
            <w:r w:rsidRPr="00EE6E13">
              <w:t>Animal Health and Welfare Management Sevices</w:t>
            </w:r>
          </w:p>
        </w:tc>
        <w:tc>
          <w:tcPr>
            <w:tcW w:w="786" w:type="pct"/>
            <w:gridSpan w:val="3"/>
            <w:shd w:val="clear" w:color="auto" w:fill="auto"/>
            <w:hideMark/>
          </w:tcPr>
          <w:p w:rsidR="00520204" w:rsidRPr="00EE6E13" w:rsidRDefault="00520204" w:rsidP="00335BF6">
            <w:r w:rsidRPr="00EE6E13">
              <w:t>Vaccines distributed</w:t>
            </w:r>
          </w:p>
        </w:tc>
        <w:tc>
          <w:tcPr>
            <w:tcW w:w="877" w:type="pct"/>
            <w:gridSpan w:val="4"/>
            <w:shd w:val="clear" w:color="auto" w:fill="auto"/>
            <w:hideMark/>
          </w:tcPr>
          <w:p w:rsidR="00520204" w:rsidRPr="00EE6E13" w:rsidRDefault="00520204" w:rsidP="00335BF6">
            <w:r w:rsidRPr="00EE6E13">
              <w:t>Doses of Vaccines distributed</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25,000</w:t>
            </w:r>
          </w:p>
        </w:tc>
        <w:tc>
          <w:tcPr>
            <w:tcW w:w="297" w:type="pct"/>
            <w:gridSpan w:val="2"/>
            <w:shd w:val="clear" w:color="auto" w:fill="auto"/>
            <w:hideMark/>
          </w:tcPr>
          <w:p w:rsidR="00520204" w:rsidRPr="00EE6E13" w:rsidRDefault="00520204" w:rsidP="00335BF6">
            <w:r w:rsidRPr="00EE6E13">
              <w:t>25,000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50,000</w:t>
            </w:r>
          </w:p>
        </w:tc>
        <w:tc>
          <w:tcPr>
            <w:tcW w:w="467" w:type="pct"/>
            <w:gridSpan w:val="3"/>
            <w:shd w:val="clear" w:color="auto" w:fill="auto"/>
            <w:hideMark/>
          </w:tcPr>
          <w:p w:rsidR="00520204" w:rsidRPr="00EE6E13" w:rsidRDefault="00520204" w:rsidP="00335BF6">
            <w:r w:rsidRPr="00EE6E13">
              <w:t>2.5</w:t>
            </w:r>
          </w:p>
        </w:tc>
      </w:tr>
      <w:tr w:rsidR="00520204" w:rsidRPr="00EE6E13" w:rsidTr="009D185F">
        <w:trPr>
          <w:gridAfter w:val="1"/>
          <w:wAfter w:w="7" w:type="pct"/>
          <w:trHeight w:val="259"/>
        </w:trPr>
        <w:tc>
          <w:tcPr>
            <w:tcW w:w="792" w:type="pct"/>
            <w:vMerge/>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r w:rsidRPr="00EE6E13">
              <w:t>Farms with proper biosecurity measures</w:t>
            </w:r>
          </w:p>
        </w:tc>
        <w:tc>
          <w:tcPr>
            <w:tcW w:w="877" w:type="pct"/>
            <w:gridSpan w:val="4"/>
            <w:shd w:val="clear" w:color="auto" w:fill="auto"/>
            <w:hideMark/>
          </w:tcPr>
          <w:p w:rsidR="00520204" w:rsidRPr="00EE6E13" w:rsidRDefault="00520204" w:rsidP="00335BF6">
            <w:r w:rsidRPr="00EE6E13">
              <w:t>Number of Farms with proper bio-security measures</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500</w:t>
            </w:r>
          </w:p>
        </w:tc>
        <w:tc>
          <w:tcPr>
            <w:tcW w:w="297" w:type="pct"/>
            <w:gridSpan w:val="2"/>
            <w:shd w:val="clear" w:color="auto" w:fill="auto"/>
            <w:hideMark/>
          </w:tcPr>
          <w:p w:rsidR="00520204" w:rsidRPr="00EE6E13" w:rsidRDefault="00520204" w:rsidP="00335BF6">
            <w:r w:rsidRPr="00EE6E13">
              <w:t>500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1,000</w:t>
            </w:r>
          </w:p>
        </w:tc>
        <w:tc>
          <w:tcPr>
            <w:tcW w:w="467" w:type="pct"/>
            <w:gridSpan w:val="3"/>
            <w:shd w:val="clear" w:color="auto" w:fill="auto"/>
            <w:hideMark/>
          </w:tcPr>
          <w:p w:rsidR="00520204" w:rsidRPr="00EE6E13" w:rsidRDefault="00520204" w:rsidP="00335BF6">
            <w:r w:rsidRPr="00EE6E13">
              <w:t>1</w:t>
            </w:r>
          </w:p>
        </w:tc>
      </w:tr>
      <w:tr w:rsidR="00520204" w:rsidRPr="00EE6E13" w:rsidTr="009D185F">
        <w:trPr>
          <w:gridAfter w:val="1"/>
          <w:wAfter w:w="7" w:type="pct"/>
          <w:trHeight w:val="529"/>
        </w:trPr>
        <w:tc>
          <w:tcPr>
            <w:tcW w:w="792" w:type="pct"/>
            <w:vMerge/>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r w:rsidRPr="00EE6E13">
              <w:t>Farmer undertaking regular treatment and spraying/dipping</w:t>
            </w:r>
          </w:p>
        </w:tc>
        <w:tc>
          <w:tcPr>
            <w:tcW w:w="877" w:type="pct"/>
            <w:gridSpan w:val="4"/>
            <w:shd w:val="clear" w:color="auto" w:fill="auto"/>
            <w:hideMark/>
          </w:tcPr>
          <w:p w:rsidR="00520204" w:rsidRPr="00EE6E13" w:rsidRDefault="00520204" w:rsidP="00335BF6">
            <w:r w:rsidRPr="00EE6E13">
              <w:t>Number of Farmers undertaking regular treatment and spraying/dipping</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500</w:t>
            </w:r>
          </w:p>
        </w:tc>
        <w:tc>
          <w:tcPr>
            <w:tcW w:w="297" w:type="pct"/>
            <w:gridSpan w:val="2"/>
            <w:shd w:val="clear" w:color="auto" w:fill="auto"/>
            <w:hideMark/>
          </w:tcPr>
          <w:p w:rsidR="00520204" w:rsidRPr="00EE6E13" w:rsidRDefault="00520204" w:rsidP="00335BF6">
            <w:r w:rsidRPr="00EE6E13">
              <w:t>500</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1,000</w:t>
            </w:r>
          </w:p>
        </w:tc>
        <w:tc>
          <w:tcPr>
            <w:tcW w:w="467" w:type="pct"/>
            <w:gridSpan w:val="3"/>
            <w:shd w:val="clear" w:color="auto" w:fill="auto"/>
            <w:hideMark/>
          </w:tcPr>
          <w:p w:rsidR="00520204" w:rsidRPr="00EE6E13" w:rsidRDefault="00520204" w:rsidP="00335BF6">
            <w:r w:rsidRPr="00EE6E13">
              <w:t>1</w:t>
            </w:r>
          </w:p>
        </w:tc>
      </w:tr>
      <w:tr w:rsidR="00520204" w:rsidRPr="00EE6E13" w:rsidTr="009D185F">
        <w:trPr>
          <w:gridAfter w:val="1"/>
          <w:wAfter w:w="7" w:type="pct"/>
          <w:trHeight w:val="385"/>
        </w:trPr>
        <w:tc>
          <w:tcPr>
            <w:tcW w:w="792" w:type="pct"/>
            <w:shd w:val="clear" w:color="auto" w:fill="auto"/>
            <w:hideMark/>
          </w:tcPr>
          <w:p w:rsidR="00520204" w:rsidRPr="00EE6E13" w:rsidRDefault="00520204" w:rsidP="00335BF6">
            <w:r w:rsidRPr="00EE6E13">
              <w:t>County Veterinary Laboratory</w:t>
            </w:r>
          </w:p>
        </w:tc>
        <w:tc>
          <w:tcPr>
            <w:tcW w:w="786" w:type="pct"/>
            <w:gridSpan w:val="3"/>
            <w:shd w:val="clear" w:color="auto" w:fill="auto"/>
            <w:hideMark/>
          </w:tcPr>
          <w:p w:rsidR="00520204" w:rsidRPr="00EE6E13" w:rsidRDefault="00520204" w:rsidP="00335BF6">
            <w:r w:rsidRPr="00EE6E13">
              <w:t>County Veterinary Laboratory constructed</w:t>
            </w:r>
          </w:p>
        </w:tc>
        <w:tc>
          <w:tcPr>
            <w:tcW w:w="877" w:type="pct"/>
            <w:gridSpan w:val="4"/>
            <w:shd w:val="clear" w:color="auto" w:fill="auto"/>
            <w:hideMark/>
          </w:tcPr>
          <w:p w:rsidR="00520204" w:rsidRPr="00EE6E13" w:rsidRDefault="00520204" w:rsidP="00335BF6">
            <w:r w:rsidRPr="00EE6E13">
              <w:t>Number of County Veterinary Laboratory constructed</w:t>
            </w:r>
          </w:p>
        </w:tc>
        <w:tc>
          <w:tcPr>
            <w:tcW w:w="501" w:type="pct"/>
            <w:gridSpan w:val="3"/>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w:t>
            </w:r>
          </w:p>
        </w:tc>
        <w:tc>
          <w:tcPr>
            <w:tcW w:w="467" w:type="pct"/>
            <w:gridSpan w:val="3"/>
            <w:shd w:val="clear" w:color="auto" w:fill="auto"/>
            <w:hideMark/>
          </w:tcPr>
          <w:p w:rsidR="00520204" w:rsidRPr="00EE6E13" w:rsidRDefault="00520204" w:rsidP="00335BF6">
            <w:r w:rsidRPr="00EE6E13">
              <w:t>20</w:t>
            </w:r>
          </w:p>
        </w:tc>
      </w:tr>
      <w:tr w:rsidR="00520204" w:rsidRPr="00EE6E13" w:rsidTr="009D185F">
        <w:trPr>
          <w:gridAfter w:val="1"/>
          <w:wAfter w:w="7" w:type="pct"/>
          <w:trHeight w:val="645"/>
        </w:trPr>
        <w:tc>
          <w:tcPr>
            <w:tcW w:w="792" w:type="pct"/>
            <w:shd w:val="clear" w:color="auto" w:fill="auto"/>
            <w:hideMark/>
          </w:tcPr>
          <w:p w:rsidR="00520204" w:rsidRPr="00EE6E13" w:rsidRDefault="00520204" w:rsidP="00335BF6">
            <w:r w:rsidRPr="00EE6E13">
              <w:t>Slaughter house constructed at Masaba North</w:t>
            </w:r>
          </w:p>
        </w:tc>
        <w:tc>
          <w:tcPr>
            <w:tcW w:w="786" w:type="pct"/>
            <w:gridSpan w:val="3"/>
            <w:shd w:val="clear" w:color="auto" w:fill="auto"/>
            <w:hideMark/>
          </w:tcPr>
          <w:p w:rsidR="00520204" w:rsidRPr="00EE6E13" w:rsidRDefault="00520204" w:rsidP="00335BF6">
            <w:r w:rsidRPr="00EE6E13">
              <w:t>Slaughter house constructed</w:t>
            </w:r>
          </w:p>
        </w:tc>
        <w:tc>
          <w:tcPr>
            <w:tcW w:w="877" w:type="pct"/>
            <w:gridSpan w:val="4"/>
            <w:shd w:val="clear" w:color="auto" w:fill="auto"/>
            <w:hideMark/>
          </w:tcPr>
          <w:p w:rsidR="00520204" w:rsidRPr="00EE6E13" w:rsidRDefault="00520204" w:rsidP="00335BF6">
            <w:r w:rsidRPr="00EE6E13">
              <w:t>Number of Slaughter house constructed</w:t>
            </w:r>
          </w:p>
        </w:tc>
        <w:tc>
          <w:tcPr>
            <w:tcW w:w="501" w:type="pct"/>
            <w:gridSpan w:val="3"/>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w:t>
            </w:r>
          </w:p>
        </w:tc>
        <w:tc>
          <w:tcPr>
            <w:tcW w:w="467" w:type="pct"/>
            <w:gridSpan w:val="3"/>
            <w:shd w:val="clear" w:color="auto" w:fill="auto"/>
            <w:hideMark/>
          </w:tcPr>
          <w:p w:rsidR="00520204" w:rsidRPr="00EE6E13" w:rsidRDefault="00520204" w:rsidP="00335BF6">
            <w:r w:rsidRPr="00EE6E13">
              <w:t>20</w:t>
            </w:r>
          </w:p>
        </w:tc>
      </w:tr>
      <w:tr w:rsidR="00520204" w:rsidRPr="00EE6E13" w:rsidTr="009D185F">
        <w:trPr>
          <w:gridAfter w:val="1"/>
          <w:wAfter w:w="7" w:type="pct"/>
          <w:trHeight w:val="412"/>
        </w:trPr>
        <w:tc>
          <w:tcPr>
            <w:tcW w:w="792" w:type="pct"/>
            <w:shd w:val="clear" w:color="auto" w:fill="auto"/>
            <w:hideMark/>
          </w:tcPr>
          <w:p w:rsidR="00520204" w:rsidRPr="00EE6E13" w:rsidRDefault="00520204" w:rsidP="00335BF6">
            <w:r w:rsidRPr="00EE6E13">
              <w:t>County Tannery</w:t>
            </w:r>
          </w:p>
        </w:tc>
        <w:tc>
          <w:tcPr>
            <w:tcW w:w="786" w:type="pct"/>
            <w:gridSpan w:val="3"/>
            <w:shd w:val="clear" w:color="auto" w:fill="auto"/>
            <w:hideMark/>
          </w:tcPr>
          <w:p w:rsidR="00520204" w:rsidRPr="00EE6E13" w:rsidRDefault="00520204" w:rsidP="00335BF6">
            <w:r w:rsidRPr="00EE6E13">
              <w:t>County Tannery constructed</w:t>
            </w:r>
          </w:p>
        </w:tc>
        <w:tc>
          <w:tcPr>
            <w:tcW w:w="877" w:type="pct"/>
            <w:gridSpan w:val="4"/>
            <w:shd w:val="clear" w:color="auto" w:fill="auto"/>
            <w:hideMark/>
          </w:tcPr>
          <w:p w:rsidR="00520204" w:rsidRPr="00EE6E13" w:rsidRDefault="00520204" w:rsidP="00335BF6">
            <w:r w:rsidRPr="00EE6E13">
              <w:t>Number of County Tannery constructed</w:t>
            </w:r>
          </w:p>
        </w:tc>
        <w:tc>
          <w:tcPr>
            <w:tcW w:w="501" w:type="pct"/>
            <w:gridSpan w:val="3"/>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r w:rsidRPr="00EE6E13">
              <w:t>1</w:t>
            </w:r>
          </w:p>
        </w:tc>
        <w:tc>
          <w:tcPr>
            <w:tcW w:w="467" w:type="pct"/>
            <w:gridSpan w:val="3"/>
            <w:shd w:val="clear" w:color="auto" w:fill="auto"/>
            <w:hideMark/>
          </w:tcPr>
          <w:p w:rsidR="00520204" w:rsidRPr="00EE6E13" w:rsidRDefault="00520204" w:rsidP="00335BF6">
            <w:r w:rsidRPr="00EE6E13">
              <w:t>30</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r w:rsidRPr="00EE6E13">
              <w:t>TOTAL</w:t>
            </w:r>
          </w:p>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tc>
        <w:tc>
          <w:tcPr>
            <w:tcW w:w="501" w:type="pct"/>
            <w:gridSpan w:val="3"/>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w:t>
            </w:r>
          </w:p>
        </w:tc>
        <w:tc>
          <w:tcPr>
            <w:tcW w:w="297" w:type="pct"/>
            <w:gridSpan w:val="2"/>
            <w:shd w:val="clear" w:color="auto" w:fill="auto"/>
            <w:hideMark/>
          </w:tcPr>
          <w:p w:rsidR="00520204" w:rsidRPr="00EE6E13" w:rsidRDefault="00520204" w:rsidP="00335BF6">
            <w:r w:rsidRPr="00EE6E13">
              <w:t>-</w:t>
            </w:r>
          </w:p>
        </w:tc>
        <w:tc>
          <w:tcPr>
            <w:tcW w:w="296" w:type="pct"/>
            <w:gridSpan w:val="2"/>
            <w:shd w:val="clear" w:color="auto" w:fill="auto"/>
            <w:hideMark/>
          </w:tcPr>
          <w:p w:rsidR="00520204" w:rsidRPr="00EE6E13" w:rsidRDefault="00520204" w:rsidP="00335BF6"/>
        </w:tc>
        <w:tc>
          <w:tcPr>
            <w:tcW w:w="384" w:type="pct"/>
            <w:gridSpan w:val="3"/>
            <w:shd w:val="clear" w:color="auto" w:fill="auto"/>
            <w:hideMark/>
          </w:tcPr>
          <w:p w:rsidR="00520204" w:rsidRPr="00EE6E13" w:rsidRDefault="00520204" w:rsidP="00335BF6"/>
        </w:tc>
        <w:tc>
          <w:tcPr>
            <w:tcW w:w="467" w:type="pct"/>
            <w:gridSpan w:val="3"/>
            <w:shd w:val="clear" w:color="auto" w:fill="auto"/>
            <w:hideMark/>
          </w:tcPr>
          <w:p w:rsidR="00520204" w:rsidRPr="00EE6E13" w:rsidRDefault="00520204" w:rsidP="00335BF6">
            <w:r w:rsidRPr="00EE6E13">
              <w:t>185.5</w:t>
            </w:r>
          </w:p>
        </w:tc>
      </w:tr>
      <w:tr w:rsidR="00520204" w:rsidRPr="00EE6E13" w:rsidTr="009D185F">
        <w:trPr>
          <w:trHeight w:val="330"/>
        </w:trPr>
        <w:tc>
          <w:tcPr>
            <w:tcW w:w="5000" w:type="pct"/>
            <w:gridSpan w:val="26"/>
            <w:shd w:val="clear" w:color="auto" w:fill="auto"/>
            <w:hideMark/>
          </w:tcPr>
          <w:p w:rsidR="00520204" w:rsidRPr="00EE6E13" w:rsidRDefault="00520204" w:rsidP="00335BF6">
            <w:r w:rsidRPr="00EE6E13">
              <w:t>Programme Name:  Livestock Marketing, Value Addition, Safety and Post-Production Management</w:t>
            </w:r>
          </w:p>
        </w:tc>
      </w:tr>
      <w:tr w:rsidR="00520204" w:rsidRPr="00EE6E13" w:rsidTr="009D185F">
        <w:trPr>
          <w:trHeight w:val="330"/>
        </w:trPr>
        <w:tc>
          <w:tcPr>
            <w:tcW w:w="5000" w:type="pct"/>
            <w:gridSpan w:val="26"/>
            <w:shd w:val="clear" w:color="auto" w:fill="auto"/>
            <w:hideMark/>
          </w:tcPr>
          <w:p w:rsidR="00520204" w:rsidRPr="00EE6E13" w:rsidRDefault="00520204" w:rsidP="00335BF6">
            <w:r w:rsidRPr="00EE6E13">
              <w:t>Objective:  To increase livestock marketing, value addition, improve safety and reduce post production loses.</w:t>
            </w:r>
          </w:p>
        </w:tc>
      </w:tr>
      <w:tr w:rsidR="00520204" w:rsidRPr="00EE6E13" w:rsidTr="009D185F">
        <w:trPr>
          <w:trHeight w:val="330"/>
        </w:trPr>
        <w:tc>
          <w:tcPr>
            <w:tcW w:w="5000" w:type="pct"/>
            <w:gridSpan w:val="26"/>
            <w:shd w:val="clear" w:color="auto" w:fill="auto"/>
            <w:hideMark/>
          </w:tcPr>
          <w:p w:rsidR="00520204" w:rsidRPr="00EE6E13" w:rsidRDefault="00520204" w:rsidP="00335BF6">
            <w:r w:rsidRPr="00EE6E13">
              <w:t xml:space="preserve">Outcome: Expanded and improved utilization of collection, marketing processing infrastructure, reduced post production loses and improved safety of livestock </w:t>
            </w:r>
            <w:r w:rsidRPr="00EE6E13">
              <w:lastRenderedPageBreak/>
              <w:t>products</w:t>
            </w:r>
          </w:p>
        </w:tc>
      </w:tr>
      <w:tr w:rsidR="00520204" w:rsidRPr="00EE6E13" w:rsidTr="009D185F">
        <w:trPr>
          <w:gridAfter w:val="1"/>
          <w:wAfter w:w="7" w:type="pct"/>
          <w:trHeight w:val="645"/>
        </w:trPr>
        <w:tc>
          <w:tcPr>
            <w:tcW w:w="792" w:type="pct"/>
            <w:shd w:val="clear" w:color="auto" w:fill="auto"/>
            <w:hideMark/>
          </w:tcPr>
          <w:p w:rsidR="00520204" w:rsidRPr="00EE6E13" w:rsidRDefault="00520204" w:rsidP="00335BF6">
            <w:r w:rsidRPr="00EE6E13">
              <w:lastRenderedPageBreak/>
              <w:t>Sub</w:t>
            </w:r>
          </w:p>
        </w:tc>
        <w:tc>
          <w:tcPr>
            <w:tcW w:w="786" w:type="pct"/>
            <w:gridSpan w:val="3"/>
            <w:shd w:val="clear" w:color="auto" w:fill="auto"/>
            <w:hideMark/>
          </w:tcPr>
          <w:p w:rsidR="00520204" w:rsidRPr="00EE6E13" w:rsidRDefault="00520204" w:rsidP="00335BF6">
            <w:r w:rsidRPr="00EE6E13">
              <w:t>Key  Output</w:t>
            </w:r>
          </w:p>
        </w:tc>
        <w:tc>
          <w:tcPr>
            <w:tcW w:w="877" w:type="pct"/>
            <w:gridSpan w:val="4"/>
            <w:shd w:val="clear" w:color="auto" w:fill="auto"/>
            <w:hideMark/>
          </w:tcPr>
          <w:p w:rsidR="00520204" w:rsidRPr="00EE6E13" w:rsidRDefault="00520204" w:rsidP="00335BF6">
            <w:r w:rsidRPr="00EE6E13">
              <w:t>Key Performance Indicators</w:t>
            </w:r>
          </w:p>
        </w:tc>
        <w:tc>
          <w:tcPr>
            <w:tcW w:w="501" w:type="pct"/>
            <w:gridSpan w:val="3"/>
            <w:shd w:val="clear" w:color="auto" w:fill="auto"/>
            <w:hideMark/>
          </w:tcPr>
          <w:p w:rsidR="00520204" w:rsidRPr="00EE6E13" w:rsidRDefault="00520204" w:rsidP="00335BF6">
            <w:r w:rsidRPr="00EE6E13">
              <w:t>Linkages to SDG</w:t>
            </w:r>
          </w:p>
        </w:tc>
        <w:tc>
          <w:tcPr>
            <w:tcW w:w="1186" w:type="pct"/>
            <w:gridSpan w:val="8"/>
            <w:shd w:val="clear" w:color="auto" w:fill="auto"/>
            <w:hideMark/>
          </w:tcPr>
          <w:p w:rsidR="00520204" w:rsidRPr="00EE6E13" w:rsidRDefault="00520204" w:rsidP="00335BF6">
            <w:r w:rsidRPr="00EE6E13">
              <w:t>Planned Targets YR 1</w:t>
            </w:r>
          </w:p>
        </w:tc>
        <w:tc>
          <w:tcPr>
            <w:tcW w:w="851" w:type="pct"/>
            <w:gridSpan w:val="6"/>
            <w:shd w:val="clear" w:color="auto" w:fill="auto"/>
            <w:hideMark/>
          </w:tcPr>
          <w:p w:rsidR="00520204" w:rsidRPr="00EE6E13" w:rsidRDefault="00520204" w:rsidP="00335BF6">
            <w:r w:rsidRPr="00EE6E13">
              <w:t>Planned Targets and Indicative Budget (KSh. M)</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r w:rsidRPr="00EE6E13">
              <w:t>Programme</w:t>
            </w:r>
          </w:p>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tc>
        <w:tc>
          <w:tcPr>
            <w:tcW w:w="501" w:type="pct"/>
            <w:gridSpan w:val="3"/>
            <w:shd w:val="clear" w:color="auto" w:fill="auto"/>
            <w:hideMark/>
          </w:tcPr>
          <w:p w:rsidR="00520204" w:rsidRPr="00EE6E13" w:rsidRDefault="00520204" w:rsidP="00335BF6">
            <w:r w:rsidRPr="00EE6E13">
              <w:t>Targets*</w:t>
            </w:r>
          </w:p>
        </w:tc>
        <w:tc>
          <w:tcPr>
            <w:tcW w:w="296" w:type="pct"/>
            <w:gridSpan w:val="2"/>
            <w:shd w:val="clear" w:color="auto" w:fill="auto"/>
            <w:hideMark/>
          </w:tcPr>
          <w:p w:rsidR="00520204" w:rsidRPr="00EE6E13" w:rsidRDefault="00520204" w:rsidP="00335BF6">
            <w:r w:rsidRPr="00EE6E13">
              <w:t>Quarter 1</w:t>
            </w:r>
          </w:p>
        </w:tc>
        <w:tc>
          <w:tcPr>
            <w:tcW w:w="297" w:type="pct"/>
            <w:gridSpan w:val="2"/>
            <w:shd w:val="clear" w:color="auto" w:fill="auto"/>
            <w:hideMark/>
          </w:tcPr>
          <w:p w:rsidR="00520204" w:rsidRPr="00EE6E13" w:rsidRDefault="00520204" w:rsidP="00335BF6">
            <w:r w:rsidRPr="00EE6E13">
              <w:t>Quarter 2</w:t>
            </w:r>
          </w:p>
        </w:tc>
        <w:tc>
          <w:tcPr>
            <w:tcW w:w="297" w:type="pct"/>
            <w:gridSpan w:val="2"/>
            <w:shd w:val="clear" w:color="auto" w:fill="auto"/>
            <w:hideMark/>
          </w:tcPr>
          <w:p w:rsidR="00520204" w:rsidRPr="00EE6E13" w:rsidRDefault="00520204" w:rsidP="00335BF6">
            <w:r w:rsidRPr="00EE6E13">
              <w:t>Quarter 3</w:t>
            </w:r>
          </w:p>
        </w:tc>
        <w:tc>
          <w:tcPr>
            <w:tcW w:w="296" w:type="pct"/>
            <w:gridSpan w:val="2"/>
            <w:shd w:val="clear" w:color="auto" w:fill="auto"/>
            <w:hideMark/>
          </w:tcPr>
          <w:p w:rsidR="00520204" w:rsidRPr="00EE6E13" w:rsidRDefault="00520204" w:rsidP="00335BF6">
            <w:r w:rsidRPr="00EE6E13">
              <w:t>Quarter 4</w:t>
            </w:r>
          </w:p>
        </w:tc>
        <w:tc>
          <w:tcPr>
            <w:tcW w:w="291" w:type="pct"/>
            <w:gridSpan w:val="2"/>
            <w:shd w:val="clear" w:color="auto" w:fill="auto"/>
            <w:hideMark/>
          </w:tcPr>
          <w:p w:rsidR="00520204" w:rsidRPr="00EE6E13" w:rsidRDefault="00520204" w:rsidP="00335BF6">
            <w:r w:rsidRPr="00EE6E13">
              <w:t>Target</w:t>
            </w:r>
          </w:p>
        </w:tc>
        <w:tc>
          <w:tcPr>
            <w:tcW w:w="560" w:type="pct"/>
            <w:gridSpan w:val="4"/>
            <w:shd w:val="clear" w:color="auto" w:fill="auto"/>
            <w:hideMark/>
          </w:tcPr>
          <w:p w:rsidR="00520204" w:rsidRPr="00EE6E13" w:rsidRDefault="00520204" w:rsidP="00335BF6">
            <w:r w:rsidRPr="00EE6E13">
              <w:t>Cost</w:t>
            </w:r>
          </w:p>
        </w:tc>
      </w:tr>
      <w:tr w:rsidR="00520204" w:rsidRPr="00EE6E13" w:rsidTr="009D185F">
        <w:trPr>
          <w:gridAfter w:val="1"/>
          <w:wAfter w:w="7" w:type="pct"/>
          <w:trHeight w:val="331"/>
        </w:trPr>
        <w:tc>
          <w:tcPr>
            <w:tcW w:w="792" w:type="pct"/>
            <w:vMerge w:val="restart"/>
            <w:shd w:val="clear" w:color="auto" w:fill="auto"/>
            <w:hideMark/>
          </w:tcPr>
          <w:p w:rsidR="00520204" w:rsidRPr="00EE6E13" w:rsidRDefault="00520204" w:rsidP="00335BF6">
            <w:r w:rsidRPr="00EE6E13">
              <w:t>Marketing, Value Addition, Safety and Post-Production Management</w:t>
            </w:r>
          </w:p>
        </w:tc>
        <w:tc>
          <w:tcPr>
            <w:tcW w:w="786" w:type="pct"/>
            <w:gridSpan w:val="3"/>
            <w:shd w:val="clear" w:color="auto" w:fill="auto"/>
            <w:hideMark/>
          </w:tcPr>
          <w:p w:rsidR="00520204" w:rsidRPr="00EE6E13" w:rsidRDefault="00520204" w:rsidP="00335BF6">
            <w:r w:rsidRPr="00EE6E13">
              <w:t>Collective action</w:t>
            </w:r>
          </w:p>
        </w:tc>
        <w:tc>
          <w:tcPr>
            <w:tcW w:w="877" w:type="pct"/>
            <w:gridSpan w:val="4"/>
            <w:shd w:val="clear" w:color="auto" w:fill="auto"/>
            <w:hideMark/>
          </w:tcPr>
          <w:p w:rsidR="00520204" w:rsidRPr="00EE6E13" w:rsidRDefault="00520204" w:rsidP="00335BF6">
            <w:r w:rsidRPr="00EE6E13">
              <w:t>Percentage Increase in farmers marketing collectively</w:t>
            </w:r>
          </w:p>
        </w:tc>
        <w:tc>
          <w:tcPr>
            <w:tcW w:w="501" w:type="pct"/>
            <w:gridSpan w:val="3"/>
            <w:shd w:val="clear" w:color="auto" w:fill="auto"/>
            <w:hideMark/>
          </w:tcPr>
          <w:p w:rsidR="00520204" w:rsidRPr="00EE6E13" w:rsidRDefault="00520204" w:rsidP="00335BF6">
            <w:r w:rsidRPr="00EE6E13">
              <w:t>SDG10</w:t>
            </w:r>
          </w:p>
        </w:tc>
        <w:tc>
          <w:tcPr>
            <w:tcW w:w="296" w:type="pct"/>
            <w:gridSpan w:val="2"/>
            <w:shd w:val="clear" w:color="auto" w:fill="auto"/>
            <w:hideMark/>
          </w:tcPr>
          <w:p w:rsidR="00520204" w:rsidRPr="00EE6E13" w:rsidRDefault="00520204" w:rsidP="00335BF6">
            <w:r w:rsidRPr="00EE6E13">
              <w:t>20</w:t>
            </w:r>
          </w:p>
        </w:tc>
        <w:tc>
          <w:tcPr>
            <w:tcW w:w="297" w:type="pct"/>
            <w:gridSpan w:val="2"/>
            <w:shd w:val="clear" w:color="auto" w:fill="auto"/>
            <w:hideMark/>
          </w:tcPr>
          <w:p w:rsidR="00520204" w:rsidRPr="00EE6E13" w:rsidRDefault="00520204" w:rsidP="00335BF6">
            <w:r w:rsidRPr="00EE6E13">
              <w:t>30</w:t>
            </w:r>
          </w:p>
        </w:tc>
        <w:tc>
          <w:tcPr>
            <w:tcW w:w="297" w:type="pct"/>
            <w:gridSpan w:val="2"/>
            <w:shd w:val="clear" w:color="auto" w:fill="auto"/>
            <w:hideMark/>
          </w:tcPr>
          <w:p w:rsidR="00520204" w:rsidRPr="00EE6E13" w:rsidRDefault="00520204" w:rsidP="00335BF6">
            <w:r w:rsidRPr="00EE6E13">
              <w:t>30</w:t>
            </w:r>
          </w:p>
        </w:tc>
        <w:tc>
          <w:tcPr>
            <w:tcW w:w="296" w:type="pct"/>
            <w:gridSpan w:val="2"/>
            <w:shd w:val="clear" w:color="auto" w:fill="auto"/>
            <w:hideMark/>
          </w:tcPr>
          <w:p w:rsidR="00520204" w:rsidRPr="00EE6E13" w:rsidRDefault="00520204" w:rsidP="00335BF6">
            <w:r w:rsidRPr="00EE6E13">
              <w:t>20</w:t>
            </w:r>
          </w:p>
        </w:tc>
        <w:tc>
          <w:tcPr>
            <w:tcW w:w="291" w:type="pct"/>
            <w:gridSpan w:val="2"/>
            <w:shd w:val="clear" w:color="auto" w:fill="auto"/>
            <w:hideMark/>
          </w:tcPr>
          <w:p w:rsidR="00520204" w:rsidRPr="00EE6E13" w:rsidRDefault="00520204" w:rsidP="00335BF6">
            <w:r w:rsidRPr="00EE6E13">
              <w:t>15</w:t>
            </w:r>
          </w:p>
        </w:tc>
        <w:tc>
          <w:tcPr>
            <w:tcW w:w="560" w:type="pct"/>
            <w:gridSpan w:val="4"/>
            <w:shd w:val="clear" w:color="auto" w:fill="auto"/>
            <w:hideMark/>
          </w:tcPr>
          <w:p w:rsidR="00520204" w:rsidRPr="00EE6E13" w:rsidRDefault="00520204" w:rsidP="00335BF6">
            <w:r w:rsidRPr="00EE6E13">
              <w:t>10</w:t>
            </w:r>
          </w:p>
        </w:tc>
      </w:tr>
      <w:tr w:rsidR="00520204" w:rsidRPr="00EE6E13" w:rsidTr="009D185F">
        <w:trPr>
          <w:gridAfter w:val="1"/>
          <w:wAfter w:w="7" w:type="pct"/>
          <w:trHeight w:val="142"/>
        </w:trPr>
        <w:tc>
          <w:tcPr>
            <w:tcW w:w="792" w:type="pct"/>
            <w:vMerge/>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r w:rsidRPr="00EE6E13">
              <w:t>Milk collection and value addition</w:t>
            </w:r>
          </w:p>
        </w:tc>
        <w:tc>
          <w:tcPr>
            <w:tcW w:w="877" w:type="pct"/>
            <w:gridSpan w:val="4"/>
            <w:shd w:val="clear" w:color="auto" w:fill="auto"/>
            <w:hideMark/>
          </w:tcPr>
          <w:p w:rsidR="00520204" w:rsidRPr="00EE6E13" w:rsidRDefault="00520204" w:rsidP="00335BF6">
            <w:r w:rsidRPr="00EE6E13">
              <w:t>No. of milk value added product produced</w:t>
            </w:r>
          </w:p>
        </w:tc>
        <w:tc>
          <w:tcPr>
            <w:tcW w:w="501" w:type="pct"/>
            <w:gridSpan w:val="3"/>
            <w:shd w:val="clear" w:color="auto" w:fill="auto"/>
            <w:hideMark/>
          </w:tcPr>
          <w:p w:rsidR="00520204" w:rsidRPr="00EE6E13" w:rsidRDefault="00520204" w:rsidP="00335BF6">
            <w:r w:rsidRPr="00EE6E13">
              <w:t>SDG 10</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3</w:t>
            </w:r>
          </w:p>
        </w:tc>
        <w:tc>
          <w:tcPr>
            <w:tcW w:w="297" w:type="pct"/>
            <w:gridSpan w:val="2"/>
            <w:shd w:val="clear" w:color="auto" w:fill="auto"/>
            <w:hideMark/>
          </w:tcPr>
          <w:p w:rsidR="00520204" w:rsidRPr="00EE6E13" w:rsidRDefault="00520204" w:rsidP="00335BF6">
            <w:r w:rsidRPr="00EE6E13">
              <w:t>3</w:t>
            </w:r>
          </w:p>
        </w:tc>
        <w:tc>
          <w:tcPr>
            <w:tcW w:w="296" w:type="pct"/>
            <w:gridSpan w:val="2"/>
            <w:shd w:val="clear" w:color="auto" w:fill="auto"/>
            <w:hideMark/>
          </w:tcPr>
          <w:p w:rsidR="00520204" w:rsidRPr="00EE6E13" w:rsidRDefault="00520204" w:rsidP="00335BF6"/>
        </w:tc>
        <w:tc>
          <w:tcPr>
            <w:tcW w:w="291" w:type="pct"/>
            <w:gridSpan w:val="2"/>
            <w:shd w:val="clear" w:color="auto" w:fill="auto"/>
            <w:hideMark/>
          </w:tcPr>
          <w:p w:rsidR="00520204" w:rsidRPr="00EE6E13" w:rsidRDefault="00520204" w:rsidP="00335BF6">
            <w:r w:rsidRPr="00EE6E13">
              <w:t>6</w:t>
            </w:r>
          </w:p>
        </w:tc>
        <w:tc>
          <w:tcPr>
            <w:tcW w:w="560" w:type="pct"/>
            <w:gridSpan w:val="4"/>
            <w:shd w:val="clear" w:color="auto" w:fill="auto"/>
            <w:hideMark/>
          </w:tcPr>
          <w:p w:rsidR="00520204" w:rsidRPr="00EE6E13" w:rsidRDefault="00520204" w:rsidP="00335BF6">
            <w:r w:rsidRPr="00EE6E13">
              <w:t>10</w:t>
            </w:r>
          </w:p>
        </w:tc>
      </w:tr>
      <w:tr w:rsidR="00520204" w:rsidRPr="00EE6E13" w:rsidTr="009D185F">
        <w:trPr>
          <w:gridAfter w:val="1"/>
          <w:wAfter w:w="7" w:type="pct"/>
          <w:trHeight w:val="330"/>
        </w:trPr>
        <w:tc>
          <w:tcPr>
            <w:tcW w:w="792" w:type="pct"/>
            <w:vMerge/>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r w:rsidRPr="00EE6E13">
              <w:t>Poultry products value addition</w:t>
            </w:r>
          </w:p>
        </w:tc>
        <w:tc>
          <w:tcPr>
            <w:tcW w:w="877" w:type="pct"/>
            <w:gridSpan w:val="4"/>
            <w:shd w:val="clear" w:color="auto" w:fill="auto"/>
            <w:hideMark/>
          </w:tcPr>
          <w:p w:rsidR="00520204" w:rsidRPr="00EE6E13" w:rsidRDefault="00520204" w:rsidP="00335BF6">
            <w:r w:rsidRPr="00EE6E13">
              <w:t>No. of poultry products value added</w:t>
            </w:r>
          </w:p>
        </w:tc>
        <w:tc>
          <w:tcPr>
            <w:tcW w:w="501" w:type="pct"/>
            <w:gridSpan w:val="3"/>
            <w:shd w:val="clear" w:color="auto" w:fill="auto"/>
            <w:hideMark/>
          </w:tcPr>
          <w:p w:rsidR="00520204" w:rsidRPr="00EE6E13" w:rsidRDefault="00520204" w:rsidP="00335BF6">
            <w:r w:rsidRPr="00EE6E13">
              <w:t>SDG 10</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w:t>
            </w:r>
          </w:p>
        </w:tc>
        <w:tc>
          <w:tcPr>
            <w:tcW w:w="297" w:type="pct"/>
            <w:gridSpan w:val="2"/>
            <w:shd w:val="clear" w:color="auto" w:fill="auto"/>
            <w:hideMark/>
          </w:tcPr>
          <w:p w:rsidR="00520204" w:rsidRPr="00EE6E13" w:rsidRDefault="00520204" w:rsidP="00335BF6">
            <w:r w:rsidRPr="00EE6E13">
              <w:t>2</w:t>
            </w:r>
          </w:p>
        </w:tc>
        <w:tc>
          <w:tcPr>
            <w:tcW w:w="296" w:type="pct"/>
            <w:gridSpan w:val="2"/>
            <w:shd w:val="clear" w:color="auto" w:fill="auto"/>
            <w:hideMark/>
          </w:tcPr>
          <w:p w:rsidR="00520204" w:rsidRPr="00EE6E13" w:rsidRDefault="00520204" w:rsidP="00335BF6"/>
        </w:tc>
        <w:tc>
          <w:tcPr>
            <w:tcW w:w="291" w:type="pct"/>
            <w:gridSpan w:val="2"/>
            <w:shd w:val="clear" w:color="auto" w:fill="auto"/>
            <w:hideMark/>
          </w:tcPr>
          <w:p w:rsidR="00520204" w:rsidRPr="00EE6E13" w:rsidRDefault="00520204" w:rsidP="00335BF6">
            <w:r w:rsidRPr="00EE6E13">
              <w:t>4</w:t>
            </w:r>
          </w:p>
        </w:tc>
        <w:tc>
          <w:tcPr>
            <w:tcW w:w="560" w:type="pct"/>
            <w:gridSpan w:val="4"/>
            <w:shd w:val="clear" w:color="auto" w:fill="auto"/>
            <w:hideMark/>
          </w:tcPr>
          <w:p w:rsidR="00520204" w:rsidRPr="00EE6E13" w:rsidRDefault="00520204" w:rsidP="00335BF6">
            <w:r w:rsidRPr="00EE6E13">
              <w:t>5</w:t>
            </w:r>
          </w:p>
        </w:tc>
      </w:tr>
      <w:tr w:rsidR="00520204" w:rsidRPr="00EE6E13" w:rsidTr="009D185F">
        <w:trPr>
          <w:gridAfter w:val="1"/>
          <w:wAfter w:w="7" w:type="pct"/>
          <w:trHeight w:val="115"/>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r w:rsidRPr="00EE6E13">
              <w:t>Collection/ Aggregation and value addition</w:t>
            </w:r>
          </w:p>
        </w:tc>
        <w:tc>
          <w:tcPr>
            <w:tcW w:w="877" w:type="pct"/>
            <w:gridSpan w:val="4"/>
            <w:shd w:val="clear" w:color="auto" w:fill="auto"/>
            <w:hideMark/>
          </w:tcPr>
          <w:p w:rsidR="00520204" w:rsidRPr="00EE6E13" w:rsidRDefault="00520204" w:rsidP="00335BF6">
            <w:r w:rsidRPr="00EE6E13">
              <w:t>Number of aggregation centres established</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10</w:t>
            </w:r>
          </w:p>
        </w:tc>
        <w:tc>
          <w:tcPr>
            <w:tcW w:w="297" w:type="pct"/>
            <w:gridSpan w:val="2"/>
            <w:shd w:val="clear" w:color="auto" w:fill="auto"/>
            <w:hideMark/>
          </w:tcPr>
          <w:p w:rsidR="00520204" w:rsidRPr="00EE6E13" w:rsidRDefault="00520204" w:rsidP="00335BF6">
            <w:r w:rsidRPr="00EE6E13">
              <w:t>10</w:t>
            </w:r>
          </w:p>
        </w:tc>
        <w:tc>
          <w:tcPr>
            <w:tcW w:w="296" w:type="pct"/>
            <w:gridSpan w:val="2"/>
            <w:shd w:val="clear" w:color="auto" w:fill="auto"/>
            <w:hideMark/>
          </w:tcPr>
          <w:p w:rsidR="00520204" w:rsidRPr="00EE6E13" w:rsidRDefault="00520204" w:rsidP="00335BF6"/>
        </w:tc>
        <w:tc>
          <w:tcPr>
            <w:tcW w:w="291" w:type="pct"/>
            <w:gridSpan w:val="2"/>
            <w:shd w:val="clear" w:color="auto" w:fill="auto"/>
            <w:hideMark/>
          </w:tcPr>
          <w:p w:rsidR="00520204" w:rsidRPr="00EE6E13" w:rsidRDefault="00520204" w:rsidP="00335BF6">
            <w:r w:rsidRPr="00EE6E13">
              <w:t>20</w:t>
            </w:r>
          </w:p>
        </w:tc>
        <w:tc>
          <w:tcPr>
            <w:tcW w:w="560" w:type="pct"/>
            <w:gridSpan w:val="4"/>
            <w:shd w:val="clear" w:color="auto" w:fill="auto"/>
            <w:hideMark/>
          </w:tcPr>
          <w:p w:rsidR="00520204" w:rsidRPr="00EE6E13" w:rsidRDefault="00520204" w:rsidP="00335BF6">
            <w:r w:rsidRPr="00EE6E13">
              <w:t>40</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Number of processing units/centres established</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w:t>
            </w:r>
          </w:p>
        </w:tc>
        <w:tc>
          <w:tcPr>
            <w:tcW w:w="297" w:type="pct"/>
            <w:gridSpan w:val="2"/>
            <w:shd w:val="clear" w:color="auto" w:fill="auto"/>
            <w:hideMark/>
          </w:tcPr>
          <w:p w:rsidR="00520204" w:rsidRPr="00EE6E13" w:rsidRDefault="00520204" w:rsidP="00335BF6">
            <w:r w:rsidRPr="00EE6E13">
              <w:t>5</w:t>
            </w:r>
          </w:p>
        </w:tc>
        <w:tc>
          <w:tcPr>
            <w:tcW w:w="296" w:type="pct"/>
            <w:gridSpan w:val="2"/>
            <w:shd w:val="clear" w:color="auto" w:fill="auto"/>
            <w:hideMark/>
          </w:tcPr>
          <w:p w:rsidR="00520204" w:rsidRPr="00EE6E13" w:rsidRDefault="00520204" w:rsidP="00335BF6"/>
        </w:tc>
        <w:tc>
          <w:tcPr>
            <w:tcW w:w="291" w:type="pct"/>
            <w:gridSpan w:val="2"/>
            <w:shd w:val="clear" w:color="auto" w:fill="auto"/>
            <w:hideMark/>
          </w:tcPr>
          <w:p w:rsidR="00520204" w:rsidRPr="00EE6E13" w:rsidRDefault="00520204" w:rsidP="00335BF6">
            <w:r w:rsidRPr="00EE6E13">
              <w:t>10</w:t>
            </w:r>
          </w:p>
        </w:tc>
        <w:tc>
          <w:tcPr>
            <w:tcW w:w="560" w:type="pct"/>
            <w:gridSpan w:val="4"/>
            <w:shd w:val="clear" w:color="auto" w:fill="auto"/>
            <w:hideMark/>
          </w:tcPr>
          <w:p w:rsidR="00520204" w:rsidRPr="00EE6E13" w:rsidRDefault="00520204" w:rsidP="00335BF6">
            <w:r w:rsidRPr="00EE6E13">
              <w:t>20</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Number of transport facilities distributed and utilized</w:t>
            </w:r>
          </w:p>
        </w:tc>
        <w:tc>
          <w:tcPr>
            <w:tcW w:w="501" w:type="pct"/>
            <w:gridSpan w:val="3"/>
            <w:shd w:val="clear" w:color="auto" w:fill="auto"/>
            <w:hideMark/>
          </w:tcPr>
          <w:p w:rsidR="00520204" w:rsidRPr="00EE6E13" w:rsidRDefault="00520204" w:rsidP="00335BF6">
            <w:r w:rsidRPr="00EE6E13">
              <w:t>SDG2;</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291" w:type="pct"/>
            <w:gridSpan w:val="2"/>
            <w:shd w:val="clear" w:color="auto" w:fill="auto"/>
            <w:hideMark/>
          </w:tcPr>
          <w:p w:rsidR="00520204" w:rsidRPr="00EE6E13" w:rsidRDefault="00520204" w:rsidP="00335BF6">
            <w:r w:rsidRPr="00EE6E13">
              <w:t>2</w:t>
            </w:r>
          </w:p>
        </w:tc>
        <w:tc>
          <w:tcPr>
            <w:tcW w:w="560" w:type="pct"/>
            <w:gridSpan w:val="4"/>
            <w:shd w:val="clear" w:color="auto" w:fill="auto"/>
            <w:hideMark/>
          </w:tcPr>
          <w:p w:rsidR="00520204" w:rsidRPr="00EE6E13" w:rsidRDefault="00520204" w:rsidP="00335BF6">
            <w:r w:rsidRPr="00EE6E13">
              <w:t>10</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Tonnes of livestock produce aggregated and value added</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100</w:t>
            </w:r>
          </w:p>
        </w:tc>
        <w:tc>
          <w:tcPr>
            <w:tcW w:w="297" w:type="pct"/>
            <w:gridSpan w:val="2"/>
            <w:shd w:val="clear" w:color="auto" w:fill="auto"/>
            <w:hideMark/>
          </w:tcPr>
          <w:p w:rsidR="00520204" w:rsidRPr="00EE6E13" w:rsidRDefault="00520204" w:rsidP="00335BF6">
            <w:r w:rsidRPr="00EE6E13">
              <w:t>100</w:t>
            </w:r>
          </w:p>
        </w:tc>
        <w:tc>
          <w:tcPr>
            <w:tcW w:w="296" w:type="pct"/>
            <w:gridSpan w:val="2"/>
            <w:shd w:val="clear" w:color="auto" w:fill="auto"/>
            <w:hideMark/>
          </w:tcPr>
          <w:p w:rsidR="00520204" w:rsidRPr="00EE6E13" w:rsidRDefault="00520204" w:rsidP="00335BF6"/>
        </w:tc>
        <w:tc>
          <w:tcPr>
            <w:tcW w:w="291" w:type="pct"/>
            <w:gridSpan w:val="2"/>
            <w:shd w:val="clear" w:color="auto" w:fill="auto"/>
            <w:hideMark/>
          </w:tcPr>
          <w:p w:rsidR="00520204" w:rsidRPr="00EE6E13" w:rsidRDefault="00520204" w:rsidP="00335BF6">
            <w:r w:rsidRPr="00EE6E13">
              <w:t>200</w:t>
            </w:r>
          </w:p>
        </w:tc>
        <w:tc>
          <w:tcPr>
            <w:tcW w:w="560" w:type="pct"/>
            <w:gridSpan w:val="4"/>
            <w:shd w:val="clear" w:color="auto" w:fill="auto"/>
            <w:hideMark/>
          </w:tcPr>
          <w:p w:rsidR="00520204" w:rsidRPr="00EE6E13" w:rsidRDefault="00520204" w:rsidP="00335BF6">
            <w:r w:rsidRPr="00EE6E13">
              <w:t>20</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No of certificates of quality and standardization distributed</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w:t>
            </w:r>
          </w:p>
        </w:tc>
        <w:tc>
          <w:tcPr>
            <w:tcW w:w="297" w:type="pct"/>
            <w:gridSpan w:val="2"/>
            <w:shd w:val="clear" w:color="auto" w:fill="auto"/>
            <w:hideMark/>
          </w:tcPr>
          <w:p w:rsidR="00520204" w:rsidRPr="00EE6E13" w:rsidRDefault="00520204" w:rsidP="00335BF6">
            <w:r w:rsidRPr="00EE6E13">
              <w:t>5</w:t>
            </w:r>
          </w:p>
        </w:tc>
        <w:tc>
          <w:tcPr>
            <w:tcW w:w="296" w:type="pct"/>
            <w:gridSpan w:val="2"/>
            <w:shd w:val="clear" w:color="auto" w:fill="auto"/>
            <w:hideMark/>
          </w:tcPr>
          <w:p w:rsidR="00520204" w:rsidRPr="00EE6E13" w:rsidRDefault="00520204" w:rsidP="00335BF6"/>
        </w:tc>
        <w:tc>
          <w:tcPr>
            <w:tcW w:w="291" w:type="pct"/>
            <w:gridSpan w:val="2"/>
            <w:shd w:val="clear" w:color="auto" w:fill="auto"/>
            <w:hideMark/>
          </w:tcPr>
          <w:p w:rsidR="00520204" w:rsidRPr="00EE6E13" w:rsidRDefault="00520204" w:rsidP="00335BF6">
            <w:r w:rsidRPr="00EE6E13">
              <w:t>10</w:t>
            </w:r>
          </w:p>
        </w:tc>
        <w:tc>
          <w:tcPr>
            <w:tcW w:w="560" w:type="pct"/>
            <w:gridSpan w:val="4"/>
            <w:shd w:val="clear" w:color="auto" w:fill="auto"/>
            <w:hideMark/>
          </w:tcPr>
          <w:p w:rsidR="00520204" w:rsidRPr="00EE6E13" w:rsidRDefault="00520204" w:rsidP="00335BF6">
            <w:r w:rsidRPr="00EE6E13">
              <w:t>10</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tc>
        <w:tc>
          <w:tcPr>
            <w:tcW w:w="786" w:type="pct"/>
            <w:gridSpan w:val="3"/>
            <w:vMerge w:val="restart"/>
            <w:shd w:val="clear" w:color="auto" w:fill="auto"/>
            <w:hideMark/>
          </w:tcPr>
          <w:p w:rsidR="00520204" w:rsidRPr="00EE6E13" w:rsidRDefault="00520204" w:rsidP="00335BF6">
            <w:r w:rsidRPr="00EE6E13">
              <w:t>Livestock Insurance, Financing and Investment Services</w:t>
            </w:r>
          </w:p>
        </w:tc>
        <w:tc>
          <w:tcPr>
            <w:tcW w:w="877" w:type="pct"/>
            <w:gridSpan w:val="4"/>
            <w:shd w:val="clear" w:color="auto" w:fill="auto"/>
            <w:hideMark/>
          </w:tcPr>
          <w:p w:rsidR="00520204" w:rsidRPr="00EE6E13" w:rsidRDefault="00520204" w:rsidP="00335BF6">
            <w:r w:rsidRPr="00EE6E13">
              <w:t>No farmers  taking up insurance and and investment products</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w:t>
            </w:r>
          </w:p>
        </w:tc>
        <w:tc>
          <w:tcPr>
            <w:tcW w:w="297" w:type="pct"/>
            <w:gridSpan w:val="2"/>
            <w:shd w:val="clear" w:color="auto" w:fill="auto"/>
            <w:hideMark/>
          </w:tcPr>
          <w:p w:rsidR="00520204" w:rsidRPr="00EE6E13" w:rsidRDefault="00520204" w:rsidP="00335BF6">
            <w:r w:rsidRPr="00EE6E13">
              <w:t>50</w:t>
            </w:r>
          </w:p>
        </w:tc>
        <w:tc>
          <w:tcPr>
            <w:tcW w:w="296" w:type="pct"/>
            <w:gridSpan w:val="2"/>
            <w:shd w:val="clear" w:color="auto" w:fill="auto"/>
            <w:hideMark/>
          </w:tcPr>
          <w:p w:rsidR="00520204" w:rsidRPr="00EE6E13" w:rsidRDefault="00520204" w:rsidP="00335BF6"/>
        </w:tc>
        <w:tc>
          <w:tcPr>
            <w:tcW w:w="291" w:type="pct"/>
            <w:gridSpan w:val="2"/>
            <w:shd w:val="clear" w:color="auto" w:fill="auto"/>
            <w:hideMark/>
          </w:tcPr>
          <w:p w:rsidR="00520204" w:rsidRPr="00EE6E13" w:rsidRDefault="00520204" w:rsidP="00335BF6">
            <w:r w:rsidRPr="00EE6E13">
              <w:t>100</w:t>
            </w:r>
          </w:p>
        </w:tc>
        <w:tc>
          <w:tcPr>
            <w:tcW w:w="560" w:type="pct"/>
            <w:gridSpan w:val="4"/>
            <w:shd w:val="clear" w:color="auto" w:fill="auto"/>
            <w:hideMark/>
          </w:tcPr>
          <w:p w:rsidR="00520204" w:rsidRPr="00EE6E13" w:rsidRDefault="00520204" w:rsidP="00335BF6">
            <w:r w:rsidRPr="00EE6E13">
              <w:t>1</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tc>
        <w:tc>
          <w:tcPr>
            <w:tcW w:w="786" w:type="pct"/>
            <w:gridSpan w:val="3"/>
            <w:vMerge/>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No of farmers linked to insurance and finance SPs</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500</w:t>
            </w:r>
          </w:p>
        </w:tc>
        <w:tc>
          <w:tcPr>
            <w:tcW w:w="297" w:type="pct"/>
            <w:gridSpan w:val="2"/>
            <w:shd w:val="clear" w:color="auto" w:fill="auto"/>
            <w:hideMark/>
          </w:tcPr>
          <w:p w:rsidR="00520204" w:rsidRPr="00EE6E13" w:rsidRDefault="00520204" w:rsidP="00335BF6">
            <w:r w:rsidRPr="00EE6E13">
              <w:t>500</w:t>
            </w:r>
          </w:p>
        </w:tc>
        <w:tc>
          <w:tcPr>
            <w:tcW w:w="296" w:type="pct"/>
            <w:gridSpan w:val="2"/>
            <w:shd w:val="clear" w:color="auto" w:fill="auto"/>
            <w:hideMark/>
          </w:tcPr>
          <w:p w:rsidR="00520204" w:rsidRPr="00EE6E13" w:rsidRDefault="00520204" w:rsidP="00335BF6"/>
        </w:tc>
        <w:tc>
          <w:tcPr>
            <w:tcW w:w="291" w:type="pct"/>
            <w:gridSpan w:val="2"/>
            <w:shd w:val="clear" w:color="auto" w:fill="auto"/>
            <w:hideMark/>
          </w:tcPr>
          <w:p w:rsidR="00520204" w:rsidRPr="00EE6E13" w:rsidRDefault="00520204" w:rsidP="00335BF6">
            <w:r w:rsidRPr="00EE6E13">
              <w:t>1,000</w:t>
            </w:r>
          </w:p>
        </w:tc>
        <w:tc>
          <w:tcPr>
            <w:tcW w:w="560" w:type="pct"/>
            <w:gridSpan w:val="4"/>
            <w:shd w:val="clear" w:color="auto" w:fill="auto"/>
            <w:hideMark/>
          </w:tcPr>
          <w:p w:rsidR="00520204" w:rsidRPr="00EE6E13" w:rsidRDefault="00520204" w:rsidP="00335BF6">
            <w:r w:rsidRPr="00EE6E13">
              <w:t>1</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tc>
        <w:tc>
          <w:tcPr>
            <w:tcW w:w="786" w:type="pct"/>
            <w:gridSpan w:val="3"/>
            <w:vMerge/>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No of SPs Linked to farmers</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3</w:t>
            </w:r>
          </w:p>
        </w:tc>
        <w:tc>
          <w:tcPr>
            <w:tcW w:w="297" w:type="pct"/>
            <w:gridSpan w:val="2"/>
            <w:shd w:val="clear" w:color="auto" w:fill="auto"/>
            <w:hideMark/>
          </w:tcPr>
          <w:p w:rsidR="00520204" w:rsidRPr="00EE6E13" w:rsidRDefault="00520204" w:rsidP="00335BF6">
            <w:r w:rsidRPr="00EE6E13">
              <w:t>3</w:t>
            </w:r>
          </w:p>
        </w:tc>
        <w:tc>
          <w:tcPr>
            <w:tcW w:w="296" w:type="pct"/>
            <w:gridSpan w:val="2"/>
            <w:shd w:val="clear" w:color="auto" w:fill="auto"/>
            <w:hideMark/>
          </w:tcPr>
          <w:p w:rsidR="00520204" w:rsidRPr="00EE6E13" w:rsidRDefault="00520204" w:rsidP="00335BF6"/>
        </w:tc>
        <w:tc>
          <w:tcPr>
            <w:tcW w:w="291" w:type="pct"/>
            <w:gridSpan w:val="2"/>
            <w:shd w:val="clear" w:color="auto" w:fill="auto"/>
            <w:hideMark/>
          </w:tcPr>
          <w:p w:rsidR="00520204" w:rsidRPr="00EE6E13" w:rsidRDefault="00520204" w:rsidP="00335BF6">
            <w:r w:rsidRPr="00EE6E13">
              <w:t>5</w:t>
            </w:r>
          </w:p>
        </w:tc>
        <w:tc>
          <w:tcPr>
            <w:tcW w:w="560" w:type="pct"/>
            <w:gridSpan w:val="4"/>
            <w:shd w:val="clear" w:color="auto" w:fill="auto"/>
            <w:hideMark/>
          </w:tcPr>
          <w:p w:rsidR="00520204" w:rsidRPr="00EE6E13" w:rsidRDefault="00520204" w:rsidP="00335BF6">
            <w:r w:rsidRPr="00EE6E13">
              <w:t>1</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No of Agricultural fund offices and staff established</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w:t>
            </w:r>
          </w:p>
        </w:tc>
        <w:tc>
          <w:tcPr>
            <w:tcW w:w="297" w:type="pct"/>
            <w:gridSpan w:val="2"/>
            <w:shd w:val="clear" w:color="auto" w:fill="auto"/>
            <w:hideMark/>
          </w:tcPr>
          <w:p w:rsidR="00520204" w:rsidRPr="00EE6E13" w:rsidRDefault="00520204" w:rsidP="00335BF6">
            <w:r w:rsidRPr="00EE6E13">
              <w:t>2</w:t>
            </w:r>
          </w:p>
        </w:tc>
        <w:tc>
          <w:tcPr>
            <w:tcW w:w="296" w:type="pct"/>
            <w:gridSpan w:val="2"/>
            <w:shd w:val="clear" w:color="auto" w:fill="auto"/>
            <w:hideMark/>
          </w:tcPr>
          <w:p w:rsidR="00520204" w:rsidRPr="00EE6E13" w:rsidRDefault="00520204" w:rsidP="00335BF6"/>
        </w:tc>
        <w:tc>
          <w:tcPr>
            <w:tcW w:w="291" w:type="pct"/>
            <w:gridSpan w:val="2"/>
            <w:shd w:val="clear" w:color="auto" w:fill="auto"/>
            <w:hideMark/>
          </w:tcPr>
          <w:p w:rsidR="00520204" w:rsidRPr="00EE6E13" w:rsidRDefault="00520204" w:rsidP="00335BF6">
            <w:r w:rsidRPr="00EE6E13">
              <w:t>4</w:t>
            </w:r>
          </w:p>
        </w:tc>
        <w:tc>
          <w:tcPr>
            <w:tcW w:w="560" w:type="pct"/>
            <w:gridSpan w:val="4"/>
            <w:shd w:val="clear" w:color="auto" w:fill="auto"/>
            <w:hideMark/>
          </w:tcPr>
          <w:p w:rsidR="00520204" w:rsidRPr="00EE6E13" w:rsidRDefault="00520204" w:rsidP="00335BF6">
            <w:r w:rsidRPr="00EE6E13">
              <w:t>1</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No of Agricultural Fund Policies Finalized</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7" w:type="pct"/>
            <w:gridSpan w:val="2"/>
            <w:shd w:val="clear" w:color="auto" w:fill="auto"/>
            <w:hideMark/>
          </w:tcPr>
          <w:p w:rsidR="00520204" w:rsidRPr="00EE6E13" w:rsidRDefault="00520204" w:rsidP="00335BF6">
            <w:r w:rsidRPr="00EE6E13">
              <w:t>1</w:t>
            </w:r>
          </w:p>
        </w:tc>
        <w:tc>
          <w:tcPr>
            <w:tcW w:w="296" w:type="pct"/>
            <w:gridSpan w:val="2"/>
            <w:shd w:val="clear" w:color="auto" w:fill="auto"/>
            <w:hideMark/>
          </w:tcPr>
          <w:p w:rsidR="00520204" w:rsidRPr="00EE6E13" w:rsidRDefault="00520204" w:rsidP="00335BF6"/>
        </w:tc>
        <w:tc>
          <w:tcPr>
            <w:tcW w:w="291" w:type="pct"/>
            <w:gridSpan w:val="2"/>
            <w:shd w:val="clear" w:color="auto" w:fill="auto"/>
            <w:hideMark/>
          </w:tcPr>
          <w:p w:rsidR="00520204" w:rsidRPr="00EE6E13" w:rsidRDefault="00520204" w:rsidP="00335BF6">
            <w:r w:rsidRPr="00EE6E13">
              <w:t>1</w:t>
            </w:r>
          </w:p>
        </w:tc>
        <w:tc>
          <w:tcPr>
            <w:tcW w:w="560" w:type="pct"/>
            <w:gridSpan w:val="4"/>
            <w:shd w:val="clear" w:color="auto" w:fill="auto"/>
            <w:hideMark/>
          </w:tcPr>
          <w:p w:rsidR="00520204" w:rsidRPr="00EE6E13" w:rsidRDefault="00520204" w:rsidP="00335BF6">
            <w:r w:rsidRPr="00EE6E13">
              <w:t>1</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tc>
        <w:tc>
          <w:tcPr>
            <w:tcW w:w="786" w:type="pct"/>
            <w:gridSpan w:val="3"/>
            <w:shd w:val="clear" w:color="auto" w:fill="auto"/>
            <w:hideMark/>
          </w:tcPr>
          <w:p w:rsidR="00520204" w:rsidRPr="00EE6E13" w:rsidRDefault="00520204" w:rsidP="00335BF6">
            <w:r w:rsidRPr="00EE6E13">
              <w:t>Safety of livestock products</w:t>
            </w:r>
          </w:p>
        </w:tc>
        <w:tc>
          <w:tcPr>
            <w:tcW w:w="877" w:type="pct"/>
            <w:gridSpan w:val="4"/>
            <w:shd w:val="clear" w:color="auto" w:fill="auto"/>
            <w:hideMark/>
          </w:tcPr>
          <w:p w:rsidR="00520204" w:rsidRPr="00EE6E13" w:rsidRDefault="00520204" w:rsidP="00335BF6">
            <w:r w:rsidRPr="00EE6E13">
              <w:t>Tonnes of meat inspected</w:t>
            </w:r>
          </w:p>
        </w:tc>
        <w:tc>
          <w:tcPr>
            <w:tcW w:w="501" w:type="pct"/>
            <w:gridSpan w:val="3"/>
            <w:shd w:val="clear" w:color="auto" w:fill="auto"/>
            <w:hideMark/>
          </w:tcPr>
          <w:p w:rsidR="00520204" w:rsidRPr="00EE6E13" w:rsidRDefault="00520204" w:rsidP="00335BF6">
            <w:r w:rsidRPr="00EE6E13">
              <w:t>SDG1;</w:t>
            </w:r>
          </w:p>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25</w:t>
            </w:r>
          </w:p>
        </w:tc>
        <w:tc>
          <w:tcPr>
            <w:tcW w:w="297" w:type="pct"/>
            <w:gridSpan w:val="2"/>
            <w:shd w:val="clear" w:color="auto" w:fill="auto"/>
            <w:hideMark/>
          </w:tcPr>
          <w:p w:rsidR="00520204" w:rsidRPr="00EE6E13" w:rsidRDefault="00520204" w:rsidP="00335BF6">
            <w:r w:rsidRPr="00EE6E13">
              <w:t>25</w:t>
            </w:r>
          </w:p>
        </w:tc>
        <w:tc>
          <w:tcPr>
            <w:tcW w:w="296" w:type="pct"/>
            <w:gridSpan w:val="2"/>
            <w:shd w:val="clear" w:color="auto" w:fill="auto"/>
            <w:hideMark/>
          </w:tcPr>
          <w:p w:rsidR="00520204" w:rsidRPr="00EE6E13" w:rsidRDefault="00520204" w:rsidP="00335BF6"/>
        </w:tc>
        <w:tc>
          <w:tcPr>
            <w:tcW w:w="291" w:type="pct"/>
            <w:gridSpan w:val="2"/>
            <w:shd w:val="clear" w:color="auto" w:fill="auto"/>
            <w:hideMark/>
          </w:tcPr>
          <w:p w:rsidR="00520204" w:rsidRPr="00EE6E13" w:rsidRDefault="00520204" w:rsidP="00335BF6">
            <w:r w:rsidRPr="00EE6E13">
              <w:t>50</w:t>
            </w:r>
          </w:p>
        </w:tc>
        <w:tc>
          <w:tcPr>
            <w:tcW w:w="560" w:type="pct"/>
            <w:gridSpan w:val="4"/>
            <w:shd w:val="clear" w:color="auto" w:fill="auto"/>
            <w:hideMark/>
          </w:tcPr>
          <w:p w:rsidR="00520204" w:rsidRPr="00EE6E13" w:rsidRDefault="00520204" w:rsidP="00335BF6">
            <w:r w:rsidRPr="00EE6E13">
              <w:t>5</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r w:rsidRPr="00EE6E13">
              <w:t>Meat Inspection and Safety Services</w:t>
            </w:r>
          </w:p>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r w:rsidRPr="00EE6E13">
              <w:t>%Revenue collected from Meat Inspection fees</w:t>
            </w:r>
          </w:p>
        </w:tc>
        <w:tc>
          <w:tcPr>
            <w:tcW w:w="501" w:type="pct"/>
            <w:gridSpan w:val="3"/>
            <w:shd w:val="clear" w:color="auto" w:fill="auto"/>
            <w:hideMark/>
          </w:tcPr>
          <w:p w:rsidR="00520204" w:rsidRPr="00EE6E13" w:rsidRDefault="00520204" w:rsidP="00335BF6">
            <w:r w:rsidRPr="00EE6E13">
              <w:t>SDG7</w:t>
            </w:r>
          </w:p>
        </w:tc>
        <w:tc>
          <w:tcPr>
            <w:tcW w:w="296" w:type="pct"/>
            <w:gridSpan w:val="2"/>
            <w:shd w:val="clear" w:color="auto" w:fill="auto"/>
            <w:hideMark/>
          </w:tcPr>
          <w:p w:rsidR="00520204" w:rsidRPr="00EE6E13" w:rsidRDefault="00520204" w:rsidP="00335BF6">
            <w:r w:rsidRPr="00EE6E13">
              <w:t>30</w:t>
            </w:r>
          </w:p>
        </w:tc>
        <w:tc>
          <w:tcPr>
            <w:tcW w:w="297" w:type="pct"/>
            <w:gridSpan w:val="2"/>
            <w:shd w:val="clear" w:color="auto" w:fill="auto"/>
            <w:hideMark/>
          </w:tcPr>
          <w:p w:rsidR="00520204" w:rsidRPr="00EE6E13" w:rsidRDefault="00520204" w:rsidP="00335BF6">
            <w:r w:rsidRPr="00EE6E13">
              <w:t>30</w:t>
            </w:r>
          </w:p>
        </w:tc>
        <w:tc>
          <w:tcPr>
            <w:tcW w:w="297" w:type="pct"/>
            <w:gridSpan w:val="2"/>
            <w:shd w:val="clear" w:color="auto" w:fill="auto"/>
            <w:hideMark/>
          </w:tcPr>
          <w:p w:rsidR="00520204" w:rsidRPr="00EE6E13" w:rsidRDefault="00520204" w:rsidP="00335BF6">
            <w:r w:rsidRPr="00EE6E13">
              <w:t>30</w:t>
            </w:r>
          </w:p>
        </w:tc>
        <w:tc>
          <w:tcPr>
            <w:tcW w:w="296" w:type="pct"/>
            <w:gridSpan w:val="2"/>
            <w:shd w:val="clear" w:color="auto" w:fill="auto"/>
            <w:hideMark/>
          </w:tcPr>
          <w:p w:rsidR="00520204" w:rsidRPr="00EE6E13" w:rsidRDefault="00520204" w:rsidP="00335BF6">
            <w:r w:rsidRPr="00EE6E13">
              <w:t>10</w:t>
            </w:r>
          </w:p>
        </w:tc>
        <w:tc>
          <w:tcPr>
            <w:tcW w:w="291" w:type="pct"/>
            <w:gridSpan w:val="2"/>
            <w:shd w:val="clear" w:color="auto" w:fill="auto"/>
            <w:hideMark/>
          </w:tcPr>
          <w:p w:rsidR="00520204" w:rsidRPr="00EE6E13" w:rsidRDefault="00520204" w:rsidP="00335BF6">
            <w:r w:rsidRPr="00EE6E13">
              <w:t>5</w:t>
            </w:r>
          </w:p>
        </w:tc>
        <w:tc>
          <w:tcPr>
            <w:tcW w:w="560" w:type="pct"/>
            <w:gridSpan w:val="4"/>
            <w:shd w:val="clear" w:color="auto" w:fill="auto"/>
            <w:hideMark/>
          </w:tcPr>
          <w:p w:rsidR="00520204" w:rsidRPr="00EE6E13" w:rsidRDefault="00520204" w:rsidP="00335BF6">
            <w:r w:rsidRPr="00EE6E13">
              <w:t>1</w:t>
            </w:r>
          </w:p>
        </w:tc>
      </w:tr>
      <w:tr w:rsidR="00520204" w:rsidRPr="00EE6E13" w:rsidTr="009D185F">
        <w:trPr>
          <w:gridAfter w:val="1"/>
          <w:wAfter w:w="7" w:type="pct"/>
          <w:trHeight w:val="330"/>
        </w:trPr>
        <w:tc>
          <w:tcPr>
            <w:tcW w:w="792" w:type="pct"/>
            <w:shd w:val="clear" w:color="auto" w:fill="auto"/>
            <w:hideMark/>
          </w:tcPr>
          <w:p w:rsidR="00520204" w:rsidRPr="00EE6E13" w:rsidRDefault="00520204" w:rsidP="00335BF6">
            <w:r w:rsidRPr="00EE6E13">
              <w:t>TOTAL</w:t>
            </w:r>
          </w:p>
        </w:tc>
        <w:tc>
          <w:tcPr>
            <w:tcW w:w="786" w:type="pct"/>
            <w:gridSpan w:val="3"/>
            <w:shd w:val="clear" w:color="auto" w:fill="auto"/>
            <w:hideMark/>
          </w:tcPr>
          <w:p w:rsidR="00520204" w:rsidRPr="00EE6E13" w:rsidRDefault="00520204" w:rsidP="00335BF6"/>
        </w:tc>
        <w:tc>
          <w:tcPr>
            <w:tcW w:w="877" w:type="pct"/>
            <w:gridSpan w:val="4"/>
            <w:shd w:val="clear" w:color="auto" w:fill="auto"/>
            <w:hideMark/>
          </w:tcPr>
          <w:p w:rsidR="00520204" w:rsidRPr="00EE6E13" w:rsidRDefault="00520204" w:rsidP="00335BF6"/>
        </w:tc>
        <w:tc>
          <w:tcPr>
            <w:tcW w:w="501" w:type="pct"/>
            <w:gridSpan w:val="3"/>
            <w:shd w:val="clear" w:color="auto" w:fill="auto"/>
            <w:hideMark/>
          </w:tcPr>
          <w:p w:rsidR="00520204" w:rsidRPr="00EE6E13" w:rsidRDefault="00520204" w:rsidP="00335BF6"/>
        </w:tc>
        <w:tc>
          <w:tcPr>
            <w:tcW w:w="296"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w:t>
            </w:r>
          </w:p>
        </w:tc>
        <w:tc>
          <w:tcPr>
            <w:tcW w:w="297" w:type="pct"/>
            <w:gridSpan w:val="2"/>
            <w:shd w:val="clear" w:color="auto" w:fill="auto"/>
            <w:hideMark/>
          </w:tcPr>
          <w:p w:rsidR="00520204" w:rsidRPr="00EE6E13" w:rsidRDefault="00520204" w:rsidP="00335BF6">
            <w:r w:rsidRPr="00EE6E13">
              <w:t>-</w:t>
            </w:r>
          </w:p>
        </w:tc>
        <w:tc>
          <w:tcPr>
            <w:tcW w:w="296" w:type="pct"/>
            <w:gridSpan w:val="2"/>
            <w:shd w:val="clear" w:color="auto" w:fill="auto"/>
            <w:hideMark/>
          </w:tcPr>
          <w:p w:rsidR="00520204" w:rsidRPr="00EE6E13" w:rsidRDefault="00520204" w:rsidP="00335BF6"/>
        </w:tc>
        <w:tc>
          <w:tcPr>
            <w:tcW w:w="291" w:type="pct"/>
            <w:gridSpan w:val="2"/>
            <w:shd w:val="clear" w:color="auto" w:fill="auto"/>
            <w:hideMark/>
          </w:tcPr>
          <w:p w:rsidR="00520204" w:rsidRPr="00EE6E13" w:rsidRDefault="00520204" w:rsidP="00335BF6"/>
        </w:tc>
        <w:tc>
          <w:tcPr>
            <w:tcW w:w="560" w:type="pct"/>
            <w:gridSpan w:val="4"/>
            <w:shd w:val="clear" w:color="auto" w:fill="auto"/>
            <w:hideMark/>
          </w:tcPr>
          <w:p w:rsidR="00520204" w:rsidRPr="00EE6E13" w:rsidRDefault="00520204" w:rsidP="00335BF6">
            <w:r w:rsidRPr="00EE6E13">
              <w:t>136</w:t>
            </w:r>
          </w:p>
        </w:tc>
      </w:tr>
      <w:tr w:rsidR="00520204" w:rsidRPr="00EE6E13" w:rsidTr="009D185F">
        <w:trPr>
          <w:trHeight w:val="330"/>
        </w:trPr>
        <w:tc>
          <w:tcPr>
            <w:tcW w:w="5000" w:type="pct"/>
            <w:gridSpan w:val="26"/>
            <w:shd w:val="clear" w:color="auto" w:fill="auto"/>
            <w:hideMark/>
          </w:tcPr>
          <w:p w:rsidR="00520204" w:rsidRPr="00EE6E13" w:rsidRDefault="00520204" w:rsidP="00335BF6">
            <w:r w:rsidRPr="00EE6E13">
              <w:t>Programme Name:  Coordination and Management of Livestock Policies and Programmes</w:t>
            </w:r>
          </w:p>
        </w:tc>
      </w:tr>
      <w:tr w:rsidR="00520204" w:rsidRPr="00EE6E13" w:rsidTr="009D185F">
        <w:trPr>
          <w:trHeight w:val="330"/>
        </w:trPr>
        <w:tc>
          <w:tcPr>
            <w:tcW w:w="5000" w:type="pct"/>
            <w:gridSpan w:val="26"/>
            <w:shd w:val="clear" w:color="auto" w:fill="auto"/>
            <w:hideMark/>
          </w:tcPr>
          <w:p w:rsidR="00520204" w:rsidRPr="00EE6E13" w:rsidRDefault="00520204" w:rsidP="00335BF6">
            <w:r w:rsidRPr="00EE6E13">
              <w:t>Objective: To improve policy, programme and project coordination and management</w:t>
            </w:r>
          </w:p>
        </w:tc>
      </w:tr>
      <w:tr w:rsidR="00520204" w:rsidRPr="00EE6E13" w:rsidTr="009D185F">
        <w:trPr>
          <w:trHeight w:val="645"/>
        </w:trPr>
        <w:tc>
          <w:tcPr>
            <w:tcW w:w="861" w:type="pct"/>
            <w:gridSpan w:val="3"/>
            <w:shd w:val="clear" w:color="auto" w:fill="auto"/>
            <w:hideMark/>
          </w:tcPr>
          <w:p w:rsidR="00520204" w:rsidRPr="00EE6E13" w:rsidRDefault="00520204" w:rsidP="00335BF6">
            <w:r w:rsidRPr="00EE6E13">
              <w:t>Sub</w:t>
            </w:r>
          </w:p>
        </w:tc>
        <w:tc>
          <w:tcPr>
            <w:tcW w:w="785" w:type="pct"/>
            <w:gridSpan w:val="2"/>
            <w:shd w:val="clear" w:color="auto" w:fill="auto"/>
            <w:hideMark/>
          </w:tcPr>
          <w:p w:rsidR="00520204" w:rsidRPr="00EE6E13" w:rsidRDefault="00520204" w:rsidP="00335BF6"/>
        </w:tc>
        <w:tc>
          <w:tcPr>
            <w:tcW w:w="1054" w:type="pct"/>
            <w:gridSpan w:val="5"/>
            <w:shd w:val="clear" w:color="auto" w:fill="auto"/>
            <w:hideMark/>
          </w:tcPr>
          <w:p w:rsidR="00520204" w:rsidRPr="00EE6E13" w:rsidRDefault="00520204" w:rsidP="00335BF6">
            <w:r w:rsidRPr="00EE6E13">
              <w:t>Performance Indicators</w:t>
            </w:r>
          </w:p>
        </w:tc>
        <w:tc>
          <w:tcPr>
            <w:tcW w:w="467" w:type="pct"/>
            <w:gridSpan w:val="2"/>
            <w:shd w:val="clear" w:color="auto" w:fill="auto"/>
            <w:hideMark/>
          </w:tcPr>
          <w:p w:rsidR="00520204" w:rsidRPr="00EE6E13" w:rsidRDefault="00520204" w:rsidP="00335BF6">
            <w:r w:rsidRPr="00EE6E13">
              <w:t>Targets*</w:t>
            </w:r>
          </w:p>
        </w:tc>
        <w:tc>
          <w:tcPr>
            <w:tcW w:w="1067" w:type="pct"/>
            <w:gridSpan w:val="8"/>
            <w:shd w:val="clear" w:color="auto" w:fill="auto"/>
            <w:hideMark/>
          </w:tcPr>
          <w:p w:rsidR="00520204" w:rsidRPr="00EE6E13" w:rsidRDefault="00520204" w:rsidP="00335BF6">
            <w:r w:rsidRPr="00EE6E13">
              <w:t>Quarter 1</w:t>
            </w:r>
          </w:p>
        </w:tc>
        <w:tc>
          <w:tcPr>
            <w:tcW w:w="477" w:type="pct"/>
            <w:gridSpan w:val="4"/>
            <w:shd w:val="clear" w:color="auto" w:fill="auto"/>
            <w:hideMark/>
          </w:tcPr>
          <w:p w:rsidR="00520204" w:rsidRPr="00EE6E13" w:rsidRDefault="00520204" w:rsidP="00335BF6">
            <w:r w:rsidRPr="00EE6E13">
              <w:t>Quarter 2</w:t>
            </w:r>
          </w:p>
        </w:tc>
        <w:tc>
          <w:tcPr>
            <w:tcW w:w="289" w:type="pct"/>
            <w:gridSpan w:val="2"/>
            <w:shd w:val="clear" w:color="auto" w:fill="auto"/>
            <w:hideMark/>
          </w:tcPr>
          <w:p w:rsidR="00520204" w:rsidRPr="00EE6E13" w:rsidRDefault="00520204" w:rsidP="00335BF6">
            <w:r w:rsidRPr="00EE6E13">
              <w:t>Quarter 3</w:t>
            </w:r>
          </w:p>
        </w:tc>
      </w:tr>
      <w:tr w:rsidR="00520204" w:rsidRPr="00EE6E13" w:rsidTr="009D185F">
        <w:trPr>
          <w:gridAfter w:val="1"/>
          <w:wAfter w:w="7" w:type="pct"/>
          <w:trHeight w:val="330"/>
        </w:trPr>
        <w:tc>
          <w:tcPr>
            <w:tcW w:w="861" w:type="pct"/>
            <w:gridSpan w:val="3"/>
            <w:shd w:val="clear" w:color="auto" w:fill="auto"/>
            <w:hideMark/>
          </w:tcPr>
          <w:p w:rsidR="00520204" w:rsidRPr="00EE6E13" w:rsidRDefault="00520204" w:rsidP="00335BF6">
            <w:r w:rsidRPr="00EE6E13">
              <w:t>Programme</w:t>
            </w:r>
          </w:p>
        </w:tc>
        <w:tc>
          <w:tcPr>
            <w:tcW w:w="785" w:type="pct"/>
            <w:gridSpan w:val="2"/>
            <w:shd w:val="clear" w:color="auto" w:fill="auto"/>
            <w:hideMark/>
          </w:tcPr>
          <w:p w:rsidR="00520204" w:rsidRPr="00EE6E13" w:rsidRDefault="00520204" w:rsidP="00335BF6"/>
        </w:tc>
        <w:tc>
          <w:tcPr>
            <w:tcW w:w="1054" w:type="pct"/>
            <w:gridSpan w:val="5"/>
            <w:shd w:val="clear" w:color="auto" w:fill="auto"/>
            <w:hideMark/>
          </w:tcPr>
          <w:p w:rsidR="00520204" w:rsidRPr="00EE6E13" w:rsidRDefault="00520204" w:rsidP="00335BF6"/>
        </w:tc>
        <w:tc>
          <w:tcPr>
            <w:tcW w:w="467" w:type="pct"/>
            <w:gridSpan w:val="2"/>
            <w:shd w:val="clear" w:color="auto" w:fill="auto"/>
            <w:hideMark/>
          </w:tcPr>
          <w:p w:rsidR="00520204" w:rsidRPr="00EE6E13" w:rsidRDefault="00520204" w:rsidP="00335BF6"/>
        </w:tc>
        <w:tc>
          <w:tcPr>
            <w:tcW w:w="288"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tc>
        <w:tc>
          <w:tcPr>
            <w:tcW w:w="290" w:type="pct"/>
            <w:gridSpan w:val="2"/>
            <w:shd w:val="clear" w:color="auto" w:fill="auto"/>
            <w:hideMark/>
          </w:tcPr>
          <w:p w:rsidR="00520204" w:rsidRPr="00EE6E13" w:rsidRDefault="00520204" w:rsidP="00335BF6"/>
        </w:tc>
        <w:tc>
          <w:tcPr>
            <w:tcW w:w="569" w:type="pct"/>
            <w:gridSpan w:val="5"/>
            <w:shd w:val="clear" w:color="auto" w:fill="auto"/>
            <w:hideMark/>
          </w:tcPr>
          <w:p w:rsidR="00520204" w:rsidRPr="00EE6E13" w:rsidRDefault="00520204" w:rsidP="00335BF6">
            <w:r w:rsidRPr="00EE6E13">
              <w:t>Target</w:t>
            </w:r>
          </w:p>
        </w:tc>
        <w:tc>
          <w:tcPr>
            <w:tcW w:w="382" w:type="pct"/>
            <w:gridSpan w:val="2"/>
            <w:shd w:val="clear" w:color="auto" w:fill="auto"/>
            <w:hideMark/>
          </w:tcPr>
          <w:p w:rsidR="00520204" w:rsidRPr="00EE6E13" w:rsidRDefault="00520204" w:rsidP="00335BF6"/>
        </w:tc>
      </w:tr>
      <w:tr w:rsidR="00520204" w:rsidRPr="00EE6E13" w:rsidTr="009D185F">
        <w:trPr>
          <w:gridAfter w:val="1"/>
          <w:wAfter w:w="7" w:type="pct"/>
          <w:trHeight w:val="330"/>
        </w:trPr>
        <w:tc>
          <w:tcPr>
            <w:tcW w:w="861" w:type="pct"/>
            <w:gridSpan w:val="3"/>
            <w:shd w:val="clear" w:color="auto" w:fill="auto"/>
            <w:hideMark/>
          </w:tcPr>
          <w:p w:rsidR="00520204" w:rsidRPr="00EE6E13" w:rsidRDefault="00520204" w:rsidP="00335BF6"/>
        </w:tc>
        <w:tc>
          <w:tcPr>
            <w:tcW w:w="785" w:type="pct"/>
            <w:gridSpan w:val="2"/>
            <w:shd w:val="clear" w:color="auto" w:fill="auto"/>
            <w:hideMark/>
          </w:tcPr>
          <w:p w:rsidR="00520204" w:rsidRPr="00EE6E13" w:rsidRDefault="00520204" w:rsidP="00335BF6">
            <w:r w:rsidRPr="00EE6E13">
              <w:t>Implementation frameworks developed</w:t>
            </w:r>
          </w:p>
        </w:tc>
        <w:tc>
          <w:tcPr>
            <w:tcW w:w="1054" w:type="pct"/>
            <w:gridSpan w:val="5"/>
            <w:shd w:val="clear" w:color="auto" w:fill="auto"/>
            <w:hideMark/>
          </w:tcPr>
          <w:p w:rsidR="00520204" w:rsidRPr="00EE6E13" w:rsidRDefault="00520204" w:rsidP="00335BF6">
            <w:r w:rsidRPr="00EE6E13">
              <w:t>No of programme documents developed</w:t>
            </w:r>
          </w:p>
        </w:tc>
        <w:tc>
          <w:tcPr>
            <w:tcW w:w="467" w:type="pct"/>
            <w:gridSpan w:val="2"/>
            <w:shd w:val="clear" w:color="auto" w:fill="auto"/>
            <w:hideMark/>
          </w:tcPr>
          <w:p w:rsidR="00520204" w:rsidRPr="00EE6E13" w:rsidRDefault="00520204" w:rsidP="00335BF6">
            <w:r w:rsidRPr="00EE6E13">
              <w:t>SDG17</w:t>
            </w:r>
          </w:p>
        </w:tc>
        <w:tc>
          <w:tcPr>
            <w:tcW w:w="288"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w:t>
            </w:r>
          </w:p>
        </w:tc>
        <w:tc>
          <w:tcPr>
            <w:tcW w:w="290" w:type="pct"/>
            <w:gridSpan w:val="2"/>
            <w:shd w:val="clear" w:color="auto" w:fill="auto"/>
            <w:hideMark/>
          </w:tcPr>
          <w:p w:rsidR="00520204" w:rsidRPr="00EE6E13" w:rsidRDefault="00520204" w:rsidP="00335BF6">
            <w:r w:rsidRPr="00EE6E13">
              <w:t>2</w:t>
            </w:r>
          </w:p>
        </w:tc>
        <w:tc>
          <w:tcPr>
            <w:tcW w:w="569" w:type="pct"/>
            <w:gridSpan w:val="5"/>
            <w:shd w:val="clear" w:color="auto" w:fill="auto"/>
            <w:hideMark/>
          </w:tcPr>
          <w:p w:rsidR="00520204" w:rsidRPr="00EE6E13" w:rsidRDefault="00520204" w:rsidP="00335BF6">
            <w:r w:rsidRPr="00EE6E13">
              <w:t>3</w:t>
            </w:r>
          </w:p>
        </w:tc>
        <w:tc>
          <w:tcPr>
            <w:tcW w:w="382" w:type="pct"/>
            <w:gridSpan w:val="2"/>
            <w:shd w:val="clear" w:color="auto" w:fill="auto"/>
            <w:hideMark/>
          </w:tcPr>
          <w:p w:rsidR="00520204" w:rsidRPr="00EE6E13" w:rsidRDefault="00520204" w:rsidP="00335BF6">
            <w:r w:rsidRPr="00EE6E13">
              <w:t>Cost</w:t>
            </w:r>
          </w:p>
        </w:tc>
      </w:tr>
      <w:tr w:rsidR="00520204" w:rsidRPr="00EE6E13" w:rsidTr="009D185F">
        <w:trPr>
          <w:gridAfter w:val="1"/>
          <w:wAfter w:w="7" w:type="pct"/>
          <w:trHeight w:val="250"/>
        </w:trPr>
        <w:tc>
          <w:tcPr>
            <w:tcW w:w="861" w:type="pct"/>
            <w:gridSpan w:val="3"/>
            <w:vMerge w:val="restart"/>
            <w:shd w:val="clear" w:color="auto" w:fill="auto"/>
            <w:hideMark/>
          </w:tcPr>
          <w:p w:rsidR="00520204" w:rsidRPr="00EE6E13" w:rsidRDefault="00520204" w:rsidP="00335BF6">
            <w:r w:rsidRPr="00EE6E13">
              <w:t>Management and coordination of Projects and Programmes</w:t>
            </w:r>
          </w:p>
        </w:tc>
        <w:tc>
          <w:tcPr>
            <w:tcW w:w="785" w:type="pct"/>
            <w:gridSpan w:val="2"/>
            <w:shd w:val="clear" w:color="auto" w:fill="auto"/>
            <w:hideMark/>
          </w:tcPr>
          <w:p w:rsidR="00520204" w:rsidRPr="00EE6E13" w:rsidRDefault="00520204" w:rsidP="00335BF6"/>
        </w:tc>
        <w:tc>
          <w:tcPr>
            <w:tcW w:w="1054" w:type="pct"/>
            <w:gridSpan w:val="5"/>
            <w:shd w:val="clear" w:color="auto" w:fill="auto"/>
            <w:hideMark/>
          </w:tcPr>
          <w:p w:rsidR="00520204" w:rsidRPr="00EE6E13" w:rsidRDefault="00520204" w:rsidP="00335BF6">
            <w:r w:rsidRPr="00EE6E13">
              <w:t>No of programme documents utilized</w:t>
            </w:r>
          </w:p>
        </w:tc>
        <w:tc>
          <w:tcPr>
            <w:tcW w:w="467" w:type="pct"/>
            <w:gridSpan w:val="2"/>
            <w:shd w:val="clear" w:color="auto" w:fill="auto"/>
            <w:hideMark/>
          </w:tcPr>
          <w:p w:rsidR="00520204" w:rsidRPr="00EE6E13" w:rsidRDefault="00520204" w:rsidP="00335BF6">
            <w:r w:rsidRPr="00EE6E13">
              <w:t>SDG8</w:t>
            </w:r>
          </w:p>
        </w:tc>
        <w:tc>
          <w:tcPr>
            <w:tcW w:w="288"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w:t>
            </w:r>
          </w:p>
        </w:tc>
        <w:tc>
          <w:tcPr>
            <w:tcW w:w="290" w:type="pct"/>
            <w:gridSpan w:val="2"/>
            <w:shd w:val="clear" w:color="auto" w:fill="auto"/>
            <w:hideMark/>
          </w:tcPr>
          <w:p w:rsidR="00520204" w:rsidRPr="00EE6E13" w:rsidRDefault="00520204" w:rsidP="00335BF6">
            <w:r w:rsidRPr="00EE6E13">
              <w:t>2</w:t>
            </w:r>
          </w:p>
        </w:tc>
        <w:tc>
          <w:tcPr>
            <w:tcW w:w="569" w:type="pct"/>
            <w:gridSpan w:val="5"/>
            <w:shd w:val="clear" w:color="auto" w:fill="auto"/>
            <w:hideMark/>
          </w:tcPr>
          <w:p w:rsidR="00520204" w:rsidRPr="00EE6E13" w:rsidRDefault="00520204" w:rsidP="00335BF6">
            <w:r w:rsidRPr="00EE6E13">
              <w:t>3</w:t>
            </w:r>
          </w:p>
        </w:tc>
        <w:tc>
          <w:tcPr>
            <w:tcW w:w="382" w:type="pct"/>
            <w:gridSpan w:val="2"/>
            <w:shd w:val="clear" w:color="auto" w:fill="auto"/>
            <w:hideMark/>
          </w:tcPr>
          <w:p w:rsidR="00520204" w:rsidRPr="00EE6E13" w:rsidRDefault="00520204" w:rsidP="00335BF6">
            <w:r w:rsidRPr="00EE6E13">
              <w:t>2</w:t>
            </w:r>
          </w:p>
        </w:tc>
      </w:tr>
      <w:tr w:rsidR="00520204" w:rsidRPr="00EE6E13" w:rsidTr="009D185F">
        <w:trPr>
          <w:gridAfter w:val="1"/>
          <w:wAfter w:w="7" w:type="pct"/>
          <w:trHeight w:val="412"/>
        </w:trPr>
        <w:tc>
          <w:tcPr>
            <w:tcW w:w="861" w:type="pct"/>
            <w:gridSpan w:val="3"/>
            <w:vMerge/>
            <w:shd w:val="clear" w:color="auto" w:fill="auto"/>
            <w:hideMark/>
          </w:tcPr>
          <w:p w:rsidR="00520204" w:rsidRPr="00EE6E13" w:rsidRDefault="00520204" w:rsidP="00335BF6"/>
        </w:tc>
        <w:tc>
          <w:tcPr>
            <w:tcW w:w="785" w:type="pct"/>
            <w:gridSpan w:val="2"/>
            <w:shd w:val="clear" w:color="auto" w:fill="auto"/>
            <w:hideMark/>
          </w:tcPr>
          <w:p w:rsidR="00520204" w:rsidRPr="00EE6E13" w:rsidRDefault="00520204" w:rsidP="00335BF6"/>
        </w:tc>
        <w:tc>
          <w:tcPr>
            <w:tcW w:w="1054" w:type="pct"/>
            <w:gridSpan w:val="5"/>
            <w:shd w:val="clear" w:color="auto" w:fill="auto"/>
            <w:hideMark/>
          </w:tcPr>
          <w:p w:rsidR="00520204" w:rsidRPr="00EE6E13" w:rsidRDefault="00520204" w:rsidP="00335BF6">
            <w:r w:rsidRPr="00EE6E13">
              <w:t>No of functional commitees established</w:t>
            </w:r>
          </w:p>
        </w:tc>
        <w:tc>
          <w:tcPr>
            <w:tcW w:w="467" w:type="pct"/>
            <w:gridSpan w:val="2"/>
            <w:shd w:val="clear" w:color="auto" w:fill="auto"/>
            <w:hideMark/>
          </w:tcPr>
          <w:p w:rsidR="00520204" w:rsidRPr="00EE6E13" w:rsidRDefault="00520204" w:rsidP="00335BF6">
            <w:r w:rsidRPr="00EE6E13">
              <w:t>SDG7</w:t>
            </w:r>
          </w:p>
        </w:tc>
        <w:tc>
          <w:tcPr>
            <w:tcW w:w="288"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10</w:t>
            </w:r>
          </w:p>
        </w:tc>
        <w:tc>
          <w:tcPr>
            <w:tcW w:w="290" w:type="pct"/>
            <w:gridSpan w:val="2"/>
            <w:shd w:val="clear" w:color="auto" w:fill="auto"/>
            <w:hideMark/>
          </w:tcPr>
          <w:p w:rsidR="00520204" w:rsidRPr="00EE6E13" w:rsidRDefault="00520204" w:rsidP="00335BF6">
            <w:r w:rsidRPr="00EE6E13">
              <w:t>10</w:t>
            </w:r>
          </w:p>
        </w:tc>
        <w:tc>
          <w:tcPr>
            <w:tcW w:w="569" w:type="pct"/>
            <w:gridSpan w:val="5"/>
            <w:shd w:val="clear" w:color="auto" w:fill="auto"/>
            <w:hideMark/>
          </w:tcPr>
          <w:p w:rsidR="00520204" w:rsidRPr="00EE6E13" w:rsidRDefault="00520204" w:rsidP="00335BF6">
            <w:r w:rsidRPr="00EE6E13">
              <w:t>20</w:t>
            </w:r>
          </w:p>
        </w:tc>
        <w:tc>
          <w:tcPr>
            <w:tcW w:w="382" w:type="pct"/>
            <w:gridSpan w:val="2"/>
            <w:shd w:val="clear" w:color="auto" w:fill="auto"/>
            <w:hideMark/>
          </w:tcPr>
          <w:p w:rsidR="00520204" w:rsidRPr="00EE6E13" w:rsidRDefault="00520204" w:rsidP="00335BF6">
            <w:r w:rsidRPr="00EE6E13">
              <w:t>-</w:t>
            </w:r>
          </w:p>
        </w:tc>
      </w:tr>
      <w:tr w:rsidR="00520204" w:rsidRPr="00EE6E13" w:rsidTr="009D185F">
        <w:trPr>
          <w:gridAfter w:val="1"/>
          <w:wAfter w:w="7" w:type="pct"/>
          <w:trHeight w:val="403"/>
        </w:trPr>
        <w:tc>
          <w:tcPr>
            <w:tcW w:w="861" w:type="pct"/>
            <w:gridSpan w:val="3"/>
            <w:vMerge/>
            <w:shd w:val="clear" w:color="auto" w:fill="auto"/>
            <w:hideMark/>
          </w:tcPr>
          <w:p w:rsidR="00520204" w:rsidRPr="00EE6E13" w:rsidRDefault="00520204" w:rsidP="00335BF6"/>
        </w:tc>
        <w:tc>
          <w:tcPr>
            <w:tcW w:w="785" w:type="pct"/>
            <w:gridSpan w:val="2"/>
            <w:vMerge w:val="restart"/>
            <w:shd w:val="clear" w:color="auto" w:fill="auto"/>
            <w:hideMark/>
          </w:tcPr>
          <w:p w:rsidR="00520204" w:rsidRPr="00EE6E13" w:rsidRDefault="00520204" w:rsidP="00335BF6">
            <w:r w:rsidRPr="00EE6E13">
              <w:t>participatory monitoring and evaluation of extension services Strengthened</w:t>
            </w:r>
          </w:p>
        </w:tc>
        <w:tc>
          <w:tcPr>
            <w:tcW w:w="1054" w:type="pct"/>
            <w:gridSpan w:val="5"/>
            <w:shd w:val="clear" w:color="auto" w:fill="auto"/>
            <w:hideMark/>
          </w:tcPr>
          <w:p w:rsidR="00520204" w:rsidRPr="00EE6E13" w:rsidRDefault="00520204" w:rsidP="00335BF6">
            <w:r w:rsidRPr="00EE6E13">
              <w:t>No of beneficiaries involved in PME</w:t>
            </w:r>
          </w:p>
        </w:tc>
        <w:tc>
          <w:tcPr>
            <w:tcW w:w="467" w:type="pct"/>
            <w:gridSpan w:val="2"/>
            <w:shd w:val="clear" w:color="auto" w:fill="auto"/>
            <w:hideMark/>
          </w:tcPr>
          <w:p w:rsidR="00520204" w:rsidRPr="00EE6E13" w:rsidRDefault="00520204" w:rsidP="00335BF6">
            <w:r w:rsidRPr="00EE6E13">
              <w:t>SDG8</w:t>
            </w:r>
          </w:p>
        </w:tc>
        <w:tc>
          <w:tcPr>
            <w:tcW w:w="288"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500</w:t>
            </w:r>
          </w:p>
        </w:tc>
        <w:tc>
          <w:tcPr>
            <w:tcW w:w="290" w:type="pct"/>
            <w:gridSpan w:val="2"/>
            <w:shd w:val="clear" w:color="auto" w:fill="auto"/>
            <w:hideMark/>
          </w:tcPr>
          <w:p w:rsidR="00520204" w:rsidRPr="00EE6E13" w:rsidRDefault="00520204" w:rsidP="00335BF6">
            <w:r w:rsidRPr="00EE6E13">
              <w:t>500</w:t>
            </w:r>
          </w:p>
        </w:tc>
        <w:tc>
          <w:tcPr>
            <w:tcW w:w="569" w:type="pct"/>
            <w:gridSpan w:val="5"/>
            <w:shd w:val="clear" w:color="auto" w:fill="auto"/>
            <w:hideMark/>
          </w:tcPr>
          <w:p w:rsidR="00520204" w:rsidRPr="00EE6E13" w:rsidRDefault="00520204" w:rsidP="00335BF6">
            <w:r w:rsidRPr="00EE6E13">
              <w:t>1,000</w:t>
            </w:r>
          </w:p>
        </w:tc>
        <w:tc>
          <w:tcPr>
            <w:tcW w:w="382" w:type="pct"/>
            <w:gridSpan w:val="2"/>
            <w:shd w:val="clear" w:color="auto" w:fill="auto"/>
            <w:hideMark/>
          </w:tcPr>
          <w:p w:rsidR="00520204" w:rsidRPr="00EE6E13" w:rsidRDefault="00520204" w:rsidP="00335BF6">
            <w:r w:rsidRPr="00EE6E13">
              <w:t>2</w:t>
            </w:r>
          </w:p>
        </w:tc>
      </w:tr>
      <w:tr w:rsidR="00520204" w:rsidRPr="00EE6E13" w:rsidTr="009D185F">
        <w:trPr>
          <w:gridAfter w:val="1"/>
          <w:wAfter w:w="7" w:type="pct"/>
          <w:trHeight w:val="403"/>
        </w:trPr>
        <w:tc>
          <w:tcPr>
            <w:tcW w:w="861" w:type="pct"/>
            <w:gridSpan w:val="3"/>
            <w:shd w:val="clear" w:color="auto" w:fill="auto"/>
            <w:hideMark/>
          </w:tcPr>
          <w:p w:rsidR="00520204" w:rsidRPr="00EE6E13" w:rsidRDefault="00520204" w:rsidP="00335BF6"/>
        </w:tc>
        <w:tc>
          <w:tcPr>
            <w:tcW w:w="785" w:type="pct"/>
            <w:gridSpan w:val="2"/>
            <w:vMerge/>
            <w:shd w:val="clear" w:color="auto" w:fill="auto"/>
            <w:hideMark/>
          </w:tcPr>
          <w:p w:rsidR="00520204" w:rsidRPr="00EE6E13" w:rsidRDefault="00520204" w:rsidP="00335BF6"/>
        </w:tc>
        <w:tc>
          <w:tcPr>
            <w:tcW w:w="1054" w:type="pct"/>
            <w:gridSpan w:val="5"/>
            <w:shd w:val="clear" w:color="auto" w:fill="auto"/>
            <w:hideMark/>
          </w:tcPr>
          <w:p w:rsidR="00520204" w:rsidRPr="00EE6E13" w:rsidRDefault="00520204" w:rsidP="00335BF6">
            <w:r w:rsidRPr="00EE6E13">
              <w:t>No of PME sessions undertaken</w:t>
            </w:r>
          </w:p>
        </w:tc>
        <w:tc>
          <w:tcPr>
            <w:tcW w:w="467" w:type="pct"/>
            <w:gridSpan w:val="2"/>
            <w:shd w:val="clear" w:color="auto" w:fill="auto"/>
            <w:hideMark/>
          </w:tcPr>
          <w:p w:rsidR="00520204" w:rsidRPr="00EE6E13" w:rsidRDefault="00520204" w:rsidP="00335BF6">
            <w:r w:rsidRPr="00EE6E13">
              <w:t>SDG8</w:t>
            </w:r>
          </w:p>
        </w:tc>
        <w:tc>
          <w:tcPr>
            <w:tcW w:w="288"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10</w:t>
            </w:r>
          </w:p>
        </w:tc>
        <w:tc>
          <w:tcPr>
            <w:tcW w:w="290" w:type="pct"/>
            <w:gridSpan w:val="2"/>
            <w:shd w:val="clear" w:color="auto" w:fill="auto"/>
            <w:hideMark/>
          </w:tcPr>
          <w:p w:rsidR="00520204" w:rsidRPr="00EE6E13" w:rsidRDefault="00520204" w:rsidP="00335BF6">
            <w:r w:rsidRPr="00EE6E13">
              <w:t>10</w:t>
            </w:r>
          </w:p>
        </w:tc>
        <w:tc>
          <w:tcPr>
            <w:tcW w:w="569" w:type="pct"/>
            <w:gridSpan w:val="5"/>
            <w:shd w:val="clear" w:color="auto" w:fill="auto"/>
            <w:hideMark/>
          </w:tcPr>
          <w:p w:rsidR="00520204" w:rsidRPr="00EE6E13" w:rsidRDefault="00520204" w:rsidP="00335BF6">
            <w:r w:rsidRPr="00EE6E13">
              <w:t>20</w:t>
            </w:r>
          </w:p>
        </w:tc>
        <w:tc>
          <w:tcPr>
            <w:tcW w:w="382" w:type="pct"/>
            <w:gridSpan w:val="2"/>
            <w:shd w:val="clear" w:color="auto" w:fill="auto"/>
            <w:hideMark/>
          </w:tcPr>
          <w:p w:rsidR="00520204" w:rsidRPr="00EE6E13" w:rsidRDefault="00520204" w:rsidP="00335BF6">
            <w:r w:rsidRPr="00EE6E13">
              <w:t>1</w:t>
            </w:r>
          </w:p>
        </w:tc>
      </w:tr>
      <w:tr w:rsidR="00520204" w:rsidRPr="00EE6E13" w:rsidTr="009D185F">
        <w:trPr>
          <w:gridAfter w:val="1"/>
          <w:wAfter w:w="7" w:type="pct"/>
          <w:trHeight w:val="304"/>
        </w:trPr>
        <w:tc>
          <w:tcPr>
            <w:tcW w:w="861" w:type="pct"/>
            <w:gridSpan w:val="3"/>
            <w:shd w:val="clear" w:color="auto" w:fill="auto"/>
            <w:hideMark/>
          </w:tcPr>
          <w:p w:rsidR="00520204" w:rsidRPr="00EE6E13" w:rsidRDefault="00520204" w:rsidP="00335BF6"/>
        </w:tc>
        <w:tc>
          <w:tcPr>
            <w:tcW w:w="785" w:type="pct"/>
            <w:gridSpan w:val="2"/>
            <w:shd w:val="clear" w:color="auto" w:fill="auto"/>
            <w:hideMark/>
          </w:tcPr>
          <w:p w:rsidR="00520204" w:rsidRPr="00EE6E13" w:rsidRDefault="00520204" w:rsidP="00335BF6"/>
        </w:tc>
        <w:tc>
          <w:tcPr>
            <w:tcW w:w="1054" w:type="pct"/>
            <w:gridSpan w:val="5"/>
            <w:shd w:val="clear" w:color="auto" w:fill="auto"/>
            <w:hideMark/>
          </w:tcPr>
          <w:p w:rsidR="00520204" w:rsidRPr="00EE6E13" w:rsidRDefault="00520204" w:rsidP="00335BF6">
            <w:r w:rsidRPr="00EE6E13">
              <w:t>No of programme review workshops undertaken</w:t>
            </w:r>
          </w:p>
        </w:tc>
        <w:tc>
          <w:tcPr>
            <w:tcW w:w="467" w:type="pct"/>
            <w:gridSpan w:val="2"/>
            <w:shd w:val="clear" w:color="auto" w:fill="auto"/>
            <w:hideMark/>
          </w:tcPr>
          <w:p w:rsidR="00520204" w:rsidRPr="00EE6E13" w:rsidRDefault="00520204" w:rsidP="00335BF6">
            <w:r w:rsidRPr="00EE6E13">
              <w:t>SDG7</w:t>
            </w:r>
          </w:p>
        </w:tc>
        <w:tc>
          <w:tcPr>
            <w:tcW w:w="288"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w:t>
            </w:r>
          </w:p>
        </w:tc>
        <w:tc>
          <w:tcPr>
            <w:tcW w:w="290" w:type="pct"/>
            <w:gridSpan w:val="2"/>
            <w:shd w:val="clear" w:color="auto" w:fill="auto"/>
            <w:hideMark/>
          </w:tcPr>
          <w:p w:rsidR="00520204" w:rsidRPr="00EE6E13" w:rsidRDefault="00520204" w:rsidP="00335BF6">
            <w:r w:rsidRPr="00EE6E13">
              <w:t>2</w:t>
            </w:r>
          </w:p>
        </w:tc>
        <w:tc>
          <w:tcPr>
            <w:tcW w:w="569" w:type="pct"/>
            <w:gridSpan w:val="5"/>
            <w:shd w:val="clear" w:color="auto" w:fill="auto"/>
            <w:hideMark/>
          </w:tcPr>
          <w:p w:rsidR="00520204" w:rsidRPr="00EE6E13" w:rsidRDefault="00520204" w:rsidP="00335BF6">
            <w:r w:rsidRPr="00EE6E13">
              <w:t>4</w:t>
            </w:r>
          </w:p>
        </w:tc>
        <w:tc>
          <w:tcPr>
            <w:tcW w:w="382" w:type="pct"/>
            <w:gridSpan w:val="2"/>
            <w:shd w:val="clear" w:color="auto" w:fill="auto"/>
            <w:hideMark/>
          </w:tcPr>
          <w:p w:rsidR="00520204" w:rsidRPr="00EE6E13" w:rsidRDefault="00520204" w:rsidP="00335BF6">
            <w:r w:rsidRPr="00EE6E13">
              <w:t>2</w:t>
            </w:r>
          </w:p>
        </w:tc>
      </w:tr>
      <w:tr w:rsidR="00520204" w:rsidRPr="00EE6E13" w:rsidTr="009D185F">
        <w:trPr>
          <w:gridAfter w:val="1"/>
          <w:wAfter w:w="7" w:type="pct"/>
          <w:trHeight w:val="295"/>
        </w:trPr>
        <w:tc>
          <w:tcPr>
            <w:tcW w:w="861" w:type="pct"/>
            <w:gridSpan w:val="3"/>
            <w:shd w:val="clear" w:color="auto" w:fill="auto"/>
            <w:hideMark/>
          </w:tcPr>
          <w:p w:rsidR="00520204" w:rsidRPr="00EE6E13" w:rsidRDefault="00520204" w:rsidP="00335BF6"/>
        </w:tc>
        <w:tc>
          <w:tcPr>
            <w:tcW w:w="785" w:type="pct"/>
            <w:gridSpan w:val="2"/>
            <w:vMerge w:val="restart"/>
            <w:shd w:val="clear" w:color="auto" w:fill="auto"/>
            <w:hideMark/>
          </w:tcPr>
          <w:p w:rsidR="00520204" w:rsidRPr="00EE6E13" w:rsidRDefault="00520204" w:rsidP="00335BF6">
            <w:r w:rsidRPr="00EE6E13">
              <w:t>collabotation with other stakeholders in implementation of programmes promoted</w:t>
            </w:r>
          </w:p>
        </w:tc>
        <w:tc>
          <w:tcPr>
            <w:tcW w:w="1054" w:type="pct"/>
            <w:gridSpan w:val="5"/>
            <w:shd w:val="clear" w:color="auto" w:fill="auto"/>
            <w:hideMark/>
          </w:tcPr>
          <w:p w:rsidR="00520204" w:rsidRPr="00EE6E13" w:rsidRDefault="00520204" w:rsidP="00335BF6">
            <w:r w:rsidRPr="00EE6E13">
              <w:t>PPP established</w:t>
            </w:r>
          </w:p>
        </w:tc>
        <w:tc>
          <w:tcPr>
            <w:tcW w:w="467" w:type="pct"/>
            <w:gridSpan w:val="2"/>
            <w:shd w:val="clear" w:color="auto" w:fill="auto"/>
            <w:hideMark/>
          </w:tcPr>
          <w:p w:rsidR="00520204" w:rsidRPr="00EE6E13" w:rsidRDefault="00520204" w:rsidP="00335BF6">
            <w:r w:rsidRPr="00EE6E13">
              <w:t>SDG8</w:t>
            </w:r>
          </w:p>
        </w:tc>
        <w:tc>
          <w:tcPr>
            <w:tcW w:w="288"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1</w:t>
            </w:r>
          </w:p>
        </w:tc>
        <w:tc>
          <w:tcPr>
            <w:tcW w:w="290" w:type="pct"/>
            <w:gridSpan w:val="2"/>
            <w:shd w:val="clear" w:color="auto" w:fill="auto"/>
            <w:hideMark/>
          </w:tcPr>
          <w:p w:rsidR="00520204" w:rsidRPr="00EE6E13" w:rsidRDefault="00520204" w:rsidP="00335BF6">
            <w:r w:rsidRPr="00EE6E13">
              <w:t>-</w:t>
            </w:r>
          </w:p>
        </w:tc>
        <w:tc>
          <w:tcPr>
            <w:tcW w:w="569" w:type="pct"/>
            <w:gridSpan w:val="5"/>
            <w:shd w:val="clear" w:color="auto" w:fill="auto"/>
            <w:hideMark/>
          </w:tcPr>
          <w:p w:rsidR="00520204" w:rsidRPr="00EE6E13" w:rsidRDefault="00520204" w:rsidP="00335BF6">
            <w:r w:rsidRPr="00EE6E13">
              <w:t>1</w:t>
            </w:r>
          </w:p>
        </w:tc>
        <w:tc>
          <w:tcPr>
            <w:tcW w:w="382" w:type="pct"/>
            <w:gridSpan w:val="2"/>
            <w:shd w:val="clear" w:color="auto" w:fill="auto"/>
            <w:hideMark/>
          </w:tcPr>
          <w:p w:rsidR="00520204" w:rsidRPr="00EE6E13" w:rsidRDefault="00520204" w:rsidP="00335BF6">
            <w:r w:rsidRPr="00EE6E13">
              <w:t>2</w:t>
            </w:r>
          </w:p>
        </w:tc>
      </w:tr>
      <w:tr w:rsidR="00520204" w:rsidRPr="00EE6E13" w:rsidTr="009D185F">
        <w:trPr>
          <w:gridAfter w:val="1"/>
          <w:wAfter w:w="7" w:type="pct"/>
          <w:trHeight w:val="430"/>
        </w:trPr>
        <w:tc>
          <w:tcPr>
            <w:tcW w:w="861" w:type="pct"/>
            <w:gridSpan w:val="3"/>
            <w:shd w:val="clear" w:color="auto" w:fill="auto"/>
            <w:hideMark/>
          </w:tcPr>
          <w:p w:rsidR="00520204" w:rsidRPr="00EE6E13" w:rsidRDefault="00520204" w:rsidP="00335BF6"/>
        </w:tc>
        <w:tc>
          <w:tcPr>
            <w:tcW w:w="785" w:type="pct"/>
            <w:gridSpan w:val="2"/>
            <w:vMerge/>
            <w:shd w:val="clear" w:color="auto" w:fill="auto"/>
            <w:hideMark/>
          </w:tcPr>
          <w:p w:rsidR="00520204" w:rsidRPr="00EE6E13" w:rsidRDefault="00520204" w:rsidP="00335BF6"/>
        </w:tc>
        <w:tc>
          <w:tcPr>
            <w:tcW w:w="1054" w:type="pct"/>
            <w:gridSpan w:val="5"/>
            <w:shd w:val="clear" w:color="auto" w:fill="auto"/>
            <w:hideMark/>
          </w:tcPr>
          <w:p w:rsidR="00520204" w:rsidRPr="00EE6E13" w:rsidRDefault="00520204" w:rsidP="00335BF6">
            <w:r w:rsidRPr="00EE6E13">
              <w:t>Collaborations and partnerships with other stakeholders</w:t>
            </w:r>
          </w:p>
        </w:tc>
        <w:tc>
          <w:tcPr>
            <w:tcW w:w="467" w:type="pct"/>
            <w:gridSpan w:val="2"/>
            <w:shd w:val="clear" w:color="auto" w:fill="auto"/>
            <w:hideMark/>
          </w:tcPr>
          <w:p w:rsidR="00520204" w:rsidRPr="00EE6E13" w:rsidRDefault="00520204" w:rsidP="00335BF6">
            <w:r w:rsidRPr="00EE6E13">
              <w:t>SDG8</w:t>
            </w:r>
          </w:p>
        </w:tc>
        <w:tc>
          <w:tcPr>
            <w:tcW w:w="288" w:type="pct"/>
            <w:gridSpan w:val="2"/>
            <w:shd w:val="clear" w:color="auto" w:fill="auto"/>
            <w:hideMark/>
          </w:tcPr>
          <w:p w:rsidR="00520204" w:rsidRPr="00EE6E13" w:rsidRDefault="00520204" w:rsidP="00335BF6"/>
        </w:tc>
        <w:tc>
          <w:tcPr>
            <w:tcW w:w="297" w:type="pct"/>
            <w:gridSpan w:val="2"/>
            <w:shd w:val="clear" w:color="auto" w:fill="auto"/>
            <w:hideMark/>
          </w:tcPr>
          <w:p w:rsidR="00520204" w:rsidRPr="00EE6E13" w:rsidRDefault="00520204" w:rsidP="00335BF6">
            <w:r w:rsidRPr="00EE6E13">
              <w:t>2</w:t>
            </w:r>
          </w:p>
        </w:tc>
        <w:tc>
          <w:tcPr>
            <w:tcW w:w="290" w:type="pct"/>
            <w:gridSpan w:val="2"/>
            <w:shd w:val="clear" w:color="auto" w:fill="auto"/>
            <w:hideMark/>
          </w:tcPr>
          <w:p w:rsidR="00520204" w:rsidRPr="00EE6E13" w:rsidRDefault="00520204" w:rsidP="00335BF6">
            <w:r w:rsidRPr="00EE6E13">
              <w:t>2</w:t>
            </w:r>
          </w:p>
        </w:tc>
        <w:tc>
          <w:tcPr>
            <w:tcW w:w="569" w:type="pct"/>
            <w:gridSpan w:val="5"/>
            <w:shd w:val="clear" w:color="auto" w:fill="auto"/>
            <w:hideMark/>
          </w:tcPr>
          <w:p w:rsidR="00520204" w:rsidRPr="00EE6E13" w:rsidRDefault="00520204" w:rsidP="00335BF6">
            <w:r w:rsidRPr="00EE6E13">
              <w:t>4</w:t>
            </w:r>
          </w:p>
        </w:tc>
        <w:tc>
          <w:tcPr>
            <w:tcW w:w="382" w:type="pct"/>
            <w:gridSpan w:val="2"/>
            <w:shd w:val="clear" w:color="auto" w:fill="auto"/>
            <w:hideMark/>
          </w:tcPr>
          <w:p w:rsidR="00520204" w:rsidRPr="00EE6E13" w:rsidRDefault="00520204" w:rsidP="00335BF6">
            <w:r w:rsidRPr="00EE6E13">
              <w:t>1</w:t>
            </w:r>
          </w:p>
        </w:tc>
      </w:tr>
      <w:tr w:rsidR="00520204" w:rsidRPr="00EE6E13" w:rsidTr="009D185F">
        <w:trPr>
          <w:gridAfter w:val="1"/>
          <w:wAfter w:w="7" w:type="pct"/>
          <w:trHeight w:val="330"/>
        </w:trPr>
        <w:tc>
          <w:tcPr>
            <w:tcW w:w="861" w:type="pct"/>
            <w:gridSpan w:val="3"/>
            <w:shd w:val="clear" w:color="auto" w:fill="auto"/>
            <w:noWrap/>
          </w:tcPr>
          <w:p w:rsidR="00520204" w:rsidRPr="00EE6E13" w:rsidRDefault="00520204" w:rsidP="00335BF6"/>
        </w:tc>
        <w:tc>
          <w:tcPr>
            <w:tcW w:w="785" w:type="pct"/>
            <w:gridSpan w:val="2"/>
            <w:shd w:val="clear" w:color="auto" w:fill="auto"/>
          </w:tcPr>
          <w:p w:rsidR="00520204" w:rsidRPr="00EE6E13" w:rsidRDefault="00520204" w:rsidP="00335BF6"/>
        </w:tc>
        <w:tc>
          <w:tcPr>
            <w:tcW w:w="1054" w:type="pct"/>
            <w:gridSpan w:val="5"/>
            <w:shd w:val="clear" w:color="auto" w:fill="auto"/>
          </w:tcPr>
          <w:p w:rsidR="00520204" w:rsidRPr="00EE6E13" w:rsidRDefault="00520204" w:rsidP="00335BF6"/>
        </w:tc>
        <w:tc>
          <w:tcPr>
            <w:tcW w:w="467" w:type="pct"/>
            <w:gridSpan w:val="2"/>
            <w:shd w:val="clear" w:color="auto" w:fill="auto"/>
            <w:noWrap/>
          </w:tcPr>
          <w:p w:rsidR="00520204" w:rsidRPr="00EE6E13" w:rsidRDefault="00520204" w:rsidP="00335BF6"/>
        </w:tc>
        <w:tc>
          <w:tcPr>
            <w:tcW w:w="288" w:type="pct"/>
            <w:gridSpan w:val="2"/>
            <w:shd w:val="clear" w:color="auto" w:fill="auto"/>
            <w:noWrap/>
          </w:tcPr>
          <w:p w:rsidR="00520204" w:rsidRPr="00EE6E13" w:rsidRDefault="00520204" w:rsidP="00335BF6"/>
        </w:tc>
        <w:tc>
          <w:tcPr>
            <w:tcW w:w="297" w:type="pct"/>
            <w:gridSpan w:val="2"/>
            <w:shd w:val="clear" w:color="auto" w:fill="auto"/>
            <w:noWrap/>
          </w:tcPr>
          <w:p w:rsidR="00520204" w:rsidRPr="00EE6E13" w:rsidRDefault="00520204" w:rsidP="00335BF6"/>
        </w:tc>
        <w:tc>
          <w:tcPr>
            <w:tcW w:w="290" w:type="pct"/>
            <w:gridSpan w:val="2"/>
            <w:shd w:val="clear" w:color="auto" w:fill="auto"/>
            <w:noWrap/>
          </w:tcPr>
          <w:p w:rsidR="00520204" w:rsidRPr="00EE6E13" w:rsidRDefault="00520204" w:rsidP="00335BF6"/>
        </w:tc>
        <w:tc>
          <w:tcPr>
            <w:tcW w:w="569" w:type="pct"/>
            <w:gridSpan w:val="5"/>
            <w:shd w:val="clear" w:color="auto" w:fill="auto"/>
            <w:noWrap/>
          </w:tcPr>
          <w:p w:rsidR="00520204" w:rsidRPr="00EE6E13" w:rsidRDefault="00520204" w:rsidP="00335BF6"/>
        </w:tc>
        <w:tc>
          <w:tcPr>
            <w:tcW w:w="382" w:type="pct"/>
            <w:gridSpan w:val="2"/>
            <w:shd w:val="clear" w:color="auto" w:fill="auto"/>
            <w:noWrap/>
            <w:hideMark/>
          </w:tcPr>
          <w:p w:rsidR="00520204" w:rsidRPr="00EE6E13" w:rsidRDefault="00520204" w:rsidP="00335BF6">
            <w:r w:rsidRPr="00EE6E13">
              <w:t>11</w:t>
            </w:r>
          </w:p>
        </w:tc>
      </w:tr>
    </w:tbl>
    <w:p w:rsidR="00520204" w:rsidRDefault="00520204" w:rsidP="00520204"/>
    <w:p w:rsidR="009D185F" w:rsidRDefault="009D185F" w:rsidP="00520204"/>
    <w:p w:rsidR="009D185F" w:rsidRDefault="009D185F" w:rsidP="00520204"/>
    <w:p w:rsidR="009D185F" w:rsidRDefault="009D185F" w:rsidP="00520204"/>
    <w:p w:rsidR="009D185F" w:rsidRDefault="009D185F" w:rsidP="00520204"/>
    <w:p w:rsidR="009D185F" w:rsidRPr="00EE6E13" w:rsidRDefault="009D185F" w:rsidP="0052020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7"/>
        <w:gridCol w:w="1979"/>
        <w:gridCol w:w="2374"/>
        <w:gridCol w:w="999"/>
        <w:gridCol w:w="999"/>
        <w:gridCol w:w="999"/>
        <w:gridCol w:w="999"/>
        <w:gridCol w:w="1173"/>
        <w:gridCol w:w="2179"/>
        <w:gridCol w:w="18"/>
      </w:tblGrid>
      <w:tr w:rsidR="00520204" w:rsidRPr="00EE6E13" w:rsidTr="00335BF6">
        <w:trPr>
          <w:trHeight w:val="107"/>
        </w:trPr>
        <w:tc>
          <w:tcPr>
            <w:tcW w:w="5000" w:type="pct"/>
            <w:gridSpan w:val="10"/>
            <w:shd w:val="clear" w:color="auto" w:fill="auto"/>
            <w:vAlign w:val="bottom"/>
            <w:hideMark/>
          </w:tcPr>
          <w:p w:rsidR="00520204" w:rsidRPr="00EE6E13" w:rsidRDefault="00520204" w:rsidP="00335BF6">
            <w:r w:rsidRPr="00EE6E13">
              <w:lastRenderedPageBreak/>
              <w:t xml:space="preserve">  Programme Name: Cooperative Promotion and Marketing </w:t>
            </w:r>
          </w:p>
        </w:tc>
      </w:tr>
      <w:tr w:rsidR="00520204" w:rsidRPr="00EE6E13" w:rsidTr="00335BF6">
        <w:trPr>
          <w:trHeight w:val="64"/>
        </w:trPr>
        <w:tc>
          <w:tcPr>
            <w:tcW w:w="5000" w:type="pct"/>
            <w:gridSpan w:val="10"/>
            <w:shd w:val="clear" w:color="auto" w:fill="auto"/>
            <w:vAlign w:val="bottom"/>
            <w:hideMark/>
          </w:tcPr>
          <w:p w:rsidR="00520204" w:rsidRPr="00EE6E13" w:rsidRDefault="00520204" w:rsidP="00335BF6">
            <w:r w:rsidRPr="00EE6E13">
              <w:t>Objective:  Ensure vibrant cooperative societies</w:t>
            </w:r>
          </w:p>
        </w:tc>
      </w:tr>
      <w:tr w:rsidR="00520204" w:rsidRPr="00EE6E13" w:rsidTr="00335BF6">
        <w:trPr>
          <w:trHeight w:val="64"/>
        </w:trPr>
        <w:tc>
          <w:tcPr>
            <w:tcW w:w="5000" w:type="pct"/>
            <w:gridSpan w:val="10"/>
            <w:shd w:val="clear" w:color="auto" w:fill="auto"/>
            <w:vAlign w:val="bottom"/>
            <w:hideMark/>
          </w:tcPr>
          <w:p w:rsidR="00520204" w:rsidRPr="00EE6E13" w:rsidRDefault="00520204" w:rsidP="00335BF6">
            <w:r w:rsidRPr="00EE6E13">
              <w:t>Outcome:  Saving, investment and marketing among members</w:t>
            </w:r>
          </w:p>
        </w:tc>
      </w:tr>
      <w:tr w:rsidR="00520204" w:rsidRPr="00EE6E13" w:rsidTr="00335BF6">
        <w:trPr>
          <w:gridAfter w:val="1"/>
          <w:wAfter w:w="7" w:type="pct"/>
          <w:trHeight w:val="512"/>
        </w:trPr>
        <w:tc>
          <w:tcPr>
            <w:tcW w:w="553" w:type="pct"/>
            <w:shd w:val="clear" w:color="auto" w:fill="auto"/>
            <w:vAlign w:val="center"/>
            <w:hideMark/>
          </w:tcPr>
          <w:p w:rsidR="00520204" w:rsidRPr="00EE6E13" w:rsidRDefault="00520204" w:rsidP="00335BF6">
            <w:r w:rsidRPr="00EE6E13">
              <w:t xml:space="preserve">Sub </w:t>
            </w:r>
          </w:p>
        </w:tc>
        <w:tc>
          <w:tcPr>
            <w:tcW w:w="751" w:type="pct"/>
            <w:shd w:val="clear" w:color="auto" w:fill="auto"/>
            <w:vAlign w:val="center"/>
            <w:hideMark/>
          </w:tcPr>
          <w:p w:rsidR="00520204" w:rsidRPr="00EE6E13" w:rsidRDefault="00520204" w:rsidP="00335BF6">
            <w:r w:rsidRPr="00EE6E13">
              <w:t xml:space="preserve">Key  Output  </w:t>
            </w:r>
          </w:p>
        </w:tc>
        <w:tc>
          <w:tcPr>
            <w:tcW w:w="901" w:type="pct"/>
            <w:shd w:val="clear" w:color="auto" w:fill="auto"/>
            <w:vAlign w:val="center"/>
            <w:hideMark/>
          </w:tcPr>
          <w:p w:rsidR="00520204" w:rsidRPr="00EE6E13" w:rsidRDefault="00520204" w:rsidP="00335BF6">
            <w:r w:rsidRPr="00EE6E13">
              <w:t xml:space="preserve">Key </w:t>
            </w:r>
          </w:p>
        </w:tc>
        <w:tc>
          <w:tcPr>
            <w:tcW w:w="379" w:type="pct"/>
            <w:shd w:val="clear" w:color="auto" w:fill="auto"/>
            <w:vAlign w:val="center"/>
            <w:hideMark/>
          </w:tcPr>
          <w:p w:rsidR="00520204" w:rsidRPr="00EE6E13" w:rsidRDefault="00520204" w:rsidP="00335BF6">
            <w:r w:rsidRPr="00EE6E13">
              <w:t> </w:t>
            </w:r>
          </w:p>
        </w:tc>
        <w:tc>
          <w:tcPr>
            <w:tcW w:w="379" w:type="pct"/>
            <w:shd w:val="clear" w:color="auto" w:fill="auto"/>
            <w:vAlign w:val="center"/>
            <w:hideMark/>
          </w:tcPr>
          <w:p w:rsidR="00520204" w:rsidRPr="00EE6E13" w:rsidRDefault="00520204" w:rsidP="00335BF6">
            <w:r w:rsidRPr="00EE6E13">
              <w:t> </w:t>
            </w:r>
          </w:p>
        </w:tc>
        <w:tc>
          <w:tcPr>
            <w:tcW w:w="379" w:type="pct"/>
            <w:shd w:val="clear" w:color="auto" w:fill="auto"/>
            <w:vAlign w:val="center"/>
            <w:hideMark/>
          </w:tcPr>
          <w:p w:rsidR="00520204" w:rsidRPr="00EE6E13" w:rsidRDefault="00520204" w:rsidP="00335BF6">
            <w:r w:rsidRPr="00EE6E13">
              <w:t> </w:t>
            </w:r>
          </w:p>
        </w:tc>
        <w:tc>
          <w:tcPr>
            <w:tcW w:w="379" w:type="pct"/>
            <w:shd w:val="clear" w:color="auto" w:fill="auto"/>
            <w:vAlign w:val="center"/>
            <w:hideMark/>
          </w:tcPr>
          <w:p w:rsidR="00520204" w:rsidRPr="00EE6E13" w:rsidRDefault="00520204" w:rsidP="00335BF6">
            <w:r w:rsidRPr="00EE6E13">
              <w:t> </w:t>
            </w:r>
          </w:p>
        </w:tc>
        <w:tc>
          <w:tcPr>
            <w:tcW w:w="1272" w:type="pct"/>
            <w:gridSpan w:val="2"/>
            <w:shd w:val="clear" w:color="auto" w:fill="auto"/>
            <w:vAlign w:val="center"/>
            <w:hideMark/>
          </w:tcPr>
          <w:p w:rsidR="00520204" w:rsidRPr="00EE6E13" w:rsidRDefault="00520204" w:rsidP="00335BF6">
            <w:r w:rsidRPr="00EE6E13">
              <w:t xml:space="preserve">  Planned Targets and Indicative Budget (KSh. M) </w:t>
            </w:r>
          </w:p>
        </w:tc>
      </w:tr>
      <w:tr w:rsidR="00520204" w:rsidRPr="00EE6E13" w:rsidTr="00335BF6">
        <w:trPr>
          <w:gridAfter w:val="1"/>
          <w:wAfter w:w="7" w:type="pct"/>
          <w:trHeight w:val="64"/>
        </w:trPr>
        <w:tc>
          <w:tcPr>
            <w:tcW w:w="553" w:type="pct"/>
            <w:shd w:val="clear" w:color="auto" w:fill="auto"/>
            <w:vAlign w:val="center"/>
            <w:hideMark/>
          </w:tcPr>
          <w:p w:rsidR="00520204" w:rsidRPr="00EE6E13" w:rsidRDefault="00520204" w:rsidP="00335BF6">
            <w:r w:rsidRPr="00EE6E13">
              <w:t>Programme</w:t>
            </w:r>
          </w:p>
        </w:tc>
        <w:tc>
          <w:tcPr>
            <w:tcW w:w="751" w:type="pct"/>
            <w:shd w:val="clear" w:color="auto" w:fill="auto"/>
            <w:vAlign w:val="center"/>
            <w:hideMark/>
          </w:tcPr>
          <w:p w:rsidR="00520204" w:rsidRPr="00EE6E13" w:rsidRDefault="00520204" w:rsidP="00335BF6">
            <w:r w:rsidRPr="00EE6E13">
              <w:t> </w:t>
            </w:r>
          </w:p>
        </w:tc>
        <w:tc>
          <w:tcPr>
            <w:tcW w:w="901" w:type="pct"/>
            <w:shd w:val="clear" w:color="auto" w:fill="auto"/>
            <w:vAlign w:val="center"/>
            <w:hideMark/>
          </w:tcPr>
          <w:p w:rsidR="00520204" w:rsidRPr="00EE6E13" w:rsidRDefault="00520204" w:rsidP="00335BF6">
            <w:r w:rsidRPr="00EE6E13">
              <w:t xml:space="preserve">Performance Indicators  </w:t>
            </w:r>
          </w:p>
        </w:tc>
        <w:tc>
          <w:tcPr>
            <w:tcW w:w="1516" w:type="pct"/>
            <w:gridSpan w:val="4"/>
            <w:shd w:val="clear" w:color="auto" w:fill="auto"/>
            <w:vAlign w:val="bottom"/>
            <w:hideMark/>
          </w:tcPr>
          <w:p w:rsidR="00520204" w:rsidRPr="00EE6E13" w:rsidRDefault="00520204" w:rsidP="00335BF6">
            <w:r w:rsidRPr="00EE6E13">
              <w:t xml:space="preserve"> Planned Targets YR 1 </w:t>
            </w:r>
          </w:p>
        </w:tc>
        <w:tc>
          <w:tcPr>
            <w:tcW w:w="1272" w:type="pct"/>
            <w:gridSpan w:val="2"/>
            <w:shd w:val="clear" w:color="auto" w:fill="auto"/>
            <w:vAlign w:val="center"/>
            <w:hideMark/>
          </w:tcPr>
          <w:p w:rsidR="00520204" w:rsidRPr="00EE6E13" w:rsidRDefault="00520204" w:rsidP="00335BF6">
            <w:r w:rsidRPr="00EE6E13">
              <w:t xml:space="preserve">  Year 1 </w:t>
            </w:r>
          </w:p>
        </w:tc>
      </w:tr>
      <w:tr w:rsidR="00520204" w:rsidRPr="00EE6E13" w:rsidTr="00335BF6">
        <w:trPr>
          <w:gridAfter w:val="1"/>
          <w:wAfter w:w="7" w:type="pct"/>
          <w:trHeight w:val="645"/>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 </w:t>
            </w:r>
          </w:p>
        </w:tc>
        <w:tc>
          <w:tcPr>
            <w:tcW w:w="901" w:type="pct"/>
            <w:shd w:val="clear" w:color="auto" w:fill="auto"/>
            <w:vAlign w:val="center"/>
            <w:hideMark/>
          </w:tcPr>
          <w:p w:rsidR="00520204" w:rsidRPr="00EE6E13" w:rsidRDefault="00520204" w:rsidP="00335BF6">
            <w:r w:rsidRPr="00EE6E13">
              <w:t> </w:t>
            </w:r>
          </w:p>
        </w:tc>
        <w:tc>
          <w:tcPr>
            <w:tcW w:w="379" w:type="pct"/>
            <w:shd w:val="clear" w:color="auto" w:fill="auto"/>
            <w:vAlign w:val="bottom"/>
            <w:hideMark/>
          </w:tcPr>
          <w:p w:rsidR="00520204" w:rsidRPr="00EE6E13" w:rsidRDefault="00520204" w:rsidP="00335BF6">
            <w:r w:rsidRPr="00EE6E13">
              <w:t xml:space="preserve"> Quarter 1 </w:t>
            </w:r>
          </w:p>
        </w:tc>
        <w:tc>
          <w:tcPr>
            <w:tcW w:w="379" w:type="pct"/>
            <w:shd w:val="clear" w:color="auto" w:fill="auto"/>
            <w:vAlign w:val="bottom"/>
            <w:hideMark/>
          </w:tcPr>
          <w:p w:rsidR="00520204" w:rsidRPr="00EE6E13" w:rsidRDefault="00520204" w:rsidP="00335BF6">
            <w:r w:rsidRPr="00EE6E13">
              <w:t xml:space="preserve"> Quarter 2 </w:t>
            </w:r>
          </w:p>
        </w:tc>
        <w:tc>
          <w:tcPr>
            <w:tcW w:w="379" w:type="pct"/>
            <w:shd w:val="clear" w:color="auto" w:fill="auto"/>
            <w:vAlign w:val="bottom"/>
            <w:hideMark/>
          </w:tcPr>
          <w:p w:rsidR="00520204" w:rsidRPr="00EE6E13" w:rsidRDefault="00520204" w:rsidP="00335BF6">
            <w:r w:rsidRPr="00EE6E13">
              <w:t xml:space="preserve"> Quarter 3 </w:t>
            </w:r>
          </w:p>
        </w:tc>
        <w:tc>
          <w:tcPr>
            <w:tcW w:w="379" w:type="pct"/>
            <w:shd w:val="clear" w:color="auto" w:fill="auto"/>
            <w:vAlign w:val="bottom"/>
            <w:hideMark/>
          </w:tcPr>
          <w:p w:rsidR="00520204" w:rsidRPr="00EE6E13" w:rsidRDefault="00520204" w:rsidP="00335BF6">
            <w:r w:rsidRPr="00EE6E13">
              <w:t xml:space="preserve"> Quarter 4 </w:t>
            </w:r>
          </w:p>
        </w:tc>
        <w:tc>
          <w:tcPr>
            <w:tcW w:w="445" w:type="pct"/>
            <w:shd w:val="clear" w:color="auto" w:fill="auto"/>
            <w:vAlign w:val="center"/>
            <w:hideMark/>
          </w:tcPr>
          <w:p w:rsidR="00520204" w:rsidRPr="00EE6E13" w:rsidRDefault="00520204" w:rsidP="00335BF6">
            <w:r w:rsidRPr="00EE6E13">
              <w:t xml:space="preserve">Target </w:t>
            </w:r>
          </w:p>
        </w:tc>
        <w:tc>
          <w:tcPr>
            <w:tcW w:w="827" w:type="pct"/>
            <w:shd w:val="clear" w:color="auto" w:fill="auto"/>
            <w:vAlign w:val="center"/>
            <w:hideMark/>
          </w:tcPr>
          <w:p w:rsidR="00520204" w:rsidRPr="00EE6E13" w:rsidRDefault="00520204" w:rsidP="00335BF6">
            <w:r w:rsidRPr="00EE6E13">
              <w:t xml:space="preserve"> Cost  </w:t>
            </w:r>
          </w:p>
        </w:tc>
      </w:tr>
      <w:tr w:rsidR="00520204" w:rsidRPr="00EE6E13" w:rsidTr="00335BF6">
        <w:trPr>
          <w:gridAfter w:val="1"/>
          <w:wAfter w:w="7" w:type="pct"/>
          <w:trHeight w:val="341"/>
        </w:trPr>
        <w:tc>
          <w:tcPr>
            <w:tcW w:w="553" w:type="pct"/>
            <w:shd w:val="clear" w:color="auto" w:fill="auto"/>
            <w:hideMark/>
          </w:tcPr>
          <w:p w:rsidR="00520204" w:rsidRPr="00EE6E13" w:rsidRDefault="00520204" w:rsidP="00335BF6">
            <w:r w:rsidRPr="00EE6E13">
              <w:t xml:space="preserve"> 1.Cooperative Governance</w:t>
            </w:r>
          </w:p>
        </w:tc>
        <w:tc>
          <w:tcPr>
            <w:tcW w:w="751" w:type="pct"/>
            <w:shd w:val="clear" w:color="auto" w:fill="auto"/>
            <w:hideMark/>
          </w:tcPr>
          <w:p w:rsidR="00520204" w:rsidRPr="00EE6E13" w:rsidRDefault="00520204" w:rsidP="00335BF6">
            <w:r w:rsidRPr="00EE6E13">
              <w:t>Cooperative management committee trained</w:t>
            </w:r>
          </w:p>
        </w:tc>
        <w:tc>
          <w:tcPr>
            <w:tcW w:w="901" w:type="pct"/>
            <w:shd w:val="clear" w:color="auto" w:fill="auto"/>
            <w:hideMark/>
          </w:tcPr>
          <w:p w:rsidR="00520204" w:rsidRPr="00EE6E13" w:rsidRDefault="00520204" w:rsidP="00335BF6">
            <w:r w:rsidRPr="00EE6E13">
              <w:t xml:space="preserve"> Number of management committee trained</w:t>
            </w:r>
          </w:p>
        </w:tc>
        <w:tc>
          <w:tcPr>
            <w:tcW w:w="379" w:type="pct"/>
            <w:shd w:val="clear" w:color="auto" w:fill="auto"/>
            <w:vAlign w:val="center"/>
            <w:hideMark/>
          </w:tcPr>
          <w:p w:rsidR="00520204" w:rsidRPr="00EE6E13" w:rsidRDefault="00520204" w:rsidP="00335BF6">
            <w:r w:rsidRPr="00EE6E13">
              <w:t xml:space="preserve">         63 </w:t>
            </w:r>
          </w:p>
        </w:tc>
        <w:tc>
          <w:tcPr>
            <w:tcW w:w="379" w:type="pct"/>
            <w:shd w:val="clear" w:color="auto" w:fill="auto"/>
            <w:vAlign w:val="center"/>
            <w:hideMark/>
          </w:tcPr>
          <w:p w:rsidR="00520204" w:rsidRPr="00EE6E13" w:rsidRDefault="00520204" w:rsidP="00335BF6">
            <w:r w:rsidRPr="00EE6E13">
              <w:t xml:space="preserve">         63 </w:t>
            </w:r>
          </w:p>
        </w:tc>
        <w:tc>
          <w:tcPr>
            <w:tcW w:w="379" w:type="pct"/>
            <w:shd w:val="clear" w:color="auto" w:fill="auto"/>
            <w:vAlign w:val="center"/>
            <w:hideMark/>
          </w:tcPr>
          <w:p w:rsidR="00520204" w:rsidRPr="00EE6E13" w:rsidRDefault="00520204" w:rsidP="00335BF6">
            <w:r w:rsidRPr="00EE6E13">
              <w:t xml:space="preserve">       125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250</w:t>
            </w:r>
          </w:p>
        </w:tc>
        <w:tc>
          <w:tcPr>
            <w:tcW w:w="827" w:type="pct"/>
            <w:shd w:val="clear" w:color="auto" w:fill="auto"/>
            <w:vAlign w:val="center"/>
            <w:hideMark/>
          </w:tcPr>
          <w:p w:rsidR="00520204" w:rsidRPr="00EE6E13" w:rsidRDefault="00520204" w:rsidP="00335BF6">
            <w:r w:rsidRPr="00EE6E13">
              <w:t>1,000,000</w:t>
            </w:r>
          </w:p>
        </w:tc>
      </w:tr>
      <w:tr w:rsidR="00520204" w:rsidRPr="00EE6E13" w:rsidTr="00335BF6">
        <w:trPr>
          <w:gridAfter w:val="1"/>
          <w:wAfter w:w="7" w:type="pct"/>
          <w:trHeight w:val="485"/>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 xml:space="preserve">Management committee Exchange visits  done </w:t>
            </w:r>
          </w:p>
        </w:tc>
        <w:tc>
          <w:tcPr>
            <w:tcW w:w="901" w:type="pct"/>
            <w:shd w:val="clear" w:color="auto" w:fill="auto"/>
            <w:vAlign w:val="center"/>
            <w:hideMark/>
          </w:tcPr>
          <w:p w:rsidR="00520204" w:rsidRPr="00EE6E13" w:rsidRDefault="00520204" w:rsidP="00335BF6">
            <w:r w:rsidRPr="00EE6E13">
              <w:t xml:space="preserve"> Number of exchange visits done by the committee</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3</w:t>
            </w:r>
          </w:p>
        </w:tc>
        <w:tc>
          <w:tcPr>
            <w:tcW w:w="827" w:type="pct"/>
            <w:shd w:val="clear" w:color="auto" w:fill="auto"/>
            <w:vAlign w:val="center"/>
            <w:hideMark/>
          </w:tcPr>
          <w:p w:rsidR="00520204" w:rsidRPr="00EE6E13" w:rsidRDefault="00520204" w:rsidP="00335BF6">
            <w:r w:rsidRPr="00EE6E13">
              <w:t>2,400,000</w:t>
            </w:r>
          </w:p>
        </w:tc>
      </w:tr>
      <w:tr w:rsidR="00520204" w:rsidRPr="00EE6E13" w:rsidTr="00335BF6">
        <w:trPr>
          <w:gridAfter w:val="1"/>
          <w:wAfter w:w="7" w:type="pct"/>
          <w:trHeight w:val="404"/>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 xml:space="preserve"> Board meetings  held</w:t>
            </w:r>
          </w:p>
        </w:tc>
        <w:tc>
          <w:tcPr>
            <w:tcW w:w="901" w:type="pct"/>
            <w:shd w:val="clear" w:color="auto" w:fill="auto"/>
            <w:vAlign w:val="center"/>
            <w:hideMark/>
          </w:tcPr>
          <w:p w:rsidR="00520204" w:rsidRPr="00EE6E13" w:rsidRDefault="00520204" w:rsidP="00335BF6">
            <w:r w:rsidRPr="00EE6E13">
              <w:t>Number of Board meetings held</w:t>
            </w:r>
          </w:p>
        </w:tc>
        <w:tc>
          <w:tcPr>
            <w:tcW w:w="379" w:type="pct"/>
            <w:shd w:val="clear" w:color="auto" w:fill="auto"/>
            <w:vAlign w:val="center"/>
            <w:hideMark/>
          </w:tcPr>
          <w:p w:rsidR="00520204" w:rsidRPr="00EE6E13" w:rsidRDefault="00520204" w:rsidP="00335BF6">
            <w:r w:rsidRPr="00EE6E13">
              <w:t xml:space="preserve">         15 </w:t>
            </w:r>
          </w:p>
        </w:tc>
        <w:tc>
          <w:tcPr>
            <w:tcW w:w="379" w:type="pct"/>
            <w:shd w:val="clear" w:color="auto" w:fill="auto"/>
            <w:vAlign w:val="center"/>
            <w:hideMark/>
          </w:tcPr>
          <w:p w:rsidR="00520204" w:rsidRPr="00EE6E13" w:rsidRDefault="00520204" w:rsidP="00335BF6">
            <w:r w:rsidRPr="00EE6E13">
              <w:t xml:space="preserve">         15 </w:t>
            </w:r>
          </w:p>
        </w:tc>
        <w:tc>
          <w:tcPr>
            <w:tcW w:w="379" w:type="pct"/>
            <w:shd w:val="clear" w:color="auto" w:fill="auto"/>
            <w:vAlign w:val="center"/>
            <w:hideMark/>
          </w:tcPr>
          <w:p w:rsidR="00520204" w:rsidRPr="00EE6E13" w:rsidRDefault="00520204" w:rsidP="00335BF6">
            <w:r w:rsidRPr="00EE6E13">
              <w:t xml:space="preserve">         30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60</w:t>
            </w:r>
          </w:p>
        </w:tc>
        <w:tc>
          <w:tcPr>
            <w:tcW w:w="827" w:type="pct"/>
            <w:shd w:val="clear" w:color="auto" w:fill="auto"/>
            <w:vAlign w:val="center"/>
            <w:hideMark/>
          </w:tcPr>
          <w:p w:rsidR="00520204" w:rsidRPr="00EE6E13" w:rsidRDefault="00520204" w:rsidP="00335BF6">
            <w:r w:rsidRPr="00EE6E13">
              <w:t>360,000</w:t>
            </w:r>
          </w:p>
        </w:tc>
      </w:tr>
      <w:tr w:rsidR="00520204" w:rsidRPr="00EE6E13" w:rsidTr="00335BF6">
        <w:trPr>
          <w:gridAfter w:val="1"/>
          <w:wAfter w:w="7" w:type="pct"/>
          <w:trHeight w:val="413"/>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Consultative/collaborative meetings  held</w:t>
            </w:r>
          </w:p>
        </w:tc>
        <w:tc>
          <w:tcPr>
            <w:tcW w:w="901" w:type="pct"/>
            <w:shd w:val="clear" w:color="auto" w:fill="auto"/>
            <w:vAlign w:val="center"/>
            <w:hideMark/>
          </w:tcPr>
          <w:p w:rsidR="00520204" w:rsidRPr="00EE6E13" w:rsidRDefault="00520204" w:rsidP="00335BF6">
            <w:r w:rsidRPr="00EE6E13">
              <w:t>Number of consultative meetings held</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xml:space="preserve">           2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3</w:t>
            </w:r>
          </w:p>
        </w:tc>
        <w:tc>
          <w:tcPr>
            <w:tcW w:w="827" w:type="pct"/>
            <w:shd w:val="clear" w:color="auto" w:fill="auto"/>
            <w:vAlign w:val="center"/>
            <w:hideMark/>
          </w:tcPr>
          <w:p w:rsidR="00520204" w:rsidRPr="00EE6E13" w:rsidRDefault="00520204" w:rsidP="00335BF6">
            <w:r w:rsidRPr="00EE6E13">
              <w:t>100,000</w:t>
            </w:r>
          </w:p>
        </w:tc>
      </w:tr>
      <w:tr w:rsidR="00520204" w:rsidRPr="00EE6E13" w:rsidTr="00335BF6">
        <w:trPr>
          <w:gridAfter w:val="1"/>
          <w:wAfter w:w="7" w:type="pct"/>
          <w:trHeight w:val="359"/>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 xml:space="preserve">Cooperative  Statutory audits  done </w:t>
            </w:r>
          </w:p>
        </w:tc>
        <w:tc>
          <w:tcPr>
            <w:tcW w:w="901" w:type="pct"/>
            <w:shd w:val="clear" w:color="auto" w:fill="auto"/>
            <w:vAlign w:val="center"/>
            <w:hideMark/>
          </w:tcPr>
          <w:p w:rsidR="00520204" w:rsidRPr="00EE6E13" w:rsidRDefault="00520204" w:rsidP="00335BF6">
            <w:r w:rsidRPr="00EE6E13">
              <w:t>Number of audit years done</w:t>
            </w:r>
          </w:p>
        </w:tc>
        <w:tc>
          <w:tcPr>
            <w:tcW w:w="379" w:type="pct"/>
            <w:shd w:val="clear" w:color="auto" w:fill="auto"/>
            <w:vAlign w:val="center"/>
            <w:hideMark/>
          </w:tcPr>
          <w:p w:rsidR="00520204" w:rsidRPr="00EE6E13" w:rsidRDefault="00520204" w:rsidP="00335BF6">
            <w:r w:rsidRPr="00EE6E13">
              <w:t xml:space="preserve">           6 </w:t>
            </w:r>
          </w:p>
        </w:tc>
        <w:tc>
          <w:tcPr>
            <w:tcW w:w="379" w:type="pct"/>
            <w:shd w:val="clear" w:color="auto" w:fill="auto"/>
            <w:vAlign w:val="center"/>
            <w:hideMark/>
          </w:tcPr>
          <w:p w:rsidR="00520204" w:rsidRPr="00EE6E13" w:rsidRDefault="00520204" w:rsidP="00335BF6">
            <w:r w:rsidRPr="00EE6E13">
              <w:t xml:space="preserve">           6 </w:t>
            </w:r>
          </w:p>
        </w:tc>
        <w:tc>
          <w:tcPr>
            <w:tcW w:w="379" w:type="pct"/>
            <w:shd w:val="clear" w:color="auto" w:fill="auto"/>
            <w:vAlign w:val="center"/>
            <w:hideMark/>
          </w:tcPr>
          <w:p w:rsidR="00520204" w:rsidRPr="00EE6E13" w:rsidRDefault="00520204" w:rsidP="00335BF6">
            <w:r w:rsidRPr="00EE6E13">
              <w:t xml:space="preserve">         13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25</w:t>
            </w:r>
          </w:p>
        </w:tc>
        <w:tc>
          <w:tcPr>
            <w:tcW w:w="827" w:type="pct"/>
            <w:shd w:val="clear" w:color="auto" w:fill="auto"/>
            <w:vAlign w:val="center"/>
            <w:hideMark/>
          </w:tcPr>
          <w:p w:rsidR="00520204" w:rsidRPr="00EE6E13" w:rsidRDefault="00520204" w:rsidP="00335BF6">
            <w:r w:rsidRPr="00EE6E13">
              <w:t>250,000</w:t>
            </w:r>
          </w:p>
        </w:tc>
      </w:tr>
      <w:tr w:rsidR="00520204" w:rsidRPr="00EE6E13" w:rsidTr="00335BF6">
        <w:trPr>
          <w:gridAfter w:val="1"/>
          <w:wAfter w:w="7" w:type="pct"/>
          <w:trHeight w:val="332"/>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 xml:space="preserve">Cooperative Society inspections done </w:t>
            </w:r>
          </w:p>
        </w:tc>
        <w:tc>
          <w:tcPr>
            <w:tcW w:w="901" w:type="pct"/>
            <w:shd w:val="clear" w:color="auto" w:fill="auto"/>
            <w:vAlign w:val="center"/>
            <w:hideMark/>
          </w:tcPr>
          <w:p w:rsidR="00520204" w:rsidRPr="00EE6E13" w:rsidRDefault="00520204" w:rsidP="00335BF6">
            <w:r w:rsidRPr="00EE6E13">
              <w:t>Number of cooperative inspections done</w:t>
            </w:r>
          </w:p>
        </w:tc>
        <w:tc>
          <w:tcPr>
            <w:tcW w:w="379" w:type="pct"/>
            <w:shd w:val="clear" w:color="auto" w:fill="auto"/>
            <w:vAlign w:val="center"/>
            <w:hideMark/>
          </w:tcPr>
          <w:p w:rsidR="00520204" w:rsidRPr="00EE6E13" w:rsidRDefault="00520204" w:rsidP="00335BF6">
            <w:r w:rsidRPr="00EE6E13">
              <w:t xml:space="preserve">           3 </w:t>
            </w:r>
          </w:p>
        </w:tc>
        <w:tc>
          <w:tcPr>
            <w:tcW w:w="379" w:type="pct"/>
            <w:shd w:val="clear" w:color="auto" w:fill="auto"/>
            <w:vAlign w:val="center"/>
            <w:hideMark/>
          </w:tcPr>
          <w:p w:rsidR="00520204" w:rsidRPr="00EE6E13" w:rsidRDefault="00520204" w:rsidP="00335BF6">
            <w:r w:rsidRPr="00EE6E13">
              <w:t xml:space="preserve">           3 </w:t>
            </w:r>
          </w:p>
        </w:tc>
        <w:tc>
          <w:tcPr>
            <w:tcW w:w="379" w:type="pct"/>
            <w:shd w:val="clear" w:color="auto" w:fill="auto"/>
            <w:vAlign w:val="center"/>
            <w:hideMark/>
          </w:tcPr>
          <w:p w:rsidR="00520204" w:rsidRPr="00EE6E13" w:rsidRDefault="00520204" w:rsidP="00335BF6">
            <w:r w:rsidRPr="00EE6E13">
              <w:t xml:space="preserve">           5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10</w:t>
            </w:r>
          </w:p>
        </w:tc>
        <w:tc>
          <w:tcPr>
            <w:tcW w:w="827" w:type="pct"/>
            <w:shd w:val="clear" w:color="auto" w:fill="auto"/>
            <w:vAlign w:val="center"/>
            <w:hideMark/>
          </w:tcPr>
          <w:p w:rsidR="00520204" w:rsidRPr="00EE6E13" w:rsidRDefault="00520204" w:rsidP="00335BF6">
            <w:r w:rsidRPr="00EE6E13">
              <w:t>500,000</w:t>
            </w:r>
          </w:p>
        </w:tc>
      </w:tr>
      <w:tr w:rsidR="00520204" w:rsidRPr="00EE6E13" w:rsidTr="00335BF6">
        <w:trPr>
          <w:gridAfter w:val="1"/>
          <w:wAfter w:w="7" w:type="pct"/>
          <w:trHeight w:val="746"/>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 xml:space="preserve"> Co-operative members training  done</w:t>
            </w:r>
          </w:p>
        </w:tc>
        <w:tc>
          <w:tcPr>
            <w:tcW w:w="901" w:type="pct"/>
            <w:shd w:val="clear" w:color="auto" w:fill="auto"/>
            <w:vAlign w:val="center"/>
            <w:hideMark/>
          </w:tcPr>
          <w:p w:rsidR="00520204" w:rsidRPr="00EE6E13" w:rsidRDefault="00520204" w:rsidP="00335BF6">
            <w:r w:rsidRPr="00EE6E13">
              <w:t>Number of cooperative members training done</w:t>
            </w:r>
          </w:p>
        </w:tc>
        <w:tc>
          <w:tcPr>
            <w:tcW w:w="379" w:type="pct"/>
            <w:shd w:val="clear" w:color="auto" w:fill="auto"/>
            <w:vAlign w:val="center"/>
            <w:hideMark/>
          </w:tcPr>
          <w:p w:rsidR="00520204" w:rsidRPr="00EE6E13" w:rsidRDefault="00520204" w:rsidP="00335BF6">
            <w:r w:rsidRPr="00EE6E13">
              <w:t xml:space="preserve">         50 </w:t>
            </w:r>
          </w:p>
        </w:tc>
        <w:tc>
          <w:tcPr>
            <w:tcW w:w="379" w:type="pct"/>
            <w:shd w:val="clear" w:color="auto" w:fill="auto"/>
            <w:vAlign w:val="center"/>
            <w:hideMark/>
          </w:tcPr>
          <w:p w:rsidR="00520204" w:rsidRPr="00EE6E13" w:rsidRDefault="00520204" w:rsidP="00335BF6">
            <w:r w:rsidRPr="00EE6E13">
              <w:t xml:space="preserve">         50 </w:t>
            </w:r>
          </w:p>
        </w:tc>
        <w:tc>
          <w:tcPr>
            <w:tcW w:w="379" w:type="pct"/>
            <w:shd w:val="clear" w:color="auto" w:fill="auto"/>
            <w:vAlign w:val="center"/>
            <w:hideMark/>
          </w:tcPr>
          <w:p w:rsidR="00520204" w:rsidRPr="00EE6E13" w:rsidRDefault="00520204" w:rsidP="00335BF6">
            <w:r w:rsidRPr="00EE6E13">
              <w:t xml:space="preserve">       100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200</w:t>
            </w:r>
          </w:p>
        </w:tc>
        <w:tc>
          <w:tcPr>
            <w:tcW w:w="827" w:type="pct"/>
            <w:shd w:val="clear" w:color="auto" w:fill="auto"/>
            <w:vAlign w:val="center"/>
            <w:hideMark/>
          </w:tcPr>
          <w:p w:rsidR="00520204" w:rsidRPr="00EE6E13" w:rsidRDefault="00520204" w:rsidP="00335BF6">
            <w:r w:rsidRPr="00EE6E13">
              <w:t>400,000</w:t>
            </w:r>
          </w:p>
        </w:tc>
      </w:tr>
      <w:tr w:rsidR="00520204" w:rsidRPr="00EE6E13" w:rsidTr="00335BF6">
        <w:trPr>
          <w:gridAfter w:val="1"/>
          <w:wAfter w:w="7" w:type="pct"/>
          <w:trHeight w:val="161"/>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 xml:space="preserve"> Ushirika day Celebration done</w:t>
            </w:r>
          </w:p>
        </w:tc>
        <w:tc>
          <w:tcPr>
            <w:tcW w:w="901" w:type="pct"/>
            <w:shd w:val="clear" w:color="auto" w:fill="auto"/>
            <w:vAlign w:val="center"/>
            <w:hideMark/>
          </w:tcPr>
          <w:p w:rsidR="00520204" w:rsidRPr="00EE6E13" w:rsidRDefault="00520204" w:rsidP="00335BF6">
            <w:r w:rsidRPr="00EE6E13">
              <w:t>Number of ushirika day celebration held</w:t>
            </w:r>
          </w:p>
        </w:tc>
        <w:tc>
          <w:tcPr>
            <w:tcW w:w="379" w:type="pct"/>
            <w:shd w:val="clear" w:color="auto" w:fill="auto"/>
            <w:vAlign w:val="center"/>
            <w:hideMark/>
          </w:tcPr>
          <w:p w:rsidR="00520204" w:rsidRPr="00EE6E13" w:rsidRDefault="00520204" w:rsidP="00335BF6">
            <w:r w:rsidRPr="00EE6E13">
              <w:t xml:space="preserve">           0 </w:t>
            </w:r>
          </w:p>
        </w:tc>
        <w:tc>
          <w:tcPr>
            <w:tcW w:w="379" w:type="pct"/>
            <w:shd w:val="clear" w:color="auto" w:fill="auto"/>
            <w:vAlign w:val="center"/>
            <w:hideMark/>
          </w:tcPr>
          <w:p w:rsidR="00520204" w:rsidRPr="00EE6E13" w:rsidRDefault="00520204" w:rsidP="00335BF6">
            <w:r w:rsidRPr="00EE6E13">
              <w:t xml:space="preserve">           0 </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1</w:t>
            </w:r>
          </w:p>
        </w:tc>
        <w:tc>
          <w:tcPr>
            <w:tcW w:w="827" w:type="pct"/>
            <w:shd w:val="clear" w:color="auto" w:fill="auto"/>
            <w:vAlign w:val="center"/>
            <w:hideMark/>
          </w:tcPr>
          <w:p w:rsidR="00520204" w:rsidRPr="00EE6E13" w:rsidRDefault="00520204" w:rsidP="00335BF6">
            <w:r w:rsidRPr="00EE6E13">
              <w:t>600,000</w:t>
            </w:r>
          </w:p>
        </w:tc>
      </w:tr>
      <w:tr w:rsidR="00520204" w:rsidRPr="00EE6E13" w:rsidTr="00335BF6">
        <w:trPr>
          <w:gridAfter w:val="1"/>
          <w:wAfter w:w="7" w:type="pct"/>
          <w:trHeight w:val="296"/>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Members Exchange visitsdone</w:t>
            </w:r>
          </w:p>
        </w:tc>
        <w:tc>
          <w:tcPr>
            <w:tcW w:w="901" w:type="pct"/>
            <w:shd w:val="clear" w:color="auto" w:fill="auto"/>
            <w:vAlign w:val="center"/>
            <w:hideMark/>
          </w:tcPr>
          <w:p w:rsidR="00520204" w:rsidRPr="00EE6E13" w:rsidRDefault="00520204" w:rsidP="00335BF6">
            <w:r w:rsidRPr="00EE6E13">
              <w:t>Number of members exchange visits done</w:t>
            </w:r>
          </w:p>
        </w:tc>
        <w:tc>
          <w:tcPr>
            <w:tcW w:w="379" w:type="pct"/>
            <w:shd w:val="clear" w:color="auto" w:fill="auto"/>
            <w:vAlign w:val="center"/>
            <w:hideMark/>
          </w:tcPr>
          <w:p w:rsidR="00520204" w:rsidRPr="00EE6E13" w:rsidRDefault="00520204" w:rsidP="00335BF6">
            <w:r w:rsidRPr="00EE6E13">
              <w:t xml:space="preserve">         13 </w:t>
            </w:r>
          </w:p>
        </w:tc>
        <w:tc>
          <w:tcPr>
            <w:tcW w:w="379" w:type="pct"/>
            <w:shd w:val="clear" w:color="auto" w:fill="auto"/>
            <w:vAlign w:val="center"/>
            <w:hideMark/>
          </w:tcPr>
          <w:p w:rsidR="00520204" w:rsidRPr="00EE6E13" w:rsidRDefault="00520204" w:rsidP="00335BF6">
            <w:r w:rsidRPr="00EE6E13">
              <w:t xml:space="preserve">         13 </w:t>
            </w:r>
          </w:p>
        </w:tc>
        <w:tc>
          <w:tcPr>
            <w:tcW w:w="379" w:type="pct"/>
            <w:shd w:val="clear" w:color="auto" w:fill="auto"/>
            <w:vAlign w:val="center"/>
            <w:hideMark/>
          </w:tcPr>
          <w:p w:rsidR="00520204" w:rsidRPr="00EE6E13" w:rsidRDefault="00520204" w:rsidP="00335BF6">
            <w:r w:rsidRPr="00EE6E13">
              <w:t xml:space="preserve">         25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50</w:t>
            </w:r>
          </w:p>
        </w:tc>
        <w:tc>
          <w:tcPr>
            <w:tcW w:w="827" w:type="pct"/>
            <w:shd w:val="clear" w:color="auto" w:fill="auto"/>
            <w:vAlign w:val="center"/>
            <w:hideMark/>
          </w:tcPr>
          <w:p w:rsidR="00520204" w:rsidRPr="00EE6E13" w:rsidRDefault="00520204" w:rsidP="00335BF6">
            <w:r w:rsidRPr="00EE6E13">
              <w:t>150,000</w:t>
            </w:r>
          </w:p>
        </w:tc>
      </w:tr>
      <w:tr w:rsidR="00520204" w:rsidRPr="00EE6E13" w:rsidTr="00335BF6">
        <w:trPr>
          <w:gridAfter w:val="1"/>
          <w:wAfter w:w="7" w:type="pct"/>
          <w:trHeight w:val="521"/>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Bookkeeping centers  established</w:t>
            </w:r>
          </w:p>
        </w:tc>
        <w:tc>
          <w:tcPr>
            <w:tcW w:w="901" w:type="pct"/>
            <w:shd w:val="clear" w:color="auto" w:fill="auto"/>
            <w:vAlign w:val="center"/>
            <w:hideMark/>
          </w:tcPr>
          <w:p w:rsidR="00520204" w:rsidRPr="00EE6E13" w:rsidRDefault="00520204" w:rsidP="00335BF6">
            <w:r w:rsidRPr="00EE6E13">
              <w:t xml:space="preserve">Number of bookkeeping Centers established  </w:t>
            </w:r>
          </w:p>
        </w:tc>
        <w:tc>
          <w:tcPr>
            <w:tcW w:w="379" w:type="pct"/>
            <w:shd w:val="clear" w:color="auto" w:fill="auto"/>
            <w:vAlign w:val="center"/>
            <w:hideMark/>
          </w:tcPr>
          <w:p w:rsidR="00520204" w:rsidRPr="00EE6E13" w:rsidRDefault="00520204" w:rsidP="00335BF6">
            <w:r w:rsidRPr="00EE6E13">
              <w:t xml:space="preserve">           0 </w:t>
            </w:r>
          </w:p>
        </w:tc>
        <w:tc>
          <w:tcPr>
            <w:tcW w:w="379" w:type="pct"/>
            <w:shd w:val="clear" w:color="auto" w:fill="auto"/>
            <w:vAlign w:val="center"/>
            <w:hideMark/>
          </w:tcPr>
          <w:p w:rsidR="00520204" w:rsidRPr="00EE6E13" w:rsidRDefault="00520204" w:rsidP="00335BF6">
            <w:r w:rsidRPr="00EE6E13">
              <w:t xml:space="preserve">           0 </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1</w:t>
            </w:r>
          </w:p>
        </w:tc>
        <w:tc>
          <w:tcPr>
            <w:tcW w:w="827" w:type="pct"/>
            <w:shd w:val="clear" w:color="auto" w:fill="auto"/>
            <w:vAlign w:val="center"/>
            <w:hideMark/>
          </w:tcPr>
          <w:p w:rsidR="00520204" w:rsidRPr="00EE6E13" w:rsidRDefault="00520204" w:rsidP="00335BF6">
            <w:r w:rsidRPr="00EE6E13">
              <w:t>100,000</w:t>
            </w:r>
          </w:p>
        </w:tc>
      </w:tr>
      <w:tr w:rsidR="00520204" w:rsidRPr="00EE6E13" w:rsidTr="00335BF6">
        <w:trPr>
          <w:gridAfter w:val="1"/>
          <w:wAfter w:w="7" w:type="pct"/>
          <w:trHeight w:val="350"/>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Arbitrations done</w:t>
            </w:r>
          </w:p>
        </w:tc>
        <w:tc>
          <w:tcPr>
            <w:tcW w:w="901" w:type="pct"/>
            <w:shd w:val="clear" w:color="auto" w:fill="auto"/>
            <w:vAlign w:val="center"/>
            <w:hideMark/>
          </w:tcPr>
          <w:p w:rsidR="00520204" w:rsidRPr="00EE6E13" w:rsidRDefault="00520204" w:rsidP="00335BF6">
            <w:r w:rsidRPr="00EE6E13">
              <w:t>Number of arbitrations done</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xml:space="preserve">           3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5</w:t>
            </w:r>
          </w:p>
        </w:tc>
        <w:tc>
          <w:tcPr>
            <w:tcW w:w="827" w:type="pct"/>
            <w:shd w:val="clear" w:color="auto" w:fill="auto"/>
            <w:vAlign w:val="center"/>
            <w:hideMark/>
          </w:tcPr>
          <w:p w:rsidR="00520204" w:rsidRPr="00EE6E13" w:rsidRDefault="00520204" w:rsidP="00335BF6">
            <w:r w:rsidRPr="00EE6E13">
              <w:t>10,000</w:t>
            </w:r>
          </w:p>
        </w:tc>
      </w:tr>
      <w:tr w:rsidR="00520204" w:rsidRPr="00EE6E13" w:rsidTr="00335BF6">
        <w:trPr>
          <w:gridAfter w:val="1"/>
          <w:wAfter w:w="7" w:type="pct"/>
          <w:trHeight w:val="755"/>
        </w:trPr>
        <w:tc>
          <w:tcPr>
            <w:tcW w:w="553" w:type="pct"/>
            <w:shd w:val="clear" w:color="auto" w:fill="auto"/>
            <w:vAlign w:val="center"/>
            <w:hideMark/>
          </w:tcPr>
          <w:p w:rsidR="00520204" w:rsidRPr="00EE6E13" w:rsidRDefault="00520204" w:rsidP="00335BF6">
            <w:r w:rsidRPr="00EE6E13">
              <w:t xml:space="preserve">Sub </w:t>
            </w:r>
          </w:p>
        </w:tc>
        <w:tc>
          <w:tcPr>
            <w:tcW w:w="751" w:type="pct"/>
            <w:shd w:val="clear" w:color="auto" w:fill="auto"/>
            <w:vAlign w:val="center"/>
            <w:hideMark/>
          </w:tcPr>
          <w:p w:rsidR="00520204" w:rsidRPr="00EE6E13" w:rsidRDefault="00520204" w:rsidP="00335BF6">
            <w:r w:rsidRPr="00EE6E13">
              <w:t xml:space="preserve">Key  Output  </w:t>
            </w:r>
          </w:p>
        </w:tc>
        <w:tc>
          <w:tcPr>
            <w:tcW w:w="901" w:type="pct"/>
            <w:shd w:val="clear" w:color="auto" w:fill="auto"/>
            <w:vAlign w:val="center"/>
            <w:hideMark/>
          </w:tcPr>
          <w:p w:rsidR="00520204" w:rsidRPr="00EE6E13" w:rsidRDefault="00520204" w:rsidP="00335BF6">
            <w:r w:rsidRPr="00EE6E13">
              <w:t xml:space="preserve">Key </w:t>
            </w:r>
          </w:p>
        </w:tc>
        <w:tc>
          <w:tcPr>
            <w:tcW w:w="379" w:type="pct"/>
            <w:shd w:val="clear" w:color="auto" w:fill="auto"/>
            <w:vAlign w:val="center"/>
            <w:hideMark/>
          </w:tcPr>
          <w:p w:rsidR="00520204" w:rsidRPr="00EE6E13" w:rsidRDefault="00520204" w:rsidP="00335BF6">
            <w:r w:rsidRPr="00EE6E13">
              <w:t> </w:t>
            </w:r>
          </w:p>
        </w:tc>
        <w:tc>
          <w:tcPr>
            <w:tcW w:w="379" w:type="pct"/>
            <w:shd w:val="clear" w:color="auto" w:fill="auto"/>
            <w:vAlign w:val="center"/>
            <w:hideMark/>
          </w:tcPr>
          <w:p w:rsidR="00520204" w:rsidRPr="00EE6E13" w:rsidRDefault="00520204" w:rsidP="00335BF6">
            <w:r w:rsidRPr="00EE6E13">
              <w:t> </w:t>
            </w:r>
          </w:p>
        </w:tc>
        <w:tc>
          <w:tcPr>
            <w:tcW w:w="379" w:type="pct"/>
            <w:shd w:val="clear" w:color="auto" w:fill="auto"/>
            <w:vAlign w:val="center"/>
            <w:hideMark/>
          </w:tcPr>
          <w:p w:rsidR="00520204" w:rsidRPr="00EE6E13" w:rsidRDefault="00520204" w:rsidP="00335BF6">
            <w:r w:rsidRPr="00EE6E13">
              <w:t> </w:t>
            </w:r>
          </w:p>
        </w:tc>
        <w:tc>
          <w:tcPr>
            <w:tcW w:w="379" w:type="pct"/>
            <w:shd w:val="clear" w:color="auto" w:fill="auto"/>
            <w:vAlign w:val="center"/>
            <w:hideMark/>
          </w:tcPr>
          <w:p w:rsidR="00520204" w:rsidRPr="00EE6E13" w:rsidRDefault="00520204" w:rsidP="00335BF6">
            <w:r w:rsidRPr="00EE6E13">
              <w:t> </w:t>
            </w:r>
          </w:p>
        </w:tc>
        <w:tc>
          <w:tcPr>
            <w:tcW w:w="1272" w:type="pct"/>
            <w:gridSpan w:val="2"/>
            <w:shd w:val="clear" w:color="auto" w:fill="auto"/>
            <w:vAlign w:val="center"/>
            <w:hideMark/>
          </w:tcPr>
          <w:p w:rsidR="00520204" w:rsidRPr="00EE6E13" w:rsidRDefault="00520204" w:rsidP="00335BF6">
            <w:r w:rsidRPr="00EE6E13">
              <w:t xml:space="preserve">  Planned Targets and Indicative Budget (KSh. M) </w:t>
            </w:r>
          </w:p>
        </w:tc>
      </w:tr>
      <w:tr w:rsidR="00520204" w:rsidRPr="00EE6E13" w:rsidTr="00335BF6">
        <w:trPr>
          <w:gridAfter w:val="1"/>
          <w:wAfter w:w="7" w:type="pct"/>
          <w:trHeight w:val="350"/>
        </w:trPr>
        <w:tc>
          <w:tcPr>
            <w:tcW w:w="553" w:type="pct"/>
            <w:shd w:val="clear" w:color="auto" w:fill="auto"/>
            <w:vAlign w:val="center"/>
            <w:hideMark/>
          </w:tcPr>
          <w:p w:rsidR="00520204" w:rsidRPr="00EE6E13" w:rsidRDefault="00520204" w:rsidP="00335BF6">
            <w:r w:rsidRPr="00EE6E13">
              <w:lastRenderedPageBreak/>
              <w:t>Programme</w:t>
            </w:r>
          </w:p>
        </w:tc>
        <w:tc>
          <w:tcPr>
            <w:tcW w:w="751" w:type="pct"/>
            <w:shd w:val="clear" w:color="auto" w:fill="auto"/>
            <w:vAlign w:val="center"/>
            <w:hideMark/>
          </w:tcPr>
          <w:p w:rsidR="00520204" w:rsidRPr="00EE6E13" w:rsidRDefault="00520204" w:rsidP="00335BF6">
            <w:r w:rsidRPr="00EE6E13">
              <w:t> </w:t>
            </w:r>
          </w:p>
        </w:tc>
        <w:tc>
          <w:tcPr>
            <w:tcW w:w="901" w:type="pct"/>
            <w:shd w:val="clear" w:color="auto" w:fill="auto"/>
            <w:vAlign w:val="center"/>
            <w:hideMark/>
          </w:tcPr>
          <w:p w:rsidR="00520204" w:rsidRPr="00EE6E13" w:rsidRDefault="00520204" w:rsidP="00335BF6">
            <w:r w:rsidRPr="00EE6E13">
              <w:t xml:space="preserve">Performance Indicators  </w:t>
            </w:r>
          </w:p>
        </w:tc>
        <w:tc>
          <w:tcPr>
            <w:tcW w:w="1516" w:type="pct"/>
            <w:gridSpan w:val="4"/>
            <w:shd w:val="clear" w:color="auto" w:fill="auto"/>
            <w:vAlign w:val="bottom"/>
            <w:hideMark/>
          </w:tcPr>
          <w:p w:rsidR="00520204" w:rsidRPr="00EE6E13" w:rsidRDefault="00520204" w:rsidP="00335BF6">
            <w:r w:rsidRPr="00EE6E13">
              <w:t xml:space="preserve"> Planned Targets YR 1 </w:t>
            </w:r>
          </w:p>
        </w:tc>
        <w:tc>
          <w:tcPr>
            <w:tcW w:w="1272" w:type="pct"/>
            <w:gridSpan w:val="2"/>
            <w:shd w:val="clear" w:color="auto" w:fill="auto"/>
            <w:vAlign w:val="center"/>
            <w:hideMark/>
          </w:tcPr>
          <w:p w:rsidR="00520204" w:rsidRPr="00EE6E13" w:rsidRDefault="00520204" w:rsidP="00335BF6">
            <w:r w:rsidRPr="00EE6E13">
              <w:t xml:space="preserve">  Year 1 </w:t>
            </w:r>
          </w:p>
        </w:tc>
      </w:tr>
      <w:tr w:rsidR="00520204" w:rsidRPr="00EE6E13" w:rsidTr="00335BF6">
        <w:trPr>
          <w:gridAfter w:val="1"/>
          <w:wAfter w:w="7" w:type="pct"/>
          <w:trHeight w:val="341"/>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 </w:t>
            </w:r>
          </w:p>
        </w:tc>
        <w:tc>
          <w:tcPr>
            <w:tcW w:w="901" w:type="pct"/>
            <w:shd w:val="clear" w:color="auto" w:fill="auto"/>
            <w:vAlign w:val="center"/>
            <w:hideMark/>
          </w:tcPr>
          <w:p w:rsidR="00520204" w:rsidRPr="00EE6E13" w:rsidRDefault="00520204" w:rsidP="00335BF6">
            <w:r w:rsidRPr="00EE6E13">
              <w:t> </w:t>
            </w:r>
          </w:p>
        </w:tc>
        <w:tc>
          <w:tcPr>
            <w:tcW w:w="379" w:type="pct"/>
            <w:shd w:val="clear" w:color="auto" w:fill="auto"/>
            <w:vAlign w:val="bottom"/>
            <w:hideMark/>
          </w:tcPr>
          <w:p w:rsidR="00520204" w:rsidRPr="00EE6E13" w:rsidRDefault="00520204" w:rsidP="00335BF6">
            <w:r w:rsidRPr="00EE6E13">
              <w:t xml:space="preserve"> Quarter 1 </w:t>
            </w:r>
          </w:p>
        </w:tc>
        <w:tc>
          <w:tcPr>
            <w:tcW w:w="379" w:type="pct"/>
            <w:shd w:val="clear" w:color="auto" w:fill="auto"/>
            <w:vAlign w:val="bottom"/>
            <w:hideMark/>
          </w:tcPr>
          <w:p w:rsidR="00520204" w:rsidRPr="00EE6E13" w:rsidRDefault="00520204" w:rsidP="00335BF6">
            <w:r w:rsidRPr="00EE6E13">
              <w:t xml:space="preserve"> Quarter 2 </w:t>
            </w:r>
          </w:p>
        </w:tc>
        <w:tc>
          <w:tcPr>
            <w:tcW w:w="379" w:type="pct"/>
            <w:shd w:val="clear" w:color="auto" w:fill="auto"/>
            <w:vAlign w:val="bottom"/>
            <w:hideMark/>
          </w:tcPr>
          <w:p w:rsidR="00520204" w:rsidRPr="00EE6E13" w:rsidRDefault="00520204" w:rsidP="00335BF6">
            <w:r w:rsidRPr="00EE6E13">
              <w:t xml:space="preserve"> Quarter 3 </w:t>
            </w:r>
          </w:p>
        </w:tc>
        <w:tc>
          <w:tcPr>
            <w:tcW w:w="379" w:type="pct"/>
            <w:shd w:val="clear" w:color="auto" w:fill="auto"/>
            <w:vAlign w:val="bottom"/>
            <w:hideMark/>
          </w:tcPr>
          <w:p w:rsidR="00520204" w:rsidRPr="00EE6E13" w:rsidRDefault="00520204" w:rsidP="00335BF6">
            <w:r w:rsidRPr="00EE6E13">
              <w:t xml:space="preserve"> Quarter 4 </w:t>
            </w:r>
          </w:p>
        </w:tc>
        <w:tc>
          <w:tcPr>
            <w:tcW w:w="445" w:type="pct"/>
            <w:shd w:val="clear" w:color="auto" w:fill="auto"/>
            <w:vAlign w:val="center"/>
            <w:hideMark/>
          </w:tcPr>
          <w:p w:rsidR="00520204" w:rsidRPr="00EE6E13" w:rsidRDefault="00520204" w:rsidP="00335BF6">
            <w:r w:rsidRPr="00EE6E13">
              <w:t xml:space="preserve">Target </w:t>
            </w:r>
          </w:p>
        </w:tc>
        <w:tc>
          <w:tcPr>
            <w:tcW w:w="827" w:type="pct"/>
            <w:shd w:val="clear" w:color="auto" w:fill="auto"/>
            <w:vAlign w:val="center"/>
            <w:hideMark/>
          </w:tcPr>
          <w:p w:rsidR="00520204" w:rsidRPr="00EE6E13" w:rsidRDefault="00520204" w:rsidP="00335BF6">
            <w:r w:rsidRPr="00EE6E13">
              <w:t xml:space="preserve"> Cost  </w:t>
            </w:r>
          </w:p>
        </w:tc>
      </w:tr>
      <w:tr w:rsidR="00520204" w:rsidRPr="00EE6E13" w:rsidTr="00335BF6">
        <w:trPr>
          <w:gridAfter w:val="1"/>
          <w:wAfter w:w="7" w:type="pct"/>
          <w:trHeight w:val="170"/>
        </w:trPr>
        <w:tc>
          <w:tcPr>
            <w:tcW w:w="553" w:type="pct"/>
            <w:shd w:val="clear" w:color="auto" w:fill="auto"/>
            <w:vAlign w:val="center"/>
            <w:hideMark/>
          </w:tcPr>
          <w:p w:rsidR="00520204" w:rsidRPr="00EE6E13" w:rsidRDefault="00520204" w:rsidP="00335BF6">
            <w:r w:rsidRPr="00EE6E13">
              <w:t xml:space="preserve"> 2.Value Addition, and marketing.</w:t>
            </w:r>
          </w:p>
        </w:tc>
        <w:tc>
          <w:tcPr>
            <w:tcW w:w="751" w:type="pct"/>
            <w:shd w:val="clear" w:color="auto" w:fill="auto"/>
            <w:vAlign w:val="center"/>
            <w:hideMark/>
          </w:tcPr>
          <w:p w:rsidR="00520204" w:rsidRPr="00EE6E13" w:rsidRDefault="00520204" w:rsidP="00335BF6">
            <w:r w:rsidRPr="00EE6E13">
              <w:t xml:space="preserve"> Coffee-pulping machines purchased</w:t>
            </w:r>
          </w:p>
        </w:tc>
        <w:tc>
          <w:tcPr>
            <w:tcW w:w="901" w:type="pct"/>
            <w:shd w:val="clear" w:color="auto" w:fill="auto"/>
            <w:vAlign w:val="center"/>
            <w:hideMark/>
          </w:tcPr>
          <w:p w:rsidR="00520204" w:rsidRPr="00EE6E13" w:rsidRDefault="00520204" w:rsidP="00335BF6">
            <w:r w:rsidRPr="00EE6E13">
              <w:t>Number of coffee pulping machine purchased</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xml:space="preserve">           2 </w:t>
            </w:r>
          </w:p>
        </w:tc>
        <w:tc>
          <w:tcPr>
            <w:tcW w:w="379" w:type="pct"/>
            <w:shd w:val="clear" w:color="auto" w:fill="auto"/>
            <w:vAlign w:val="center"/>
            <w:hideMark/>
          </w:tcPr>
          <w:p w:rsidR="00520204" w:rsidRPr="00EE6E13" w:rsidRDefault="00520204" w:rsidP="00335BF6">
            <w:r w:rsidRPr="00EE6E13">
              <w:t xml:space="preserve">         -   </w:t>
            </w:r>
          </w:p>
        </w:tc>
        <w:tc>
          <w:tcPr>
            <w:tcW w:w="445" w:type="pct"/>
            <w:shd w:val="clear" w:color="auto" w:fill="auto"/>
            <w:vAlign w:val="center"/>
            <w:hideMark/>
          </w:tcPr>
          <w:p w:rsidR="00520204" w:rsidRPr="00EE6E13" w:rsidRDefault="00520204" w:rsidP="00335BF6">
            <w:r w:rsidRPr="00EE6E13">
              <w:t>4</w:t>
            </w:r>
          </w:p>
        </w:tc>
        <w:tc>
          <w:tcPr>
            <w:tcW w:w="827" w:type="pct"/>
            <w:shd w:val="clear" w:color="auto" w:fill="auto"/>
            <w:vAlign w:val="center"/>
            <w:hideMark/>
          </w:tcPr>
          <w:p w:rsidR="00520204" w:rsidRPr="00EE6E13" w:rsidRDefault="00520204" w:rsidP="00335BF6">
            <w:r w:rsidRPr="00EE6E13">
              <w:t xml:space="preserve"> 24m </w:t>
            </w:r>
          </w:p>
        </w:tc>
      </w:tr>
      <w:tr w:rsidR="00520204" w:rsidRPr="00EE6E13" w:rsidTr="00335BF6">
        <w:trPr>
          <w:gridAfter w:val="1"/>
          <w:wAfter w:w="7" w:type="pct"/>
          <w:trHeight w:val="449"/>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 xml:space="preserve"> Generators /Solars supplied</w:t>
            </w:r>
          </w:p>
        </w:tc>
        <w:tc>
          <w:tcPr>
            <w:tcW w:w="901" w:type="pct"/>
            <w:shd w:val="clear" w:color="auto" w:fill="auto"/>
            <w:vAlign w:val="center"/>
            <w:hideMark/>
          </w:tcPr>
          <w:p w:rsidR="00520204" w:rsidRPr="00EE6E13" w:rsidRDefault="00520204" w:rsidP="00335BF6">
            <w:r w:rsidRPr="00EE6E13">
              <w:t>Number of solar/Generator supplied</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xml:space="preserve">           2 </w:t>
            </w:r>
          </w:p>
        </w:tc>
        <w:tc>
          <w:tcPr>
            <w:tcW w:w="379" w:type="pct"/>
            <w:shd w:val="clear" w:color="auto" w:fill="auto"/>
            <w:vAlign w:val="center"/>
            <w:hideMark/>
          </w:tcPr>
          <w:p w:rsidR="00520204" w:rsidRPr="00EE6E13" w:rsidRDefault="00520204" w:rsidP="00335BF6">
            <w:r w:rsidRPr="00EE6E13">
              <w:t xml:space="preserve">         -   </w:t>
            </w:r>
          </w:p>
        </w:tc>
        <w:tc>
          <w:tcPr>
            <w:tcW w:w="445" w:type="pct"/>
            <w:shd w:val="clear" w:color="auto" w:fill="auto"/>
            <w:vAlign w:val="center"/>
            <w:hideMark/>
          </w:tcPr>
          <w:p w:rsidR="00520204" w:rsidRPr="00EE6E13" w:rsidRDefault="00520204" w:rsidP="00335BF6">
            <w:r w:rsidRPr="00EE6E13">
              <w:t>4</w:t>
            </w:r>
          </w:p>
        </w:tc>
        <w:tc>
          <w:tcPr>
            <w:tcW w:w="827" w:type="pct"/>
            <w:shd w:val="clear" w:color="auto" w:fill="auto"/>
            <w:vAlign w:val="center"/>
            <w:hideMark/>
          </w:tcPr>
          <w:p w:rsidR="00520204" w:rsidRPr="00EE6E13" w:rsidRDefault="00520204" w:rsidP="00335BF6">
            <w:r w:rsidRPr="00EE6E13">
              <w:t>160,000</w:t>
            </w:r>
          </w:p>
        </w:tc>
      </w:tr>
      <w:tr w:rsidR="00520204" w:rsidRPr="00EE6E13" w:rsidTr="00335BF6">
        <w:trPr>
          <w:gridAfter w:val="1"/>
          <w:wAfter w:w="7" w:type="pct"/>
          <w:trHeight w:val="323"/>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 xml:space="preserve"> Milk cooler established</w:t>
            </w:r>
          </w:p>
        </w:tc>
        <w:tc>
          <w:tcPr>
            <w:tcW w:w="901" w:type="pct"/>
            <w:shd w:val="clear" w:color="auto" w:fill="auto"/>
            <w:vAlign w:val="center"/>
            <w:hideMark/>
          </w:tcPr>
          <w:p w:rsidR="00520204" w:rsidRPr="00EE6E13" w:rsidRDefault="00520204" w:rsidP="00335BF6">
            <w:r w:rsidRPr="00EE6E13">
              <w:t>Number of milk cooler supplied</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xml:space="preserve">         -   </w:t>
            </w:r>
          </w:p>
        </w:tc>
        <w:tc>
          <w:tcPr>
            <w:tcW w:w="445" w:type="pct"/>
            <w:shd w:val="clear" w:color="auto" w:fill="auto"/>
            <w:vAlign w:val="center"/>
            <w:hideMark/>
          </w:tcPr>
          <w:p w:rsidR="00520204" w:rsidRPr="00EE6E13" w:rsidRDefault="00520204" w:rsidP="00335BF6">
            <w:r w:rsidRPr="00EE6E13">
              <w:t>2</w:t>
            </w:r>
          </w:p>
        </w:tc>
        <w:tc>
          <w:tcPr>
            <w:tcW w:w="827" w:type="pct"/>
            <w:shd w:val="clear" w:color="auto" w:fill="auto"/>
            <w:vAlign w:val="center"/>
            <w:hideMark/>
          </w:tcPr>
          <w:p w:rsidR="00520204" w:rsidRPr="00EE6E13" w:rsidRDefault="00520204" w:rsidP="00335BF6">
            <w:r w:rsidRPr="00EE6E13">
              <w:t xml:space="preserve"> 2m </w:t>
            </w:r>
          </w:p>
        </w:tc>
      </w:tr>
      <w:tr w:rsidR="00520204" w:rsidRPr="00EE6E13" w:rsidTr="00335BF6">
        <w:trPr>
          <w:gridAfter w:val="1"/>
          <w:wAfter w:w="7" w:type="pct"/>
          <w:trHeight w:val="269"/>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Stores for resale established</w:t>
            </w:r>
          </w:p>
        </w:tc>
        <w:tc>
          <w:tcPr>
            <w:tcW w:w="901" w:type="pct"/>
            <w:shd w:val="clear" w:color="auto" w:fill="auto"/>
            <w:vAlign w:val="center"/>
            <w:hideMark/>
          </w:tcPr>
          <w:p w:rsidR="00520204" w:rsidRPr="00EE6E13" w:rsidRDefault="00520204" w:rsidP="00335BF6">
            <w:r w:rsidRPr="00EE6E13">
              <w:t>Number of stores for resale established</w:t>
            </w:r>
          </w:p>
        </w:tc>
        <w:tc>
          <w:tcPr>
            <w:tcW w:w="379" w:type="pct"/>
            <w:shd w:val="clear" w:color="auto" w:fill="auto"/>
            <w:vAlign w:val="center"/>
            <w:hideMark/>
          </w:tcPr>
          <w:p w:rsidR="00520204" w:rsidRPr="00EE6E13" w:rsidRDefault="00520204" w:rsidP="00335BF6">
            <w:r w:rsidRPr="00EE6E13">
              <w:t xml:space="preserve">           0 </w:t>
            </w:r>
          </w:p>
        </w:tc>
        <w:tc>
          <w:tcPr>
            <w:tcW w:w="379" w:type="pct"/>
            <w:shd w:val="clear" w:color="auto" w:fill="auto"/>
            <w:vAlign w:val="center"/>
            <w:hideMark/>
          </w:tcPr>
          <w:p w:rsidR="00520204" w:rsidRPr="00EE6E13" w:rsidRDefault="00520204" w:rsidP="00335BF6">
            <w:r w:rsidRPr="00EE6E13">
              <w:t xml:space="preserve">           0 </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xml:space="preserve">         -   </w:t>
            </w:r>
          </w:p>
        </w:tc>
        <w:tc>
          <w:tcPr>
            <w:tcW w:w="445" w:type="pct"/>
            <w:shd w:val="clear" w:color="auto" w:fill="auto"/>
            <w:vAlign w:val="center"/>
            <w:hideMark/>
          </w:tcPr>
          <w:p w:rsidR="00520204" w:rsidRPr="00EE6E13" w:rsidRDefault="00520204" w:rsidP="00335BF6">
            <w:r w:rsidRPr="00EE6E13">
              <w:t>1</w:t>
            </w:r>
          </w:p>
        </w:tc>
        <w:tc>
          <w:tcPr>
            <w:tcW w:w="827" w:type="pct"/>
            <w:shd w:val="clear" w:color="auto" w:fill="auto"/>
            <w:vAlign w:val="center"/>
            <w:hideMark/>
          </w:tcPr>
          <w:p w:rsidR="00520204" w:rsidRPr="00EE6E13" w:rsidRDefault="00520204" w:rsidP="00335BF6">
            <w:r w:rsidRPr="00EE6E13">
              <w:t xml:space="preserve"> 5m </w:t>
            </w:r>
          </w:p>
        </w:tc>
      </w:tr>
      <w:tr w:rsidR="00520204" w:rsidRPr="00EE6E13" w:rsidTr="00335BF6">
        <w:trPr>
          <w:gridAfter w:val="1"/>
          <w:wAfter w:w="7" w:type="pct"/>
          <w:trHeight w:val="575"/>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 xml:space="preserve"> Modern  coffee stores established</w:t>
            </w:r>
          </w:p>
        </w:tc>
        <w:tc>
          <w:tcPr>
            <w:tcW w:w="901" w:type="pct"/>
            <w:shd w:val="clear" w:color="auto" w:fill="auto"/>
            <w:vAlign w:val="center"/>
            <w:hideMark/>
          </w:tcPr>
          <w:p w:rsidR="00520204" w:rsidRPr="00EE6E13" w:rsidRDefault="00520204" w:rsidP="00335BF6">
            <w:r w:rsidRPr="00EE6E13">
              <w:t>Number of modern coffee store established</w:t>
            </w:r>
          </w:p>
        </w:tc>
        <w:tc>
          <w:tcPr>
            <w:tcW w:w="379" w:type="pct"/>
            <w:shd w:val="clear" w:color="auto" w:fill="auto"/>
            <w:vAlign w:val="center"/>
            <w:hideMark/>
          </w:tcPr>
          <w:p w:rsidR="00520204" w:rsidRPr="00EE6E13" w:rsidRDefault="00520204" w:rsidP="00335BF6">
            <w:r w:rsidRPr="00EE6E13">
              <w:t xml:space="preserve">           0 </w:t>
            </w:r>
          </w:p>
        </w:tc>
        <w:tc>
          <w:tcPr>
            <w:tcW w:w="379" w:type="pct"/>
            <w:shd w:val="clear" w:color="auto" w:fill="auto"/>
            <w:vAlign w:val="center"/>
            <w:hideMark/>
          </w:tcPr>
          <w:p w:rsidR="00520204" w:rsidRPr="00EE6E13" w:rsidRDefault="00520204" w:rsidP="00335BF6">
            <w:r w:rsidRPr="00EE6E13">
              <w:t xml:space="preserve">           0 </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1</w:t>
            </w:r>
          </w:p>
        </w:tc>
        <w:tc>
          <w:tcPr>
            <w:tcW w:w="827" w:type="pct"/>
            <w:shd w:val="clear" w:color="auto" w:fill="auto"/>
            <w:vAlign w:val="center"/>
            <w:hideMark/>
          </w:tcPr>
          <w:p w:rsidR="00520204" w:rsidRPr="00EE6E13" w:rsidRDefault="00520204" w:rsidP="00335BF6">
            <w:r w:rsidRPr="00EE6E13">
              <w:t xml:space="preserve"> 2m </w:t>
            </w:r>
          </w:p>
        </w:tc>
      </w:tr>
      <w:tr w:rsidR="00520204" w:rsidRPr="00EE6E13" w:rsidTr="00335BF6">
        <w:trPr>
          <w:gridAfter w:val="1"/>
          <w:wAfter w:w="7" w:type="pct"/>
          <w:trHeight w:val="440"/>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coffee milling plant</w:t>
            </w:r>
          </w:p>
        </w:tc>
        <w:tc>
          <w:tcPr>
            <w:tcW w:w="901" w:type="pct"/>
            <w:shd w:val="clear" w:color="auto" w:fill="auto"/>
            <w:vAlign w:val="center"/>
            <w:hideMark/>
          </w:tcPr>
          <w:p w:rsidR="00520204" w:rsidRPr="00EE6E13" w:rsidRDefault="00520204" w:rsidP="00335BF6">
            <w:r w:rsidRPr="00EE6E13">
              <w:t>Number of milling plant purchased</w:t>
            </w:r>
          </w:p>
        </w:tc>
        <w:tc>
          <w:tcPr>
            <w:tcW w:w="379" w:type="pct"/>
            <w:shd w:val="clear" w:color="auto" w:fill="auto"/>
            <w:vAlign w:val="center"/>
            <w:hideMark/>
          </w:tcPr>
          <w:p w:rsidR="00520204" w:rsidRPr="00EE6E13" w:rsidRDefault="00520204" w:rsidP="00335BF6">
            <w:r w:rsidRPr="00EE6E13">
              <w:t xml:space="preserve">           0 </w:t>
            </w:r>
          </w:p>
        </w:tc>
        <w:tc>
          <w:tcPr>
            <w:tcW w:w="379" w:type="pct"/>
            <w:shd w:val="clear" w:color="auto" w:fill="auto"/>
            <w:vAlign w:val="center"/>
            <w:hideMark/>
          </w:tcPr>
          <w:p w:rsidR="00520204" w:rsidRPr="00EE6E13" w:rsidRDefault="00520204" w:rsidP="00335BF6">
            <w:r w:rsidRPr="00EE6E13">
              <w:t xml:space="preserve">           0 </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1</w:t>
            </w:r>
          </w:p>
        </w:tc>
        <w:tc>
          <w:tcPr>
            <w:tcW w:w="827" w:type="pct"/>
            <w:shd w:val="clear" w:color="auto" w:fill="auto"/>
            <w:vAlign w:val="center"/>
            <w:hideMark/>
          </w:tcPr>
          <w:p w:rsidR="00520204" w:rsidRPr="00EE6E13" w:rsidRDefault="00520204" w:rsidP="00335BF6">
            <w:r w:rsidRPr="00EE6E13">
              <w:t>5M</w:t>
            </w:r>
          </w:p>
        </w:tc>
      </w:tr>
      <w:tr w:rsidR="00520204" w:rsidRPr="00EE6E13" w:rsidTr="00335BF6">
        <w:trPr>
          <w:gridAfter w:val="1"/>
          <w:wAfter w:w="7" w:type="pct"/>
          <w:trHeight w:val="134"/>
        </w:trPr>
        <w:tc>
          <w:tcPr>
            <w:tcW w:w="553" w:type="pct"/>
            <w:shd w:val="clear" w:color="auto" w:fill="auto"/>
            <w:vAlign w:val="center"/>
            <w:hideMark/>
          </w:tcPr>
          <w:p w:rsidR="00520204" w:rsidRPr="00EE6E13" w:rsidRDefault="00520204" w:rsidP="00335BF6">
            <w:r w:rsidRPr="00EE6E13">
              <w:t xml:space="preserve">Sub </w:t>
            </w:r>
          </w:p>
        </w:tc>
        <w:tc>
          <w:tcPr>
            <w:tcW w:w="751" w:type="pct"/>
            <w:shd w:val="clear" w:color="auto" w:fill="auto"/>
            <w:vAlign w:val="center"/>
            <w:hideMark/>
          </w:tcPr>
          <w:p w:rsidR="00520204" w:rsidRPr="00EE6E13" w:rsidRDefault="00520204" w:rsidP="00335BF6">
            <w:r w:rsidRPr="00EE6E13">
              <w:t xml:space="preserve">Key  Output  </w:t>
            </w:r>
          </w:p>
        </w:tc>
        <w:tc>
          <w:tcPr>
            <w:tcW w:w="901" w:type="pct"/>
            <w:shd w:val="clear" w:color="auto" w:fill="auto"/>
            <w:vAlign w:val="center"/>
            <w:hideMark/>
          </w:tcPr>
          <w:p w:rsidR="00520204" w:rsidRPr="00EE6E13" w:rsidRDefault="00520204" w:rsidP="00335BF6">
            <w:r w:rsidRPr="00EE6E13">
              <w:t xml:space="preserve">Key </w:t>
            </w:r>
          </w:p>
        </w:tc>
        <w:tc>
          <w:tcPr>
            <w:tcW w:w="379" w:type="pct"/>
            <w:shd w:val="clear" w:color="auto" w:fill="auto"/>
            <w:vAlign w:val="center"/>
            <w:hideMark/>
          </w:tcPr>
          <w:p w:rsidR="00520204" w:rsidRPr="00EE6E13" w:rsidRDefault="00520204" w:rsidP="00335BF6">
            <w:r w:rsidRPr="00EE6E13">
              <w:t> </w:t>
            </w:r>
          </w:p>
        </w:tc>
        <w:tc>
          <w:tcPr>
            <w:tcW w:w="379" w:type="pct"/>
            <w:shd w:val="clear" w:color="auto" w:fill="auto"/>
            <w:vAlign w:val="center"/>
            <w:hideMark/>
          </w:tcPr>
          <w:p w:rsidR="00520204" w:rsidRPr="00EE6E13" w:rsidRDefault="00520204" w:rsidP="00335BF6">
            <w:r w:rsidRPr="00EE6E13">
              <w:t> </w:t>
            </w:r>
          </w:p>
        </w:tc>
        <w:tc>
          <w:tcPr>
            <w:tcW w:w="379" w:type="pct"/>
            <w:shd w:val="clear" w:color="auto" w:fill="auto"/>
            <w:vAlign w:val="center"/>
            <w:hideMark/>
          </w:tcPr>
          <w:p w:rsidR="00520204" w:rsidRPr="00EE6E13" w:rsidRDefault="00520204" w:rsidP="00335BF6">
            <w:r w:rsidRPr="00EE6E13">
              <w:t> </w:t>
            </w:r>
          </w:p>
        </w:tc>
        <w:tc>
          <w:tcPr>
            <w:tcW w:w="379" w:type="pct"/>
            <w:shd w:val="clear" w:color="auto" w:fill="auto"/>
            <w:vAlign w:val="center"/>
            <w:hideMark/>
          </w:tcPr>
          <w:p w:rsidR="00520204" w:rsidRPr="00EE6E13" w:rsidRDefault="00520204" w:rsidP="00335BF6">
            <w:r w:rsidRPr="00EE6E13">
              <w:t> </w:t>
            </w:r>
          </w:p>
        </w:tc>
        <w:tc>
          <w:tcPr>
            <w:tcW w:w="1272" w:type="pct"/>
            <w:gridSpan w:val="2"/>
            <w:shd w:val="clear" w:color="auto" w:fill="auto"/>
            <w:vAlign w:val="center"/>
            <w:hideMark/>
          </w:tcPr>
          <w:p w:rsidR="00520204" w:rsidRPr="00EE6E13" w:rsidRDefault="00520204" w:rsidP="00335BF6">
            <w:r w:rsidRPr="00EE6E13">
              <w:t xml:space="preserve">  Planned Targets and Indicative Budget (KSh. M) </w:t>
            </w:r>
          </w:p>
        </w:tc>
      </w:tr>
      <w:tr w:rsidR="00520204" w:rsidRPr="00EE6E13" w:rsidTr="00335BF6">
        <w:trPr>
          <w:gridAfter w:val="1"/>
          <w:wAfter w:w="7" w:type="pct"/>
          <w:trHeight w:val="305"/>
        </w:trPr>
        <w:tc>
          <w:tcPr>
            <w:tcW w:w="553" w:type="pct"/>
            <w:shd w:val="clear" w:color="auto" w:fill="auto"/>
            <w:vAlign w:val="center"/>
            <w:hideMark/>
          </w:tcPr>
          <w:p w:rsidR="00520204" w:rsidRPr="00EE6E13" w:rsidRDefault="00520204" w:rsidP="00335BF6">
            <w:r w:rsidRPr="00EE6E13">
              <w:t>Programme</w:t>
            </w:r>
          </w:p>
        </w:tc>
        <w:tc>
          <w:tcPr>
            <w:tcW w:w="751" w:type="pct"/>
            <w:shd w:val="clear" w:color="auto" w:fill="auto"/>
            <w:vAlign w:val="center"/>
            <w:hideMark/>
          </w:tcPr>
          <w:p w:rsidR="00520204" w:rsidRPr="00EE6E13" w:rsidRDefault="00520204" w:rsidP="00335BF6">
            <w:r w:rsidRPr="00EE6E13">
              <w:t> </w:t>
            </w:r>
          </w:p>
        </w:tc>
        <w:tc>
          <w:tcPr>
            <w:tcW w:w="901" w:type="pct"/>
            <w:shd w:val="clear" w:color="auto" w:fill="auto"/>
            <w:vAlign w:val="center"/>
            <w:hideMark/>
          </w:tcPr>
          <w:p w:rsidR="00520204" w:rsidRPr="00EE6E13" w:rsidRDefault="00520204" w:rsidP="00335BF6">
            <w:r w:rsidRPr="00EE6E13">
              <w:t xml:space="preserve">Performance Indicators  </w:t>
            </w:r>
          </w:p>
        </w:tc>
        <w:tc>
          <w:tcPr>
            <w:tcW w:w="1516" w:type="pct"/>
            <w:gridSpan w:val="4"/>
            <w:shd w:val="clear" w:color="auto" w:fill="auto"/>
            <w:vAlign w:val="bottom"/>
            <w:hideMark/>
          </w:tcPr>
          <w:p w:rsidR="00520204" w:rsidRPr="00EE6E13" w:rsidRDefault="00520204" w:rsidP="00335BF6">
            <w:r w:rsidRPr="00EE6E13">
              <w:t xml:space="preserve"> Planned Targets YR 1 </w:t>
            </w:r>
          </w:p>
        </w:tc>
        <w:tc>
          <w:tcPr>
            <w:tcW w:w="1272" w:type="pct"/>
            <w:gridSpan w:val="2"/>
            <w:shd w:val="clear" w:color="auto" w:fill="auto"/>
            <w:vAlign w:val="center"/>
            <w:hideMark/>
          </w:tcPr>
          <w:p w:rsidR="00520204" w:rsidRPr="00EE6E13" w:rsidRDefault="00520204" w:rsidP="00335BF6">
            <w:r w:rsidRPr="00EE6E13">
              <w:t xml:space="preserve">  Year 1 </w:t>
            </w:r>
          </w:p>
        </w:tc>
      </w:tr>
      <w:tr w:rsidR="00520204" w:rsidRPr="00EE6E13" w:rsidTr="00335BF6">
        <w:trPr>
          <w:gridAfter w:val="1"/>
          <w:wAfter w:w="7" w:type="pct"/>
          <w:trHeight w:val="260"/>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 </w:t>
            </w:r>
          </w:p>
        </w:tc>
        <w:tc>
          <w:tcPr>
            <w:tcW w:w="901" w:type="pct"/>
            <w:shd w:val="clear" w:color="auto" w:fill="auto"/>
            <w:vAlign w:val="center"/>
            <w:hideMark/>
          </w:tcPr>
          <w:p w:rsidR="00520204" w:rsidRPr="00EE6E13" w:rsidRDefault="00520204" w:rsidP="00335BF6">
            <w:r w:rsidRPr="00EE6E13">
              <w:t> </w:t>
            </w:r>
          </w:p>
        </w:tc>
        <w:tc>
          <w:tcPr>
            <w:tcW w:w="379" w:type="pct"/>
            <w:shd w:val="clear" w:color="auto" w:fill="auto"/>
            <w:vAlign w:val="bottom"/>
            <w:hideMark/>
          </w:tcPr>
          <w:p w:rsidR="00520204" w:rsidRPr="00EE6E13" w:rsidRDefault="00520204" w:rsidP="00335BF6">
            <w:r w:rsidRPr="00EE6E13">
              <w:t xml:space="preserve"> Quarter 1 </w:t>
            </w:r>
          </w:p>
        </w:tc>
        <w:tc>
          <w:tcPr>
            <w:tcW w:w="379" w:type="pct"/>
            <w:shd w:val="clear" w:color="auto" w:fill="auto"/>
            <w:vAlign w:val="bottom"/>
            <w:hideMark/>
          </w:tcPr>
          <w:p w:rsidR="00520204" w:rsidRPr="00EE6E13" w:rsidRDefault="00520204" w:rsidP="00335BF6">
            <w:r w:rsidRPr="00EE6E13">
              <w:t xml:space="preserve"> Quarter 2 </w:t>
            </w:r>
          </w:p>
        </w:tc>
        <w:tc>
          <w:tcPr>
            <w:tcW w:w="379" w:type="pct"/>
            <w:shd w:val="clear" w:color="auto" w:fill="auto"/>
            <w:vAlign w:val="bottom"/>
            <w:hideMark/>
          </w:tcPr>
          <w:p w:rsidR="00520204" w:rsidRPr="00EE6E13" w:rsidRDefault="00520204" w:rsidP="00335BF6">
            <w:r w:rsidRPr="00EE6E13">
              <w:t xml:space="preserve"> Quarter 3 </w:t>
            </w:r>
          </w:p>
        </w:tc>
        <w:tc>
          <w:tcPr>
            <w:tcW w:w="379" w:type="pct"/>
            <w:shd w:val="clear" w:color="auto" w:fill="auto"/>
            <w:vAlign w:val="bottom"/>
            <w:hideMark/>
          </w:tcPr>
          <w:p w:rsidR="00520204" w:rsidRPr="00EE6E13" w:rsidRDefault="00520204" w:rsidP="00335BF6">
            <w:r w:rsidRPr="00EE6E13">
              <w:t xml:space="preserve"> Quarter 4 </w:t>
            </w:r>
          </w:p>
        </w:tc>
        <w:tc>
          <w:tcPr>
            <w:tcW w:w="445" w:type="pct"/>
            <w:shd w:val="clear" w:color="auto" w:fill="auto"/>
            <w:vAlign w:val="center"/>
            <w:hideMark/>
          </w:tcPr>
          <w:p w:rsidR="00520204" w:rsidRPr="00EE6E13" w:rsidRDefault="00520204" w:rsidP="00335BF6">
            <w:r w:rsidRPr="00EE6E13">
              <w:t xml:space="preserve">Target </w:t>
            </w:r>
          </w:p>
        </w:tc>
        <w:tc>
          <w:tcPr>
            <w:tcW w:w="827" w:type="pct"/>
            <w:shd w:val="clear" w:color="auto" w:fill="auto"/>
            <w:vAlign w:val="center"/>
            <w:hideMark/>
          </w:tcPr>
          <w:p w:rsidR="00520204" w:rsidRPr="00EE6E13" w:rsidRDefault="00520204" w:rsidP="00335BF6">
            <w:r w:rsidRPr="00EE6E13">
              <w:t xml:space="preserve"> Cost  </w:t>
            </w:r>
          </w:p>
        </w:tc>
      </w:tr>
      <w:tr w:rsidR="00520204" w:rsidRPr="00EE6E13" w:rsidTr="00335BF6">
        <w:trPr>
          <w:gridAfter w:val="1"/>
          <w:wAfter w:w="7" w:type="pct"/>
          <w:trHeight w:val="224"/>
        </w:trPr>
        <w:tc>
          <w:tcPr>
            <w:tcW w:w="553" w:type="pct"/>
            <w:shd w:val="clear" w:color="auto" w:fill="auto"/>
            <w:vAlign w:val="center"/>
            <w:hideMark/>
          </w:tcPr>
          <w:p w:rsidR="00520204" w:rsidRPr="00EE6E13" w:rsidRDefault="00520204" w:rsidP="00335BF6">
            <w:r w:rsidRPr="00EE6E13">
              <w:t>3.Capitalization and Investments</w:t>
            </w:r>
          </w:p>
        </w:tc>
        <w:tc>
          <w:tcPr>
            <w:tcW w:w="751" w:type="pct"/>
            <w:shd w:val="clear" w:color="auto" w:fill="auto"/>
            <w:vAlign w:val="center"/>
            <w:hideMark/>
          </w:tcPr>
          <w:p w:rsidR="00520204" w:rsidRPr="00EE6E13" w:rsidRDefault="00520204" w:rsidP="00335BF6">
            <w:r w:rsidRPr="00EE6E13">
              <w:t>Cooperative revolving fund established</w:t>
            </w:r>
          </w:p>
        </w:tc>
        <w:tc>
          <w:tcPr>
            <w:tcW w:w="901" w:type="pct"/>
            <w:shd w:val="clear" w:color="auto" w:fill="auto"/>
            <w:vAlign w:val="center"/>
            <w:hideMark/>
          </w:tcPr>
          <w:p w:rsidR="00520204" w:rsidRPr="00EE6E13" w:rsidRDefault="00520204" w:rsidP="00335BF6">
            <w:r w:rsidRPr="00EE6E13">
              <w:t>Amount of revolving fund allocated</w:t>
            </w:r>
          </w:p>
        </w:tc>
        <w:tc>
          <w:tcPr>
            <w:tcW w:w="379" w:type="pct"/>
            <w:shd w:val="clear" w:color="auto" w:fill="auto"/>
            <w:vAlign w:val="center"/>
            <w:hideMark/>
          </w:tcPr>
          <w:p w:rsidR="00520204" w:rsidRPr="00EE6E13" w:rsidRDefault="00520204" w:rsidP="00335BF6">
            <w:r w:rsidRPr="00EE6E13">
              <w:t xml:space="preserve">           0 </w:t>
            </w:r>
          </w:p>
        </w:tc>
        <w:tc>
          <w:tcPr>
            <w:tcW w:w="379" w:type="pct"/>
            <w:shd w:val="clear" w:color="auto" w:fill="auto"/>
            <w:vAlign w:val="center"/>
            <w:hideMark/>
          </w:tcPr>
          <w:p w:rsidR="00520204" w:rsidRPr="00EE6E13" w:rsidRDefault="00520204" w:rsidP="00335BF6">
            <w:r w:rsidRPr="00EE6E13">
              <w:t xml:space="preserve">           0 </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1</w:t>
            </w:r>
          </w:p>
        </w:tc>
        <w:tc>
          <w:tcPr>
            <w:tcW w:w="827" w:type="pct"/>
            <w:shd w:val="clear" w:color="auto" w:fill="auto"/>
            <w:vAlign w:val="center"/>
            <w:hideMark/>
          </w:tcPr>
          <w:p w:rsidR="00520204" w:rsidRPr="00EE6E13" w:rsidRDefault="00520204" w:rsidP="00335BF6">
            <w:r w:rsidRPr="00EE6E13">
              <w:t xml:space="preserve"> 100m </w:t>
            </w:r>
          </w:p>
        </w:tc>
      </w:tr>
      <w:tr w:rsidR="00520204" w:rsidRPr="00EE6E13" w:rsidTr="00335BF6">
        <w:trPr>
          <w:gridAfter w:val="1"/>
          <w:wAfter w:w="7" w:type="pct"/>
          <w:trHeight w:val="287"/>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 xml:space="preserve"> Dormant societies revived</w:t>
            </w:r>
          </w:p>
        </w:tc>
        <w:tc>
          <w:tcPr>
            <w:tcW w:w="901" w:type="pct"/>
            <w:shd w:val="clear" w:color="auto" w:fill="auto"/>
            <w:vAlign w:val="center"/>
            <w:hideMark/>
          </w:tcPr>
          <w:p w:rsidR="00520204" w:rsidRPr="00EE6E13" w:rsidRDefault="00520204" w:rsidP="00335BF6">
            <w:r w:rsidRPr="00EE6E13">
              <w:t>Number of dormant societies revived</w:t>
            </w:r>
          </w:p>
        </w:tc>
        <w:tc>
          <w:tcPr>
            <w:tcW w:w="379" w:type="pct"/>
            <w:shd w:val="clear" w:color="auto" w:fill="auto"/>
            <w:vAlign w:val="center"/>
            <w:hideMark/>
          </w:tcPr>
          <w:p w:rsidR="00520204" w:rsidRPr="00EE6E13" w:rsidRDefault="00520204" w:rsidP="00335BF6">
            <w:r w:rsidRPr="00EE6E13">
              <w:t xml:space="preserve">           3 </w:t>
            </w:r>
          </w:p>
        </w:tc>
        <w:tc>
          <w:tcPr>
            <w:tcW w:w="379" w:type="pct"/>
            <w:shd w:val="clear" w:color="auto" w:fill="auto"/>
            <w:vAlign w:val="center"/>
            <w:hideMark/>
          </w:tcPr>
          <w:p w:rsidR="00520204" w:rsidRPr="00EE6E13" w:rsidRDefault="00520204" w:rsidP="00335BF6">
            <w:r w:rsidRPr="00EE6E13">
              <w:t xml:space="preserve">           2 </w:t>
            </w:r>
          </w:p>
        </w:tc>
        <w:tc>
          <w:tcPr>
            <w:tcW w:w="379" w:type="pct"/>
            <w:shd w:val="clear" w:color="auto" w:fill="auto"/>
            <w:vAlign w:val="center"/>
            <w:hideMark/>
          </w:tcPr>
          <w:p w:rsidR="00520204" w:rsidRPr="00EE6E13" w:rsidRDefault="00520204" w:rsidP="00335BF6">
            <w:r w:rsidRPr="00EE6E13">
              <w:t xml:space="preserve">           5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10</w:t>
            </w:r>
          </w:p>
        </w:tc>
        <w:tc>
          <w:tcPr>
            <w:tcW w:w="827" w:type="pct"/>
            <w:shd w:val="clear" w:color="auto" w:fill="auto"/>
            <w:vAlign w:val="center"/>
            <w:hideMark/>
          </w:tcPr>
          <w:p w:rsidR="00520204" w:rsidRPr="00EE6E13" w:rsidRDefault="00520204" w:rsidP="00335BF6">
            <w:r w:rsidRPr="00EE6E13">
              <w:t>500,000</w:t>
            </w:r>
          </w:p>
        </w:tc>
      </w:tr>
      <w:tr w:rsidR="00520204" w:rsidRPr="00EE6E13" w:rsidTr="00335BF6">
        <w:trPr>
          <w:gridAfter w:val="1"/>
          <w:wAfter w:w="7" w:type="pct"/>
          <w:trHeight w:val="413"/>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 xml:space="preserve"> New societies Promoted(formed)</w:t>
            </w:r>
          </w:p>
        </w:tc>
        <w:tc>
          <w:tcPr>
            <w:tcW w:w="901" w:type="pct"/>
            <w:shd w:val="clear" w:color="auto" w:fill="auto"/>
            <w:vAlign w:val="center"/>
            <w:hideMark/>
          </w:tcPr>
          <w:p w:rsidR="00520204" w:rsidRPr="00EE6E13" w:rsidRDefault="00520204" w:rsidP="00335BF6">
            <w:r w:rsidRPr="00EE6E13">
              <w:t>Number of new societies formed</w:t>
            </w:r>
          </w:p>
        </w:tc>
        <w:tc>
          <w:tcPr>
            <w:tcW w:w="379" w:type="pct"/>
            <w:shd w:val="clear" w:color="auto" w:fill="auto"/>
            <w:vAlign w:val="center"/>
            <w:hideMark/>
          </w:tcPr>
          <w:p w:rsidR="00520204" w:rsidRPr="00EE6E13" w:rsidRDefault="00520204" w:rsidP="00335BF6">
            <w:r w:rsidRPr="00EE6E13">
              <w:t xml:space="preserve">           3 </w:t>
            </w:r>
          </w:p>
        </w:tc>
        <w:tc>
          <w:tcPr>
            <w:tcW w:w="379" w:type="pct"/>
            <w:shd w:val="clear" w:color="auto" w:fill="auto"/>
            <w:vAlign w:val="center"/>
            <w:hideMark/>
          </w:tcPr>
          <w:p w:rsidR="00520204" w:rsidRPr="00EE6E13" w:rsidRDefault="00520204" w:rsidP="00335BF6">
            <w:r w:rsidRPr="00EE6E13">
              <w:t xml:space="preserve">           3 </w:t>
            </w:r>
          </w:p>
        </w:tc>
        <w:tc>
          <w:tcPr>
            <w:tcW w:w="379" w:type="pct"/>
            <w:shd w:val="clear" w:color="auto" w:fill="auto"/>
            <w:vAlign w:val="center"/>
            <w:hideMark/>
          </w:tcPr>
          <w:p w:rsidR="00520204" w:rsidRPr="00EE6E13" w:rsidRDefault="00520204" w:rsidP="00335BF6">
            <w:r w:rsidRPr="00EE6E13">
              <w:t xml:space="preserve">           4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10</w:t>
            </w:r>
          </w:p>
        </w:tc>
        <w:tc>
          <w:tcPr>
            <w:tcW w:w="827" w:type="pct"/>
            <w:shd w:val="clear" w:color="auto" w:fill="auto"/>
            <w:vAlign w:val="center"/>
            <w:hideMark/>
          </w:tcPr>
          <w:p w:rsidR="00520204" w:rsidRPr="00EE6E13" w:rsidRDefault="00520204" w:rsidP="00335BF6">
            <w:r w:rsidRPr="00EE6E13">
              <w:t>100,000</w:t>
            </w:r>
          </w:p>
        </w:tc>
      </w:tr>
      <w:tr w:rsidR="00520204" w:rsidRPr="00EE6E13" w:rsidTr="00335BF6">
        <w:trPr>
          <w:gridAfter w:val="1"/>
          <w:wAfter w:w="7" w:type="pct"/>
          <w:trHeight w:val="368"/>
        </w:trPr>
        <w:tc>
          <w:tcPr>
            <w:tcW w:w="553" w:type="pct"/>
            <w:shd w:val="clear" w:color="auto" w:fill="auto"/>
            <w:vAlign w:val="center"/>
            <w:hideMark/>
          </w:tcPr>
          <w:p w:rsidR="00520204" w:rsidRPr="00EE6E13" w:rsidRDefault="00520204" w:rsidP="00335BF6">
            <w:r w:rsidRPr="00EE6E13">
              <w:t> </w:t>
            </w:r>
          </w:p>
        </w:tc>
        <w:tc>
          <w:tcPr>
            <w:tcW w:w="751" w:type="pct"/>
            <w:shd w:val="clear" w:color="auto" w:fill="auto"/>
            <w:vAlign w:val="center"/>
            <w:hideMark/>
          </w:tcPr>
          <w:p w:rsidR="00520204" w:rsidRPr="00EE6E13" w:rsidRDefault="00520204" w:rsidP="00335BF6">
            <w:r w:rsidRPr="00EE6E13">
              <w:t>Model cooperative societies promoted</w:t>
            </w:r>
          </w:p>
        </w:tc>
        <w:tc>
          <w:tcPr>
            <w:tcW w:w="901" w:type="pct"/>
            <w:shd w:val="clear" w:color="auto" w:fill="auto"/>
            <w:vAlign w:val="center"/>
            <w:hideMark/>
          </w:tcPr>
          <w:p w:rsidR="00520204" w:rsidRPr="00EE6E13" w:rsidRDefault="00520204" w:rsidP="00335BF6">
            <w:r w:rsidRPr="00EE6E13">
              <w:t>Number of model societies promoted</w:t>
            </w:r>
          </w:p>
        </w:tc>
        <w:tc>
          <w:tcPr>
            <w:tcW w:w="379" w:type="pct"/>
            <w:shd w:val="clear" w:color="auto" w:fill="auto"/>
            <w:vAlign w:val="center"/>
            <w:hideMark/>
          </w:tcPr>
          <w:p w:rsidR="00520204" w:rsidRPr="00EE6E13" w:rsidRDefault="00520204" w:rsidP="00335BF6">
            <w:r w:rsidRPr="00EE6E13">
              <w:t xml:space="preserve">           0 </w:t>
            </w:r>
          </w:p>
        </w:tc>
        <w:tc>
          <w:tcPr>
            <w:tcW w:w="379" w:type="pct"/>
            <w:shd w:val="clear" w:color="auto" w:fill="auto"/>
            <w:vAlign w:val="center"/>
            <w:hideMark/>
          </w:tcPr>
          <w:p w:rsidR="00520204" w:rsidRPr="00EE6E13" w:rsidRDefault="00520204" w:rsidP="00335BF6">
            <w:r w:rsidRPr="00EE6E13">
              <w:t xml:space="preserve">           0 </w:t>
            </w:r>
          </w:p>
        </w:tc>
        <w:tc>
          <w:tcPr>
            <w:tcW w:w="379" w:type="pct"/>
            <w:shd w:val="clear" w:color="auto" w:fill="auto"/>
            <w:vAlign w:val="center"/>
            <w:hideMark/>
          </w:tcPr>
          <w:p w:rsidR="00520204" w:rsidRPr="00EE6E13" w:rsidRDefault="00520204" w:rsidP="00335BF6">
            <w:r w:rsidRPr="00EE6E13">
              <w:t xml:space="preserve">           1 </w:t>
            </w:r>
          </w:p>
        </w:tc>
        <w:tc>
          <w:tcPr>
            <w:tcW w:w="379" w:type="pct"/>
            <w:shd w:val="clear" w:color="auto" w:fill="auto"/>
            <w:vAlign w:val="center"/>
            <w:hideMark/>
          </w:tcPr>
          <w:p w:rsidR="00520204" w:rsidRPr="00EE6E13" w:rsidRDefault="00520204" w:rsidP="00335BF6">
            <w:r w:rsidRPr="00EE6E13">
              <w:t> </w:t>
            </w:r>
          </w:p>
        </w:tc>
        <w:tc>
          <w:tcPr>
            <w:tcW w:w="445" w:type="pct"/>
            <w:shd w:val="clear" w:color="auto" w:fill="auto"/>
            <w:vAlign w:val="center"/>
            <w:hideMark/>
          </w:tcPr>
          <w:p w:rsidR="00520204" w:rsidRPr="00EE6E13" w:rsidRDefault="00520204" w:rsidP="00335BF6">
            <w:r w:rsidRPr="00EE6E13">
              <w:t>1</w:t>
            </w:r>
          </w:p>
        </w:tc>
        <w:tc>
          <w:tcPr>
            <w:tcW w:w="827" w:type="pct"/>
            <w:shd w:val="clear" w:color="auto" w:fill="auto"/>
            <w:vAlign w:val="center"/>
            <w:hideMark/>
          </w:tcPr>
          <w:p w:rsidR="00520204" w:rsidRPr="00EE6E13" w:rsidRDefault="00520204" w:rsidP="00335BF6">
            <w:r w:rsidRPr="00EE6E13">
              <w:t>250,000</w:t>
            </w:r>
          </w:p>
        </w:tc>
      </w:tr>
    </w:tbl>
    <w:p w:rsidR="00520204" w:rsidRDefault="00520204" w:rsidP="00520204"/>
    <w:p w:rsidR="009D185F" w:rsidRDefault="009D185F" w:rsidP="00520204"/>
    <w:p w:rsidR="009D185F" w:rsidRDefault="009D185F" w:rsidP="00520204"/>
    <w:p w:rsidR="009D185F" w:rsidRDefault="009D185F" w:rsidP="00520204"/>
    <w:p w:rsidR="009D185F" w:rsidRDefault="009D185F" w:rsidP="00520204"/>
    <w:p w:rsidR="009D185F" w:rsidRDefault="009D185F" w:rsidP="00520204"/>
    <w:p w:rsidR="009D185F" w:rsidRPr="00EE6E13" w:rsidRDefault="009D185F" w:rsidP="00520204"/>
    <w:p w:rsidR="00520204" w:rsidRPr="00EE6E13" w:rsidRDefault="00520204" w:rsidP="00A22E9C">
      <w:pPr>
        <w:pStyle w:val="ListParagraph"/>
        <w:numPr>
          <w:ilvl w:val="0"/>
          <w:numId w:val="60"/>
        </w:numPr>
        <w:rPr>
          <w:b/>
        </w:rPr>
      </w:pPr>
      <w:r w:rsidRPr="00EE6E13">
        <w:rPr>
          <w:b/>
        </w:rPr>
        <w:lastRenderedPageBreak/>
        <w:t>ENVIRONMENT, WATER, NATURAL RESOURCE AND CLIMATE CHANGE</w:t>
      </w:r>
    </w:p>
    <w:tbl>
      <w:tblPr>
        <w:tblW w:w="5000" w:type="pct"/>
        <w:tblLook w:val="04A0" w:firstRow="1" w:lastRow="0" w:firstColumn="1" w:lastColumn="0" w:noHBand="0" w:noVBand="1"/>
      </w:tblPr>
      <w:tblGrid>
        <w:gridCol w:w="2063"/>
        <w:gridCol w:w="2806"/>
        <w:gridCol w:w="3848"/>
        <w:gridCol w:w="1667"/>
        <w:gridCol w:w="516"/>
        <w:gridCol w:w="516"/>
        <w:gridCol w:w="516"/>
        <w:gridCol w:w="516"/>
        <w:gridCol w:w="728"/>
      </w:tblGrid>
      <w:tr w:rsidR="00520204" w:rsidRPr="00EE6E13" w:rsidTr="00335BF6">
        <w:trPr>
          <w:trHeight w:val="20"/>
        </w:trPr>
        <w:tc>
          <w:tcPr>
            <w:tcW w:w="5000" w:type="pct"/>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20204" w:rsidRPr="00EE6E13" w:rsidRDefault="00520204" w:rsidP="00335BF6">
            <w:r w:rsidRPr="00EE6E13">
              <w:t xml:space="preserve">Programme Name: Environment and Natural resources </w:t>
            </w:r>
          </w:p>
        </w:tc>
      </w:tr>
      <w:tr w:rsidR="00520204" w:rsidRPr="00EE6E13" w:rsidTr="00335BF6">
        <w:trPr>
          <w:trHeight w:val="20"/>
        </w:trPr>
        <w:tc>
          <w:tcPr>
            <w:tcW w:w="5000" w:type="pct"/>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20204" w:rsidRPr="00EE6E13" w:rsidRDefault="00520204" w:rsidP="00335BF6">
            <w:r w:rsidRPr="00EE6E13">
              <w:t>Objective:  To ensure a clean and safe environment for all</w:t>
            </w:r>
          </w:p>
        </w:tc>
      </w:tr>
      <w:tr w:rsidR="00520204" w:rsidRPr="00EE6E13" w:rsidTr="00335BF6">
        <w:trPr>
          <w:trHeight w:val="20"/>
        </w:trPr>
        <w:tc>
          <w:tcPr>
            <w:tcW w:w="5000" w:type="pct"/>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20204" w:rsidRPr="00EE6E13" w:rsidRDefault="00520204" w:rsidP="00335BF6">
            <w:r w:rsidRPr="00EE6E13">
              <w:t>Outcome:  Clean and safe environment</w:t>
            </w:r>
          </w:p>
        </w:tc>
      </w:tr>
      <w:tr w:rsidR="00520204" w:rsidRPr="00EE6E13" w:rsidTr="00335BF6">
        <w:trPr>
          <w:trHeight w:val="20"/>
        </w:trPr>
        <w:tc>
          <w:tcPr>
            <w:tcW w:w="942"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520204" w:rsidRPr="00EE6E13" w:rsidRDefault="00520204" w:rsidP="00335BF6">
            <w:r w:rsidRPr="00EE6E13">
              <w:t>Sub Programme</w:t>
            </w:r>
          </w:p>
        </w:tc>
        <w:tc>
          <w:tcPr>
            <w:tcW w:w="1224"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520204" w:rsidRPr="00EE6E13" w:rsidRDefault="00520204" w:rsidP="00335BF6">
            <w:r w:rsidRPr="00EE6E13">
              <w:t xml:space="preserve">Key  Output  </w:t>
            </w:r>
          </w:p>
        </w:tc>
        <w:tc>
          <w:tcPr>
            <w:tcW w:w="161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520204" w:rsidRPr="00EE6E13" w:rsidRDefault="00520204" w:rsidP="00335BF6">
            <w:r w:rsidRPr="00EE6E13">
              <w:t xml:space="preserve">Key Performance Indicators </w:t>
            </w:r>
          </w:p>
        </w:tc>
        <w:tc>
          <w:tcPr>
            <w:tcW w:w="515"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520204" w:rsidRPr="00EE6E13" w:rsidRDefault="00520204" w:rsidP="00335BF6">
            <w:r w:rsidRPr="00EE6E13">
              <w:t xml:space="preserve">Linkages to SDG </w:t>
            </w:r>
          </w:p>
        </w:tc>
        <w:tc>
          <w:tcPr>
            <w:tcW w:w="700" w:type="pct"/>
            <w:gridSpan w:val="5"/>
            <w:tcBorders>
              <w:top w:val="single" w:sz="4" w:space="0" w:color="auto"/>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  Planned Targets and Indicative Budget (KSh. M) </w:t>
            </w:r>
          </w:p>
        </w:tc>
      </w:tr>
      <w:tr w:rsidR="00520204" w:rsidRPr="00EE6E13" w:rsidTr="00335BF6">
        <w:trPr>
          <w:trHeight w:val="20"/>
        </w:trPr>
        <w:tc>
          <w:tcPr>
            <w:tcW w:w="942"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224"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619"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515"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Q1</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Q2</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Q3</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Q4</w:t>
            </w:r>
          </w:p>
        </w:tc>
        <w:tc>
          <w:tcPr>
            <w:tcW w:w="199"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COST</w:t>
            </w:r>
          </w:p>
        </w:tc>
      </w:tr>
      <w:tr w:rsidR="00520204" w:rsidRPr="00EE6E13" w:rsidTr="00335BF6">
        <w:trPr>
          <w:trHeight w:val="20"/>
        </w:trPr>
        <w:tc>
          <w:tcPr>
            <w:tcW w:w="942"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 xml:space="preserve"> Noise pollution and control</w:t>
            </w:r>
          </w:p>
        </w:tc>
        <w:tc>
          <w:tcPr>
            <w:tcW w:w="122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 Noise meters procured</w:t>
            </w:r>
          </w:p>
        </w:tc>
        <w:tc>
          <w:tcPr>
            <w:tcW w:w="1619"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 Number of noise meters procured</w:t>
            </w:r>
          </w:p>
        </w:tc>
        <w:tc>
          <w:tcPr>
            <w:tcW w:w="51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SDG 15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199"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w:t>
            </w:r>
          </w:p>
        </w:tc>
      </w:tr>
      <w:tr w:rsidR="00520204" w:rsidRPr="00EE6E13" w:rsidTr="00335BF6">
        <w:trPr>
          <w:trHeight w:val="20"/>
        </w:trPr>
        <w:tc>
          <w:tcPr>
            <w:tcW w:w="942"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22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 Officers trained on use of noise meters</w:t>
            </w:r>
          </w:p>
        </w:tc>
        <w:tc>
          <w:tcPr>
            <w:tcW w:w="1619"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 Number of officers trained</w:t>
            </w:r>
          </w:p>
        </w:tc>
        <w:tc>
          <w:tcPr>
            <w:tcW w:w="51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SDG 15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199"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r>
      <w:tr w:rsidR="00520204" w:rsidRPr="00EE6E13" w:rsidTr="00335BF6">
        <w:trPr>
          <w:trHeight w:val="20"/>
        </w:trPr>
        <w:tc>
          <w:tcPr>
            <w:tcW w:w="942"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Pollution and waste management services</w:t>
            </w:r>
          </w:p>
        </w:tc>
        <w:tc>
          <w:tcPr>
            <w:tcW w:w="122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Skip loader procured</w:t>
            </w:r>
          </w:p>
        </w:tc>
        <w:tc>
          <w:tcPr>
            <w:tcW w:w="1619"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Number of  skip loaders </w:t>
            </w:r>
          </w:p>
        </w:tc>
        <w:tc>
          <w:tcPr>
            <w:tcW w:w="51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 3,SDG 15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99"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36</w:t>
            </w:r>
          </w:p>
        </w:tc>
      </w:tr>
      <w:tr w:rsidR="00520204" w:rsidRPr="00EE6E13" w:rsidTr="00335BF6">
        <w:trPr>
          <w:trHeight w:val="20"/>
        </w:trPr>
        <w:tc>
          <w:tcPr>
            <w:tcW w:w="942"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22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Sips procured</w:t>
            </w:r>
          </w:p>
        </w:tc>
        <w:tc>
          <w:tcPr>
            <w:tcW w:w="1619"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Number of skips procured</w:t>
            </w:r>
          </w:p>
        </w:tc>
        <w:tc>
          <w:tcPr>
            <w:tcW w:w="51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 3, SDG 15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199"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w:t>
            </w:r>
          </w:p>
        </w:tc>
      </w:tr>
      <w:tr w:rsidR="00520204" w:rsidRPr="00EE6E13" w:rsidTr="00335BF6">
        <w:trPr>
          <w:trHeight w:val="20"/>
        </w:trPr>
        <w:tc>
          <w:tcPr>
            <w:tcW w:w="942"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22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Garbage compactor procured</w:t>
            </w:r>
          </w:p>
        </w:tc>
        <w:tc>
          <w:tcPr>
            <w:tcW w:w="1619"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Number of compactors procured</w:t>
            </w:r>
          </w:p>
        </w:tc>
        <w:tc>
          <w:tcPr>
            <w:tcW w:w="51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 3, SDG%</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99"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40</w:t>
            </w:r>
          </w:p>
        </w:tc>
      </w:tr>
      <w:tr w:rsidR="00520204" w:rsidRPr="00EE6E13" w:rsidTr="00335BF6">
        <w:trPr>
          <w:trHeight w:val="20"/>
        </w:trPr>
        <w:tc>
          <w:tcPr>
            <w:tcW w:w="942"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22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Land for permanent land fill purchased</w:t>
            </w:r>
          </w:p>
        </w:tc>
        <w:tc>
          <w:tcPr>
            <w:tcW w:w="1619"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Number of landfills purchased</w:t>
            </w:r>
          </w:p>
        </w:tc>
        <w:tc>
          <w:tcPr>
            <w:tcW w:w="51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 3, SDG 15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99"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r>
      <w:tr w:rsidR="00520204" w:rsidRPr="00EE6E13" w:rsidTr="00335BF6">
        <w:trPr>
          <w:trHeight w:val="20"/>
        </w:trPr>
        <w:tc>
          <w:tcPr>
            <w:tcW w:w="942"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22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Residents sensitized on waste  segregation</w:t>
            </w:r>
          </w:p>
        </w:tc>
        <w:tc>
          <w:tcPr>
            <w:tcW w:w="1619"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Number of residents sensitized on waste segregation</w:t>
            </w:r>
          </w:p>
        </w:tc>
        <w:tc>
          <w:tcPr>
            <w:tcW w:w="51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 3, SDG 15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375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375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375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375</w:t>
            </w:r>
          </w:p>
        </w:tc>
        <w:tc>
          <w:tcPr>
            <w:tcW w:w="199"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6</w:t>
            </w:r>
          </w:p>
        </w:tc>
      </w:tr>
      <w:tr w:rsidR="00520204" w:rsidRPr="00EE6E13" w:rsidTr="00335BF6">
        <w:trPr>
          <w:trHeight w:val="20"/>
        </w:trPr>
        <w:tc>
          <w:tcPr>
            <w:tcW w:w="942"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22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Cleaning tools procured</w:t>
            </w:r>
          </w:p>
        </w:tc>
        <w:tc>
          <w:tcPr>
            <w:tcW w:w="1619"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Number of cleaning materials procured</w:t>
            </w:r>
          </w:p>
        </w:tc>
        <w:tc>
          <w:tcPr>
            <w:tcW w:w="51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 3, SDG 15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75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75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75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75</w:t>
            </w:r>
          </w:p>
        </w:tc>
        <w:tc>
          <w:tcPr>
            <w:tcW w:w="199"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r>
      <w:tr w:rsidR="00520204" w:rsidRPr="00EE6E13" w:rsidTr="00335BF6">
        <w:trPr>
          <w:trHeight w:val="20"/>
        </w:trPr>
        <w:tc>
          <w:tcPr>
            <w:tcW w:w="942"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Environmental management</w:t>
            </w:r>
          </w:p>
        </w:tc>
        <w:tc>
          <w:tcPr>
            <w:tcW w:w="122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Environmental and Social Impact assessment (ESIA) reports done</w:t>
            </w:r>
          </w:p>
        </w:tc>
        <w:tc>
          <w:tcPr>
            <w:tcW w:w="1619"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Number of Environmental and Social Impact assessment (ESIA) reports done</w:t>
            </w:r>
          </w:p>
        </w:tc>
        <w:tc>
          <w:tcPr>
            <w:tcW w:w="51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 3, 13, 14, 15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99"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12</w:t>
            </w:r>
          </w:p>
        </w:tc>
      </w:tr>
      <w:tr w:rsidR="00520204" w:rsidRPr="00EE6E13" w:rsidTr="00335BF6">
        <w:trPr>
          <w:trHeight w:val="20"/>
        </w:trPr>
        <w:tc>
          <w:tcPr>
            <w:tcW w:w="942"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22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Environmental Audits (EA) done</w:t>
            </w:r>
          </w:p>
        </w:tc>
        <w:tc>
          <w:tcPr>
            <w:tcW w:w="1619"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Number of Environmental Audits (EA) done</w:t>
            </w:r>
          </w:p>
        </w:tc>
        <w:tc>
          <w:tcPr>
            <w:tcW w:w="51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 3, 13, 14, 15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99"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r>
      <w:tr w:rsidR="00520204" w:rsidRPr="00EE6E13" w:rsidTr="00335BF6">
        <w:trPr>
          <w:trHeight w:val="20"/>
        </w:trPr>
        <w:tc>
          <w:tcPr>
            <w:tcW w:w="942"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22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County Environmental Action plan(CEAP) reports done</w:t>
            </w:r>
          </w:p>
        </w:tc>
        <w:tc>
          <w:tcPr>
            <w:tcW w:w="1619"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Number of County Environmental Action plan(CEAP) reports done</w:t>
            </w:r>
          </w:p>
        </w:tc>
        <w:tc>
          <w:tcPr>
            <w:tcW w:w="51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 3, 13, 14, 15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99"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r>
      <w:tr w:rsidR="00520204" w:rsidRPr="00EE6E13" w:rsidTr="00335BF6">
        <w:trPr>
          <w:trHeight w:val="20"/>
        </w:trPr>
        <w:tc>
          <w:tcPr>
            <w:tcW w:w="942"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22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State of Environment (SoE) reports done</w:t>
            </w:r>
          </w:p>
        </w:tc>
        <w:tc>
          <w:tcPr>
            <w:tcW w:w="1619"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Number of State of Environment (SoE) reports done</w:t>
            </w:r>
          </w:p>
        </w:tc>
        <w:tc>
          <w:tcPr>
            <w:tcW w:w="51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 3, 13, 14, 15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99"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r>
      <w:tr w:rsidR="00520204" w:rsidRPr="00EE6E13" w:rsidTr="00335BF6">
        <w:trPr>
          <w:trHeight w:val="20"/>
        </w:trPr>
        <w:tc>
          <w:tcPr>
            <w:tcW w:w="942" w:type="pc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Occupational Safety and Health Administration</w:t>
            </w:r>
          </w:p>
        </w:tc>
        <w:tc>
          <w:tcPr>
            <w:tcW w:w="122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Occupational Safety and Health Administration sensitizations created</w:t>
            </w:r>
          </w:p>
        </w:tc>
        <w:tc>
          <w:tcPr>
            <w:tcW w:w="1619"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Number of residents sensitized on Occupational Safety and Health Administration </w:t>
            </w:r>
          </w:p>
        </w:tc>
        <w:tc>
          <w:tcPr>
            <w:tcW w:w="51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 15, SDG 3</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125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125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125</w:t>
            </w:r>
          </w:p>
        </w:tc>
        <w:tc>
          <w:tcPr>
            <w:tcW w:w="12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125</w:t>
            </w:r>
          </w:p>
        </w:tc>
        <w:tc>
          <w:tcPr>
            <w:tcW w:w="199"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r>
    </w:tbl>
    <w:p w:rsidR="00520204" w:rsidRPr="00EE6E13" w:rsidRDefault="00520204" w:rsidP="00520204"/>
    <w:tbl>
      <w:tblPr>
        <w:tblW w:w="5000" w:type="pct"/>
        <w:tblLayout w:type="fixed"/>
        <w:tblLook w:val="04A0" w:firstRow="1" w:lastRow="0" w:firstColumn="1" w:lastColumn="0" w:noHBand="0" w:noVBand="1"/>
      </w:tblPr>
      <w:tblGrid>
        <w:gridCol w:w="2386"/>
        <w:gridCol w:w="3125"/>
        <w:gridCol w:w="2799"/>
        <w:gridCol w:w="1075"/>
        <w:gridCol w:w="754"/>
        <w:gridCol w:w="754"/>
        <w:gridCol w:w="754"/>
        <w:gridCol w:w="754"/>
        <w:gridCol w:w="775"/>
      </w:tblGrid>
      <w:tr w:rsidR="00520204" w:rsidRPr="00EE6E13" w:rsidTr="00335BF6">
        <w:trPr>
          <w:trHeight w:val="20"/>
        </w:trPr>
        <w:tc>
          <w:tcPr>
            <w:tcW w:w="5000"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PROGRAM NAME:  MAINSTREAMING CLIMATE CHANGE MITIGATION AND ADAPTATION MEASURES</w:t>
            </w:r>
          </w:p>
        </w:tc>
      </w:tr>
      <w:tr w:rsidR="00520204" w:rsidRPr="00EE6E13" w:rsidTr="00335BF6">
        <w:trPr>
          <w:trHeight w:val="20"/>
        </w:trPr>
        <w:tc>
          <w:tcPr>
            <w:tcW w:w="5000"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OBJECTIVES:  Promote green growth and circular economy activities, Provide Real-time and early warning climate information for advisory support for key economic sectors </w:t>
            </w:r>
          </w:p>
        </w:tc>
      </w:tr>
      <w:tr w:rsidR="00520204" w:rsidRPr="00EE6E13" w:rsidTr="00335BF6">
        <w:trPr>
          <w:trHeight w:val="20"/>
        </w:trPr>
        <w:tc>
          <w:tcPr>
            <w:tcW w:w="906"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Sub Programme</w:t>
            </w:r>
          </w:p>
        </w:tc>
        <w:tc>
          <w:tcPr>
            <w:tcW w:w="1186"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Key  Output  </w:t>
            </w:r>
          </w:p>
        </w:tc>
        <w:tc>
          <w:tcPr>
            <w:tcW w:w="1062"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Key Performance Indicators</w:t>
            </w:r>
          </w:p>
        </w:tc>
        <w:tc>
          <w:tcPr>
            <w:tcW w:w="408" w:type="pct"/>
            <w:vMerge w:val="restart"/>
            <w:tcBorders>
              <w:top w:val="nil"/>
              <w:left w:val="nil"/>
              <w:right w:val="single" w:sz="4" w:space="0" w:color="auto"/>
            </w:tcBorders>
            <w:shd w:val="clear" w:color="auto" w:fill="auto"/>
            <w:noWrap/>
            <w:vAlign w:val="center"/>
            <w:hideMark/>
          </w:tcPr>
          <w:p w:rsidR="00520204" w:rsidRPr="00EE6E13" w:rsidRDefault="00520204" w:rsidP="00335BF6">
            <w:r w:rsidRPr="00EE6E13">
              <w:t xml:space="preserve">Linkages to SDG </w:t>
            </w:r>
          </w:p>
          <w:p w:rsidR="00520204" w:rsidRPr="00EE6E13" w:rsidRDefault="00520204" w:rsidP="00335BF6">
            <w:r w:rsidRPr="00EE6E13">
              <w:t> </w:t>
            </w:r>
          </w:p>
        </w:tc>
        <w:tc>
          <w:tcPr>
            <w:tcW w:w="1438" w:type="pct"/>
            <w:gridSpan w:val="5"/>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Planned Targets and Indicative Budget (KSh. M) </w:t>
            </w:r>
          </w:p>
        </w:tc>
      </w:tr>
      <w:tr w:rsidR="00520204" w:rsidRPr="00EE6E13" w:rsidTr="00335BF6">
        <w:trPr>
          <w:trHeight w:val="20"/>
        </w:trPr>
        <w:tc>
          <w:tcPr>
            <w:tcW w:w="90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18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062"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408" w:type="pct"/>
            <w:vMerge/>
            <w:tcBorders>
              <w:left w:val="nil"/>
              <w:bottom w:val="single" w:sz="4" w:space="0" w:color="auto"/>
              <w:right w:val="single" w:sz="4" w:space="0" w:color="auto"/>
            </w:tcBorders>
            <w:shd w:val="clear" w:color="auto" w:fill="auto"/>
            <w:noWrap/>
            <w:vAlign w:val="center"/>
            <w:hideMark/>
          </w:tcPr>
          <w:p w:rsidR="00520204" w:rsidRPr="00EE6E13" w:rsidRDefault="00520204" w:rsidP="00335BF6"/>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Q1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Q2</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Q3</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Q4</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Cost </w:t>
            </w:r>
          </w:p>
        </w:tc>
      </w:tr>
      <w:tr w:rsidR="00520204" w:rsidRPr="00EE6E13" w:rsidTr="00335BF6">
        <w:trPr>
          <w:trHeight w:val="20"/>
        </w:trPr>
        <w:tc>
          <w:tcPr>
            <w:tcW w:w="906"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lang w:val="en-GB"/>
              </w:rPr>
              <w:t xml:space="preserve">Training and sensitization </w:t>
            </w:r>
            <w:r w:rsidRPr="00EE6E13">
              <w:rPr>
                <w:lang w:val="en-GB"/>
              </w:rPr>
              <w:lastRenderedPageBreak/>
              <w:t>on green growth and circular economy concepts</w:t>
            </w:r>
          </w:p>
        </w:tc>
        <w:tc>
          <w:tcPr>
            <w:tcW w:w="118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lastRenderedPageBreak/>
              <w:t>100% training of all county staff</w:t>
            </w:r>
          </w:p>
        </w:tc>
        <w:tc>
          <w:tcPr>
            <w:tcW w:w="106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%of training  green growth and </w:t>
            </w:r>
            <w:r w:rsidRPr="00EE6E13">
              <w:lastRenderedPageBreak/>
              <w:t xml:space="preserve">circular economy concepts  </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lastRenderedPageBreak/>
              <w:t xml:space="preserve">SDG </w:t>
            </w:r>
            <w:r w:rsidRPr="00EE6E13">
              <w:lastRenderedPageBreak/>
              <w:t>4&amp;13</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lastRenderedPageBreak/>
              <w:t>25%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w:t>
            </w:r>
          </w:p>
        </w:tc>
      </w:tr>
      <w:tr w:rsidR="00520204" w:rsidRPr="00EE6E13" w:rsidTr="00335BF6">
        <w:trPr>
          <w:trHeight w:val="20"/>
        </w:trPr>
        <w:tc>
          <w:tcPr>
            <w:tcW w:w="90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18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40% increase of households trained</w:t>
            </w:r>
          </w:p>
        </w:tc>
        <w:tc>
          <w:tcPr>
            <w:tcW w:w="106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Percentage of households trained</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14.8</w:t>
            </w:r>
          </w:p>
        </w:tc>
      </w:tr>
      <w:tr w:rsidR="00520204" w:rsidRPr="00EE6E13" w:rsidTr="00335BF6">
        <w:trPr>
          <w:trHeight w:val="20"/>
        </w:trPr>
        <w:tc>
          <w:tcPr>
            <w:tcW w:w="90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18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40% increase in uptake of green goods procured</w:t>
            </w:r>
          </w:p>
        </w:tc>
        <w:tc>
          <w:tcPr>
            <w:tcW w:w="106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No. of green procurements of goods acquired</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SDG13,15,14</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r>
      <w:tr w:rsidR="00520204" w:rsidRPr="00EE6E13" w:rsidTr="00335BF6">
        <w:trPr>
          <w:trHeight w:val="20"/>
        </w:trPr>
        <w:tc>
          <w:tcPr>
            <w:tcW w:w="906" w:type="pct"/>
            <w:tcBorders>
              <w:top w:val="nil"/>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lang w:val="en-GB"/>
              </w:rPr>
              <w:t>Green financing</w:t>
            </w:r>
          </w:p>
        </w:tc>
        <w:tc>
          <w:tcPr>
            <w:tcW w:w="118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No of entrepreneurs accessed green financing</w:t>
            </w:r>
          </w:p>
        </w:tc>
        <w:tc>
          <w:tcPr>
            <w:tcW w:w="106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No of entrepreneurs accessed green financing</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lang w:val="en-GB"/>
              </w:rPr>
              <w:t>8,1,2,5 &amp;13</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30</w:t>
            </w:r>
          </w:p>
        </w:tc>
      </w:tr>
      <w:tr w:rsidR="00520204" w:rsidRPr="00EE6E13" w:rsidTr="00335BF6">
        <w:trPr>
          <w:trHeight w:val="20"/>
        </w:trPr>
        <w:tc>
          <w:tcPr>
            <w:tcW w:w="906" w:type="pct"/>
            <w:tcBorders>
              <w:top w:val="nil"/>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lang w:val="en-GB"/>
              </w:rPr>
              <w:t>Climate smart agriculture</w:t>
            </w:r>
          </w:p>
        </w:tc>
        <w:tc>
          <w:tcPr>
            <w:tcW w:w="118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Increased no of farmers adopting climate smart agric</w:t>
            </w:r>
          </w:p>
        </w:tc>
        <w:tc>
          <w:tcPr>
            <w:tcW w:w="106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farmers</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lang w:val="en-GB"/>
              </w:rPr>
              <w:t>8,1,2,5 &amp;13</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30</w:t>
            </w:r>
          </w:p>
        </w:tc>
      </w:tr>
      <w:tr w:rsidR="00520204" w:rsidRPr="00EE6E13" w:rsidTr="00335BF6">
        <w:trPr>
          <w:trHeight w:val="20"/>
        </w:trPr>
        <w:tc>
          <w:tcPr>
            <w:tcW w:w="906" w:type="pct"/>
            <w:tcBorders>
              <w:top w:val="nil"/>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lang w:val="en-GB"/>
              </w:rPr>
              <w:t>Green buildings</w:t>
            </w:r>
          </w:p>
        </w:tc>
        <w:tc>
          <w:tcPr>
            <w:tcW w:w="118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Increased no. of constructed /renovation Green building in each sub county headquarters</w:t>
            </w:r>
          </w:p>
        </w:tc>
        <w:tc>
          <w:tcPr>
            <w:tcW w:w="106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green buildings</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3,15,13,7,11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w:t>
            </w:r>
          </w:p>
        </w:tc>
      </w:tr>
      <w:tr w:rsidR="00520204" w:rsidRPr="00EE6E13" w:rsidTr="00335BF6">
        <w:trPr>
          <w:trHeight w:val="20"/>
        </w:trPr>
        <w:tc>
          <w:tcPr>
            <w:tcW w:w="906"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lang w:val="en-GB"/>
              </w:rPr>
              <w:t>Circular economy on Solid Waste Management</w:t>
            </w:r>
          </w:p>
        </w:tc>
        <w:tc>
          <w:tcPr>
            <w:tcW w:w="118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Receptors/Bags for solid waste segregations</w:t>
            </w:r>
          </w:p>
        </w:tc>
        <w:tc>
          <w:tcPr>
            <w:tcW w:w="106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No. of receptors procured</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SDG’sNo. 1, 2, 3,5,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16</w:t>
            </w:r>
          </w:p>
        </w:tc>
      </w:tr>
      <w:tr w:rsidR="00520204" w:rsidRPr="00EE6E13" w:rsidTr="00335BF6">
        <w:trPr>
          <w:trHeight w:val="20"/>
        </w:trPr>
        <w:tc>
          <w:tcPr>
            <w:tcW w:w="90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18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 xml:space="preserve">5 Garbage Trucks </w:t>
            </w:r>
          </w:p>
        </w:tc>
        <w:tc>
          <w:tcPr>
            <w:tcW w:w="106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Tonnes of waste collected</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6,7,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r>
      <w:tr w:rsidR="00520204" w:rsidRPr="00EE6E13" w:rsidTr="00335BF6">
        <w:trPr>
          <w:trHeight w:val="20"/>
        </w:trPr>
        <w:tc>
          <w:tcPr>
            <w:tcW w:w="90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18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21  acres of land for circular economy centres- one acre for each and one Nyamira municipality</w:t>
            </w:r>
          </w:p>
        </w:tc>
        <w:tc>
          <w:tcPr>
            <w:tcW w:w="106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No. of circular economy projects</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8, 9,10,12,</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r>
      <w:tr w:rsidR="00520204" w:rsidRPr="00EE6E13" w:rsidTr="00335BF6">
        <w:trPr>
          <w:trHeight w:val="20"/>
        </w:trPr>
        <w:tc>
          <w:tcPr>
            <w:tcW w:w="90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18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Establishment of 50 garbage collection Sub stations</w:t>
            </w:r>
          </w:p>
        </w:tc>
        <w:tc>
          <w:tcPr>
            <w:tcW w:w="106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Tonnes of waste collected from each station</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13,14,15&amp; 17.</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w:t>
            </w:r>
          </w:p>
        </w:tc>
      </w:tr>
      <w:tr w:rsidR="00520204" w:rsidRPr="00EE6E13" w:rsidTr="00335BF6">
        <w:trPr>
          <w:trHeight w:val="20"/>
        </w:trPr>
        <w:tc>
          <w:tcPr>
            <w:tcW w:w="906" w:type="pct"/>
            <w:tcBorders>
              <w:top w:val="nil"/>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lang w:val="en-GB"/>
              </w:rPr>
              <w:t>1.Circular economy on effluent discharge management</w:t>
            </w:r>
          </w:p>
        </w:tc>
        <w:tc>
          <w:tcPr>
            <w:tcW w:w="118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Increased household uptake of renewable energy associated with effluent discharge</w:t>
            </w:r>
          </w:p>
        </w:tc>
        <w:tc>
          <w:tcPr>
            <w:tcW w:w="106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No of households adopting renewable energy.</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7</w:t>
            </w:r>
          </w:p>
        </w:tc>
      </w:tr>
      <w:tr w:rsidR="00520204" w:rsidRPr="00EE6E13" w:rsidTr="00335BF6">
        <w:trPr>
          <w:trHeight w:val="20"/>
        </w:trPr>
        <w:tc>
          <w:tcPr>
            <w:tcW w:w="906" w:type="pct"/>
            <w:tcBorders>
              <w:top w:val="nil"/>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lang w:val="en-GB"/>
              </w:rPr>
              <w:t>2.Afforestation and reforestation programs</w:t>
            </w:r>
          </w:p>
        </w:tc>
        <w:tc>
          <w:tcPr>
            <w:tcW w:w="118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No. of acreage planted</w:t>
            </w:r>
          </w:p>
        </w:tc>
        <w:tc>
          <w:tcPr>
            <w:tcW w:w="106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No.seedlings planted</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500</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500</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500</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500</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6</w:t>
            </w:r>
          </w:p>
        </w:tc>
      </w:tr>
      <w:tr w:rsidR="00520204" w:rsidRPr="00EE6E13" w:rsidTr="00335BF6">
        <w:trPr>
          <w:trHeight w:val="20"/>
        </w:trPr>
        <w:tc>
          <w:tcPr>
            <w:tcW w:w="906" w:type="pct"/>
            <w:tcBorders>
              <w:top w:val="nil"/>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lang w:val="en-GB"/>
              </w:rPr>
              <w:t>3.Rehabilitation of degraded landscapes</w:t>
            </w:r>
          </w:p>
        </w:tc>
        <w:tc>
          <w:tcPr>
            <w:tcW w:w="118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Number of sites rehabilitated</w:t>
            </w:r>
          </w:p>
        </w:tc>
        <w:tc>
          <w:tcPr>
            <w:tcW w:w="106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Number of acreage of land rehabilitated</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w:t>
            </w:r>
          </w:p>
        </w:tc>
      </w:tr>
      <w:tr w:rsidR="00520204" w:rsidRPr="00EE6E13" w:rsidTr="00335BF6">
        <w:trPr>
          <w:trHeight w:val="20"/>
        </w:trPr>
        <w:tc>
          <w:tcPr>
            <w:tcW w:w="5000"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Objective 2:  Provide Real-time and early warning climate information for advisory support for key economic sectors </w:t>
            </w:r>
          </w:p>
        </w:tc>
      </w:tr>
      <w:tr w:rsidR="00520204" w:rsidRPr="00EE6E13" w:rsidTr="00335BF6">
        <w:trPr>
          <w:trHeight w:val="20"/>
        </w:trPr>
        <w:tc>
          <w:tcPr>
            <w:tcW w:w="5000"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Outcome: Number of Climate centre(s) and Weather stations.</w:t>
            </w:r>
          </w:p>
        </w:tc>
      </w:tr>
      <w:tr w:rsidR="00520204" w:rsidRPr="00EE6E13" w:rsidTr="00335BF6">
        <w:trPr>
          <w:trHeight w:val="20"/>
        </w:trPr>
        <w:tc>
          <w:tcPr>
            <w:tcW w:w="906"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lang w:val="en-GB"/>
              </w:rPr>
              <w:t>Establishment of the weather/ Climate Change Service Centre(s) and Weather Stations</w:t>
            </w:r>
          </w:p>
        </w:tc>
        <w:tc>
          <w:tcPr>
            <w:tcW w:w="11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Develop Web pages hosted on KMS website</w:t>
            </w:r>
          </w:p>
        </w:tc>
        <w:tc>
          <w:tcPr>
            <w:tcW w:w="106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Web pages</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0.01</w:t>
            </w:r>
          </w:p>
        </w:tc>
      </w:tr>
      <w:tr w:rsidR="00520204" w:rsidRPr="00EE6E13" w:rsidTr="00335BF6">
        <w:trPr>
          <w:trHeight w:val="20"/>
        </w:trPr>
        <w:tc>
          <w:tcPr>
            <w:tcW w:w="90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1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Develop Information Education Communication materials </w:t>
            </w:r>
          </w:p>
        </w:tc>
        <w:tc>
          <w:tcPr>
            <w:tcW w:w="106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Education materials</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r>
      <w:tr w:rsidR="00520204" w:rsidRPr="00EE6E13" w:rsidTr="00335BF6">
        <w:trPr>
          <w:trHeight w:val="20"/>
        </w:trPr>
        <w:tc>
          <w:tcPr>
            <w:tcW w:w="90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1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Acquire Forecaster Work Station to link with NMC Forecaster work station</w:t>
            </w:r>
          </w:p>
        </w:tc>
        <w:tc>
          <w:tcPr>
            <w:tcW w:w="106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Forecaster Work Station</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r>
      <w:tr w:rsidR="00520204" w:rsidRPr="00EE6E13" w:rsidTr="00335BF6">
        <w:trPr>
          <w:trHeight w:val="20"/>
        </w:trPr>
        <w:tc>
          <w:tcPr>
            <w:tcW w:w="90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1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lang w:val="en-GB"/>
              </w:rPr>
              <w:t xml:space="preserve">  Operational manned weather station</w:t>
            </w:r>
          </w:p>
        </w:tc>
        <w:tc>
          <w:tcPr>
            <w:tcW w:w="106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weather station established</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45</w:t>
            </w:r>
          </w:p>
        </w:tc>
      </w:tr>
      <w:tr w:rsidR="00520204" w:rsidRPr="00EE6E13" w:rsidTr="00335BF6">
        <w:trPr>
          <w:trHeight w:val="20"/>
        </w:trPr>
        <w:tc>
          <w:tcPr>
            <w:tcW w:w="90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1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Installation of Automatic Weather </w:t>
            </w:r>
            <w:r w:rsidRPr="00EE6E13">
              <w:lastRenderedPageBreak/>
              <w:t>Stations (AWSs), 1 per ward (schools)</w:t>
            </w:r>
          </w:p>
        </w:tc>
        <w:tc>
          <w:tcPr>
            <w:tcW w:w="106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lastRenderedPageBreak/>
              <w:t xml:space="preserve">  No. of  AWSs</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30</w:t>
            </w:r>
          </w:p>
        </w:tc>
      </w:tr>
      <w:tr w:rsidR="00520204" w:rsidRPr="00EE6E13" w:rsidTr="00335BF6">
        <w:trPr>
          <w:trHeight w:val="20"/>
        </w:trPr>
        <w:tc>
          <w:tcPr>
            <w:tcW w:w="90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1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Acquire and Install Automatic rain gauges at least 2 per ward for 20 wards in Nyamira</w:t>
            </w:r>
          </w:p>
        </w:tc>
        <w:tc>
          <w:tcPr>
            <w:tcW w:w="106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Automatic rain gauges</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2.4</w:t>
            </w:r>
          </w:p>
        </w:tc>
      </w:tr>
      <w:tr w:rsidR="00520204" w:rsidRPr="00EE6E13" w:rsidTr="00335BF6">
        <w:trPr>
          <w:trHeight w:val="20"/>
        </w:trPr>
        <w:tc>
          <w:tcPr>
            <w:tcW w:w="90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1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Acquire and Install Weather radars receiver</w:t>
            </w:r>
          </w:p>
        </w:tc>
        <w:tc>
          <w:tcPr>
            <w:tcW w:w="106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Weather radar receiver terminal</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r>
      <w:tr w:rsidR="00520204" w:rsidRPr="00EE6E13" w:rsidTr="00335BF6">
        <w:trPr>
          <w:trHeight w:val="20"/>
        </w:trPr>
        <w:tc>
          <w:tcPr>
            <w:tcW w:w="90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1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Acquire and Install Satellite ground receivers</w:t>
            </w:r>
          </w:p>
        </w:tc>
        <w:tc>
          <w:tcPr>
            <w:tcW w:w="106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Satellite Ground receiving</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r>
      <w:tr w:rsidR="00520204" w:rsidRPr="00EE6E13" w:rsidTr="00335BF6">
        <w:trPr>
          <w:trHeight w:val="20"/>
        </w:trPr>
        <w:tc>
          <w:tcPr>
            <w:tcW w:w="90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1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Acquire and Install Database management system  at the base station</w:t>
            </w:r>
          </w:p>
        </w:tc>
        <w:tc>
          <w:tcPr>
            <w:tcW w:w="106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Database management system</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r>
      <w:tr w:rsidR="00520204" w:rsidRPr="00EE6E13" w:rsidTr="00335BF6">
        <w:trPr>
          <w:trHeight w:val="20"/>
        </w:trPr>
        <w:tc>
          <w:tcPr>
            <w:tcW w:w="90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186"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Instrument Inspections  and calibration cost</w:t>
            </w:r>
          </w:p>
        </w:tc>
        <w:tc>
          <w:tcPr>
            <w:tcW w:w="106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Instruments Calibrated</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0.2</w:t>
            </w:r>
          </w:p>
        </w:tc>
      </w:tr>
      <w:tr w:rsidR="00520204" w:rsidRPr="00EE6E13" w:rsidTr="00335BF6">
        <w:trPr>
          <w:trHeight w:val="20"/>
        </w:trPr>
        <w:tc>
          <w:tcPr>
            <w:tcW w:w="90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186"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106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inspection trips  </w:t>
            </w:r>
          </w:p>
        </w:tc>
        <w:tc>
          <w:tcPr>
            <w:tcW w:w="40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29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0.04</w:t>
            </w:r>
          </w:p>
        </w:tc>
      </w:tr>
    </w:tbl>
    <w:p w:rsidR="00520204" w:rsidRPr="00EE6E13" w:rsidRDefault="00520204" w:rsidP="00520204"/>
    <w:tbl>
      <w:tblPr>
        <w:tblW w:w="5000" w:type="pct"/>
        <w:tblLayout w:type="fixed"/>
        <w:tblLook w:val="04A0" w:firstRow="1" w:lastRow="0" w:firstColumn="1" w:lastColumn="0" w:noHBand="0" w:noVBand="1"/>
      </w:tblPr>
      <w:tblGrid>
        <w:gridCol w:w="3251"/>
        <w:gridCol w:w="2047"/>
        <w:gridCol w:w="2582"/>
        <w:gridCol w:w="1294"/>
        <w:gridCol w:w="754"/>
        <w:gridCol w:w="862"/>
        <w:gridCol w:w="754"/>
        <w:gridCol w:w="754"/>
        <w:gridCol w:w="878"/>
      </w:tblGrid>
      <w:tr w:rsidR="00520204" w:rsidRPr="00EE6E13" w:rsidTr="00335BF6">
        <w:trPr>
          <w:trHeight w:val="20"/>
        </w:trPr>
        <w:tc>
          <w:tcPr>
            <w:tcW w:w="5000"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Programme Name:  Forestry</w:t>
            </w:r>
          </w:p>
        </w:tc>
      </w:tr>
      <w:tr w:rsidR="00520204" w:rsidRPr="00EE6E13" w:rsidTr="00335BF6">
        <w:trPr>
          <w:trHeight w:val="20"/>
        </w:trPr>
        <w:tc>
          <w:tcPr>
            <w:tcW w:w="5000"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Objective:  Increase forest cover</w:t>
            </w:r>
          </w:p>
        </w:tc>
      </w:tr>
      <w:tr w:rsidR="00520204" w:rsidRPr="00EE6E13" w:rsidTr="00335BF6">
        <w:trPr>
          <w:trHeight w:val="20"/>
        </w:trPr>
        <w:tc>
          <w:tcPr>
            <w:tcW w:w="1234"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Sub Programme</w:t>
            </w:r>
          </w:p>
        </w:tc>
        <w:tc>
          <w:tcPr>
            <w:tcW w:w="777" w:type="pct"/>
            <w:vMerge w:val="restart"/>
            <w:tcBorders>
              <w:top w:val="nil"/>
              <w:left w:val="nil"/>
              <w:right w:val="single" w:sz="4" w:space="0" w:color="auto"/>
            </w:tcBorders>
            <w:shd w:val="clear" w:color="auto" w:fill="auto"/>
            <w:noWrap/>
            <w:vAlign w:val="center"/>
            <w:hideMark/>
          </w:tcPr>
          <w:p w:rsidR="00520204" w:rsidRPr="00EE6E13" w:rsidRDefault="00520204" w:rsidP="00335BF6">
            <w:r w:rsidRPr="00EE6E13">
              <w:t xml:space="preserve">Key  Output  </w:t>
            </w:r>
          </w:p>
          <w:p w:rsidR="00520204" w:rsidRPr="00EE6E13" w:rsidRDefault="00520204" w:rsidP="00335BF6">
            <w:r w:rsidRPr="00EE6E13">
              <w:t> </w:t>
            </w:r>
          </w:p>
        </w:tc>
        <w:tc>
          <w:tcPr>
            <w:tcW w:w="980" w:type="pct"/>
            <w:vMerge w:val="restar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Key Performance Indicators</w:t>
            </w:r>
          </w:p>
        </w:tc>
        <w:tc>
          <w:tcPr>
            <w:tcW w:w="49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 xml:space="preserve">Linkages to SDG </w:t>
            </w:r>
          </w:p>
        </w:tc>
        <w:tc>
          <w:tcPr>
            <w:tcW w:w="1519" w:type="pct"/>
            <w:gridSpan w:val="5"/>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Planned Targets and Indicative Budget (KSh. M*) </w:t>
            </w:r>
          </w:p>
        </w:tc>
      </w:tr>
      <w:tr w:rsidR="00520204" w:rsidRPr="00EE6E13" w:rsidTr="00335BF6">
        <w:trPr>
          <w:trHeight w:val="20"/>
        </w:trPr>
        <w:tc>
          <w:tcPr>
            <w:tcW w:w="1234"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777" w:type="pct"/>
            <w:vMerge/>
            <w:tcBorders>
              <w:left w:val="nil"/>
              <w:bottom w:val="single" w:sz="4" w:space="0" w:color="auto"/>
              <w:right w:val="single" w:sz="4" w:space="0" w:color="auto"/>
            </w:tcBorders>
            <w:shd w:val="clear" w:color="auto" w:fill="auto"/>
            <w:noWrap/>
            <w:vAlign w:val="center"/>
            <w:hideMark/>
          </w:tcPr>
          <w:p w:rsidR="00520204" w:rsidRPr="00EE6E13" w:rsidRDefault="00520204" w:rsidP="00335BF6"/>
        </w:tc>
        <w:tc>
          <w:tcPr>
            <w:tcW w:w="980"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49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Q1</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Q2</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Q3</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Q4</w:t>
            </w:r>
          </w:p>
        </w:tc>
        <w:tc>
          <w:tcPr>
            <w:tcW w:w="33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Cost</w:t>
            </w:r>
          </w:p>
        </w:tc>
      </w:tr>
      <w:tr w:rsidR="00520204" w:rsidRPr="00EE6E13" w:rsidTr="00335BF6">
        <w:trPr>
          <w:trHeight w:val="20"/>
        </w:trPr>
        <w:tc>
          <w:tcPr>
            <w:tcW w:w="1234" w:type="pc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 xml:space="preserve"> Sensitisation on Transition Implementation Plan (TIPS) at various levels.</w:t>
            </w:r>
          </w:p>
        </w:tc>
        <w:tc>
          <w:tcPr>
            <w:tcW w:w="777"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Document understood and adapted.</w:t>
            </w:r>
          </w:p>
        </w:tc>
        <w:tc>
          <w:tcPr>
            <w:tcW w:w="980"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 Number of meeting</w:t>
            </w:r>
          </w:p>
        </w:tc>
        <w:tc>
          <w:tcPr>
            <w:tcW w:w="49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3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w:t>
            </w:r>
          </w:p>
        </w:tc>
      </w:tr>
      <w:tr w:rsidR="00520204" w:rsidRPr="00EE6E13" w:rsidTr="00335BF6">
        <w:trPr>
          <w:trHeight w:val="20"/>
        </w:trPr>
        <w:tc>
          <w:tcPr>
            <w:tcW w:w="1234" w:type="pc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Staff establishment in forestry directorate and their facilitation.</w:t>
            </w:r>
          </w:p>
        </w:tc>
        <w:tc>
          <w:tcPr>
            <w:tcW w:w="777"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Foresters and forest guards employed.</w:t>
            </w:r>
          </w:p>
        </w:tc>
        <w:tc>
          <w:tcPr>
            <w:tcW w:w="980"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Number of foresters and forest guards employed.</w:t>
            </w:r>
          </w:p>
        </w:tc>
        <w:tc>
          <w:tcPr>
            <w:tcW w:w="49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8</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3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r>
      <w:tr w:rsidR="00520204" w:rsidRPr="00EE6E13" w:rsidTr="00335BF6">
        <w:trPr>
          <w:trHeight w:val="20"/>
        </w:trPr>
        <w:tc>
          <w:tcPr>
            <w:tcW w:w="1234" w:type="pc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777"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Avail transport means.</w:t>
            </w:r>
          </w:p>
        </w:tc>
        <w:tc>
          <w:tcPr>
            <w:tcW w:w="980"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Purchase motor vehicles and motor bikes</w:t>
            </w:r>
          </w:p>
        </w:tc>
        <w:tc>
          <w:tcPr>
            <w:tcW w:w="49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3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r>
      <w:tr w:rsidR="00520204" w:rsidRPr="00EE6E13" w:rsidTr="00335BF6">
        <w:trPr>
          <w:trHeight w:val="20"/>
        </w:trPr>
        <w:tc>
          <w:tcPr>
            <w:tcW w:w="1234" w:type="pc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Increase tree cover</w:t>
            </w:r>
          </w:p>
        </w:tc>
        <w:tc>
          <w:tcPr>
            <w:tcW w:w="777"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tree cover.</w:t>
            </w:r>
          </w:p>
        </w:tc>
        <w:tc>
          <w:tcPr>
            <w:tcW w:w="980"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Number of trees planted.</w:t>
            </w:r>
          </w:p>
        </w:tc>
        <w:tc>
          <w:tcPr>
            <w:tcW w:w="49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3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r>
      <w:tr w:rsidR="00520204" w:rsidRPr="00EE6E13" w:rsidTr="00335BF6">
        <w:trPr>
          <w:trHeight w:val="20"/>
        </w:trPr>
        <w:tc>
          <w:tcPr>
            <w:tcW w:w="1234" w:type="pc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Tree resource survey</w:t>
            </w:r>
          </w:p>
        </w:tc>
        <w:tc>
          <w:tcPr>
            <w:tcW w:w="777"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Baseline data report.</w:t>
            </w:r>
          </w:p>
        </w:tc>
        <w:tc>
          <w:tcPr>
            <w:tcW w:w="980"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Number of surveys.</w:t>
            </w:r>
          </w:p>
        </w:tc>
        <w:tc>
          <w:tcPr>
            <w:tcW w:w="49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3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w:t>
            </w:r>
          </w:p>
        </w:tc>
      </w:tr>
      <w:tr w:rsidR="00520204" w:rsidRPr="00EE6E13" w:rsidTr="00335BF6">
        <w:trPr>
          <w:trHeight w:val="20"/>
        </w:trPr>
        <w:tc>
          <w:tcPr>
            <w:tcW w:w="1234" w:type="pct"/>
            <w:vMerge w:val="restar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Increase tree seedling production</w:t>
            </w:r>
          </w:p>
        </w:tc>
        <w:tc>
          <w:tcPr>
            <w:tcW w:w="777"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Establish tree nursery</w:t>
            </w:r>
          </w:p>
        </w:tc>
        <w:tc>
          <w:tcPr>
            <w:tcW w:w="980"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Established sub county tree nurseries.</w:t>
            </w:r>
          </w:p>
        </w:tc>
        <w:tc>
          <w:tcPr>
            <w:tcW w:w="49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3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r>
      <w:tr w:rsidR="00520204" w:rsidRPr="00EE6E13" w:rsidTr="00335BF6">
        <w:trPr>
          <w:trHeight w:val="20"/>
        </w:trPr>
        <w:tc>
          <w:tcPr>
            <w:tcW w:w="1234"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777"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980"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Support to community/private tree nurseries.</w:t>
            </w:r>
          </w:p>
        </w:tc>
        <w:tc>
          <w:tcPr>
            <w:tcW w:w="49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3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r>
      <w:tr w:rsidR="00520204" w:rsidRPr="00EE6E13" w:rsidTr="00335BF6">
        <w:trPr>
          <w:trHeight w:val="20"/>
        </w:trPr>
        <w:tc>
          <w:tcPr>
            <w:tcW w:w="1234"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777"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980"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Establish and support tree nurseries in learning institutions.</w:t>
            </w:r>
          </w:p>
        </w:tc>
        <w:tc>
          <w:tcPr>
            <w:tcW w:w="49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3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r>
      <w:tr w:rsidR="00520204" w:rsidRPr="00EE6E13" w:rsidTr="00335BF6">
        <w:trPr>
          <w:trHeight w:val="20"/>
        </w:trPr>
        <w:tc>
          <w:tcPr>
            <w:tcW w:w="1234"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777"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980"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Development of urban forest </w:t>
            </w:r>
            <w:r w:rsidRPr="00EE6E13">
              <w:lastRenderedPageBreak/>
              <w:t>(parks, arboretums ,town greening)</w:t>
            </w:r>
          </w:p>
        </w:tc>
        <w:tc>
          <w:tcPr>
            <w:tcW w:w="49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lastRenderedPageBreak/>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3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r>
      <w:tr w:rsidR="00520204" w:rsidRPr="00EE6E13" w:rsidTr="00335BF6">
        <w:trPr>
          <w:trHeight w:val="20"/>
        </w:trPr>
        <w:tc>
          <w:tcPr>
            <w:tcW w:w="1234" w:type="pct"/>
            <w:vMerge w:val="restar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Increased price for wood and non-wood products.</w:t>
            </w:r>
          </w:p>
        </w:tc>
        <w:tc>
          <w:tcPr>
            <w:tcW w:w="777" w:type="pct"/>
            <w:vMerge w:val="restar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High value forest products realized.</w:t>
            </w:r>
          </w:p>
        </w:tc>
        <w:tc>
          <w:tcPr>
            <w:tcW w:w="980"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Number of marketing association formed.</w:t>
            </w:r>
          </w:p>
        </w:tc>
        <w:tc>
          <w:tcPr>
            <w:tcW w:w="49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9</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3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w:t>
            </w:r>
          </w:p>
        </w:tc>
      </w:tr>
      <w:tr w:rsidR="00520204" w:rsidRPr="00EE6E13" w:rsidTr="00335BF6">
        <w:trPr>
          <w:trHeight w:val="20"/>
        </w:trPr>
        <w:tc>
          <w:tcPr>
            <w:tcW w:w="1234"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777"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980"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Number of timber treatment plants established.</w:t>
            </w:r>
          </w:p>
        </w:tc>
        <w:tc>
          <w:tcPr>
            <w:tcW w:w="49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9</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3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r>
      <w:tr w:rsidR="00520204" w:rsidRPr="00EE6E13" w:rsidTr="00335BF6">
        <w:trPr>
          <w:trHeight w:val="20"/>
        </w:trPr>
        <w:tc>
          <w:tcPr>
            <w:tcW w:w="1234"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777"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980"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Number of efficient machineries introduced.</w:t>
            </w:r>
          </w:p>
        </w:tc>
        <w:tc>
          <w:tcPr>
            <w:tcW w:w="49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9</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33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w:t>
            </w:r>
          </w:p>
        </w:tc>
      </w:tr>
      <w:tr w:rsidR="00520204" w:rsidRPr="00EE6E13" w:rsidTr="00335BF6">
        <w:trPr>
          <w:trHeight w:val="20"/>
        </w:trPr>
        <w:tc>
          <w:tcPr>
            <w:tcW w:w="1234"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777"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980"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Number of cottage industries established.</w:t>
            </w:r>
          </w:p>
        </w:tc>
        <w:tc>
          <w:tcPr>
            <w:tcW w:w="49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17</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3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r>
      <w:tr w:rsidR="00520204" w:rsidRPr="00EE6E13" w:rsidTr="00335BF6">
        <w:trPr>
          <w:trHeight w:val="20"/>
        </w:trPr>
        <w:tc>
          <w:tcPr>
            <w:tcW w:w="1234"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777"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980"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Establishment of ecotourism center.</w:t>
            </w:r>
          </w:p>
        </w:tc>
        <w:tc>
          <w:tcPr>
            <w:tcW w:w="49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8</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3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r>
      <w:tr w:rsidR="00520204" w:rsidRPr="00EE6E13" w:rsidTr="00335BF6">
        <w:trPr>
          <w:trHeight w:val="20"/>
        </w:trPr>
        <w:tc>
          <w:tcPr>
            <w:tcW w:w="1234"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777" w:type="pct"/>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980"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Forest related enterprises e.g. apiculture (beekeeping) and aquaculture.</w:t>
            </w:r>
          </w:p>
        </w:tc>
        <w:tc>
          <w:tcPr>
            <w:tcW w:w="49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8</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8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34"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r>
    </w:tbl>
    <w:p w:rsidR="00520204" w:rsidRPr="00EE6E13" w:rsidRDefault="00520204" w:rsidP="00520204"/>
    <w:tbl>
      <w:tblPr>
        <w:tblW w:w="5000" w:type="pct"/>
        <w:tblLook w:val="04A0" w:firstRow="1" w:lastRow="0" w:firstColumn="1" w:lastColumn="0" w:noHBand="0" w:noVBand="1"/>
      </w:tblPr>
      <w:tblGrid>
        <w:gridCol w:w="1298"/>
        <w:gridCol w:w="2748"/>
        <w:gridCol w:w="4126"/>
        <w:gridCol w:w="916"/>
        <w:gridCol w:w="764"/>
        <w:gridCol w:w="763"/>
        <w:gridCol w:w="763"/>
        <w:gridCol w:w="763"/>
        <w:gridCol w:w="1035"/>
      </w:tblGrid>
      <w:tr w:rsidR="00520204" w:rsidRPr="00EE6E13" w:rsidTr="00335BF6">
        <w:trPr>
          <w:trHeight w:val="20"/>
        </w:trPr>
        <w:tc>
          <w:tcPr>
            <w:tcW w:w="5000" w:type="pct"/>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20204" w:rsidRPr="00EE6E13" w:rsidRDefault="00520204" w:rsidP="00335BF6">
            <w:r w:rsidRPr="00EE6E13">
              <w:t>Programme Name:  Water supply and management service</w:t>
            </w:r>
          </w:p>
        </w:tc>
      </w:tr>
      <w:tr w:rsidR="00520204" w:rsidRPr="00EE6E13" w:rsidTr="00335BF6">
        <w:trPr>
          <w:trHeight w:val="20"/>
        </w:trPr>
        <w:tc>
          <w:tcPr>
            <w:tcW w:w="5000" w:type="pct"/>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20204" w:rsidRPr="00EE6E13" w:rsidRDefault="00520204" w:rsidP="00335BF6">
            <w:r w:rsidRPr="00EE6E13">
              <w:rPr>
                <w:lang w:val="en-GB"/>
              </w:rPr>
              <w:t>Objective: Increase accessibility to clean and safe water for domestic and industrial use from estimated 40  % to    60 % by year 2027 and to &lt;0.5Km</w:t>
            </w:r>
          </w:p>
        </w:tc>
      </w:tr>
      <w:tr w:rsidR="00520204" w:rsidRPr="00EE6E13" w:rsidTr="00335BF6">
        <w:trPr>
          <w:trHeight w:val="20"/>
        </w:trPr>
        <w:tc>
          <w:tcPr>
            <w:tcW w:w="5000" w:type="pct"/>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20204" w:rsidRPr="00EE6E13" w:rsidRDefault="00520204" w:rsidP="00335BF6">
            <w:r w:rsidRPr="00EE6E13">
              <w:t>Outcome: Additional 22,000 Households (110,000 persons) having access to clean and safe water</w:t>
            </w:r>
          </w:p>
        </w:tc>
      </w:tr>
      <w:tr w:rsidR="00520204" w:rsidRPr="00EE6E13" w:rsidTr="00335BF6">
        <w:trPr>
          <w:trHeight w:val="20"/>
        </w:trPr>
        <w:tc>
          <w:tcPr>
            <w:tcW w:w="3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520204" w:rsidRPr="00EE6E13" w:rsidRDefault="00520204" w:rsidP="00335BF6">
            <w:r w:rsidRPr="00EE6E13">
              <w:t>Sub Programe</w:t>
            </w:r>
          </w:p>
        </w:tc>
        <w:tc>
          <w:tcPr>
            <w:tcW w:w="1185"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520204" w:rsidRPr="00EE6E13" w:rsidRDefault="00520204" w:rsidP="00335BF6">
            <w:r w:rsidRPr="00EE6E13">
              <w:t>Key Output</w:t>
            </w:r>
          </w:p>
        </w:tc>
        <w:tc>
          <w:tcPr>
            <w:tcW w:w="178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520204" w:rsidRPr="00EE6E13" w:rsidRDefault="00520204" w:rsidP="00335BF6">
            <w:r w:rsidRPr="00EE6E13">
              <w:t xml:space="preserve">  Key Performance Indicators</w:t>
            </w:r>
          </w:p>
        </w:tc>
        <w:tc>
          <w:tcPr>
            <w:tcW w:w="306"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Linkages to SDG</w:t>
            </w:r>
          </w:p>
        </w:tc>
        <w:tc>
          <w:tcPr>
            <w:tcW w:w="1329" w:type="pct"/>
            <w:gridSpan w:val="5"/>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Planned Targets and Indicative Budget (KSh. M*) </w:t>
            </w:r>
          </w:p>
        </w:tc>
      </w:tr>
      <w:tr w:rsidR="00520204" w:rsidRPr="00EE6E13" w:rsidTr="00335BF6">
        <w:trPr>
          <w:trHeight w:val="20"/>
        </w:trPr>
        <w:tc>
          <w:tcPr>
            <w:tcW w:w="399"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85"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78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306"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248"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Q1</w:t>
            </w:r>
          </w:p>
        </w:tc>
        <w:tc>
          <w:tcPr>
            <w:tcW w:w="248"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Q2</w:t>
            </w:r>
          </w:p>
        </w:tc>
        <w:tc>
          <w:tcPr>
            <w:tcW w:w="248"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Q3</w:t>
            </w:r>
          </w:p>
        </w:tc>
        <w:tc>
          <w:tcPr>
            <w:tcW w:w="248"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Q4</w:t>
            </w:r>
          </w:p>
        </w:tc>
        <w:tc>
          <w:tcPr>
            <w:tcW w:w="33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Cost</w:t>
            </w:r>
          </w:p>
        </w:tc>
      </w:tr>
      <w:tr w:rsidR="00520204" w:rsidRPr="00EE6E13" w:rsidTr="00335BF6">
        <w:trPr>
          <w:trHeight w:val="20"/>
        </w:trPr>
        <w:tc>
          <w:tcPr>
            <w:tcW w:w="399" w:type="pc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 xml:space="preserve"> Water supply</w:t>
            </w:r>
          </w:p>
        </w:tc>
        <w:tc>
          <w:tcPr>
            <w:tcW w:w="1185"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Major  water supply scheme  </w:t>
            </w:r>
          </w:p>
        </w:tc>
        <w:tc>
          <w:tcPr>
            <w:tcW w:w="1781"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Construction of 5  NO major  water supply schemes</w:t>
            </w:r>
          </w:p>
        </w:tc>
        <w:tc>
          <w:tcPr>
            <w:tcW w:w="30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45</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3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44</w:t>
            </w:r>
          </w:p>
        </w:tc>
      </w:tr>
      <w:tr w:rsidR="00520204" w:rsidRPr="00EE6E13" w:rsidTr="00335BF6">
        <w:trPr>
          <w:trHeight w:val="20"/>
        </w:trPr>
        <w:tc>
          <w:tcPr>
            <w:tcW w:w="3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520204" w:rsidRPr="00EE6E13" w:rsidRDefault="00520204" w:rsidP="00335BF6">
            <w:r w:rsidRPr="00EE6E13">
              <w:t xml:space="preserve"> Water supply</w:t>
            </w:r>
          </w:p>
        </w:tc>
        <w:tc>
          <w:tcPr>
            <w:tcW w:w="1185"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Medium water supply scheme  </w:t>
            </w:r>
          </w:p>
        </w:tc>
        <w:tc>
          <w:tcPr>
            <w:tcW w:w="1781"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Construction of 21 NO water supply schemes</w:t>
            </w:r>
          </w:p>
        </w:tc>
        <w:tc>
          <w:tcPr>
            <w:tcW w:w="30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45</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3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r>
      <w:tr w:rsidR="00520204" w:rsidRPr="00EE6E13" w:rsidTr="00335BF6">
        <w:trPr>
          <w:trHeight w:val="20"/>
        </w:trPr>
        <w:tc>
          <w:tcPr>
            <w:tcW w:w="399"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85"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Borehole drilling  and development</w:t>
            </w:r>
          </w:p>
        </w:tc>
        <w:tc>
          <w:tcPr>
            <w:tcW w:w="1781"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 Drilling and development of 110 no. boreholes</w:t>
            </w:r>
          </w:p>
        </w:tc>
        <w:tc>
          <w:tcPr>
            <w:tcW w:w="30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73</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3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6</w:t>
            </w:r>
          </w:p>
        </w:tc>
      </w:tr>
      <w:tr w:rsidR="00520204" w:rsidRPr="00EE6E13" w:rsidTr="00335BF6">
        <w:trPr>
          <w:trHeight w:val="20"/>
        </w:trPr>
        <w:tc>
          <w:tcPr>
            <w:tcW w:w="399"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85"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Development and protection of  water springs</w:t>
            </w:r>
          </w:p>
        </w:tc>
        <w:tc>
          <w:tcPr>
            <w:tcW w:w="1781"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Development and protection of 400 NO water springs</w:t>
            </w:r>
          </w:p>
        </w:tc>
        <w:tc>
          <w:tcPr>
            <w:tcW w:w="30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33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r>
      <w:tr w:rsidR="00520204" w:rsidRPr="00EE6E13" w:rsidTr="00335BF6">
        <w:trPr>
          <w:trHeight w:val="20"/>
        </w:trPr>
        <w:tc>
          <w:tcPr>
            <w:tcW w:w="399"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85"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Di siltation  of dams</w:t>
            </w:r>
          </w:p>
        </w:tc>
        <w:tc>
          <w:tcPr>
            <w:tcW w:w="1781"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Di siltation of 10 N0. Dams</w:t>
            </w:r>
          </w:p>
        </w:tc>
        <w:tc>
          <w:tcPr>
            <w:tcW w:w="30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3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8</w:t>
            </w:r>
          </w:p>
        </w:tc>
      </w:tr>
      <w:tr w:rsidR="00520204" w:rsidRPr="00EE6E13" w:rsidTr="00335BF6">
        <w:trPr>
          <w:trHeight w:val="20"/>
        </w:trPr>
        <w:tc>
          <w:tcPr>
            <w:tcW w:w="399"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85"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Construction of water pans</w:t>
            </w:r>
          </w:p>
        </w:tc>
        <w:tc>
          <w:tcPr>
            <w:tcW w:w="1781"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Construction of 4 NO water pans</w:t>
            </w:r>
          </w:p>
        </w:tc>
        <w:tc>
          <w:tcPr>
            <w:tcW w:w="30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3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r>
      <w:tr w:rsidR="00520204" w:rsidRPr="00EE6E13" w:rsidTr="00335BF6">
        <w:trPr>
          <w:trHeight w:val="20"/>
        </w:trPr>
        <w:tc>
          <w:tcPr>
            <w:tcW w:w="399"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85"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 xml:space="preserve"> Construction Waste Water Treatment plants</w:t>
            </w:r>
          </w:p>
        </w:tc>
        <w:tc>
          <w:tcPr>
            <w:tcW w:w="1781"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Construction of 2 waste water treatment plant and  sewerage systems</w:t>
            </w:r>
          </w:p>
        </w:tc>
        <w:tc>
          <w:tcPr>
            <w:tcW w:w="30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3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1,500</w:t>
            </w:r>
          </w:p>
        </w:tc>
      </w:tr>
      <w:tr w:rsidR="00520204" w:rsidRPr="00EE6E13" w:rsidTr="00335BF6">
        <w:trPr>
          <w:trHeight w:val="20"/>
        </w:trPr>
        <w:tc>
          <w:tcPr>
            <w:tcW w:w="399"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85"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.Water Users Associations</w:t>
            </w:r>
          </w:p>
        </w:tc>
        <w:tc>
          <w:tcPr>
            <w:tcW w:w="1781"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Formation of 120 WUAs</w:t>
            </w:r>
          </w:p>
        </w:tc>
        <w:tc>
          <w:tcPr>
            <w:tcW w:w="30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lang w:val="en-GB"/>
              </w:rPr>
              <w:t>53</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30</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30</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30</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30</w:t>
            </w:r>
          </w:p>
        </w:tc>
        <w:tc>
          <w:tcPr>
            <w:tcW w:w="33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0.5 </w:t>
            </w:r>
          </w:p>
        </w:tc>
      </w:tr>
      <w:tr w:rsidR="00520204" w:rsidRPr="00EE6E13" w:rsidTr="00335BF6">
        <w:trPr>
          <w:trHeight w:val="20"/>
        </w:trPr>
        <w:tc>
          <w:tcPr>
            <w:tcW w:w="399"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85"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Water users associations trainings</w:t>
            </w:r>
          </w:p>
        </w:tc>
        <w:tc>
          <w:tcPr>
            <w:tcW w:w="1781"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Training of 120 WUAs</w:t>
            </w:r>
          </w:p>
        </w:tc>
        <w:tc>
          <w:tcPr>
            <w:tcW w:w="30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lang w:val="en-GB"/>
              </w:rPr>
              <w:t>53</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30</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30</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30</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30</w:t>
            </w:r>
          </w:p>
        </w:tc>
        <w:tc>
          <w:tcPr>
            <w:tcW w:w="33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0.3 </w:t>
            </w:r>
          </w:p>
        </w:tc>
      </w:tr>
      <w:tr w:rsidR="00520204" w:rsidRPr="00EE6E13" w:rsidTr="00335BF6">
        <w:trPr>
          <w:trHeight w:val="20"/>
        </w:trPr>
        <w:tc>
          <w:tcPr>
            <w:tcW w:w="399"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85"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Water management committees</w:t>
            </w:r>
          </w:p>
        </w:tc>
        <w:tc>
          <w:tcPr>
            <w:tcW w:w="1781"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rPr>
                <w:lang w:val="en-GB"/>
              </w:rPr>
              <w:t>Formation of  60 water management committees</w:t>
            </w:r>
          </w:p>
        </w:tc>
        <w:tc>
          <w:tcPr>
            <w:tcW w:w="30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lang w:val="en-GB"/>
              </w:rPr>
              <w:t>53</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24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33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0.1 </w:t>
            </w:r>
          </w:p>
        </w:tc>
      </w:tr>
    </w:tbl>
    <w:p w:rsidR="00520204" w:rsidRPr="00EE6E13" w:rsidRDefault="00520204" w:rsidP="00520204"/>
    <w:tbl>
      <w:tblPr>
        <w:tblW w:w="5000" w:type="pct"/>
        <w:tblLayout w:type="fixed"/>
        <w:tblLook w:val="04A0" w:firstRow="1" w:lastRow="0" w:firstColumn="1" w:lastColumn="0" w:noHBand="0" w:noVBand="1"/>
      </w:tblPr>
      <w:tblGrid>
        <w:gridCol w:w="1635"/>
        <w:gridCol w:w="2691"/>
        <w:gridCol w:w="2904"/>
        <w:gridCol w:w="1615"/>
        <w:gridCol w:w="862"/>
        <w:gridCol w:w="970"/>
        <w:gridCol w:w="862"/>
        <w:gridCol w:w="646"/>
        <w:gridCol w:w="991"/>
      </w:tblGrid>
      <w:tr w:rsidR="00520204" w:rsidRPr="00EE6E13" w:rsidTr="00335BF6">
        <w:trPr>
          <w:trHeight w:val="20"/>
        </w:trPr>
        <w:tc>
          <w:tcPr>
            <w:tcW w:w="5000" w:type="pct"/>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20204" w:rsidRPr="00EE6E13" w:rsidRDefault="00520204" w:rsidP="00335BF6">
            <w:r w:rsidRPr="00EE6E13">
              <w:t>Programme Name:  Irrigation, Drainage and Water Storage Development</w:t>
            </w:r>
          </w:p>
        </w:tc>
      </w:tr>
      <w:tr w:rsidR="00520204" w:rsidRPr="00EE6E13" w:rsidTr="00335BF6">
        <w:trPr>
          <w:trHeight w:val="20"/>
        </w:trPr>
        <w:tc>
          <w:tcPr>
            <w:tcW w:w="5000" w:type="pct"/>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20204" w:rsidRPr="00EE6E13" w:rsidRDefault="00520204" w:rsidP="00335BF6">
            <w:r w:rsidRPr="00EE6E13">
              <w:t>Objective:  Increase area (Ha) under Irrigation, Drainage and Water Storage</w:t>
            </w:r>
          </w:p>
        </w:tc>
      </w:tr>
      <w:tr w:rsidR="00520204" w:rsidRPr="00EE6E13" w:rsidTr="00335BF6">
        <w:trPr>
          <w:trHeight w:val="20"/>
        </w:trPr>
        <w:tc>
          <w:tcPr>
            <w:tcW w:w="5000" w:type="pct"/>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20204" w:rsidRPr="00EE6E13" w:rsidRDefault="00520204" w:rsidP="00335BF6">
            <w:r w:rsidRPr="00EE6E13">
              <w:t>Outcome:  Enhanced utilization of land through irrigation, drainage and water storage.</w:t>
            </w:r>
          </w:p>
        </w:tc>
      </w:tr>
      <w:tr w:rsidR="00520204" w:rsidRPr="00EE6E13" w:rsidTr="00335BF6">
        <w:trPr>
          <w:trHeight w:val="20"/>
        </w:trPr>
        <w:tc>
          <w:tcPr>
            <w:tcW w:w="62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520204" w:rsidRPr="00EE6E13" w:rsidRDefault="00520204" w:rsidP="00335BF6">
            <w:r w:rsidRPr="00EE6E13">
              <w:t>Sub Programme</w:t>
            </w:r>
          </w:p>
        </w:tc>
        <w:tc>
          <w:tcPr>
            <w:tcW w:w="102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520204" w:rsidRPr="00EE6E13" w:rsidRDefault="00520204" w:rsidP="00335BF6">
            <w:r w:rsidRPr="00EE6E13">
              <w:t xml:space="preserve">Key Output  </w:t>
            </w:r>
          </w:p>
        </w:tc>
        <w:tc>
          <w:tcPr>
            <w:tcW w:w="1102"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Key Performance Indicators</w:t>
            </w:r>
          </w:p>
        </w:tc>
        <w:tc>
          <w:tcPr>
            <w:tcW w:w="613"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 xml:space="preserve">Linkages to SDG </w:t>
            </w:r>
          </w:p>
        </w:tc>
        <w:tc>
          <w:tcPr>
            <w:tcW w:w="1643" w:type="pct"/>
            <w:gridSpan w:val="5"/>
            <w:tcBorders>
              <w:top w:val="single" w:sz="4" w:space="0" w:color="auto"/>
              <w:left w:val="nil"/>
              <w:bottom w:val="nil"/>
              <w:right w:val="single" w:sz="4" w:space="0" w:color="000000"/>
            </w:tcBorders>
            <w:shd w:val="clear" w:color="auto" w:fill="auto"/>
            <w:vAlign w:val="center"/>
            <w:hideMark/>
          </w:tcPr>
          <w:p w:rsidR="00520204" w:rsidRPr="00EE6E13" w:rsidRDefault="00520204" w:rsidP="00335BF6">
            <w:r w:rsidRPr="00EE6E13">
              <w:t>Planned Targets and Indicative Budget (KSh. M)</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613"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327"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Q1</w:t>
            </w:r>
          </w:p>
        </w:tc>
        <w:tc>
          <w:tcPr>
            <w:tcW w:w="368"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Q2</w:t>
            </w:r>
          </w:p>
        </w:tc>
        <w:tc>
          <w:tcPr>
            <w:tcW w:w="327"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Q3</w:t>
            </w:r>
          </w:p>
        </w:tc>
        <w:tc>
          <w:tcPr>
            <w:tcW w:w="245"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Q4</w:t>
            </w:r>
          </w:p>
        </w:tc>
        <w:tc>
          <w:tcPr>
            <w:tcW w:w="37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COST</w:t>
            </w:r>
          </w:p>
        </w:tc>
      </w:tr>
      <w:tr w:rsidR="00520204" w:rsidRPr="00EE6E13" w:rsidTr="00335BF6">
        <w:trPr>
          <w:trHeight w:val="20"/>
        </w:trPr>
        <w:tc>
          <w:tcPr>
            <w:tcW w:w="62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520204" w:rsidRPr="00EE6E13" w:rsidRDefault="00520204" w:rsidP="00335BF6">
            <w:r w:rsidRPr="00EE6E13">
              <w:t>General administration</w:t>
            </w:r>
          </w:p>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Irrigation, drainage and water storage Policies and bills developed</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policies developed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0.1</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Planning Services</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Monitoring and Evaluation reports</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0.05</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520204" w:rsidRPr="00EE6E13" w:rsidRDefault="00520204" w:rsidP="00335BF6">
            <w:r w:rsidRPr="00EE6E13">
              <w:t>Financial Services.</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Annual Budget Prepared.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Supplementary Budget prepared.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520204" w:rsidRPr="00EE6E13" w:rsidRDefault="00520204" w:rsidP="00335BF6">
            <w:r w:rsidRPr="00EE6E13">
              <w:t>Streamlined Procurement Services.</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weeks taken to procure supplies and services.</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Procurement Work-plan report</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Market Survey Reports.</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0.06</w:t>
            </w:r>
          </w:p>
        </w:tc>
      </w:tr>
      <w:tr w:rsidR="00520204" w:rsidRPr="00EE6E13" w:rsidTr="00335BF6">
        <w:trPr>
          <w:trHeight w:val="20"/>
        </w:trPr>
        <w:tc>
          <w:tcPr>
            <w:tcW w:w="62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520204" w:rsidRPr="00EE6E13" w:rsidRDefault="00520204" w:rsidP="00335BF6">
            <w:r w:rsidRPr="00EE6E13">
              <w:t>Irrigation and Drainage Development</w:t>
            </w:r>
          </w:p>
        </w:tc>
        <w:tc>
          <w:tcPr>
            <w:tcW w:w="102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520204" w:rsidRPr="00EE6E13" w:rsidRDefault="00520204" w:rsidP="00335BF6">
            <w:r w:rsidRPr="00EE6E13">
              <w:t>Operational Irrigation Schemes developed</w:t>
            </w:r>
          </w:p>
        </w:tc>
        <w:tc>
          <w:tcPr>
            <w:tcW w:w="1102" w:type="pct"/>
            <w:tcBorders>
              <w:top w:val="nil"/>
              <w:left w:val="nil"/>
              <w:bottom w:val="nil"/>
              <w:right w:val="single" w:sz="4" w:space="0" w:color="auto"/>
            </w:tcBorders>
            <w:shd w:val="clear" w:color="auto" w:fill="auto"/>
            <w:vAlign w:val="center"/>
            <w:hideMark/>
          </w:tcPr>
          <w:p w:rsidR="00520204" w:rsidRPr="00EE6E13" w:rsidRDefault="00520204" w:rsidP="00335BF6">
            <w:r w:rsidRPr="00EE6E13">
              <w:t>No. of Irrigation schemes implemented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SDG1,2.3,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single" w:sz="4" w:space="0" w:color="auto"/>
              <w:left w:val="nil"/>
              <w:bottom w:val="nil"/>
              <w:right w:val="single" w:sz="4" w:space="0" w:color="auto"/>
            </w:tcBorders>
            <w:shd w:val="clear" w:color="auto" w:fill="auto"/>
            <w:vAlign w:val="center"/>
            <w:hideMark/>
          </w:tcPr>
          <w:p w:rsidR="00520204" w:rsidRPr="00EE6E13" w:rsidRDefault="00520204" w:rsidP="00335BF6">
            <w:r w:rsidRPr="00EE6E13">
              <w:t>No. of Micro-Irrigation Drip Kits Installed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SDG1,2.3,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8</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8</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8</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8</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0.72</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single" w:sz="4" w:space="0" w:color="auto"/>
              <w:left w:val="nil"/>
              <w:bottom w:val="nil"/>
              <w:right w:val="single" w:sz="4" w:space="0" w:color="auto"/>
            </w:tcBorders>
            <w:shd w:val="clear" w:color="auto" w:fill="auto"/>
            <w:vAlign w:val="center"/>
            <w:hideMark/>
          </w:tcPr>
          <w:p w:rsidR="00520204" w:rsidRPr="00EE6E13" w:rsidRDefault="00520204" w:rsidP="00335BF6">
            <w:r w:rsidRPr="00EE6E13">
              <w:t>No. of Micro- Irrigation Projects rehabilitated (Greenhouses 250No.)</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SDG1,2.3;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1.5</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single" w:sz="4" w:space="0" w:color="auto"/>
              <w:left w:val="nil"/>
              <w:bottom w:val="nil"/>
              <w:right w:val="single" w:sz="4" w:space="0" w:color="auto"/>
            </w:tcBorders>
            <w:shd w:val="clear" w:color="auto" w:fill="auto"/>
            <w:vAlign w:val="center"/>
            <w:hideMark/>
          </w:tcPr>
          <w:p w:rsidR="00520204" w:rsidRPr="00EE6E13" w:rsidRDefault="00520204" w:rsidP="00335BF6">
            <w:r w:rsidRPr="00EE6E13">
              <w:t xml:space="preserve">Acres of Micro- irrigation area rehabilitated,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SDG1,2.3;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0.0144</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Group Beneficiaries for micro-irrigation drip kits</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SDG1,2.3;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8</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8</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8</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8</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0.18</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Technology Transferred</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irrigation farmers adopting modern irrigation technologies</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SDG1,2.3;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600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600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600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0.7624</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Irrigation technologies promoted</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modern irrigation technologies adopted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r>
      <w:tr w:rsidR="00520204" w:rsidRPr="00EE6E13" w:rsidTr="00335BF6">
        <w:trPr>
          <w:trHeight w:val="20"/>
        </w:trPr>
        <w:tc>
          <w:tcPr>
            <w:tcW w:w="62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520204" w:rsidRPr="00EE6E13" w:rsidRDefault="00520204" w:rsidP="00335BF6">
            <w:r w:rsidRPr="00EE6E13">
              <w:t>Insert men &amp; women trained rows</w:t>
            </w:r>
          </w:p>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Irrigation farmers capacity built on irrigation and drainage development and management</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irrigation farmers capacity built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600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600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600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0.7624</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 xml:space="preserve">Irrigation farmers trained on </w:t>
            </w:r>
            <w:r w:rsidRPr="00EE6E13">
              <w:lastRenderedPageBreak/>
              <w:t>appropriate modern irrigation technologies</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lastRenderedPageBreak/>
              <w:t>No. of Men trained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SDG2,3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0.304</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women trained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SDG2,3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300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300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300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300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0.456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Irrigation farmers Groups trained on appropriate modern irrigation technologies</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irrigation groups trained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0.5944</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Men trained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SDG2.3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75</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75</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75</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0.12</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women trained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SDG2.3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0.36</w:t>
            </w:r>
          </w:p>
        </w:tc>
      </w:tr>
      <w:tr w:rsidR="00520204" w:rsidRPr="00EE6E13" w:rsidTr="00335BF6">
        <w:trPr>
          <w:trHeight w:val="20"/>
        </w:trPr>
        <w:tc>
          <w:tcPr>
            <w:tcW w:w="6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Irrigation Water management and Capacity Building</w:t>
            </w:r>
          </w:p>
        </w:tc>
        <w:tc>
          <w:tcPr>
            <w:tcW w:w="10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Irrigation farmers trained on appropriate modern irrigation water management techniques</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men trained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 DG 1,2</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0.246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women trained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SDG1,2.3;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450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450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450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450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0.72</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Irrigation farmers Groups trained on appropriate modern irrigation water management techniques</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irrigation groups trained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0.7616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Men trained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SDG1,2.</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190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190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190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190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0.304</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women trained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SDG1,2.3;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290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290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290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290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0.456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Groups trained on technical knowhow and skills in Micro-irrigation systems</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groups trained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0.7616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No. of Men trained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 2.</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190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190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190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190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0.304</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women trained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SDG1,2.3;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290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290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290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290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0.456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Irrigation groups trained on Institutional Strengthening and Capacity Built</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Irrigation groups trained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0.7616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Men trained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SDG1,2.</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190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190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190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190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0.064</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women trained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SDG1,2.3;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290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290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290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290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0.456</w:t>
            </w:r>
          </w:p>
        </w:tc>
      </w:tr>
      <w:tr w:rsidR="00520204" w:rsidRPr="00EE6E13" w:rsidTr="00335BF6">
        <w:trPr>
          <w:trHeight w:val="20"/>
        </w:trPr>
        <w:tc>
          <w:tcPr>
            <w:tcW w:w="6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Wetlands Rehabilitation Conservation and Management</w:t>
            </w:r>
          </w:p>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Wetland schemes developed</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Wetland schemes implemented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modern wetland management technologies adopted</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modern technologies adopted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surface run-off water harvesting technologies adopted </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technologies adopted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Irrigation farmers adopting modern wetland management technologies</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irrigation farmers adopting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surface run-off water harvesting technologies adopted in wetland areas</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Irrigation farmers’ capacity built on wetland management and drainage infrastructure development</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irrigation farmers’ capacity built.</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0.7816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Men trained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 2.</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0.312</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women trained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SDG1,2.3;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293</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293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293</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293</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0.4688</w:t>
            </w:r>
          </w:p>
        </w:tc>
      </w:tr>
      <w:tr w:rsidR="00520204" w:rsidRPr="00EE6E13" w:rsidTr="00335BF6">
        <w:trPr>
          <w:trHeight w:val="20"/>
        </w:trPr>
        <w:tc>
          <w:tcPr>
            <w:tcW w:w="6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Water Harvesting and Storage</w:t>
            </w:r>
          </w:p>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Water Storage infrastructure developed on-farm</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Water Storage Systems implemented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 1,2, 3,5,13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0.72</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Surface water harvesting   Projects rehabilitated, </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Projects rehabilitated,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 1,2, 3,5,13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1.4</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In-situ Rainwater harvesting improved</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modern technologies adopted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 1,2, 3,5,13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0.12</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 xml:space="preserve">Increased technical knowhow and skills on water harvesting and storage technologies              </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irrigation farmers capacity built.</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0.14</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Men trained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 2.</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0.064</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women trained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SDG1,2.3;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60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60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60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60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0.096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 xml:space="preserve">Increased adoption of modern land use patterns through water utilization efficiency </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irrigation farmers adopting the technology</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 ,2,3,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0.14</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Men adopting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 2.</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0.064</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women adopting</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SDG1,2.3;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0.096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Increased adoption of watershed management</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WRUAs adopting watershed management</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r>
      <w:tr w:rsidR="00520204" w:rsidRPr="00EE6E13" w:rsidTr="00335BF6">
        <w:trPr>
          <w:trHeight w:val="20"/>
        </w:trPr>
        <w:tc>
          <w:tcPr>
            <w:tcW w:w="6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Scheme Organization and Management</w:t>
            </w:r>
          </w:p>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Legal and sustainable IWUAs</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IWUAs legalized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0.35</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Enhanced community decision-making and management capacity</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irrigation farmers capacity built.</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Adoption of smallholder irrigation, drainage and water storage innovations by irrigation farmers</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irrigation farmers adopting innovations</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 ,2,3,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0.14</w:t>
            </w:r>
          </w:p>
        </w:tc>
      </w:tr>
      <w:tr w:rsidR="00520204" w:rsidRPr="00EE6E13" w:rsidTr="00335BF6">
        <w:trPr>
          <w:trHeight w:val="20"/>
        </w:trPr>
        <w:tc>
          <w:tcPr>
            <w:tcW w:w="6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Program monitoring plan</w:t>
            </w:r>
          </w:p>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Participatory Monitoring and Evaluation</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progress reports- annual, quarterly, bi-annual,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0.35</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institutional memory</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meetings</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0.08</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for problem –solving held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Improved future planning</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lessons learnt recorded and reformulated into future plans</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&amp; schedules of M &amp; E done</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staff trained on M &amp; E methodology</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0.08</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Hierarchy of project</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objectives developed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M &amp; E Operational and performance indicators developed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of M &amp; E Impact indicators developed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0.06</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Effective PM &amp; E, technical support, administrative and project management systems </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No and type of M  &amp; E Sampling methods and Analysis. </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val="restart"/>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r w:rsidRPr="00EE6E13">
              <w:t>M &amp; E Communication Strategy</w:t>
            </w:r>
          </w:p>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M &amp; E products popularized and printed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media houses and media practitioners’ capacity built on County GoK policy</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stakeholder meetings convened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r>
      <w:tr w:rsidR="00520204" w:rsidRPr="00EE6E13" w:rsidTr="00335BF6">
        <w:trPr>
          <w:trHeight w:val="20"/>
        </w:trPr>
        <w:tc>
          <w:tcPr>
            <w:tcW w:w="6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021" w:type="pct"/>
            <w:vMerge/>
            <w:tcBorders>
              <w:top w:val="nil"/>
              <w:left w:val="single" w:sz="4" w:space="0" w:color="auto"/>
              <w:bottom w:val="single" w:sz="4" w:space="0" w:color="000000"/>
              <w:right w:val="single" w:sz="4" w:space="0" w:color="auto"/>
            </w:tcBorders>
            <w:shd w:val="clear" w:color="auto" w:fill="auto"/>
            <w:vAlign w:val="center"/>
            <w:hideMark/>
          </w:tcPr>
          <w:p w:rsidR="00520204" w:rsidRPr="00EE6E13" w:rsidRDefault="00520204" w:rsidP="00335BF6"/>
        </w:tc>
        <w:tc>
          <w:tcPr>
            <w:tcW w:w="110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M &amp; E reports popularized and printed</w:t>
            </w:r>
          </w:p>
        </w:tc>
        <w:tc>
          <w:tcPr>
            <w:tcW w:w="613"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8"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27"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45"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7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r>
    </w:tbl>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9D185F" w:rsidRDefault="009D185F" w:rsidP="00520204"/>
    <w:p w:rsidR="009D185F" w:rsidRDefault="009D185F" w:rsidP="00520204"/>
    <w:p w:rsidR="009D185F" w:rsidRDefault="009D185F" w:rsidP="00520204"/>
    <w:p w:rsidR="00520204" w:rsidRDefault="00520204" w:rsidP="00520204"/>
    <w:p w:rsidR="00520204" w:rsidRDefault="00520204" w:rsidP="00520204"/>
    <w:p w:rsidR="00520204" w:rsidRDefault="00520204" w:rsidP="00520204"/>
    <w:p w:rsidR="00520204" w:rsidRPr="00EE6E13" w:rsidRDefault="00520204" w:rsidP="00520204"/>
    <w:p w:rsidR="00520204" w:rsidRPr="00EE6E13" w:rsidRDefault="00520204" w:rsidP="00A22E9C">
      <w:pPr>
        <w:pStyle w:val="ListParagraph"/>
        <w:numPr>
          <w:ilvl w:val="0"/>
          <w:numId w:val="60"/>
        </w:numPr>
        <w:rPr>
          <w:b/>
        </w:rPr>
      </w:pPr>
      <w:r w:rsidRPr="00EE6E13">
        <w:rPr>
          <w:b/>
        </w:rPr>
        <w:lastRenderedPageBreak/>
        <w:t>DEPARTMENT OF GENDER, YOUTH, SPORTS AND SOCIAL SERVICES</w:t>
      </w:r>
    </w:p>
    <w:tbl>
      <w:tblPr>
        <w:tblW w:w="5000" w:type="pct"/>
        <w:tblLayout w:type="fixed"/>
        <w:tblLook w:val="04A0" w:firstRow="1" w:lastRow="0" w:firstColumn="1" w:lastColumn="0" w:noHBand="0" w:noVBand="1"/>
      </w:tblPr>
      <w:tblGrid>
        <w:gridCol w:w="1590"/>
        <w:gridCol w:w="2399"/>
        <w:gridCol w:w="2796"/>
        <w:gridCol w:w="1188"/>
        <w:gridCol w:w="1001"/>
        <w:gridCol w:w="798"/>
        <w:gridCol w:w="798"/>
        <w:gridCol w:w="801"/>
        <w:gridCol w:w="1473"/>
        <w:gridCol w:w="332"/>
      </w:tblGrid>
      <w:tr w:rsidR="00520204" w:rsidRPr="00EE6E13" w:rsidTr="00335BF6">
        <w:trPr>
          <w:gridAfter w:val="1"/>
          <w:wAfter w:w="126" w:type="pct"/>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PROGRAMME 1: GENERAL ADMNISTRATION AND POLICY PLANNING</w:t>
            </w:r>
          </w:p>
        </w:tc>
      </w:tr>
      <w:tr w:rsidR="00520204" w:rsidRPr="00EE6E13" w:rsidTr="00335BF6">
        <w:trPr>
          <w:gridAfter w:val="1"/>
          <w:wAfter w:w="126" w:type="pct"/>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bookmarkStart w:id="42" w:name="RANGE!A2"/>
            <w:r w:rsidRPr="00EE6E13">
              <w:rPr>
                <w:rFonts w:eastAsia="Batang"/>
                <w:lang w:val="en-GB"/>
              </w:rPr>
              <w:t>Objective 1: Enhancing institutional efficiency and effectiveness in implementation and service delivery. Adherence to set up legal framework</w:t>
            </w:r>
            <w:bookmarkEnd w:id="42"/>
          </w:p>
        </w:tc>
      </w:tr>
      <w:tr w:rsidR="00520204" w:rsidRPr="00EE6E13" w:rsidTr="00335BF6">
        <w:trPr>
          <w:gridAfter w:val="1"/>
          <w:wAfter w:w="126" w:type="pct"/>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bookmarkStart w:id="43" w:name="_Hlk127270754"/>
            <w:r w:rsidRPr="00EE6E13">
              <w:rPr>
                <w:rFonts w:eastAsia="Batang"/>
                <w:lang w:val="en-GB"/>
              </w:rPr>
              <w:t>Outcome: Increased access to services across the county</w:t>
            </w:r>
          </w:p>
        </w:tc>
      </w:tr>
      <w:tr w:rsidR="00520204" w:rsidRPr="00EE6E13" w:rsidTr="00335BF6">
        <w:trPr>
          <w:gridAfter w:val="1"/>
          <w:wAfter w:w="126" w:type="pct"/>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Sub Programme</w:t>
            </w:r>
          </w:p>
        </w:tc>
        <w:tc>
          <w:tcPr>
            <w:tcW w:w="910"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 xml:space="preserve">Key Output  </w:t>
            </w:r>
          </w:p>
        </w:tc>
        <w:tc>
          <w:tcPr>
            <w:tcW w:w="1061"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Key Performance Indicators</w:t>
            </w:r>
          </w:p>
        </w:tc>
        <w:tc>
          <w:tcPr>
            <w:tcW w:w="451"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 xml:space="preserve">Linkages to SDG </w:t>
            </w:r>
          </w:p>
        </w:tc>
        <w:tc>
          <w:tcPr>
            <w:tcW w:w="1290" w:type="pct"/>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planned targets</w:t>
            </w:r>
          </w:p>
        </w:tc>
        <w:tc>
          <w:tcPr>
            <w:tcW w:w="558" w:type="pct"/>
            <w:tcBorders>
              <w:top w:val="single" w:sz="4" w:space="0" w:color="auto"/>
              <w:left w:val="single" w:sz="4" w:space="0" w:color="auto"/>
              <w:bottom w:val="single" w:sz="4" w:space="0" w:color="auto"/>
              <w:right w:val="single" w:sz="4" w:space="0" w:color="auto"/>
            </w:tcBorders>
            <w:shd w:val="clear" w:color="auto" w:fill="auto"/>
            <w:vAlign w:val="bottom"/>
            <w:hideMark/>
          </w:tcPr>
          <w:p w:rsidR="00520204" w:rsidRPr="00EE6E13" w:rsidRDefault="00520204" w:rsidP="00335BF6">
            <w:r w:rsidRPr="00EE6E13">
              <w:t> </w:t>
            </w:r>
          </w:p>
        </w:tc>
      </w:tr>
      <w:tr w:rsidR="00520204" w:rsidRPr="00EE6E13" w:rsidTr="00335BF6">
        <w:trPr>
          <w:gridAfter w:val="1"/>
          <w:wAfter w:w="126" w:type="pct"/>
          <w:trHeight w:val="45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06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45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290" w:type="pct"/>
            <w:gridSpan w:val="4"/>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558" w:type="pct"/>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520204" w:rsidRPr="00EE6E13" w:rsidRDefault="00520204" w:rsidP="00335BF6">
            <w:r w:rsidRPr="00EE6E13">
              <w:t>Total cost KSHs(m)</w:t>
            </w:r>
          </w:p>
        </w:tc>
      </w:tr>
      <w:tr w:rsidR="00520204" w:rsidRPr="00EE6E13" w:rsidTr="00335BF6">
        <w:trPr>
          <w:gridAfter w:val="1"/>
          <w:wAfter w:w="126" w:type="pct"/>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06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45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Q1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Q2</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Q3</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Q4</w:t>
            </w:r>
          </w:p>
        </w:tc>
        <w:tc>
          <w:tcPr>
            <w:tcW w:w="558"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r>
      <w:tr w:rsidR="00520204" w:rsidRPr="00EE6E13" w:rsidTr="00335BF6">
        <w:trPr>
          <w:gridAfter w:val="1"/>
          <w:wAfter w:w="126" w:type="pct"/>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Sub-P 1: Policy and planning services.</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lang w:val="en-GB"/>
              </w:rPr>
              <w:t xml:space="preserve"> trainings and capacity building sessions for staff and other Stakeholders held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trainings and capacity building sessions for staffs and other Stakeholders held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14</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0.1m</w:t>
            </w:r>
          </w:p>
        </w:tc>
      </w:tr>
      <w:tr w:rsidR="00520204" w:rsidRPr="00EE6E13" w:rsidTr="00335BF6">
        <w:trPr>
          <w:gridAfter w:val="1"/>
          <w:wAfter w:w="126" w:type="pct"/>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Bills, Policies and Plans prepared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No of Bills, Policies and Plans prepared </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0.5m</w:t>
            </w:r>
          </w:p>
        </w:tc>
      </w:tr>
      <w:tr w:rsidR="00520204" w:rsidRPr="00EE6E13" w:rsidTr="00335BF6">
        <w:trPr>
          <w:gridAfter w:val="1"/>
          <w:wAfter w:w="126" w:type="pct"/>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Strategic Plans prepared </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No of Strategic Plans prepared </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1.5m</w:t>
            </w:r>
          </w:p>
        </w:tc>
      </w:tr>
      <w:tr w:rsidR="00520204" w:rsidRPr="00EE6E13" w:rsidTr="00335BF6">
        <w:trPr>
          <w:gridAfter w:val="1"/>
          <w:wAfter w:w="126" w:type="pct"/>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annual budgets prepared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annual budgets, ADP, Procurement plans, work plans prepared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1m</w:t>
            </w:r>
          </w:p>
        </w:tc>
      </w:tr>
      <w:tr w:rsidR="00520204" w:rsidRPr="00EE6E13" w:rsidTr="00335BF6">
        <w:trPr>
          <w:gridAfter w:val="1"/>
          <w:wAfter w:w="126" w:type="pct"/>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Meetings and Workshops held for staff members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Meetings and Workshops held for staff members</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4</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4</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3</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3</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0.5m</w:t>
            </w:r>
          </w:p>
        </w:tc>
      </w:tr>
      <w:tr w:rsidR="00520204" w:rsidRPr="00EE6E13" w:rsidTr="00335BF6">
        <w:trPr>
          <w:gridAfter w:val="1"/>
          <w:wAfter w:w="126" w:type="pct"/>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Sub-P 2: General administration and support services</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 staff remunerated </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No of staff remunerated </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13</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13</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13</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13</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41m</w:t>
            </w:r>
          </w:p>
        </w:tc>
      </w:tr>
      <w:tr w:rsidR="00520204" w:rsidRPr="00EE6E13" w:rsidTr="00335BF6">
        <w:trPr>
          <w:gridAfter w:val="1"/>
          <w:wAfter w:w="126" w:type="pct"/>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staff recruited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staff recruited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2.4m</w:t>
            </w:r>
          </w:p>
        </w:tc>
      </w:tr>
      <w:tr w:rsidR="00520204" w:rsidRPr="00EE6E13" w:rsidTr="00335BF6">
        <w:trPr>
          <w:gridAfter w:val="1"/>
          <w:wAfter w:w="126" w:type="pct"/>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 Operational offices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 No. of operational offices.</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2.5m</w:t>
            </w:r>
          </w:p>
        </w:tc>
      </w:tr>
      <w:tr w:rsidR="00520204" w:rsidRPr="00EE6E13" w:rsidTr="00335BF6">
        <w:trPr>
          <w:gridAfter w:val="1"/>
          <w:wAfter w:w="126" w:type="pct"/>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motor vehicle:  bus to be  purchased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vehicle bus purchased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9m</w:t>
            </w:r>
          </w:p>
        </w:tc>
      </w:tr>
      <w:tr w:rsidR="00520204" w:rsidRPr="00EE6E13" w:rsidTr="00335BF6">
        <w:trPr>
          <w:gridAfter w:val="1"/>
          <w:wAfter w:w="126" w:type="pct"/>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motor vehicle van  to be purchased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No. of motor vehicle van  </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10m</w:t>
            </w:r>
          </w:p>
        </w:tc>
      </w:tr>
      <w:tr w:rsidR="00520204" w:rsidRPr="00EE6E13" w:rsidTr="00335BF6">
        <w:trPr>
          <w:gridAfter w:val="1"/>
          <w:wAfter w:w="126" w:type="pct"/>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 two double –cabin to be purchased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two double –cabin purchased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14m</w:t>
            </w:r>
          </w:p>
        </w:tc>
      </w:tr>
      <w:tr w:rsidR="00520204" w:rsidRPr="00EE6E13" w:rsidTr="00335BF6">
        <w:trPr>
          <w:gridAfter w:val="1"/>
          <w:wAfter w:w="126" w:type="pct"/>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PROGRAMME 2: CULTURAL DEVELOPMENT &amp; PROMOTION</w:t>
            </w:r>
          </w:p>
        </w:tc>
      </w:tr>
      <w:tr w:rsidR="00520204" w:rsidRPr="00EE6E13" w:rsidTr="00335BF6">
        <w:trPr>
          <w:gridAfter w:val="1"/>
          <w:wAfter w:w="126" w:type="pct"/>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Objective 1:  Appreciation and promotion of cultural expression and heritage.</w:t>
            </w:r>
          </w:p>
        </w:tc>
      </w:tr>
      <w:tr w:rsidR="00520204" w:rsidRPr="00EE6E13" w:rsidTr="00335BF6">
        <w:trPr>
          <w:gridAfter w:val="1"/>
          <w:wAfter w:w="126" w:type="pct"/>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Outcome:  Improved appreciation of cultural expression and heritage</w:t>
            </w:r>
          </w:p>
        </w:tc>
      </w:tr>
      <w:tr w:rsidR="00520204" w:rsidRPr="00EE6E13" w:rsidTr="00335BF6">
        <w:trPr>
          <w:gridAfter w:val="1"/>
          <w:wAfter w:w="126" w:type="pct"/>
          <w:trHeight w:val="450"/>
        </w:trPr>
        <w:tc>
          <w:tcPr>
            <w:tcW w:w="603"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Sub Programme</w:t>
            </w:r>
          </w:p>
        </w:tc>
        <w:tc>
          <w:tcPr>
            <w:tcW w:w="910"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 xml:space="preserve">Key Output  </w:t>
            </w:r>
          </w:p>
        </w:tc>
        <w:tc>
          <w:tcPr>
            <w:tcW w:w="1061"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Key Performance Indicators </w:t>
            </w:r>
          </w:p>
        </w:tc>
        <w:tc>
          <w:tcPr>
            <w:tcW w:w="451"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 xml:space="preserve">Linkages to SDG </w:t>
            </w:r>
          </w:p>
        </w:tc>
        <w:tc>
          <w:tcPr>
            <w:tcW w:w="380"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Q1</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Q2</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Q3</w:t>
            </w:r>
          </w:p>
        </w:tc>
        <w:tc>
          <w:tcPr>
            <w:tcW w:w="304"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Q4</w:t>
            </w:r>
          </w:p>
        </w:tc>
        <w:tc>
          <w:tcPr>
            <w:tcW w:w="558" w:type="pct"/>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520204" w:rsidRPr="00EE6E13" w:rsidRDefault="00520204" w:rsidP="00335BF6">
            <w:r w:rsidRPr="00EE6E13">
              <w:t>Total cost(m)</w:t>
            </w:r>
          </w:p>
        </w:tc>
      </w:tr>
      <w:tr w:rsidR="00520204" w:rsidRPr="00EE6E13" w:rsidTr="00335BF6">
        <w:trPr>
          <w:trHeight w:val="27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06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45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8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4"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558"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26" w:type="pct"/>
            <w:tcBorders>
              <w:top w:val="nil"/>
              <w:left w:val="nil"/>
              <w:bottom w:val="nil"/>
              <w:right w:val="nil"/>
            </w:tcBorders>
            <w:shd w:val="clear" w:color="auto" w:fill="auto"/>
            <w:noWrap/>
            <w:vAlign w:val="bottom"/>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lastRenderedPageBreak/>
              <w:t>Sub-P 1: Cultural Promotion and Heritage.</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Cultural festivals held.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Cultural festivals held.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1.5m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cultural centres /social halls established in each sub county</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Number cultural centres / social halls established in each sub county</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10m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botanical gardens established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botanical gardens established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11,13</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0.5 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traditional caves identified and restored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Number of traditional caves identified and restored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1,15,16</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0.5m </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artefacts collected and preserved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Number of artefacts collected and preserved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11,15.</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Museums structures refurbished </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Number of Museums structures refurbished </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1,15,16</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One Museum structure equipped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Museum structure equipped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1,15,16</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oral traditions documented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Number oral traditions documented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11,15</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County choir/artists and troupes established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County choir/artists troupes established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1,16</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cultural equipment purchased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cultural equipment purchased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1,15</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3</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3</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Benchmarking</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benchmarking (museum/cultural centre)</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15,16</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Awards to festival/ film winners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awards to festival / film winners.</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1,16</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Sub-P 2: Reduction of alcohol and substance abuse</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licensed outlets selling alcohol </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Number of licensed outlets selling alcohol </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138</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138</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137</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137</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3m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Act reviewed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One Act reviewed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 staff re designation</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5staff redesigned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10,1</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One rehabilitation center established in the county.</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rehabilitation center established in the county.</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10m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One rehabilitation centre equipped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rehabilitation centres equipped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w:t>
            </w:r>
          </w:p>
        </w:tc>
        <w:tc>
          <w:tcPr>
            <w:tcW w:w="126" w:type="pct"/>
            <w:vAlign w:val="center"/>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Sub-P 4: Promotion of reading culture.</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persons accessing functional library services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Number of persons accessing functional library services</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4,10</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0.1m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awareness campaigns done on the importance of continuous reading culture county wide</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awareness campaigns done on the importance of continuous reading culture county wide</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16,12</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Libraries constructed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libraries constructed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10 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Sub-P 5: Control Betting, lotteries and gaming in the county.</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persons participating in betting, lottery and gaming </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 No of persons participating in betting, lottery and gaming </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1,3</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1250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1250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0.2m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licensed Betting, lotteries and gaming premises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Number of licensed Betting, lotteries and gaming premises</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3,4</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13</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13</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Sub-P 6: Establish and operationalize film industry</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Film production and studios produced and established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film productions and studios produced and established.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 revenue generated </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Amount of revenue generated </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1,3</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126" w:type="pct"/>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Programme Name:  PROMOTION AND MANAGEMENT OF SPORTS</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Objective:  To promote and develop sports talent</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Outcome:  Improved and increased participation in sports</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Sub Programme</w:t>
            </w:r>
          </w:p>
        </w:tc>
        <w:tc>
          <w:tcPr>
            <w:tcW w:w="910"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 xml:space="preserve">Key  Output  </w:t>
            </w:r>
          </w:p>
        </w:tc>
        <w:tc>
          <w:tcPr>
            <w:tcW w:w="1061"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Key Performance Indicators</w:t>
            </w:r>
          </w:p>
        </w:tc>
        <w:tc>
          <w:tcPr>
            <w:tcW w:w="451"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 xml:space="preserve">Linkages to SDG </w:t>
            </w:r>
          </w:p>
        </w:tc>
        <w:tc>
          <w:tcPr>
            <w:tcW w:w="380"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Q1</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Q2</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Q3</w:t>
            </w:r>
          </w:p>
        </w:tc>
        <w:tc>
          <w:tcPr>
            <w:tcW w:w="304"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Q4</w:t>
            </w:r>
          </w:p>
        </w:tc>
        <w:tc>
          <w:tcPr>
            <w:tcW w:w="558" w:type="pct"/>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520204" w:rsidRPr="00EE6E13" w:rsidRDefault="00520204" w:rsidP="00335BF6">
            <w:r w:rsidRPr="00EE6E13">
              <w:t>Total cost(m)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06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45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8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4"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558"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26" w:type="pct"/>
            <w:tcBorders>
              <w:top w:val="nil"/>
              <w:left w:val="nil"/>
              <w:bottom w:val="nil"/>
              <w:right w:val="nil"/>
            </w:tcBorders>
            <w:shd w:val="clear" w:color="auto" w:fill="auto"/>
            <w:noWrap/>
            <w:vAlign w:val="bottom"/>
            <w:hideMark/>
          </w:tcPr>
          <w:p w:rsidR="00520204" w:rsidRPr="00EE6E13" w:rsidRDefault="00520204" w:rsidP="00335BF6"/>
        </w:tc>
      </w:tr>
      <w:tr w:rsidR="00520204" w:rsidRPr="00EE6E13" w:rsidTr="00335BF6">
        <w:trPr>
          <w:trHeight w:val="300"/>
        </w:trPr>
        <w:tc>
          <w:tcPr>
            <w:tcW w:w="603" w:type="pct"/>
            <w:tcBorders>
              <w:top w:val="single" w:sz="4" w:space="0" w:color="auto"/>
              <w:left w:val="single" w:sz="4" w:space="0" w:color="auto"/>
              <w:bottom w:val="single" w:sz="4" w:space="0" w:color="auto"/>
              <w:right w:val="single" w:sz="4" w:space="0" w:color="auto"/>
            </w:tcBorders>
            <w:shd w:val="clear" w:color="000000" w:fill="FFFFFF"/>
            <w:noWrap/>
            <w:hideMark/>
          </w:tcPr>
          <w:p w:rsidR="00520204" w:rsidRPr="00EE6E13" w:rsidRDefault="00520204" w:rsidP="00335BF6">
            <w:r w:rsidRPr="00EE6E13">
              <w:t> </w:t>
            </w:r>
          </w:p>
        </w:tc>
        <w:tc>
          <w:tcPr>
            <w:tcW w:w="910" w:type="pct"/>
            <w:tcBorders>
              <w:top w:val="single" w:sz="4" w:space="0" w:color="auto"/>
              <w:left w:val="nil"/>
              <w:bottom w:val="single" w:sz="4" w:space="0" w:color="auto"/>
              <w:right w:val="single" w:sz="4" w:space="0" w:color="auto"/>
            </w:tcBorders>
            <w:shd w:val="clear" w:color="000000" w:fill="FFFFFF"/>
            <w:noWrap/>
            <w:vAlign w:val="center"/>
            <w:hideMark/>
          </w:tcPr>
          <w:p w:rsidR="00520204" w:rsidRPr="00EE6E13" w:rsidRDefault="00520204" w:rsidP="00335BF6">
            <w:r w:rsidRPr="00EE6E13">
              <w:rPr>
                <w:rFonts w:eastAsia="Batang"/>
                <w:lang w:val="en-GB"/>
              </w:rPr>
              <w:t xml:space="preserve"> Coaches, Referees and Sport Administrators trained</w:t>
            </w:r>
          </w:p>
        </w:tc>
        <w:tc>
          <w:tcPr>
            <w:tcW w:w="1061" w:type="pct"/>
            <w:tcBorders>
              <w:top w:val="single" w:sz="4" w:space="0" w:color="auto"/>
              <w:left w:val="nil"/>
              <w:bottom w:val="single" w:sz="4" w:space="0" w:color="auto"/>
              <w:right w:val="single" w:sz="4" w:space="0" w:color="auto"/>
            </w:tcBorders>
            <w:shd w:val="clear" w:color="000000" w:fill="FFFFFF"/>
            <w:noWrap/>
            <w:vAlign w:val="center"/>
            <w:hideMark/>
          </w:tcPr>
          <w:p w:rsidR="00520204" w:rsidRPr="00EE6E13" w:rsidRDefault="00520204" w:rsidP="00335BF6">
            <w:r w:rsidRPr="00EE6E13">
              <w:rPr>
                <w:rFonts w:eastAsia="Batang"/>
                <w:lang w:val="en-GB"/>
              </w:rPr>
              <w:t>No of Coaches, Referees and Sport Administrators trained</w:t>
            </w:r>
          </w:p>
        </w:tc>
        <w:tc>
          <w:tcPr>
            <w:tcW w:w="451" w:type="pct"/>
            <w:tcBorders>
              <w:top w:val="single" w:sz="4" w:space="0" w:color="auto"/>
              <w:left w:val="nil"/>
              <w:bottom w:val="single" w:sz="4" w:space="0" w:color="auto"/>
              <w:right w:val="single" w:sz="4" w:space="0" w:color="auto"/>
            </w:tcBorders>
            <w:shd w:val="clear" w:color="000000" w:fill="FFFFFF"/>
            <w:noWrap/>
            <w:vAlign w:val="center"/>
            <w:hideMark/>
          </w:tcPr>
          <w:p w:rsidR="00520204" w:rsidRPr="00EE6E13" w:rsidRDefault="00520204" w:rsidP="00335BF6">
            <w:r w:rsidRPr="00EE6E13">
              <w:t xml:space="preserve"> 3,4</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13</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13</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0.5m </w:t>
            </w:r>
          </w:p>
        </w:tc>
        <w:tc>
          <w:tcPr>
            <w:tcW w:w="126" w:type="pct"/>
            <w:vAlign w:val="center"/>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sports  equipment purchased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sports  equipment purchased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3,9</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7</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7</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6</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6</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benchmarking visits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benchmarking visits</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9,4</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sports disciplines/men and women rewarded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sports disciplines/men and women rewarded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1,5</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125</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125</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125</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125</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Annual sports weeks/festivals held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annual sports weeks/festivals held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1,3,16</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3m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sports activities/tournaments held.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sports activities/tournaments held.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3,5</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10m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Sub-P 2: Sports facilities development</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youth talent centers established and equipped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youth talent centers established and equipped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9,1</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 talent academies constructed/rehabilitated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talent academies constructed/rehabilitated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Stadium developed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Stadium to be developed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3,1</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35m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Play fields developed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Number of Play fields to be developed for  sports</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3,11</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High altitude training centres constructed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Number of high-altitude  sports training centres constructed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9,3,1</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20m</w:t>
            </w:r>
          </w:p>
        </w:tc>
        <w:tc>
          <w:tcPr>
            <w:tcW w:w="126" w:type="pct"/>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lastRenderedPageBreak/>
              <w:t>Programme Name:  DIRECTORATE OF GENDER AND SOCIAL SERVICES</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Objective: Appreciate and promote gender equality </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Outcome: enhance gender equality</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Girls and women empowerment and sensitization on gender equality</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No of girls and women empowered </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4,5,10</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200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200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200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200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Girls sensitized  on equal access to education opportunities </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girls sensitized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125</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125</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125</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125</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Girls empowerment/ sensitization on issues of SGBV and early marriages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girls empowered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4m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 Develop gender policy</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policies</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Celebration of international days e.g. women, girl child etc.</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celebrations held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4,5,10,16</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2m</w:t>
            </w:r>
          </w:p>
        </w:tc>
        <w:tc>
          <w:tcPr>
            <w:tcW w:w="126" w:type="pct"/>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Programme Name:  DIRECTORATE OF YOUTH AFFAIRS</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Objective 1: To Promote Youth talent, Innovation and Entrepreneurship Development for Employment Creation.</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Outcome: Increased Alternative Employment Opportunities </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bookmarkStart w:id="44" w:name="RANGE!A76"/>
            <w:bookmarkStart w:id="45" w:name="_Hlk127270851" w:colFirst="1" w:colLast="8"/>
            <w:bookmarkEnd w:id="43"/>
            <w:r w:rsidRPr="00EE6E13">
              <w:t>Sub Programme</w:t>
            </w:r>
            <w:bookmarkEnd w:id="44"/>
          </w:p>
        </w:tc>
        <w:tc>
          <w:tcPr>
            <w:tcW w:w="910"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Key Output</w:t>
            </w:r>
          </w:p>
        </w:tc>
        <w:tc>
          <w:tcPr>
            <w:tcW w:w="1061"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 xml:space="preserve">  Key Performance Indicators</w:t>
            </w:r>
          </w:p>
        </w:tc>
        <w:tc>
          <w:tcPr>
            <w:tcW w:w="451"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Linkage s to SDG</w:t>
            </w:r>
          </w:p>
        </w:tc>
        <w:tc>
          <w:tcPr>
            <w:tcW w:w="380"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Q1</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Q2</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Q3</w:t>
            </w:r>
          </w:p>
        </w:tc>
        <w:tc>
          <w:tcPr>
            <w:tcW w:w="304"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Q4</w:t>
            </w:r>
          </w:p>
        </w:tc>
        <w:tc>
          <w:tcPr>
            <w:tcW w:w="558" w:type="pct"/>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520204" w:rsidRPr="00EE6E13" w:rsidRDefault="00520204" w:rsidP="00335BF6">
            <w:r w:rsidRPr="00EE6E13">
              <w:t>Total cost(m)</w:t>
            </w:r>
          </w:p>
        </w:tc>
        <w:tc>
          <w:tcPr>
            <w:tcW w:w="126" w:type="pct"/>
            <w:vAlign w:val="center"/>
            <w:hideMark/>
          </w:tcPr>
          <w:p w:rsidR="00520204" w:rsidRPr="00EE6E13" w:rsidRDefault="00520204" w:rsidP="00335BF6"/>
        </w:tc>
      </w:tr>
      <w:tr w:rsidR="00520204" w:rsidRPr="00EE6E13" w:rsidTr="00335BF6">
        <w:trPr>
          <w:trHeight w:val="255"/>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06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45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8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4"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558"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26" w:type="pct"/>
            <w:tcBorders>
              <w:top w:val="nil"/>
              <w:left w:val="nil"/>
              <w:bottom w:val="nil"/>
              <w:right w:val="nil"/>
            </w:tcBorders>
            <w:shd w:val="clear" w:color="auto" w:fill="auto"/>
            <w:noWrap/>
            <w:vAlign w:val="bottom"/>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Sub P 1: Youth Entrepreneurship  for Employment Creation.</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 xml:space="preserve">Youth sensitized on AGPO promotion , AAFs and entrepreneurship </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youth sensitized on AGPO promotion, AAFs and entrepreneurship.</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4m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Youth groups Funded through AAFs.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Number of youth groups Fund through AAFs</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5</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5</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5</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5</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4m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 xml:space="preserve">Operationalized community Youth SACCOs </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No. of community Youth SACCOs Operationalized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Create a Youth Development Fund at the county level.</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  A Youth Development Fund created at the county level.</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Create a legal framework for follow-up of loan defaulters.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A legal framework for follow-up of loan defaulters Created.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20m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Constitute a Youth Sector Working Group on Youth Unemployment.</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A Youth Sector Working Group on Youth Unemployment Constituted.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Youth engaged in  internship</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Youth engaged in  internship</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3</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3</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3.6m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Youth Sensitized on the importance of technical skills.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Youth Sensitized on the importance of technical skills.</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4m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Establish Multi sectoral collaborations  to support creation  of an Industrialized economy.</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Multi sectoral collaborations  established to support creation  of an Industrialized economy.</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2.3m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Sensitization programmes and activities on corruption</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Sensitization programmes and activities on corruption</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4m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Hold Career guidance fora for the youth.</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Career guidance fora for the youth held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8,4,1,17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Train youth in new technologies and online jobs.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youth Trained  in new technologies and online jobs</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8,4,1,5,17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4m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Youth Development Officers engaged in  Benchmarking</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Youth Development Officers engaged in  Benchmarking</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8,4,1,17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3</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3</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Youth engaged in food and nutrition security identified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No. of Youth engaged in food and nutrition security identified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8,12,2,17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4m</w:t>
            </w:r>
          </w:p>
        </w:tc>
        <w:tc>
          <w:tcPr>
            <w:tcW w:w="126" w:type="pct"/>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Outcome:  Improved Youth Talent Development and Innovation Harnessing</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 xml:space="preserve">Sub Programme  </w:t>
            </w:r>
          </w:p>
        </w:tc>
        <w:tc>
          <w:tcPr>
            <w:tcW w:w="910"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Key Output</w:t>
            </w:r>
          </w:p>
        </w:tc>
        <w:tc>
          <w:tcPr>
            <w:tcW w:w="1061"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 xml:space="preserve">  Key Performance Indicators </w:t>
            </w:r>
          </w:p>
        </w:tc>
        <w:tc>
          <w:tcPr>
            <w:tcW w:w="451"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Linkage s to SDG</w:t>
            </w:r>
          </w:p>
        </w:tc>
        <w:tc>
          <w:tcPr>
            <w:tcW w:w="380"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Q1</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Q2</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Q3</w:t>
            </w:r>
          </w:p>
        </w:tc>
        <w:tc>
          <w:tcPr>
            <w:tcW w:w="304"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Q4</w:t>
            </w:r>
          </w:p>
        </w:tc>
        <w:tc>
          <w:tcPr>
            <w:tcW w:w="558" w:type="pct"/>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520204" w:rsidRPr="00EE6E13" w:rsidRDefault="00520204" w:rsidP="00335BF6">
            <w:r w:rsidRPr="00EE6E13">
              <w:t>Total cost(m)</w:t>
            </w:r>
          </w:p>
        </w:tc>
        <w:tc>
          <w:tcPr>
            <w:tcW w:w="126" w:type="pct"/>
            <w:vAlign w:val="center"/>
            <w:hideMark/>
          </w:tcPr>
          <w:p w:rsidR="00520204" w:rsidRPr="00EE6E13" w:rsidRDefault="00520204" w:rsidP="00335BF6"/>
        </w:tc>
      </w:tr>
      <w:tr w:rsidR="00520204" w:rsidRPr="00EE6E13" w:rsidTr="00335BF6">
        <w:trPr>
          <w:trHeight w:val="195"/>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06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45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8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4"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558"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26" w:type="pct"/>
            <w:tcBorders>
              <w:top w:val="nil"/>
              <w:left w:val="nil"/>
              <w:bottom w:val="nil"/>
              <w:right w:val="nil"/>
            </w:tcBorders>
            <w:shd w:val="clear" w:color="auto" w:fill="auto"/>
            <w:noWrap/>
            <w:vAlign w:val="bottom"/>
            <w:hideMark/>
          </w:tcPr>
          <w:p w:rsidR="00520204" w:rsidRPr="00EE6E13" w:rsidRDefault="00520204" w:rsidP="00335BF6"/>
        </w:tc>
      </w:tr>
      <w:tr w:rsidR="00520204" w:rsidRPr="00EE6E13" w:rsidTr="00335BF6">
        <w:trPr>
          <w:trHeight w:val="45"/>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06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45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8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4"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558"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26" w:type="pct"/>
            <w:tcBorders>
              <w:top w:val="nil"/>
              <w:left w:val="nil"/>
              <w:bottom w:val="nil"/>
              <w:right w:val="nil"/>
            </w:tcBorders>
            <w:shd w:val="clear" w:color="auto" w:fill="auto"/>
            <w:noWrap/>
            <w:vAlign w:val="bottom"/>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 xml:space="preserve">Sub P 2: Youth Innovation and Talent Development </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Hold talent Auditions and innovation contests to harness youth talent and innovation.</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No of  talent Auditions and innovation contests Held to harness youth talent and innovation</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8,1,9,17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3</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3</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Link the harnessed (identified) youth talent and innovations to relevant stakeholders for mentorship/ skills </w:t>
            </w:r>
            <w:r w:rsidRPr="00EE6E13">
              <w:lastRenderedPageBreak/>
              <w:t>transfer/Incubation/Technical support /Financial support/ markets networks.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lastRenderedPageBreak/>
              <w:t xml:space="preserve">No of harnessed (identified) talented youth and innovators linked to relevant stakeholders for mentorship/ skills transfer/Incubation/Technical </w:t>
            </w:r>
            <w:r w:rsidRPr="00EE6E13">
              <w:lastRenderedPageBreak/>
              <w:t>support /Financial support/ markets networks.</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lastRenderedPageBreak/>
              <w:t>SDGs 8,1,9,17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5</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5</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5</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5</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1m</w:t>
            </w:r>
          </w:p>
        </w:tc>
        <w:tc>
          <w:tcPr>
            <w:tcW w:w="126" w:type="pct"/>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Outcome:  Established Youth Development Policy</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 xml:space="preserve">Sub Programme  </w:t>
            </w:r>
          </w:p>
        </w:tc>
        <w:tc>
          <w:tcPr>
            <w:tcW w:w="910"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Key Output</w:t>
            </w:r>
          </w:p>
        </w:tc>
        <w:tc>
          <w:tcPr>
            <w:tcW w:w="1061"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Key Performance Indicators</w:t>
            </w:r>
          </w:p>
        </w:tc>
        <w:tc>
          <w:tcPr>
            <w:tcW w:w="451"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Linkage s to SDG</w:t>
            </w:r>
          </w:p>
        </w:tc>
        <w:tc>
          <w:tcPr>
            <w:tcW w:w="380"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Q1</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Q2</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Q3</w:t>
            </w:r>
          </w:p>
        </w:tc>
        <w:tc>
          <w:tcPr>
            <w:tcW w:w="304"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Q4</w:t>
            </w:r>
          </w:p>
        </w:tc>
        <w:tc>
          <w:tcPr>
            <w:tcW w:w="558" w:type="pct"/>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520204" w:rsidRPr="00EE6E13" w:rsidRDefault="00520204" w:rsidP="00335BF6">
            <w:r w:rsidRPr="00EE6E13">
              <w:t>Total cost(m)</w:t>
            </w:r>
          </w:p>
        </w:tc>
        <w:tc>
          <w:tcPr>
            <w:tcW w:w="126" w:type="pct"/>
            <w:vAlign w:val="center"/>
            <w:hideMark/>
          </w:tcPr>
          <w:p w:rsidR="00520204" w:rsidRPr="00EE6E13" w:rsidRDefault="00520204" w:rsidP="00335BF6"/>
        </w:tc>
      </w:tr>
      <w:tr w:rsidR="00520204" w:rsidRPr="00EE6E13" w:rsidTr="00335BF6">
        <w:trPr>
          <w:trHeight w:val="165"/>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06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45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8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4"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558"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26" w:type="pct"/>
            <w:tcBorders>
              <w:top w:val="nil"/>
              <w:left w:val="nil"/>
              <w:bottom w:val="nil"/>
              <w:right w:val="nil"/>
            </w:tcBorders>
            <w:shd w:val="clear" w:color="auto" w:fill="auto"/>
            <w:noWrap/>
            <w:vAlign w:val="bottom"/>
            <w:hideMark/>
          </w:tcPr>
          <w:p w:rsidR="00520204" w:rsidRPr="00EE6E13" w:rsidRDefault="00520204" w:rsidP="00335BF6"/>
        </w:tc>
      </w:tr>
      <w:tr w:rsidR="00520204" w:rsidRPr="00EE6E13" w:rsidTr="00335BF6">
        <w:trPr>
          <w:trHeight w:val="105"/>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06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45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8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4"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558"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26" w:type="pct"/>
            <w:tcBorders>
              <w:top w:val="nil"/>
              <w:left w:val="nil"/>
              <w:bottom w:val="nil"/>
              <w:right w:val="nil"/>
            </w:tcBorders>
            <w:shd w:val="clear" w:color="auto" w:fill="auto"/>
            <w:noWrap/>
            <w:vAlign w:val="bottom"/>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Sub P 3: Youth Development Policy</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Enactment of a Youth Policy, Bill and Act.</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A Youth Policy, Bill and Act Enacted.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3m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Sensitization on the Youth Policy.</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Youth Sensitized on the  Youth Policy.</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2.5m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Establish youth sector working groups as per the youth policy.</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A youth sector working group as per the youth policy Established.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Hold implementation forums on Youth development Policy.</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 xml:space="preserve"> No of implementation forums on Youth development Policy Held.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Establish a Youth Development Index technical working group.</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A Youth Development Index technical working group Established.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Hold a retreat to develop county Youth Development Index  framework.</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 xml:space="preserve">  No of  retreats Held to develop county Youth Development Index  framework  </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2.5m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Develop county specific plan</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A County specific plan</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of action for youth.</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 of action for youth developed.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126" w:type="pct"/>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Objective 2: To Promote a Sober Youthful Population for Community Development</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Outcome: Reduced Levels of Drugs and Substance abuse and Radicalization</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 xml:space="preserve">Sub Programme  </w:t>
            </w:r>
          </w:p>
        </w:tc>
        <w:tc>
          <w:tcPr>
            <w:tcW w:w="910"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Key Output</w:t>
            </w:r>
          </w:p>
        </w:tc>
        <w:tc>
          <w:tcPr>
            <w:tcW w:w="1061"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Key Performance Indicators</w:t>
            </w:r>
          </w:p>
        </w:tc>
        <w:tc>
          <w:tcPr>
            <w:tcW w:w="451"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Linkage s to SDG</w:t>
            </w:r>
          </w:p>
        </w:tc>
        <w:tc>
          <w:tcPr>
            <w:tcW w:w="380"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Q1</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Q2</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Q3</w:t>
            </w:r>
          </w:p>
        </w:tc>
        <w:tc>
          <w:tcPr>
            <w:tcW w:w="304"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Q4</w:t>
            </w:r>
          </w:p>
        </w:tc>
        <w:tc>
          <w:tcPr>
            <w:tcW w:w="558" w:type="pct"/>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520204" w:rsidRPr="00EE6E13" w:rsidRDefault="00520204" w:rsidP="00335BF6">
            <w:r w:rsidRPr="00EE6E13">
              <w:t>Total cost(m)</w:t>
            </w:r>
          </w:p>
        </w:tc>
        <w:tc>
          <w:tcPr>
            <w:tcW w:w="126" w:type="pct"/>
            <w:vAlign w:val="center"/>
            <w:hideMark/>
          </w:tcPr>
          <w:p w:rsidR="00520204" w:rsidRPr="00EE6E13" w:rsidRDefault="00520204" w:rsidP="00335BF6"/>
        </w:tc>
      </w:tr>
      <w:tr w:rsidR="00520204" w:rsidRPr="00EE6E13" w:rsidTr="00335BF6">
        <w:trPr>
          <w:trHeight w:val="21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06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45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8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4"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558"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26" w:type="pct"/>
            <w:tcBorders>
              <w:top w:val="nil"/>
              <w:left w:val="nil"/>
              <w:bottom w:val="nil"/>
              <w:right w:val="nil"/>
            </w:tcBorders>
            <w:shd w:val="clear" w:color="auto" w:fill="auto"/>
            <w:noWrap/>
            <w:vAlign w:val="bottom"/>
            <w:hideMark/>
          </w:tcPr>
          <w:p w:rsidR="00520204" w:rsidRPr="00EE6E13" w:rsidRDefault="00520204" w:rsidP="00335BF6"/>
        </w:tc>
      </w:tr>
      <w:tr w:rsidR="00520204" w:rsidRPr="00EE6E13" w:rsidTr="00335BF6">
        <w:trPr>
          <w:trHeight w:val="300"/>
        </w:trPr>
        <w:tc>
          <w:tcPr>
            <w:tcW w:w="6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Sub P 1: Youth Drugs and Substance abuse and Radicalization.</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Youth Sensitized on drugs and substance abuse and harmful cultural practices such as FGM and Radicalization.</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Youth Sensitized on drugs and substance abuse and harmful cultural practices  such as FGM and Radicalization.</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3,16,5,17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4m</w:t>
            </w:r>
          </w:p>
        </w:tc>
        <w:tc>
          <w:tcPr>
            <w:tcW w:w="126" w:type="pct"/>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Objective 3: To Promote, Support &amp; Mobilize Youth in Youth Social Development</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lastRenderedPageBreak/>
              <w:t>Outcome: Increased Awareness on Youth involvement in Social and Sustainable Community Development</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 xml:space="preserve">Sub Programme  </w:t>
            </w:r>
          </w:p>
        </w:tc>
        <w:tc>
          <w:tcPr>
            <w:tcW w:w="910"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Key Output</w:t>
            </w:r>
          </w:p>
        </w:tc>
        <w:tc>
          <w:tcPr>
            <w:tcW w:w="1061"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Key Performance Indicators</w:t>
            </w:r>
          </w:p>
        </w:tc>
        <w:tc>
          <w:tcPr>
            <w:tcW w:w="451"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Linkage s to SDG</w:t>
            </w:r>
          </w:p>
        </w:tc>
        <w:tc>
          <w:tcPr>
            <w:tcW w:w="380"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Q1</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Q2</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Q3</w:t>
            </w:r>
          </w:p>
        </w:tc>
        <w:tc>
          <w:tcPr>
            <w:tcW w:w="304"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Q4</w:t>
            </w:r>
          </w:p>
        </w:tc>
        <w:tc>
          <w:tcPr>
            <w:tcW w:w="558" w:type="pct"/>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520204" w:rsidRPr="00EE6E13" w:rsidRDefault="00520204" w:rsidP="00335BF6">
            <w:r w:rsidRPr="00EE6E13">
              <w:t>Total cost(m)</w:t>
            </w:r>
          </w:p>
        </w:tc>
        <w:tc>
          <w:tcPr>
            <w:tcW w:w="126" w:type="pct"/>
            <w:vAlign w:val="center"/>
            <w:hideMark/>
          </w:tcPr>
          <w:p w:rsidR="00520204" w:rsidRPr="00EE6E13" w:rsidRDefault="00520204" w:rsidP="00335BF6"/>
        </w:tc>
      </w:tr>
      <w:tr w:rsidR="00520204" w:rsidRPr="00EE6E13" w:rsidTr="00335BF6">
        <w:trPr>
          <w:trHeight w:val="195"/>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06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45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8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4"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558"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26" w:type="pct"/>
            <w:tcBorders>
              <w:top w:val="nil"/>
              <w:left w:val="nil"/>
              <w:bottom w:val="nil"/>
              <w:right w:val="nil"/>
            </w:tcBorders>
            <w:shd w:val="clear" w:color="auto" w:fill="auto"/>
            <w:noWrap/>
            <w:vAlign w:val="bottom"/>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Sub P 1: Youth Social and Sustainable Community Development</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Train youth in Leadership and life skills.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youth trained in leadership and life skills.</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10,16,17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4m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Map and Engage youth partners in Decision making.</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youth partners mapped and engaged in Decision making</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10,16,17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Train Youth on mentorship and Sensitize on National values.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Youth Trained on mentorship and Sensitized on National values.</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10,16,17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4m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Engage Youth in peace building through youth exchange programmes and activities.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Youth Engaged in peace building.</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10,16,17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8</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8</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7</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7</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4m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youth exchange programmes and activities held.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10,16,17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Carry out a baseline survey to collect data on youth mentorship programs from the youth on the ground.</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A Baseline survey to collect data on youth mentorship programs from the youth on the ground Carried  out.</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10,8,17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Design and Develop a training manual on youth mentorship &amp; Coaching.</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A training manual on youth mentorship &amp; Coaching Designed and Developed.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10,8, 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Sensitize youth on environmental conservation.</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No of youth Sensitized  on environmental conservation</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13,15,17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4m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Plant  botanical/indigenous  trees for cultural conservation</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xml:space="preserve">  No of botanical/ indigenous trees Planted for cultural conservation</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13,15, 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63</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63</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62</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62</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1m</w:t>
            </w:r>
          </w:p>
        </w:tc>
        <w:tc>
          <w:tcPr>
            <w:tcW w:w="126" w:type="pct"/>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Objective 4: To Enhance Youth Access to Youth Friendly Services.</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Outcome: Reduced Occurrences of the Triple Threads.</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 xml:space="preserve">Sub Programme  </w:t>
            </w:r>
          </w:p>
        </w:tc>
        <w:tc>
          <w:tcPr>
            <w:tcW w:w="910"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Key Output</w:t>
            </w:r>
          </w:p>
        </w:tc>
        <w:tc>
          <w:tcPr>
            <w:tcW w:w="1061"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Key Performance Indicators </w:t>
            </w:r>
          </w:p>
        </w:tc>
        <w:tc>
          <w:tcPr>
            <w:tcW w:w="451"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Linkage s to SDG</w:t>
            </w:r>
          </w:p>
        </w:tc>
        <w:tc>
          <w:tcPr>
            <w:tcW w:w="380"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304"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558"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06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45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8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4"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558"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26" w:type="pct"/>
            <w:tcBorders>
              <w:top w:val="nil"/>
              <w:left w:val="nil"/>
              <w:bottom w:val="nil"/>
              <w:right w:val="nil"/>
            </w:tcBorders>
            <w:shd w:val="clear" w:color="auto" w:fill="auto"/>
            <w:noWrap/>
            <w:vAlign w:val="bottom"/>
            <w:hideMark/>
          </w:tcPr>
          <w:p w:rsidR="00520204" w:rsidRPr="00EE6E13" w:rsidRDefault="00520204" w:rsidP="00335BF6"/>
        </w:tc>
      </w:tr>
      <w:tr w:rsidR="00520204" w:rsidRPr="00EE6E13" w:rsidTr="00335BF6">
        <w:trPr>
          <w:trHeight w:val="15"/>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06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45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8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4"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558"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26" w:type="pct"/>
            <w:tcBorders>
              <w:top w:val="nil"/>
              <w:left w:val="nil"/>
              <w:bottom w:val="nil"/>
              <w:right w:val="nil"/>
            </w:tcBorders>
            <w:shd w:val="clear" w:color="auto" w:fill="auto"/>
            <w:noWrap/>
            <w:vAlign w:val="bottom"/>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 xml:space="preserve">Sub P 1: Teenage </w:t>
            </w:r>
            <w:r w:rsidRPr="00EE6E13">
              <w:rPr>
                <w:rFonts w:eastAsia="SimSun"/>
              </w:rPr>
              <w:lastRenderedPageBreak/>
              <w:t>pregnancies, SGBV  and high levels of HIV/AIDs infections among the youth</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lastRenderedPageBreak/>
              <w:t xml:space="preserve">Sensitize youth on Sexual and Reproductive Health </w:t>
            </w:r>
            <w:r w:rsidRPr="00EE6E13">
              <w:rPr>
                <w:rFonts w:eastAsia="SimSun"/>
              </w:rPr>
              <w:lastRenderedPageBreak/>
              <w:t>issues.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lastRenderedPageBreak/>
              <w:t xml:space="preserve">No of Youth Sensitized on Sexual and Reproductive </w:t>
            </w:r>
            <w:r w:rsidRPr="00EE6E13">
              <w:lastRenderedPageBreak/>
              <w:t>Health issues.</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lastRenderedPageBreak/>
              <w:t>SDGs 3, 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4m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 xml:space="preserve">Sensitize Youth on  SGBV  </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No of Youth Sensitized on  SGBV  </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3, 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250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xml:space="preserve"> 4m</w:t>
            </w:r>
          </w:p>
        </w:tc>
        <w:tc>
          <w:tcPr>
            <w:tcW w:w="126" w:type="pct"/>
            <w:vAlign w:val="center"/>
            <w:hideMark/>
          </w:tcPr>
          <w:p w:rsidR="00520204" w:rsidRPr="00EE6E13" w:rsidRDefault="00520204" w:rsidP="00335BF6"/>
        </w:tc>
      </w:tr>
      <w:tr w:rsidR="00520204" w:rsidRPr="00EE6E13" w:rsidTr="00335BF6">
        <w:trPr>
          <w:trHeight w:val="300"/>
        </w:trPr>
        <w:tc>
          <w:tcPr>
            <w:tcW w:w="4874"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t>Outcome: Increased existence of operational Youth Empowerment Centres and Offices</w:t>
            </w:r>
          </w:p>
        </w:tc>
        <w:tc>
          <w:tcPr>
            <w:tcW w:w="126" w:type="pct"/>
            <w:tcBorders>
              <w:left w:val="single" w:sz="4" w:space="0" w:color="auto"/>
            </w:tcBorders>
            <w:vAlign w:val="center"/>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 xml:space="preserve">Sub Programme  </w:t>
            </w:r>
          </w:p>
        </w:tc>
        <w:tc>
          <w:tcPr>
            <w:tcW w:w="910"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Key Output</w:t>
            </w:r>
          </w:p>
        </w:tc>
        <w:tc>
          <w:tcPr>
            <w:tcW w:w="1061"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Key Performance Indicators</w:t>
            </w:r>
          </w:p>
        </w:tc>
        <w:tc>
          <w:tcPr>
            <w:tcW w:w="451" w:type="pct"/>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20204" w:rsidRPr="00EE6E13" w:rsidRDefault="00520204" w:rsidP="00335BF6">
            <w:r w:rsidRPr="00EE6E13">
              <w:t>Linkage s to SDG</w:t>
            </w:r>
          </w:p>
        </w:tc>
        <w:tc>
          <w:tcPr>
            <w:tcW w:w="380"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Q1</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Q2</w:t>
            </w:r>
          </w:p>
        </w:tc>
        <w:tc>
          <w:tcPr>
            <w:tcW w:w="303"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Q3</w:t>
            </w:r>
          </w:p>
        </w:tc>
        <w:tc>
          <w:tcPr>
            <w:tcW w:w="304"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t>Q4</w:t>
            </w:r>
          </w:p>
        </w:tc>
        <w:tc>
          <w:tcPr>
            <w:tcW w:w="558" w:type="pct"/>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520204" w:rsidRPr="00EE6E13" w:rsidRDefault="00520204" w:rsidP="00335BF6">
            <w:r w:rsidRPr="00EE6E13">
              <w:t>Total cost(m)</w:t>
            </w:r>
          </w:p>
        </w:tc>
        <w:tc>
          <w:tcPr>
            <w:tcW w:w="126" w:type="pct"/>
            <w:vAlign w:val="center"/>
            <w:hideMark/>
          </w:tcPr>
          <w:p w:rsidR="00520204" w:rsidRPr="00EE6E13" w:rsidRDefault="00520204" w:rsidP="00335BF6"/>
        </w:tc>
      </w:tr>
      <w:tr w:rsidR="00520204" w:rsidRPr="00EE6E13" w:rsidTr="00335BF6">
        <w:trPr>
          <w:trHeight w:val="255"/>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06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451"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80"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04"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558"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126" w:type="pct"/>
            <w:tcBorders>
              <w:top w:val="nil"/>
              <w:left w:val="nil"/>
              <w:bottom w:val="nil"/>
              <w:right w:val="nil"/>
            </w:tcBorders>
            <w:shd w:val="clear" w:color="auto" w:fill="auto"/>
            <w:noWrap/>
            <w:vAlign w:val="bottom"/>
            <w:hideMark/>
          </w:tcPr>
          <w:p w:rsidR="00520204" w:rsidRPr="00EE6E13" w:rsidRDefault="00520204" w:rsidP="00335BF6"/>
        </w:tc>
      </w:tr>
      <w:tr w:rsidR="00520204" w:rsidRPr="00EE6E13" w:rsidTr="00335BF6">
        <w:trPr>
          <w:trHeight w:val="300"/>
        </w:trPr>
        <w:tc>
          <w:tcPr>
            <w:tcW w:w="6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Sub P 2: Youth Empowerment Centres and Offices</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Construct, Refurbish  and Equip Youth Empowerment Centres.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 xml:space="preserve"> No of Youth Empowerment Centres Constructed </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 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10m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Proved adequate facilities and equipment.</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No of facilities and equipment Provided.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 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8m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Construct and renovate offices.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No of offices Constructed and renovated. </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 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2m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Operationalize  YECs.</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Batang"/>
                <w:lang w:val="en-GB"/>
              </w:rPr>
              <w:t xml:space="preserve">  No of YECs Operationalized</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 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5.5m</w:t>
            </w:r>
          </w:p>
        </w:tc>
        <w:tc>
          <w:tcPr>
            <w:tcW w:w="126" w:type="pct"/>
            <w:vAlign w:val="center"/>
            <w:hideMark/>
          </w:tcPr>
          <w:p w:rsidR="00520204" w:rsidRPr="00EE6E13" w:rsidRDefault="00520204" w:rsidP="00335BF6"/>
        </w:tc>
      </w:tr>
      <w:tr w:rsidR="00520204" w:rsidRPr="00EE6E13" w:rsidTr="00335BF6">
        <w:trPr>
          <w:trHeight w:val="300"/>
        </w:trPr>
        <w:tc>
          <w:tcPr>
            <w:tcW w:w="603" w:type="pct"/>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 xml:space="preserve">Train Youth empowerment Centres Management Committees.   </w:t>
            </w:r>
          </w:p>
        </w:tc>
        <w:tc>
          <w:tcPr>
            <w:tcW w:w="106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rPr>
                <w:rFonts w:eastAsia="SimSun"/>
              </w:rPr>
              <w:t xml:space="preserve">No of Youth Empowerment Centres’ Management Committees trained.   </w:t>
            </w:r>
          </w:p>
        </w:tc>
        <w:tc>
          <w:tcPr>
            <w:tcW w:w="451" w:type="pct"/>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SDGs 8, 17</w:t>
            </w:r>
          </w:p>
        </w:tc>
        <w:tc>
          <w:tcPr>
            <w:tcW w:w="380"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3"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0</w:t>
            </w:r>
          </w:p>
        </w:tc>
        <w:tc>
          <w:tcPr>
            <w:tcW w:w="304"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1m</w:t>
            </w:r>
          </w:p>
        </w:tc>
        <w:tc>
          <w:tcPr>
            <w:tcW w:w="126" w:type="pct"/>
            <w:vAlign w:val="center"/>
            <w:hideMark/>
          </w:tcPr>
          <w:p w:rsidR="00520204" w:rsidRPr="00EE6E13" w:rsidRDefault="00520204" w:rsidP="00335BF6"/>
        </w:tc>
      </w:tr>
      <w:bookmarkEnd w:id="45"/>
    </w:tbl>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Pr="00EE6E13" w:rsidRDefault="00520204" w:rsidP="00520204"/>
    <w:p w:rsidR="00520204" w:rsidRPr="00EE6E13" w:rsidRDefault="00520204" w:rsidP="00A22E9C">
      <w:pPr>
        <w:pStyle w:val="ListParagraph"/>
        <w:numPr>
          <w:ilvl w:val="0"/>
          <w:numId w:val="60"/>
        </w:numPr>
        <w:rPr>
          <w:b/>
        </w:rPr>
      </w:pPr>
      <w:r w:rsidRPr="00EE6E13">
        <w:rPr>
          <w:b/>
        </w:rPr>
        <w:lastRenderedPageBreak/>
        <w:t>LANDS, PHYSICAL PLANNING, HOUSING AND URBAN DEVELOPMENT</w:t>
      </w:r>
    </w:p>
    <w:tbl>
      <w:tblPr>
        <w:tblW w:w="7150" w:type="pct"/>
        <w:tblLook w:val="04A0" w:firstRow="1" w:lastRow="0" w:firstColumn="1" w:lastColumn="0" w:noHBand="0" w:noVBand="1"/>
      </w:tblPr>
      <w:tblGrid>
        <w:gridCol w:w="1550"/>
        <w:gridCol w:w="2074"/>
        <w:gridCol w:w="177"/>
        <w:gridCol w:w="739"/>
        <w:gridCol w:w="1048"/>
        <w:gridCol w:w="1971"/>
        <w:gridCol w:w="124"/>
        <w:gridCol w:w="904"/>
        <w:gridCol w:w="90"/>
        <w:gridCol w:w="539"/>
        <w:gridCol w:w="347"/>
        <w:gridCol w:w="234"/>
        <w:gridCol w:w="143"/>
        <w:gridCol w:w="433"/>
        <w:gridCol w:w="275"/>
        <w:gridCol w:w="268"/>
        <w:gridCol w:w="358"/>
        <w:gridCol w:w="773"/>
        <w:gridCol w:w="1255"/>
        <w:gridCol w:w="708"/>
        <w:gridCol w:w="708"/>
        <w:gridCol w:w="708"/>
        <w:gridCol w:w="708"/>
        <w:gridCol w:w="708"/>
        <w:gridCol w:w="708"/>
        <w:gridCol w:w="708"/>
        <w:gridCol w:w="584"/>
      </w:tblGrid>
      <w:tr w:rsidR="00520204" w:rsidRPr="00EE6E13" w:rsidTr="009D185F">
        <w:trPr>
          <w:gridAfter w:val="8"/>
          <w:wAfter w:w="1471" w:type="pct"/>
          <w:trHeight w:val="223"/>
        </w:trPr>
        <w:tc>
          <w:tcPr>
            <w:tcW w:w="3529" w:type="pct"/>
            <w:gridSpan w:val="19"/>
            <w:tcBorders>
              <w:top w:val="single" w:sz="8" w:space="0" w:color="auto"/>
              <w:left w:val="single" w:sz="8" w:space="0" w:color="auto"/>
              <w:bottom w:val="single" w:sz="8" w:space="0" w:color="auto"/>
              <w:right w:val="single" w:sz="8" w:space="0" w:color="000000"/>
            </w:tcBorders>
            <w:shd w:val="clear" w:color="auto" w:fill="auto"/>
            <w:vAlign w:val="center"/>
            <w:hideMark/>
          </w:tcPr>
          <w:p w:rsidR="00520204" w:rsidRPr="00EE6E13" w:rsidRDefault="00520204" w:rsidP="00335BF6">
            <w:r w:rsidRPr="00EE6E13">
              <w:t>Programme1: Policy planning, general administration and support services</w:t>
            </w:r>
          </w:p>
        </w:tc>
      </w:tr>
      <w:tr w:rsidR="00520204" w:rsidRPr="00EE6E13" w:rsidTr="009D185F">
        <w:trPr>
          <w:gridAfter w:val="8"/>
          <w:wAfter w:w="1471" w:type="pct"/>
          <w:trHeight w:val="315"/>
        </w:trPr>
        <w:tc>
          <w:tcPr>
            <w:tcW w:w="3529" w:type="pct"/>
            <w:gridSpan w:val="19"/>
            <w:tcBorders>
              <w:top w:val="single" w:sz="8" w:space="0" w:color="auto"/>
              <w:left w:val="single" w:sz="8" w:space="0" w:color="auto"/>
              <w:bottom w:val="single" w:sz="8" w:space="0" w:color="auto"/>
              <w:right w:val="single" w:sz="8" w:space="0" w:color="000000"/>
            </w:tcBorders>
            <w:shd w:val="clear" w:color="auto" w:fill="auto"/>
            <w:vAlign w:val="center"/>
            <w:hideMark/>
          </w:tcPr>
          <w:p w:rsidR="00520204" w:rsidRPr="00EE6E13" w:rsidRDefault="00520204" w:rsidP="00335BF6">
            <w:r w:rsidRPr="00EE6E13">
              <w:t>Objective: To develop the capacity, enhance efficiency and transparency in service delivery</w:t>
            </w:r>
          </w:p>
        </w:tc>
      </w:tr>
      <w:tr w:rsidR="00520204" w:rsidRPr="00EE6E13" w:rsidTr="009D185F">
        <w:trPr>
          <w:gridAfter w:val="8"/>
          <w:wAfter w:w="1471" w:type="pct"/>
          <w:trHeight w:val="315"/>
        </w:trPr>
        <w:tc>
          <w:tcPr>
            <w:tcW w:w="3529" w:type="pct"/>
            <w:gridSpan w:val="19"/>
            <w:tcBorders>
              <w:top w:val="single" w:sz="8" w:space="0" w:color="auto"/>
              <w:left w:val="single" w:sz="8" w:space="0" w:color="auto"/>
              <w:bottom w:val="single" w:sz="8" w:space="0" w:color="auto"/>
              <w:right w:val="single" w:sz="8" w:space="0" w:color="000000"/>
            </w:tcBorders>
            <w:shd w:val="clear" w:color="auto" w:fill="auto"/>
            <w:vAlign w:val="center"/>
            <w:hideMark/>
          </w:tcPr>
          <w:p w:rsidR="00520204" w:rsidRPr="00EE6E13" w:rsidRDefault="00520204" w:rsidP="00335BF6">
            <w:r w:rsidRPr="00EE6E13">
              <w:t>Outcome: Improved service delivery</w:t>
            </w:r>
          </w:p>
        </w:tc>
      </w:tr>
      <w:tr w:rsidR="00520204" w:rsidRPr="00EE6E13" w:rsidTr="009D185F">
        <w:trPr>
          <w:gridAfter w:val="8"/>
          <w:wAfter w:w="1471" w:type="pct"/>
          <w:trHeight w:val="367"/>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Sub Programme</w:t>
            </w:r>
          </w:p>
        </w:tc>
        <w:tc>
          <w:tcPr>
            <w:tcW w:w="793"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Key Output</w:t>
            </w:r>
          </w:p>
        </w:tc>
        <w:tc>
          <w:tcPr>
            <w:tcW w:w="834"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Key performance Indicators</w:t>
            </w:r>
          </w:p>
        </w:tc>
        <w:tc>
          <w:tcPr>
            <w:tcW w:w="787" w:type="pct"/>
            <w:gridSpan w:val="8"/>
            <w:tcBorders>
              <w:top w:val="single" w:sz="8" w:space="0" w:color="auto"/>
              <w:left w:val="nil"/>
              <w:bottom w:val="single" w:sz="8" w:space="0" w:color="auto"/>
              <w:right w:val="nil"/>
            </w:tcBorders>
            <w:shd w:val="clear" w:color="auto" w:fill="auto"/>
            <w:vAlign w:val="center"/>
            <w:hideMark/>
          </w:tcPr>
          <w:p w:rsidR="00520204" w:rsidRPr="00EE6E13" w:rsidRDefault="00520204" w:rsidP="00335BF6">
            <w:r w:rsidRPr="00EE6E13">
              <w:t>Planned Targets</w:t>
            </w:r>
          </w:p>
        </w:tc>
        <w:tc>
          <w:tcPr>
            <w:tcW w:w="703" w:type="pct"/>
            <w:gridSpan w:val="4"/>
            <w:tcBorders>
              <w:top w:val="nil"/>
              <w:left w:val="nil"/>
              <w:bottom w:val="nil"/>
              <w:right w:val="single" w:sz="8" w:space="0" w:color="auto"/>
            </w:tcBorders>
            <w:shd w:val="clear" w:color="auto" w:fill="auto"/>
            <w:vAlign w:val="center"/>
            <w:hideMark/>
          </w:tcPr>
          <w:p w:rsidR="00520204" w:rsidRPr="00EE6E13" w:rsidRDefault="00520204" w:rsidP="00335BF6">
            <w:r w:rsidRPr="00EE6E13">
              <w:t>Total Budget</w:t>
            </w:r>
          </w:p>
        </w:tc>
      </w:tr>
      <w:tr w:rsidR="00520204" w:rsidRPr="00EE6E13" w:rsidTr="009D185F">
        <w:trPr>
          <w:gridAfter w:val="8"/>
          <w:wAfter w:w="1471" w:type="pct"/>
          <w:trHeight w:val="315"/>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793"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834"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40" w:type="pct"/>
            <w:tcBorders>
              <w:top w:val="nil"/>
              <w:left w:val="nil"/>
              <w:bottom w:val="nil"/>
              <w:right w:val="single" w:sz="8" w:space="0" w:color="auto"/>
            </w:tcBorders>
            <w:shd w:val="clear" w:color="auto" w:fill="auto"/>
            <w:vAlign w:val="center"/>
            <w:hideMark/>
          </w:tcPr>
          <w:p w:rsidR="00520204" w:rsidRPr="00EE6E13" w:rsidRDefault="00520204" w:rsidP="00335BF6">
            <w:r w:rsidRPr="00EE6E13">
              <w:t>QR1</w:t>
            </w:r>
          </w:p>
        </w:tc>
        <w:tc>
          <w:tcPr>
            <w:tcW w:w="167"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QR2</w:t>
            </w:r>
          </w:p>
        </w:tc>
        <w:tc>
          <w:tcPr>
            <w:tcW w:w="192"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QR3</w:t>
            </w:r>
          </w:p>
        </w:tc>
        <w:tc>
          <w:tcPr>
            <w:tcW w:w="188"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QR4</w:t>
            </w:r>
          </w:p>
        </w:tc>
        <w:tc>
          <w:tcPr>
            <w:tcW w:w="703" w:type="pct"/>
            <w:gridSpan w:val="4"/>
            <w:tcBorders>
              <w:top w:val="nil"/>
              <w:left w:val="nil"/>
              <w:bottom w:val="nil"/>
              <w:right w:val="single" w:sz="8" w:space="0" w:color="auto"/>
            </w:tcBorders>
            <w:shd w:val="clear" w:color="auto" w:fill="auto"/>
            <w:vAlign w:val="center"/>
            <w:hideMark/>
          </w:tcPr>
          <w:p w:rsidR="00520204" w:rsidRPr="00EE6E13" w:rsidRDefault="00520204" w:rsidP="00335BF6">
            <w:r w:rsidRPr="00EE6E13">
              <w:t>(Kshs )</w:t>
            </w:r>
          </w:p>
        </w:tc>
      </w:tr>
      <w:tr w:rsidR="00520204" w:rsidRPr="00EE6E13" w:rsidTr="009D185F">
        <w:trPr>
          <w:gridAfter w:val="8"/>
          <w:wAfter w:w="1471" w:type="pct"/>
          <w:trHeight w:val="60"/>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general administration</w:t>
            </w:r>
          </w:p>
        </w:tc>
        <w:tc>
          <w:tcPr>
            <w:tcW w:w="793"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Payment of wages and salaries</w:t>
            </w:r>
          </w:p>
        </w:tc>
        <w:tc>
          <w:tcPr>
            <w:tcW w:w="834" w:type="pct"/>
            <w:gridSpan w:val="3"/>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Payroll</w:t>
            </w:r>
          </w:p>
        </w:tc>
        <w:tc>
          <w:tcPr>
            <w:tcW w:w="240" w:type="pct"/>
            <w:tcBorders>
              <w:top w:val="single" w:sz="8" w:space="0" w:color="auto"/>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 </w:t>
            </w:r>
          </w:p>
        </w:tc>
        <w:tc>
          <w:tcPr>
            <w:tcW w:w="167" w:type="pct"/>
            <w:gridSpan w:val="2"/>
            <w:tcBorders>
              <w:top w:val="single" w:sz="8" w:space="0" w:color="auto"/>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 </w:t>
            </w:r>
          </w:p>
        </w:tc>
        <w:tc>
          <w:tcPr>
            <w:tcW w:w="192" w:type="pct"/>
            <w:gridSpan w:val="3"/>
            <w:tcBorders>
              <w:top w:val="single" w:sz="8" w:space="0" w:color="auto"/>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 </w:t>
            </w:r>
          </w:p>
        </w:tc>
        <w:tc>
          <w:tcPr>
            <w:tcW w:w="188" w:type="pct"/>
            <w:gridSpan w:val="2"/>
            <w:tcBorders>
              <w:top w:val="single" w:sz="8" w:space="0" w:color="auto"/>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 </w:t>
            </w:r>
          </w:p>
        </w:tc>
        <w:tc>
          <w:tcPr>
            <w:tcW w:w="703" w:type="pct"/>
            <w:gridSpan w:val="4"/>
            <w:tcBorders>
              <w:top w:val="single" w:sz="8" w:space="0" w:color="auto"/>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 </w:t>
            </w:r>
          </w:p>
        </w:tc>
      </w:tr>
      <w:tr w:rsidR="00520204" w:rsidRPr="00EE6E13" w:rsidTr="009D185F">
        <w:trPr>
          <w:gridAfter w:val="8"/>
          <w:wAfter w:w="1471" w:type="pct"/>
          <w:trHeight w:val="25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793"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recruitment of technical staffs</w:t>
            </w:r>
          </w:p>
        </w:tc>
        <w:tc>
          <w:tcPr>
            <w:tcW w:w="834"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No of staffs recruited</w:t>
            </w:r>
          </w:p>
        </w:tc>
        <w:tc>
          <w:tcPr>
            <w:tcW w:w="240" w:type="pct"/>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2</w:t>
            </w:r>
          </w:p>
        </w:tc>
        <w:tc>
          <w:tcPr>
            <w:tcW w:w="167" w:type="pct"/>
            <w:gridSpan w:val="2"/>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2</w:t>
            </w:r>
          </w:p>
        </w:tc>
        <w:tc>
          <w:tcPr>
            <w:tcW w:w="192" w:type="pct"/>
            <w:gridSpan w:val="3"/>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2</w:t>
            </w:r>
          </w:p>
        </w:tc>
        <w:tc>
          <w:tcPr>
            <w:tcW w:w="188" w:type="pct"/>
            <w:gridSpan w:val="2"/>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2</w:t>
            </w:r>
          </w:p>
        </w:tc>
        <w:tc>
          <w:tcPr>
            <w:tcW w:w="703" w:type="pct"/>
            <w:gridSpan w:val="4"/>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2M</w:t>
            </w:r>
          </w:p>
        </w:tc>
      </w:tr>
      <w:tr w:rsidR="00520204" w:rsidRPr="00EE6E13" w:rsidTr="009D185F">
        <w:trPr>
          <w:gridAfter w:val="8"/>
          <w:wAfter w:w="1471" w:type="pct"/>
          <w:trHeight w:val="340"/>
        </w:trPr>
        <w:tc>
          <w:tcPr>
            <w:tcW w:w="411" w:type="pc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w:t>
            </w:r>
          </w:p>
        </w:tc>
        <w:tc>
          <w:tcPr>
            <w:tcW w:w="793"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Office furniture &amp; equipment’s purchased.</w:t>
            </w:r>
          </w:p>
        </w:tc>
        <w:tc>
          <w:tcPr>
            <w:tcW w:w="834"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No. of furniture purchased</w:t>
            </w:r>
          </w:p>
        </w:tc>
        <w:tc>
          <w:tcPr>
            <w:tcW w:w="240" w:type="pct"/>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3</w:t>
            </w:r>
          </w:p>
        </w:tc>
        <w:tc>
          <w:tcPr>
            <w:tcW w:w="167" w:type="pct"/>
            <w:gridSpan w:val="2"/>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2</w:t>
            </w:r>
          </w:p>
        </w:tc>
        <w:tc>
          <w:tcPr>
            <w:tcW w:w="192" w:type="pct"/>
            <w:gridSpan w:val="3"/>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3</w:t>
            </w:r>
          </w:p>
        </w:tc>
        <w:tc>
          <w:tcPr>
            <w:tcW w:w="188" w:type="pct"/>
            <w:gridSpan w:val="2"/>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2</w:t>
            </w:r>
          </w:p>
        </w:tc>
        <w:tc>
          <w:tcPr>
            <w:tcW w:w="703" w:type="pct"/>
            <w:gridSpan w:val="4"/>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2M</w:t>
            </w:r>
          </w:p>
        </w:tc>
      </w:tr>
      <w:tr w:rsidR="00520204" w:rsidRPr="00EE6E13" w:rsidTr="009D185F">
        <w:trPr>
          <w:gridAfter w:val="8"/>
          <w:wAfter w:w="1471" w:type="pct"/>
          <w:trHeight w:val="277"/>
        </w:trPr>
        <w:tc>
          <w:tcPr>
            <w:tcW w:w="411" w:type="pc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w:t>
            </w:r>
          </w:p>
        </w:tc>
        <w:tc>
          <w:tcPr>
            <w:tcW w:w="793"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Maintenance of office equipment</w:t>
            </w:r>
          </w:p>
        </w:tc>
        <w:tc>
          <w:tcPr>
            <w:tcW w:w="834"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No of office equipment’s maintained</w:t>
            </w:r>
          </w:p>
        </w:tc>
        <w:tc>
          <w:tcPr>
            <w:tcW w:w="240" w:type="pct"/>
            <w:tcBorders>
              <w:top w:val="nil"/>
              <w:left w:val="nil"/>
              <w:bottom w:val="single" w:sz="8" w:space="0" w:color="auto"/>
              <w:right w:val="single" w:sz="8" w:space="0" w:color="auto"/>
            </w:tcBorders>
            <w:shd w:val="clear" w:color="auto" w:fill="auto"/>
            <w:noWrap/>
            <w:vAlign w:val="center"/>
          </w:tcPr>
          <w:p w:rsidR="00520204" w:rsidRPr="00EE6E13" w:rsidRDefault="00520204" w:rsidP="00335BF6">
            <w:r w:rsidRPr="00EE6E13">
              <w:t>4</w:t>
            </w:r>
          </w:p>
        </w:tc>
        <w:tc>
          <w:tcPr>
            <w:tcW w:w="167" w:type="pct"/>
            <w:gridSpan w:val="2"/>
            <w:tcBorders>
              <w:top w:val="nil"/>
              <w:left w:val="nil"/>
              <w:bottom w:val="single" w:sz="8" w:space="0" w:color="auto"/>
              <w:right w:val="single" w:sz="8" w:space="0" w:color="auto"/>
            </w:tcBorders>
            <w:shd w:val="clear" w:color="auto" w:fill="auto"/>
            <w:noWrap/>
            <w:vAlign w:val="center"/>
          </w:tcPr>
          <w:p w:rsidR="00520204" w:rsidRPr="00EE6E13" w:rsidRDefault="00520204" w:rsidP="00335BF6">
            <w:r w:rsidRPr="00EE6E13">
              <w:t>4</w:t>
            </w:r>
          </w:p>
        </w:tc>
        <w:tc>
          <w:tcPr>
            <w:tcW w:w="192" w:type="pct"/>
            <w:gridSpan w:val="3"/>
            <w:tcBorders>
              <w:top w:val="nil"/>
              <w:left w:val="nil"/>
              <w:bottom w:val="single" w:sz="8" w:space="0" w:color="auto"/>
              <w:right w:val="single" w:sz="8" w:space="0" w:color="auto"/>
            </w:tcBorders>
            <w:shd w:val="clear" w:color="auto" w:fill="auto"/>
            <w:noWrap/>
            <w:vAlign w:val="center"/>
          </w:tcPr>
          <w:p w:rsidR="00520204" w:rsidRPr="00EE6E13" w:rsidRDefault="00520204" w:rsidP="00335BF6">
            <w:r w:rsidRPr="00EE6E13">
              <w:t>4</w:t>
            </w:r>
          </w:p>
        </w:tc>
        <w:tc>
          <w:tcPr>
            <w:tcW w:w="188" w:type="pct"/>
            <w:gridSpan w:val="2"/>
            <w:tcBorders>
              <w:top w:val="nil"/>
              <w:left w:val="nil"/>
              <w:bottom w:val="single" w:sz="8" w:space="0" w:color="auto"/>
              <w:right w:val="single" w:sz="8" w:space="0" w:color="auto"/>
            </w:tcBorders>
            <w:shd w:val="clear" w:color="auto" w:fill="auto"/>
            <w:noWrap/>
            <w:vAlign w:val="center"/>
          </w:tcPr>
          <w:p w:rsidR="00520204" w:rsidRPr="00EE6E13" w:rsidRDefault="00520204" w:rsidP="00335BF6">
            <w:r w:rsidRPr="00EE6E13">
              <w:t>3</w:t>
            </w:r>
          </w:p>
        </w:tc>
        <w:tc>
          <w:tcPr>
            <w:tcW w:w="703" w:type="pct"/>
            <w:gridSpan w:val="4"/>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2M</w:t>
            </w:r>
          </w:p>
        </w:tc>
      </w:tr>
      <w:tr w:rsidR="00520204" w:rsidRPr="00EE6E13" w:rsidTr="009D185F">
        <w:trPr>
          <w:gridAfter w:val="8"/>
          <w:wAfter w:w="1471" w:type="pct"/>
          <w:trHeight w:val="313"/>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policy and planning</w:t>
            </w:r>
          </w:p>
        </w:tc>
        <w:tc>
          <w:tcPr>
            <w:tcW w:w="793"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payment of utilities and bills</w:t>
            </w:r>
          </w:p>
        </w:tc>
        <w:tc>
          <w:tcPr>
            <w:tcW w:w="834"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No of utilities and bills paid</w:t>
            </w:r>
          </w:p>
        </w:tc>
        <w:tc>
          <w:tcPr>
            <w:tcW w:w="240" w:type="pct"/>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4</w:t>
            </w:r>
          </w:p>
        </w:tc>
        <w:tc>
          <w:tcPr>
            <w:tcW w:w="167" w:type="pct"/>
            <w:gridSpan w:val="2"/>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4</w:t>
            </w:r>
          </w:p>
        </w:tc>
        <w:tc>
          <w:tcPr>
            <w:tcW w:w="192" w:type="pct"/>
            <w:gridSpan w:val="3"/>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4</w:t>
            </w:r>
          </w:p>
        </w:tc>
        <w:tc>
          <w:tcPr>
            <w:tcW w:w="188" w:type="pct"/>
            <w:gridSpan w:val="2"/>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3</w:t>
            </w:r>
          </w:p>
        </w:tc>
        <w:tc>
          <w:tcPr>
            <w:tcW w:w="703" w:type="pct"/>
            <w:gridSpan w:val="4"/>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10M</w:t>
            </w:r>
          </w:p>
        </w:tc>
      </w:tr>
      <w:tr w:rsidR="00520204" w:rsidRPr="00EE6E13" w:rsidTr="009D185F">
        <w:trPr>
          <w:gridAfter w:val="8"/>
          <w:wAfter w:w="1471" w:type="pct"/>
          <w:trHeight w:val="16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793" w:type="pct"/>
            <w:gridSpan w:val="3"/>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Legal fees</w:t>
            </w:r>
          </w:p>
        </w:tc>
        <w:tc>
          <w:tcPr>
            <w:tcW w:w="834"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Total amount paid</w:t>
            </w:r>
          </w:p>
        </w:tc>
        <w:tc>
          <w:tcPr>
            <w:tcW w:w="240" w:type="pct"/>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1</w:t>
            </w:r>
          </w:p>
        </w:tc>
        <w:tc>
          <w:tcPr>
            <w:tcW w:w="167" w:type="pct"/>
            <w:gridSpan w:val="2"/>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1</w:t>
            </w:r>
          </w:p>
        </w:tc>
        <w:tc>
          <w:tcPr>
            <w:tcW w:w="192" w:type="pct"/>
            <w:gridSpan w:val="3"/>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1</w:t>
            </w:r>
          </w:p>
        </w:tc>
        <w:tc>
          <w:tcPr>
            <w:tcW w:w="188" w:type="pct"/>
            <w:gridSpan w:val="2"/>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1</w:t>
            </w:r>
          </w:p>
        </w:tc>
        <w:tc>
          <w:tcPr>
            <w:tcW w:w="703" w:type="pct"/>
            <w:gridSpan w:val="4"/>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2M</w:t>
            </w:r>
          </w:p>
        </w:tc>
      </w:tr>
      <w:tr w:rsidR="00520204" w:rsidRPr="00EE6E13" w:rsidTr="009D185F">
        <w:trPr>
          <w:gridAfter w:val="8"/>
          <w:wAfter w:w="1471" w:type="pct"/>
          <w:trHeight w:val="34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793"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Training on Revenue enhancement mechanism</w:t>
            </w:r>
          </w:p>
        </w:tc>
        <w:tc>
          <w:tcPr>
            <w:tcW w:w="834"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No of trainings attended</w:t>
            </w:r>
          </w:p>
        </w:tc>
        <w:tc>
          <w:tcPr>
            <w:tcW w:w="240" w:type="pct"/>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1</w:t>
            </w:r>
          </w:p>
        </w:tc>
        <w:tc>
          <w:tcPr>
            <w:tcW w:w="167" w:type="pct"/>
            <w:gridSpan w:val="2"/>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1</w:t>
            </w:r>
          </w:p>
        </w:tc>
        <w:tc>
          <w:tcPr>
            <w:tcW w:w="192" w:type="pct"/>
            <w:gridSpan w:val="3"/>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1</w:t>
            </w:r>
          </w:p>
        </w:tc>
        <w:tc>
          <w:tcPr>
            <w:tcW w:w="188" w:type="pct"/>
            <w:gridSpan w:val="2"/>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1</w:t>
            </w:r>
          </w:p>
        </w:tc>
        <w:tc>
          <w:tcPr>
            <w:tcW w:w="703" w:type="pct"/>
            <w:gridSpan w:val="4"/>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5M</w:t>
            </w:r>
          </w:p>
        </w:tc>
      </w:tr>
      <w:tr w:rsidR="00520204" w:rsidRPr="00EE6E13" w:rsidTr="009D185F">
        <w:trPr>
          <w:gridAfter w:val="8"/>
          <w:wAfter w:w="1471" w:type="pct"/>
          <w:trHeight w:val="187"/>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793"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Capacity Building of staff</w:t>
            </w:r>
          </w:p>
        </w:tc>
        <w:tc>
          <w:tcPr>
            <w:tcW w:w="834"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No of staff trained</w:t>
            </w:r>
          </w:p>
        </w:tc>
        <w:tc>
          <w:tcPr>
            <w:tcW w:w="240" w:type="pct"/>
            <w:tcBorders>
              <w:top w:val="nil"/>
              <w:left w:val="nil"/>
              <w:bottom w:val="single" w:sz="8" w:space="0" w:color="auto"/>
              <w:right w:val="single" w:sz="8" w:space="0" w:color="auto"/>
            </w:tcBorders>
            <w:shd w:val="clear" w:color="auto" w:fill="auto"/>
            <w:noWrap/>
            <w:vAlign w:val="center"/>
          </w:tcPr>
          <w:p w:rsidR="00520204" w:rsidRPr="00EE6E13" w:rsidRDefault="00520204" w:rsidP="00335BF6">
            <w:r w:rsidRPr="00EE6E13">
              <w:t>8</w:t>
            </w:r>
          </w:p>
        </w:tc>
        <w:tc>
          <w:tcPr>
            <w:tcW w:w="167" w:type="pct"/>
            <w:gridSpan w:val="2"/>
            <w:tcBorders>
              <w:top w:val="nil"/>
              <w:left w:val="nil"/>
              <w:bottom w:val="single" w:sz="8" w:space="0" w:color="auto"/>
              <w:right w:val="single" w:sz="8" w:space="0" w:color="auto"/>
            </w:tcBorders>
            <w:shd w:val="clear" w:color="auto" w:fill="auto"/>
            <w:noWrap/>
            <w:vAlign w:val="center"/>
          </w:tcPr>
          <w:p w:rsidR="00520204" w:rsidRPr="00EE6E13" w:rsidRDefault="00520204" w:rsidP="00335BF6">
            <w:r w:rsidRPr="00EE6E13">
              <w:t>8</w:t>
            </w:r>
          </w:p>
        </w:tc>
        <w:tc>
          <w:tcPr>
            <w:tcW w:w="192" w:type="pct"/>
            <w:gridSpan w:val="3"/>
            <w:tcBorders>
              <w:top w:val="nil"/>
              <w:left w:val="nil"/>
              <w:bottom w:val="single" w:sz="8" w:space="0" w:color="auto"/>
              <w:right w:val="single" w:sz="8" w:space="0" w:color="auto"/>
            </w:tcBorders>
            <w:shd w:val="clear" w:color="auto" w:fill="auto"/>
            <w:noWrap/>
            <w:vAlign w:val="center"/>
          </w:tcPr>
          <w:p w:rsidR="00520204" w:rsidRPr="00EE6E13" w:rsidRDefault="00520204" w:rsidP="00335BF6">
            <w:r w:rsidRPr="00EE6E13">
              <w:t>8</w:t>
            </w:r>
          </w:p>
        </w:tc>
        <w:tc>
          <w:tcPr>
            <w:tcW w:w="188" w:type="pct"/>
            <w:gridSpan w:val="2"/>
            <w:tcBorders>
              <w:top w:val="nil"/>
              <w:left w:val="nil"/>
              <w:bottom w:val="single" w:sz="8" w:space="0" w:color="auto"/>
              <w:right w:val="single" w:sz="8" w:space="0" w:color="auto"/>
            </w:tcBorders>
            <w:shd w:val="clear" w:color="auto" w:fill="auto"/>
            <w:noWrap/>
            <w:vAlign w:val="center"/>
          </w:tcPr>
          <w:p w:rsidR="00520204" w:rsidRPr="00EE6E13" w:rsidRDefault="00520204" w:rsidP="00335BF6">
            <w:r w:rsidRPr="00EE6E13">
              <w:t>6</w:t>
            </w:r>
          </w:p>
        </w:tc>
        <w:tc>
          <w:tcPr>
            <w:tcW w:w="703" w:type="pct"/>
            <w:gridSpan w:val="4"/>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5M</w:t>
            </w:r>
          </w:p>
        </w:tc>
      </w:tr>
      <w:tr w:rsidR="00520204" w:rsidRPr="00EE6E13" w:rsidTr="009D185F">
        <w:trPr>
          <w:gridAfter w:val="8"/>
          <w:wAfter w:w="1471" w:type="pct"/>
          <w:trHeight w:val="205"/>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793"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Purchase of motor vehicle</w:t>
            </w:r>
          </w:p>
        </w:tc>
        <w:tc>
          <w:tcPr>
            <w:tcW w:w="834"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No of motor vehicle purchased</w:t>
            </w:r>
          </w:p>
        </w:tc>
        <w:tc>
          <w:tcPr>
            <w:tcW w:w="240" w:type="pct"/>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1</w:t>
            </w:r>
          </w:p>
        </w:tc>
        <w:tc>
          <w:tcPr>
            <w:tcW w:w="167" w:type="pct"/>
            <w:gridSpan w:val="2"/>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 0</w:t>
            </w:r>
          </w:p>
        </w:tc>
        <w:tc>
          <w:tcPr>
            <w:tcW w:w="192" w:type="pct"/>
            <w:gridSpan w:val="3"/>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0 </w:t>
            </w:r>
          </w:p>
        </w:tc>
        <w:tc>
          <w:tcPr>
            <w:tcW w:w="188" w:type="pct"/>
            <w:gridSpan w:val="2"/>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0 </w:t>
            </w:r>
          </w:p>
        </w:tc>
        <w:tc>
          <w:tcPr>
            <w:tcW w:w="703" w:type="pct"/>
            <w:gridSpan w:val="4"/>
            <w:tcBorders>
              <w:top w:val="nil"/>
              <w:left w:val="nil"/>
              <w:bottom w:val="single" w:sz="8" w:space="0" w:color="auto"/>
              <w:right w:val="single" w:sz="8" w:space="0" w:color="auto"/>
            </w:tcBorders>
            <w:shd w:val="clear" w:color="auto" w:fill="auto"/>
            <w:noWrap/>
            <w:vAlign w:val="center"/>
            <w:hideMark/>
          </w:tcPr>
          <w:p w:rsidR="00520204" w:rsidRPr="00EE6E13" w:rsidRDefault="00520204" w:rsidP="00335BF6">
            <w:r w:rsidRPr="00EE6E13">
              <w:t>15M</w:t>
            </w:r>
          </w:p>
        </w:tc>
      </w:tr>
      <w:tr w:rsidR="00520204" w:rsidRPr="00EE6E13" w:rsidTr="009D185F">
        <w:trPr>
          <w:gridAfter w:val="8"/>
          <w:wAfter w:w="1471" w:type="pct"/>
          <w:trHeight w:val="205"/>
        </w:trPr>
        <w:tc>
          <w:tcPr>
            <w:tcW w:w="3529" w:type="pct"/>
            <w:gridSpan w:val="19"/>
            <w:tcBorders>
              <w:top w:val="nil"/>
              <w:left w:val="single" w:sz="8" w:space="0" w:color="auto"/>
              <w:bottom w:val="single" w:sz="8" w:space="0" w:color="auto"/>
              <w:right w:val="single" w:sz="8" w:space="0" w:color="000000"/>
            </w:tcBorders>
            <w:shd w:val="clear" w:color="auto" w:fill="auto"/>
            <w:vAlign w:val="center"/>
            <w:hideMark/>
          </w:tcPr>
          <w:p w:rsidR="00520204" w:rsidRPr="00EE6E13" w:rsidRDefault="00520204" w:rsidP="00335BF6">
            <w:r w:rsidRPr="00EE6E13">
              <w:t>Programme1: Land, Physical planning and surveying services</w:t>
            </w:r>
          </w:p>
        </w:tc>
      </w:tr>
      <w:tr w:rsidR="00520204" w:rsidRPr="00EE6E13" w:rsidTr="009D185F">
        <w:trPr>
          <w:gridAfter w:val="8"/>
          <w:wAfter w:w="1471" w:type="pct"/>
          <w:trHeight w:val="315"/>
        </w:trPr>
        <w:tc>
          <w:tcPr>
            <w:tcW w:w="3529" w:type="pct"/>
            <w:gridSpan w:val="19"/>
            <w:tcBorders>
              <w:top w:val="single" w:sz="8" w:space="0" w:color="auto"/>
              <w:left w:val="single" w:sz="8" w:space="0" w:color="auto"/>
              <w:bottom w:val="single" w:sz="8" w:space="0" w:color="auto"/>
              <w:right w:val="single" w:sz="8" w:space="0" w:color="000000"/>
            </w:tcBorders>
            <w:shd w:val="clear" w:color="auto" w:fill="auto"/>
            <w:vAlign w:val="center"/>
            <w:hideMark/>
          </w:tcPr>
          <w:p w:rsidR="00520204" w:rsidRPr="00EE6E13" w:rsidRDefault="00520204" w:rsidP="00335BF6">
            <w:r w:rsidRPr="00EE6E13">
              <w:t>Objective: To provide a spatial framework for Infrastructure and socioeconomic development of the County</w:t>
            </w:r>
          </w:p>
        </w:tc>
      </w:tr>
      <w:tr w:rsidR="00520204" w:rsidRPr="00EE6E13" w:rsidTr="009D185F">
        <w:trPr>
          <w:gridAfter w:val="8"/>
          <w:wAfter w:w="1471" w:type="pct"/>
          <w:trHeight w:val="142"/>
        </w:trPr>
        <w:tc>
          <w:tcPr>
            <w:tcW w:w="3529" w:type="pct"/>
            <w:gridSpan w:val="19"/>
            <w:tcBorders>
              <w:top w:val="single" w:sz="8" w:space="0" w:color="auto"/>
              <w:left w:val="single" w:sz="8" w:space="0" w:color="auto"/>
              <w:bottom w:val="single" w:sz="8" w:space="0" w:color="auto"/>
              <w:right w:val="single" w:sz="8" w:space="0" w:color="000000"/>
            </w:tcBorders>
            <w:shd w:val="clear" w:color="auto" w:fill="auto"/>
            <w:vAlign w:val="center"/>
            <w:hideMark/>
          </w:tcPr>
          <w:p w:rsidR="00520204" w:rsidRPr="00EE6E13" w:rsidRDefault="00520204" w:rsidP="00335BF6">
            <w:r w:rsidRPr="00EE6E13">
              <w:t xml:space="preserve">Outcome: Well-coordinated socio economic development within the County </w:t>
            </w:r>
          </w:p>
        </w:tc>
      </w:tr>
      <w:tr w:rsidR="00520204" w:rsidRPr="00EE6E13" w:rsidTr="009D185F">
        <w:trPr>
          <w:gridAfter w:val="8"/>
          <w:wAfter w:w="1471" w:type="pct"/>
          <w:trHeight w:val="160"/>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Sub Programme</w:t>
            </w:r>
          </w:p>
        </w:tc>
        <w:tc>
          <w:tcPr>
            <w:tcW w:w="550"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Key Output</w:t>
            </w:r>
          </w:p>
        </w:tc>
        <w:tc>
          <w:tcPr>
            <w:tcW w:w="521"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 xml:space="preserve">Linkages to SDG </w:t>
            </w:r>
          </w:p>
        </w:tc>
        <w:tc>
          <w:tcPr>
            <w:tcW w:w="796"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Key performance Indicators</w:t>
            </w:r>
          </w:p>
        </w:tc>
        <w:tc>
          <w:tcPr>
            <w:tcW w:w="918" w:type="pct"/>
            <w:gridSpan w:val="10"/>
            <w:tcBorders>
              <w:top w:val="single" w:sz="8" w:space="0" w:color="auto"/>
              <w:left w:val="nil"/>
              <w:bottom w:val="single" w:sz="8" w:space="0" w:color="auto"/>
              <w:right w:val="nil"/>
            </w:tcBorders>
            <w:shd w:val="clear" w:color="auto" w:fill="auto"/>
            <w:vAlign w:val="center"/>
            <w:hideMark/>
          </w:tcPr>
          <w:p w:rsidR="00520204" w:rsidRPr="00EE6E13" w:rsidRDefault="00520204" w:rsidP="00335BF6">
            <w:r w:rsidRPr="00EE6E13">
              <w:t>Planned Targets</w:t>
            </w:r>
          </w:p>
        </w:tc>
        <w:tc>
          <w:tcPr>
            <w:tcW w:w="332" w:type="pct"/>
            <w:tcBorders>
              <w:top w:val="nil"/>
              <w:left w:val="nil"/>
              <w:bottom w:val="nil"/>
              <w:right w:val="single" w:sz="8" w:space="0" w:color="auto"/>
            </w:tcBorders>
            <w:shd w:val="clear" w:color="auto" w:fill="auto"/>
            <w:vAlign w:val="center"/>
            <w:hideMark/>
          </w:tcPr>
          <w:p w:rsidR="00520204" w:rsidRPr="00EE6E13" w:rsidRDefault="00520204" w:rsidP="00335BF6">
            <w:r w:rsidRPr="00EE6E13">
              <w:t>Total Budget</w:t>
            </w:r>
          </w:p>
        </w:tc>
      </w:tr>
      <w:tr w:rsidR="00520204" w:rsidRPr="00EE6E13" w:rsidTr="009D185F">
        <w:trPr>
          <w:gridAfter w:val="8"/>
          <w:wAfter w:w="1471" w:type="pct"/>
          <w:trHeight w:val="315"/>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50"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21"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Targets</w:t>
            </w:r>
          </w:p>
        </w:tc>
        <w:tc>
          <w:tcPr>
            <w:tcW w:w="796"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59"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QR1</w:t>
            </w:r>
          </w:p>
        </w:tc>
        <w:tc>
          <w:tcPr>
            <w:tcW w:w="215"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QR2</w:t>
            </w:r>
          </w:p>
        </w:tc>
        <w:tc>
          <w:tcPr>
            <w:tcW w:w="239"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QR3</w:t>
            </w:r>
          </w:p>
        </w:tc>
        <w:tc>
          <w:tcPr>
            <w:tcW w:w="205" w:type="pct"/>
            <w:tcBorders>
              <w:top w:val="nil"/>
              <w:left w:val="nil"/>
              <w:bottom w:val="nil"/>
              <w:right w:val="single" w:sz="8" w:space="0" w:color="auto"/>
            </w:tcBorders>
            <w:shd w:val="clear" w:color="auto" w:fill="auto"/>
            <w:vAlign w:val="center"/>
            <w:hideMark/>
          </w:tcPr>
          <w:p w:rsidR="00520204" w:rsidRPr="00EE6E13" w:rsidRDefault="00520204" w:rsidP="00335BF6">
            <w:r w:rsidRPr="00EE6E13">
              <w:t>QR4</w:t>
            </w:r>
          </w:p>
        </w:tc>
        <w:tc>
          <w:tcPr>
            <w:tcW w:w="332" w:type="pct"/>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(Kshs)</w:t>
            </w:r>
          </w:p>
        </w:tc>
      </w:tr>
      <w:tr w:rsidR="00520204" w:rsidRPr="00EE6E13" w:rsidTr="009D185F">
        <w:trPr>
          <w:gridAfter w:val="8"/>
          <w:wAfter w:w="1471" w:type="pct"/>
          <w:trHeight w:val="115"/>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Physical planning</w:t>
            </w:r>
          </w:p>
        </w:tc>
        <w:tc>
          <w:tcPr>
            <w:tcW w:w="550"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Preparation of County Spatial plan</w:t>
            </w:r>
          </w:p>
        </w:tc>
        <w:tc>
          <w:tcPr>
            <w:tcW w:w="521"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5&amp;7</w:t>
            </w:r>
          </w:p>
        </w:tc>
        <w:tc>
          <w:tcPr>
            <w:tcW w:w="796"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Number of spatial plan prepared</w:t>
            </w:r>
          </w:p>
        </w:tc>
        <w:tc>
          <w:tcPr>
            <w:tcW w:w="259" w:type="pct"/>
            <w:gridSpan w:val="3"/>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15" w:type="pct"/>
            <w:gridSpan w:val="3"/>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w:t>
            </w:r>
          </w:p>
        </w:tc>
        <w:tc>
          <w:tcPr>
            <w:tcW w:w="239" w:type="pct"/>
            <w:gridSpan w:val="3"/>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w:t>
            </w:r>
          </w:p>
        </w:tc>
        <w:tc>
          <w:tcPr>
            <w:tcW w:w="205"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w:t>
            </w:r>
          </w:p>
        </w:tc>
        <w:tc>
          <w:tcPr>
            <w:tcW w:w="332"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30M</w:t>
            </w:r>
          </w:p>
        </w:tc>
      </w:tr>
      <w:tr w:rsidR="00520204" w:rsidRPr="00EE6E13" w:rsidTr="009D185F">
        <w:trPr>
          <w:gridAfter w:val="8"/>
          <w:wAfter w:w="1471" w:type="pct"/>
          <w:trHeight w:val="6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50"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21"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SDGS 11&amp;15</w:t>
            </w:r>
          </w:p>
        </w:tc>
        <w:tc>
          <w:tcPr>
            <w:tcW w:w="796"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59" w:type="pct"/>
            <w:gridSpan w:val="3"/>
            <w:vMerge/>
            <w:tcBorders>
              <w:top w:val="single" w:sz="8" w:space="0" w:color="auto"/>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15" w:type="pct"/>
            <w:gridSpan w:val="3"/>
            <w:vMerge/>
            <w:tcBorders>
              <w:top w:val="single" w:sz="8" w:space="0" w:color="auto"/>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39" w:type="pct"/>
            <w:gridSpan w:val="3"/>
            <w:vMerge/>
            <w:tcBorders>
              <w:top w:val="single" w:sz="8" w:space="0" w:color="auto"/>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05" w:type="pct"/>
            <w:vMerge/>
            <w:tcBorders>
              <w:top w:val="single" w:sz="8" w:space="0" w:color="auto"/>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9D185F">
        <w:trPr>
          <w:gridAfter w:val="8"/>
          <w:wAfter w:w="1471" w:type="pct"/>
          <w:trHeight w:val="60"/>
        </w:trPr>
        <w:tc>
          <w:tcPr>
            <w:tcW w:w="411" w:type="pct"/>
            <w:vMerge w:val="restart"/>
            <w:tcBorders>
              <w:top w:val="nil"/>
              <w:left w:val="single" w:sz="8" w:space="0" w:color="auto"/>
              <w:bottom w:val="nil"/>
              <w:right w:val="single" w:sz="8" w:space="0" w:color="auto"/>
            </w:tcBorders>
            <w:shd w:val="clear" w:color="auto" w:fill="auto"/>
            <w:vAlign w:val="center"/>
            <w:hideMark/>
          </w:tcPr>
          <w:p w:rsidR="00520204" w:rsidRPr="00EE6E13" w:rsidRDefault="00520204" w:rsidP="00335BF6">
            <w:r w:rsidRPr="00EE6E13">
              <w:t> </w:t>
            </w:r>
          </w:p>
        </w:tc>
        <w:tc>
          <w:tcPr>
            <w:tcW w:w="550" w:type="pct"/>
            <w:vMerge w:val="restart"/>
            <w:tcBorders>
              <w:top w:val="nil"/>
              <w:left w:val="single" w:sz="8" w:space="0" w:color="auto"/>
              <w:bottom w:val="nil"/>
              <w:right w:val="single" w:sz="8" w:space="0" w:color="auto"/>
            </w:tcBorders>
            <w:shd w:val="clear" w:color="auto" w:fill="auto"/>
            <w:vAlign w:val="center"/>
            <w:hideMark/>
          </w:tcPr>
          <w:p w:rsidR="00520204" w:rsidRPr="00EE6E13" w:rsidRDefault="00520204" w:rsidP="00335BF6">
            <w:r w:rsidRPr="00EE6E13">
              <w:t>Development of Local Physical Development Plan for 30 centres</w:t>
            </w:r>
          </w:p>
        </w:tc>
        <w:tc>
          <w:tcPr>
            <w:tcW w:w="521"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5&amp;7</w:t>
            </w:r>
          </w:p>
        </w:tc>
        <w:tc>
          <w:tcPr>
            <w:tcW w:w="796"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25 LPDPs</w:t>
            </w:r>
          </w:p>
        </w:tc>
        <w:tc>
          <w:tcPr>
            <w:tcW w:w="259" w:type="pct"/>
            <w:gridSpan w:val="3"/>
            <w:vMerge w:val="restart"/>
            <w:tcBorders>
              <w:top w:val="nil"/>
              <w:left w:val="single" w:sz="8" w:space="0" w:color="auto"/>
              <w:bottom w:val="nil"/>
              <w:right w:val="single" w:sz="8" w:space="0" w:color="auto"/>
            </w:tcBorders>
            <w:shd w:val="clear" w:color="auto" w:fill="auto"/>
            <w:vAlign w:val="center"/>
            <w:hideMark/>
          </w:tcPr>
          <w:p w:rsidR="00520204" w:rsidRPr="00EE6E13" w:rsidRDefault="00520204" w:rsidP="00335BF6">
            <w:r w:rsidRPr="00EE6E13">
              <w:t>2</w:t>
            </w:r>
          </w:p>
        </w:tc>
        <w:tc>
          <w:tcPr>
            <w:tcW w:w="215" w:type="pct"/>
            <w:gridSpan w:val="3"/>
            <w:vMerge w:val="restart"/>
            <w:tcBorders>
              <w:top w:val="nil"/>
              <w:left w:val="single" w:sz="8" w:space="0" w:color="auto"/>
              <w:bottom w:val="nil"/>
              <w:right w:val="single" w:sz="8" w:space="0" w:color="auto"/>
            </w:tcBorders>
            <w:shd w:val="clear" w:color="auto" w:fill="auto"/>
            <w:vAlign w:val="center"/>
            <w:hideMark/>
          </w:tcPr>
          <w:p w:rsidR="00520204" w:rsidRPr="00EE6E13" w:rsidRDefault="00520204" w:rsidP="00335BF6">
            <w:r w:rsidRPr="00EE6E13">
              <w:t>2</w:t>
            </w:r>
          </w:p>
        </w:tc>
        <w:tc>
          <w:tcPr>
            <w:tcW w:w="239" w:type="pct"/>
            <w:gridSpan w:val="3"/>
            <w:vMerge w:val="restart"/>
            <w:tcBorders>
              <w:top w:val="nil"/>
              <w:left w:val="single" w:sz="8" w:space="0" w:color="auto"/>
              <w:bottom w:val="nil"/>
              <w:right w:val="single" w:sz="8" w:space="0" w:color="auto"/>
            </w:tcBorders>
            <w:shd w:val="clear" w:color="auto" w:fill="auto"/>
            <w:vAlign w:val="center"/>
            <w:hideMark/>
          </w:tcPr>
          <w:p w:rsidR="00520204" w:rsidRPr="00EE6E13" w:rsidRDefault="00520204" w:rsidP="00335BF6">
            <w:r w:rsidRPr="00EE6E13">
              <w:t>2</w:t>
            </w:r>
          </w:p>
        </w:tc>
        <w:tc>
          <w:tcPr>
            <w:tcW w:w="205" w:type="pct"/>
            <w:vMerge w:val="restart"/>
            <w:tcBorders>
              <w:top w:val="nil"/>
              <w:left w:val="single" w:sz="8" w:space="0" w:color="auto"/>
              <w:bottom w:val="nil"/>
              <w:right w:val="single" w:sz="8" w:space="0" w:color="auto"/>
            </w:tcBorders>
            <w:shd w:val="clear" w:color="auto" w:fill="auto"/>
            <w:vAlign w:val="center"/>
            <w:hideMark/>
          </w:tcPr>
          <w:p w:rsidR="00520204" w:rsidRPr="00EE6E13" w:rsidRDefault="00520204" w:rsidP="00335BF6">
            <w:r w:rsidRPr="00EE6E13">
              <w:t>2</w:t>
            </w:r>
          </w:p>
        </w:tc>
        <w:tc>
          <w:tcPr>
            <w:tcW w:w="332" w:type="pct"/>
            <w:vMerge w:val="restart"/>
            <w:tcBorders>
              <w:top w:val="nil"/>
              <w:left w:val="single" w:sz="8" w:space="0" w:color="auto"/>
              <w:bottom w:val="nil"/>
              <w:right w:val="single" w:sz="8" w:space="0" w:color="auto"/>
            </w:tcBorders>
            <w:shd w:val="clear" w:color="auto" w:fill="auto"/>
            <w:vAlign w:val="center"/>
            <w:hideMark/>
          </w:tcPr>
          <w:p w:rsidR="00520204" w:rsidRPr="00EE6E13" w:rsidRDefault="00520204" w:rsidP="00335BF6">
            <w:r w:rsidRPr="00EE6E13">
              <w:t>30M</w:t>
            </w:r>
          </w:p>
        </w:tc>
      </w:tr>
      <w:tr w:rsidR="00520204" w:rsidRPr="00EE6E13" w:rsidTr="009D185F">
        <w:trPr>
          <w:gridAfter w:val="8"/>
          <w:wAfter w:w="1471" w:type="pct"/>
          <w:trHeight w:val="525"/>
        </w:trPr>
        <w:tc>
          <w:tcPr>
            <w:tcW w:w="411" w:type="pct"/>
            <w:vMerge/>
            <w:tcBorders>
              <w:top w:val="nil"/>
              <w:left w:val="single" w:sz="8" w:space="0" w:color="auto"/>
              <w:bottom w:val="nil"/>
              <w:right w:val="single" w:sz="8" w:space="0" w:color="auto"/>
            </w:tcBorders>
            <w:shd w:val="clear" w:color="auto" w:fill="auto"/>
            <w:vAlign w:val="center"/>
            <w:hideMark/>
          </w:tcPr>
          <w:p w:rsidR="00520204" w:rsidRPr="00EE6E13" w:rsidRDefault="00520204" w:rsidP="00335BF6"/>
        </w:tc>
        <w:tc>
          <w:tcPr>
            <w:tcW w:w="550" w:type="pct"/>
            <w:vMerge/>
            <w:tcBorders>
              <w:top w:val="nil"/>
              <w:left w:val="single" w:sz="8" w:space="0" w:color="auto"/>
              <w:bottom w:val="nil"/>
              <w:right w:val="single" w:sz="8" w:space="0" w:color="auto"/>
            </w:tcBorders>
            <w:shd w:val="clear" w:color="auto" w:fill="auto"/>
            <w:vAlign w:val="center"/>
            <w:hideMark/>
          </w:tcPr>
          <w:p w:rsidR="00520204" w:rsidRPr="00EE6E13" w:rsidRDefault="00520204" w:rsidP="00335BF6"/>
        </w:tc>
        <w:tc>
          <w:tcPr>
            <w:tcW w:w="521"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SDGS 11&amp;15</w:t>
            </w:r>
          </w:p>
        </w:tc>
        <w:tc>
          <w:tcPr>
            <w:tcW w:w="796"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Plan Reports</w:t>
            </w:r>
          </w:p>
        </w:tc>
        <w:tc>
          <w:tcPr>
            <w:tcW w:w="259" w:type="pct"/>
            <w:gridSpan w:val="3"/>
            <w:vMerge/>
            <w:tcBorders>
              <w:top w:val="nil"/>
              <w:left w:val="single" w:sz="8" w:space="0" w:color="auto"/>
              <w:bottom w:val="nil"/>
              <w:right w:val="single" w:sz="8" w:space="0" w:color="auto"/>
            </w:tcBorders>
            <w:shd w:val="clear" w:color="auto" w:fill="auto"/>
            <w:vAlign w:val="center"/>
            <w:hideMark/>
          </w:tcPr>
          <w:p w:rsidR="00520204" w:rsidRPr="00EE6E13" w:rsidRDefault="00520204" w:rsidP="00335BF6"/>
        </w:tc>
        <w:tc>
          <w:tcPr>
            <w:tcW w:w="215" w:type="pct"/>
            <w:gridSpan w:val="3"/>
            <w:vMerge/>
            <w:tcBorders>
              <w:top w:val="nil"/>
              <w:left w:val="single" w:sz="8" w:space="0" w:color="auto"/>
              <w:bottom w:val="nil"/>
              <w:right w:val="single" w:sz="8" w:space="0" w:color="auto"/>
            </w:tcBorders>
            <w:shd w:val="clear" w:color="auto" w:fill="auto"/>
            <w:vAlign w:val="center"/>
            <w:hideMark/>
          </w:tcPr>
          <w:p w:rsidR="00520204" w:rsidRPr="00EE6E13" w:rsidRDefault="00520204" w:rsidP="00335BF6"/>
        </w:tc>
        <w:tc>
          <w:tcPr>
            <w:tcW w:w="239" w:type="pct"/>
            <w:gridSpan w:val="3"/>
            <w:vMerge/>
            <w:tcBorders>
              <w:top w:val="nil"/>
              <w:left w:val="single" w:sz="8" w:space="0" w:color="auto"/>
              <w:bottom w:val="nil"/>
              <w:right w:val="single" w:sz="8" w:space="0" w:color="auto"/>
            </w:tcBorders>
            <w:shd w:val="clear" w:color="auto" w:fill="auto"/>
            <w:vAlign w:val="center"/>
            <w:hideMark/>
          </w:tcPr>
          <w:p w:rsidR="00520204" w:rsidRPr="00EE6E13" w:rsidRDefault="00520204" w:rsidP="00335BF6"/>
        </w:tc>
        <w:tc>
          <w:tcPr>
            <w:tcW w:w="205" w:type="pct"/>
            <w:vMerge/>
            <w:tcBorders>
              <w:top w:val="nil"/>
              <w:left w:val="single" w:sz="8" w:space="0" w:color="auto"/>
              <w:bottom w:val="nil"/>
              <w:right w:val="single" w:sz="8" w:space="0" w:color="auto"/>
            </w:tcBorders>
            <w:shd w:val="clear" w:color="auto" w:fill="auto"/>
            <w:vAlign w:val="center"/>
            <w:hideMark/>
          </w:tcPr>
          <w:p w:rsidR="00520204" w:rsidRPr="00EE6E13" w:rsidRDefault="00520204" w:rsidP="00335BF6"/>
        </w:tc>
        <w:tc>
          <w:tcPr>
            <w:tcW w:w="332" w:type="pct"/>
            <w:vMerge/>
            <w:tcBorders>
              <w:top w:val="nil"/>
              <w:left w:val="single" w:sz="8" w:space="0" w:color="auto"/>
              <w:bottom w:val="nil"/>
              <w:right w:val="single" w:sz="8" w:space="0" w:color="auto"/>
            </w:tcBorders>
            <w:shd w:val="clear" w:color="auto" w:fill="auto"/>
            <w:vAlign w:val="center"/>
            <w:hideMark/>
          </w:tcPr>
          <w:p w:rsidR="00520204" w:rsidRPr="00EE6E13" w:rsidRDefault="00520204" w:rsidP="00335BF6"/>
        </w:tc>
      </w:tr>
      <w:tr w:rsidR="00520204" w:rsidRPr="00EE6E13" w:rsidTr="009D185F">
        <w:trPr>
          <w:gridAfter w:val="8"/>
          <w:wAfter w:w="1471" w:type="pct"/>
          <w:trHeight w:val="88"/>
        </w:trPr>
        <w:tc>
          <w:tcPr>
            <w:tcW w:w="411" w:type="pct"/>
            <w:vMerge w:val="restart"/>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w:t>
            </w:r>
          </w:p>
        </w:tc>
        <w:tc>
          <w:tcPr>
            <w:tcW w:w="550" w:type="pct"/>
            <w:vMerge w:val="restart"/>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xml:space="preserve">Development of Control regulation </w:t>
            </w:r>
          </w:p>
        </w:tc>
        <w:tc>
          <w:tcPr>
            <w:tcW w:w="521"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5&amp;7</w:t>
            </w:r>
          </w:p>
        </w:tc>
        <w:tc>
          <w:tcPr>
            <w:tcW w:w="796"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 xml:space="preserve">No. of Plans approved </w:t>
            </w:r>
          </w:p>
        </w:tc>
        <w:tc>
          <w:tcPr>
            <w:tcW w:w="259" w:type="pct"/>
            <w:gridSpan w:val="3"/>
            <w:vMerge w:val="restart"/>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15" w:type="pct"/>
            <w:gridSpan w:val="3"/>
            <w:vMerge w:val="restart"/>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39" w:type="pct"/>
            <w:gridSpan w:val="3"/>
            <w:vMerge w:val="restart"/>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w:t>
            </w:r>
          </w:p>
        </w:tc>
        <w:tc>
          <w:tcPr>
            <w:tcW w:w="205" w:type="pct"/>
            <w:vMerge w:val="restart"/>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w:t>
            </w:r>
          </w:p>
        </w:tc>
        <w:tc>
          <w:tcPr>
            <w:tcW w:w="332" w:type="pct"/>
            <w:vMerge w:val="restart"/>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p w:rsidR="00520204" w:rsidRPr="00EE6E13" w:rsidRDefault="00520204" w:rsidP="00335BF6">
            <w:r w:rsidRPr="00EE6E13">
              <w:t>4M</w:t>
            </w:r>
          </w:p>
        </w:tc>
      </w:tr>
      <w:tr w:rsidR="00520204" w:rsidRPr="00EE6E13" w:rsidTr="009D185F">
        <w:trPr>
          <w:gridAfter w:val="8"/>
          <w:wAfter w:w="1471" w:type="pct"/>
          <w:trHeight w:val="60"/>
        </w:trPr>
        <w:tc>
          <w:tcPr>
            <w:tcW w:w="411" w:type="pct"/>
            <w:vMerge/>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50" w:type="pct"/>
            <w:vMerge/>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21"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SDGS 11&amp;15</w:t>
            </w:r>
          </w:p>
        </w:tc>
        <w:tc>
          <w:tcPr>
            <w:tcW w:w="796"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Regularization Act</w:t>
            </w:r>
          </w:p>
        </w:tc>
        <w:tc>
          <w:tcPr>
            <w:tcW w:w="259" w:type="pct"/>
            <w:gridSpan w:val="3"/>
            <w:vMerge/>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15" w:type="pct"/>
            <w:gridSpan w:val="3"/>
            <w:vMerge/>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39" w:type="pct"/>
            <w:gridSpan w:val="3"/>
            <w:vMerge/>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05" w:type="pct"/>
            <w:vMerge/>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32" w:type="pct"/>
            <w:vMerge/>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9D185F">
        <w:trPr>
          <w:gridAfter w:val="8"/>
          <w:wAfter w:w="1471" w:type="pct"/>
          <w:trHeight w:val="223"/>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w:t>
            </w:r>
          </w:p>
        </w:tc>
        <w:tc>
          <w:tcPr>
            <w:tcW w:w="550"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Review of County Physical planning act 2014</w:t>
            </w:r>
          </w:p>
        </w:tc>
        <w:tc>
          <w:tcPr>
            <w:tcW w:w="521"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5&amp;7</w:t>
            </w:r>
          </w:p>
        </w:tc>
        <w:tc>
          <w:tcPr>
            <w:tcW w:w="796"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Number of County Physical planning act 2014 reviewed</w:t>
            </w:r>
          </w:p>
        </w:tc>
        <w:tc>
          <w:tcPr>
            <w:tcW w:w="259"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15"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w:t>
            </w:r>
          </w:p>
        </w:tc>
        <w:tc>
          <w:tcPr>
            <w:tcW w:w="239"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w:t>
            </w:r>
          </w:p>
        </w:tc>
        <w:tc>
          <w:tcPr>
            <w:tcW w:w="205"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w:t>
            </w:r>
          </w:p>
        </w:tc>
        <w:tc>
          <w:tcPr>
            <w:tcW w:w="332"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p w:rsidR="00520204" w:rsidRPr="00EE6E13" w:rsidRDefault="00520204" w:rsidP="00335BF6">
            <w:r w:rsidRPr="00EE6E13">
              <w:t>10M</w:t>
            </w:r>
          </w:p>
        </w:tc>
      </w:tr>
      <w:tr w:rsidR="00520204" w:rsidRPr="00EE6E13" w:rsidTr="009D185F">
        <w:trPr>
          <w:gridAfter w:val="8"/>
          <w:wAfter w:w="1471" w:type="pct"/>
          <w:trHeight w:val="313"/>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50"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21"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SDGS 11&amp;15</w:t>
            </w:r>
          </w:p>
        </w:tc>
        <w:tc>
          <w:tcPr>
            <w:tcW w:w="796"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5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15"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3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05"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9D185F">
        <w:trPr>
          <w:gridAfter w:val="8"/>
          <w:wAfter w:w="1471" w:type="pct"/>
          <w:trHeight w:val="313"/>
        </w:trPr>
        <w:tc>
          <w:tcPr>
            <w:tcW w:w="411" w:type="pct"/>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r w:rsidRPr="00EE6E13">
              <w:lastRenderedPageBreak/>
              <w:t> Lands</w:t>
            </w:r>
          </w:p>
        </w:tc>
        <w:tc>
          <w:tcPr>
            <w:tcW w:w="550" w:type="pct"/>
            <w:tcBorders>
              <w:top w:val="nil"/>
              <w:left w:val="single" w:sz="8" w:space="0" w:color="auto"/>
              <w:bottom w:val="single" w:sz="8" w:space="0" w:color="000000"/>
              <w:right w:val="single" w:sz="8" w:space="0" w:color="auto"/>
            </w:tcBorders>
            <w:shd w:val="clear" w:color="auto" w:fill="auto"/>
          </w:tcPr>
          <w:p w:rsidR="00520204" w:rsidRPr="00EE6E13" w:rsidRDefault="00520204" w:rsidP="00335BF6">
            <w:r w:rsidRPr="00EE6E13">
              <w:t>Establishment  of GIS lab and digital land management systems</w:t>
            </w:r>
          </w:p>
        </w:tc>
        <w:tc>
          <w:tcPr>
            <w:tcW w:w="521" w:type="pct"/>
            <w:gridSpan w:val="3"/>
            <w:tcBorders>
              <w:top w:val="nil"/>
              <w:left w:val="nil"/>
              <w:bottom w:val="single" w:sz="8" w:space="0" w:color="auto"/>
              <w:right w:val="single" w:sz="8" w:space="0" w:color="auto"/>
            </w:tcBorders>
            <w:shd w:val="clear" w:color="auto" w:fill="auto"/>
          </w:tcPr>
          <w:p w:rsidR="00520204" w:rsidRPr="00EE6E13" w:rsidRDefault="00520204" w:rsidP="00335BF6">
            <w:r w:rsidRPr="00EE6E13">
              <w:t>Vision 2030 3&amp;7  SDGS 9, 11&amp;15</w:t>
            </w:r>
          </w:p>
        </w:tc>
        <w:tc>
          <w:tcPr>
            <w:tcW w:w="796" w:type="pct"/>
            <w:gridSpan w:val="3"/>
            <w:tcBorders>
              <w:top w:val="nil"/>
              <w:left w:val="single" w:sz="8" w:space="0" w:color="auto"/>
              <w:bottom w:val="single" w:sz="8" w:space="0" w:color="000000"/>
              <w:right w:val="single" w:sz="8" w:space="0" w:color="auto"/>
            </w:tcBorders>
            <w:shd w:val="clear" w:color="auto" w:fill="auto"/>
          </w:tcPr>
          <w:p w:rsidR="00520204" w:rsidRPr="00EE6E13" w:rsidRDefault="00520204" w:rsidP="00335BF6">
            <w:r w:rsidRPr="00EE6E13">
              <w:t>Number of staff trained on GIS software, number of GIS equipment purchased, 1 GIS lab established</w:t>
            </w:r>
          </w:p>
        </w:tc>
        <w:tc>
          <w:tcPr>
            <w:tcW w:w="259" w:type="pct"/>
            <w:gridSpan w:val="3"/>
            <w:tcBorders>
              <w:top w:val="nil"/>
              <w:left w:val="single" w:sz="8" w:space="0" w:color="auto"/>
              <w:bottom w:val="single" w:sz="8" w:space="0" w:color="000000"/>
              <w:right w:val="single" w:sz="8" w:space="0" w:color="auto"/>
            </w:tcBorders>
            <w:shd w:val="clear" w:color="auto" w:fill="auto"/>
          </w:tcPr>
          <w:p w:rsidR="00520204" w:rsidRPr="00EE6E13" w:rsidRDefault="00520204" w:rsidP="00335BF6">
            <w:r w:rsidRPr="00EE6E13">
              <w:t>1</w:t>
            </w:r>
          </w:p>
        </w:tc>
        <w:tc>
          <w:tcPr>
            <w:tcW w:w="215" w:type="pct"/>
            <w:gridSpan w:val="3"/>
            <w:tcBorders>
              <w:top w:val="nil"/>
              <w:left w:val="single" w:sz="8" w:space="0" w:color="auto"/>
              <w:bottom w:val="single" w:sz="8" w:space="0" w:color="000000"/>
              <w:right w:val="single" w:sz="8" w:space="0" w:color="auto"/>
            </w:tcBorders>
            <w:shd w:val="clear" w:color="auto" w:fill="auto"/>
          </w:tcPr>
          <w:p w:rsidR="00520204" w:rsidRPr="00EE6E13" w:rsidRDefault="00520204" w:rsidP="00335BF6">
            <w:r w:rsidRPr="00EE6E13">
              <w:t>1</w:t>
            </w:r>
          </w:p>
        </w:tc>
        <w:tc>
          <w:tcPr>
            <w:tcW w:w="239" w:type="pct"/>
            <w:gridSpan w:val="3"/>
            <w:tcBorders>
              <w:top w:val="nil"/>
              <w:left w:val="single" w:sz="8" w:space="0" w:color="auto"/>
              <w:bottom w:val="single" w:sz="8" w:space="0" w:color="000000"/>
              <w:right w:val="single" w:sz="8" w:space="0" w:color="auto"/>
            </w:tcBorders>
            <w:shd w:val="clear" w:color="auto" w:fill="auto"/>
          </w:tcPr>
          <w:p w:rsidR="00520204" w:rsidRPr="00EE6E13" w:rsidRDefault="00520204" w:rsidP="00335BF6">
            <w:r w:rsidRPr="00EE6E13">
              <w:t>-</w:t>
            </w:r>
          </w:p>
        </w:tc>
        <w:tc>
          <w:tcPr>
            <w:tcW w:w="205" w:type="pct"/>
            <w:tcBorders>
              <w:top w:val="nil"/>
              <w:left w:val="single" w:sz="8" w:space="0" w:color="auto"/>
              <w:bottom w:val="single" w:sz="8" w:space="0" w:color="000000"/>
              <w:right w:val="single" w:sz="8" w:space="0" w:color="auto"/>
            </w:tcBorders>
            <w:shd w:val="clear" w:color="auto" w:fill="auto"/>
          </w:tcPr>
          <w:p w:rsidR="00520204" w:rsidRPr="00EE6E13" w:rsidRDefault="00520204" w:rsidP="00335BF6">
            <w:r w:rsidRPr="00EE6E13">
              <w:t>-</w:t>
            </w:r>
          </w:p>
        </w:tc>
        <w:tc>
          <w:tcPr>
            <w:tcW w:w="332" w:type="pct"/>
            <w:tcBorders>
              <w:top w:val="nil"/>
              <w:left w:val="single" w:sz="8" w:space="0" w:color="auto"/>
              <w:bottom w:val="single" w:sz="8" w:space="0" w:color="000000"/>
              <w:right w:val="single" w:sz="8" w:space="0" w:color="auto"/>
            </w:tcBorders>
            <w:shd w:val="clear" w:color="auto" w:fill="auto"/>
          </w:tcPr>
          <w:p w:rsidR="00520204" w:rsidRPr="00EE6E13" w:rsidRDefault="00520204" w:rsidP="00335BF6"/>
          <w:p w:rsidR="00520204" w:rsidRPr="00EE6E13" w:rsidRDefault="00520204" w:rsidP="00335BF6">
            <w:r w:rsidRPr="00EE6E13">
              <w:t>15M</w:t>
            </w:r>
          </w:p>
        </w:tc>
      </w:tr>
      <w:tr w:rsidR="00520204" w:rsidRPr="00EE6E13" w:rsidTr="009D185F">
        <w:trPr>
          <w:gridAfter w:val="8"/>
          <w:wAfter w:w="1471" w:type="pct"/>
          <w:trHeight w:val="60"/>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w:t>
            </w:r>
          </w:p>
        </w:tc>
        <w:tc>
          <w:tcPr>
            <w:tcW w:w="550"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Establishment of County Liaison Committee and County Physical and Land Use forum</w:t>
            </w:r>
          </w:p>
        </w:tc>
        <w:tc>
          <w:tcPr>
            <w:tcW w:w="521"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Vision 2030 3&amp;7  SDGS 9, 11&amp;15</w:t>
            </w:r>
          </w:p>
        </w:tc>
        <w:tc>
          <w:tcPr>
            <w:tcW w:w="796"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Improved and land use management system</w:t>
            </w:r>
          </w:p>
        </w:tc>
        <w:tc>
          <w:tcPr>
            <w:tcW w:w="259"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15"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39"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05"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332"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p w:rsidR="00520204" w:rsidRPr="00EE6E13" w:rsidRDefault="00520204" w:rsidP="00335BF6">
            <w:r w:rsidRPr="00EE6E13">
              <w:t>2M</w:t>
            </w:r>
          </w:p>
        </w:tc>
      </w:tr>
      <w:tr w:rsidR="00520204" w:rsidRPr="00EE6E13" w:rsidTr="009D185F">
        <w:trPr>
          <w:gridAfter w:val="8"/>
          <w:wAfter w:w="1471" w:type="pct"/>
          <w:trHeight w:val="60"/>
        </w:trPr>
        <w:tc>
          <w:tcPr>
            <w:tcW w:w="411" w:type="pct"/>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550" w:type="pct"/>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521" w:type="pct"/>
            <w:gridSpan w:val="3"/>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796" w:type="pct"/>
            <w:gridSpan w:val="3"/>
            <w:tcBorders>
              <w:top w:val="nil"/>
              <w:left w:val="nil"/>
              <w:bottom w:val="nil"/>
              <w:right w:val="single" w:sz="8" w:space="0" w:color="auto"/>
            </w:tcBorders>
            <w:shd w:val="clear" w:color="auto" w:fill="auto"/>
            <w:vAlign w:val="center"/>
          </w:tcPr>
          <w:p w:rsidR="00520204" w:rsidRPr="00EE6E13" w:rsidRDefault="00520204" w:rsidP="00335BF6"/>
        </w:tc>
        <w:tc>
          <w:tcPr>
            <w:tcW w:w="259" w:type="pct"/>
            <w:gridSpan w:val="3"/>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215" w:type="pct"/>
            <w:gridSpan w:val="3"/>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239" w:type="pct"/>
            <w:gridSpan w:val="3"/>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205" w:type="pct"/>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r>
      <w:tr w:rsidR="00520204" w:rsidRPr="00EE6E13" w:rsidTr="009D185F">
        <w:trPr>
          <w:gridAfter w:val="8"/>
          <w:wAfter w:w="1471" w:type="pct"/>
          <w:trHeight w:val="6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50"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21"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796"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 </w:t>
            </w:r>
          </w:p>
        </w:tc>
        <w:tc>
          <w:tcPr>
            <w:tcW w:w="25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15"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3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05"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9D185F">
        <w:trPr>
          <w:gridAfter w:val="8"/>
          <w:wAfter w:w="1471" w:type="pct"/>
          <w:trHeight w:val="16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50"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21"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796"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 xml:space="preserve">Reduced land use conflicts </w:t>
            </w:r>
          </w:p>
        </w:tc>
        <w:tc>
          <w:tcPr>
            <w:tcW w:w="25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15"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3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05"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9D185F">
        <w:trPr>
          <w:gridAfter w:val="8"/>
          <w:wAfter w:w="1471" w:type="pct"/>
          <w:trHeight w:val="30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50"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21"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796"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 </w:t>
            </w:r>
          </w:p>
        </w:tc>
        <w:tc>
          <w:tcPr>
            <w:tcW w:w="25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15"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3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05"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9D185F">
        <w:trPr>
          <w:gridAfter w:val="8"/>
          <w:wAfter w:w="1471" w:type="pct"/>
          <w:trHeight w:val="6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50"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21"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796"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 </w:t>
            </w:r>
          </w:p>
        </w:tc>
        <w:tc>
          <w:tcPr>
            <w:tcW w:w="25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15"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3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05"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9D185F">
        <w:trPr>
          <w:gridAfter w:val="8"/>
          <w:wAfter w:w="1471" w:type="pct"/>
          <w:trHeight w:val="340"/>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w:t>
            </w:r>
          </w:p>
        </w:tc>
        <w:tc>
          <w:tcPr>
            <w:tcW w:w="550"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County Development Control Committee</w:t>
            </w:r>
          </w:p>
        </w:tc>
        <w:tc>
          <w:tcPr>
            <w:tcW w:w="521"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3&amp;7</w:t>
            </w:r>
          </w:p>
        </w:tc>
        <w:tc>
          <w:tcPr>
            <w:tcW w:w="796"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Number approved Plans</w:t>
            </w:r>
          </w:p>
        </w:tc>
        <w:tc>
          <w:tcPr>
            <w:tcW w:w="259"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15"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39"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05"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332"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p w:rsidR="00520204" w:rsidRPr="00EE6E13" w:rsidRDefault="00520204" w:rsidP="00335BF6">
            <w:r w:rsidRPr="00EE6E13">
              <w:t>3M</w:t>
            </w:r>
          </w:p>
        </w:tc>
      </w:tr>
      <w:tr w:rsidR="00520204" w:rsidRPr="00EE6E13" w:rsidTr="009D185F">
        <w:trPr>
          <w:gridAfter w:val="8"/>
          <w:wAfter w:w="1471" w:type="pct"/>
          <w:trHeight w:val="34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50"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21"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SDGS 9, 11&amp;15</w:t>
            </w:r>
          </w:p>
        </w:tc>
        <w:tc>
          <w:tcPr>
            <w:tcW w:w="796"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 xml:space="preserve">Coordinated development </w:t>
            </w:r>
          </w:p>
        </w:tc>
        <w:tc>
          <w:tcPr>
            <w:tcW w:w="25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15"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3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05"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9D185F">
        <w:trPr>
          <w:gridAfter w:val="8"/>
          <w:wAfter w:w="1471" w:type="pct"/>
          <w:trHeight w:val="430"/>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w:t>
            </w:r>
          </w:p>
        </w:tc>
        <w:tc>
          <w:tcPr>
            <w:tcW w:w="550"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xml:space="preserve">Land Banking and Scouting for projects and investment </w:t>
            </w:r>
          </w:p>
        </w:tc>
        <w:tc>
          <w:tcPr>
            <w:tcW w:w="521"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3&amp;7</w:t>
            </w:r>
          </w:p>
        </w:tc>
        <w:tc>
          <w:tcPr>
            <w:tcW w:w="796"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xml:space="preserve">Reserved land or development </w:t>
            </w:r>
          </w:p>
        </w:tc>
        <w:tc>
          <w:tcPr>
            <w:tcW w:w="259"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15"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39"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05"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332"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p w:rsidR="00520204" w:rsidRPr="00EE6E13" w:rsidRDefault="00520204" w:rsidP="00335BF6">
            <w:r w:rsidRPr="00EE6E13">
              <w:t>1M</w:t>
            </w:r>
          </w:p>
        </w:tc>
      </w:tr>
      <w:tr w:rsidR="00520204" w:rsidRPr="00EE6E13" w:rsidTr="009D185F">
        <w:trPr>
          <w:gridAfter w:val="8"/>
          <w:wAfter w:w="1471" w:type="pct"/>
          <w:trHeight w:val="25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50"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21"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SDGS 9, 11&amp;15</w:t>
            </w:r>
          </w:p>
        </w:tc>
        <w:tc>
          <w:tcPr>
            <w:tcW w:w="796"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5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15"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3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05"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9D185F">
        <w:trPr>
          <w:gridAfter w:val="8"/>
          <w:wAfter w:w="1471" w:type="pct"/>
          <w:trHeight w:val="295"/>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xml:space="preserve">Lands </w:t>
            </w:r>
          </w:p>
        </w:tc>
        <w:tc>
          <w:tcPr>
            <w:tcW w:w="550"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Management of Land records and land management system</w:t>
            </w:r>
          </w:p>
        </w:tc>
        <w:tc>
          <w:tcPr>
            <w:tcW w:w="521"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3&amp;7</w:t>
            </w:r>
          </w:p>
        </w:tc>
        <w:tc>
          <w:tcPr>
            <w:tcW w:w="796"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Number of Land records managed</w:t>
            </w:r>
          </w:p>
        </w:tc>
        <w:tc>
          <w:tcPr>
            <w:tcW w:w="259" w:type="pct"/>
            <w:gridSpan w:val="3"/>
            <w:vMerge w:val="restart"/>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r w:rsidRPr="00EE6E13">
              <w:t>5%</w:t>
            </w:r>
          </w:p>
        </w:tc>
        <w:tc>
          <w:tcPr>
            <w:tcW w:w="215" w:type="pct"/>
            <w:gridSpan w:val="3"/>
            <w:vMerge w:val="restart"/>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r w:rsidRPr="00EE6E13">
              <w:t>5%</w:t>
            </w:r>
          </w:p>
        </w:tc>
        <w:tc>
          <w:tcPr>
            <w:tcW w:w="239" w:type="pct"/>
            <w:gridSpan w:val="3"/>
            <w:vMerge w:val="restart"/>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r w:rsidRPr="00EE6E13">
              <w:t>5%</w:t>
            </w:r>
          </w:p>
        </w:tc>
        <w:tc>
          <w:tcPr>
            <w:tcW w:w="205" w:type="pct"/>
            <w:vMerge w:val="restart"/>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r w:rsidRPr="00EE6E13">
              <w:t>5%</w:t>
            </w:r>
          </w:p>
        </w:tc>
        <w:tc>
          <w:tcPr>
            <w:tcW w:w="332"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p w:rsidR="00520204" w:rsidRPr="00EE6E13" w:rsidRDefault="00520204" w:rsidP="00335BF6">
            <w:r w:rsidRPr="00EE6E13">
              <w:t>12M</w:t>
            </w:r>
          </w:p>
        </w:tc>
      </w:tr>
      <w:tr w:rsidR="00520204" w:rsidRPr="00EE6E13" w:rsidTr="009D185F">
        <w:trPr>
          <w:gridAfter w:val="8"/>
          <w:wAfter w:w="1471" w:type="pct"/>
          <w:trHeight w:val="6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50"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21"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SDGS 9, 11&amp;15</w:t>
            </w:r>
          </w:p>
        </w:tc>
        <w:tc>
          <w:tcPr>
            <w:tcW w:w="796"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59" w:type="pct"/>
            <w:gridSpan w:val="3"/>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215" w:type="pct"/>
            <w:gridSpan w:val="3"/>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239" w:type="pct"/>
            <w:gridSpan w:val="3"/>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205" w:type="pct"/>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9D185F">
        <w:trPr>
          <w:gridAfter w:val="8"/>
          <w:wAfter w:w="1471" w:type="pct"/>
          <w:trHeight w:val="60"/>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w:t>
            </w:r>
          </w:p>
        </w:tc>
        <w:tc>
          <w:tcPr>
            <w:tcW w:w="550" w:type="pct"/>
            <w:tcBorders>
              <w:top w:val="nil"/>
              <w:left w:val="nil"/>
              <w:bottom w:val="nil"/>
              <w:right w:val="single" w:sz="8" w:space="0" w:color="auto"/>
            </w:tcBorders>
            <w:shd w:val="clear" w:color="auto" w:fill="auto"/>
            <w:vAlign w:val="center"/>
            <w:hideMark/>
          </w:tcPr>
          <w:p w:rsidR="00520204" w:rsidRPr="00EE6E13" w:rsidRDefault="00520204" w:rsidP="00335BF6">
            <w:r w:rsidRPr="00EE6E13">
              <w:t xml:space="preserve">Preparation of relocation </w:t>
            </w:r>
          </w:p>
        </w:tc>
        <w:tc>
          <w:tcPr>
            <w:tcW w:w="521"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3&amp;7</w:t>
            </w:r>
          </w:p>
        </w:tc>
        <w:tc>
          <w:tcPr>
            <w:tcW w:w="796"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Number of resettlement plans prepared</w:t>
            </w:r>
          </w:p>
        </w:tc>
        <w:tc>
          <w:tcPr>
            <w:tcW w:w="259"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2</w:t>
            </w:r>
          </w:p>
        </w:tc>
        <w:tc>
          <w:tcPr>
            <w:tcW w:w="215"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2</w:t>
            </w:r>
          </w:p>
        </w:tc>
        <w:tc>
          <w:tcPr>
            <w:tcW w:w="239"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2</w:t>
            </w:r>
          </w:p>
        </w:tc>
        <w:tc>
          <w:tcPr>
            <w:tcW w:w="205"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2</w:t>
            </w:r>
          </w:p>
        </w:tc>
        <w:tc>
          <w:tcPr>
            <w:tcW w:w="332"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p w:rsidR="00520204" w:rsidRPr="00EE6E13" w:rsidRDefault="00520204" w:rsidP="00335BF6">
            <w:r w:rsidRPr="00EE6E13">
              <w:t>4M</w:t>
            </w:r>
          </w:p>
        </w:tc>
      </w:tr>
      <w:tr w:rsidR="00520204" w:rsidRPr="00EE6E13" w:rsidTr="009D185F">
        <w:trPr>
          <w:gridAfter w:val="8"/>
          <w:wAfter w:w="1471" w:type="pct"/>
          <w:trHeight w:val="295"/>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50" w:type="pct"/>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/resettlement plans i.e nyamaiya stadium</w:t>
            </w:r>
          </w:p>
        </w:tc>
        <w:tc>
          <w:tcPr>
            <w:tcW w:w="521"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SDGS 9, 11&amp;15</w:t>
            </w:r>
          </w:p>
        </w:tc>
        <w:tc>
          <w:tcPr>
            <w:tcW w:w="796"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5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15"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3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05"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9D185F">
        <w:trPr>
          <w:gridAfter w:val="8"/>
          <w:wAfter w:w="1471" w:type="pct"/>
          <w:trHeight w:val="322"/>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w:t>
            </w:r>
          </w:p>
        </w:tc>
        <w:tc>
          <w:tcPr>
            <w:tcW w:w="550"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Establishment of county land records registry</w:t>
            </w:r>
          </w:p>
        </w:tc>
        <w:tc>
          <w:tcPr>
            <w:tcW w:w="521"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3&amp;7</w:t>
            </w:r>
          </w:p>
        </w:tc>
        <w:tc>
          <w:tcPr>
            <w:tcW w:w="796"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w:t>
            </w:r>
          </w:p>
        </w:tc>
        <w:tc>
          <w:tcPr>
            <w:tcW w:w="259"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15"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39"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05"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332"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p w:rsidR="00520204" w:rsidRPr="00EE6E13" w:rsidRDefault="00520204" w:rsidP="00335BF6">
            <w:r w:rsidRPr="00EE6E13">
              <w:t>4M</w:t>
            </w:r>
          </w:p>
        </w:tc>
      </w:tr>
      <w:tr w:rsidR="00520204" w:rsidRPr="00EE6E13" w:rsidTr="009D185F">
        <w:trPr>
          <w:gridAfter w:val="8"/>
          <w:wAfter w:w="1471" w:type="pct"/>
          <w:trHeight w:val="525"/>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50"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21"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SDGS 9, 11&amp;15</w:t>
            </w:r>
          </w:p>
        </w:tc>
        <w:tc>
          <w:tcPr>
            <w:tcW w:w="796"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5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15"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3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05"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9D185F">
        <w:trPr>
          <w:gridAfter w:val="8"/>
          <w:wAfter w:w="1471" w:type="pct"/>
          <w:trHeight w:val="960"/>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w:t>
            </w:r>
          </w:p>
        </w:tc>
        <w:tc>
          <w:tcPr>
            <w:tcW w:w="550"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Conflicts resolutions on land matters</w:t>
            </w:r>
          </w:p>
        </w:tc>
        <w:tc>
          <w:tcPr>
            <w:tcW w:w="521"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Vision 2030 3&amp;7</w:t>
            </w:r>
          </w:p>
        </w:tc>
        <w:tc>
          <w:tcPr>
            <w:tcW w:w="796"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Reduced Number of court cases and disputes</w:t>
            </w:r>
          </w:p>
        </w:tc>
        <w:tc>
          <w:tcPr>
            <w:tcW w:w="259" w:type="pct"/>
            <w:gridSpan w:val="3"/>
            <w:vMerge w:val="restart"/>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r w:rsidRPr="00EE6E13">
              <w:t>3%</w:t>
            </w:r>
          </w:p>
        </w:tc>
        <w:tc>
          <w:tcPr>
            <w:tcW w:w="215" w:type="pct"/>
            <w:gridSpan w:val="3"/>
            <w:vMerge w:val="restart"/>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r w:rsidRPr="00EE6E13">
              <w:t>3%</w:t>
            </w:r>
          </w:p>
        </w:tc>
        <w:tc>
          <w:tcPr>
            <w:tcW w:w="239" w:type="pct"/>
            <w:gridSpan w:val="3"/>
            <w:vMerge w:val="restart"/>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r w:rsidRPr="00EE6E13">
              <w:t>2%</w:t>
            </w:r>
          </w:p>
        </w:tc>
        <w:tc>
          <w:tcPr>
            <w:tcW w:w="205" w:type="pct"/>
            <w:vMerge w:val="restart"/>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r w:rsidRPr="00EE6E13">
              <w:t>2%</w:t>
            </w:r>
          </w:p>
        </w:tc>
        <w:tc>
          <w:tcPr>
            <w:tcW w:w="332"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p w:rsidR="00520204" w:rsidRPr="00EE6E13" w:rsidRDefault="00520204" w:rsidP="00335BF6">
            <w:r w:rsidRPr="00EE6E13">
              <w:t>20M</w:t>
            </w:r>
          </w:p>
        </w:tc>
      </w:tr>
      <w:tr w:rsidR="00520204" w:rsidRPr="00EE6E13" w:rsidTr="009D185F">
        <w:trPr>
          <w:gridAfter w:val="8"/>
          <w:wAfter w:w="1471" w:type="pct"/>
          <w:trHeight w:val="45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50"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21"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796"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59" w:type="pct"/>
            <w:gridSpan w:val="3"/>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215" w:type="pct"/>
            <w:gridSpan w:val="3"/>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239" w:type="pct"/>
            <w:gridSpan w:val="3"/>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205" w:type="pct"/>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9D185F">
        <w:trPr>
          <w:gridAfter w:val="8"/>
          <w:wAfter w:w="1471" w:type="pct"/>
          <w:trHeight w:val="60"/>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w:t>
            </w:r>
          </w:p>
        </w:tc>
        <w:tc>
          <w:tcPr>
            <w:tcW w:w="550"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Preparation of  County Valuation rolls</w:t>
            </w:r>
          </w:p>
        </w:tc>
        <w:tc>
          <w:tcPr>
            <w:tcW w:w="521"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3&amp;7</w:t>
            </w:r>
          </w:p>
        </w:tc>
        <w:tc>
          <w:tcPr>
            <w:tcW w:w="796"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Number of County Valuation rolls prepared</w:t>
            </w:r>
          </w:p>
        </w:tc>
        <w:tc>
          <w:tcPr>
            <w:tcW w:w="259" w:type="pct"/>
            <w:gridSpan w:val="3"/>
            <w:vMerge w:val="restart"/>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r w:rsidRPr="00EE6E13">
              <w:t>2%</w:t>
            </w:r>
          </w:p>
        </w:tc>
        <w:tc>
          <w:tcPr>
            <w:tcW w:w="215" w:type="pct"/>
            <w:gridSpan w:val="3"/>
            <w:vMerge w:val="restart"/>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r w:rsidRPr="00EE6E13">
              <w:t>1%</w:t>
            </w:r>
          </w:p>
        </w:tc>
        <w:tc>
          <w:tcPr>
            <w:tcW w:w="239" w:type="pct"/>
            <w:gridSpan w:val="3"/>
            <w:vMerge w:val="restart"/>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r w:rsidRPr="00EE6E13">
              <w:t>1%</w:t>
            </w:r>
          </w:p>
        </w:tc>
        <w:tc>
          <w:tcPr>
            <w:tcW w:w="205" w:type="pct"/>
            <w:vMerge w:val="restart"/>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r w:rsidRPr="00EE6E13">
              <w:t>1%</w:t>
            </w:r>
          </w:p>
        </w:tc>
        <w:tc>
          <w:tcPr>
            <w:tcW w:w="332"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p w:rsidR="00520204" w:rsidRPr="00EE6E13" w:rsidRDefault="00520204" w:rsidP="00335BF6">
            <w:r w:rsidRPr="00EE6E13">
              <w:t>10M</w:t>
            </w:r>
          </w:p>
        </w:tc>
      </w:tr>
      <w:tr w:rsidR="00520204" w:rsidRPr="00EE6E13" w:rsidTr="009D185F">
        <w:trPr>
          <w:gridAfter w:val="8"/>
          <w:wAfter w:w="1471" w:type="pct"/>
          <w:trHeight w:val="6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50"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21"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SDGS 9, 11&amp;15</w:t>
            </w:r>
          </w:p>
        </w:tc>
        <w:tc>
          <w:tcPr>
            <w:tcW w:w="796"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59" w:type="pct"/>
            <w:gridSpan w:val="3"/>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215" w:type="pct"/>
            <w:gridSpan w:val="3"/>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239" w:type="pct"/>
            <w:gridSpan w:val="3"/>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205" w:type="pct"/>
            <w:vMerge/>
            <w:tcBorders>
              <w:top w:val="nil"/>
              <w:left w:val="single" w:sz="8" w:space="0" w:color="auto"/>
              <w:bottom w:val="single" w:sz="8" w:space="0" w:color="000000"/>
              <w:right w:val="single" w:sz="8" w:space="0" w:color="auto"/>
            </w:tcBorders>
            <w:shd w:val="clear" w:color="auto" w:fill="auto"/>
            <w:vAlign w:val="center"/>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9D185F">
        <w:trPr>
          <w:gridAfter w:val="8"/>
          <w:wAfter w:w="1471" w:type="pct"/>
          <w:trHeight w:val="115"/>
        </w:trPr>
        <w:tc>
          <w:tcPr>
            <w:tcW w:w="411" w:type="pct"/>
            <w:tcBorders>
              <w:top w:val="nil"/>
              <w:left w:val="single" w:sz="8" w:space="0" w:color="auto"/>
              <w:bottom w:val="single" w:sz="8" w:space="0" w:color="auto"/>
              <w:right w:val="single" w:sz="8" w:space="0" w:color="auto"/>
            </w:tcBorders>
            <w:shd w:val="clear" w:color="auto" w:fill="auto"/>
            <w:vAlign w:val="center"/>
            <w:hideMark/>
          </w:tcPr>
          <w:p w:rsidR="00520204" w:rsidRPr="00EE6E13" w:rsidRDefault="00520204" w:rsidP="00335BF6">
            <w:r w:rsidRPr="00EE6E13">
              <w:t> </w:t>
            </w:r>
          </w:p>
        </w:tc>
        <w:tc>
          <w:tcPr>
            <w:tcW w:w="550" w:type="pct"/>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 xml:space="preserve">Map generation and Cartographic unit </w:t>
            </w:r>
          </w:p>
        </w:tc>
        <w:tc>
          <w:tcPr>
            <w:tcW w:w="521"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 </w:t>
            </w:r>
          </w:p>
        </w:tc>
        <w:tc>
          <w:tcPr>
            <w:tcW w:w="796"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 xml:space="preserve">Accurate mapping data for conflict resolution </w:t>
            </w:r>
          </w:p>
        </w:tc>
        <w:tc>
          <w:tcPr>
            <w:tcW w:w="259"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w:t>
            </w:r>
          </w:p>
        </w:tc>
        <w:tc>
          <w:tcPr>
            <w:tcW w:w="215"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w:t>
            </w:r>
          </w:p>
        </w:tc>
        <w:tc>
          <w:tcPr>
            <w:tcW w:w="239" w:type="pct"/>
            <w:gridSpan w:val="3"/>
            <w:tcBorders>
              <w:top w:val="nil"/>
              <w:left w:val="nil"/>
              <w:bottom w:val="single" w:sz="8" w:space="0" w:color="auto"/>
              <w:right w:val="single" w:sz="8" w:space="0" w:color="auto"/>
            </w:tcBorders>
            <w:shd w:val="clear" w:color="auto" w:fill="auto"/>
            <w:vAlign w:val="center"/>
          </w:tcPr>
          <w:p w:rsidR="00520204" w:rsidRPr="00EE6E13" w:rsidRDefault="00520204" w:rsidP="00335BF6"/>
        </w:tc>
        <w:tc>
          <w:tcPr>
            <w:tcW w:w="205" w:type="pct"/>
            <w:tcBorders>
              <w:top w:val="nil"/>
              <w:left w:val="nil"/>
              <w:bottom w:val="single" w:sz="8" w:space="0" w:color="auto"/>
              <w:right w:val="single" w:sz="8" w:space="0" w:color="auto"/>
            </w:tcBorders>
            <w:shd w:val="clear" w:color="auto" w:fill="auto"/>
            <w:vAlign w:val="center"/>
          </w:tcPr>
          <w:p w:rsidR="00520204" w:rsidRPr="00EE6E13" w:rsidRDefault="00520204" w:rsidP="00335BF6"/>
        </w:tc>
        <w:tc>
          <w:tcPr>
            <w:tcW w:w="332" w:type="pct"/>
            <w:tcBorders>
              <w:top w:val="nil"/>
              <w:left w:val="nil"/>
              <w:bottom w:val="single" w:sz="8" w:space="0" w:color="auto"/>
              <w:right w:val="single" w:sz="8" w:space="0" w:color="auto"/>
            </w:tcBorders>
            <w:shd w:val="clear" w:color="auto" w:fill="auto"/>
            <w:vAlign w:val="center"/>
            <w:hideMark/>
          </w:tcPr>
          <w:p w:rsidR="00520204" w:rsidRPr="00EE6E13" w:rsidRDefault="00520204" w:rsidP="00335BF6"/>
        </w:tc>
      </w:tr>
      <w:tr w:rsidR="00520204" w:rsidRPr="00EE6E13" w:rsidTr="009D185F">
        <w:trPr>
          <w:gridAfter w:val="8"/>
          <w:wAfter w:w="1471" w:type="pct"/>
          <w:trHeight w:val="142"/>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lastRenderedPageBreak/>
              <w:t xml:space="preserve">Survey </w:t>
            </w:r>
          </w:p>
        </w:tc>
        <w:tc>
          <w:tcPr>
            <w:tcW w:w="550"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Demarcating of public land boundaries</w:t>
            </w:r>
          </w:p>
        </w:tc>
        <w:tc>
          <w:tcPr>
            <w:tcW w:w="521"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3&amp;7</w:t>
            </w:r>
          </w:p>
        </w:tc>
        <w:tc>
          <w:tcPr>
            <w:tcW w:w="796"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Number of demarcated public land boundaries</w:t>
            </w:r>
          </w:p>
        </w:tc>
        <w:tc>
          <w:tcPr>
            <w:tcW w:w="259"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5</w:t>
            </w:r>
          </w:p>
        </w:tc>
        <w:tc>
          <w:tcPr>
            <w:tcW w:w="215"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5</w:t>
            </w:r>
          </w:p>
        </w:tc>
        <w:tc>
          <w:tcPr>
            <w:tcW w:w="239"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5</w:t>
            </w:r>
          </w:p>
        </w:tc>
        <w:tc>
          <w:tcPr>
            <w:tcW w:w="205"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5</w:t>
            </w:r>
          </w:p>
        </w:tc>
        <w:tc>
          <w:tcPr>
            <w:tcW w:w="332"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p w:rsidR="00520204" w:rsidRPr="00EE6E13" w:rsidRDefault="00520204" w:rsidP="00335BF6">
            <w:r w:rsidRPr="00EE6E13">
              <w:t>50M</w:t>
            </w:r>
          </w:p>
        </w:tc>
      </w:tr>
      <w:tr w:rsidR="00520204" w:rsidRPr="00EE6E13" w:rsidTr="009D185F">
        <w:trPr>
          <w:gridAfter w:val="8"/>
          <w:wAfter w:w="1471" w:type="pct"/>
          <w:trHeight w:val="25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50"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21"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SDGS 9, 11&amp;15</w:t>
            </w:r>
          </w:p>
        </w:tc>
        <w:tc>
          <w:tcPr>
            <w:tcW w:w="796"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5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15"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39"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05"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9D185F">
        <w:trPr>
          <w:trHeight w:val="250"/>
        </w:trPr>
        <w:tc>
          <w:tcPr>
            <w:tcW w:w="3529" w:type="pct"/>
            <w:gridSpan w:val="19"/>
            <w:tcBorders>
              <w:top w:val="nil"/>
              <w:left w:val="single" w:sz="8" w:space="0" w:color="auto"/>
              <w:bottom w:val="single" w:sz="8" w:space="0" w:color="auto"/>
              <w:right w:val="single" w:sz="8" w:space="0" w:color="000000"/>
            </w:tcBorders>
            <w:shd w:val="clear" w:color="auto" w:fill="auto"/>
            <w:vAlign w:val="center"/>
            <w:hideMark/>
          </w:tcPr>
          <w:p w:rsidR="00520204" w:rsidRPr="00EE6E13" w:rsidRDefault="00520204" w:rsidP="00335BF6">
            <w:r w:rsidRPr="00EE6E13">
              <w:t>Programme 2: Urban development &amp;  Housing</w:t>
            </w:r>
          </w:p>
        </w:tc>
        <w:tc>
          <w:tcPr>
            <w:tcW w:w="188" w:type="pct"/>
            <w:shd w:val="clear" w:color="auto" w:fill="auto"/>
          </w:tcPr>
          <w:p w:rsidR="00520204" w:rsidRPr="00EE6E13" w:rsidRDefault="00520204" w:rsidP="00335BF6"/>
        </w:tc>
        <w:tc>
          <w:tcPr>
            <w:tcW w:w="188" w:type="pct"/>
            <w:shd w:val="clear" w:color="auto" w:fill="auto"/>
          </w:tcPr>
          <w:p w:rsidR="00520204" w:rsidRPr="00EE6E13" w:rsidRDefault="00520204" w:rsidP="00335BF6"/>
        </w:tc>
        <w:tc>
          <w:tcPr>
            <w:tcW w:w="188" w:type="pct"/>
            <w:shd w:val="clear" w:color="auto" w:fill="auto"/>
          </w:tcPr>
          <w:p w:rsidR="00520204" w:rsidRPr="00EE6E13" w:rsidRDefault="00520204" w:rsidP="00335BF6"/>
        </w:tc>
        <w:tc>
          <w:tcPr>
            <w:tcW w:w="188" w:type="pct"/>
            <w:shd w:val="clear" w:color="auto" w:fill="auto"/>
          </w:tcPr>
          <w:p w:rsidR="00520204" w:rsidRPr="00EE6E13" w:rsidRDefault="00520204" w:rsidP="00335BF6"/>
        </w:tc>
        <w:tc>
          <w:tcPr>
            <w:tcW w:w="188" w:type="pct"/>
            <w:shd w:val="clear" w:color="auto" w:fill="auto"/>
          </w:tcPr>
          <w:p w:rsidR="00520204" w:rsidRPr="00EE6E13" w:rsidRDefault="00520204" w:rsidP="00335BF6"/>
        </w:tc>
        <w:tc>
          <w:tcPr>
            <w:tcW w:w="188" w:type="pct"/>
            <w:shd w:val="clear" w:color="auto" w:fill="auto"/>
          </w:tcPr>
          <w:p w:rsidR="00520204" w:rsidRPr="00EE6E13" w:rsidRDefault="00520204" w:rsidP="00335BF6"/>
        </w:tc>
        <w:tc>
          <w:tcPr>
            <w:tcW w:w="188" w:type="pct"/>
            <w:shd w:val="clear" w:color="auto" w:fill="auto"/>
          </w:tcPr>
          <w:p w:rsidR="00520204" w:rsidRPr="00EE6E13" w:rsidRDefault="00520204" w:rsidP="00335BF6"/>
        </w:tc>
        <w:tc>
          <w:tcPr>
            <w:tcW w:w="156" w:type="pct"/>
            <w:shd w:val="clear" w:color="auto" w:fill="auto"/>
            <w:vAlign w:val="center"/>
          </w:tcPr>
          <w:p w:rsidR="00520204" w:rsidRPr="00EE6E13" w:rsidRDefault="00520204" w:rsidP="00335BF6"/>
        </w:tc>
      </w:tr>
      <w:tr w:rsidR="00520204" w:rsidRPr="00EE6E13" w:rsidTr="009D185F">
        <w:trPr>
          <w:gridAfter w:val="8"/>
          <w:wAfter w:w="1471" w:type="pct"/>
          <w:trHeight w:val="315"/>
        </w:trPr>
        <w:tc>
          <w:tcPr>
            <w:tcW w:w="3529" w:type="pct"/>
            <w:gridSpan w:val="19"/>
            <w:tcBorders>
              <w:top w:val="single" w:sz="8" w:space="0" w:color="auto"/>
              <w:left w:val="single" w:sz="8" w:space="0" w:color="auto"/>
              <w:bottom w:val="single" w:sz="8" w:space="0" w:color="auto"/>
              <w:right w:val="single" w:sz="8" w:space="0" w:color="000000"/>
            </w:tcBorders>
            <w:shd w:val="clear" w:color="auto" w:fill="auto"/>
            <w:vAlign w:val="center"/>
            <w:hideMark/>
          </w:tcPr>
          <w:p w:rsidR="00520204" w:rsidRPr="00EE6E13" w:rsidRDefault="00520204" w:rsidP="00335BF6">
            <w:r w:rsidRPr="00EE6E13">
              <w:t>Objective: To Enhance Housing Development and Infrastructure Through integrated management</w:t>
            </w:r>
          </w:p>
        </w:tc>
      </w:tr>
      <w:tr w:rsidR="00520204" w:rsidRPr="00EE6E13" w:rsidTr="009D185F">
        <w:trPr>
          <w:gridAfter w:val="8"/>
          <w:wAfter w:w="1471" w:type="pct"/>
          <w:trHeight w:val="315"/>
        </w:trPr>
        <w:tc>
          <w:tcPr>
            <w:tcW w:w="3529" w:type="pct"/>
            <w:gridSpan w:val="19"/>
            <w:tcBorders>
              <w:top w:val="single" w:sz="8" w:space="0" w:color="auto"/>
              <w:left w:val="single" w:sz="8" w:space="0" w:color="auto"/>
              <w:bottom w:val="single" w:sz="8" w:space="0" w:color="auto"/>
              <w:right w:val="single" w:sz="8" w:space="0" w:color="000000"/>
            </w:tcBorders>
            <w:shd w:val="clear" w:color="auto" w:fill="auto"/>
            <w:vAlign w:val="center"/>
            <w:hideMark/>
          </w:tcPr>
          <w:p w:rsidR="00520204" w:rsidRPr="00EE6E13" w:rsidRDefault="00520204" w:rsidP="00335BF6">
            <w:r w:rsidRPr="00EE6E13">
              <w:t xml:space="preserve">Outcome: Integrated development of housing and infrastructure </w:t>
            </w:r>
          </w:p>
        </w:tc>
      </w:tr>
      <w:tr w:rsidR="00520204" w:rsidRPr="00EE6E13" w:rsidTr="00335BF6">
        <w:trPr>
          <w:gridAfter w:val="8"/>
          <w:wAfter w:w="1471" w:type="pct"/>
          <w:trHeight w:val="205"/>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Sub Programme</w:t>
            </w:r>
          </w:p>
        </w:tc>
        <w:tc>
          <w:tcPr>
            <w:tcW w:w="597"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Key Output</w:t>
            </w:r>
          </w:p>
        </w:tc>
        <w:tc>
          <w:tcPr>
            <w:tcW w:w="474"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 xml:space="preserve">Linkages to SDG </w:t>
            </w:r>
          </w:p>
        </w:tc>
        <w:tc>
          <w:tcPr>
            <w:tcW w:w="523"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Key performance Indicators</w:t>
            </w:r>
          </w:p>
        </w:tc>
        <w:tc>
          <w:tcPr>
            <w:tcW w:w="1191" w:type="pct"/>
            <w:gridSpan w:val="12"/>
            <w:tcBorders>
              <w:top w:val="single" w:sz="8" w:space="0" w:color="auto"/>
              <w:left w:val="nil"/>
              <w:bottom w:val="single" w:sz="8" w:space="0" w:color="auto"/>
              <w:right w:val="nil"/>
            </w:tcBorders>
            <w:shd w:val="clear" w:color="auto" w:fill="auto"/>
            <w:vAlign w:val="center"/>
            <w:hideMark/>
          </w:tcPr>
          <w:p w:rsidR="00520204" w:rsidRPr="00EE6E13" w:rsidRDefault="00520204" w:rsidP="00335BF6">
            <w:r w:rsidRPr="00EE6E13">
              <w:t>Planned Targets</w:t>
            </w:r>
          </w:p>
        </w:tc>
        <w:tc>
          <w:tcPr>
            <w:tcW w:w="332"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Total Budget (Ksh)</w:t>
            </w:r>
          </w:p>
        </w:tc>
      </w:tr>
      <w:tr w:rsidR="00520204" w:rsidRPr="00EE6E13" w:rsidTr="00335BF6">
        <w:trPr>
          <w:gridAfter w:val="8"/>
          <w:wAfter w:w="1471" w:type="pct"/>
          <w:trHeight w:val="6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97" w:type="pct"/>
            <w:gridSpan w:val="2"/>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474" w:type="pct"/>
            <w:gridSpan w:val="2"/>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Targets</w:t>
            </w:r>
          </w:p>
        </w:tc>
        <w:tc>
          <w:tcPr>
            <w:tcW w:w="523"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97"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QR1</w:t>
            </w:r>
          </w:p>
        </w:tc>
        <w:tc>
          <w:tcPr>
            <w:tcW w:w="297"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QR2</w:t>
            </w:r>
          </w:p>
        </w:tc>
        <w:tc>
          <w:tcPr>
            <w:tcW w:w="297" w:type="pct"/>
            <w:gridSpan w:val="4"/>
            <w:tcBorders>
              <w:top w:val="nil"/>
              <w:left w:val="nil"/>
              <w:bottom w:val="nil"/>
              <w:right w:val="single" w:sz="8" w:space="0" w:color="auto"/>
            </w:tcBorders>
            <w:shd w:val="clear" w:color="auto" w:fill="auto"/>
            <w:vAlign w:val="center"/>
            <w:hideMark/>
          </w:tcPr>
          <w:p w:rsidR="00520204" w:rsidRPr="00EE6E13" w:rsidRDefault="00520204" w:rsidP="00335BF6">
            <w:r w:rsidRPr="00EE6E13">
              <w:t>QR3</w:t>
            </w:r>
          </w:p>
        </w:tc>
        <w:tc>
          <w:tcPr>
            <w:tcW w:w="300"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QR4</w:t>
            </w:r>
          </w:p>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335BF6">
        <w:trPr>
          <w:gridAfter w:val="8"/>
          <w:wAfter w:w="1471" w:type="pct"/>
          <w:trHeight w:val="268"/>
        </w:trPr>
        <w:tc>
          <w:tcPr>
            <w:tcW w:w="411" w:type="pct"/>
            <w:tcBorders>
              <w:top w:val="nil"/>
              <w:left w:val="single" w:sz="8" w:space="0" w:color="auto"/>
              <w:bottom w:val="nil"/>
              <w:right w:val="single" w:sz="8" w:space="0" w:color="auto"/>
            </w:tcBorders>
            <w:shd w:val="clear" w:color="auto" w:fill="auto"/>
            <w:vAlign w:val="center"/>
            <w:hideMark/>
          </w:tcPr>
          <w:p w:rsidR="00520204" w:rsidRPr="00EE6E13" w:rsidRDefault="00520204" w:rsidP="00335BF6">
            <w:r w:rsidRPr="00EE6E13">
              <w:t> </w:t>
            </w:r>
          </w:p>
        </w:tc>
        <w:tc>
          <w:tcPr>
            <w:tcW w:w="597"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Opening drainages</w:t>
            </w:r>
          </w:p>
        </w:tc>
        <w:tc>
          <w:tcPr>
            <w:tcW w:w="474"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5&amp;7</w:t>
            </w:r>
          </w:p>
        </w:tc>
        <w:tc>
          <w:tcPr>
            <w:tcW w:w="523" w:type="pct"/>
            <w:tcBorders>
              <w:top w:val="nil"/>
              <w:left w:val="nil"/>
              <w:bottom w:val="nil"/>
              <w:right w:val="single" w:sz="8" w:space="0" w:color="auto"/>
            </w:tcBorders>
            <w:shd w:val="clear" w:color="auto" w:fill="auto"/>
            <w:vAlign w:val="center"/>
            <w:hideMark/>
          </w:tcPr>
          <w:p w:rsidR="00520204" w:rsidRPr="00EE6E13" w:rsidRDefault="00520204" w:rsidP="00335BF6">
            <w:r w:rsidRPr="00EE6E13">
              <w:t xml:space="preserve">Kms of drainages </w:t>
            </w:r>
          </w:p>
        </w:tc>
        <w:tc>
          <w:tcPr>
            <w:tcW w:w="297"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10Kms</w:t>
            </w:r>
          </w:p>
        </w:tc>
        <w:tc>
          <w:tcPr>
            <w:tcW w:w="297"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10Kms</w:t>
            </w:r>
          </w:p>
        </w:tc>
        <w:tc>
          <w:tcPr>
            <w:tcW w:w="297" w:type="pct"/>
            <w:gridSpan w:val="4"/>
            <w:tcBorders>
              <w:top w:val="nil"/>
              <w:left w:val="nil"/>
              <w:bottom w:val="nil"/>
              <w:right w:val="single" w:sz="8" w:space="0" w:color="auto"/>
            </w:tcBorders>
            <w:shd w:val="clear" w:color="auto" w:fill="auto"/>
            <w:vAlign w:val="center"/>
            <w:hideMark/>
          </w:tcPr>
          <w:p w:rsidR="00520204" w:rsidRPr="00EE6E13" w:rsidRDefault="00520204" w:rsidP="00335BF6">
            <w:r w:rsidRPr="00EE6E13">
              <w:t>10Kms</w:t>
            </w:r>
          </w:p>
        </w:tc>
        <w:tc>
          <w:tcPr>
            <w:tcW w:w="300"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10Kms</w:t>
            </w:r>
          </w:p>
        </w:tc>
        <w:tc>
          <w:tcPr>
            <w:tcW w:w="332" w:type="pct"/>
            <w:tcBorders>
              <w:top w:val="nil"/>
              <w:left w:val="nil"/>
              <w:bottom w:val="nil"/>
              <w:right w:val="single" w:sz="8" w:space="0" w:color="auto"/>
            </w:tcBorders>
            <w:shd w:val="clear" w:color="auto" w:fill="auto"/>
            <w:vAlign w:val="center"/>
            <w:hideMark/>
          </w:tcPr>
          <w:p w:rsidR="00520204" w:rsidRPr="00EE6E13" w:rsidRDefault="00520204" w:rsidP="00335BF6">
            <w:r w:rsidRPr="00EE6E13">
              <w:t>30M</w:t>
            </w:r>
          </w:p>
        </w:tc>
      </w:tr>
      <w:tr w:rsidR="00520204" w:rsidRPr="00EE6E13" w:rsidTr="00335BF6">
        <w:trPr>
          <w:gridAfter w:val="8"/>
          <w:wAfter w:w="1471" w:type="pct"/>
          <w:trHeight w:val="412"/>
        </w:trPr>
        <w:tc>
          <w:tcPr>
            <w:tcW w:w="411" w:type="pct"/>
            <w:tcBorders>
              <w:top w:val="single" w:sz="8" w:space="0" w:color="000000"/>
              <w:left w:val="single" w:sz="8" w:space="0" w:color="auto"/>
              <w:bottom w:val="nil"/>
              <w:right w:val="single" w:sz="8" w:space="0" w:color="auto"/>
            </w:tcBorders>
            <w:shd w:val="clear" w:color="auto" w:fill="auto"/>
            <w:vAlign w:val="center"/>
            <w:hideMark/>
          </w:tcPr>
          <w:p w:rsidR="00520204" w:rsidRPr="00EE6E13" w:rsidRDefault="00520204" w:rsidP="00335BF6">
            <w:r w:rsidRPr="00EE6E13">
              <w:t> </w:t>
            </w:r>
          </w:p>
        </w:tc>
        <w:tc>
          <w:tcPr>
            <w:tcW w:w="597" w:type="pct"/>
            <w:gridSpan w:val="2"/>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Upgrading of Market Centers to Town status</w:t>
            </w:r>
          </w:p>
        </w:tc>
        <w:tc>
          <w:tcPr>
            <w:tcW w:w="474" w:type="pct"/>
            <w:gridSpan w:val="2"/>
            <w:tcBorders>
              <w:top w:val="single" w:sz="8" w:space="0" w:color="auto"/>
              <w:left w:val="nil"/>
              <w:bottom w:val="nil"/>
              <w:right w:val="single" w:sz="8" w:space="0" w:color="auto"/>
            </w:tcBorders>
            <w:shd w:val="clear" w:color="auto" w:fill="auto"/>
            <w:vAlign w:val="center"/>
            <w:hideMark/>
          </w:tcPr>
          <w:p w:rsidR="00520204" w:rsidRPr="00EE6E13" w:rsidRDefault="00520204" w:rsidP="00335BF6">
            <w:r w:rsidRPr="00EE6E13">
              <w:t>Vision 2030 5&amp;7 SDGS 8, 9, 11&amp;17</w:t>
            </w:r>
          </w:p>
        </w:tc>
        <w:tc>
          <w:tcPr>
            <w:tcW w:w="523" w:type="pct"/>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number of market centers upgraded</w:t>
            </w:r>
          </w:p>
        </w:tc>
        <w:tc>
          <w:tcPr>
            <w:tcW w:w="297" w:type="pct"/>
            <w:gridSpan w:val="3"/>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5</w:t>
            </w:r>
          </w:p>
        </w:tc>
        <w:tc>
          <w:tcPr>
            <w:tcW w:w="297" w:type="pct"/>
            <w:gridSpan w:val="3"/>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5</w:t>
            </w:r>
          </w:p>
        </w:tc>
        <w:tc>
          <w:tcPr>
            <w:tcW w:w="297" w:type="pct"/>
            <w:gridSpan w:val="4"/>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5</w:t>
            </w:r>
          </w:p>
        </w:tc>
        <w:tc>
          <w:tcPr>
            <w:tcW w:w="300" w:type="pct"/>
            <w:gridSpan w:val="2"/>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5</w:t>
            </w:r>
          </w:p>
        </w:tc>
        <w:tc>
          <w:tcPr>
            <w:tcW w:w="332" w:type="pct"/>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2M</w:t>
            </w:r>
          </w:p>
        </w:tc>
      </w:tr>
      <w:tr w:rsidR="00520204" w:rsidRPr="00EE6E13" w:rsidTr="00335BF6">
        <w:trPr>
          <w:gridAfter w:val="8"/>
          <w:wAfter w:w="1471" w:type="pct"/>
          <w:trHeight w:val="60"/>
        </w:trPr>
        <w:tc>
          <w:tcPr>
            <w:tcW w:w="411" w:type="pct"/>
            <w:tcBorders>
              <w:top w:val="single" w:sz="8" w:space="0" w:color="000000"/>
              <w:left w:val="single" w:sz="8" w:space="0" w:color="auto"/>
              <w:bottom w:val="nil"/>
              <w:right w:val="single" w:sz="8" w:space="0" w:color="auto"/>
            </w:tcBorders>
            <w:shd w:val="clear" w:color="auto" w:fill="auto"/>
            <w:vAlign w:val="center"/>
            <w:hideMark/>
          </w:tcPr>
          <w:p w:rsidR="00520204" w:rsidRPr="00EE6E13" w:rsidRDefault="00520204" w:rsidP="00335BF6">
            <w:r w:rsidRPr="00EE6E13">
              <w:t> </w:t>
            </w:r>
          </w:p>
        </w:tc>
        <w:tc>
          <w:tcPr>
            <w:tcW w:w="597" w:type="pct"/>
            <w:gridSpan w:val="2"/>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 xml:space="preserve">Establishment of town boundaries and Urban areas classification </w:t>
            </w:r>
          </w:p>
        </w:tc>
        <w:tc>
          <w:tcPr>
            <w:tcW w:w="474"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5&amp;7</w:t>
            </w:r>
          </w:p>
        </w:tc>
        <w:tc>
          <w:tcPr>
            <w:tcW w:w="523" w:type="pct"/>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County Urban areas classification Report</w:t>
            </w:r>
          </w:p>
        </w:tc>
        <w:tc>
          <w:tcPr>
            <w:tcW w:w="297" w:type="pct"/>
            <w:gridSpan w:val="3"/>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1</w:t>
            </w:r>
          </w:p>
        </w:tc>
        <w:tc>
          <w:tcPr>
            <w:tcW w:w="297" w:type="pct"/>
            <w:gridSpan w:val="3"/>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1</w:t>
            </w:r>
          </w:p>
        </w:tc>
        <w:tc>
          <w:tcPr>
            <w:tcW w:w="297" w:type="pct"/>
            <w:gridSpan w:val="4"/>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1</w:t>
            </w:r>
          </w:p>
        </w:tc>
        <w:tc>
          <w:tcPr>
            <w:tcW w:w="300" w:type="pct"/>
            <w:gridSpan w:val="2"/>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1</w:t>
            </w:r>
          </w:p>
        </w:tc>
        <w:tc>
          <w:tcPr>
            <w:tcW w:w="332" w:type="pct"/>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2M</w:t>
            </w:r>
          </w:p>
        </w:tc>
      </w:tr>
      <w:tr w:rsidR="00520204" w:rsidRPr="00EE6E13" w:rsidTr="00335BF6">
        <w:trPr>
          <w:gridAfter w:val="8"/>
          <w:wAfter w:w="1471" w:type="pct"/>
          <w:trHeight w:val="60"/>
        </w:trPr>
        <w:tc>
          <w:tcPr>
            <w:tcW w:w="411" w:type="pct"/>
            <w:tcBorders>
              <w:top w:val="single" w:sz="8" w:space="0" w:color="000000"/>
              <w:left w:val="single" w:sz="8" w:space="0" w:color="auto"/>
              <w:bottom w:val="nil"/>
              <w:right w:val="single" w:sz="8" w:space="0" w:color="auto"/>
            </w:tcBorders>
            <w:shd w:val="clear" w:color="auto" w:fill="auto"/>
            <w:vAlign w:val="center"/>
            <w:hideMark/>
          </w:tcPr>
          <w:p w:rsidR="00520204" w:rsidRPr="00EE6E13" w:rsidRDefault="00520204" w:rsidP="00335BF6">
            <w:r w:rsidRPr="00EE6E13">
              <w:t> </w:t>
            </w:r>
          </w:p>
        </w:tc>
        <w:tc>
          <w:tcPr>
            <w:tcW w:w="597" w:type="pct"/>
            <w:gridSpan w:val="2"/>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Upgrading Towns to Municipality Status (Keroka and Nyansiongo</w:t>
            </w:r>
          </w:p>
        </w:tc>
        <w:tc>
          <w:tcPr>
            <w:tcW w:w="474"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5&amp;7</w:t>
            </w:r>
          </w:p>
        </w:tc>
        <w:tc>
          <w:tcPr>
            <w:tcW w:w="523" w:type="pct"/>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 xml:space="preserve">Upgraded Towns </w:t>
            </w:r>
          </w:p>
        </w:tc>
        <w:tc>
          <w:tcPr>
            <w:tcW w:w="297" w:type="pct"/>
            <w:gridSpan w:val="3"/>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2</w:t>
            </w:r>
          </w:p>
        </w:tc>
        <w:tc>
          <w:tcPr>
            <w:tcW w:w="297" w:type="pct"/>
            <w:gridSpan w:val="3"/>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2</w:t>
            </w:r>
          </w:p>
        </w:tc>
        <w:tc>
          <w:tcPr>
            <w:tcW w:w="297" w:type="pct"/>
            <w:gridSpan w:val="4"/>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2</w:t>
            </w:r>
          </w:p>
        </w:tc>
        <w:tc>
          <w:tcPr>
            <w:tcW w:w="300" w:type="pct"/>
            <w:gridSpan w:val="2"/>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2</w:t>
            </w:r>
          </w:p>
        </w:tc>
        <w:tc>
          <w:tcPr>
            <w:tcW w:w="332" w:type="pct"/>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4M</w:t>
            </w:r>
          </w:p>
        </w:tc>
      </w:tr>
      <w:tr w:rsidR="00520204" w:rsidRPr="00EE6E13" w:rsidTr="00335BF6">
        <w:trPr>
          <w:gridAfter w:val="8"/>
          <w:wAfter w:w="1471" w:type="pct"/>
          <w:trHeight w:val="385"/>
        </w:trPr>
        <w:tc>
          <w:tcPr>
            <w:tcW w:w="411" w:type="pct"/>
            <w:tcBorders>
              <w:top w:val="single" w:sz="8" w:space="0" w:color="000000"/>
              <w:left w:val="single" w:sz="8" w:space="0" w:color="auto"/>
              <w:bottom w:val="nil"/>
              <w:right w:val="single" w:sz="8" w:space="0" w:color="auto"/>
            </w:tcBorders>
            <w:shd w:val="clear" w:color="auto" w:fill="auto"/>
            <w:vAlign w:val="center"/>
            <w:hideMark/>
          </w:tcPr>
          <w:p w:rsidR="00520204" w:rsidRPr="00EE6E13" w:rsidRDefault="00520204" w:rsidP="00335BF6">
            <w:r w:rsidRPr="00EE6E13">
              <w:t> </w:t>
            </w:r>
          </w:p>
        </w:tc>
        <w:tc>
          <w:tcPr>
            <w:tcW w:w="597" w:type="pct"/>
            <w:gridSpan w:val="2"/>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 xml:space="preserve">Construction and Completion of New Municipalities and Town offices </w:t>
            </w:r>
          </w:p>
        </w:tc>
        <w:tc>
          <w:tcPr>
            <w:tcW w:w="474"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5&amp;7</w:t>
            </w:r>
          </w:p>
        </w:tc>
        <w:tc>
          <w:tcPr>
            <w:tcW w:w="523" w:type="pct"/>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Number of  New Municipalities and Town offices constructed and completed</w:t>
            </w:r>
          </w:p>
        </w:tc>
        <w:tc>
          <w:tcPr>
            <w:tcW w:w="297" w:type="pct"/>
            <w:gridSpan w:val="3"/>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6</w:t>
            </w:r>
          </w:p>
        </w:tc>
        <w:tc>
          <w:tcPr>
            <w:tcW w:w="297" w:type="pct"/>
            <w:gridSpan w:val="3"/>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6</w:t>
            </w:r>
          </w:p>
        </w:tc>
        <w:tc>
          <w:tcPr>
            <w:tcW w:w="297" w:type="pct"/>
            <w:gridSpan w:val="4"/>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6</w:t>
            </w:r>
          </w:p>
        </w:tc>
        <w:tc>
          <w:tcPr>
            <w:tcW w:w="300" w:type="pct"/>
            <w:gridSpan w:val="2"/>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6</w:t>
            </w:r>
          </w:p>
        </w:tc>
        <w:tc>
          <w:tcPr>
            <w:tcW w:w="332" w:type="pct"/>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20M</w:t>
            </w:r>
          </w:p>
        </w:tc>
      </w:tr>
      <w:tr w:rsidR="00520204" w:rsidRPr="00EE6E13" w:rsidTr="00335BF6">
        <w:trPr>
          <w:gridAfter w:val="8"/>
          <w:wAfter w:w="1471" w:type="pct"/>
          <w:trHeight w:val="70"/>
        </w:trPr>
        <w:tc>
          <w:tcPr>
            <w:tcW w:w="411" w:type="pct"/>
            <w:tcBorders>
              <w:top w:val="single" w:sz="8" w:space="0" w:color="000000"/>
              <w:left w:val="single" w:sz="8" w:space="0" w:color="auto"/>
              <w:bottom w:val="nil"/>
              <w:right w:val="single" w:sz="8" w:space="0" w:color="auto"/>
            </w:tcBorders>
            <w:shd w:val="clear" w:color="auto" w:fill="auto"/>
            <w:vAlign w:val="center"/>
            <w:hideMark/>
          </w:tcPr>
          <w:p w:rsidR="00520204" w:rsidRPr="00EE6E13" w:rsidRDefault="00520204" w:rsidP="00335BF6">
            <w:r w:rsidRPr="00EE6E13">
              <w:t> </w:t>
            </w:r>
          </w:p>
        </w:tc>
        <w:tc>
          <w:tcPr>
            <w:tcW w:w="597" w:type="pct"/>
            <w:gridSpan w:val="2"/>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Preparation  the Urban areas management Act</w:t>
            </w:r>
          </w:p>
        </w:tc>
        <w:tc>
          <w:tcPr>
            <w:tcW w:w="474"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5&amp;7</w:t>
            </w:r>
          </w:p>
        </w:tc>
        <w:tc>
          <w:tcPr>
            <w:tcW w:w="523" w:type="pct"/>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Number of management act approved</w:t>
            </w:r>
          </w:p>
        </w:tc>
        <w:tc>
          <w:tcPr>
            <w:tcW w:w="297" w:type="pct"/>
            <w:gridSpan w:val="3"/>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1</w:t>
            </w:r>
          </w:p>
        </w:tc>
        <w:tc>
          <w:tcPr>
            <w:tcW w:w="297" w:type="pct"/>
            <w:gridSpan w:val="3"/>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1</w:t>
            </w:r>
          </w:p>
        </w:tc>
        <w:tc>
          <w:tcPr>
            <w:tcW w:w="297" w:type="pct"/>
            <w:gridSpan w:val="4"/>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1</w:t>
            </w:r>
          </w:p>
        </w:tc>
        <w:tc>
          <w:tcPr>
            <w:tcW w:w="300" w:type="pct"/>
            <w:gridSpan w:val="2"/>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1</w:t>
            </w:r>
          </w:p>
        </w:tc>
        <w:tc>
          <w:tcPr>
            <w:tcW w:w="332" w:type="pct"/>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2M</w:t>
            </w:r>
          </w:p>
        </w:tc>
      </w:tr>
      <w:tr w:rsidR="00520204" w:rsidRPr="00EE6E13" w:rsidTr="00335BF6">
        <w:trPr>
          <w:gridAfter w:val="8"/>
          <w:wAfter w:w="1471" w:type="pct"/>
          <w:trHeight w:val="60"/>
        </w:trPr>
        <w:tc>
          <w:tcPr>
            <w:tcW w:w="411" w:type="pct"/>
            <w:tcBorders>
              <w:top w:val="single" w:sz="8" w:space="0" w:color="000000"/>
              <w:left w:val="single" w:sz="8" w:space="0" w:color="auto"/>
              <w:bottom w:val="nil"/>
              <w:right w:val="single" w:sz="8" w:space="0" w:color="auto"/>
            </w:tcBorders>
            <w:shd w:val="clear" w:color="auto" w:fill="auto"/>
            <w:vAlign w:val="center"/>
            <w:hideMark/>
          </w:tcPr>
          <w:p w:rsidR="00520204" w:rsidRPr="00EE6E13" w:rsidRDefault="00520204" w:rsidP="00335BF6">
            <w:r w:rsidRPr="00EE6E13">
              <w:t> </w:t>
            </w:r>
          </w:p>
        </w:tc>
        <w:tc>
          <w:tcPr>
            <w:tcW w:w="597" w:type="pct"/>
            <w:gridSpan w:val="2"/>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Opening of access roads/streets</w:t>
            </w:r>
          </w:p>
        </w:tc>
        <w:tc>
          <w:tcPr>
            <w:tcW w:w="474"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5&amp;7</w:t>
            </w:r>
          </w:p>
        </w:tc>
        <w:tc>
          <w:tcPr>
            <w:tcW w:w="523" w:type="pct"/>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Kms of roads opened and maintained</w:t>
            </w:r>
          </w:p>
        </w:tc>
        <w:tc>
          <w:tcPr>
            <w:tcW w:w="297" w:type="pct"/>
            <w:gridSpan w:val="3"/>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5</w:t>
            </w:r>
          </w:p>
        </w:tc>
        <w:tc>
          <w:tcPr>
            <w:tcW w:w="297" w:type="pct"/>
            <w:gridSpan w:val="3"/>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5</w:t>
            </w:r>
          </w:p>
        </w:tc>
        <w:tc>
          <w:tcPr>
            <w:tcW w:w="297" w:type="pct"/>
            <w:gridSpan w:val="4"/>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5</w:t>
            </w:r>
          </w:p>
        </w:tc>
        <w:tc>
          <w:tcPr>
            <w:tcW w:w="300" w:type="pct"/>
            <w:gridSpan w:val="2"/>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5</w:t>
            </w:r>
          </w:p>
        </w:tc>
        <w:tc>
          <w:tcPr>
            <w:tcW w:w="332" w:type="pct"/>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20M</w:t>
            </w:r>
          </w:p>
        </w:tc>
      </w:tr>
      <w:tr w:rsidR="00520204" w:rsidRPr="00EE6E13" w:rsidTr="00335BF6">
        <w:trPr>
          <w:gridAfter w:val="8"/>
          <w:wAfter w:w="1471" w:type="pct"/>
          <w:trHeight w:val="60"/>
        </w:trPr>
        <w:tc>
          <w:tcPr>
            <w:tcW w:w="411" w:type="pct"/>
            <w:tcBorders>
              <w:top w:val="single" w:sz="8" w:space="0" w:color="000000"/>
              <w:left w:val="single" w:sz="8" w:space="0" w:color="auto"/>
              <w:bottom w:val="nil"/>
              <w:right w:val="single" w:sz="8" w:space="0" w:color="auto"/>
            </w:tcBorders>
            <w:shd w:val="clear" w:color="auto" w:fill="auto"/>
            <w:vAlign w:val="center"/>
            <w:hideMark/>
          </w:tcPr>
          <w:p w:rsidR="00520204" w:rsidRPr="00EE6E13" w:rsidRDefault="00520204" w:rsidP="00335BF6">
            <w:r w:rsidRPr="00EE6E13">
              <w:t xml:space="preserve">, </w:t>
            </w:r>
          </w:p>
        </w:tc>
        <w:tc>
          <w:tcPr>
            <w:tcW w:w="597" w:type="pct"/>
            <w:gridSpan w:val="2"/>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Construction and Completion of County HQs</w:t>
            </w:r>
          </w:p>
        </w:tc>
        <w:tc>
          <w:tcPr>
            <w:tcW w:w="474"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5&amp;7</w:t>
            </w:r>
          </w:p>
        </w:tc>
        <w:tc>
          <w:tcPr>
            <w:tcW w:w="523" w:type="pct"/>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Number of offices constructed</w:t>
            </w:r>
          </w:p>
        </w:tc>
        <w:tc>
          <w:tcPr>
            <w:tcW w:w="297" w:type="pct"/>
            <w:gridSpan w:val="3"/>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1</w:t>
            </w:r>
          </w:p>
        </w:tc>
        <w:tc>
          <w:tcPr>
            <w:tcW w:w="297" w:type="pct"/>
            <w:gridSpan w:val="3"/>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1</w:t>
            </w:r>
          </w:p>
        </w:tc>
        <w:tc>
          <w:tcPr>
            <w:tcW w:w="297" w:type="pct"/>
            <w:gridSpan w:val="4"/>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w:t>
            </w:r>
          </w:p>
        </w:tc>
        <w:tc>
          <w:tcPr>
            <w:tcW w:w="300" w:type="pct"/>
            <w:gridSpan w:val="2"/>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w:t>
            </w:r>
          </w:p>
        </w:tc>
        <w:tc>
          <w:tcPr>
            <w:tcW w:w="332" w:type="pct"/>
            <w:tcBorders>
              <w:top w:val="single" w:sz="8" w:space="0" w:color="000000"/>
              <w:left w:val="nil"/>
              <w:bottom w:val="nil"/>
              <w:right w:val="single" w:sz="8" w:space="0" w:color="auto"/>
            </w:tcBorders>
            <w:shd w:val="clear" w:color="auto" w:fill="auto"/>
            <w:vAlign w:val="center"/>
            <w:hideMark/>
          </w:tcPr>
          <w:p w:rsidR="00520204" w:rsidRPr="00EE6E13" w:rsidRDefault="00520204" w:rsidP="00335BF6">
            <w:r w:rsidRPr="00EE6E13">
              <w:t>10M</w:t>
            </w:r>
          </w:p>
        </w:tc>
      </w:tr>
      <w:tr w:rsidR="00520204" w:rsidRPr="00EE6E13" w:rsidTr="00335BF6">
        <w:trPr>
          <w:gridAfter w:val="8"/>
          <w:wAfter w:w="1471" w:type="pct"/>
          <w:trHeight w:val="80"/>
        </w:trPr>
        <w:tc>
          <w:tcPr>
            <w:tcW w:w="411" w:type="pct"/>
            <w:tcBorders>
              <w:top w:val="nil"/>
              <w:left w:val="single" w:sz="8" w:space="0" w:color="auto"/>
              <w:bottom w:val="single" w:sz="8" w:space="0" w:color="auto"/>
              <w:right w:val="single" w:sz="8" w:space="0" w:color="auto"/>
            </w:tcBorders>
            <w:shd w:val="clear" w:color="auto" w:fill="auto"/>
            <w:vAlign w:val="center"/>
            <w:hideMark/>
          </w:tcPr>
          <w:p w:rsidR="00520204" w:rsidRPr="00EE6E13" w:rsidRDefault="00520204" w:rsidP="00335BF6">
            <w:r w:rsidRPr="00EE6E13">
              <w:t> </w:t>
            </w:r>
          </w:p>
        </w:tc>
        <w:tc>
          <w:tcPr>
            <w:tcW w:w="597" w:type="pct"/>
            <w:gridSpan w:val="2"/>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 xml:space="preserve">Construction and Completion of Governor’s Residence  </w:t>
            </w:r>
          </w:p>
        </w:tc>
        <w:tc>
          <w:tcPr>
            <w:tcW w:w="474" w:type="pct"/>
            <w:gridSpan w:val="2"/>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 </w:t>
            </w:r>
          </w:p>
        </w:tc>
        <w:tc>
          <w:tcPr>
            <w:tcW w:w="523" w:type="pct"/>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Number of residence house constructed and completed</w:t>
            </w:r>
          </w:p>
        </w:tc>
        <w:tc>
          <w:tcPr>
            <w:tcW w:w="297"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1</w:t>
            </w:r>
          </w:p>
        </w:tc>
        <w:tc>
          <w:tcPr>
            <w:tcW w:w="297"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w:t>
            </w:r>
          </w:p>
        </w:tc>
        <w:tc>
          <w:tcPr>
            <w:tcW w:w="297" w:type="pct"/>
            <w:gridSpan w:val="4"/>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w:t>
            </w:r>
          </w:p>
        </w:tc>
        <w:tc>
          <w:tcPr>
            <w:tcW w:w="300" w:type="pct"/>
            <w:gridSpan w:val="2"/>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w:t>
            </w:r>
          </w:p>
        </w:tc>
        <w:tc>
          <w:tcPr>
            <w:tcW w:w="332" w:type="pct"/>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35M</w:t>
            </w:r>
          </w:p>
        </w:tc>
      </w:tr>
      <w:tr w:rsidR="00520204" w:rsidRPr="00EE6E13" w:rsidTr="00335BF6">
        <w:trPr>
          <w:gridAfter w:val="8"/>
          <w:wAfter w:w="1471" w:type="pct"/>
          <w:trHeight w:val="60"/>
        </w:trPr>
        <w:tc>
          <w:tcPr>
            <w:tcW w:w="411" w:type="pct"/>
            <w:tcBorders>
              <w:top w:val="nil"/>
              <w:left w:val="single" w:sz="8" w:space="0" w:color="auto"/>
              <w:bottom w:val="single" w:sz="8" w:space="0" w:color="auto"/>
              <w:right w:val="single" w:sz="8" w:space="0" w:color="auto"/>
            </w:tcBorders>
            <w:shd w:val="clear" w:color="auto" w:fill="auto"/>
            <w:vAlign w:val="center"/>
            <w:hideMark/>
          </w:tcPr>
          <w:p w:rsidR="00520204" w:rsidRPr="00EE6E13" w:rsidRDefault="00520204" w:rsidP="00335BF6">
            <w:r w:rsidRPr="00EE6E13">
              <w:t> </w:t>
            </w:r>
          </w:p>
        </w:tc>
        <w:tc>
          <w:tcPr>
            <w:tcW w:w="597" w:type="pct"/>
            <w:gridSpan w:val="2"/>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 xml:space="preserve">Construction and Completion of Governor’s Residence  </w:t>
            </w:r>
          </w:p>
        </w:tc>
        <w:tc>
          <w:tcPr>
            <w:tcW w:w="474" w:type="pct"/>
            <w:gridSpan w:val="2"/>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 </w:t>
            </w:r>
          </w:p>
        </w:tc>
        <w:tc>
          <w:tcPr>
            <w:tcW w:w="523" w:type="pct"/>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Number ofresidence house constructed and completed</w:t>
            </w:r>
          </w:p>
        </w:tc>
        <w:tc>
          <w:tcPr>
            <w:tcW w:w="297"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1</w:t>
            </w:r>
          </w:p>
        </w:tc>
        <w:tc>
          <w:tcPr>
            <w:tcW w:w="297"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w:t>
            </w:r>
          </w:p>
        </w:tc>
        <w:tc>
          <w:tcPr>
            <w:tcW w:w="297" w:type="pct"/>
            <w:gridSpan w:val="4"/>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w:t>
            </w:r>
          </w:p>
        </w:tc>
        <w:tc>
          <w:tcPr>
            <w:tcW w:w="300" w:type="pct"/>
            <w:gridSpan w:val="2"/>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w:t>
            </w:r>
          </w:p>
        </w:tc>
        <w:tc>
          <w:tcPr>
            <w:tcW w:w="332" w:type="pct"/>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25M</w:t>
            </w:r>
          </w:p>
        </w:tc>
      </w:tr>
      <w:tr w:rsidR="00520204" w:rsidRPr="00EE6E13" w:rsidTr="00335BF6">
        <w:trPr>
          <w:gridAfter w:val="8"/>
          <w:wAfter w:w="1471" w:type="pct"/>
          <w:trHeight w:val="60"/>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w:t>
            </w:r>
          </w:p>
        </w:tc>
        <w:tc>
          <w:tcPr>
            <w:tcW w:w="597"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xml:space="preserve">Construction of </w:t>
            </w:r>
            <w:r w:rsidRPr="00EE6E13">
              <w:lastRenderedPageBreak/>
              <w:t>Affordable Housing for Civil Servants *1000 units</w:t>
            </w:r>
          </w:p>
        </w:tc>
        <w:tc>
          <w:tcPr>
            <w:tcW w:w="474"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lastRenderedPageBreak/>
              <w:t>Vision 2030 5&amp;7</w:t>
            </w:r>
          </w:p>
        </w:tc>
        <w:tc>
          <w:tcPr>
            <w:tcW w:w="523"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xml:space="preserve">Number of houses </w:t>
            </w:r>
            <w:r w:rsidRPr="00EE6E13">
              <w:lastRenderedPageBreak/>
              <w:t>constructed</w:t>
            </w:r>
          </w:p>
        </w:tc>
        <w:tc>
          <w:tcPr>
            <w:tcW w:w="297"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lastRenderedPageBreak/>
              <w:t>50</w:t>
            </w:r>
          </w:p>
        </w:tc>
        <w:tc>
          <w:tcPr>
            <w:tcW w:w="297"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50</w:t>
            </w:r>
          </w:p>
        </w:tc>
        <w:tc>
          <w:tcPr>
            <w:tcW w:w="297" w:type="pct"/>
            <w:gridSpan w:val="4"/>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50</w:t>
            </w:r>
          </w:p>
        </w:tc>
        <w:tc>
          <w:tcPr>
            <w:tcW w:w="300"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50</w:t>
            </w:r>
          </w:p>
        </w:tc>
        <w:tc>
          <w:tcPr>
            <w:tcW w:w="332"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400M</w:t>
            </w:r>
          </w:p>
        </w:tc>
      </w:tr>
      <w:tr w:rsidR="00520204" w:rsidRPr="00EE6E13" w:rsidTr="00335BF6">
        <w:trPr>
          <w:gridAfter w:val="8"/>
          <w:wAfter w:w="1471" w:type="pct"/>
          <w:trHeight w:val="525"/>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97" w:type="pct"/>
            <w:gridSpan w:val="2"/>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474" w:type="pct"/>
            <w:gridSpan w:val="2"/>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SDGS 8, 9, 11&amp;17</w:t>
            </w:r>
          </w:p>
        </w:tc>
        <w:tc>
          <w:tcPr>
            <w:tcW w:w="523"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97"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97"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97" w:type="pct"/>
            <w:gridSpan w:val="4"/>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00" w:type="pct"/>
            <w:gridSpan w:val="2"/>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335BF6">
        <w:trPr>
          <w:gridAfter w:val="8"/>
          <w:wAfter w:w="1471" w:type="pct"/>
          <w:trHeight w:val="60"/>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w:t>
            </w:r>
          </w:p>
        </w:tc>
        <w:tc>
          <w:tcPr>
            <w:tcW w:w="597"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Refurbishment of existing Houses/offices</w:t>
            </w:r>
          </w:p>
        </w:tc>
        <w:tc>
          <w:tcPr>
            <w:tcW w:w="474"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5&amp;7</w:t>
            </w:r>
          </w:p>
        </w:tc>
        <w:tc>
          <w:tcPr>
            <w:tcW w:w="523"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xml:space="preserve">Number of units refurbished </w:t>
            </w:r>
          </w:p>
        </w:tc>
        <w:tc>
          <w:tcPr>
            <w:tcW w:w="297"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7</w:t>
            </w:r>
          </w:p>
        </w:tc>
        <w:tc>
          <w:tcPr>
            <w:tcW w:w="297"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7</w:t>
            </w:r>
          </w:p>
        </w:tc>
        <w:tc>
          <w:tcPr>
            <w:tcW w:w="297" w:type="pct"/>
            <w:gridSpan w:val="4"/>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7</w:t>
            </w:r>
          </w:p>
        </w:tc>
        <w:tc>
          <w:tcPr>
            <w:tcW w:w="300"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9</w:t>
            </w:r>
          </w:p>
        </w:tc>
        <w:tc>
          <w:tcPr>
            <w:tcW w:w="332"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60M</w:t>
            </w:r>
          </w:p>
        </w:tc>
      </w:tr>
      <w:tr w:rsidR="00520204" w:rsidRPr="00EE6E13" w:rsidTr="00335BF6">
        <w:trPr>
          <w:gridAfter w:val="8"/>
          <w:wAfter w:w="1471" w:type="pct"/>
          <w:trHeight w:val="6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97" w:type="pct"/>
            <w:gridSpan w:val="2"/>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474" w:type="pct"/>
            <w:gridSpan w:val="2"/>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SDGS 8, 9, 11&amp;17</w:t>
            </w:r>
          </w:p>
        </w:tc>
        <w:tc>
          <w:tcPr>
            <w:tcW w:w="523"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97"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97"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97" w:type="pct"/>
            <w:gridSpan w:val="4"/>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00" w:type="pct"/>
            <w:gridSpan w:val="2"/>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335BF6">
        <w:trPr>
          <w:gridAfter w:val="8"/>
          <w:wAfter w:w="1471" w:type="pct"/>
          <w:trHeight w:val="178"/>
        </w:trPr>
        <w:tc>
          <w:tcPr>
            <w:tcW w:w="411"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w:t>
            </w:r>
          </w:p>
        </w:tc>
        <w:tc>
          <w:tcPr>
            <w:tcW w:w="597"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Appropriate Building Materials &amp; Technology Trainings</w:t>
            </w:r>
          </w:p>
        </w:tc>
        <w:tc>
          <w:tcPr>
            <w:tcW w:w="474"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5&amp;7</w:t>
            </w:r>
          </w:p>
        </w:tc>
        <w:tc>
          <w:tcPr>
            <w:tcW w:w="523" w:type="pct"/>
            <w:tcBorders>
              <w:top w:val="nil"/>
              <w:left w:val="nil"/>
              <w:bottom w:val="nil"/>
              <w:right w:val="single" w:sz="8" w:space="0" w:color="auto"/>
            </w:tcBorders>
            <w:shd w:val="clear" w:color="auto" w:fill="auto"/>
            <w:vAlign w:val="center"/>
            <w:hideMark/>
          </w:tcPr>
          <w:p w:rsidR="00520204" w:rsidRPr="00EE6E13" w:rsidRDefault="00520204" w:rsidP="00335BF6">
            <w:r w:rsidRPr="00EE6E13">
              <w:t>- Number of Trainings conducted in all the 4 sub-counties</w:t>
            </w:r>
          </w:p>
        </w:tc>
        <w:tc>
          <w:tcPr>
            <w:tcW w:w="297"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97"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97" w:type="pct"/>
            <w:gridSpan w:val="4"/>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300"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332" w:type="pct"/>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10M</w:t>
            </w:r>
          </w:p>
        </w:tc>
      </w:tr>
      <w:tr w:rsidR="00520204" w:rsidRPr="00EE6E13" w:rsidTr="00335BF6">
        <w:trPr>
          <w:gridAfter w:val="8"/>
          <w:wAfter w:w="1471" w:type="pct"/>
          <w:trHeight w:val="60"/>
        </w:trPr>
        <w:tc>
          <w:tcPr>
            <w:tcW w:w="411"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97" w:type="pct"/>
            <w:gridSpan w:val="2"/>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474"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SDGS 8, 9, 11&amp;17</w:t>
            </w:r>
          </w:p>
        </w:tc>
        <w:tc>
          <w:tcPr>
            <w:tcW w:w="523" w:type="pct"/>
            <w:tcBorders>
              <w:top w:val="nil"/>
              <w:left w:val="nil"/>
              <w:bottom w:val="nil"/>
              <w:right w:val="single" w:sz="8" w:space="0" w:color="auto"/>
            </w:tcBorders>
            <w:shd w:val="clear" w:color="auto" w:fill="auto"/>
            <w:vAlign w:val="center"/>
            <w:hideMark/>
          </w:tcPr>
          <w:p w:rsidR="00520204" w:rsidRPr="00EE6E13" w:rsidRDefault="00520204" w:rsidP="00335BF6">
            <w:r w:rsidRPr="00EE6E13">
              <w:t>- Number of local community trained</w:t>
            </w:r>
          </w:p>
        </w:tc>
        <w:tc>
          <w:tcPr>
            <w:tcW w:w="297"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97"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97" w:type="pct"/>
            <w:gridSpan w:val="4"/>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00" w:type="pct"/>
            <w:gridSpan w:val="2"/>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32" w:type="pct"/>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335BF6">
        <w:trPr>
          <w:gridAfter w:val="8"/>
          <w:wAfter w:w="1471" w:type="pct"/>
          <w:trHeight w:val="655"/>
        </w:trPr>
        <w:tc>
          <w:tcPr>
            <w:tcW w:w="411" w:type="pct"/>
            <w:tcBorders>
              <w:top w:val="nil"/>
              <w:left w:val="single" w:sz="8" w:space="0" w:color="auto"/>
              <w:bottom w:val="nil"/>
              <w:right w:val="nil"/>
            </w:tcBorders>
            <w:shd w:val="clear" w:color="auto" w:fill="auto"/>
            <w:vAlign w:val="center"/>
            <w:hideMark/>
          </w:tcPr>
          <w:p w:rsidR="00520204" w:rsidRPr="00EE6E13" w:rsidRDefault="00520204" w:rsidP="00335BF6">
            <w:r w:rsidRPr="00EE6E13">
              <w:t> </w:t>
            </w:r>
          </w:p>
        </w:tc>
        <w:tc>
          <w:tcPr>
            <w:tcW w:w="597" w:type="pct"/>
            <w:gridSpan w:val="2"/>
            <w:tcBorders>
              <w:top w:val="nil"/>
              <w:left w:val="single" w:sz="8" w:space="0" w:color="auto"/>
              <w:bottom w:val="single" w:sz="8" w:space="0" w:color="auto"/>
              <w:right w:val="single" w:sz="8" w:space="0" w:color="auto"/>
            </w:tcBorders>
            <w:shd w:val="clear" w:color="auto" w:fill="auto"/>
            <w:vAlign w:val="center"/>
            <w:hideMark/>
          </w:tcPr>
          <w:p w:rsidR="00520204" w:rsidRPr="00EE6E13" w:rsidRDefault="00520204" w:rsidP="00335BF6">
            <w:r w:rsidRPr="00EE6E13">
              <w:t>Establishment of Building Inspectorate and compliant team</w:t>
            </w:r>
          </w:p>
        </w:tc>
        <w:tc>
          <w:tcPr>
            <w:tcW w:w="474" w:type="pct"/>
            <w:gridSpan w:val="2"/>
            <w:tcBorders>
              <w:top w:val="single" w:sz="8" w:space="0" w:color="auto"/>
              <w:left w:val="nil"/>
              <w:bottom w:val="single" w:sz="8" w:space="0" w:color="auto"/>
              <w:right w:val="single" w:sz="8" w:space="0" w:color="auto"/>
            </w:tcBorders>
            <w:shd w:val="clear" w:color="auto" w:fill="auto"/>
            <w:vAlign w:val="center"/>
            <w:hideMark/>
          </w:tcPr>
          <w:p w:rsidR="00520204" w:rsidRPr="00EE6E13" w:rsidRDefault="00520204" w:rsidP="00335BF6">
            <w:r w:rsidRPr="00EE6E13">
              <w:t> </w:t>
            </w:r>
          </w:p>
        </w:tc>
        <w:tc>
          <w:tcPr>
            <w:tcW w:w="523" w:type="pct"/>
            <w:tcBorders>
              <w:top w:val="single" w:sz="8" w:space="0" w:color="auto"/>
              <w:left w:val="nil"/>
              <w:bottom w:val="single" w:sz="8" w:space="0" w:color="auto"/>
              <w:right w:val="single" w:sz="8" w:space="0" w:color="auto"/>
            </w:tcBorders>
            <w:shd w:val="clear" w:color="auto" w:fill="auto"/>
            <w:vAlign w:val="center"/>
            <w:hideMark/>
          </w:tcPr>
          <w:p w:rsidR="00520204" w:rsidRPr="00EE6E13" w:rsidRDefault="00520204" w:rsidP="00335BF6">
            <w:r w:rsidRPr="00EE6E13">
              <w:t>No of  Building Inspectorate and compliant team established</w:t>
            </w:r>
          </w:p>
        </w:tc>
        <w:tc>
          <w:tcPr>
            <w:tcW w:w="297"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3</w:t>
            </w:r>
          </w:p>
        </w:tc>
        <w:tc>
          <w:tcPr>
            <w:tcW w:w="297" w:type="pct"/>
            <w:gridSpan w:val="3"/>
            <w:tcBorders>
              <w:top w:val="nil"/>
              <w:left w:val="nil"/>
              <w:bottom w:val="nil"/>
              <w:right w:val="single" w:sz="8" w:space="0" w:color="auto"/>
            </w:tcBorders>
            <w:shd w:val="clear" w:color="auto" w:fill="auto"/>
            <w:vAlign w:val="center"/>
            <w:hideMark/>
          </w:tcPr>
          <w:p w:rsidR="00520204" w:rsidRPr="00EE6E13" w:rsidRDefault="00520204" w:rsidP="00335BF6">
            <w:r w:rsidRPr="00EE6E13">
              <w:t>3</w:t>
            </w:r>
          </w:p>
        </w:tc>
        <w:tc>
          <w:tcPr>
            <w:tcW w:w="297" w:type="pct"/>
            <w:gridSpan w:val="4"/>
            <w:tcBorders>
              <w:top w:val="nil"/>
              <w:left w:val="nil"/>
              <w:bottom w:val="nil"/>
              <w:right w:val="single" w:sz="8" w:space="0" w:color="auto"/>
            </w:tcBorders>
            <w:shd w:val="clear" w:color="auto" w:fill="auto"/>
            <w:vAlign w:val="center"/>
            <w:hideMark/>
          </w:tcPr>
          <w:p w:rsidR="00520204" w:rsidRPr="00EE6E13" w:rsidRDefault="00520204" w:rsidP="00335BF6"/>
        </w:tc>
        <w:tc>
          <w:tcPr>
            <w:tcW w:w="300" w:type="pct"/>
            <w:gridSpan w:val="2"/>
            <w:tcBorders>
              <w:top w:val="nil"/>
              <w:left w:val="nil"/>
              <w:bottom w:val="nil"/>
              <w:right w:val="single" w:sz="8" w:space="0" w:color="auto"/>
            </w:tcBorders>
            <w:shd w:val="clear" w:color="auto" w:fill="auto"/>
            <w:vAlign w:val="center"/>
            <w:hideMark/>
          </w:tcPr>
          <w:p w:rsidR="00520204" w:rsidRPr="00EE6E13" w:rsidRDefault="00520204" w:rsidP="00335BF6"/>
        </w:tc>
        <w:tc>
          <w:tcPr>
            <w:tcW w:w="332" w:type="pct"/>
            <w:tcBorders>
              <w:top w:val="nil"/>
              <w:left w:val="nil"/>
              <w:bottom w:val="nil"/>
              <w:right w:val="single" w:sz="8" w:space="0" w:color="auto"/>
            </w:tcBorders>
            <w:shd w:val="clear" w:color="auto" w:fill="auto"/>
            <w:vAlign w:val="center"/>
            <w:hideMark/>
          </w:tcPr>
          <w:p w:rsidR="00520204" w:rsidRPr="00EE6E13" w:rsidRDefault="00520204" w:rsidP="00335BF6">
            <w:r w:rsidRPr="00EE6E13">
              <w:t>5M</w:t>
            </w:r>
          </w:p>
        </w:tc>
      </w:tr>
      <w:tr w:rsidR="00520204" w:rsidRPr="00EE6E13" w:rsidTr="00335BF6">
        <w:trPr>
          <w:gridAfter w:val="8"/>
          <w:wAfter w:w="1471" w:type="pct"/>
          <w:trHeight w:val="187"/>
        </w:trPr>
        <w:tc>
          <w:tcPr>
            <w:tcW w:w="411" w:type="pct"/>
            <w:vMerge w:val="restart"/>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 </w:t>
            </w:r>
          </w:p>
        </w:tc>
        <w:tc>
          <w:tcPr>
            <w:tcW w:w="597"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Formulation of County Outdoor Advertisement policy and Bill</w:t>
            </w:r>
          </w:p>
        </w:tc>
        <w:tc>
          <w:tcPr>
            <w:tcW w:w="474" w:type="pct"/>
            <w:gridSpan w:val="2"/>
            <w:tcBorders>
              <w:top w:val="nil"/>
              <w:left w:val="nil"/>
              <w:bottom w:val="nil"/>
              <w:right w:val="single" w:sz="8" w:space="0" w:color="auto"/>
            </w:tcBorders>
            <w:shd w:val="clear" w:color="auto" w:fill="auto"/>
            <w:vAlign w:val="center"/>
            <w:hideMark/>
          </w:tcPr>
          <w:p w:rsidR="00520204" w:rsidRPr="00EE6E13" w:rsidRDefault="00520204" w:rsidP="00335BF6">
            <w:r w:rsidRPr="00EE6E13">
              <w:t>Vision 2030 5&amp;7</w:t>
            </w:r>
          </w:p>
        </w:tc>
        <w:tc>
          <w:tcPr>
            <w:tcW w:w="523" w:type="pct"/>
            <w:tcBorders>
              <w:top w:val="nil"/>
              <w:left w:val="nil"/>
              <w:bottom w:val="nil"/>
              <w:right w:val="single" w:sz="8" w:space="0" w:color="auto"/>
            </w:tcBorders>
            <w:shd w:val="clear" w:color="auto" w:fill="auto"/>
            <w:vAlign w:val="center"/>
            <w:hideMark/>
          </w:tcPr>
          <w:p w:rsidR="00520204" w:rsidRPr="00EE6E13" w:rsidRDefault="00520204" w:rsidP="00335BF6">
            <w:r w:rsidRPr="00EE6E13">
              <w:t>Out Advertisement policy</w:t>
            </w:r>
          </w:p>
        </w:tc>
        <w:tc>
          <w:tcPr>
            <w:tcW w:w="297" w:type="pct"/>
            <w:gridSpan w:val="3"/>
            <w:vMerge w:val="restart"/>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97" w:type="pct"/>
            <w:gridSpan w:val="3"/>
            <w:vMerge w:val="restart"/>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297" w:type="pct"/>
            <w:gridSpan w:val="4"/>
            <w:vMerge w:val="restart"/>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300" w:type="pct"/>
            <w:gridSpan w:val="2"/>
            <w:vMerge w:val="restart"/>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1</w:t>
            </w:r>
          </w:p>
        </w:tc>
        <w:tc>
          <w:tcPr>
            <w:tcW w:w="332" w:type="pct"/>
            <w:vMerge w:val="restart"/>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r w:rsidRPr="00EE6E13">
              <w:t>2M</w:t>
            </w:r>
          </w:p>
        </w:tc>
      </w:tr>
      <w:tr w:rsidR="00520204" w:rsidRPr="00EE6E13" w:rsidTr="00335BF6">
        <w:trPr>
          <w:gridAfter w:val="8"/>
          <w:wAfter w:w="1471" w:type="pct"/>
          <w:trHeight w:val="60"/>
        </w:trPr>
        <w:tc>
          <w:tcPr>
            <w:tcW w:w="411" w:type="pct"/>
            <w:vMerge/>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597" w:type="pct"/>
            <w:gridSpan w:val="2"/>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474" w:type="pct"/>
            <w:gridSpan w:val="2"/>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SDGS 8, 9,&amp;11</w:t>
            </w:r>
          </w:p>
        </w:tc>
        <w:tc>
          <w:tcPr>
            <w:tcW w:w="523" w:type="pct"/>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Approved Outdoor Advertisement Act</w:t>
            </w:r>
          </w:p>
        </w:tc>
        <w:tc>
          <w:tcPr>
            <w:tcW w:w="297" w:type="pct"/>
            <w:gridSpan w:val="3"/>
            <w:vMerge/>
            <w:tcBorders>
              <w:top w:val="nil"/>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97" w:type="pct"/>
            <w:gridSpan w:val="3"/>
            <w:vMerge/>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297" w:type="pct"/>
            <w:gridSpan w:val="4"/>
            <w:vMerge/>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00" w:type="pct"/>
            <w:gridSpan w:val="2"/>
            <w:vMerge/>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c>
          <w:tcPr>
            <w:tcW w:w="332" w:type="pct"/>
            <w:vMerge/>
            <w:tcBorders>
              <w:top w:val="single" w:sz="8" w:space="0" w:color="000000"/>
              <w:left w:val="single" w:sz="8" w:space="0" w:color="auto"/>
              <w:bottom w:val="single" w:sz="8" w:space="0" w:color="000000"/>
              <w:right w:val="single" w:sz="8" w:space="0" w:color="auto"/>
            </w:tcBorders>
            <w:shd w:val="clear" w:color="auto" w:fill="auto"/>
            <w:vAlign w:val="center"/>
            <w:hideMark/>
          </w:tcPr>
          <w:p w:rsidR="00520204" w:rsidRPr="00EE6E13" w:rsidRDefault="00520204" w:rsidP="00335BF6"/>
        </w:tc>
      </w:tr>
      <w:tr w:rsidR="00520204" w:rsidRPr="00EE6E13" w:rsidTr="00335BF6">
        <w:trPr>
          <w:gridAfter w:val="8"/>
          <w:wAfter w:w="1471" w:type="pct"/>
          <w:trHeight w:val="60"/>
        </w:trPr>
        <w:tc>
          <w:tcPr>
            <w:tcW w:w="411" w:type="pct"/>
            <w:tcBorders>
              <w:top w:val="nil"/>
              <w:left w:val="single" w:sz="8" w:space="0" w:color="auto"/>
              <w:bottom w:val="single" w:sz="8" w:space="0" w:color="auto"/>
              <w:right w:val="single" w:sz="8" w:space="0" w:color="auto"/>
            </w:tcBorders>
            <w:shd w:val="clear" w:color="auto" w:fill="auto"/>
            <w:vAlign w:val="center"/>
            <w:hideMark/>
          </w:tcPr>
          <w:p w:rsidR="00520204" w:rsidRPr="00EE6E13" w:rsidRDefault="00520204" w:rsidP="00335BF6">
            <w:r w:rsidRPr="00EE6E13">
              <w:t> </w:t>
            </w:r>
          </w:p>
        </w:tc>
        <w:tc>
          <w:tcPr>
            <w:tcW w:w="597" w:type="pct"/>
            <w:gridSpan w:val="2"/>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County Government of Nyamira Signages</w:t>
            </w:r>
          </w:p>
        </w:tc>
        <w:tc>
          <w:tcPr>
            <w:tcW w:w="474" w:type="pct"/>
            <w:gridSpan w:val="2"/>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 </w:t>
            </w:r>
          </w:p>
        </w:tc>
        <w:tc>
          <w:tcPr>
            <w:tcW w:w="523" w:type="pct"/>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 xml:space="preserve">Number of signages made </w:t>
            </w:r>
          </w:p>
        </w:tc>
        <w:tc>
          <w:tcPr>
            <w:tcW w:w="297"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2</w:t>
            </w:r>
          </w:p>
        </w:tc>
        <w:tc>
          <w:tcPr>
            <w:tcW w:w="297" w:type="pct"/>
            <w:gridSpan w:val="3"/>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2</w:t>
            </w:r>
          </w:p>
        </w:tc>
        <w:tc>
          <w:tcPr>
            <w:tcW w:w="297" w:type="pct"/>
            <w:gridSpan w:val="4"/>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1</w:t>
            </w:r>
          </w:p>
        </w:tc>
        <w:tc>
          <w:tcPr>
            <w:tcW w:w="300" w:type="pct"/>
            <w:gridSpan w:val="2"/>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1</w:t>
            </w:r>
          </w:p>
        </w:tc>
        <w:tc>
          <w:tcPr>
            <w:tcW w:w="332" w:type="pct"/>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2M</w:t>
            </w:r>
          </w:p>
        </w:tc>
      </w:tr>
    </w:tbl>
    <w:p w:rsidR="00520204" w:rsidRPr="00EE6E13" w:rsidRDefault="00520204" w:rsidP="00520204"/>
    <w:p w:rsidR="00520204" w:rsidRPr="00EE6E13"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9D185F" w:rsidRDefault="009D185F" w:rsidP="00520204"/>
    <w:p w:rsidR="009D185F" w:rsidRDefault="009D185F" w:rsidP="00520204"/>
    <w:p w:rsidR="009D185F" w:rsidRDefault="009D185F" w:rsidP="00520204"/>
    <w:p w:rsidR="00520204" w:rsidRDefault="00520204" w:rsidP="00520204"/>
    <w:p w:rsidR="00520204" w:rsidRDefault="00520204" w:rsidP="00520204"/>
    <w:p w:rsidR="00520204" w:rsidRDefault="00520204" w:rsidP="00520204"/>
    <w:p w:rsidR="00520204" w:rsidRDefault="00520204" w:rsidP="00520204"/>
    <w:p w:rsidR="00520204" w:rsidRPr="00EE6E13" w:rsidRDefault="00520204" w:rsidP="00520204"/>
    <w:p w:rsidR="00520204" w:rsidRPr="00EE6E13" w:rsidRDefault="00520204" w:rsidP="00A22E9C">
      <w:pPr>
        <w:pStyle w:val="ListParagraph"/>
        <w:numPr>
          <w:ilvl w:val="0"/>
          <w:numId w:val="60"/>
        </w:numPr>
        <w:rPr>
          <w:b/>
        </w:rPr>
      </w:pPr>
      <w:r w:rsidRPr="00EE6E13">
        <w:rPr>
          <w:b/>
        </w:rPr>
        <w:lastRenderedPageBreak/>
        <w:t>HEALTH SERVICES</w:t>
      </w:r>
    </w:p>
    <w:tbl>
      <w:tblPr>
        <w:tblW w:w="5000" w:type="pct"/>
        <w:tblLook w:val="04A0" w:firstRow="1" w:lastRow="0" w:firstColumn="1" w:lastColumn="0" w:noHBand="0" w:noVBand="1"/>
      </w:tblPr>
      <w:tblGrid>
        <w:gridCol w:w="2024"/>
        <w:gridCol w:w="881"/>
        <w:gridCol w:w="2347"/>
        <w:gridCol w:w="1390"/>
        <w:gridCol w:w="841"/>
        <w:gridCol w:w="941"/>
        <w:gridCol w:w="941"/>
        <w:gridCol w:w="941"/>
        <w:gridCol w:w="941"/>
        <w:gridCol w:w="713"/>
        <w:gridCol w:w="1216"/>
      </w:tblGrid>
      <w:tr w:rsidR="00520204" w:rsidRPr="00EE6E13" w:rsidTr="00335BF6">
        <w:trPr>
          <w:trHeight w:val="20"/>
        </w:trPr>
        <w:tc>
          <w:tcPr>
            <w:tcW w:w="813" w:type="pct"/>
            <w:vMerge w:val="restart"/>
            <w:tcBorders>
              <w:top w:val="single" w:sz="8" w:space="0" w:color="auto"/>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Programme</w:t>
            </w:r>
          </w:p>
        </w:tc>
        <w:tc>
          <w:tcPr>
            <w:tcW w:w="324" w:type="pct"/>
            <w:vMerge w:val="restart"/>
            <w:tcBorders>
              <w:top w:val="single" w:sz="8"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Delivery Unit</w:t>
            </w:r>
          </w:p>
        </w:tc>
        <w:tc>
          <w:tcPr>
            <w:tcW w:w="904" w:type="pct"/>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Key Outputs</w:t>
            </w:r>
          </w:p>
        </w:tc>
        <w:tc>
          <w:tcPr>
            <w:tcW w:w="536" w:type="pct"/>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Key Performance Indicators</w:t>
            </w:r>
          </w:p>
        </w:tc>
        <w:tc>
          <w:tcPr>
            <w:tcW w:w="295" w:type="pct"/>
            <w:vMerge w:val="restart"/>
            <w:tcBorders>
              <w:top w:val="single" w:sz="8"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Linkage to SDGs</w:t>
            </w:r>
          </w:p>
        </w:tc>
        <w:tc>
          <w:tcPr>
            <w:tcW w:w="2129" w:type="pct"/>
            <w:gridSpan w:val="6"/>
            <w:tcBorders>
              <w:top w:val="single" w:sz="8" w:space="0" w:color="auto"/>
              <w:left w:val="nil"/>
              <w:bottom w:val="single" w:sz="4" w:space="0" w:color="auto"/>
              <w:right w:val="single" w:sz="8" w:space="0" w:color="000000"/>
            </w:tcBorders>
            <w:shd w:val="clear" w:color="auto" w:fill="auto"/>
            <w:noWrap/>
            <w:vAlign w:val="bottom"/>
            <w:hideMark/>
          </w:tcPr>
          <w:p w:rsidR="00520204" w:rsidRPr="00EE6E13" w:rsidRDefault="00520204" w:rsidP="00335BF6">
            <w:r w:rsidRPr="00EE6E13">
              <w:t>2023/2024</w:t>
            </w:r>
          </w:p>
        </w:tc>
      </w:tr>
      <w:tr w:rsidR="00520204" w:rsidRPr="00EE6E13" w:rsidTr="00335BF6">
        <w:trPr>
          <w:trHeight w:val="20"/>
        </w:trPr>
        <w:tc>
          <w:tcPr>
            <w:tcW w:w="813" w:type="pct"/>
            <w:vMerge/>
            <w:tcBorders>
              <w:top w:val="single" w:sz="8" w:space="0" w:color="auto"/>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vMerge/>
            <w:tcBorders>
              <w:top w:val="single" w:sz="8"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04" w:type="pct"/>
            <w:vMerge/>
            <w:tcBorders>
              <w:top w:val="single" w:sz="8"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536" w:type="pct"/>
            <w:vMerge/>
            <w:tcBorders>
              <w:top w:val="single" w:sz="8"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295" w:type="pct"/>
            <w:vMerge/>
            <w:tcBorders>
              <w:top w:val="single" w:sz="8"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Quarter 1</w:t>
            </w:r>
          </w:p>
        </w:tc>
        <w:tc>
          <w:tcPr>
            <w:tcW w:w="36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Quarter 2</w:t>
            </w:r>
          </w:p>
        </w:tc>
        <w:tc>
          <w:tcPr>
            <w:tcW w:w="36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Quarter 3</w:t>
            </w:r>
          </w:p>
        </w:tc>
        <w:tc>
          <w:tcPr>
            <w:tcW w:w="36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Quarter 4</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Target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Resource requirement</w:t>
            </w:r>
          </w:p>
        </w:tc>
      </w:tr>
      <w:tr w:rsidR="00520204" w:rsidRPr="00EE6E13" w:rsidTr="00335BF6">
        <w:trPr>
          <w:trHeight w:val="20"/>
        </w:trPr>
        <w:tc>
          <w:tcPr>
            <w:tcW w:w="813" w:type="pct"/>
            <w:vMerge/>
            <w:tcBorders>
              <w:top w:val="single" w:sz="8" w:space="0" w:color="auto"/>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vMerge/>
            <w:tcBorders>
              <w:top w:val="single" w:sz="8"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904" w:type="pct"/>
            <w:vMerge/>
            <w:tcBorders>
              <w:top w:val="single" w:sz="8"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536" w:type="pct"/>
            <w:vMerge/>
            <w:tcBorders>
              <w:top w:val="single" w:sz="8"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295" w:type="pct"/>
            <w:vMerge/>
            <w:tcBorders>
              <w:top w:val="single" w:sz="8"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(Ksh,)</w:t>
            </w:r>
          </w:p>
        </w:tc>
      </w:tr>
      <w:tr w:rsidR="00520204" w:rsidRPr="00EE6E13" w:rsidTr="00335BF6">
        <w:trPr>
          <w:trHeight w:val="20"/>
        </w:trPr>
        <w:tc>
          <w:tcPr>
            <w:tcW w:w="5000" w:type="pct"/>
            <w:gridSpan w:val="11"/>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520204" w:rsidRPr="00EE6E13" w:rsidRDefault="00520204" w:rsidP="00335BF6">
            <w:r w:rsidRPr="00EE6E13">
              <w:t>Program 1:Medical Services</w:t>
            </w:r>
          </w:p>
        </w:tc>
      </w:tr>
      <w:tr w:rsidR="00520204" w:rsidRPr="00EE6E13" w:rsidTr="00335BF6">
        <w:trPr>
          <w:trHeight w:val="20"/>
        </w:trPr>
        <w:tc>
          <w:tcPr>
            <w:tcW w:w="5000" w:type="pct"/>
            <w:gridSpan w:val="11"/>
            <w:tcBorders>
              <w:top w:val="single" w:sz="4" w:space="0" w:color="auto"/>
              <w:left w:val="single" w:sz="8" w:space="0" w:color="auto"/>
              <w:bottom w:val="single" w:sz="4" w:space="0" w:color="auto"/>
              <w:right w:val="single" w:sz="8" w:space="0" w:color="000000"/>
            </w:tcBorders>
            <w:shd w:val="clear" w:color="auto" w:fill="auto"/>
            <w:vAlign w:val="center"/>
            <w:hideMark/>
          </w:tcPr>
          <w:p w:rsidR="00520204" w:rsidRPr="00EE6E13" w:rsidRDefault="00520204" w:rsidP="00335BF6">
            <w:r w:rsidRPr="00EE6E13">
              <w:t xml:space="preserve"> Outcome: Improved service delivery</w:t>
            </w:r>
          </w:p>
        </w:tc>
      </w:tr>
      <w:tr w:rsidR="00520204" w:rsidRPr="00EE6E13" w:rsidTr="00335BF6">
        <w:trPr>
          <w:trHeight w:val="20"/>
        </w:trPr>
        <w:tc>
          <w:tcPr>
            <w:tcW w:w="813" w:type="pct"/>
            <w:vMerge w:val="restar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1.1 Health infrastructure</w:t>
            </w:r>
          </w:p>
        </w:tc>
        <w:tc>
          <w:tcPr>
            <w:tcW w:w="324" w:type="pct"/>
            <w:tcBorders>
              <w:top w:val="nil"/>
              <w:left w:val="nil"/>
              <w:bottom w:val="single" w:sz="4" w:space="0" w:color="auto"/>
              <w:right w:val="single" w:sz="4" w:space="0" w:color="auto"/>
            </w:tcBorders>
            <w:shd w:val="clear" w:color="000000" w:fill="FFFFFF"/>
            <w:noWrap/>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Completion of Doctors Plaza/Amenity wards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24,024,112</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Completion of Nyamira eye hospital at Nyamwetureko</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10,172,004</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Completion of 0PD and Inpatient at Ekerenyo</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18,262,622</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Completion of Inpatient wards at Manga Hospital</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16,766,578</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Completion Inpatient wards and theater   at Magwagwa</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980,455</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Completion in patient wards at Nyamusi Hospital</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6,828,315</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Completion of twin staff house at motagara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3,990,155</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Completion of twin staff house at emenyenche health facility</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1,720,610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Completion of OPD at Kenyamware</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1,337,914</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Completion of Twin staff house at Nyakeore</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1,546,676</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Completion of twin Staff house at kahawa</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1,715,205</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Completion of OPD at Nyaobe</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1,775,582</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Completion of twin staff house nyanchonoria</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1,556,597</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Completion of twin staff </w:t>
            </w:r>
            <w:r w:rsidRPr="00EE6E13">
              <w:lastRenderedPageBreak/>
              <w:t>house at chaina</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lastRenderedPageBreak/>
              <w:t xml:space="preserve">Percentage of </w:t>
            </w:r>
            <w:r w:rsidRPr="00EE6E13">
              <w:lastRenderedPageBreak/>
              <w:t>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lastRenderedPageBreak/>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3,505,363</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Completion of 300 bed capacity isolation block at nyamira hospital</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49,239,516</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Proposed Renovation and installation of new cooling system at NCRH Mortuary</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9,040,205</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proposed renovation of NCRH Laboratory</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5,450,509.40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Completion of maternity at isoge health facility</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1,499,601</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Completion of maternity block at Nyankono Health Centre</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Percentage of completion</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3,499,310</w:t>
            </w:r>
          </w:p>
        </w:tc>
      </w:tr>
      <w:tr w:rsidR="00520204" w:rsidRPr="00EE6E13" w:rsidTr="00335BF6">
        <w:trPr>
          <w:trHeight w:val="20"/>
        </w:trPr>
        <w:tc>
          <w:tcPr>
            <w:tcW w:w="813" w:type="pc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Isolation complex</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0</w:t>
            </w:r>
          </w:p>
        </w:tc>
      </w:tr>
      <w:tr w:rsidR="00520204" w:rsidRPr="00EE6E13" w:rsidTr="00335BF6">
        <w:trPr>
          <w:trHeight w:val="20"/>
        </w:trPr>
        <w:tc>
          <w:tcPr>
            <w:tcW w:w="813" w:type="pc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Ekerenyo OPD block</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0</w:t>
            </w:r>
          </w:p>
        </w:tc>
      </w:tr>
      <w:tr w:rsidR="00520204" w:rsidRPr="00EE6E13" w:rsidTr="00335BF6">
        <w:trPr>
          <w:trHeight w:val="20"/>
        </w:trPr>
        <w:tc>
          <w:tcPr>
            <w:tcW w:w="813" w:type="pc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Kiangoso staff house</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12,000,000</w:t>
            </w:r>
          </w:p>
        </w:tc>
      </w:tr>
      <w:tr w:rsidR="00520204" w:rsidRPr="00EE6E13" w:rsidTr="00335BF6">
        <w:trPr>
          <w:trHeight w:val="20"/>
        </w:trPr>
        <w:tc>
          <w:tcPr>
            <w:tcW w:w="813" w:type="pc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1.1 Total</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174,911,329</w:t>
            </w:r>
          </w:p>
        </w:tc>
      </w:tr>
      <w:tr w:rsidR="00520204" w:rsidRPr="00EE6E13" w:rsidTr="00335BF6">
        <w:trPr>
          <w:trHeight w:val="188"/>
        </w:trPr>
        <w:tc>
          <w:tcPr>
            <w:tcW w:w="813" w:type="pct"/>
            <w:vMerge w:val="restar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 xml:space="preserve">S.P 1.2 Emergency and Referral Services </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Ambulance procured</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ambulance procured</w:t>
            </w:r>
          </w:p>
        </w:tc>
        <w:tc>
          <w:tcPr>
            <w:tcW w:w="295" w:type="pct"/>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SDG 3</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8,000,000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Hospitals with Accident and Emergency Centres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hospitals with Accident and Emergency Centres</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15,000,000</w:t>
            </w:r>
          </w:p>
        </w:tc>
      </w:tr>
      <w:tr w:rsidR="00520204" w:rsidRPr="00EE6E13" w:rsidTr="00335BF6">
        <w:trPr>
          <w:trHeight w:val="20"/>
        </w:trPr>
        <w:tc>
          <w:tcPr>
            <w:tcW w:w="813" w:type="pc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1.2 Total</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23,000,000</w:t>
            </w:r>
          </w:p>
        </w:tc>
      </w:tr>
      <w:tr w:rsidR="00520204" w:rsidRPr="00EE6E13" w:rsidTr="00335BF6">
        <w:trPr>
          <w:trHeight w:val="20"/>
        </w:trPr>
        <w:tc>
          <w:tcPr>
            <w:tcW w:w="813" w:type="pct"/>
            <w:vMerge w:val="restar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S.P.1.3 Hospital Specialized  Services</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Establish functional radiology unit at Kijauri</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 functional radiology unit established</w:t>
            </w:r>
          </w:p>
        </w:tc>
        <w:tc>
          <w:tcPr>
            <w:tcW w:w="295" w:type="pct"/>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SDG 3 &amp; 13</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10,000,000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Establish Ophthalmic Unit at Ekerenyo SCH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Functional Ophthalmic Unit established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10,000,000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Establish functional Urology unit at NCRH</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functional urology unit at NCRH established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5,000,000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Modernize lab at Borabu SCH</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10,000,000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Modernize lab at Ekerenyo SCH</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Modern, Equipped lab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6,000,000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Construction of mother child hospital</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Construction of level 4 hospital at Ekerubo Gietai</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20,000,000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Upgrade of NCRH to level 5</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Construction of modern funeral funeral home</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20,000,000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Construction of incinerators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incinirators constructed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Hopitals renovated</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hospitals renovated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2</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5,000,000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Accrediting hospitals to be baby friendly</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hospitals accredited to be baby friendly</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Establish 2 staff breast feeding centres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breast feeding centres</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Operation theatre constrcuted</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theatre constructed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Construct and equip a Kitchen at Keroka SCH</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functional Kitchen at Keroka established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0</w:t>
            </w:r>
          </w:p>
        </w:tc>
      </w:tr>
      <w:tr w:rsidR="00520204" w:rsidRPr="00EE6E13" w:rsidTr="00335BF6">
        <w:trPr>
          <w:trHeight w:val="20"/>
        </w:trPr>
        <w:tc>
          <w:tcPr>
            <w:tcW w:w="813" w:type="pc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 xml:space="preserve"> SP 1.3 Total </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86,000,000</w:t>
            </w:r>
          </w:p>
        </w:tc>
      </w:tr>
      <w:tr w:rsidR="00520204" w:rsidRPr="00EE6E13" w:rsidTr="00335BF6">
        <w:trPr>
          <w:trHeight w:val="20"/>
        </w:trPr>
        <w:tc>
          <w:tcPr>
            <w:tcW w:w="813" w:type="pc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1.4 Hospital Nutrition Services</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Food and rations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hospitals supplied with adequate food and rations</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SDG 2 &amp; 3</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10,000,000</w:t>
            </w:r>
          </w:p>
        </w:tc>
      </w:tr>
      <w:tr w:rsidR="00520204" w:rsidRPr="00EE6E13" w:rsidTr="00335BF6">
        <w:trPr>
          <w:trHeight w:val="20"/>
        </w:trPr>
        <w:tc>
          <w:tcPr>
            <w:tcW w:w="813" w:type="pc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1. 4 Total</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10,000,000</w:t>
            </w:r>
          </w:p>
        </w:tc>
      </w:tr>
      <w:tr w:rsidR="00520204" w:rsidRPr="00EE6E13" w:rsidTr="00335BF6">
        <w:trPr>
          <w:trHeight w:val="20"/>
        </w:trPr>
        <w:tc>
          <w:tcPr>
            <w:tcW w:w="2871" w:type="pct"/>
            <w:gridSpan w:val="5"/>
            <w:tcBorders>
              <w:top w:val="single" w:sz="4" w:space="0" w:color="auto"/>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lastRenderedPageBreak/>
              <w:t>Total requirement Programme 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5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293,911,329</w:t>
            </w:r>
          </w:p>
        </w:tc>
      </w:tr>
      <w:tr w:rsidR="00520204" w:rsidRPr="00EE6E13" w:rsidTr="00335BF6">
        <w:trPr>
          <w:trHeight w:val="20"/>
        </w:trPr>
        <w:tc>
          <w:tcPr>
            <w:tcW w:w="5000" w:type="pct"/>
            <w:gridSpan w:val="11"/>
            <w:tcBorders>
              <w:top w:val="single" w:sz="4" w:space="0" w:color="auto"/>
              <w:left w:val="single" w:sz="8" w:space="0" w:color="auto"/>
              <w:bottom w:val="single" w:sz="4" w:space="0" w:color="auto"/>
              <w:right w:val="single" w:sz="8" w:space="0" w:color="000000"/>
            </w:tcBorders>
            <w:shd w:val="clear" w:color="auto" w:fill="auto"/>
            <w:vAlign w:val="center"/>
            <w:hideMark/>
          </w:tcPr>
          <w:p w:rsidR="00520204" w:rsidRPr="00EE6E13" w:rsidRDefault="00520204" w:rsidP="00335BF6">
            <w:r w:rsidRPr="00EE6E13">
              <w:t>PROGRAM 2:  HEALTH PRODUCTS AND TECHNOLOGIES</w:t>
            </w:r>
          </w:p>
        </w:tc>
      </w:tr>
      <w:tr w:rsidR="00520204" w:rsidRPr="00EE6E13" w:rsidTr="00335BF6">
        <w:trPr>
          <w:trHeight w:val="20"/>
        </w:trPr>
        <w:tc>
          <w:tcPr>
            <w:tcW w:w="5000" w:type="pct"/>
            <w:gridSpan w:val="11"/>
            <w:tcBorders>
              <w:top w:val="single" w:sz="4" w:space="0" w:color="auto"/>
              <w:left w:val="single" w:sz="8" w:space="0" w:color="auto"/>
              <w:bottom w:val="single" w:sz="4" w:space="0" w:color="auto"/>
              <w:right w:val="single" w:sz="8" w:space="0" w:color="000000"/>
            </w:tcBorders>
            <w:shd w:val="clear" w:color="auto" w:fill="auto"/>
            <w:vAlign w:val="center"/>
            <w:hideMark/>
          </w:tcPr>
          <w:p w:rsidR="00520204" w:rsidRPr="00EE6E13" w:rsidRDefault="00520204" w:rsidP="00335BF6">
            <w:r w:rsidRPr="00EE6E13">
              <w:t>Outcome: Improved commodity security in health facilities</w:t>
            </w:r>
          </w:p>
        </w:tc>
      </w:tr>
      <w:tr w:rsidR="00520204" w:rsidRPr="00EE6E13" w:rsidTr="00335BF6">
        <w:trPr>
          <w:trHeight w:val="20"/>
        </w:trPr>
        <w:tc>
          <w:tcPr>
            <w:tcW w:w="813" w:type="pct"/>
            <w:vMerge w:val="restar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2.1 Pharmaceuticals and non pharmaceuticals</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Facilities stocked with essential medicines and medical supplies (EMMS) annually</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Proportion of days facilities were stocked with EMMS annually</w:t>
            </w:r>
          </w:p>
        </w:tc>
        <w:tc>
          <w:tcPr>
            <w:tcW w:w="295" w:type="pct"/>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SDG 3&amp;9</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80%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150,000,000</w:t>
            </w:r>
          </w:p>
        </w:tc>
      </w:tr>
      <w:tr w:rsidR="00520204" w:rsidRPr="00EE6E13" w:rsidTr="009D185F">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Pharmaceutical Manufacturing Plants Phase 1</w:t>
            </w:r>
          </w:p>
        </w:tc>
        <w:tc>
          <w:tcPr>
            <w:tcW w:w="536" w:type="pct"/>
            <w:tcBorders>
              <w:top w:val="nil"/>
              <w:left w:val="nil"/>
              <w:bottom w:val="single" w:sz="4" w:space="0" w:color="auto"/>
              <w:right w:val="single" w:sz="4" w:space="0" w:color="auto"/>
            </w:tcBorders>
            <w:shd w:val="clear" w:color="auto" w:fill="auto"/>
            <w:vAlign w:val="center"/>
            <w:hideMark/>
          </w:tcPr>
          <w:p w:rsidR="00520204" w:rsidRPr="009D185F" w:rsidRDefault="00520204" w:rsidP="00335BF6">
            <w:r w:rsidRPr="009D185F">
              <w:t>Pharmaceutical Manufacturing Plant civil works done</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10,000,000</w:t>
            </w:r>
          </w:p>
        </w:tc>
      </w:tr>
      <w:tr w:rsidR="00520204" w:rsidRPr="00EE6E13" w:rsidTr="00335BF6">
        <w:trPr>
          <w:trHeight w:val="20"/>
        </w:trPr>
        <w:tc>
          <w:tcPr>
            <w:tcW w:w="813" w:type="pc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2.1 Total</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464" w:type="pct"/>
            <w:gridSpan w:val="4"/>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160,000,000</w:t>
            </w:r>
          </w:p>
        </w:tc>
      </w:tr>
      <w:tr w:rsidR="00520204" w:rsidRPr="00EE6E13" w:rsidTr="00335BF6">
        <w:trPr>
          <w:trHeight w:val="20"/>
        </w:trPr>
        <w:tc>
          <w:tcPr>
            <w:tcW w:w="813" w:type="pct"/>
            <w:vMerge w:val="restar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2.2   Medical equipment and technologies</w:t>
            </w:r>
          </w:p>
        </w:tc>
        <w:tc>
          <w:tcPr>
            <w:tcW w:w="324" w:type="pct"/>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vMerge w:val="restar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 xml:space="preserve">Improve  preventive maintenance on plant and medical equipment </w:t>
            </w:r>
          </w:p>
        </w:tc>
        <w:tc>
          <w:tcPr>
            <w:tcW w:w="536" w:type="pct"/>
            <w:vMerge w:val="restar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 xml:space="preserve">Medical equipment maintained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52" w:type="pct"/>
            <w:vMerge w:val="restar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vMerge w:val="restart"/>
            <w:tcBorders>
              <w:top w:val="nil"/>
              <w:left w:val="single" w:sz="4" w:space="0" w:color="auto"/>
              <w:bottom w:val="single" w:sz="4" w:space="0" w:color="auto"/>
              <w:right w:val="single" w:sz="8" w:space="0" w:color="auto"/>
            </w:tcBorders>
            <w:shd w:val="clear" w:color="auto" w:fill="auto"/>
            <w:vAlign w:val="center"/>
            <w:hideMark/>
          </w:tcPr>
          <w:p w:rsidR="00520204" w:rsidRPr="00EE6E13" w:rsidRDefault="00520204" w:rsidP="00335BF6">
            <w:r w:rsidRPr="00EE6E13">
              <w:t>15,000,000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904"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536"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52"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412" w:type="pct"/>
            <w:vMerge/>
            <w:tcBorders>
              <w:top w:val="nil"/>
              <w:left w:val="single" w:sz="4" w:space="0" w:color="auto"/>
              <w:bottom w:val="single" w:sz="4" w:space="0" w:color="auto"/>
              <w:right w:val="single" w:sz="8" w:space="0" w:color="auto"/>
            </w:tcBorders>
            <w:vAlign w:val="center"/>
            <w:hideMark/>
          </w:tcPr>
          <w:p w:rsidR="00520204" w:rsidRPr="00EE6E13" w:rsidRDefault="00520204" w:rsidP="00335BF6"/>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Revolving drug fund</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revolving drug fund established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Renovation of county drug store</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county drug store renovated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Installation of integrated logistics MIS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integrated logistics MIS installed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Procure medical equipment as per norm and standard  for primary health facilities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Medical equipment procured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15,000,000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Equipping of 80 bed amenity  at county referral hospital</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80 bed amenity equipped at county referral hospital</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50%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15,000,000</w:t>
            </w:r>
          </w:p>
        </w:tc>
      </w:tr>
      <w:tr w:rsidR="00520204" w:rsidRPr="00EE6E13" w:rsidTr="00335BF6">
        <w:trPr>
          <w:trHeight w:val="20"/>
        </w:trPr>
        <w:tc>
          <w:tcPr>
            <w:tcW w:w="813" w:type="pc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2.2 Total</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45,000,000</w:t>
            </w:r>
          </w:p>
        </w:tc>
      </w:tr>
      <w:tr w:rsidR="00520204" w:rsidRPr="00EE6E13" w:rsidTr="00335BF6">
        <w:trPr>
          <w:trHeight w:val="20"/>
        </w:trPr>
        <w:tc>
          <w:tcPr>
            <w:tcW w:w="2871" w:type="pct"/>
            <w:gridSpan w:val="5"/>
            <w:tcBorders>
              <w:top w:val="single" w:sz="4" w:space="0" w:color="auto"/>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lastRenderedPageBreak/>
              <w:t>Total requirement for Programme 2</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5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205,000,000</w:t>
            </w:r>
          </w:p>
        </w:tc>
      </w:tr>
      <w:tr w:rsidR="00520204" w:rsidRPr="00EE6E13" w:rsidTr="00335BF6">
        <w:trPr>
          <w:trHeight w:val="20"/>
        </w:trPr>
        <w:tc>
          <w:tcPr>
            <w:tcW w:w="5000" w:type="pct"/>
            <w:gridSpan w:val="11"/>
            <w:tcBorders>
              <w:top w:val="single" w:sz="4" w:space="0" w:color="auto"/>
              <w:left w:val="single" w:sz="8" w:space="0" w:color="auto"/>
              <w:bottom w:val="single" w:sz="4" w:space="0" w:color="auto"/>
              <w:right w:val="single" w:sz="8" w:space="0" w:color="000000"/>
            </w:tcBorders>
            <w:shd w:val="clear" w:color="auto" w:fill="auto"/>
            <w:vAlign w:val="center"/>
            <w:hideMark/>
          </w:tcPr>
          <w:p w:rsidR="00520204" w:rsidRPr="00EE6E13" w:rsidRDefault="00520204" w:rsidP="00335BF6">
            <w:r w:rsidRPr="00EE6E13">
              <w:t>PROGRAMME 3. PROMOTIVE AND PREVENTIVE HEALTH SERVICES</w:t>
            </w:r>
          </w:p>
        </w:tc>
      </w:tr>
      <w:tr w:rsidR="00520204" w:rsidRPr="00EE6E13" w:rsidTr="00335BF6">
        <w:trPr>
          <w:trHeight w:val="20"/>
        </w:trPr>
        <w:tc>
          <w:tcPr>
            <w:tcW w:w="5000" w:type="pct"/>
            <w:gridSpan w:val="11"/>
            <w:tcBorders>
              <w:top w:val="single" w:sz="4" w:space="0" w:color="auto"/>
              <w:left w:val="single" w:sz="8" w:space="0" w:color="auto"/>
              <w:bottom w:val="single" w:sz="4" w:space="0" w:color="auto"/>
              <w:right w:val="single" w:sz="8" w:space="0" w:color="000000"/>
            </w:tcBorders>
            <w:shd w:val="clear" w:color="auto" w:fill="auto"/>
            <w:vAlign w:val="center"/>
            <w:hideMark/>
          </w:tcPr>
          <w:p w:rsidR="00520204" w:rsidRPr="00EE6E13" w:rsidRDefault="00520204" w:rsidP="00335BF6">
            <w:r w:rsidRPr="00EE6E13">
              <w:t>Outcome: To Reduce Incidence Of Preventable Diseases And Mortality In The County</w:t>
            </w:r>
          </w:p>
        </w:tc>
      </w:tr>
      <w:tr w:rsidR="00520204" w:rsidRPr="00EE6E13" w:rsidTr="00335BF6">
        <w:trPr>
          <w:trHeight w:val="20"/>
        </w:trPr>
        <w:tc>
          <w:tcPr>
            <w:tcW w:w="813" w:type="pct"/>
            <w:vMerge w:val="restar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3.1: Rehabilitation of Primary Health Care Infrastructure</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Repair of burning chambers in selected 10 facilities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burning chambers constructed</w:t>
            </w:r>
          </w:p>
        </w:tc>
        <w:tc>
          <w:tcPr>
            <w:tcW w:w="295" w:type="pct"/>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SDG 3&amp;6</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2,000,000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Construction of Pit latrines in 10No. primary facilities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Pit latrines constructed in primary facilities</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5,000,000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Renovate and establish  laboratory rooms in primary facilities currently not offering lab services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laboratories renovated in primary facilities</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2</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5,000,000</w:t>
            </w:r>
          </w:p>
        </w:tc>
      </w:tr>
      <w:tr w:rsidR="00520204" w:rsidRPr="00EE6E13" w:rsidTr="00335BF6">
        <w:trPr>
          <w:trHeight w:val="20"/>
        </w:trPr>
        <w:tc>
          <w:tcPr>
            <w:tcW w:w="813" w:type="pc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3.1 Total</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464" w:type="pct"/>
            <w:gridSpan w:val="4"/>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12,000,000</w:t>
            </w:r>
          </w:p>
        </w:tc>
      </w:tr>
      <w:tr w:rsidR="00520204" w:rsidRPr="00EE6E13" w:rsidTr="00335BF6">
        <w:trPr>
          <w:trHeight w:val="20"/>
        </w:trPr>
        <w:tc>
          <w:tcPr>
            <w:tcW w:w="813" w:type="pct"/>
            <w:vMerge w:val="restar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3.2 Communicable Disease control services</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HIV/STI control</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Malaria control activities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TB control Services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1,000,000</w:t>
            </w:r>
          </w:p>
        </w:tc>
      </w:tr>
      <w:tr w:rsidR="00520204" w:rsidRPr="00EE6E13" w:rsidTr="00335BF6">
        <w:trPr>
          <w:trHeight w:val="20"/>
        </w:trPr>
        <w:tc>
          <w:tcPr>
            <w:tcW w:w="813" w:type="pc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3.2Total</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716" w:type="pct"/>
            <w:gridSpan w:val="5"/>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3,000,000</w:t>
            </w:r>
          </w:p>
        </w:tc>
      </w:tr>
      <w:tr w:rsidR="00520204" w:rsidRPr="00EE6E13" w:rsidTr="00335BF6">
        <w:trPr>
          <w:trHeight w:val="20"/>
        </w:trPr>
        <w:tc>
          <w:tcPr>
            <w:tcW w:w="813" w:type="pct"/>
            <w:vMerge w:val="restar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SP3.3. Non Communicable Disease control</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Diabetes and hypertension screening services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50%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Cancer screening activities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3,000,000</w:t>
            </w:r>
          </w:p>
        </w:tc>
      </w:tr>
      <w:tr w:rsidR="00520204" w:rsidRPr="00EE6E13" w:rsidTr="00335BF6">
        <w:trPr>
          <w:trHeight w:val="20"/>
        </w:trPr>
        <w:tc>
          <w:tcPr>
            <w:tcW w:w="813" w:type="pc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3.3 Total</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716" w:type="pct"/>
            <w:gridSpan w:val="5"/>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4,000,000</w:t>
            </w:r>
          </w:p>
        </w:tc>
      </w:tr>
      <w:tr w:rsidR="00520204" w:rsidRPr="00EE6E13" w:rsidTr="00335BF6">
        <w:trPr>
          <w:trHeight w:val="20"/>
        </w:trPr>
        <w:tc>
          <w:tcPr>
            <w:tcW w:w="813" w:type="pct"/>
            <w:vMerge w:val="restar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SP3.4 Environmental health services</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Hygiene and sanitation</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No. of water tanks installed and handwashing facilities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4,000,000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Disease surveillance activities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700,000</w:t>
            </w:r>
          </w:p>
        </w:tc>
      </w:tr>
      <w:tr w:rsidR="00520204" w:rsidRPr="00EE6E13" w:rsidTr="00335BF6">
        <w:trPr>
          <w:trHeight w:val="20"/>
        </w:trPr>
        <w:tc>
          <w:tcPr>
            <w:tcW w:w="813" w:type="pc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3.4 Total</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464" w:type="pct"/>
            <w:gridSpan w:val="4"/>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4,700,000</w:t>
            </w:r>
          </w:p>
        </w:tc>
      </w:tr>
      <w:tr w:rsidR="00520204" w:rsidRPr="00EE6E13" w:rsidTr="00335BF6">
        <w:trPr>
          <w:trHeight w:val="20"/>
        </w:trPr>
        <w:tc>
          <w:tcPr>
            <w:tcW w:w="813" w:type="pct"/>
            <w:vMerge w:val="restar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 xml:space="preserve">SP 3.5 Reproductive,Maternal, Neonatal, Child and Adolescent Health </w:t>
            </w:r>
            <w:r w:rsidRPr="00EE6E13">
              <w:lastRenderedPageBreak/>
              <w:t>Services</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lastRenderedPageBreak/>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Family Planning</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6,000,000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Immunization activities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7,000,000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Scaling up skilled care deliveries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25%</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Constrction of staff house in HF</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staff houses constrcued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4</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12,000,000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Maternity units operational</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maternity units operational</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3,000,000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Procurement of vaccine fridges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vaccine fridges procured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5</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2,500,000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Youth friendly centers set up</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youth friendly centers set up</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Adolescent and youth Sexual Reproductive Health</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20%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80%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5,000,000</w:t>
            </w:r>
          </w:p>
        </w:tc>
      </w:tr>
      <w:tr w:rsidR="00520204" w:rsidRPr="00EE6E13" w:rsidTr="00335BF6">
        <w:trPr>
          <w:trHeight w:val="20"/>
        </w:trPr>
        <w:tc>
          <w:tcPr>
            <w:tcW w:w="813" w:type="pc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3.5 Total</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464" w:type="pct"/>
            <w:gridSpan w:val="4"/>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36,500,000</w:t>
            </w:r>
          </w:p>
        </w:tc>
      </w:tr>
      <w:tr w:rsidR="00520204" w:rsidRPr="00EE6E13" w:rsidTr="00335BF6">
        <w:trPr>
          <w:trHeight w:val="20"/>
        </w:trPr>
        <w:tc>
          <w:tcPr>
            <w:tcW w:w="2871" w:type="pct"/>
            <w:gridSpan w:val="5"/>
            <w:tcBorders>
              <w:top w:val="single" w:sz="4" w:space="0" w:color="auto"/>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Total requirement for Programme 3</w:t>
            </w:r>
          </w:p>
        </w:tc>
        <w:tc>
          <w:tcPr>
            <w:tcW w:w="1716" w:type="pct"/>
            <w:gridSpan w:val="5"/>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60,200,000</w:t>
            </w:r>
          </w:p>
        </w:tc>
      </w:tr>
      <w:tr w:rsidR="00520204" w:rsidRPr="00EE6E13" w:rsidTr="00335BF6">
        <w:trPr>
          <w:trHeight w:val="20"/>
        </w:trPr>
        <w:tc>
          <w:tcPr>
            <w:tcW w:w="5000" w:type="pct"/>
            <w:gridSpan w:val="11"/>
            <w:tcBorders>
              <w:top w:val="single" w:sz="4" w:space="0" w:color="auto"/>
              <w:left w:val="single" w:sz="8" w:space="0" w:color="auto"/>
              <w:bottom w:val="single" w:sz="4" w:space="0" w:color="auto"/>
              <w:right w:val="single" w:sz="8" w:space="0" w:color="000000"/>
            </w:tcBorders>
            <w:shd w:val="clear" w:color="auto" w:fill="auto"/>
            <w:vAlign w:val="center"/>
            <w:hideMark/>
          </w:tcPr>
          <w:p w:rsidR="00520204" w:rsidRPr="00EE6E13" w:rsidRDefault="00520204" w:rsidP="00335BF6">
            <w:r w:rsidRPr="00EE6E13">
              <w:t>PROGRAMME 4:  HEALTH ADMINISTRATION, POLICY, PLANING, MONITORING AND EVALUATION AND SUPPORT SERVICES</w:t>
            </w:r>
          </w:p>
        </w:tc>
      </w:tr>
      <w:tr w:rsidR="00520204" w:rsidRPr="00EE6E13" w:rsidTr="00335BF6">
        <w:trPr>
          <w:trHeight w:val="20"/>
        </w:trPr>
        <w:tc>
          <w:tcPr>
            <w:tcW w:w="813" w:type="pct"/>
            <w:vMerge w:val="restar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SP4.1 General administration and support services</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Inclusivity and absorption  of undefined cadres in the existing workforce(mother mentors,peer educators,hts counselors,sample collectors and CHVs)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100%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100%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100,000,000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ICT equipment procured(laptops,computers and accessories)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5</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5</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500,000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Employment of Health care workers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0</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Payment of casual wages at Primary health level</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18,000,000</w:t>
            </w:r>
          </w:p>
        </w:tc>
      </w:tr>
      <w:tr w:rsidR="00520204" w:rsidRPr="00EE6E13" w:rsidTr="00335BF6">
        <w:trPr>
          <w:trHeight w:val="20"/>
        </w:trPr>
        <w:tc>
          <w:tcPr>
            <w:tcW w:w="813" w:type="pc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4.1 Total</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716" w:type="pct"/>
            <w:gridSpan w:val="5"/>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118,500,000</w:t>
            </w:r>
          </w:p>
        </w:tc>
      </w:tr>
      <w:tr w:rsidR="00520204" w:rsidRPr="00EE6E13" w:rsidTr="00335BF6">
        <w:trPr>
          <w:trHeight w:val="20"/>
        </w:trPr>
        <w:tc>
          <w:tcPr>
            <w:tcW w:w="813" w:type="pct"/>
            <w:vMerge w:val="restart"/>
            <w:tcBorders>
              <w:top w:val="nil"/>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4.2: Health policy and planning, Monitoring and evaluation</w:t>
            </w:r>
          </w:p>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Nyamira Health Sector Plan</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Nyamira Health Sector Plan</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County programs Strategic Plan(HIV, Community Health, Nutrition, M&amp;E, HIS ) developed</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County programs Strategic Plan(HIV, Community Health, Nutrition, M&amp;E, HIS ) developed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4</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4,000,000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Environmental Health Policy and Bill enacted</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Environmental Health Policy and Bill enacted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5,000,000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One County Health Investment and Strategic Plan (CHSSP) developed</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One County Health Investment and Strategic Plan (CHSSP) developed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5,000,000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County Pharmaceutical Policy and Bill enacted</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County Pharmaceutical Policy and Bill enacted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5,000,000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Maternal and Child health Policy and Bill</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Maternal and Child health Policy and Bill</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5,000,000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HRH strategic plan</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HRH strategy implemented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14,000,000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Health Sector Report developed</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Health Sector Report developed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500,000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APR developed</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APR developed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200,000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Projects monitoring and Evaluation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No. of Projects </w:t>
            </w:r>
            <w:r w:rsidRPr="00EE6E13">
              <w:lastRenderedPageBreak/>
              <w:t>monitoring and Evaluation reports developed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2</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650,000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Preparation of Health Department Budget</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Health budget developed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750,000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Inventory Management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No. of inventory Managements done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200,000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Supportive supervision activities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Supervision reports made</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50,000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Performance reviews </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performance review meeting held</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1,000,000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Data Quality Audits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No. of DQAa done</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3</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600,000</w:t>
            </w:r>
          </w:p>
        </w:tc>
      </w:tr>
      <w:tr w:rsidR="00520204" w:rsidRPr="00EE6E13" w:rsidTr="00335BF6">
        <w:trPr>
          <w:trHeight w:val="20"/>
        </w:trPr>
        <w:tc>
          <w:tcPr>
            <w:tcW w:w="813" w:type="pct"/>
            <w:vMerge/>
            <w:tcBorders>
              <w:top w:val="nil"/>
              <w:left w:val="single" w:sz="8" w:space="0" w:color="auto"/>
              <w:bottom w:val="single" w:sz="4" w:space="0" w:color="auto"/>
              <w:right w:val="single" w:sz="4" w:space="0" w:color="auto"/>
            </w:tcBorders>
            <w:vAlign w:val="center"/>
            <w:hideMark/>
          </w:tcPr>
          <w:p w:rsidR="00520204" w:rsidRPr="00EE6E13" w:rsidRDefault="00520204" w:rsidP="00335BF6"/>
        </w:tc>
        <w:tc>
          <w:tcPr>
            <w:tcW w:w="324"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04"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FIF scale up activities</w:t>
            </w:r>
          </w:p>
        </w:tc>
        <w:tc>
          <w:tcPr>
            <w:tcW w:w="536"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295"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1</w:t>
            </w:r>
          </w:p>
        </w:tc>
        <w:tc>
          <w:tcPr>
            <w:tcW w:w="366"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0</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2</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600,000</w:t>
            </w:r>
          </w:p>
        </w:tc>
      </w:tr>
      <w:tr w:rsidR="00520204" w:rsidRPr="00EE6E13" w:rsidTr="00335BF6">
        <w:trPr>
          <w:trHeight w:val="20"/>
        </w:trPr>
        <w:tc>
          <w:tcPr>
            <w:tcW w:w="2576" w:type="pct"/>
            <w:gridSpan w:val="4"/>
            <w:tcBorders>
              <w:top w:val="single" w:sz="4" w:space="0" w:color="auto"/>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sp 4.2 Total</w:t>
            </w:r>
          </w:p>
        </w:tc>
        <w:tc>
          <w:tcPr>
            <w:tcW w:w="295"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464" w:type="pct"/>
            <w:gridSpan w:val="4"/>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52" w:type="pct"/>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43,550,000</w:t>
            </w:r>
          </w:p>
        </w:tc>
      </w:tr>
      <w:tr w:rsidR="00520204" w:rsidRPr="00EE6E13" w:rsidTr="00335BF6">
        <w:trPr>
          <w:trHeight w:val="20"/>
        </w:trPr>
        <w:tc>
          <w:tcPr>
            <w:tcW w:w="2871" w:type="pct"/>
            <w:gridSpan w:val="5"/>
            <w:tcBorders>
              <w:top w:val="single" w:sz="4" w:space="0" w:color="auto"/>
              <w:left w:val="single" w:sz="8"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Total requirement for Programme 4</w:t>
            </w:r>
          </w:p>
        </w:tc>
        <w:tc>
          <w:tcPr>
            <w:tcW w:w="1464" w:type="pct"/>
            <w:gridSpan w:val="4"/>
            <w:tcBorders>
              <w:top w:val="single" w:sz="4" w:space="0" w:color="auto"/>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252" w:type="pct"/>
            <w:tcBorders>
              <w:top w:val="nil"/>
              <w:left w:val="nil"/>
              <w:bottom w:val="single" w:sz="4" w:space="0" w:color="auto"/>
              <w:right w:val="single" w:sz="4" w:space="0" w:color="auto"/>
            </w:tcBorders>
            <w:shd w:val="clear" w:color="auto" w:fill="auto"/>
            <w:noWrap/>
            <w:vAlign w:val="center"/>
            <w:hideMark/>
          </w:tcPr>
          <w:p w:rsidR="00520204" w:rsidRPr="00EE6E13" w:rsidRDefault="00520204" w:rsidP="00335BF6">
            <w:r w:rsidRPr="00EE6E13">
              <w:t> </w:t>
            </w:r>
          </w:p>
        </w:tc>
        <w:tc>
          <w:tcPr>
            <w:tcW w:w="412" w:type="pct"/>
            <w:tcBorders>
              <w:top w:val="nil"/>
              <w:left w:val="nil"/>
              <w:bottom w:val="single" w:sz="4" w:space="0" w:color="auto"/>
              <w:right w:val="single" w:sz="8" w:space="0" w:color="auto"/>
            </w:tcBorders>
            <w:shd w:val="clear" w:color="auto" w:fill="auto"/>
            <w:vAlign w:val="center"/>
            <w:hideMark/>
          </w:tcPr>
          <w:p w:rsidR="00520204" w:rsidRPr="00EE6E13" w:rsidRDefault="00520204" w:rsidP="00335BF6">
            <w:r w:rsidRPr="00EE6E13">
              <w:t>162,050,000</w:t>
            </w:r>
          </w:p>
        </w:tc>
      </w:tr>
      <w:tr w:rsidR="00520204" w:rsidRPr="00EE6E13" w:rsidTr="00335BF6">
        <w:trPr>
          <w:trHeight w:val="20"/>
        </w:trPr>
        <w:tc>
          <w:tcPr>
            <w:tcW w:w="2871" w:type="pct"/>
            <w:gridSpan w:val="5"/>
            <w:tcBorders>
              <w:top w:val="single" w:sz="4" w:space="0" w:color="auto"/>
              <w:left w:val="single" w:sz="8" w:space="0" w:color="auto"/>
              <w:bottom w:val="single" w:sz="8" w:space="0" w:color="auto"/>
              <w:right w:val="single" w:sz="4" w:space="0" w:color="auto"/>
            </w:tcBorders>
            <w:shd w:val="clear" w:color="auto" w:fill="auto"/>
            <w:vAlign w:val="center"/>
            <w:hideMark/>
          </w:tcPr>
          <w:p w:rsidR="00520204" w:rsidRPr="00EE6E13" w:rsidRDefault="00520204" w:rsidP="00335BF6">
            <w:r w:rsidRPr="00EE6E13">
              <w:t>Total requirement for the Health Services (All Programmes)</w:t>
            </w:r>
          </w:p>
        </w:tc>
        <w:tc>
          <w:tcPr>
            <w:tcW w:w="1464" w:type="pct"/>
            <w:gridSpan w:val="4"/>
            <w:tcBorders>
              <w:top w:val="single" w:sz="4" w:space="0" w:color="auto"/>
              <w:left w:val="nil"/>
              <w:bottom w:val="single" w:sz="8" w:space="0" w:color="auto"/>
              <w:right w:val="single" w:sz="4" w:space="0" w:color="auto"/>
            </w:tcBorders>
            <w:shd w:val="clear" w:color="auto" w:fill="auto"/>
            <w:noWrap/>
            <w:vAlign w:val="center"/>
            <w:hideMark/>
          </w:tcPr>
          <w:p w:rsidR="00520204" w:rsidRPr="00EE6E13" w:rsidRDefault="00520204" w:rsidP="00335BF6">
            <w:r w:rsidRPr="00EE6E13">
              <w:t> </w:t>
            </w:r>
          </w:p>
        </w:tc>
        <w:tc>
          <w:tcPr>
            <w:tcW w:w="252" w:type="pct"/>
            <w:tcBorders>
              <w:top w:val="nil"/>
              <w:left w:val="nil"/>
              <w:bottom w:val="single" w:sz="8" w:space="0" w:color="auto"/>
              <w:right w:val="single" w:sz="4" w:space="0" w:color="auto"/>
            </w:tcBorders>
            <w:shd w:val="clear" w:color="auto" w:fill="auto"/>
            <w:noWrap/>
            <w:vAlign w:val="center"/>
            <w:hideMark/>
          </w:tcPr>
          <w:p w:rsidR="00520204" w:rsidRPr="00EE6E13" w:rsidRDefault="00520204" w:rsidP="00335BF6">
            <w:r w:rsidRPr="00EE6E13">
              <w:t> </w:t>
            </w:r>
          </w:p>
        </w:tc>
        <w:tc>
          <w:tcPr>
            <w:tcW w:w="412" w:type="pct"/>
            <w:tcBorders>
              <w:top w:val="nil"/>
              <w:left w:val="nil"/>
              <w:bottom w:val="single" w:sz="8" w:space="0" w:color="auto"/>
              <w:right w:val="single" w:sz="8" w:space="0" w:color="auto"/>
            </w:tcBorders>
            <w:shd w:val="clear" w:color="auto" w:fill="auto"/>
            <w:vAlign w:val="center"/>
            <w:hideMark/>
          </w:tcPr>
          <w:p w:rsidR="00520204" w:rsidRPr="00EE6E13" w:rsidRDefault="00520204" w:rsidP="00335BF6">
            <w:r w:rsidRPr="00EE6E13">
              <w:t>721,161,329</w:t>
            </w:r>
          </w:p>
        </w:tc>
      </w:tr>
    </w:tbl>
    <w:p w:rsidR="00520204" w:rsidRPr="00EE6E13"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Pr="00EE6E13" w:rsidRDefault="00520204" w:rsidP="00A22E9C">
      <w:pPr>
        <w:pStyle w:val="ListParagraph"/>
        <w:numPr>
          <w:ilvl w:val="0"/>
          <w:numId w:val="60"/>
        </w:numPr>
        <w:rPr>
          <w:b/>
        </w:rPr>
      </w:pPr>
      <w:r w:rsidRPr="00EE6E13">
        <w:rPr>
          <w:b/>
        </w:rPr>
        <w:lastRenderedPageBreak/>
        <w:t>TRADE, INDUSTRY AND COOPERATIVE PROMOTION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1" w:type="dxa"/>
        </w:tblCellMar>
        <w:tblLook w:val="04A0" w:firstRow="1" w:lastRow="0" w:firstColumn="1" w:lastColumn="0" w:noHBand="0" w:noVBand="1"/>
      </w:tblPr>
      <w:tblGrid>
        <w:gridCol w:w="1367"/>
        <w:gridCol w:w="2711"/>
        <w:gridCol w:w="3553"/>
        <w:gridCol w:w="1110"/>
        <w:gridCol w:w="848"/>
        <w:gridCol w:w="848"/>
        <w:gridCol w:w="848"/>
        <w:gridCol w:w="910"/>
        <w:gridCol w:w="981"/>
      </w:tblGrid>
      <w:tr w:rsidR="00520204" w:rsidRPr="00EE6E13" w:rsidTr="00335BF6">
        <w:trPr>
          <w:trHeight w:val="121"/>
        </w:trPr>
        <w:tc>
          <w:tcPr>
            <w:tcW w:w="0" w:type="auto"/>
            <w:gridSpan w:val="8"/>
            <w:shd w:val="clear" w:color="000000" w:fill="D9D9D9"/>
            <w:hideMark/>
          </w:tcPr>
          <w:p w:rsidR="00520204" w:rsidRPr="00EE6E13" w:rsidRDefault="00520204" w:rsidP="00335BF6">
            <w:r w:rsidRPr="00EE6E13">
              <w:t>Programme Name:  Trade Promotion and Investment Development</w:t>
            </w:r>
          </w:p>
        </w:tc>
        <w:tc>
          <w:tcPr>
            <w:tcW w:w="0" w:type="auto"/>
            <w:shd w:val="clear" w:color="000000" w:fill="D9D9D9"/>
            <w:hideMark/>
          </w:tcPr>
          <w:p w:rsidR="00520204" w:rsidRPr="00EE6E13" w:rsidRDefault="00520204" w:rsidP="00335BF6"/>
        </w:tc>
      </w:tr>
      <w:tr w:rsidR="00520204" w:rsidRPr="00EE6E13" w:rsidTr="00335BF6">
        <w:trPr>
          <w:trHeight w:val="166"/>
        </w:trPr>
        <w:tc>
          <w:tcPr>
            <w:tcW w:w="0" w:type="auto"/>
            <w:gridSpan w:val="8"/>
            <w:shd w:val="clear" w:color="000000" w:fill="D9D9D9"/>
            <w:hideMark/>
          </w:tcPr>
          <w:p w:rsidR="00520204" w:rsidRPr="00EE6E13" w:rsidRDefault="00520204" w:rsidP="00335BF6">
            <w:r w:rsidRPr="00EE6E13">
              <w:t>Objective:  Create a conducive business environment</w:t>
            </w:r>
          </w:p>
        </w:tc>
        <w:tc>
          <w:tcPr>
            <w:tcW w:w="0" w:type="auto"/>
            <w:shd w:val="clear" w:color="000000" w:fill="D9D9D9"/>
            <w:hideMark/>
          </w:tcPr>
          <w:p w:rsidR="00520204" w:rsidRPr="00EE6E13" w:rsidRDefault="00520204" w:rsidP="00335BF6"/>
        </w:tc>
      </w:tr>
      <w:tr w:rsidR="00520204" w:rsidRPr="00EE6E13" w:rsidTr="00335BF6">
        <w:trPr>
          <w:trHeight w:val="39"/>
        </w:trPr>
        <w:tc>
          <w:tcPr>
            <w:tcW w:w="0" w:type="auto"/>
            <w:gridSpan w:val="8"/>
            <w:shd w:val="clear" w:color="000000" w:fill="D9D9D9"/>
            <w:hideMark/>
          </w:tcPr>
          <w:p w:rsidR="00520204" w:rsidRPr="00EE6E13" w:rsidRDefault="00520204" w:rsidP="00335BF6">
            <w:r w:rsidRPr="00EE6E13">
              <w:t>Outcome:  Improved business environment</w:t>
            </w:r>
          </w:p>
        </w:tc>
        <w:tc>
          <w:tcPr>
            <w:tcW w:w="0" w:type="auto"/>
            <w:shd w:val="clear" w:color="000000" w:fill="D9D9D9"/>
            <w:hideMark/>
          </w:tcPr>
          <w:p w:rsidR="00520204" w:rsidRPr="00EE6E13" w:rsidRDefault="00520204" w:rsidP="00335BF6"/>
        </w:tc>
      </w:tr>
      <w:tr w:rsidR="00520204" w:rsidRPr="00EE6E13" w:rsidTr="00335BF6">
        <w:trPr>
          <w:trHeight w:val="76"/>
        </w:trPr>
        <w:tc>
          <w:tcPr>
            <w:tcW w:w="1366" w:type="dxa"/>
            <w:shd w:val="clear" w:color="000000" w:fill="D9D9D9"/>
            <w:hideMark/>
          </w:tcPr>
          <w:p w:rsidR="00520204" w:rsidRPr="00EE6E13" w:rsidRDefault="00520204" w:rsidP="00335BF6">
            <w:r w:rsidRPr="00EE6E13">
              <w:t>Sub</w:t>
            </w:r>
          </w:p>
        </w:tc>
        <w:tc>
          <w:tcPr>
            <w:tcW w:w="2711" w:type="dxa"/>
            <w:vMerge w:val="restart"/>
            <w:shd w:val="clear" w:color="000000" w:fill="D9D9D9"/>
            <w:hideMark/>
          </w:tcPr>
          <w:p w:rsidR="00520204" w:rsidRPr="00EE6E13" w:rsidRDefault="00520204" w:rsidP="00335BF6">
            <w:r w:rsidRPr="00EE6E13">
              <w:t>Key  Output</w:t>
            </w:r>
          </w:p>
        </w:tc>
        <w:tc>
          <w:tcPr>
            <w:tcW w:w="3553" w:type="dxa"/>
            <w:shd w:val="clear" w:color="000000" w:fill="D9D9D9"/>
            <w:hideMark/>
          </w:tcPr>
          <w:p w:rsidR="00520204" w:rsidRPr="00EE6E13" w:rsidRDefault="00520204" w:rsidP="00335BF6">
            <w:r w:rsidRPr="00EE6E13">
              <w:t>Key</w:t>
            </w:r>
          </w:p>
        </w:tc>
        <w:tc>
          <w:tcPr>
            <w:tcW w:w="0" w:type="auto"/>
            <w:shd w:val="clear" w:color="000000" w:fill="D9D9D9"/>
            <w:hideMark/>
          </w:tcPr>
          <w:p w:rsidR="00520204" w:rsidRPr="00EE6E13" w:rsidRDefault="00520204" w:rsidP="00335BF6">
            <w:r w:rsidRPr="00EE6E13">
              <w:t>Linkages to SDG</w:t>
            </w:r>
          </w:p>
        </w:tc>
        <w:tc>
          <w:tcPr>
            <w:tcW w:w="0" w:type="auto"/>
            <w:gridSpan w:val="4"/>
            <w:vMerge w:val="restart"/>
            <w:shd w:val="clear" w:color="000000" w:fill="D9D9D9"/>
            <w:hideMark/>
          </w:tcPr>
          <w:p w:rsidR="00520204" w:rsidRPr="00EE6E13" w:rsidRDefault="00520204" w:rsidP="00335BF6">
            <w:r w:rsidRPr="00EE6E13">
              <w:t>Planned Targets and Indicative Budget (KSh. M)</w:t>
            </w:r>
          </w:p>
        </w:tc>
        <w:tc>
          <w:tcPr>
            <w:tcW w:w="0" w:type="auto"/>
            <w:shd w:val="clear" w:color="000000" w:fill="D9D9D9"/>
            <w:hideMark/>
          </w:tcPr>
          <w:p w:rsidR="00520204" w:rsidRPr="00EE6E13" w:rsidRDefault="00520204" w:rsidP="00335BF6">
            <w:r w:rsidRPr="00EE6E13">
              <w:t>Total</w:t>
            </w:r>
          </w:p>
        </w:tc>
      </w:tr>
      <w:tr w:rsidR="00520204" w:rsidRPr="00EE6E13" w:rsidTr="00335BF6">
        <w:trPr>
          <w:trHeight w:val="184"/>
        </w:trPr>
        <w:tc>
          <w:tcPr>
            <w:tcW w:w="1366" w:type="dxa"/>
            <w:shd w:val="clear" w:color="000000" w:fill="D9D9D9"/>
            <w:hideMark/>
          </w:tcPr>
          <w:p w:rsidR="00520204" w:rsidRPr="00EE6E13" w:rsidRDefault="00520204" w:rsidP="00335BF6">
            <w:r w:rsidRPr="00EE6E13">
              <w:t>Programme</w:t>
            </w:r>
          </w:p>
        </w:tc>
        <w:tc>
          <w:tcPr>
            <w:tcW w:w="2711" w:type="dxa"/>
            <w:vMerge/>
            <w:hideMark/>
          </w:tcPr>
          <w:p w:rsidR="00520204" w:rsidRPr="00EE6E13" w:rsidRDefault="00520204" w:rsidP="00335BF6"/>
        </w:tc>
        <w:tc>
          <w:tcPr>
            <w:tcW w:w="3553" w:type="dxa"/>
            <w:shd w:val="clear" w:color="000000" w:fill="D9D9D9"/>
            <w:hideMark/>
          </w:tcPr>
          <w:p w:rsidR="00520204" w:rsidRPr="00EE6E13" w:rsidRDefault="00520204" w:rsidP="00335BF6">
            <w:r w:rsidRPr="00EE6E13">
              <w:t>Performance Indicators</w:t>
            </w:r>
          </w:p>
        </w:tc>
        <w:tc>
          <w:tcPr>
            <w:tcW w:w="0" w:type="auto"/>
            <w:shd w:val="clear" w:color="000000" w:fill="D9D9D9"/>
            <w:hideMark/>
          </w:tcPr>
          <w:p w:rsidR="00520204" w:rsidRPr="00EE6E13" w:rsidRDefault="00520204" w:rsidP="00335BF6">
            <w:r w:rsidRPr="00EE6E13">
              <w:t>Targets*</w:t>
            </w:r>
          </w:p>
        </w:tc>
        <w:tc>
          <w:tcPr>
            <w:tcW w:w="0" w:type="auto"/>
            <w:gridSpan w:val="4"/>
            <w:vMerge/>
            <w:hideMark/>
          </w:tcPr>
          <w:p w:rsidR="00520204" w:rsidRPr="00EE6E13" w:rsidRDefault="00520204" w:rsidP="00335BF6"/>
        </w:tc>
        <w:tc>
          <w:tcPr>
            <w:tcW w:w="0" w:type="auto"/>
            <w:shd w:val="clear" w:color="000000" w:fill="D9D9D9"/>
            <w:hideMark/>
          </w:tcPr>
          <w:p w:rsidR="00520204" w:rsidRPr="00EE6E13" w:rsidRDefault="00520204" w:rsidP="00335BF6">
            <w:r w:rsidRPr="00EE6E13">
              <w:t>Budget (KSh.</w:t>
            </w:r>
          </w:p>
        </w:tc>
      </w:tr>
      <w:tr w:rsidR="00520204" w:rsidRPr="00EE6E13" w:rsidTr="00335BF6">
        <w:trPr>
          <w:trHeight w:val="39"/>
        </w:trPr>
        <w:tc>
          <w:tcPr>
            <w:tcW w:w="1366" w:type="dxa"/>
            <w:shd w:val="clear" w:color="000000" w:fill="D9D9D9"/>
            <w:hideMark/>
          </w:tcPr>
          <w:p w:rsidR="00520204" w:rsidRPr="00EE6E13" w:rsidRDefault="00520204" w:rsidP="00335BF6"/>
        </w:tc>
        <w:tc>
          <w:tcPr>
            <w:tcW w:w="2711" w:type="dxa"/>
            <w:vMerge/>
            <w:hideMark/>
          </w:tcPr>
          <w:p w:rsidR="00520204" w:rsidRPr="00EE6E13" w:rsidRDefault="00520204" w:rsidP="00335BF6"/>
        </w:tc>
        <w:tc>
          <w:tcPr>
            <w:tcW w:w="3553" w:type="dxa"/>
            <w:shd w:val="clear" w:color="000000" w:fill="D9D9D9"/>
            <w:hideMark/>
          </w:tcPr>
          <w:p w:rsidR="00520204" w:rsidRPr="00EE6E13" w:rsidRDefault="00520204" w:rsidP="00335BF6"/>
        </w:tc>
        <w:tc>
          <w:tcPr>
            <w:tcW w:w="0" w:type="auto"/>
            <w:shd w:val="clear" w:color="000000" w:fill="D9D9D9"/>
            <w:hideMark/>
          </w:tcPr>
          <w:p w:rsidR="00520204" w:rsidRPr="00EE6E13" w:rsidRDefault="00520204" w:rsidP="00335BF6"/>
        </w:tc>
        <w:tc>
          <w:tcPr>
            <w:tcW w:w="0" w:type="auto"/>
            <w:gridSpan w:val="4"/>
            <w:vMerge/>
            <w:hideMark/>
          </w:tcPr>
          <w:p w:rsidR="00520204" w:rsidRPr="00EE6E13" w:rsidRDefault="00520204" w:rsidP="00335BF6"/>
        </w:tc>
        <w:tc>
          <w:tcPr>
            <w:tcW w:w="0" w:type="auto"/>
            <w:shd w:val="clear" w:color="000000" w:fill="D9D9D9"/>
            <w:hideMark/>
          </w:tcPr>
          <w:p w:rsidR="00520204" w:rsidRPr="00EE6E13" w:rsidRDefault="00520204" w:rsidP="00335BF6">
            <w:r w:rsidRPr="00EE6E13">
              <w:t>M)*</w:t>
            </w:r>
          </w:p>
        </w:tc>
      </w:tr>
      <w:tr w:rsidR="00520204" w:rsidRPr="00EE6E13" w:rsidTr="00335BF6">
        <w:trPr>
          <w:trHeight w:val="76"/>
        </w:trPr>
        <w:tc>
          <w:tcPr>
            <w:tcW w:w="1366" w:type="dxa"/>
            <w:shd w:val="clear" w:color="000000" w:fill="D9D9D9"/>
            <w:hideMark/>
          </w:tcPr>
          <w:p w:rsidR="00520204" w:rsidRPr="00EE6E13" w:rsidRDefault="00520204" w:rsidP="00335BF6"/>
        </w:tc>
        <w:tc>
          <w:tcPr>
            <w:tcW w:w="2711" w:type="dxa"/>
            <w:vMerge/>
            <w:hideMark/>
          </w:tcPr>
          <w:p w:rsidR="00520204" w:rsidRPr="00EE6E13" w:rsidRDefault="00520204" w:rsidP="00335BF6"/>
        </w:tc>
        <w:tc>
          <w:tcPr>
            <w:tcW w:w="3553" w:type="dxa"/>
            <w:shd w:val="clear" w:color="000000" w:fill="D9D9D9"/>
            <w:hideMark/>
          </w:tcPr>
          <w:p w:rsidR="00520204" w:rsidRPr="00EE6E13" w:rsidRDefault="00520204" w:rsidP="00335BF6"/>
        </w:tc>
        <w:tc>
          <w:tcPr>
            <w:tcW w:w="0" w:type="auto"/>
            <w:shd w:val="clear" w:color="000000" w:fill="D9D9D9"/>
            <w:hideMark/>
          </w:tcPr>
          <w:p w:rsidR="00520204" w:rsidRPr="00EE6E13" w:rsidRDefault="00520204" w:rsidP="00335BF6"/>
        </w:tc>
        <w:tc>
          <w:tcPr>
            <w:tcW w:w="0" w:type="auto"/>
            <w:shd w:val="clear" w:color="000000" w:fill="D9D9D9"/>
            <w:hideMark/>
          </w:tcPr>
          <w:p w:rsidR="00520204" w:rsidRPr="00EE6E13" w:rsidRDefault="00520204" w:rsidP="00335BF6">
            <w:r w:rsidRPr="00EE6E13">
              <w:t>quarter 1</w:t>
            </w:r>
          </w:p>
        </w:tc>
        <w:tc>
          <w:tcPr>
            <w:tcW w:w="0" w:type="auto"/>
            <w:shd w:val="clear" w:color="000000" w:fill="D9D9D9"/>
            <w:hideMark/>
          </w:tcPr>
          <w:p w:rsidR="00520204" w:rsidRPr="00EE6E13" w:rsidRDefault="00520204" w:rsidP="00335BF6">
            <w:r w:rsidRPr="00EE6E13">
              <w:t>quarter 2</w:t>
            </w:r>
          </w:p>
        </w:tc>
        <w:tc>
          <w:tcPr>
            <w:tcW w:w="0" w:type="auto"/>
            <w:shd w:val="clear" w:color="000000" w:fill="D9D9D9"/>
            <w:hideMark/>
          </w:tcPr>
          <w:p w:rsidR="00520204" w:rsidRPr="00EE6E13" w:rsidRDefault="00520204" w:rsidP="00335BF6">
            <w:r w:rsidRPr="00EE6E13">
              <w:t>quarter 3</w:t>
            </w:r>
          </w:p>
        </w:tc>
        <w:tc>
          <w:tcPr>
            <w:tcW w:w="0" w:type="auto"/>
            <w:shd w:val="clear" w:color="000000" w:fill="D9D9D9"/>
            <w:hideMark/>
          </w:tcPr>
          <w:p w:rsidR="00520204" w:rsidRPr="00EE6E13" w:rsidRDefault="00520204" w:rsidP="00335BF6">
            <w:r w:rsidRPr="00EE6E13">
              <w:t>quarter4</w:t>
            </w:r>
          </w:p>
        </w:tc>
        <w:tc>
          <w:tcPr>
            <w:tcW w:w="0" w:type="auto"/>
            <w:vMerge w:val="restart"/>
            <w:shd w:val="clear" w:color="auto" w:fill="auto"/>
            <w:hideMark/>
          </w:tcPr>
          <w:p w:rsidR="00520204" w:rsidRPr="00EE6E13" w:rsidRDefault="00520204" w:rsidP="00335BF6">
            <w:r w:rsidRPr="00EE6E13">
              <w:t>TOTAL</w:t>
            </w:r>
          </w:p>
        </w:tc>
      </w:tr>
      <w:tr w:rsidR="00520204" w:rsidRPr="00EE6E13" w:rsidTr="00335BF6">
        <w:trPr>
          <w:trHeight w:val="345"/>
        </w:trPr>
        <w:tc>
          <w:tcPr>
            <w:tcW w:w="1366" w:type="dxa"/>
            <w:shd w:val="clear" w:color="000000" w:fill="D9D9D9"/>
            <w:hideMark/>
          </w:tcPr>
          <w:p w:rsidR="00520204" w:rsidRPr="00EE6E13" w:rsidRDefault="00520204" w:rsidP="00335BF6"/>
        </w:tc>
        <w:tc>
          <w:tcPr>
            <w:tcW w:w="2711" w:type="dxa"/>
            <w:vMerge/>
            <w:hideMark/>
          </w:tcPr>
          <w:p w:rsidR="00520204" w:rsidRPr="00EE6E13" w:rsidRDefault="00520204" w:rsidP="00335BF6"/>
        </w:tc>
        <w:tc>
          <w:tcPr>
            <w:tcW w:w="3553" w:type="dxa"/>
            <w:shd w:val="clear" w:color="000000" w:fill="D9D9D9"/>
            <w:hideMark/>
          </w:tcPr>
          <w:p w:rsidR="00520204" w:rsidRPr="00EE6E13" w:rsidRDefault="00520204" w:rsidP="00335BF6"/>
        </w:tc>
        <w:tc>
          <w:tcPr>
            <w:tcW w:w="0" w:type="auto"/>
            <w:shd w:val="clear" w:color="000000" w:fill="D9D9D9"/>
            <w:hideMark/>
          </w:tcPr>
          <w:p w:rsidR="00520204" w:rsidRPr="00EE6E13" w:rsidRDefault="00520204" w:rsidP="00335BF6"/>
        </w:tc>
        <w:tc>
          <w:tcPr>
            <w:tcW w:w="0" w:type="auto"/>
            <w:shd w:val="clear" w:color="000000" w:fill="D9D9D9"/>
            <w:hideMark/>
          </w:tcPr>
          <w:p w:rsidR="00520204" w:rsidRPr="00EE6E13" w:rsidRDefault="00520204" w:rsidP="00335BF6">
            <w:r w:rsidRPr="00EE6E13">
              <w:t>Target</w:t>
            </w:r>
          </w:p>
        </w:tc>
        <w:tc>
          <w:tcPr>
            <w:tcW w:w="0" w:type="auto"/>
            <w:shd w:val="clear" w:color="000000" w:fill="D9D9D9"/>
            <w:hideMark/>
          </w:tcPr>
          <w:p w:rsidR="00520204" w:rsidRPr="00EE6E13" w:rsidRDefault="00520204" w:rsidP="00335BF6">
            <w:r w:rsidRPr="00EE6E13">
              <w:t>Target</w:t>
            </w:r>
          </w:p>
        </w:tc>
        <w:tc>
          <w:tcPr>
            <w:tcW w:w="0" w:type="auto"/>
            <w:shd w:val="clear" w:color="000000" w:fill="D9D9D9"/>
            <w:hideMark/>
          </w:tcPr>
          <w:p w:rsidR="00520204" w:rsidRPr="00EE6E13" w:rsidRDefault="00520204" w:rsidP="00335BF6">
            <w:r w:rsidRPr="00EE6E13">
              <w:t>Target</w:t>
            </w:r>
          </w:p>
        </w:tc>
        <w:tc>
          <w:tcPr>
            <w:tcW w:w="0" w:type="auto"/>
            <w:shd w:val="clear" w:color="000000" w:fill="D9D9D9"/>
            <w:hideMark/>
          </w:tcPr>
          <w:p w:rsidR="00520204" w:rsidRPr="00EE6E13" w:rsidRDefault="00520204" w:rsidP="00335BF6">
            <w:r w:rsidRPr="00EE6E13">
              <w:t>Target</w:t>
            </w:r>
          </w:p>
        </w:tc>
        <w:tc>
          <w:tcPr>
            <w:tcW w:w="0" w:type="auto"/>
            <w:vMerge/>
            <w:hideMark/>
          </w:tcPr>
          <w:p w:rsidR="00520204" w:rsidRPr="00EE6E13" w:rsidRDefault="00520204" w:rsidP="00335BF6"/>
        </w:tc>
      </w:tr>
      <w:tr w:rsidR="00520204" w:rsidRPr="00EE6E13" w:rsidTr="00335BF6">
        <w:trPr>
          <w:trHeight w:val="945"/>
        </w:trPr>
        <w:tc>
          <w:tcPr>
            <w:tcW w:w="1366" w:type="dxa"/>
            <w:vMerge w:val="restart"/>
            <w:shd w:val="clear" w:color="auto" w:fill="auto"/>
            <w:hideMark/>
          </w:tcPr>
          <w:p w:rsidR="00520204" w:rsidRPr="00EE6E13" w:rsidRDefault="00520204" w:rsidP="00335BF6">
            <w:r w:rsidRPr="00EE6E13">
              <w:t>.Market infrastructure development and Management</w:t>
            </w:r>
          </w:p>
        </w:tc>
        <w:tc>
          <w:tcPr>
            <w:tcW w:w="2711" w:type="dxa"/>
            <w:vMerge w:val="restart"/>
            <w:shd w:val="clear" w:color="auto" w:fill="auto"/>
            <w:hideMark/>
          </w:tcPr>
          <w:p w:rsidR="00520204" w:rsidRPr="00EE6E13" w:rsidRDefault="00520204" w:rsidP="00335BF6">
            <w:r w:rsidRPr="00EE6E13">
              <w:t>Modern Market constructed</w:t>
            </w:r>
          </w:p>
        </w:tc>
        <w:tc>
          <w:tcPr>
            <w:tcW w:w="3553" w:type="dxa"/>
            <w:vMerge w:val="restart"/>
            <w:shd w:val="clear" w:color="auto" w:fill="auto"/>
            <w:hideMark/>
          </w:tcPr>
          <w:p w:rsidR="00520204" w:rsidRPr="00EE6E13" w:rsidRDefault="00520204" w:rsidP="00335BF6">
            <w:r w:rsidRPr="00EE6E13">
              <w:t>Number of modern markets</w:t>
            </w:r>
          </w:p>
        </w:tc>
        <w:tc>
          <w:tcPr>
            <w:tcW w:w="0" w:type="auto"/>
            <w:vMerge w:val="restart"/>
            <w:shd w:val="clear" w:color="auto" w:fill="auto"/>
            <w:hideMark/>
          </w:tcPr>
          <w:p w:rsidR="00520204" w:rsidRPr="00EE6E13" w:rsidRDefault="00520204" w:rsidP="00335BF6"/>
        </w:tc>
        <w:tc>
          <w:tcPr>
            <w:tcW w:w="0" w:type="auto"/>
            <w:vMerge w:val="restart"/>
            <w:shd w:val="clear" w:color="auto" w:fill="auto"/>
            <w:hideMark/>
          </w:tcPr>
          <w:p w:rsidR="00520204" w:rsidRPr="00EE6E13" w:rsidRDefault="00520204" w:rsidP="00335BF6">
            <w:r w:rsidRPr="00EE6E13">
              <w:t>2</w:t>
            </w:r>
          </w:p>
        </w:tc>
        <w:tc>
          <w:tcPr>
            <w:tcW w:w="0" w:type="auto"/>
            <w:vMerge w:val="restart"/>
            <w:shd w:val="clear" w:color="auto" w:fill="auto"/>
            <w:hideMark/>
          </w:tcPr>
          <w:p w:rsidR="00520204" w:rsidRPr="00EE6E13" w:rsidRDefault="00520204" w:rsidP="00335BF6">
            <w:r w:rsidRPr="00EE6E13">
              <w:t>2</w:t>
            </w:r>
          </w:p>
        </w:tc>
        <w:tc>
          <w:tcPr>
            <w:tcW w:w="0" w:type="auto"/>
            <w:vMerge w:val="restart"/>
            <w:shd w:val="clear" w:color="auto" w:fill="auto"/>
            <w:hideMark/>
          </w:tcPr>
          <w:p w:rsidR="00520204" w:rsidRPr="00EE6E13" w:rsidRDefault="00520204" w:rsidP="00335BF6">
            <w:r w:rsidRPr="00EE6E13">
              <w:t>2</w:t>
            </w:r>
          </w:p>
        </w:tc>
        <w:tc>
          <w:tcPr>
            <w:tcW w:w="0" w:type="auto"/>
            <w:vMerge w:val="restart"/>
            <w:shd w:val="clear" w:color="auto" w:fill="auto"/>
            <w:hideMark/>
          </w:tcPr>
          <w:p w:rsidR="00520204" w:rsidRPr="00EE6E13" w:rsidRDefault="00520204" w:rsidP="00335BF6">
            <w:r w:rsidRPr="00EE6E13">
              <w:t>2</w:t>
            </w:r>
          </w:p>
        </w:tc>
        <w:tc>
          <w:tcPr>
            <w:tcW w:w="0" w:type="auto"/>
            <w:vMerge w:val="restart"/>
            <w:shd w:val="clear" w:color="auto" w:fill="auto"/>
            <w:hideMark/>
          </w:tcPr>
          <w:p w:rsidR="00520204" w:rsidRPr="00EE6E13" w:rsidRDefault="00520204" w:rsidP="00335BF6">
            <w:r w:rsidRPr="00EE6E13">
              <w:t>30m</w:t>
            </w:r>
          </w:p>
        </w:tc>
      </w:tr>
      <w:tr w:rsidR="00520204" w:rsidRPr="00EE6E13" w:rsidTr="00335BF6">
        <w:trPr>
          <w:trHeight w:val="450"/>
        </w:trPr>
        <w:tc>
          <w:tcPr>
            <w:tcW w:w="1366" w:type="dxa"/>
            <w:vMerge/>
            <w:hideMark/>
          </w:tcPr>
          <w:p w:rsidR="00520204" w:rsidRPr="00EE6E13" w:rsidRDefault="00520204" w:rsidP="00335BF6"/>
        </w:tc>
        <w:tc>
          <w:tcPr>
            <w:tcW w:w="2711" w:type="dxa"/>
            <w:vMerge/>
            <w:hideMark/>
          </w:tcPr>
          <w:p w:rsidR="00520204" w:rsidRPr="00EE6E13" w:rsidRDefault="00520204" w:rsidP="00335BF6"/>
        </w:tc>
        <w:tc>
          <w:tcPr>
            <w:tcW w:w="3553" w:type="dxa"/>
            <w:vMerge/>
            <w:hideMark/>
          </w:tcPr>
          <w:p w:rsidR="00520204" w:rsidRPr="00EE6E13" w:rsidRDefault="00520204" w:rsidP="00335BF6"/>
        </w:tc>
        <w:tc>
          <w:tcPr>
            <w:tcW w:w="0" w:type="auto"/>
            <w:vMerge/>
            <w:hideMark/>
          </w:tcPr>
          <w:p w:rsidR="00520204" w:rsidRPr="00EE6E13" w:rsidRDefault="00520204" w:rsidP="00335BF6"/>
        </w:tc>
        <w:tc>
          <w:tcPr>
            <w:tcW w:w="0" w:type="auto"/>
            <w:vMerge/>
            <w:hideMark/>
          </w:tcPr>
          <w:p w:rsidR="00520204" w:rsidRPr="00EE6E13" w:rsidRDefault="00520204" w:rsidP="00335BF6"/>
        </w:tc>
        <w:tc>
          <w:tcPr>
            <w:tcW w:w="0" w:type="auto"/>
            <w:vMerge/>
            <w:hideMark/>
          </w:tcPr>
          <w:p w:rsidR="00520204" w:rsidRPr="00EE6E13" w:rsidRDefault="00520204" w:rsidP="00335BF6"/>
        </w:tc>
        <w:tc>
          <w:tcPr>
            <w:tcW w:w="0" w:type="auto"/>
            <w:vMerge/>
            <w:hideMark/>
          </w:tcPr>
          <w:p w:rsidR="00520204" w:rsidRPr="00EE6E13" w:rsidRDefault="00520204" w:rsidP="00335BF6"/>
        </w:tc>
        <w:tc>
          <w:tcPr>
            <w:tcW w:w="0" w:type="auto"/>
            <w:vMerge/>
            <w:hideMark/>
          </w:tcPr>
          <w:p w:rsidR="00520204" w:rsidRPr="00EE6E13" w:rsidRDefault="00520204" w:rsidP="00335BF6"/>
        </w:tc>
        <w:tc>
          <w:tcPr>
            <w:tcW w:w="0" w:type="auto"/>
            <w:vMerge/>
            <w:hideMark/>
          </w:tcPr>
          <w:p w:rsidR="00520204" w:rsidRPr="00EE6E13" w:rsidRDefault="00520204" w:rsidP="00335BF6"/>
        </w:tc>
      </w:tr>
      <w:tr w:rsidR="00520204" w:rsidRPr="00EE6E13" w:rsidTr="00335BF6">
        <w:trPr>
          <w:trHeight w:val="39"/>
        </w:trPr>
        <w:tc>
          <w:tcPr>
            <w:tcW w:w="1366" w:type="dxa"/>
            <w:vMerge/>
            <w:hideMark/>
          </w:tcPr>
          <w:p w:rsidR="00520204" w:rsidRPr="00EE6E13" w:rsidRDefault="00520204" w:rsidP="00335BF6"/>
        </w:tc>
        <w:tc>
          <w:tcPr>
            <w:tcW w:w="2711" w:type="dxa"/>
            <w:shd w:val="clear" w:color="auto" w:fill="auto"/>
            <w:hideMark/>
          </w:tcPr>
          <w:p w:rsidR="00520204" w:rsidRPr="00EE6E13" w:rsidRDefault="00520204" w:rsidP="00335BF6">
            <w:r w:rsidRPr="00EE6E13">
              <w:t>Markets Sheds constructed</w:t>
            </w:r>
          </w:p>
        </w:tc>
        <w:tc>
          <w:tcPr>
            <w:tcW w:w="3553" w:type="dxa"/>
            <w:shd w:val="clear" w:color="auto" w:fill="auto"/>
            <w:hideMark/>
          </w:tcPr>
          <w:p w:rsidR="00520204" w:rsidRPr="00EE6E13" w:rsidRDefault="00520204" w:rsidP="00335BF6">
            <w:r w:rsidRPr="00EE6E13">
              <w:t>Number of market sheds constructed</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5.5m</w:t>
            </w:r>
          </w:p>
        </w:tc>
      </w:tr>
      <w:tr w:rsidR="00520204" w:rsidRPr="00EE6E13" w:rsidTr="00335BF6">
        <w:trPr>
          <w:trHeight w:val="39"/>
        </w:trPr>
        <w:tc>
          <w:tcPr>
            <w:tcW w:w="1366" w:type="dxa"/>
            <w:shd w:val="clear" w:color="auto" w:fill="auto"/>
            <w:hideMark/>
          </w:tcPr>
          <w:p w:rsidR="00520204" w:rsidRPr="00EE6E13" w:rsidRDefault="00520204" w:rsidP="00335BF6"/>
        </w:tc>
        <w:tc>
          <w:tcPr>
            <w:tcW w:w="2711" w:type="dxa"/>
            <w:shd w:val="clear" w:color="auto" w:fill="auto"/>
            <w:hideMark/>
          </w:tcPr>
          <w:p w:rsidR="00520204" w:rsidRPr="00EE6E13" w:rsidRDefault="00520204" w:rsidP="00335BF6">
            <w:r w:rsidRPr="00EE6E13">
              <w:t>Markets fenced</w:t>
            </w:r>
          </w:p>
        </w:tc>
        <w:tc>
          <w:tcPr>
            <w:tcW w:w="3553" w:type="dxa"/>
            <w:shd w:val="clear" w:color="auto" w:fill="auto"/>
            <w:hideMark/>
          </w:tcPr>
          <w:p w:rsidR="00520204" w:rsidRPr="00EE6E13" w:rsidRDefault="00520204" w:rsidP="00335BF6">
            <w:r w:rsidRPr="00EE6E13">
              <w:t>Number of markets fenced</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3m</w:t>
            </w:r>
          </w:p>
        </w:tc>
      </w:tr>
      <w:tr w:rsidR="00520204" w:rsidRPr="00EE6E13" w:rsidTr="00335BF6">
        <w:trPr>
          <w:trHeight w:val="39"/>
        </w:trPr>
        <w:tc>
          <w:tcPr>
            <w:tcW w:w="1366" w:type="dxa"/>
            <w:shd w:val="clear" w:color="auto" w:fill="auto"/>
            <w:hideMark/>
          </w:tcPr>
          <w:p w:rsidR="00520204" w:rsidRPr="00EE6E13" w:rsidRDefault="00520204" w:rsidP="00335BF6"/>
        </w:tc>
        <w:tc>
          <w:tcPr>
            <w:tcW w:w="2711" w:type="dxa"/>
            <w:shd w:val="clear" w:color="auto" w:fill="auto"/>
            <w:hideMark/>
          </w:tcPr>
          <w:p w:rsidR="00520204" w:rsidRPr="00EE6E13" w:rsidRDefault="00520204" w:rsidP="00335BF6">
            <w:r w:rsidRPr="00EE6E13">
              <w:t>Mama Mboga sheds established</w:t>
            </w:r>
          </w:p>
        </w:tc>
        <w:tc>
          <w:tcPr>
            <w:tcW w:w="3553" w:type="dxa"/>
            <w:shd w:val="clear" w:color="auto" w:fill="auto"/>
            <w:hideMark/>
          </w:tcPr>
          <w:p w:rsidR="00520204" w:rsidRPr="00EE6E13" w:rsidRDefault="00520204" w:rsidP="00335BF6">
            <w:r w:rsidRPr="00EE6E13">
              <w:t>Number of mama mboga sheds constructed</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2M</w:t>
            </w:r>
          </w:p>
        </w:tc>
      </w:tr>
      <w:tr w:rsidR="00520204" w:rsidRPr="00EE6E13" w:rsidTr="00335BF6">
        <w:trPr>
          <w:trHeight w:val="39"/>
        </w:trPr>
        <w:tc>
          <w:tcPr>
            <w:tcW w:w="1366" w:type="dxa"/>
            <w:shd w:val="clear" w:color="auto" w:fill="auto"/>
            <w:hideMark/>
          </w:tcPr>
          <w:p w:rsidR="00520204" w:rsidRPr="00EE6E13" w:rsidRDefault="00520204" w:rsidP="00335BF6"/>
        </w:tc>
        <w:tc>
          <w:tcPr>
            <w:tcW w:w="2711" w:type="dxa"/>
            <w:shd w:val="clear" w:color="auto" w:fill="auto"/>
            <w:hideMark/>
          </w:tcPr>
          <w:p w:rsidR="00520204" w:rsidRPr="00EE6E13" w:rsidRDefault="00520204" w:rsidP="00335BF6">
            <w:r w:rsidRPr="00EE6E13">
              <w:t>Markets  repaired</w:t>
            </w:r>
          </w:p>
        </w:tc>
        <w:tc>
          <w:tcPr>
            <w:tcW w:w="3553" w:type="dxa"/>
            <w:shd w:val="clear" w:color="auto" w:fill="auto"/>
            <w:hideMark/>
          </w:tcPr>
          <w:p w:rsidR="00520204" w:rsidRPr="00EE6E13" w:rsidRDefault="00520204" w:rsidP="00335BF6">
            <w:r w:rsidRPr="00EE6E13">
              <w:t>Number of markets repaired</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0</w:t>
            </w:r>
          </w:p>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1.5M</w:t>
            </w:r>
          </w:p>
        </w:tc>
      </w:tr>
      <w:tr w:rsidR="00520204" w:rsidRPr="00EE6E13" w:rsidTr="00335BF6">
        <w:trPr>
          <w:trHeight w:val="39"/>
        </w:trPr>
        <w:tc>
          <w:tcPr>
            <w:tcW w:w="1366" w:type="dxa"/>
            <w:shd w:val="clear" w:color="auto" w:fill="auto"/>
          </w:tcPr>
          <w:p w:rsidR="00520204" w:rsidRPr="00EE6E13" w:rsidRDefault="00520204" w:rsidP="00335BF6"/>
        </w:tc>
        <w:tc>
          <w:tcPr>
            <w:tcW w:w="2711" w:type="dxa"/>
            <w:shd w:val="clear" w:color="auto" w:fill="auto"/>
          </w:tcPr>
          <w:p w:rsidR="00520204" w:rsidRPr="00EE6E13" w:rsidRDefault="00520204" w:rsidP="00335BF6">
            <w:r w:rsidRPr="00EE6E13">
              <w:t>Modern Ablution blocks constructed in major market centres</w:t>
            </w:r>
          </w:p>
        </w:tc>
        <w:tc>
          <w:tcPr>
            <w:tcW w:w="3553" w:type="dxa"/>
            <w:shd w:val="clear" w:color="auto" w:fill="auto"/>
          </w:tcPr>
          <w:p w:rsidR="00520204" w:rsidRPr="00EE6E13" w:rsidRDefault="00520204" w:rsidP="00335BF6">
            <w:r w:rsidRPr="00EE6E13">
              <w:t>Number of modern Ablution blocks constructed in major market centres</w:t>
            </w:r>
          </w:p>
        </w:tc>
        <w:tc>
          <w:tcPr>
            <w:tcW w:w="0" w:type="auto"/>
            <w:shd w:val="clear" w:color="auto" w:fill="auto"/>
          </w:tcPr>
          <w:p w:rsidR="00520204" w:rsidRPr="00EE6E13" w:rsidRDefault="00520204" w:rsidP="00335BF6"/>
        </w:tc>
        <w:tc>
          <w:tcPr>
            <w:tcW w:w="0" w:type="auto"/>
            <w:shd w:val="clear" w:color="auto" w:fill="auto"/>
          </w:tcPr>
          <w:p w:rsidR="00520204" w:rsidRPr="00EE6E13" w:rsidRDefault="00520204" w:rsidP="00335BF6">
            <w:r w:rsidRPr="00EE6E13">
              <w:t>1</w:t>
            </w:r>
          </w:p>
        </w:tc>
        <w:tc>
          <w:tcPr>
            <w:tcW w:w="0" w:type="auto"/>
            <w:shd w:val="clear" w:color="auto" w:fill="auto"/>
          </w:tcPr>
          <w:p w:rsidR="00520204" w:rsidRPr="00EE6E13" w:rsidRDefault="00520204" w:rsidP="00335BF6">
            <w:r w:rsidRPr="00EE6E13">
              <w:t>0</w:t>
            </w:r>
          </w:p>
        </w:tc>
        <w:tc>
          <w:tcPr>
            <w:tcW w:w="0" w:type="auto"/>
            <w:shd w:val="clear" w:color="auto" w:fill="auto"/>
          </w:tcPr>
          <w:p w:rsidR="00520204" w:rsidRPr="00EE6E13" w:rsidRDefault="00520204" w:rsidP="00335BF6">
            <w:r w:rsidRPr="00EE6E13">
              <w:t>0</w:t>
            </w:r>
          </w:p>
        </w:tc>
        <w:tc>
          <w:tcPr>
            <w:tcW w:w="0" w:type="auto"/>
            <w:shd w:val="clear" w:color="auto" w:fill="auto"/>
          </w:tcPr>
          <w:p w:rsidR="00520204" w:rsidRPr="00EE6E13" w:rsidRDefault="00520204" w:rsidP="00335BF6">
            <w:r w:rsidRPr="00EE6E13">
              <w:t>1</w:t>
            </w:r>
          </w:p>
        </w:tc>
        <w:tc>
          <w:tcPr>
            <w:tcW w:w="0" w:type="auto"/>
            <w:shd w:val="clear" w:color="auto" w:fill="auto"/>
          </w:tcPr>
          <w:p w:rsidR="00520204" w:rsidRPr="00EE6E13" w:rsidRDefault="00520204" w:rsidP="00335BF6">
            <w:r w:rsidRPr="00EE6E13">
              <w:t>16M</w:t>
            </w:r>
          </w:p>
        </w:tc>
      </w:tr>
      <w:tr w:rsidR="00520204" w:rsidRPr="00EE6E13" w:rsidTr="00335BF6">
        <w:trPr>
          <w:trHeight w:val="39"/>
        </w:trPr>
        <w:tc>
          <w:tcPr>
            <w:tcW w:w="1366" w:type="dxa"/>
            <w:shd w:val="clear" w:color="auto" w:fill="auto"/>
            <w:hideMark/>
          </w:tcPr>
          <w:p w:rsidR="00520204" w:rsidRPr="00EE6E13" w:rsidRDefault="00520204" w:rsidP="00335BF6"/>
        </w:tc>
        <w:tc>
          <w:tcPr>
            <w:tcW w:w="2711" w:type="dxa"/>
            <w:shd w:val="clear" w:color="auto" w:fill="auto"/>
            <w:hideMark/>
          </w:tcPr>
          <w:p w:rsidR="00520204" w:rsidRPr="00EE6E13" w:rsidRDefault="00520204" w:rsidP="00335BF6"/>
        </w:tc>
        <w:tc>
          <w:tcPr>
            <w:tcW w:w="3553" w:type="dxa"/>
            <w:shd w:val="clear" w:color="auto" w:fill="auto"/>
            <w:hideMark/>
          </w:tcPr>
          <w:p w:rsidR="00520204" w:rsidRPr="00EE6E13" w:rsidRDefault="00520204" w:rsidP="00335BF6">
            <w:r w:rsidRPr="00EE6E13">
              <w:t>Investors conferences</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0</w:t>
            </w:r>
          </w:p>
        </w:tc>
        <w:tc>
          <w:tcPr>
            <w:tcW w:w="0" w:type="auto"/>
            <w:shd w:val="clear" w:color="auto" w:fill="auto"/>
            <w:hideMark/>
          </w:tcPr>
          <w:p w:rsidR="00520204" w:rsidRPr="00EE6E13" w:rsidRDefault="00520204" w:rsidP="00335BF6">
            <w:r w:rsidRPr="00EE6E13">
              <w:t>0</w:t>
            </w:r>
          </w:p>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10M</w:t>
            </w:r>
          </w:p>
        </w:tc>
      </w:tr>
      <w:tr w:rsidR="00520204" w:rsidRPr="00EE6E13" w:rsidTr="00335BF6">
        <w:trPr>
          <w:trHeight w:val="39"/>
        </w:trPr>
        <w:tc>
          <w:tcPr>
            <w:tcW w:w="1366" w:type="dxa"/>
            <w:shd w:val="clear" w:color="auto" w:fill="auto"/>
          </w:tcPr>
          <w:p w:rsidR="00520204" w:rsidRPr="00EE6E13" w:rsidRDefault="00520204" w:rsidP="00335BF6"/>
        </w:tc>
        <w:tc>
          <w:tcPr>
            <w:tcW w:w="2711" w:type="dxa"/>
            <w:shd w:val="clear" w:color="auto" w:fill="auto"/>
          </w:tcPr>
          <w:p w:rsidR="00520204" w:rsidRPr="00EE6E13" w:rsidRDefault="00520204" w:rsidP="00335BF6">
            <w:r w:rsidRPr="00EE6E13">
              <w:t>Modern toilet constructed</w:t>
            </w:r>
          </w:p>
        </w:tc>
        <w:tc>
          <w:tcPr>
            <w:tcW w:w="3553" w:type="dxa"/>
            <w:shd w:val="clear" w:color="auto" w:fill="auto"/>
          </w:tcPr>
          <w:p w:rsidR="00520204" w:rsidRPr="00EE6E13" w:rsidRDefault="00520204" w:rsidP="00335BF6">
            <w:r w:rsidRPr="00EE6E13">
              <w:t>Number of Modern toilets constructed</w:t>
            </w:r>
          </w:p>
        </w:tc>
        <w:tc>
          <w:tcPr>
            <w:tcW w:w="0" w:type="auto"/>
            <w:shd w:val="clear" w:color="auto" w:fill="auto"/>
          </w:tcPr>
          <w:p w:rsidR="00520204" w:rsidRPr="00EE6E13" w:rsidRDefault="00520204" w:rsidP="00335BF6"/>
        </w:tc>
        <w:tc>
          <w:tcPr>
            <w:tcW w:w="0" w:type="auto"/>
            <w:shd w:val="clear" w:color="auto" w:fill="auto"/>
          </w:tcPr>
          <w:p w:rsidR="00520204" w:rsidRPr="00EE6E13" w:rsidRDefault="00520204" w:rsidP="00335BF6">
            <w:r w:rsidRPr="00EE6E13">
              <w:t>1</w:t>
            </w:r>
          </w:p>
        </w:tc>
        <w:tc>
          <w:tcPr>
            <w:tcW w:w="0" w:type="auto"/>
            <w:shd w:val="clear" w:color="auto" w:fill="auto"/>
          </w:tcPr>
          <w:p w:rsidR="00520204" w:rsidRPr="00EE6E13" w:rsidRDefault="00520204" w:rsidP="00335BF6">
            <w:r w:rsidRPr="00EE6E13">
              <w:t>0</w:t>
            </w:r>
          </w:p>
        </w:tc>
        <w:tc>
          <w:tcPr>
            <w:tcW w:w="0" w:type="auto"/>
            <w:shd w:val="clear" w:color="auto" w:fill="auto"/>
          </w:tcPr>
          <w:p w:rsidR="00520204" w:rsidRPr="00EE6E13" w:rsidRDefault="00520204" w:rsidP="00335BF6">
            <w:r w:rsidRPr="00EE6E13">
              <w:t>1</w:t>
            </w:r>
          </w:p>
        </w:tc>
        <w:tc>
          <w:tcPr>
            <w:tcW w:w="0" w:type="auto"/>
            <w:shd w:val="clear" w:color="auto" w:fill="auto"/>
          </w:tcPr>
          <w:p w:rsidR="00520204" w:rsidRPr="00EE6E13" w:rsidRDefault="00520204" w:rsidP="00335BF6">
            <w:r w:rsidRPr="00EE6E13">
              <w:t>1</w:t>
            </w:r>
          </w:p>
        </w:tc>
        <w:tc>
          <w:tcPr>
            <w:tcW w:w="0" w:type="auto"/>
            <w:shd w:val="clear" w:color="auto" w:fill="auto"/>
          </w:tcPr>
          <w:p w:rsidR="00520204" w:rsidRPr="00EE6E13" w:rsidRDefault="00520204" w:rsidP="00335BF6">
            <w:r w:rsidRPr="00EE6E13">
              <w:t>9M</w:t>
            </w:r>
          </w:p>
        </w:tc>
      </w:tr>
      <w:tr w:rsidR="00520204" w:rsidRPr="00EE6E13" w:rsidTr="00335BF6">
        <w:trPr>
          <w:trHeight w:val="39"/>
        </w:trPr>
        <w:tc>
          <w:tcPr>
            <w:tcW w:w="1366" w:type="dxa"/>
            <w:shd w:val="clear" w:color="auto" w:fill="auto"/>
            <w:hideMark/>
          </w:tcPr>
          <w:p w:rsidR="00520204" w:rsidRPr="00EE6E13" w:rsidRDefault="00520204" w:rsidP="00335BF6"/>
        </w:tc>
        <w:tc>
          <w:tcPr>
            <w:tcW w:w="2711" w:type="dxa"/>
            <w:shd w:val="clear" w:color="auto" w:fill="auto"/>
            <w:hideMark/>
          </w:tcPr>
          <w:p w:rsidR="00520204" w:rsidRPr="00EE6E13" w:rsidRDefault="00520204" w:rsidP="00335BF6">
            <w:r w:rsidRPr="00EE6E13">
              <w:t>Modern stalls/kiosks constructed</w:t>
            </w:r>
          </w:p>
        </w:tc>
        <w:tc>
          <w:tcPr>
            <w:tcW w:w="3553" w:type="dxa"/>
            <w:shd w:val="clear" w:color="auto" w:fill="auto"/>
            <w:hideMark/>
          </w:tcPr>
          <w:p w:rsidR="00520204" w:rsidRPr="00EE6E13" w:rsidRDefault="00520204" w:rsidP="00335BF6">
            <w:r w:rsidRPr="00EE6E13">
              <w:t>Number of Modern stalls/kiosks constructed</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0</w:t>
            </w:r>
          </w:p>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9M</w:t>
            </w:r>
          </w:p>
        </w:tc>
      </w:tr>
      <w:tr w:rsidR="00520204" w:rsidRPr="00EE6E13" w:rsidTr="00335BF6">
        <w:trPr>
          <w:trHeight w:val="39"/>
        </w:trPr>
        <w:tc>
          <w:tcPr>
            <w:tcW w:w="1366" w:type="dxa"/>
            <w:shd w:val="clear" w:color="auto" w:fill="auto"/>
            <w:hideMark/>
          </w:tcPr>
          <w:p w:rsidR="00520204" w:rsidRPr="00EE6E13" w:rsidRDefault="00520204" w:rsidP="00335BF6"/>
        </w:tc>
        <w:tc>
          <w:tcPr>
            <w:tcW w:w="2711" w:type="dxa"/>
            <w:shd w:val="clear" w:color="auto" w:fill="auto"/>
            <w:hideMark/>
          </w:tcPr>
          <w:p w:rsidR="00520204" w:rsidRPr="00EE6E13" w:rsidRDefault="00520204" w:rsidP="00335BF6">
            <w:r w:rsidRPr="00EE6E13">
              <w:t>Construct Shoe Shine Sheds in market centres</w:t>
            </w:r>
          </w:p>
        </w:tc>
        <w:tc>
          <w:tcPr>
            <w:tcW w:w="3553" w:type="dxa"/>
            <w:shd w:val="clear" w:color="auto" w:fill="auto"/>
            <w:hideMark/>
          </w:tcPr>
          <w:p w:rsidR="00520204" w:rsidRPr="00EE6E13" w:rsidRDefault="00520204" w:rsidP="00335BF6">
            <w:r w:rsidRPr="00EE6E13">
              <w:t>Number of Shoe Shine sheds Constructed in market Centre</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0</w:t>
            </w:r>
          </w:p>
        </w:tc>
        <w:tc>
          <w:tcPr>
            <w:tcW w:w="0" w:type="auto"/>
            <w:shd w:val="clear" w:color="auto" w:fill="auto"/>
            <w:hideMark/>
          </w:tcPr>
          <w:p w:rsidR="00520204" w:rsidRPr="00EE6E13" w:rsidRDefault="00520204" w:rsidP="00335BF6">
            <w:r w:rsidRPr="00EE6E13">
              <w:t>0</w:t>
            </w:r>
          </w:p>
        </w:tc>
        <w:tc>
          <w:tcPr>
            <w:tcW w:w="0" w:type="auto"/>
            <w:shd w:val="clear" w:color="auto" w:fill="auto"/>
            <w:hideMark/>
          </w:tcPr>
          <w:p w:rsidR="00520204" w:rsidRPr="00EE6E13" w:rsidRDefault="00520204" w:rsidP="00335BF6">
            <w:r w:rsidRPr="00EE6E13">
              <w:t>0</w:t>
            </w:r>
          </w:p>
        </w:tc>
        <w:tc>
          <w:tcPr>
            <w:tcW w:w="0" w:type="auto"/>
            <w:shd w:val="clear" w:color="auto" w:fill="auto"/>
            <w:hideMark/>
          </w:tcPr>
          <w:p w:rsidR="00520204" w:rsidRPr="00EE6E13" w:rsidRDefault="00520204" w:rsidP="00335BF6">
            <w:r w:rsidRPr="00EE6E13">
              <w:t>0.5M</w:t>
            </w:r>
          </w:p>
        </w:tc>
      </w:tr>
      <w:tr w:rsidR="00520204" w:rsidRPr="00EE6E13" w:rsidTr="00335BF6">
        <w:trPr>
          <w:trHeight w:val="427"/>
        </w:trPr>
        <w:tc>
          <w:tcPr>
            <w:tcW w:w="1366" w:type="dxa"/>
            <w:shd w:val="clear" w:color="auto" w:fill="auto"/>
            <w:hideMark/>
          </w:tcPr>
          <w:p w:rsidR="00520204" w:rsidRPr="00EE6E13" w:rsidRDefault="00520204" w:rsidP="00335BF6"/>
        </w:tc>
        <w:tc>
          <w:tcPr>
            <w:tcW w:w="2711" w:type="dxa"/>
            <w:shd w:val="clear" w:color="auto" w:fill="auto"/>
            <w:hideMark/>
          </w:tcPr>
          <w:p w:rsidR="00520204" w:rsidRPr="00EE6E13" w:rsidRDefault="00520204" w:rsidP="00335BF6">
            <w:r w:rsidRPr="00EE6E13">
              <w:t>Supply markets with water including drilling boreholes</w:t>
            </w:r>
          </w:p>
        </w:tc>
        <w:tc>
          <w:tcPr>
            <w:tcW w:w="3553" w:type="dxa"/>
            <w:shd w:val="clear" w:color="auto" w:fill="auto"/>
            <w:hideMark/>
          </w:tcPr>
          <w:p w:rsidR="00520204" w:rsidRPr="00EE6E13" w:rsidRDefault="00520204" w:rsidP="00335BF6">
            <w:r w:rsidRPr="00EE6E13">
              <w:t>Number of markets supplied with water including drilling boreholes</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0</w:t>
            </w:r>
          </w:p>
        </w:tc>
        <w:tc>
          <w:tcPr>
            <w:tcW w:w="0" w:type="auto"/>
            <w:shd w:val="clear" w:color="auto" w:fill="auto"/>
            <w:hideMark/>
          </w:tcPr>
          <w:p w:rsidR="00520204" w:rsidRPr="00EE6E13" w:rsidRDefault="00520204" w:rsidP="00335BF6">
            <w:r w:rsidRPr="00EE6E13">
              <w:t>0</w:t>
            </w:r>
          </w:p>
        </w:tc>
        <w:tc>
          <w:tcPr>
            <w:tcW w:w="0" w:type="auto"/>
            <w:shd w:val="clear" w:color="auto" w:fill="auto"/>
            <w:hideMark/>
          </w:tcPr>
          <w:p w:rsidR="00520204" w:rsidRPr="00EE6E13" w:rsidRDefault="00520204" w:rsidP="00335BF6">
            <w:r w:rsidRPr="00EE6E13">
              <w:t>0</w:t>
            </w:r>
          </w:p>
        </w:tc>
        <w:tc>
          <w:tcPr>
            <w:tcW w:w="0" w:type="auto"/>
            <w:shd w:val="clear" w:color="auto" w:fill="auto"/>
            <w:hideMark/>
          </w:tcPr>
          <w:p w:rsidR="00520204" w:rsidRPr="00EE6E13" w:rsidRDefault="00520204" w:rsidP="00335BF6">
            <w:r w:rsidRPr="00EE6E13">
              <w:t>3M</w:t>
            </w:r>
          </w:p>
        </w:tc>
      </w:tr>
      <w:tr w:rsidR="00520204" w:rsidRPr="00EE6E13" w:rsidTr="00335BF6">
        <w:trPr>
          <w:trHeight w:val="427"/>
        </w:trPr>
        <w:tc>
          <w:tcPr>
            <w:tcW w:w="1366" w:type="dxa"/>
            <w:shd w:val="clear" w:color="auto" w:fill="auto"/>
            <w:hideMark/>
          </w:tcPr>
          <w:p w:rsidR="00520204" w:rsidRPr="00EE6E13" w:rsidRDefault="00520204" w:rsidP="00335BF6"/>
        </w:tc>
        <w:tc>
          <w:tcPr>
            <w:tcW w:w="2711" w:type="dxa"/>
            <w:shd w:val="clear" w:color="auto" w:fill="auto"/>
            <w:hideMark/>
          </w:tcPr>
          <w:p w:rsidR="00520204" w:rsidRPr="00EE6E13" w:rsidRDefault="00520204" w:rsidP="00335BF6">
            <w:r w:rsidRPr="00EE6E13">
              <w:t>Market committees Established</w:t>
            </w:r>
          </w:p>
        </w:tc>
        <w:tc>
          <w:tcPr>
            <w:tcW w:w="3553" w:type="dxa"/>
            <w:shd w:val="clear" w:color="auto" w:fill="auto"/>
            <w:hideMark/>
          </w:tcPr>
          <w:p w:rsidR="00520204" w:rsidRPr="00EE6E13" w:rsidRDefault="00520204" w:rsidP="00335BF6">
            <w:r w:rsidRPr="00EE6E13">
              <w:t>Number of Market committees Established</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0.5M</w:t>
            </w:r>
          </w:p>
        </w:tc>
      </w:tr>
      <w:tr w:rsidR="00520204" w:rsidRPr="00EE6E13" w:rsidTr="00335BF6">
        <w:trPr>
          <w:trHeight w:val="39"/>
        </w:trPr>
        <w:tc>
          <w:tcPr>
            <w:tcW w:w="1366" w:type="dxa"/>
            <w:shd w:val="clear" w:color="auto" w:fill="auto"/>
            <w:hideMark/>
          </w:tcPr>
          <w:p w:rsidR="00520204" w:rsidRPr="00EE6E13" w:rsidRDefault="00520204" w:rsidP="00335BF6"/>
        </w:tc>
        <w:tc>
          <w:tcPr>
            <w:tcW w:w="2711" w:type="dxa"/>
            <w:shd w:val="clear" w:color="auto" w:fill="auto"/>
            <w:hideMark/>
          </w:tcPr>
          <w:p w:rsidR="00520204" w:rsidRPr="00EE6E13" w:rsidRDefault="00520204" w:rsidP="00335BF6">
            <w:r w:rsidRPr="00EE6E13">
              <w:t>Market committees election held and facilitate</w:t>
            </w:r>
          </w:p>
        </w:tc>
        <w:tc>
          <w:tcPr>
            <w:tcW w:w="3553" w:type="dxa"/>
            <w:shd w:val="clear" w:color="auto" w:fill="auto"/>
            <w:hideMark/>
          </w:tcPr>
          <w:p w:rsidR="00520204" w:rsidRPr="00EE6E13" w:rsidRDefault="00520204" w:rsidP="00335BF6">
            <w:r w:rsidRPr="00EE6E13">
              <w:t>Number of Market committees election held and facilitate</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3</w:t>
            </w:r>
          </w:p>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3</w:t>
            </w:r>
          </w:p>
        </w:tc>
        <w:tc>
          <w:tcPr>
            <w:tcW w:w="0" w:type="auto"/>
            <w:shd w:val="clear" w:color="auto" w:fill="auto"/>
            <w:hideMark/>
          </w:tcPr>
          <w:p w:rsidR="00520204" w:rsidRPr="00EE6E13" w:rsidRDefault="00520204" w:rsidP="00335BF6">
            <w:r w:rsidRPr="00EE6E13">
              <w:t>1M</w:t>
            </w:r>
          </w:p>
        </w:tc>
      </w:tr>
      <w:tr w:rsidR="00520204" w:rsidRPr="00EE6E13" w:rsidTr="00335BF6">
        <w:trPr>
          <w:trHeight w:val="39"/>
        </w:trPr>
        <w:tc>
          <w:tcPr>
            <w:tcW w:w="1366" w:type="dxa"/>
            <w:shd w:val="clear" w:color="auto" w:fill="auto"/>
          </w:tcPr>
          <w:p w:rsidR="00520204" w:rsidRPr="00EE6E13" w:rsidRDefault="00520204" w:rsidP="00335BF6">
            <w:r w:rsidRPr="00EE6E13">
              <w:t>2.Traders Capacity building and awareness creation</w:t>
            </w:r>
          </w:p>
        </w:tc>
        <w:tc>
          <w:tcPr>
            <w:tcW w:w="2711" w:type="dxa"/>
            <w:shd w:val="clear" w:color="auto" w:fill="auto"/>
          </w:tcPr>
          <w:p w:rsidR="00520204" w:rsidRPr="00EE6E13" w:rsidRDefault="00520204" w:rsidP="00335BF6">
            <w:r w:rsidRPr="00EE6E13">
              <w:t>1.Traders trainings conducted on business management and awareness creation</w:t>
            </w:r>
          </w:p>
        </w:tc>
        <w:tc>
          <w:tcPr>
            <w:tcW w:w="3553" w:type="dxa"/>
            <w:shd w:val="clear" w:color="auto" w:fill="auto"/>
          </w:tcPr>
          <w:p w:rsidR="00520204" w:rsidRPr="00EE6E13" w:rsidRDefault="00520204" w:rsidP="00335BF6">
            <w:r w:rsidRPr="00EE6E13">
              <w:t>Number of traders trainings on business skills  held</w:t>
            </w:r>
          </w:p>
        </w:tc>
        <w:tc>
          <w:tcPr>
            <w:tcW w:w="0" w:type="auto"/>
            <w:shd w:val="clear" w:color="auto" w:fill="auto"/>
          </w:tcPr>
          <w:p w:rsidR="00520204" w:rsidRPr="00EE6E13" w:rsidRDefault="00520204" w:rsidP="00335BF6"/>
        </w:tc>
        <w:tc>
          <w:tcPr>
            <w:tcW w:w="0" w:type="auto"/>
            <w:shd w:val="clear" w:color="auto" w:fill="auto"/>
          </w:tcPr>
          <w:p w:rsidR="00520204" w:rsidRPr="00EE6E13" w:rsidRDefault="00520204" w:rsidP="00335BF6">
            <w:r w:rsidRPr="00EE6E13">
              <w:t>1</w:t>
            </w:r>
          </w:p>
        </w:tc>
        <w:tc>
          <w:tcPr>
            <w:tcW w:w="0" w:type="auto"/>
            <w:shd w:val="clear" w:color="auto" w:fill="auto"/>
          </w:tcPr>
          <w:p w:rsidR="00520204" w:rsidRPr="00EE6E13" w:rsidRDefault="00520204" w:rsidP="00335BF6">
            <w:r w:rsidRPr="00EE6E13">
              <w:t>0</w:t>
            </w:r>
          </w:p>
        </w:tc>
        <w:tc>
          <w:tcPr>
            <w:tcW w:w="0" w:type="auto"/>
            <w:shd w:val="clear" w:color="auto" w:fill="auto"/>
          </w:tcPr>
          <w:p w:rsidR="00520204" w:rsidRPr="00EE6E13" w:rsidRDefault="00520204" w:rsidP="00335BF6">
            <w:r w:rsidRPr="00EE6E13">
              <w:t>0</w:t>
            </w:r>
          </w:p>
        </w:tc>
        <w:tc>
          <w:tcPr>
            <w:tcW w:w="0" w:type="auto"/>
            <w:shd w:val="clear" w:color="auto" w:fill="auto"/>
          </w:tcPr>
          <w:p w:rsidR="00520204" w:rsidRPr="00EE6E13" w:rsidRDefault="00520204" w:rsidP="00335BF6">
            <w:r w:rsidRPr="00EE6E13">
              <w:t>1</w:t>
            </w:r>
          </w:p>
        </w:tc>
        <w:tc>
          <w:tcPr>
            <w:tcW w:w="0" w:type="auto"/>
            <w:shd w:val="clear" w:color="auto" w:fill="auto"/>
          </w:tcPr>
          <w:p w:rsidR="00520204" w:rsidRPr="00EE6E13" w:rsidRDefault="00520204" w:rsidP="00335BF6">
            <w:r w:rsidRPr="00EE6E13">
              <w:t>1.5m</w:t>
            </w:r>
          </w:p>
        </w:tc>
      </w:tr>
      <w:tr w:rsidR="00520204" w:rsidRPr="00EE6E13" w:rsidTr="00335BF6">
        <w:trPr>
          <w:trHeight w:val="499"/>
        </w:trPr>
        <w:tc>
          <w:tcPr>
            <w:tcW w:w="1366" w:type="dxa"/>
            <w:shd w:val="clear" w:color="auto" w:fill="auto"/>
            <w:hideMark/>
          </w:tcPr>
          <w:p w:rsidR="00520204" w:rsidRPr="00EE6E13" w:rsidRDefault="00520204" w:rsidP="00335BF6"/>
        </w:tc>
        <w:tc>
          <w:tcPr>
            <w:tcW w:w="2711" w:type="dxa"/>
            <w:shd w:val="clear" w:color="auto" w:fill="auto"/>
            <w:hideMark/>
          </w:tcPr>
          <w:p w:rsidR="00520204" w:rsidRPr="00EE6E13" w:rsidRDefault="00520204" w:rsidP="00335BF6">
            <w:r w:rsidRPr="00EE6E13">
              <w:t>Business sensitization  for information dissemination and awareness creation conducted</w:t>
            </w:r>
          </w:p>
        </w:tc>
        <w:tc>
          <w:tcPr>
            <w:tcW w:w="3553" w:type="dxa"/>
            <w:shd w:val="clear" w:color="auto" w:fill="auto"/>
            <w:hideMark/>
          </w:tcPr>
          <w:p w:rsidR="00520204" w:rsidRPr="00EE6E13" w:rsidRDefault="00520204" w:rsidP="00335BF6">
            <w:r w:rsidRPr="00EE6E13">
              <w:t>Number of sensitizations on business related matters held</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0.4M</w:t>
            </w:r>
          </w:p>
        </w:tc>
      </w:tr>
      <w:tr w:rsidR="00520204" w:rsidRPr="00EE6E13" w:rsidTr="00335BF6">
        <w:trPr>
          <w:trHeight w:val="1129"/>
        </w:trPr>
        <w:tc>
          <w:tcPr>
            <w:tcW w:w="1366" w:type="dxa"/>
            <w:vMerge w:val="restart"/>
            <w:shd w:val="clear" w:color="auto" w:fill="auto"/>
            <w:hideMark/>
          </w:tcPr>
          <w:p w:rsidR="00520204" w:rsidRPr="00EE6E13" w:rsidRDefault="00520204" w:rsidP="00335BF6">
            <w:r w:rsidRPr="00EE6E13">
              <w:t>3.Market access through Participation in trade fairs and exhibitions</w:t>
            </w:r>
          </w:p>
        </w:tc>
        <w:tc>
          <w:tcPr>
            <w:tcW w:w="2711" w:type="dxa"/>
            <w:vMerge w:val="restart"/>
            <w:shd w:val="clear" w:color="auto" w:fill="auto"/>
            <w:hideMark/>
          </w:tcPr>
          <w:p w:rsidR="00520204" w:rsidRPr="00EE6E13" w:rsidRDefault="00520204" w:rsidP="00335BF6">
            <w:r w:rsidRPr="00EE6E13">
              <w:t>International and Regional trade fairs and exhibitions participated</w:t>
            </w:r>
          </w:p>
        </w:tc>
        <w:tc>
          <w:tcPr>
            <w:tcW w:w="3553" w:type="dxa"/>
            <w:vMerge w:val="restart"/>
            <w:shd w:val="clear" w:color="auto" w:fill="auto"/>
            <w:hideMark/>
          </w:tcPr>
          <w:p w:rsidR="00520204" w:rsidRPr="00EE6E13" w:rsidRDefault="00520204" w:rsidP="00335BF6">
            <w:r w:rsidRPr="00EE6E13">
              <w:t>Number of International and Regional trade  fairs and exhibitions participated</w:t>
            </w:r>
          </w:p>
        </w:tc>
        <w:tc>
          <w:tcPr>
            <w:tcW w:w="0" w:type="auto"/>
            <w:vMerge w:val="restart"/>
            <w:shd w:val="clear" w:color="auto" w:fill="auto"/>
            <w:hideMark/>
          </w:tcPr>
          <w:p w:rsidR="00520204" w:rsidRPr="00EE6E13" w:rsidRDefault="00520204" w:rsidP="00335BF6"/>
        </w:tc>
        <w:tc>
          <w:tcPr>
            <w:tcW w:w="0" w:type="auto"/>
            <w:vMerge w:val="restart"/>
            <w:shd w:val="clear" w:color="auto" w:fill="auto"/>
            <w:hideMark/>
          </w:tcPr>
          <w:p w:rsidR="00520204" w:rsidRPr="00EE6E13" w:rsidRDefault="00520204" w:rsidP="00335BF6">
            <w:r w:rsidRPr="00EE6E13">
              <w:t>1</w:t>
            </w:r>
          </w:p>
        </w:tc>
        <w:tc>
          <w:tcPr>
            <w:tcW w:w="0" w:type="auto"/>
            <w:vMerge w:val="restart"/>
            <w:shd w:val="clear" w:color="auto" w:fill="auto"/>
            <w:hideMark/>
          </w:tcPr>
          <w:p w:rsidR="00520204" w:rsidRPr="00EE6E13" w:rsidRDefault="00520204" w:rsidP="00335BF6">
            <w:r w:rsidRPr="00EE6E13">
              <w:t>1</w:t>
            </w:r>
          </w:p>
        </w:tc>
        <w:tc>
          <w:tcPr>
            <w:tcW w:w="0" w:type="auto"/>
            <w:vMerge w:val="restart"/>
            <w:shd w:val="clear" w:color="auto" w:fill="auto"/>
            <w:hideMark/>
          </w:tcPr>
          <w:p w:rsidR="00520204" w:rsidRPr="00EE6E13" w:rsidRDefault="00520204" w:rsidP="00335BF6">
            <w:r w:rsidRPr="00EE6E13">
              <w:t>1</w:t>
            </w:r>
          </w:p>
        </w:tc>
        <w:tc>
          <w:tcPr>
            <w:tcW w:w="0" w:type="auto"/>
            <w:vMerge w:val="restart"/>
            <w:shd w:val="clear" w:color="auto" w:fill="auto"/>
            <w:hideMark/>
          </w:tcPr>
          <w:p w:rsidR="00520204" w:rsidRPr="00EE6E13" w:rsidRDefault="00520204" w:rsidP="00335BF6">
            <w:r w:rsidRPr="00EE6E13">
              <w:t>1</w:t>
            </w:r>
          </w:p>
        </w:tc>
        <w:tc>
          <w:tcPr>
            <w:tcW w:w="0" w:type="auto"/>
            <w:vMerge w:val="restart"/>
            <w:shd w:val="clear" w:color="auto" w:fill="auto"/>
            <w:hideMark/>
          </w:tcPr>
          <w:p w:rsidR="00520204" w:rsidRPr="00EE6E13" w:rsidRDefault="00520204" w:rsidP="00335BF6">
            <w:r w:rsidRPr="00EE6E13">
              <w:t>4M</w:t>
            </w:r>
          </w:p>
        </w:tc>
      </w:tr>
      <w:tr w:rsidR="00520204" w:rsidRPr="00EE6E13" w:rsidTr="00335BF6">
        <w:trPr>
          <w:trHeight w:val="450"/>
        </w:trPr>
        <w:tc>
          <w:tcPr>
            <w:tcW w:w="1366" w:type="dxa"/>
            <w:vMerge/>
            <w:hideMark/>
          </w:tcPr>
          <w:p w:rsidR="00520204" w:rsidRPr="00EE6E13" w:rsidRDefault="00520204" w:rsidP="00335BF6"/>
        </w:tc>
        <w:tc>
          <w:tcPr>
            <w:tcW w:w="2711" w:type="dxa"/>
            <w:vMerge/>
            <w:hideMark/>
          </w:tcPr>
          <w:p w:rsidR="00520204" w:rsidRPr="00EE6E13" w:rsidRDefault="00520204" w:rsidP="00335BF6"/>
        </w:tc>
        <w:tc>
          <w:tcPr>
            <w:tcW w:w="3553" w:type="dxa"/>
            <w:vMerge/>
            <w:hideMark/>
          </w:tcPr>
          <w:p w:rsidR="00520204" w:rsidRPr="00EE6E13" w:rsidRDefault="00520204" w:rsidP="00335BF6"/>
        </w:tc>
        <w:tc>
          <w:tcPr>
            <w:tcW w:w="0" w:type="auto"/>
            <w:vMerge/>
            <w:hideMark/>
          </w:tcPr>
          <w:p w:rsidR="00520204" w:rsidRPr="00EE6E13" w:rsidRDefault="00520204" w:rsidP="00335BF6"/>
        </w:tc>
        <w:tc>
          <w:tcPr>
            <w:tcW w:w="0" w:type="auto"/>
            <w:vMerge/>
            <w:hideMark/>
          </w:tcPr>
          <w:p w:rsidR="00520204" w:rsidRPr="00EE6E13" w:rsidRDefault="00520204" w:rsidP="00335BF6"/>
        </w:tc>
        <w:tc>
          <w:tcPr>
            <w:tcW w:w="0" w:type="auto"/>
            <w:vMerge/>
            <w:hideMark/>
          </w:tcPr>
          <w:p w:rsidR="00520204" w:rsidRPr="00EE6E13" w:rsidRDefault="00520204" w:rsidP="00335BF6"/>
        </w:tc>
        <w:tc>
          <w:tcPr>
            <w:tcW w:w="0" w:type="auto"/>
            <w:vMerge/>
            <w:hideMark/>
          </w:tcPr>
          <w:p w:rsidR="00520204" w:rsidRPr="00EE6E13" w:rsidRDefault="00520204" w:rsidP="00335BF6"/>
        </w:tc>
        <w:tc>
          <w:tcPr>
            <w:tcW w:w="0" w:type="auto"/>
            <w:vMerge/>
            <w:hideMark/>
          </w:tcPr>
          <w:p w:rsidR="00520204" w:rsidRPr="00EE6E13" w:rsidRDefault="00520204" w:rsidP="00335BF6"/>
        </w:tc>
        <w:tc>
          <w:tcPr>
            <w:tcW w:w="0" w:type="auto"/>
            <w:vMerge/>
            <w:hideMark/>
          </w:tcPr>
          <w:p w:rsidR="00520204" w:rsidRPr="00EE6E13" w:rsidRDefault="00520204" w:rsidP="00335BF6"/>
        </w:tc>
      </w:tr>
      <w:tr w:rsidR="00520204" w:rsidRPr="00EE6E13" w:rsidTr="00335BF6">
        <w:trPr>
          <w:trHeight w:val="589"/>
        </w:trPr>
        <w:tc>
          <w:tcPr>
            <w:tcW w:w="1366" w:type="dxa"/>
            <w:shd w:val="clear" w:color="auto" w:fill="auto"/>
            <w:hideMark/>
          </w:tcPr>
          <w:p w:rsidR="00520204" w:rsidRPr="00EE6E13" w:rsidRDefault="00520204" w:rsidP="00335BF6"/>
        </w:tc>
        <w:tc>
          <w:tcPr>
            <w:tcW w:w="2711" w:type="dxa"/>
            <w:shd w:val="clear" w:color="auto" w:fill="auto"/>
            <w:hideMark/>
          </w:tcPr>
          <w:p w:rsidR="00520204" w:rsidRPr="00EE6E13" w:rsidRDefault="00520204" w:rsidP="00335BF6">
            <w:r w:rsidRPr="00EE6E13">
              <w:t>Local trade fairs and exhibitions participated</w:t>
            </w:r>
          </w:p>
        </w:tc>
        <w:tc>
          <w:tcPr>
            <w:tcW w:w="3553" w:type="dxa"/>
            <w:shd w:val="clear" w:color="auto" w:fill="auto"/>
            <w:hideMark/>
          </w:tcPr>
          <w:p w:rsidR="00520204" w:rsidRPr="00EE6E13" w:rsidRDefault="00520204" w:rsidP="00335BF6">
            <w:r w:rsidRPr="00EE6E13">
              <w:t>Number of Local trade fairs and exhibitions participated</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1M</w:t>
            </w:r>
          </w:p>
        </w:tc>
      </w:tr>
      <w:tr w:rsidR="00520204" w:rsidRPr="00EE6E13" w:rsidTr="00335BF6">
        <w:trPr>
          <w:trHeight w:val="499"/>
        </w:trPr>
        <w:tc>
          <w:tcPr>
            <w:tcW w:w="1366" w:type="dxa"/>
            <w:shd w:val="clear" w:color="auto" w:fill="auto"/>
            <w:hideMark/>
          </w:tcPr>
          <w:p w:rsidR="00520204" w:rsidRPr="00EE6E13" w:rsidRDefault="00520204" w:rsidP="00335BF6">
            <w:r w:rsidRPr="00EE6E13">
              <w:t>4.Business Regulation and Revenue generation</w:t>
            </w:r>
          </w:p>
        </w:tc>
        <w:tc>
          <w:tcPr>
            <w:tcW w:w="2711" w:type="dxa"/>
            <w:shd w:val="clear" w:color="auto" w:fill="auto"/>
            <w:hideMark/>
          </w:tcPr>
          <w:p w:rsidR="00520204" w:rsidRPr="00EE6E13" w:rsidRDefault="00520204" w:rsidP="00335BF6">
            <w:r w:rsidRPr="00EE6E13">
              <w:t>Business mapping to have data of all businesses carried out</w:t>
            </w:r>
          </w:p>
        </w:tc>
        <w:tc>
          <w:tcPr>
            <w:tcW w:w="3553" w:type="dxa"/>
            <w:shd w:val="clear" w:color="auto" w:fill="auto"/>
            <w:hideMark/>
          </w:tcPr>
          <w:p w:rsidR="00520204" w:rsidRPr="00EE6E13" w:rsidRDefault="00520204" w:rsidP="00335BF6">
            <w:r w:rsidRPr="00EE6E13">
              <w:t>Number businesses mapping to develop data on all businesses</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0</w:t>
            </w:r>
          </w:p>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O</w:t>
            </w:r>
          </w:p>
        </w:tc>
        <w:tc>
          <w:tcPr>
            <w:tcW w:w="0" w:type="auto"/>
            <w:shd w:val="clear" w:color="auto" w:fill="auto"/>
            <w:hideMark/>
          </w:tcPr>
          <w:p w:rsidR="00520204" w:rsidRPr="00EE6E13" w:rsidRDefault="00520204" w:rsidP="00335BF6">
            <w:r w:rsidRPr="00EE6E13">
              <w:t>0</w:t>
            </w:r>
          </w:p>
        </w:tc>
        <w:tc>
          <w:tcPr>
            <w:tcW w:w="0" w:type="auto"/>
            <w:shd w:val="clear" w:color="auto" w:fill="auto"/>
            <w:hideMark/>
          </w:tcPr>
          <w:p w:rsidR="00520204" w:rsidRPr="00EE6E13" w:rsidRDefault="00520204" w:rsidP="00335BF6">
            <w:r w:rsidRPr="00EE6E13">
              <w:t>1M</w:t>
            </w:r>
          </w:p>
        </w:tc>
      </w:tr>
      <w:tr w:rsidR="00520204" w:rsidRPr="00EE6E13" w:rsidTr="00335BF6">
        <w:trPr>
          <w:trHeight w:val="769"/>
        </w:trPr>
        <w:tc>
          <w:tcPr>
            <w:tcW w:w="1366" w:type="dxa"/>
            <w:shd w:val="clear" w:color="auto" w:fill="auto"/>
            <w:hideMark/>
          </w:tcPr>
          <w:p w:rsidR="00520204" w:rsidRPr="00EE6E13" w:rsidRDefault="00520204" w:rsidP="00335BF6"/>
        </w:tc>
        <w:tc>
          <w:tcPr>
            <w:tcW w:w="2711" w:type="dxa"/>
            <w:shd w:val="clear" w:color="auto" w:fill="auto"/>
            <w:hideMark/>
          </w:tcPr>
          <w:p w:rsidR="00520204" w:rsidRPr="00EE6E13" w:rsidRDefault="00520204" w:rsidP="00335BF6">
            <w:r w:rsidRPr="00EE6E13">
              <w:t>Sensitizations and meetings of licensing team to plan and strategize on licensing and revenue generation</w:t>
            </w:r>
          </w:p>
        </w:tc>
        <w:tc>
          <w:tcPr>
            <w:tcW w:w="3553" w:type="dxa"/>
            <w:shd w:val="clear" w:color="auto" w:fill="auto"/>
            <w:hideMark/>
          </w:tcPr>
          <w:p w:rsidR="00520204" w:rsidRPr="00EE6E13" w:rsidRDefault="00520204" w:rsidP="00335BF6">
            <w:r w:rsidRPr="00EE6E13">
              <w:t>Number of meetings to plan and strategize on business licensing and revenue collection improvement done</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2</w:t>
            </w:r>
          </w:p>
        </w:tc>
        <w:tc>
          <w:tcPr>
            <w:tcW w:w="0" w:type="auto"/>
            <w:shd w:val="clear" w:color="auto" w:fill="auto"/>
            <w:hideMark/>
          </w:tcPr>
          <w:p w:rsidR="00520204" w:rsidRPr="00EE6E13" w:rsidRDefault="00520204" w:rsidP="00335BF6">
            <w:r w:rsidRPr="00EE6E13">
              <w:t>2.9m</w:t>
            </w:r>
          </w:p>
        </w:tc>
      </w:tr>
      <w:tr w:rsidR="00520204" w:rsidRPr="00EE6E13" w:rsidTr="00335BF6">
        <w:trPr>
          <w:trHeight w:val="39"/>
        </w:trPr>
        <w:tc>
          <w:tcPr>
            <w:tcW w:w="1366" w:type="dxa"/>
            <w:shd w:val="clear" w:color="auto" w:fill="auto"/>
            <w:hideMark/>
          </w:tcPr>
          <w:p w:rsidR="00520204" w:rsidRPr="00EE6E13" w:rsidRDefault="00520204" w:rsidP="00335BF6"/>
        </w:tc>
        <w:tc>
          <w:tcPr>
            <w:tcW w:w="2711" w:type="dxa"/>
            <w:shd w:val="clear" w:color="auto" w:fill="auto"/>
            <w:hideMark/>
          </w:tcPr>
          <w:p w:rsidR="00520204" w:rsidRPr="00EE6E13" w:rsidRDefault="00520204" w:rsidP="00335BF6">
            <w:r w:rsidRPr="00EE6E13">
              <w:t>Business Licenses issued</w:t>
            </w:r>
          </w:p>
        </w:tc>
        <w:tc>
          <w:tcPr>
            <w:tcW w:w="3553" w:type="dxa"/>
            <w:shd w:val="clear" w:color="auto" w:fill="auto"/>
            <w:hideMark/>
          </w:tcPr>
          <w:p w:rsidR="00520204" w:rsidRPr="00EE6E13" w:rsidRDefault="00520204" w:rsidP="00335BF6">
            <w:r w:rsidRPr="00EE6E13">
              <w:t>Number of businesses licensed</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1000</w:t>
            </w:r>
          </w:p>
        </w:tc>
        <w:tc>
          <w:tcPr>
            <w:tcW w:w="0" w:type="auto"/>
            <w:shd w:val="clear" w:color="auto" w:fill="auto"/>
            <w:hideMark/>
          </w:tcPr>
          <w:p w:rsidR="00520204" w:rsidRPr="00EE6E13" w:rsidRDefault="00520204" w:rsidP="00335BF6">
            <w:r w:rsidRPr="00EE6E13">
              <w:t>500</w:t>
            </w:r>
          </w:p>
        </w:tc>
        <w:tc>
          <w:tcPr>
            <w:tcW w:w="0" w:type="auto"/>
            <w:shd w:val="clear" w:color="auto" w:fill="auto"/>
            <w:hideMark/>
          </w:tcPr>
          <w:p w:rsidR="00520204" w:rsidRPr="00EE6E13" w:rsidRDefault="00520204" w:rsidP="00335BF6">
            <w:r w:rsidRPr="00EE6E13">
              <w:t>500</w:t>
            </w:r>
          </w:p>
        </w:tc>
        <w:tc>
          <w:tcPr>
            <w:tcW w:w="0" w:type="auto"/>
            <w:shd w:val="clear" w:color="auto" w:fill="auto"/>
            <w:hideMark/>
          </w:tcPr>
          <w:p w:rsidR="00520204" w:rsidRPr="00EE6E13" w:rsidRDefault="00520204" w:rsidP="00335BF6">
            <w:r w:rsidRPr="00EE6E13">
              <w:t>1000</w:t>
            </w:r>
          </w:p>
        </w:tc>
        <w:tc>
          <w:tcPr>
            <w:tcW w:w="0" w:type="auto"/>
            <w:shd w:val="clear" w:color="auto" w:fill="auto"/>
            <w:hideMark/>
          </w:tcPr>
          <w:p w:rsidR="00520204" w:rsidRPr="00EE6E13" w:rsidRDefault="00520204" w:rsidP="00335BF6">
            <w:r w:rsidRPr="00EE6E13">
              <w:t>1M</w:t>
            </w:r>
          </w:p>
        </w:tc>
      </w:tr>
      <w:tr w:rsidR="00520204" w:rsidRPr="00EE6E13" w:rsidTr="00335BF6">
        <w:trPr>
          <w:trHeight w:val="39"/>
        </w:trPr>
        <w:tc>
          <w:tcPr>
            <w:tcW w:w="1366" w:type="dxa"/>
            <w:shd w:val="clear" w:color="auto" w:fill="auto"/>
          </w:tcPr>
          <w:p w:rsidR="00520204" w:rsidRPr="00EE6E13" w:rsidRDefault="00520204" w:rsidP="00335BF6"/>
        </w:tc>
        <w:tc>
          <w:tcPr>
            <w:tcW w:w="2711" w:type="dxa"/>
            <w:shd w:val="clear" w:color="auto" w:fill="auto"/>
          </w:tcPr>
          <w:p w:rsidR="00520204" w:rsidRPr="00EE6E13" w:rsidRDefault="00520204" w:rsidP="00335BF6">
            <w:r w:rsidRPr="00EE6E13">
              <w:t>Revenue collected through business licenses</w:t>
            </w:r>
          </w:p>
        </w:tc>
        <w:tc>
          <w:tcPr>
            <w:tcW w:w="3553" w:type="dxa"/>
            <w:shd w:val="clear" w:color="auto" w:fill="auto"/>
          </w:tcPr>
          <w:p w:rsidR="00520204" w:rsidRPr="00EE6E13" w:rsidRDefault="00520204" w:rsidP="00335BF6">
            <w:r w:rsidRPr="00EE6E13">
              <w:t>Amount of Revenue generated through business licensing</w:t>
            </w:r>
          </w:p>
        </w:tc>
        <w:tc>
          <w:tcPr>
            <w:tcW w:w="0" w:type="auto"/>
            <w:shd w:val="clear" w:color="auto" w:fill="auto"/>
          </w:tcPr>
          <w:p w:rsidR="00520204" w:rsidRPr="00EE6E13" w:rsidRDefault="00520204" w:rsidP="00335BF6"/>
        </w:tc>
        <w:tc>
          <w:tcPr>
            <w:tcW w:w="0" w:type="auto"/>
            <w:shd w:val="clear" w:color="auto" w:fill="auto"/>
          </w:tcPr>
          <w:p w:rsidR="00520204" w:rsidRPr="00EE6E13" w:rsidRDefault="00520204" w:rsidP="00335BF6">
            <w:r w:rsidRPr="00EE6E13">
              <w:t>5M</w:t>
            </w:r>
          </w:p>
        </w:tc>
        <w:tc>
          <w:tcPr>
            <w:tcW w:w="0" w:type="auto"/>
            <w:shd w:val="clear" w:color="auto" w:fill="auto"/>
          </w:tcPr>
          <w:p w:rsidR="00520204" w:rsidRPr="00EE6E13" w:rsidRDefault="00520204" w:rsidP="00335BF6">
            <w:r w:rsidRPr="00EE6E13">
              <w:t>5M</w:t>
            </w:r>
          </w:p>
        </w:tc>
        <w:tc>
          <w:tcPr>
            <w:tcW w:w="0" w:type="auto"/>
            <w:shd w:val="clear" w:color="auto" w:fill="auto"/>
          </w:tcPr>
          <w:p w:rsidR="00520204" w:rsidRPr="00EE6E13" w:rsidRDefault="00520204" w:rsidP="00335BF6">
            <w:r w:rsidRPr="00EE6E13">
              <w:t>10M</w:t>
            </w:r>
          </w:p>
        </w:tc>
        <w:tc>
          <w:tcPr>
            <w:tcW w:w="0" w:type="auto"/>
            <w:shd w:val="clear" w:color="auto" w:fill="auto"/>
          </w:tcPr>
          <w:p w:rsidR="00520204" w:rsidRPr="00EE6E13" w:rsidRDefault="00520204" w:rsidP="00335BF6">
            <w:r w:rsidRPr="00EE6E13">
              <w:t>5M</w:t>
            </w:r>
          </w:p>
        </w:tc>
        <w:tc>
          <w:tcPr>
            <w:tcW w:w="0" w:type="auto"/>
            <w:shd w:val="clear" w:color="auto" w:fill="auto"/>
          </w:tcPr>
          <w:p w:rsidR="00520204" w:rsidRPr="00EE6E13" w:rsidRDefault="00520204" w:rsidP="00335BF6">
            <w:r w:rsidRPr="00EE6E13">
              <w:t>25M</w:t>
            </w:r>
          </w:p>
        </w:tc>
      </w:tr>
      <w:tr w:rsidR="00520204" w:rsidRPr="00EE6E13" w:rsidTr="00335BF6">
        <w:trPr>
          <w:trHeight w:val="39"/>
        </w:trPr>
        <w:tc>
          <w:tcPr>
            <w:tcW w:w="1366" w:type="dxa"/>
            <w:shd w:val="clear" w:color="auto" w:fill="auto"/>
            <w:hideMark/>
          </w:tcPr>
          <w:p w:rsidR="00520204" w:rsidRPr="00EE6E13" w:rsidRDefault="00520204" w:rsidP="00335BF6"/>
        </w:tc>
        <w:tc>
          <w:tcPr>
            <w:tcW w:w="2711" w:type="dxa"/>
            <w:shd w:val="clear" w:color="auto" w:fill="auto"/>
            <w:hideMark/>
          </w:tcPr>
          <w:p w:rsidR="00520204" w:rsidRPr="00EE6E13" w:rsidRDefault="00520204" w:rsidP="00335BF6">
            <w:r w:rsidRPr="00EE6E13">
              <w:t>Market fee /dues collected</w:t>
            </w:r>
          </w:p>
        </w:tc>
        <w:tc>
          <w:tcPr>
            <w:tcW w:w="3553" w:type="dxa"/>
            <w:shd w:val="clear" w:color="auto" w:fill="auto"/>
            <w:hideMark/>
          </w:tcPr>
          <w:p w:rsidR="00520204" w:rsidRPr="00EE6E13" w:rsidRDefault="00520204" w:rsidP="00335BF6">
            <w:r w:rsidRPr="00EE6E13">
              <w:t>Amount of Revenue generated from market fee</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2M</w:t>
            </w:r>
          </w:p>
        </w:tc>
        <w:tc>
          <w:tcPr>
            <w:tcW w:w="0" w:type="auto"/>
            <w:shd w:val="clear" w:color="auto" w:fill="auto"/>
            <w:hideMark/>
          </w:tcPr>
          <w:p w:rsidR="00520204" w:rsidRPr="00EE6E13" w:rsidRDefault="00520204" w:rsidP="00335BF6">
            <w:r w:rsidRPr="00EE6E13">
              <w:t>2M</w:t>
            </w:r>
          </w:p>
        </w:tc>
        <w:tc>
          <w:tcPr>
            <w:tcW w:w="0" w:type="auto"/>
            <w:shd w:val="clear" w:color="auto" w:fill="auto"/>
            <w:hideMark/>
          </w:tcPr>
          <w:p w:rsidR="00520204" w:rsidRPr="00EE6E13" w:rsidRDefault="00520204" w:rsidP="00335BF6">
            <w:r w:rsidRPr="00EE6E13">
              <w:t>2M</w:t>
            </w:r>
          </w:p>
        </w:tc>
        <w:tc>
          <w:tcPr>
            <w:tcW w:w="0" w:type="auto"/>
            <w:shd w:val="clear" w:color="auto" w:fill="auto"/>
            <w:hideMark/>
          </w:tcPr>
          <w:p w:rsidR="00520204" w:rsidRPr="00EE6E13" w:rsidRDefault="00520204" w:rsidP="00335BF6">
            <w:r w:rsidRPr="00EE6E13">
              <w:t>2M</w:t>
            </w:r>
          </w:p>
        </w:tc>
        <w:tc>
          <w:tcPr>
            <w:tcW w:w="0" w:type="auto"/>
            <w:shd w:val="clear" w:color="auto" w:fill="auto"/>
            <w:hideMark/>
          </w:tcPr>
          <w:p w:rsidR="00520204" w:rsidRPr="00EE6E13" w:rsidRDefault="00520204" w:rsidP="00335BF6">
            <w:r w:rsidRPr="00EE6E13">
              <w:t>8M</w:t>
            </w:r>
          </w:p>
        </w:tc>
      </w:tr>
      <w:tr w:rsidR="00520204" w:rsidRPr="00EE6E13" w:rsidTr="00335BF6">
        <w:trPr>
          <w:trHeight w:val="301"/>
        </w:trPr>
        <w:tc>
          <w:tcPr>
            <w:tcW w:w="1366" w:type="dxa"/>
            <w:shd w:val="clear" w:color="auto" w:fill="auto"/>
            <w:hideMark/>
          </w:tcPr>
          <w:p w:rsidR="00520204" w:rsidRPr="00EE6E13" w:rsidRDefault="00520204" w:rsidP="00335BF6">
            <w:r w:rsidRPr="00EE6E13">
              <w:t>5.Affordable Business finance</w:t>
            </w:r>
          </w:p>
        </w:tc>
        <w:tc>
          <w:tcPr>
            <w:tcW w:w="2711" w:type="dxa"/>
            <w:shd w:val="clear" w:color="auto" w:fill="auto"/>
            <w:hideMark/>
          </w:tcPr>
          <w:p w:rsidR="00520204" w:rsidRPr="00EE6E13" w:rsidRDefault="00520204" w:rsidP="00335BF6">
            <w:r w:rsidRPr="00EE6E13">
              <w:t>Traders Revolving loan Scheme established through enactment of an Act</w:t>
            </w:r>
          </w:p>
        </w:tc>
        <w:tc>
          <w:tcPr>
            <w:tcW w:w="3553" w:type="dxa"/>
            <w:shd w:val="clear" w:color="auto" w:fill="auto"/>
            <w:hideMark/>
          </w:tcPr>
          <w:p w:rsidR="00520204" w:rsidRPr="00EE6E13" w:rsidRDefault="00520204" w:rsidP="00335BF6">
            <w:r w:rsidRPr="00EE6E13">
              <w:t>Number of loan scheme established by enacting an Act</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1</w:t>
            </w:r>
          </w:p>
        </w:tc>
        <w:tc>
          <w:tcPr>
            <w:tcW w:w="0" w:type="auto"/>
            <w:shd w:val="clear" w:color="auto" w:fill="auto"/>
            <w:hideMark/>
          </w:tcPr>
          <w:p w:rsidR="00520204" w:rsidRPr="00EE6E13" w:rsidRDefault="00520204" w:rsidP="00335BF6">
            <w:r w:rsidRPr="00EE6E13">
              <w:t>0</w:t>
            </w:r>
          </w:p>
        </w:tc>
        <w:tc>
          <w:tcPr>
            <w:tcW w:w="0" w:type="auto"/>
            <w:shd w:val="clear" w:color="auto" w:fill="auto"/>
            <w:hideMark/>
          </w:tcPr>
          <w:p w:rsidR="00520204" w:rsidRPr="00EE6E13" w:rsidRDefault="00520204" w:rsidP="00335BF6">
            <w:r w:rsidRPr="00EE6E13">
              <w:t>0</w:t>
            </w:r>
          </w:p>
        </w:tc>
        <w:tc>
          <w:tcPr>
            <w:tcW w:w="0" w:type="auto"/>
            <w:shd w:val="clear" w:color="auto" w:fill="auto"/>
            <w:hideMark/>
          </w:tcPr>
          <w:p w:rsidR="00520204" w:rsidRPr="00EE6E13" w:rsidRDefault="00520204" w:rsidP="00335BF6">
            <w:r w:rsidRPr="00EE6E13">
              <w:t>0</w:t>
            </w:r>
          </w:p>
        </w:tc>
        <w:tc>
          <w:tcPr>
            <w:tcW w:w="0" w:type="auto"/>
            <w:shd w:val="clear" w:color="auto" w:fill="auto"/>
            <w:hideMark/>
          </w:tcPr>
          <w:p w:rsidR="00520204" w:rsidRPr="00EE6E13" w:rsidRDefault="00520204" w:rsidP="00335BF6">
            <w:r w:rsidRPr="00EE6E13">
              <w:t>3M</w:t>
            </w:r>
          </w:p>
        </w:tc>
      </w:tr>
      <w:tr w:rsidR="00520204" w:rsidRPr="00EE6E13" w:rsidTr="00335BF6">
        <w:trPr>
          <w:trHeight w:val="39"/>
        </w:trPr>
        <w:tc>
          <w:tcPr>
            <w:tcW w:w="1366" w:type="dxa"/>
            <w:shd w:val="clear" w:color="auto" w:fill="auto"/>
            <w:hideMark/>
          </w:tcPr>
          <w:p w:rsidR="00520204" w:rsidRPr="00EE6E13" w:rsidRDefault="00520204" w:rsidP="00335BF6"/>
        </w:tc>
        <w:tc>
          <w:tcPr>
            <w:tcW w:w="2711" w:type="dxa"/>
            <w:vMerge w:val="restart"/>
            <w:shd w:val="clear" w:color="auto" w:fill="auto"/>
            <w:hideMark/>
          </w:tcPr>
          <w:p w:rsidR="00520204" w:rsidRPr="00EE6E13" w:rsidRDefault="00520204" w:rsidP="00335BF6">
            <w:r w:rsidRPr="00EE6E13">
              <w:t>Businesses funded</w:t>
            </w:r>
          </w:p>
        </w:tc>
        <w:tc>
          <w:tcPr>
            <w:tcW w:w="3553" w:type="dxa"/>
            <w:shd w:val="clear" w:color="auto" w:fill="auto"/>
            <w:hideMark/>
          </w:tcPr>
          <w:p w:rsidR="00520204" w:rsidRPr="00EE6E13" w:rsidRDefault="00520204" w:rsidP="00335BF6">
            <w:r w:rsidRPr="00EE6E13">
              <w:t>Number of businesses funded</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30</w:t>
            </w:r>
          </w:p>
        </w:tc>
        <w:tc>
          <w:tcPr>
            <w:tcW w:w="0" w:type="auto"/>
            <w:shd w:val="clear" w:color="auto" w:fill="auto"/>
            <w:hideMark/>
          </w:tcPr>
          <w:p w:rsidR="00520204" w:rsidRPr="00EE6E13" w:rsidRDefault="00520204" w:rsidP="00335BF6">
            <w:r w:rsidRPr="00EE6E13">
              <w:t>30</w:t>
            </w:r>
          </w:p>
        </w:tc>
        <w:tc>
          <w:tcPr>
            <w:tcW w:w="0" w:type="auto"/>
            <w:shd w:val="clear" w:color="auto" w:fill="auto"/>
            <w:hideMark/>
          </w:tcPr>
          <w:p w:rsidR="00520204" w:rsidRPr="00EE6E13" w:rsidRDefault="00520204" w:rsidP="00335BF6">
            <w:r w:rsidRPr="00EE6E13">
              <w:t>20</w:t>
            </w:r>
          </w:p>
        </w:tc>
        <w:tc>
          <w:tcPr>
            <w:tcW w:w="0" w:type="auto"/>
            <w:shd w:val="clear" w:color="auto" w:fill="auto"/>
            <w:hideMark/>
          </w:tcPr>
          <w:p w:rsidR="00520204" w:rsidRPr="00EE6E13" w:rsidRDefault="00520204" w:rsidP="00335BF6">
            <w:r w:rsidRPr="00EE6E13">
              <w:t>20</w:t>
            </w:r>
          </w:p>
        </w:tc>
        <w:tc>
          <w:tcPr>
            <w:tcW w:w="0" w:type="auto"/>
            <w:shd w:val="clear" w:color="auto" w:fill="auto"/>
            <w:hideMark/>
          </w:tcPr>
          <w:p w:rsidR="00520204" w:rsidRPr="00EE6E13" w:rsidRDefault="00520204" w:rsidP="00335BF6">
            <w:r w:rsidRPr="00EE6E13">
              <w:t>0.5M</w:t>
            </w:r>
          </w:p>
        </w:tc>
      </w:tr>
      <w:tr w:rsidR="00520204" w:rsidRPr="00EE6E13" w:rsidTr="00335BF6">
        <w:trPr>
          <w:trHeight w:val="39"/>
        </w:trPr>
        <w:tc>
          <w:tcPr>
            <w:tcW w:w="1366" w:type="dxa"/>
            <w:shd w:val="clear" w:color="auto" w:fill="auto"/>
            <w:hideMark/>
          </w:tcPr>
          <w:p w:rsidR="00520204" w:rsidRPr="00EE6E13" w:rsidRDefault="00520204" w:rsidP="00335BF6"/>
        </w:tc>
        <w:tc>
          <w:tcPr>
            <w:tcW w:w="2711" w:type="dxa"/>
            <w:vMerge/>
            <w:hideMark/>
          </w:tcPr>
          <w:p w:rsidR="00520204" w:rsidRPr="00EE6E13" w:rsidRDefault="00520204" w:rsidP="00335BF6"/>
        </w:tc>
        <w:tc>
          <w:tcPr>
            <w:tcW w:w="3553" w:type="dxa"/>
            <w:shd w:val="clear" w:color="auto" w:fill="auto"/>
            <w:hideMark/>
          </w:tcPr>
          <w:p w:rsidR="00520204" w:rsidRPr="00EE6E13" w:rsidRDefault="00520204" w:rsidP="00335BF6">
            <w:r w:rsidRPr="00EE6E13">
              <w:t>Amount lent to businesses</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10M</w:t>
            </w:r>
          </w:p>
        </w:tc>
        <w:tc>
          <w:tcPr>
            <w:tcW w:w="0" w:type="auto"/>
            <w:shd w:val="clear" w:color="auto" w:fill="auto"/>
            <w:hideMark/>
          </w:tcPr>
          <w:p w:rsidR="00520204" w:rsidRPr="00EE6E13" w:rsidRDefault="00520204" w:rsidP="00335BF6">
            <w:r w:rsidRPr="00EE6E13">
              <w:t>10M</w:t>
            </w:r>
          </w:p>
        </w:tc>
        <w:tc>
          <w:tcPr>
            <w:tcW w:w="0" w:type="auto"/>
            <w:shd w:val="clear" w:color="auto" w:fill="auto"/>
            <w:hideMark/>
          </w:tcPr>
          <w:p w:rsidR="00520204" w:rsidRPr="00EE6E13" w:rsidRDefault="00520204" w:rsidP="00335BF6">
            <w:r w:rsidRPr="00EE6E13">
              <w:t>5M</w:t>
            </w:r>
          </w:p>
        </w:tc>
        <w:tc>
          <w:tcPr>
            <w:tcW w:w="0" w:type="auto"/>
            <w:shd w:val="clear" w:color="auto" w:fill="auto"/>
            <w:hideMark/>
          </w:tcPr>
          <w:p w:rsidR="00520204" w:rsidRPr="00EE6E13" w:rsidRDefault="00520204" w:rsidP="00335BF6">
            <w:r w:rsidRPr="00EE6E13">
              <w:t>5M</w:t>
            </w:r>
          </w:p>
        </w:tc>
        <w:tc>
          <w:tcPr>
            <w:tcW w:w="0" w:type="auto"/>
            <w:shd w:val="clear" w:color="auto" w:fill="auto"/>
            <w:hideMark/>
          </w:tcPr>
          <w:p w:rsidR="00520204" w:rsidRPr="00EE6E13" w:rsidRDefault="00520204" w:rsidP="00335BF6">
            <w:r w:rsidRPr="00EE6E13">
              <w:t>1M</w:t>
            </w:r>
          </w:p>
        </w:tc>
      </w:tr>
      <w:tr w:rsidR="00520204" w:rsidRPr="00EE6E13" w:rsidTr="00335BF6">
        <w:trPr>
          <w:trHeight w:val="121"/>
        </w:trPr>
        <w:tc>
          <w:tcPr>
            <w:tcW w:w="1366" w:type="dxa"/>
            <w:shd w:val="clear" w:color="auto" w:fill="auto"/>
            <w:hideMark/>
          </w:tcPr>
          <w:p w:rsidR="00520204" w:rsidRPr="00EE6E13" w:rsidRDefault="00520204" w:rsidP="00335BF6"/>
        </w:tc>
        <w:tc>
          <w:tcPr>
            <w:tcW w:w="2711" w:type="dxa"/>
            <w:shd w:val="clear" w:color="auto" w:fill="auto"/>
            <w:hideMark/>
          </w:tcPr>
          <w:p w:rsidR="00520204" w:rsidRPr="00EE6E13" w:rsidRDefault="00520204" w:rsidP="00335BF6">
            <w:r w:rsidRPr="00EE6E13">
              <w:t>Loan repayment from beneficiaries</w:t>
            </w:r>
          </w:p>
        </w:tc>
        <w:tc>
          <w:tcPr>
            <w:tcW w:w="3553" w:type="dxa"/>
            <w:shd w:val="clear" w:color="auto" w:fill="auto"/>
            <w:hideMark/>
          </w:tcPr>
          <w:p w:rsidR="00520204" w:rsidRPr="00EE6E13" w:rsidRDefault="00520204" w:rsidP="00335BF6">
            <w:r w:rsidRPr="00EE6E13">
              <w:t>Amount of loan paids</w:t>
            </w:r>
          </w:p>
        </w:tc>
        <w:tc>
          <w:tcPr>
            <w:tcW w:w="0" w:type="auto"/>
            <w:shd w:val="clear" w:color="auto" w:fill="auto"/>
            <w:hideMark/>
          </w:tcPr>
          <w:p w:rsidR="00520204" w:rsidRPr="00EE6E13" w:rsidRDefault="00520204" w:rsidP="00335BF6"/>
        </w:tc>
        <w:tc>
          <w:tcPr>
            <w:tcW w:w="0" w:type="auto"/>
            <w:shd w:val="clear" w:color="auto" w:fill="auto"/>
            <w:hideMark/>
          </w:tcPr>
          <w:p w:rsidR="00520204" w:rsidRPr="00EE6E13" w:rsidRDefault="00520204" w:rsidP="00335BF6">
            <w:r w:rsidRPr="00EE6E13">
              <w:t>5M</w:t>
            </w:r>
          </w:p>
        </w:tc>
        <w:tc>
          <w:tcPr>
            <w:tcW w:w="0" w:type="auto"/>
            <w:shd w:val="clear" w:color="auto" w:fill="auto"/>
            <w:hideMark/>
          </w:tcPr>
          <w:p w:rsidR="00520204" w:rsidRPr="00EE6E13" w:rsidRDefault="00520204" w:rsidP="00335BF6">
            <w:r w:rsidRPr="00EE6E13">
              <w:t>2M</w:t>
            </w:r>
          </w:p>
        </w:tc>
        <w:tc>
          <w:tcPr>
            <w:tcW w:w="0" w:type="auto"/>
            <w:shd w:val="clear" w:color="auto" w:fill="auto"/>
            <w:hideMark/>
          </w:tcPr>
          <w:p w:rsidR="00520204" w:rsidRPr="00EE6E13" w:rsidRDefault="00520204" w:rsidP="00335BF6">
            <w:r w:rsidRPr="00EE6E13">
              <w:t>3M</w:t>
            </w:r>
          </w:p>
        </w:tc>
        <w:tc>
          <w:tcPr>
            <w:tcW w:w="0" w:type="auto"/>
            <w:shd w:val="clear" w:color="auto" w:fill="auto"/>
            <w:hideMark/>
          </w:tcPr>
          <w:p w:rsidR="00520204" w:rsidRPr="00EE6E13" w:rsidRDefault="00520204" w:rsidP="00335BF6">
            <w:r w:rsidRPr="00EE6E13">
              <w:t>2M</w:t>
            </w:r>
          </w:p>
        </w:tc>
        <w:tc>
          <w:tcPr>
            <w:tcW w:w="0" w:type="auto"/>
            <w:shd w:val="clear" w:color="auto" w:fill="auto"/>
            <w:hideMark/>
          </w:tcPr>
          <w:p w:rsidR="00520204" w:rsidRPr="00EE6E13" w:rsidRDefault="00520204" w:rsidP="00335BF6">
            <w:r w:rsidRPr="00EE6E13">
              <w:t>2</w:t>
            </w:r>
          </w:p>
        </w:tc>
      </w:tr>
    </w:tbl>
    <w:p w:rsidR="00520204" w:rsidRPr="00EE6E13" w:rsidRDefault="00520204" w:rsidP="00520204"/>
    <w:tbl>
      <w:tblPr>
        <w:tblW w:w="4998"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1"/>
        <w:gridCol w:w="2113"/>
        <w:gridCol w:w="2469"/>
        <w:gridCol w:w="1291"/>
        <w:gridCol w:w="1161"/>
        <w:gridCol w:w="1161"/>
        <w:gridCol w:w="1161"/>
        <w:gridCol w:w="794"/>
      </w:tblGrid>
      <w:tr w:rsidR="00520204" w:rsidRPr="00EE6E13" w:rsidTr="00335BF6">
        <w:trPr>
          <w:trHeight w:val="142"/>
        </w:trPr>
        <w:tc>
          <w:tcPr>
            <w:tcW w:w="4693" w:type="pct"/>
            <w:gridSpan w:val="7"/>
            <w:shd w:val="clear" w:color="auto" w:fill="auto"/>
            <w:vAlign w:val="center"/>
            <w:hideMark/>
          </w:tcPr>
          <w:p w:rsidR="00520204" w:rsidRPr="00EE6E13" w:rsidRDefault="00520204" w:rsidP="00335BF6">
            <w:r w:rsidRPr="00EE6E13">
              <w:t xml:space="preserve">Programme Name:  Tourism promotion and development </w:t>
            </w:r>
          </w:p>
        </w:tc>
        <w:tc>
          <w:tcPr>
            <w:tcW w:w="307" w:type="pct"/>
            <w:shd w:val="clear" w:color="auto" w:fill="auto"/>
            <w:vAlign w:val="center"/>
            <w:hideMark/>
          </w:tcPr>
          <w:p w:rsidR="00520204" w:rsidRPr="00EE6E13" w:rsidRDefault="00520204" w:rsidP="00335BF6">
            <w:r w:rsidRPr="00EE6E13">
              <w:t> </w:t>
            </w:r>
          </w:p>
        </w:tc>
      </w:tr>
      <w:tr w:rsidR="00520204" w:rsidRPr="00EE6E13" w:rsidTr="00335BF6">
        <w:trPr>
          <w:trHeight w:val="142"/>
        </w:trPr>
        <w:tc>
          <w:tcPr>
            <w:tcW w:w="4693" w:type="pct"/>
            <w:gridSpan w:val="7"/>
            <w:shd w:val="clear" w:color="auto" w:fill="auto"/>
            <w:vAlign w:val="center"/>
            <w:hideMark/>
          </w:tcPr>
          <w:p w:rsidR="00520204" w:rsidRPr="00EE6E13" w:rsidRDefault="00520204" w:rsidP="00335BF6">
            <w:r w:rsidRPr="00EE6E13">
              <w:t>Objective: To promote and market tourism in the county.</w:t>
            </w:r>
          </w:p>
        </w:tc>
        <w:tc>
          <w:tcPr>
            <w:tcW w:w="307" w:type="pct"/>
            <w:shd w:val="clear" w:color="auto" w:fill="auto"/>
            <w:vAlign w:val="center"/>
            <w:hideMark/>
          </w:tcPr>
          <w:p w:rsidR="00520204" w:rsidRPr="00EE6E13" w:rsidRDefault="00520204" w:rsidP="00335BF6">
            <w:r w:rsidRPr="00EE6E13">
              <w:t> </w:t>
            </w:r>
          </w:p>
        </w:tc>
      </w:tr>
      <w:tr w:rsidR="00520204" w:rsidRPr="00EE6E13" w:rsidTr="00335BF6">
        <w:trPr>
          <w:trHeight w:val="70"/>
        </w:trPr>
        <w:tc>
          <w:tcPr>
            <w:tcW w:w="4693" w:type="pct"/>
            <w:gridSpan w:val="7"/>
            <w:shd w:val="clear" w:color="auto" w:fill="auto"/>
            <w:vAlign w:val="center"/>
            <w:hideMark/>
          </w:tcPr>
          <w:p w:rsidR="00520204" w:rsidRPr="00EE6E13" w:rsidRDefault="00520204" w:rsidP="00335BF6">
            <w:bookmarkStart w:id="46" w:name="RANGE!A3"/>
            <w:r w:rsidRPr="00EE6E13">
              <w:t>Outcome: Increased Tourism Sector Contribution to the County’s Earnings</w:t>
            </w:r>
            <w:bookmarkEnd w:id="46"/>
          </w:p>
        </w:tc>
        <w:tc>
          <w:tcPr>
            <w:tcW w:w="307" w:type="pct"/>
            <w:shd w:val="clear" w:color="auto" w:fill="auto"/>
            <w:vAlign w:val="center"/>
            <w:hideMark/>
          </w:tcPr>
          <w:p w:rsidR="00520204" w:rsidRPr="00EE6E13" w:rsidRDefault="00520204" w:rsidP="00335BF6">
            <w:r w:rsidRPr="00EE6E13">
              <w:t> </w:t>
            </w:r>
          </w:p>
        </w:tc>
      </w:tr>
      <w:tr w:rsidR="00520204" w:rsidRPr="00EE6E13" w:rsidTr="00335BF6">
        <w:trPr>
          <w:trHeight w:val="70"/>
        </w:trPr>
        <w:tc>
          <w:tcPr>
            <w:tcW w:w="1184" w:type="pct"/>
            <w:shd w:val="clear" w:color="auto" w:fill="auto"/>
            <w:vAlign w:val="center"/>
            <w:hideMark/>
          </w:tcPr>
          <w:p w:rsidR="00520204" w:rsidRPr="00EE6E13" w:rsidRDefault="00520204" w:rsidP="00335BF6">
            <w:r w:rsidRPr="00EE6E13">
              <w:t xml:space="preserve">Sub </w:t>
            </w:r>
          </w:p>
        </w:tc>
        <w:tc>
          <w:tcPr>
            <w:tcW w:w="839" w:type="pct"/>
            <w:vMerge w:val="restart"/>
            <w:shd w:val="clear" w:color="auto" w:fill="auto"/>
            <w:vAlign w:val="center"/>
            <w:hideMark/>
          </w:tcPr>
          <w:p w:rsidR="00520204" w:rsidRPr="00EE6E13" w:rsidRDefault="00520204" w:rsidP="00335BF6">
            <w:r w:rsidRPr="00EE6E13">
              <w:t>Key Output</w:t>
            </w:r>
          </w:p>
        </w:tc>
        <w:tc>
          <w:tcPr>
            <w:tcW w:w="974" w:type="pct"/>
            <w:shd w:val="clear" w:color="auto" w:fill="auto"/>
            <w:vAlign w:val="center"/>
            <w:hideMark/>
          </w:tcPr>
          <w:p w:rsidR="00520204" w:rsidRPr="00EE6E13" w:rsidRDefault="00520204" w:rsidP="00335BF6">
            <w:r w:rsidRPr="00EE6E13">
              <w:t xml:space="preserve">  Key </w:t>
            </w:r>
          </w:p>
        </w:tc>
        <w:tc>
          <w:tcPr>
            <w:tcW w:w="1696" w:type="pct"/>
            <w:gridSpan w:val="4"/>
            <w:shd w:val="clear" w:color="auto" w:fill="auto"/>
            <w:vAlign w:val="center"/>
            <w:hideMark/>
          </w:tcPr>
          <w:p w:rsidR="00520204" w:rsidRPr="00EE6E13" w:rsidRDefault="00520204" w:rsidP="00335BF6">
            <w:r w:rsidRPr="00EE6E13">
              <w:t xml:space="preserve">Planned Targets and Indicative Budget (KSh. M) </w:t>
            </w:r>
          </w:p>
        </w:tc>
        <w:tc>
          <w:tcPr>
            <w:tcW w:w="307" w:type="pct"/>
            <w:shd w:val="clear" w:color="auto" w:fill="auto"/>
            <w:vAlign w:val="center"/>
            <w:hideMark/>
          </w:tcPr>
          <w:p w:rsidR="00520204" w:rsidRPr="00EE6E13" w:rsidRDefault="00520204" w:rsidP="00335BF6">
            <w:r w:rsidRPr="00EE6E13">
              <w:t xml:space="preserve">Total </w:t>
            </w:r>
          </w:p>
        </w:tc>
      </w:tr>
      <w:tr w:rsidR="00520204" w:rsidRPr="00EE6E13" w:rsidTr="00335BF6">
        <w:trPr>
          <w:trHeight w:val="178"/>
        </w:trPr>
        <w:tc>
          <w:tcPr>
            <w:tcW w:w="1184" w:type="pct"/>
            <w:shd w:val="clear" w:color="auto" w:fill="auto"/>
            <w:vAlign w:val="center"/>
            <w:hideMark/>
          </w:tcPr>
          <w:p w:rsidR="00520204" w:rsidRPr="00EE6E13" w:rsidRDefault="00520204" w:rsidP="00335BF6">
            <w:r w:rsidRPr="00EE6E13">
              <w:t>Programm</w:t>
            </w:r>
          </w:p>
        </w:tc>
        <w:tc>
          <w:tcPr>
            <w:tcW w:w="839" w:type="pct"/>
            <w:vMerge/>
            <w:shd w:val="clear" w:color="auto" w:fill="auto"/>
            <w:vAlign w:val="center"/>
            <w:hideMark/>
          </w:tcPr>
          <w:p w:rsidR="00520204" w:rsidRPr="00EE6E13" w:rsidRDefault="00520204" w:rsidP="00335BF6"/>
        </w:tc>
        <w:tc>
          <w:tcPr>
            <w:tcW w:w="974" w:type="pct"/>
            <w:shd w:val="clear" w:color="auto" w:fill="auto"/>
            <w:vAlign w:val="center"/>
            <w:hideMark/>
          </w:tcPr>
          <w:p w:rsidR="00520204" w:rsidRPr="00EE6E13" w:rsidRDefault="00520204" w:rsidP="00335BF6">
            <w:r w:rsidRPr="00EE6E13">
              <w:t xml:space="preserve">Performance Indicators  </w:t>
            </w:r>
          </w:p>
        </w:tc>
        <w:tc>
          <w:tcPr>
            <w:tcW w:w="527" w:type="pct"/>
            <w:vMerge w:val="restart"/>
            <w:shd w:val="clear" w:color="auto" w:fill="auto"/>
            <w:vAlign w:val="center"/>
            <w:hideMark/>
          </w:tcPr>
          <w:p w:rsidR="00520204" w:rsidRPr="00EE6E13" w:rsidRDefault="00520204" w:rsidP="00335BF6">
            <w:r w:rsidRPr="00EE6E13">
              <w:t xml:space="preserve"> QUARTER 1</w:t>
            </w:r>
          </w:p>
        </w:tc>
        <w:tc>
          <w:tcPr>
            <w:tcW w:w="390" w:type="pct"/>
            <w:vMerge w:val="restart"/>
            <w:shd w:val="clear" w:color="auto" w:fill="auto"/>
            <w:vAlign w:val="center"/>
            <w:hideMark/>
          </w:tcPr>
          <w:p w:rsidR="00520204" w:rsidRPr="00EE6E13" w:rsidRDefault="00520204" w:rsidP="00335BF6">
            <w:r w:rsidRPr="00EE6E13">
              <w:t xml:space="preserve">QUARTER 2 </w:t>
            </w:r>
          </w:p>
        </w:tc>
        <w:tc>
          <w:tcPr>
            <w:tcW w:w="390" w:type="pct"/>
            <w:vMerge w:val="restart"/>
            <w:shd w:val="clear" w:color="auto" w:fill="auto"/>
            <w:vAlign w:val="center"/>
            <w:hideMark/>
          </w:tcPr>
          <w:p w:rsidR="00520204" w:rsidRPr="00EE6E13" w:rsidRDefault="00520204" w:rsidP="00335BF6">
            <w:r w:rsidRPr="00EE6E13">
              <w:t xml:space="preserve">QUARTER 3 </w:t>
            </w:r>
          </w:p>
        </w:tc>
        <w:tc>
          <w:tcPr>
            <w:tcW w:w="390" w:type="pct"/>
            <w:vMerge w:val="restart"/>
            <w:shd w:val="clear" w:color="auto" w:fill="auto"/>
            <w:vAlign w:val="center"/>
            <w:hideMark/>
          </w:tcPr>
          <w:p w:rsidR="00520204" w:rsidRPr="00EE6E13" w:rsidRDefault="00520204" w:rsidP="00335BF6">
            <w:r w:rsidRPr="00EE6E13">
              <w:t xml:space="preserve">QUARTER 4 </w:t>
            </w:r>
          </w:p>
        </w:tc>
        <w:tc>
          <w:tcPr>
            <w:tcW w:w="307" w:type="pct"/>
            <w:shd w:val="clear" w:color="auto" w:fill="auto"/>
            <w:vAlign w:val="center"/>
            <w:hideMark/>
          </w:tcPr>
          <w:p w:rsidR="00520204" w:rsidRPr="00EE6E13" w:rsidRDefault="00520204" w:rsidP="00335BF6">
            <w:r w:rsidRPr="00EE6E13">
              <w:t xml:space="preserve">Budget (KSh.  </w:t>
            </w:r>
          </w:p>
        </w:tc>
      </w:tr>
      <w:tr w:rsidR="00520204" w:rsidRPr="00EE6E13" w:rsidTr="00335BF6">
        <w:trPr>
          <w:trHeight w:val="115"/>
        </w:trPr>
        <w:tc>
          <w:tcPr>
            <w:tcW w:w="1184" w:type="pct"/>
            <w:shd w:val="clear" w:color="auto" w:fill="auto"/>
            <w:vAlign w:val="center"/>
            <w:hideMark/>
          </w:tcPr>
          <w:p w:rsidR="00520204" w:rsidRPr="00EE6E13" w:rsidRDefault="00520204" w:rsidP="00335BF6">
            <w:r w:rsidRPr="00EE6E13">
              <w:t xml:space="preserve">e  </w:t>
            </w:r>
          </w:p>
        </w:tc>
        <w:tc>
          <w:tcPr>
            <w:tcW w:w="839" w:type="pct"/>
            <w:vMerge/>
            <w:shd w:val="clear" w:color="auto" w:fill="auto"/>
            <w:vAlign w:val="center"/>
            <w:hideMark/>
          </w:tcPr>
          <w:p w:rsidR="00520204" w:rsidRPr="00EE6E13" w:rsidRDefault="00520204" w:rsidP="00335BF6"/>
        </w:tc>
        <w:tc>
          <w:tcPr>
            <w:tcW w:w="974" w:type="pct"/>
            <w:shd w:val="clear" w:color="auto" w:fill="auto"/>
            <w:hideMark/>
          </w:tcPr>
          <w:p w:rsidR="00520204" w:rsidRPr="00EE6E13" w:rsidRDefault="00520204" w:rsidP="00335BF6">
            <w:r w:rsidRPr="00EE6E13">
              <w:t> </w:t>
            </w:r>
          </w:p>
        </w:tc>
        <w:tc>
          <w:tcPr>
            <w:tcW w:w="527"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07" w:type="pct"/>
            <w:shd w:val="clear" w:color="auto" w:fill="auto"/>
            <w:vAlign w:val="center"/>
            <w:hideMark/>
          </w:tcPr>
          <w:p w:rsidR="00520204" w:rsidRPr="00EE6E13" w:rsidRDefault="00520204" w:rsidP="00335BF6">
            <w:r w:rsidRPr="00EE6E13">
              <w:t xml:space="preserve">M)*  </w:t>
            </w:r>
          </w:p>
        </w:tc>
      </w:tr>
      <w:tr w:rsidR="00520204" w:rsidRPr="00EE6E13" w:rsidTr="00335BF6">
        <w:trPr>
          <w:trHeight w:val="330"/>
        </w:trPr>
        <w:tc>
          <w:tcPr>
            <w:tcW w:w="1184" w:type="pct"/>
            <w:shd w:val="clear" w:color="auto" w:fill="auto"/>
            <w:hideMark/>
          </w:tcPr>
          <w:p w:rsidR="00520204" w:rsidRPr="00EE6E13" w:rsidRDefault="00520204" w:rsidP="00335BF6">
            <w:r w:rsidRPr="00EE6E13">
              <w:t> </w:t>
            </w:r>
          </w:p>
        </w:tc>
        <w:tc>
          <w:tcPr>
            <w:tcW w:w="839" w:type="pct"/>
            <w:vMerge/>
            <w:shd w:val="clear" w:color="auto" w:fill="auto"/>
            <w:vAlign w:val="center"/>
            <w:hideMark/>
          </w:tcPr>
          <w:p w:rsidR="00520204" w:rsidRPr="00EE6E13" w:rsidRDefault="00520204" w:rsidP="00335BF6"/>
        </w:tc>
        <w:tc>
          <w:tcPr>
            <w:tcW w:w="974" w:type="pct"/>
            <w:shd w:val="clear" w:color="auto" w:fill="auto"/>
            <w:hideMark/>
          </w:tcPr>
          <w:p w:rsidR="00520204" w:rsidRPr="00EE6E13" w:rsidRDefault="00520204" w:rsidP="00335BF6">
            <w:r w:rsidRPr="00EE6E13">
              <w:t> </w:t>
            </w:r>
          </w:p>
        </w:tc>
        <w:tc>
          <w:tcPr>
            <w:tcW w:w="527" w:type="pct"/>
            <w:shd w:val="clear" w:color="auto" w:fill="auto"/>
            <w:vAlign w:val="center"/>
            <w:hideMark/>
          </w:tcPr>
          <w:p w:rsidR="00520204" w:rsidRPr="00EE6E13" w:rsidRDefault="00520204" w:rsidP="00335BF6">
            <w:r w:rsidRPr="00EE6E13">
              <w:t xml:space="preserve">Target </w:t>
            </w:r>
          </w:p>
        </w:tc>
        <w:tc>
          <w:tcPr>
            <w:tcW w:w="390" w:type="pct"/>
            <w:shd w:val="clear" w:color="auto" w:fill="auto"/>
            <w:vAlign w:val="center"/>
            <w:hideMark/>
          </w:tcPr>
          <w:p w:rsidR="00520204" w:rsidRPr="00EE6E13" w:rsidRDefault="00520204" w:rsidP="00335BF6">
            <w:r w:rsidRPr="00EE6E13">
              <w:t xml:space="preserve">Target </w:t>
            </w:r>
          </w:p>
        </w:tc>
        <w:tc>
          <w:tcPr>
            <w:tcW w:w="390" w:type="pct"/>
            <w:shd w:val="clear" w:color="auto" w:fill="auto"/>
            <w:vAlign w:val="center"/>
            <w:hideMark/>
          </w:tcPr>
          <w:p w:rsidR="00520204" w:rsidRPr="00EE6E13" w:rsidRDefault="00520204" w:rsidP="00335BF6">
            <w:r w:rsidRPr="00EE6E13">
              <w:t xml:space="preserve">Target  </w:t>
            </w:r>
          </w:p>
        </w:tc>
        <w:tc>
          <w:tcPr>
            <w:tcW w:w="390" w:type="pct"/>
            <w:shd w:val="clear" w:color="auto" w:fill="auto"/>
            <w:vAlign w:val="center"/>
            <w:hideMark/>
          </w:tcPr>
          <w:p w:rsidR="00520204" w:rsidRPr="00EE6E13" w:rsidRDefault="00520204" w:rsidP="00335BF6">
            <w:r w:rsidRPr="00EE6E13">
              <w:t xml:space="preserve">Target </w:t>
            </w:r>
          </w:p>
        </w:tc>
        <w:tc>
          <w:tcPr>
            <w:tcW w:w="307" w:type="pct"/>
            <w:shd w:val="clear" w:color="auto" w:fill="auto"/>
            <w:hideMark/>
          </w:tcPr>
          <w:p w:rsidR="00520204" w:rsidRPr="00EE6E13" w:rsidRDefault="00520204" w:rsidP="00335BF6">
            <w:r w:rsidRPr="00EE6E13">
              <w:t> </w:t>
            </w:r>
          </w:p>
        </w:tc>
      </w:tr>
      <w:tr w:rsidR="00520204" w:rsidRPr="00EE6E13" w:rsidTr="00335BF6">
        <w:trPr>
          <w:trHeight w:val="60"/>
        </w:trPr>
        <w:tc>
          <w:tcPr>
            <w:tcW w:w="1184" w:type="pct"/>
            <w:shd w:val="clear" w:color="auto" w:fill="auto"/>
            <w:vAlign w:val="center"/>
            <w:hideMark/>
          </w:tcPr>
          <w:p w:rsidR="00520204" w:rsidRPr="00EE6E13" w:rsidRDefault="00520204" w:rsidP="00335BF6">
            <w:r w:rsidRPr="00EE6E13">
              <w:t xml:space="preserve">Tourism </w:t>
            </w:r>
          </w:p>
        </w:tc>
        <w:tc>
          <w:tcPr>
            <w:tcW w:w="839" w:type="pct"/>
            <w:shd w:val="clear" w:color="auto" w:fill="auto"/>
            <w:vAlign w:val="center"/>
            <w:hideMark/>
          </w:tcPr>
          <w:p w:rsidR="00520204" w:rsidRPr="00EE6E13" w:rsidRDefault="00520204" w:rsidP="00335BF6">
            <w:r w:rsidRPr="00EE6E13">
              <w:t xml:space="preserve">Tourists </w:t>
            </w:r>
          </w:p>
        </w:tc>
        <w:tc>
          <w:tcPr>
            <w:tcW w:w="974" w:type="pct"/>
            <w:shd w:val="clear" w:color="auto" w:fill="auto"/>
            <w:vAlign w:val="center"/>
            <w:hideMark/>
          </w:tcPr>
          <w:p w:rsidR="00520204" w:rsidRPr="00EE6E13" w:rsidRDefault="00520204" w:rsidP="00335BF6">
            <w:r w:rsidRPr="00EE6E13">
              <w:t xml:space="preserve"> No. of </w:t>
            </w:r>
          </w:p>
        </w:tc>
        <w:tc>
          <w:tcPr>
            <w:tcW w:w="527" w:type="pct"/>
            <w:vMerge w:val="restart"/>
            <w:shd w:val="clear" w:color="auto" w:fill="auto"/>
            <w:vAlign w:val="center"/>
            <w:hideMark/>
          </w:tcPr>
          <w:p w:rsidR="00520204" w:rsidRPr="00EE6E13" w:rsidRDefault="00520204" w:rsidP="00335BF6">
            <w:r w:rsidRPr="00EE6E13">
              <w:t>100</w:t>
            </w:r>
          </w:p>
        </w:tc>
        <w:tc>
          <w:tcPr>
            <w:tcW w:w="390" w:type="pct"/>
            <w:vMerge w:val="restart"/>
            <w:shd w:val="clear" w:color="auto" w:fill="auto"/>
            <w:vAlign w:val="center"/>
            <w:hideMark/>
          </w:tcPr>
          <w:p w:rsidR="00520204" w:rsidRPr="00EE6E13" w:rsidRDefault="00520204" w:rsidP="00335BF6">
            <w:r w:rsidRPr="00EE6E13">
              <w:t>100</w:t>
            </w:r>
          </w:p>
        </w:tc>
        <w:tc>
          <w:tcPr>
            <w:tcW w:w="390" w:type="pct"/>
            <w:vMerge w:val="restart"/>
            <w:shd w:val="clear" w:color="auto" w:fill="auto"/>
            <w:vAlign w:val="center"/>
            <w:hideMark/>
          </w:tcPr>
          <w:p w:rsidR="00520204" w:rsidRPr="00EE6E13" w:rsidRDefault="00520204" w:rsidP="00335BF6">
            <w:r w:rsidRPr="00EE6E13">
              <w:t>100</w:t>
            </w:r>
          </w:p>
        </w:tc>
        <w:tc>
          <w:tcPr>
            <w:tcW w:w="390" w:type="pct"/>
            <w:vMerge w:val="restart"/>
            <w:shd w:val="clear" w:color="auto" w:fill="auto"/>
            <w:vAlign w:val="center"/>
            <w:hideMark/>
          </w:tcPr>
          <w:p w:rsidR="00520204" w:rsidRPr="00EE6E13" w:rsidRDefault="00520204" w:rsidP="00335BF6">
            <w:r w:rsidRPr="00EE6E13">
              <w:t>100</w:t>
            </w:r>
          </w:p>
        </w:tc>
        <w:tc>
          <w:tcPr>
            <w:tcW w:w="307" w:type="pct"/>
            <w:vMerge w:val="restart"/>
            <w:shd w:val="clear" w:color="auto" w:fill="auto"/>
            <w:vAlign w:val="center"/>
            <w:hideMark/>
          </w:tcPr>
          <w:p w:rsidR="00520204" w:rsidRPr="00EE6E13" w:rsidRDefault="00520204" w:rsidP="00335BF6">
            <w:r w:rsidRPr="00EE6E13">
              <w:t>1.5M</w:t>
            </w:r>
          </w:p>
        </w:tc>
      </w:tr>
      <w:tr w:rsidR="00520204" w:rsidRPr="00EE6E13" w:rsidTr="00335BF6">
        <w:trPr>
          <w:trHeight w:val="80"/>
        </w:trPr>
        <w:tc>
          <w:tcPr>
            <w:tcW w:w="1184" w:type="pct"/>
            <w:shd w:val="clear" w:color="auto" w:fill="auto"/>
            <w:vAlign w:val="center"/>
            <w:hideMark/>
          </w:tcPr>
          <w:p w:rsidR="00520204" w:rsidRPr="00EE6E13" w:rsidRDefault="00520204" w:rsidP="00335BF6">
            <w:r w:rsidRPr="00EE6E13">
              <w:t xml:space="preserve">promotion </w:t>
            </w:r>
          </w:p>
        </w:tc>
        <w:tc>
          <w:tcPr>
            <w:tcW w:w="839" w:type="pct"/>
            <w:shd w:val="clear" w:color="auto" w:fill="auto"/>
            <w:vAlign w:val="center"/>
            <w:hideMark/>
          </w:tcPr>
          <w:p w:rsidR="00520204" w:rsidRPr="00EE6E13" w:rsidRDefault="00520204" w:rsidP="00335BF6">
            <w:r w:rsidRPr="00EE6E13">
              <w:t>Arrivals</w:t>
            </w:r>
          </w:p>
        </w:tc>
        <w:tc>
          <w:tcPr>
            <w:tcW w:w="974" w:type="pct"/>
            <w:shd w:val="clear" w:color="auto" w:fill="auto"/>
            <w:vAlign w:val="center"/>
            <w:hideMark/>
          </w:tcPr>
          <w:p w:rsidR="00520204" w:rsidRPr="00EE6E13" w:rsidRDefault="00292DFB" w:rsidP="00335BF6">
            <w:r w:rsidRPr="00EE6E13">
              <w:t>T</w:t>
            </w:r>
            <w:r w:rsidR="00520204" w:rsidRPr="00EE6E13">
              <w:t>ourists</w:t>
            </w:r>
          </w:p>
        </w:tc>
        <w:tc>
          <w:tcPr>
            <w:tcW w:w="527"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07" w:type="pct"/>
            <w:vMerge/>
            <w:shd w:val="clear" w:color="auto" w:fill="auto"/>
            <w:vAlign w:val="center"/>
            <w:hideMark/>
          </w:tcPr>
          <w:p w:rsidR="00520204" w:rsidRPr="00EE6E13" w:rsidRDefault="00520204" w:rsidP="00335BF6"/>
        </w:tc>
      </w:tr>
      <w:tr w:rsidR="00520204" w:rsidRPr="00EE6E13" w:rsidTr="00335BF6">
        <w:trPr>
          <w:trHeight w:val="70"/>
        </w:trPr>
        <w:tc>
          <w:tcPr>
            <w:tcW w:w="1184" w:type="pct"/>
            <w:shd w:val="clear" w:color="auto" w:fill="auto"/>
            <w:vAlign w:val="center"/>
            <w:hideMark/>
          </w:tcPr>
          <w:p w:rsidR="00520204" w:rsidRPr="00EE6E13" w:rsidRDefault="00520204" w:rsidP="00335BF6">
            <w:r w:rsidRPr="00EE6E13">
              <w:t>and marketing</w:t>
            </w:r>
          </w:p>
        </w:tc>
        <w:tc>
          <w:tcPr>
            <w:tcW w:w="839" w:type="pct"/>
            <w:shd w:val="clear" w:color="auto" w:fill="auto"/>
            <w:vAlign w:val="center"/>
            <w:hideMark/>
          </w:tcPr>
          <w:p w:rsidR="00520204" w:rsidRPr="00EE6E13" w:rsidRDefault="00520204" w:rsidP="00335BF6">
            <w:r w:rsidRPr="00EE6E13">
              <w:t>Arrived</w:t>
            </w:r>
          </w:p>
        </w:tc>
        <w:tc>
          <w:tcPr>
            <w:tcW w:w="974" w:type="pct"/>
            <w:shd w:val="clear" w:color="auto" w:fill="auto"/>
            <w:vAlign w:val="center"/>
            <w:hideMark/>
          </w:tcPr>
          <w:p w:rsidR="00520204" w:rsidRPr="00EE6E13" w:rsidRDefault="00520204" w:rsidP="00335BF6">
            <w:r w:rsidRPr="00EE6E13">
              <w:t xml:space="preserve">arrivals </w:t>
            </w:r>
          </w:p>
        </w:tc>
        <w:tc>
          <w:tcPr>
            <w:tcW w:w="527"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07" w:type="pct"/>
            <w:vMerge/>
            <w:shd w:val="clear" w:color="auto" w:fill="auto"/>
            <w:vAlign w:val="center"/>
            <w:hideMark/>
          </w:tcPr>
          <w:p w:rsidR="00520204" w:rsidRPr="00EE6E13" w:rsidRDefault="00520204" w:rsidP="00335BF6"/>
        </w:tc>
      </w:tr>
      <w:tr w:rsidR="00520204" w:rsidRPr="00EE6E13" w:rsidTr="00335BF6">
        <w:trPr>
          <w:trHeight w:val="260"/>
        </w:trPr>
        <w:tc>
          <w:tcPr>
            <w:tcW w:w="1184" w:type="pct"/>
            <w:shd w:val="clear" w:color="auto" w:fill="auto"/>
            <w:hideMark/>
          </w:tcPr>
          <w:p w:rsidR="00520204" w:rsidRPr="00EE6E13" w:rsidRDefault="00520204" w:rsidP="00335BF6">
            <w:r w:rsidRPr="00EE6E13">
              <w:t> </w:t>
            </w:r>
          </w:p>
        </w:tc>
        <w:tc>
          <w:tcPr>
            <w:tcW w:w="839" w:type="pct"/>
            <w:shd w:val="clear" w:color="auto" w:fill="auto"/>
            <w:vAlign w:val="center"/>
            <w:hideMark/>
          </w:tcPr>
          <w:p w:rsidR="00520204" w:rsidRPr="00EE6E13" w:rsidRDefault="00520204" w:rsidP="00335BF6">
            <w:r w:rsidRPr="00EE6E13">
              <w:t>County branding</w:t>
            </w:r>
          </w:p>
        </w:tc>
        <w:tc>
          <w:tcPr>
            <w:tcW w:w="974" w:type="pct"/>
            <w:shd w:val="clear" w:color="auto" w:fill="auto"/>
            <w:vAlign w:val="center"/>
            <w:hideMark/>
          </w:tcPr>
          <w:p w:rsidR="00520204" w:rsidRPr="00EE6E13" w:rsidRDefault="00520204" w:rsidP="00335BF6">
            <w:r w:rsidRPr="00EE6E13">
              <w:t>No of branding done</w:t>
            </w:r>
          </w:p>
        </w:tc>
        <w:tc>
          <w:tcPr>
            <w:tcW w:w="527" w:type="pct"/>
            <w:shd w:val="clear" w:color="auto" w:fill="auto"/>
            <w:vAlign w:val="center"/>
            <w:hideMark/>
          </w:tcPr>
          <w:p w:rsidR="00520204" w:rsidRPr="00EE6E13" w:rsidRDefault="00520204" w:rsidP="00335BF6">
            <w:r w:rsidRPr="00EE6E13">
              <w:t>1</w:t>
            </w:r>
          </w:p>
        </w:tc>
        <w:tc>
          <w:tcPr>
            <w:tcW w:w="390" w:type="pct"/>
            <w:shd w:val="clear" w:color="auto" w:fill="auto"/>
            <w:vAlign w:val="center"/>
            <w:hideMark/>
          </w:tcPr>
          <w:p w:rsidR="00520204" w:rsidRPr="00EE6E13" w:rsidRDefault="00520204" w:rsidP="00335BF6">
            <w:r w:rsidRPr="00EE6E13">
              <w:t>0</w:t>
            </w:r>
          </w:p>
        </w:tc>
        <w:tc>
          <w:tcPr>
            <w:tcW w:w="390" w:type="pct"/>
            <w:shd w:val="clear" w:color="auto" w:fill="auto"/>
            <w:vAlign w:val="center"/>
            <w:hideMark/>
          </w:tcPr>
          <w:p w:rsidR="00520204" w:rsidRPr="00EE6E13" w:rsidRDefault="00520204" w:rsidP="00335BF6">
            <w:r w:rsidRPr="00EE6E13">
              <w:t>0</w:t>
            </w:r>
          </w:p>
        </w:tc>
        <w:tc>
          <w:tcPr>
            <w:tcW w:w="390" w:type="pct"/>
            <w:shd w:val="clear" w:color="auto" w:fill="auto"/>
            <w:vAlign w:val="center"/>
            <w:hideMark/>
          </w:tcPr>
          <w:p w:rsidR="00520204" w:rsidRPr="00EE6E13" w:rsidRDefault="00520204" w:rsidP="00335BF6">
            <w:r w:rsidRPr="00EE6E13">
              <w:t>1</w:t>
            </w:r>
          </w:p>
        </w:tc>
        <w:tc>
          <w:tcPr>
            <w:tcW w:w="307" w:type="pct"/>
            <w:shd w:val="clear" w:color="auto" w:fill="auto"/>
            <w:vAlign w:val="center"/>
            <w:hideMark/>
          </w:tcPr>
          <w:p w:rsidR="00520204" w:rsidRPr="00EE6E13" w:rsidRDefault="00520204" w:rsidP="00335BF6">
            <w:r w:rsidRPr="00EE6E13">
              <w:t>30M</w:t>
            </w:r>
          </w:p>
        </w:tc>
      </w:tr>
      <w:tr w:rsidR="00520204" w:rsidRPr="00EE6E13" w:rsidTr="00335BF6">
        <w:trPr>
          <w:trHeight w:val="80"/>
        </w:trPr>
        <w:tc>
          <w:tcPr>
            <w:tcW w:w="1184" w:type="pct"/>
            <w:shd w:val="clear" w:color="auto" w:fill="auto"/>
            <w:hideMark/>
          </w:tcPr>
          <w:p w:rsidR="00520204" w:rsidRPr="00EE6E13" w:rsidRDefault="00520204" w:rsidP="00335BF6">
            <w:r w:rsidRPr="00EE6E13">
              <w:t> </w:t>
            </w:r>
          </w:p>
        </w:tc>
        <w:tc>
          <w:tcPr>
            <w:tcW w:w="839" w:type="pct"/>
            <w:shd w:val="clear" w:color="auto" w:fill="auto"/>
            <w:vAlign w:val="center"/>
            <w:hideMark/>
          </w:tcPr>
          <w:p w:rsidR="00520204" w:rsidRPr="00EE6E13" w:rsidRDefault="00520204" w:rsidP="00335BF6">
            <w:r w:rsidRPr="00EE6E13">
              <w:t>Tourism exchange forum</w:t>
            </w:r>
          </w:p>
        </w:tc>
        <w:tc>
          <w:tcPr>
            <w:tcW w:w="974" w:type="pct"/>
            <w:shd w:val="clear" w:color="auto" w:fill="auto"/>
            <w:vAlign w:val="center"/>
            <w:hideMark/>
          </w:tcPr>
          <w:p w:rsidR="00520204" w:rsidRPr="00EE6E13" w:rsidRDefault="00520204" w:rsidP="00335BF6">
            <w:r w:rsidRPr="00EE6E13">
              <w:t>No of forums held</w:t>
            </w:r>
          </w:p>
        </w:tc>
        <w:tc>
          <w:tcPr>
            <w:tcW w:w="527" w:type="pct"/>
            <w:shd w:val="clear" w:color="auto" w:fill="auto"/>
            <w:vAlign w:val="center"/>
            <w:hideMark/>
          </w:tcPr>
          <w:p w:rsidR="00520204" w:rsidRPr="00EE6E13" w:rsidRDefault="00520204" w:rsidP="00335BF6">
            <w:r w:rsidRPr="00EE6E13">
              <w:t>1</w:t>
            </w:r>
          </w:p>
        </w:tc>
        <w:tc>
          <w:tcPr>
            <w:tcW w:w="390" w:type="pct"/>
            <w:shd w:val="clear" w:color="auto" w:fill="auto"/>
            <w:vAlign w:val="center"/>
            <w:hideMark/>
          </w:tcPr>
          <w:p w:rsidR="00520204" w:rsidRPr="00EE6E13" w:rsidRDefault="00520204" w:rsidP="00335BF6">
            <w:r w:rsidRPr="00EE6E13">
              <w:t>0</w:t>
            </w:r>
          </w:p>
        </w:tc>
        <w:tc>
          <w:tcPr>
            <w:tcW w:w="390" w:type="pct"/>
            <w:shd w:val="clear" w:color="auto" w:fill="auto"/>
            <w:vAlign w:val="center"/>
            <w:hideMark/>
          </w:tcPr>
          <w:p w:rsidR="00520204" w:rsidRPr="00EE6E13" w:rsidRDefault="00520204" w:rsidP="00335BF6">
            <w:r w:rsidRPr="00EE6E13">
              <w:t>0</w:t>
            </w:r>
          </w:p>
        </w:tc>
        <w:tc>
          <w:tcPr>
            <w:tcW w:w="390" w:type="pct"/>
            <w:shd w:val="clear" w:color="auto" w:fill="auto"/>
            <w:vAlign w:val="center"/>
            <w:hideMark/>
          </w:tcPr>
          <w:p w:rsidR="00520204" w:rsidRPr="00EE6E13" w:rsidRDefault="00520204" w:rsidP="00335BF6">
            <w:r w:rsidRPr="00EE6E13">
              <w:t>1</w:t>
            </w:r>
          </w:p>
        </w:tc>
        <w:tc>
          <w:tcPr>
            <w:tcW w:w="307" w:type="pct"/>
            <w:shd w:val="clear" w:color="auto" w:fill="auto"/>
            <w:vAlign w:val="center"/>
            <w:hideMark/>
          </w:tcPr>
          <w:p w:rsidR="00520204" w:rsidRPr="00EE6E13" w:rsidRDefault="00520204" w:rsidP="00335BF6">
            <w:r w:rsidRPr="00EE6E13">
              <w:t>100M</w:t>
            </w:r>
          </w:p>
        </w:tc>
      </w:tr>
      <w:tr w:rsidR="00520204" w:rsidRPr="00EE6E13" w:rsidTr="00335BF6">
        <w:trPr>
          <w:trHeight w:val="70"/>
        </w:trPr>
        <w:tc>
          <w:tcPr>
            <w:tcW w:w="1184" w:type="pct"/>
            <w:shd w:val="clear" w:color="auto" w:fill="auto"/>
            <w:hideMark/>
          </w:tcPr>
          <w:p w:rsidR="00520204" w:rsidRPr="00EE6E13" w:rsidRDefault="00520204" w:rsidP="00335BF6">
            <w:r w:rsidRPr="00EE6E13">
              <w:t> </w:t>
            </w:r>
          </w:p>
        </w:tc>
        <w:tc>
          <w:tcPr>
            <w:tcW w:w="839" w:type="pct"/>
            <w:vMerge w:val="restart"/>
            <w:shd w:val="clear" w:color="auto" w:fill="auto"/>
            <w:vAlign w:val="center"/>
            <w:hideMark/>
          </w:tcPr>
          <w:p w:rsidR="00520204" w:rsidRPr="00EE6E13" w:rsidRDefault="00520204" w:rsidP="00335BF6">
            <w:r w:rsidRPr="00EE6E13">
              <w:t>Hotel Occupancy</w:t>
            </w:r>
          </w:p>
        </w:tc>
        <w:tc>
          <w:tcPr>
            <w:tcW w:w="974" w:type="pct"/>
            <w:shd w:val="clear" w:color="auto" w:fill="auto"/>
            <w:vAlign w:val="center"/>
            <w:hideMark/>
          </w:tcPr>
          <w:p w:rsidR="00520204" w:rsidRPr="00EE6E13" w:rsidRDefault="00520204" w:rsidP="00335BF6">
            <w:r w:rsidRPr="00EE6E13">
              <w:t xml:space="preserve"> No. of bed </w:t>
            </w:r>
          </w:p>
        </w:tc>
        <w:tc>
          <w:tcPr>
            <w:tcW w:w="527" w:type="pct"/>
            <w:vMerge w:val="restart"/>
            <w:shd w:val="clear" w:color="auto" w:fill="auto"/>
            <w:vAlign w:val="center"/>
            <w:hideMark/>
          </w:tcPr>
          <w:p w:rsidR="00520204" w:rsidRPr="00EE6E13" w:rsidRDefault="00520204" w:rsidP="00335BF6">
            <w:r w:rsidRPr="00EE6E13">
              <w:t>250</w:t>
            </w:r>
          </w:p>
        </w:tc>
        <w:tc>
          <w:tcPr>
            <w:tcW w:w="390" w:type="pct"/>
            <w:vMerge w:val="restart"/>
            <w:shd w:val="clear" w:color="auto" w:fill="auto"/>
            <w:vAlign w:val="center"/>
            <w:hideMark/>
          </w:tcPr>
          <w:p w:rsidR="00520204" w:rsidRPr="00EE6E13" w:rsidRDefault="00520204" w:rsidP="00335BF6">
            <w:r w:rsidRPr="00EE6E13">
              <w:t>250</w:t>
            </w:r>
          </w:p>
        </w:tc>
        <w:tc>
          <w:tcPr>
            <w:tcW w:w="390" w:type="pct"/>
            <w:vMerge w:val="restart"/>
            <w:shd w:val="clear" w:color="auto" w:fill="auto"/>
            <w:vAlign w:val="center"/>
            <w:hideMark/>
          </w:tcPr>
          <w:p w:rsidR="00520204" w:rsidRPr="00EE6E13" w:rsidRDefault="00520204" w:rsidP="00335BF6">
            <w:r w:rsidRPr="00EE6E13">
              <w:t>250</w:t>
            </w:r>
          </w:p>
        </w:tc>
        <w:tc>
          <w:tcPr>
            <w:tcW w:w="390" w:type="pct"/>
            <w:vMerge w:val="restart"/>
            <w:shd w:val="clear" w:color="auto" w:fill="auto"/>
            <w:vAlign w:val="center"/>
            <w:hideMark/>
          </w:tcPr>
          <w:p w:rsidR="00520204" w:rsidRPr="00EE6E13" w:rsidRDefault="00520204" w:rsidP="00335BF6">
            <w:r w:rsidRPr="00EE6E13">
              <w:t>250</w:t>
            </w:r>
          </w:p>
        </w:tc>
        <w:tc>
          <w:tcPr>
            <w:tcW w:w="307" w:type="pct"/>
            <w:vMerge w:val="restart"/>
            <w:shd w:val="clear" w:color="auto" w:fill="auto"/>
            <w:vAlign w:val="center"/>
            <w:hideMark/>
          </w:tcPr>
          <w:p w:rsidR="00520204" w:rsidRPr="00EE6E13" w:rsidRDefault="00520204" w:rsidP="00335BF6">
            <w:r w:rsidRPr="00EE6E13">
              <w:t>1000</w:t>
            </w:r>
          </w:p>
        </w:tc>
      </w:tr>
      <w:tr w:rsidR="00520204" w:rsidRPr="00EE6E13" w:rsidTr="00335BF6">
        <w:trPr>
          <w:trHeight w:val="70"/>
        </w:trPr>
        <w:tc>
          <w:tcPr>
            <w:tcW w:w="1184" w:type="pct"/>
            <w:shd w:val="clear" w:color="auto" w:fill="auto"/>
            <w:hideMark/>
          </w:tcPr>
          <w:p w:rsidR="00520204" w:rsidRPr="00EE6E13" w:rsidRDefault="00520204" w:rsidP="00335BF6">
            <w:r w:rsidRPr="00EE6E13">
              <w:t> </w:t>
            </w:r>
          </w:p>
        </w:tc>
        <w:tc>
          <w:tcPr>
            <w:tcW w:w="839" w:type="pct"/>
            <w:vMerge/>
            <w:shd w:val="clear" w:color="auto" w:fill="auto"/>
            <w:vAlign w:val="center"/>
            <w:hideMark/>
          </w:tcPr>
          <w:p w:rsidR="00520204" w:rsidRPr="00EE6E13" w:rsidRDefault="00520204" w:rsidP="00335BF6"/>
        </w:tc>
        <w:tc>
          <w:tcPr>
            <w:tcW w:w="974" w:type="pct"/>
            <w:shd w:val="clear" w:color="auto" w:fill="auto"/>
            <w:vAlign w:val="center"/>
            <w:hideMark/>
          </w:tcPr>
          <w:p w:rsidR="00520204" w:rsidRPr="00EE6E13" w:rsidRDefault="00520204" w:rsidP="00335BF6">
            <w:r w:rsidRPr="00EE6E13">
              <w:t>nights occupied</w:t>
            </w:r>
          </w:p>
        </w:tc>
        <w:tc>
          <w:tcPr>
            <w:tcW w:w="527"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07" w:type="pct"/>
            <w:vMerge/>
            <w:shd w:val="clear" w:color="auto" w:fill="auto"/>
            <w:vAlign w:val="center"/>
            <w:hideMark/>
          </w:tcPr>
          <w:p w:rsidR="00520204" w:rsidRPr="00EE6E13" w:rsidRDefault="00520204" w:rsidP="00335BF6"/>
        </w:tc>
      </w:tr>
      <w:tr w:rsidR="00520204" w:rsidRPr="00EE6E13" w:rsidTr="00335BF6">
        <w:trPr>
          <w:trHeight w:val="70"/>
        </w:trPr>
        <w:tc>
          <w:tcPr>
            <w:tcW w:w="1184" w:type="pct"/>
            <w:shd w:val="clear" w:color="auto" w:fill="auto"/>
            <w:hideMark/>
          </w:tcPr>
          <w:p w:rsidR="00520204" w:rsidRPr="00EE6E13" w:rsidRDefault="00520204" w:rsidP="00335BF6">
            <w:r w:rsidRPr="00EE6E13">
              <w:t> </w:t>
            </w:r>
          </w:p>
        </w:tc>
        <w:tc>
          <w:tcPr>
            <w:tcW w:w="839" w:type="pct"/>
            <w:vMerge w:val="restart"/>
            <w:shd w:val="clear" w:color="auto" w:fill="auto"/>
            <w:vAlign w:val="center"/>
            <w:hideMark/>
          </w:tcPr>
          <w:p w:rsidR="00520204" w:rsidRPr="00EE6E13" w:rsidRDefault="00520204" w:rsidP="00335BF6">
            <w:r w:rsidRPr="00EE6E13">
              <w:t xml:space="preserve"> Trade fairs hosted</w:t>
            </w:r>
          </w:p>
        </w:tc>
        <w:tc>
          <w:tcPr>
            <w:tcW w:w="974" w:type="pct"/>
            <w:shd w:val="clear" w:color="auto" w:fill="auto"/>
            <w:vAlign w:val="center"/>
            <w:hideMark/>
          </w:tcPr>
          <w:p w:rsidR="00520204" w:rsidRPr="00EE6E13" w:rsidRDefault="00520204" w:rsidP="00335BF6">
            <w:r w:rsidRPr="00EE6E13">
              <w:t xml:space="preserve"> No. of meet</w:t>
            </w:r>
          </w:p>
        </w:tc>
        <w:tc>
          <w:tcPr>
            <w:tcW w:w="527" w:type="pct"/>
            <w:vMerge w:val="restart"/>
            <w:shd w:val="clear" w:color="auto" w:fill="auto"/>
            <w:vAlign w:val="center"/>
            <w:hideMark/>
          </w:tcPr>
          <w:p w:rsidR="00520204" w:rsidRPr="00EE6E13" w:rsidRDefault="00520204" w:rsidP="00335BF6">
            <w:r w:rsidRPr="00EE6E13">
              <w:t>2</w:t>
            </w:r>
          </w:p>
        </w:tc>
        <w:tc>
          <w:tcPr>
            <w:tcW w:w="390" w:type="pct"/>
            <w:vMerge w:val="restart"/>
            <w:shd w:val="clear" w:color="auto" w:fill="auto"/>
            <w:vAlign w:val="center"/>
            <w:hideMark/>
          </w:tcPr>
          <w:p w:rsidR="00520204" w:rsidRPr="00EE6E13" w:rsidRDefault="00520204" w:rsidP="00335BF6">
            <w:r w:rsidRPr="00EE6E13">
              <w:t>1</w:t>
            </w:r>
          </w:p>
        </w:tc>
        <w:tc>
          <w:tcPr>
            <w:tcW w:w="390" w:type="pct"/>
            <w:vMerge w:val="restart"/>
            <w:shd w:val="clear" w:color="auto" w:fill="auto"/>
            <w:vAlign w:val="center"/>
            <w:hideMark/>
          </w:tcPr>
          <w:p w:rsidR="00520204" w:rsidRPr="00EE6E13" w:rsidRDefault="00520204" w:rsidP="00335BF6">
            <w:r w:rsidRPr="00EE6E13">
              <w:t>1</w:t>
            </w:r>
          </w:p>
        </w:tc>
        <w:tc>
          <w:tcPr>
            <w:tcW w:w="390" w:type="pct"/>
            <w:vMerge w:val="restart"/>
            <w:shd w:val="clear" w:color="auto" w:fill="auto"/>
            <w:vAlign w:val="center"/>
            <w:hideMark/>
          </w:tcPr>
          <w:p w:rsidR="00520204" w:rsidRPr="00EE6E13" w:rsidRDefault="00520204" w:rsidP="00335BF6">
            <w:r w:rsidRPr="00EE6E13">
              <w:t>2</w:t>
            </w:r>
          </w:p>
        </w:tc>
        <w:tc>
          <w:tcPr>
            <w:tcW w:w="307" w:type="pct"/>
            <w:vMerge w:val="restart"/>
            <w:shd w:val="clear" w:color="auto" w:fill="auto"/>
            <w:vAlign w:val="center"/>
            <w:hideMark/>
          </w:tcPr>
          <w:p w:rsidR="00520204" w:rsidRPr="00EE6E13" w:rsidRDefault="00520204" w:rsidP="00335BF6">
            <w:r w:rsidRPr="00EE6E13">
              <w:t>5M</w:t>
            </w:r>
          </w:p>
        </w:tc>
      </w:tr>
      <w:tr w:rsidR="00520204" w:rsidRPr="00EE6E13" w:rsidTr="00335BF6">
        <w:trPr>
          <w:trHeight w:val="70"/>
        </w:trPr>
        <w:tc>
          <w:tcPr>
            <w:tcW w:w="1184" w:type="pct"/>
            <w:shd w:val="clear" w:color="auto" w:fill="auto"/>
            <w:hideMark/>
          </w:tcPr>
          <w:p w:rsidR="00520204" w:rsidRPr="00EE6E13" w:rsidRDefault="00520204" w:rsidP="00335BF6">
            <w:r w:rsidRPr="00EE6E13">
              <w:t> </w:t>
            </w:r>
          </w:p>
        </w:tc>
        <w:tc>
          <w:tcPr>
            <w:tcW w:w="839" w:type="pct"/>
            <w:vMerge/>
            <w:shd w:val="clear" w:color="auto" w:fill="auto"/>
            <w:vAlign w:val="center"/>
            <w:hideMark/>
          </w:tcPr>
          <w:p w:rsidR="00520204" w:rsidRPr="00EE6E13" w:rsidRDefault="00520204" w:rsidP="00335BF6"/>
        </w:tc>
        <w:tc>
          <w:tcPr>
            <w:tcW w:w="974" w:type="pct"/>
            <w:shd w:val="clear" w:color="auto" w:fill="auto"/>
            <w:vAlign w:val="center"/>
            <w:hideMark/>
          </w:tcPr>
          <w:p w:rsidR="00520204" w:rsidRPr="00EE6E13" w:rsidRDefault="00520204" w:rsidP="00335BF6">
            <w:r w:rsidRPr="00EE6E13">
              <w:t xml:space="preserve">ings/confrences and events </w:t>
            </w:r>
          </w:p>
        </w:tc>
        <w:tc>
          <w:tcPr>
            <w:tcW w:w="527"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07" w:type="pct"/>
            <w:vMerge/>
            <w:shd w:val="clear" w:color="auto" w:fill="auto"/>
            <w:vAlign w:val="center"/>
            <w:hideMark/>
          </w:tcPr>
          <w:p w:rsidR="00520204" w:rsidRPr="00EE6E13" w:rsidRDefault="00520204" w:rsidP="00335BF6"/>
        </w:tc>
      </w:tr>
      <w:tr w:rsidR="00520204" w:rsidRPr="00EE6E13" w:rsidTr="00335BF6">
        <w:trPr>
          <w:trHeight w:val="330"/>
        </w:trPr>
        <w:tc>
          <w:tcPr>
            <w:tcW w:w="1184" w:type="pct"/>
            <w:shd w:val="clear" w:color="auto" w:fill="auto"/>
            <w:hideMark/>
          </w:tcPr>
          <w:p w:rsidR="00520204" w:rsidRPr="00EE6E13" w:rsidRDefault="00520204" w:rsidP="00335BF6">
            <w:r w:rsidRPr="00EE6E13">
              <w:t> </w:t>
            </w:r>
          </w:p>
        </w:tc>
        <w:tc>
          <w:tcPr>
            <w:tcW w:w="839" w:type="pct"/>
            <w:vMerge/>
            <w:shd w:val="clear" w:color="auto" w:fill="auto"/>
            <w:vAlign w:val="center"/>
            <w:hideMark/>
          </w:tcPr>
          <w:p w:rsidR="00520204" w:rsidRPr="00EE6E13" w:rsidRDefault="00520204" w:rsidP="00335BF6"/>
        </w:tc>
        <w:tc>
          <w:tcPr>
            <w:tcW w:w="974" w:type="pct"/>
            <w:shd w:val="clear" w:color="auto" w:fill="auto"/>
            <w:vAlign w:val="center"/>
            <w:hideMark/>
          </w:tcPr>
          <w:p w:rsidR="00520204" w:rsidRPr="00EE6E13" w:rsidRDefault="00292DFB" w:rsidP="00335BF6">
            <w:r w:rsidRPr="00EE6E13">
              <w:t>H</w:t>
            </w:r>
            <w:r w:rsidR="00520204" w:rsidRPr="00EE6E13">
              <w:t>osted</w:t>
            </w:r>
          </w:p>
        </w:tc>
        <w:tc>
          <w:tcPr>
            <w:tcW w:w="527"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07" w:type="pct"/>
            <w:vMerge/>
            <w:shd w:val="clear" w:color="auto" w:fill="auto"/>
            <w:vAlign w:val="center"/>
            <w:hideMark/>
          </w:tcPr>
          <w:p w:rsidR="00520204" w:rsidRPr="00EE6E13" w:rsidRDefault="00520204" w:rsidP="00335BF6"/>
        </w:tc>
      </w:tr>
      <w:tr w:rsidR="00520204" w:rsidRPr="00EE6E13" w:rsidTr="00335BF6">
        <w:trPr>
          <w:trHeight w:val="70"/>
        </w:trPr>
        <w:tc>
          <w:tcPr>
            <w:tcW w:w="1184" w:type="pct"/>
            <w:shd w:val="clear" w:color="auto" w:fill="auto"/>
            <w:vAlign w:val="center"/>
            <w:hideMark/>
          </w:tcPr>
          <w:p w:rsidR="00520204" w:rsidRPr="00EE6E13" w:rsidRDefault="00520204" w:rsidP="00335BF6">
            <w:r w:rsidRPr="00EE6E13">
              <w:t xml:space="preserve">Tourism </w:t>
            </w:r>
          </w:p>
        </w:tc>
        <w:tc>
          <w:tcPr>
            <w:tcW w:w="839" w:type="pct"/>
            <w:shd w:val="clear" w:color="auto" w:fill="auto"/>
            <w:vAlign w:val="center"/>
            <w:hideMark/>
          </w:tcPr>
          <w:p w:rsidR="00520204" w:rsidRPr="00EE6E13" w:rsidRDefault="00520204" w:rsidP="00335BF6">
            <w:r w:rsidRPr="00EE6E13">
              <w:t xml:space="preserve">Tourist </w:t>
            </w:r>
          </w:p>
        </w:tc>
        <w:tc>
          <w:tcPr>
            <w:tcW w:w="974" w:type="pct"/>
            <w:shd w:val="clear" w:color="auto" w:fill="auto"/>
            <w:vAlign w:val="center"/>
            <w:hideMark/>
          </w:tcPr>
          <w:p w:rsidR="00520204" w:rsidRPr="00EE6E13" w:rsidRDefault="00520204" w:rsidP="00335BF6">
            <w:r w:rsidRPr="00EE6E13">
              <w:t xml:space="preserve">No of tourist </w:t>
            </w:r>
          </w:p>
        </w:tc>
        <w:tc>
          <w:tcPr>
            <w:tcW w:w="527" w:type="pct"/>
            <w:vMerge w:val="restart"/>
            <w:shd w:val="clear" w:color="auto" w:fill="auto"/>
            <w:vAlign w:val="center"/>
            <w:hideMark/>
          </w:tcPr>
          <w:p w:rsidR="00520204" w:rsidRPr="00EE6E13" w:rsidRDefault="00520204" w:rsidP="00335BF6">
            <w:r w:rsidRPr="00EE6E13">
              <w:t>1</w:t>
            </w:r>
          </w:p>
        </w:tc>
        <w:tc>
          <w:tcPr>
            <w:tcW w:w="390" w:type="pct"/>
            <w:vMerge w:val="restart"/>
            <w:shd w:val="clear" w:color="auto" w:fill="auto"/>
            <w:vAlign w:val="center"/>
            <w:hideMark/>
          </w:tcPr>
          <w:p w:rsidR="00520204" w:rsidRPr="00EE6E13" w:rsidRDefault="00520204" w:rsidP="00335BF6">
            <w:r w:rsidRPr="00EE6E13">
              <w:t>0</w:t>
            </w:r>
          </w:p>
        </w:tc>
        <w:tc>
          <w:tcPr>
            <w:tcW w:w="390" w:type="pct"/>
            <w:vMerge w:val="restart"/>
            <w:shd w:val="clear" w:color="auto" w:fill="auto"/>
            <w:vAlign w:val="center"/>
            <w:hideMark/>
          </w:tcPr>
          <w:p w:rsidR="00520204" w:rsidRPr="00EE6E13" w:rsidRDefault="00520204" w:rsidP="00335BF6">
            <w:r w:rsidRPr="00EE6E13">
              <w:t>1</w:t>
            </w:r>
          </w:p>
        </w:tc>
        <w:tc>
          <w:tcPr>
            <w:tcW w:w="390" w:type="pct"/>
            <w:vMerge w:val="restart"/>
            <w:shd w:val="clear" w:color="auto" w:fill="auto"/>
            <w:vAlign w:val="center"/>
            <w:hideMark/>
          </w:tcPr>
          <w:p w:rsidR="00520204" w:rsidRPr="00EE6E13" w:rsidRDefault="00520204" w:rsidP="00335BF6">
            <w:r w:rsidRPr="00EE6E13">
              <w:t>1</w:t>
            </w:r>
          </w:p>
        </w:tc>
        <w:tc>
          <w:tcPr>
            <w:tcW w:w="307" w:type="pct"/>
            <w:vMerge w:val="restart"/>
            <w:shd w:val="clear" w:color="auto" w:fill="auto"/>
            <w:vAlign w:val="center"/>
            <w:hideMark/>
          </w:tcPr>
          <w:p w:rsidR="00520204" w:rsidRPr="00EE6E13" w:rsidRDefault="00520204" w:rsidP="00335BF6">
            <w:r w:rsidRPr="00EE6E13">
              <w:t>9M</w:t>
            </w:r>
          </w:p>
        </w:tc>
      </w:tr>
      <w:tr w:rsidR="00520204" w:rsidRPr="00EE6E13" w:rsidTr="00335BF6">
        <w:trPr>
          <w:trHeight w:val="350"/>
        </w:trPr>
        <w:tc>
          <w:tcPr>
            <w:tcW w:w="1184" w:type="pct"/>
            <w:shd w:val="clear" w:color="auto" w:fill="auto"/>
            <w:vAlign w:val="center"/>
            <w:hideMark/>
          </w:tcPr>
          <w:p w:rsidR="00520204" w:rsidRPr="00EE6E13" w:rsidRDefault="00520204" w:rsidP="00335BF6">
            <w:r w:rsidRPr="00EE6E13">
              <w:t>Infrastructure Development</w:t>
            </w:r>
          </w:p>
        </w:tc>
        <w:tc>
          <w:tcPr>
            <w:tcW w:w="839" w:type="pct"/>
            <w:shd w:val="clear" w:color="auto" w:fill="auto"/>
            <w:vAlign w:val="center"/>
            <w:hideMark/>
          </w:tcPr>
          <w:p w:rsidR="00520204" w:rsidRPr="00EE6E13" w:rsidRDefault="00520204" w:rsidP="00335BF6">
            <w:r w:rsidRPr="00EE6E13">
              <w:t>attraction sites protected and  developed</w:t>
            </w:r>
          </w:p>
        </w:tc>
        <w:tc>
          <w:tcPr>
            <w:tcW w:w="974" w:type="pct"/>
            <w:shd w:val="clear" w:color="auto" w:fill="auto"/>
            <w:vAlign w:val="center"/>
            <w:hideMark/>
          </w:tcPr>
          <w:p w:rsidR="00520204" w:rsidRPr="00EE6E13" w:rsidRDefault="00520204" w:rsidP="00335BF6">
            <w:r w:rsidRPr="00EE6E13">
              <w:t>attraction sites protected</w:t>
            </w:r>
          </w:p>
        </w:tc>
        <w:tc>
          <w:tcPr>
            <w:tcW w:w="527"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07" w:type="pct"/>
            <w:vMerge/>
            <w:shd w:val="clear" w:color="auto" w:fill="auto"/>
            <w:vAlign w:val="center"/>
            <w:hideMark/>
          </w:tcPr>
          <w:p w:rsidR="00520204" w:rsidRPr="00EE6E13" w:rsidRDefault="00520204" w:rsidP="00335BF6"/>
        </w:tc>
      </w:tr>
      <w:tr w:rsidR="00520204" w:rsidRPr="00EE6E13" w:rsidTr="00335BF6">
        <w:trPr>
          <w:trHeight w:val="143"/>
        </w:trPr>
        <w:tc>
          <w:tcPr>
            <w:tcW w:w="1184" w:type="pct"/>
            <w:shd w:val="clear" w:color="auto" w:fill="auto"/>
            <w:hideMark/>
          </w:tcPr>
          <w:p w:rsidR="00520204" w:rsidRPr="00EE6E13" w:rsidRDefault="00520204" w:rsidP="00335BF6">
            <w:r w:rsidRPr="00EE6E13">
              <w:t> </w:t>
            </w:r>
          </w:p>
        </w:tc>
        <w:tc>
          <w:tcPr>
            <w:tcW w:w="839" w:type="pct"/>
            <w:shd w:val="clear" w:color="auto" w:fill="auto"/>
            <w:hideMark/>
          </w:tcPr>
          <w:p w:rsidR="00520204" w:rsidRPr="00EE6E13" w:rsidRDefault="00520204" w:rsidP="00335BF6">
            <w:r w:rsidRPr="00EE6E13">
              <w:t> </w:t>
            </w:r>
          </w:p>
        </w:tc>
        <w:tc>
          <w:tcPr>
            <w:tcW w:w="974" w:type="pct"/>
            <w:shd w:val="clear" w:color="auto" w:fill="auto"/>
            <w:vAlign w:val="center"/>
            <w:hideMark/>
          </w:tcPr>
          <w:p w:rsidR="00520204" w:rsidRPr="00EE6E13" w:rsidRDefault="00520204" w:rsidP="00335BF6">
            <w:r w:rsidRPr="00EE6E13">
              <w:t>-protection of keera falls</w:t>
            </w:r>
          </w:p>
        </w:tc>
        <w:tc>
          <w:tcPr>
            <w:tcW w:w="527"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90" w:type="pct"/>
            <w:vMerge/>
            <w:shd w:val="clear" w:color="auto" w:fill="auto"/>
            <w:vAlign w:val="center"/>
            <w:hideMark/>
          </w:tcPr>
          <w:p w:rsidR="00520204" w:rsidRPr="00EE6E13" w:rsidRDefault="00520204" w:rsidP="00335BF6"/>
        </w:tc>
        <w:tc>
          <w:tcPr>
            <w:tcW w:w="307" w:type="pct"/>
            <w:vMerge/>
            <w:shd w:val="clear" w:color="auto" w:fill="auto"/>
            <w:vAlign w:val="center"/>
            <w:hideMark/>
          </w:tcPr>
          <w:p w:rsidR="00520204" w:rsidRPr="00EE6E13" w:rsidRDefault="00520204" w:rsidP="00335BF6"/>
        </w:tc>
      </w:tr>
      <w:tr w:rsidR="00520204" w:rsidRPr="00EE6E13" w:rsidTr="00335BF6">
        <w:trPr>
          <w:trHeight w:val="152"/>
        </w:trPr>
        <w:tc>
          <w:tcPr>
            <w:tcW w:w="1184" w:type="pct"/>
            <w:shd w:val="clear" w:color="auto" w:fill="auto"/>
            <w:hideMark/>
          </w:tcPr>
          <w:p w:rsidR="00520204" w:rsidRPr="00EE6E13" w:rsidRDefault="00520204" w:rsidP="00335BF6">
            <w:r w:rsidRPr="00EE6E13">
              <w:t> </w:t>
            </w:r>
          </w:p>
        </w:tc>
        <w:tc>
          <w:tcPr>
            <w:tcW w:w="839" w:type="pct"/>
            <w:shd w:val="clear" w:color="auto" w:fill="auto"/>
            <w:hideMark/>
          </w:tcPr>
          <w:p w:rsidR="00520204" w:rsidRPr="00EE6E13" w:rsidRDefault="00520204" w:rsidP="00335BF6">
            <w:r w:rsidRPr="00EE6E13">
              <w:t> </w:t>
            </w:r>
          </w:p>
        </w:tc>
        <w:tc>
          <w:tcPr>
            <w:tcW w:w="974" w:type="pct"/>
            <w:shd w:val="clear" w:color="auto" w:fill="auto"/>
            <w:vAlign w:val="center"/>
            <w:hideMark/>
          </w:tcPr>
          <w:p w:rsidR="00520204" w:rsidRPr="00EE6E13" w:rsidRDefault="00520204" w:rsidP="00335BF6">
            <w:r w:rsidRPr="00EE6E13">
              <w:t>-protection of Manga ridge</w:t>
            </w:r>
          </w:p>
        </w:tc>
        <w:tc>
          <w:tcPr>
            <w:tcW w:w="527" w:type="pct"/>
            <w:shd w:val="clear" w:color="auto" w:fill="auto"/>
            <w:vAlign w:val="center"/>
            <w:hideMark/>
          </w:tcPr>
          <w:p w:rsidR="00520204" w:rsidRPr="00EE6E13" w:rsidRDefault="00520204" w:rsidP="00335BF6">
            <w:r w:rsidRPr="00EE6E13">
              <w:t>1</w:t>
            </w:r>
          </w:p>
        </w:tc>
        <w:tc>
          <w:tcPr>
            <w:tcW w:w="390" w:type="pct"/>
            <w:shd w:val="clear" w:color="auto" w:fill="auto"/>
            <w:vAlign w:val="center"/>
            <w:hideMark/>
          </w:tcPr>
          <w:p w:rsidR="00520204" w:rsidRPr="00EE6E13" w:rsidRDefault="00520204" w:rsidP="00335BF6">
            <w:r w:rsidRPr="00EE6E13">
              <w:t>0</w:t>
            </w:r>
          </w:p>
        </w:tc>
        <w:tc>
          <w:tcPr>
            <w:tcW w:w="390" w:type="pct"/>
            <w:shd w:val="clear" w:color="auto" w:fill="auto"/>
            <w:vAlign w:val="center"/>
            <w:hideMark/>
          </w:tcPr>
          <w:p w:rsidR="00520204" w:rsidRPr="00EE6E13" w:rsidRDefault="00520204" w:rsidP="00335BF6">
            <w:r w:rsidRPr="00EE6E13">
              <w:t>0</w:t>
            </w:r>
          </w:p>
        </w:tc>
        <w:tc>
          <w:tcPr>
            <w:tcW w:w="390" w:type="pct"/>
            <w:shd w:val="clear" w:color="auto" w:fill="auto"/>
            <w:vAlign w:val="center"/>
            <w:hideMark/>
          </w:tcPr>
          <w:p w:rsidR="00520204" w:rsidRPr="00EE6E13" w:rsidRDefault="00520204" w:rsidP="00335BF6">
            <w:r w:rsidRPr="00EE6E13">
              <w:t>0</w:t>
            </w:r>
          </w:p>
        </w:tc>
        <w:tc>
          <w:tcPr>
            <w:tcW w:w="307" w:type="pct"/>
            <w:shd w:val="clear" w:color="auto" w:fill="auto"/>
            <w:vAlign w:val="center"/>
            <w:hideMark/>
          </w:tcPr>
          <w:p w:rsidR="00520204" w:rsidRPr="00EE6E13" w:rsidRDefault="00520204" w:rsidP="00335BF6">
            <w:r w:rsidRPr="00EE6E13">
              <w:t>5M</w:t>
            </w:r>
          </w:p>
        </w:tc>
      </w:tr>
      <w:tr w:rsidR="00520204" w:rsidRPr="00EE6E13" w:rsidTr="00335BF6">
        <w:trPr>
          <w:trHeight w:val="70"/>
        </w:trPr>
        <w:tc>
          <w:tcPr>
            <w:tcW w:w="1184" w:type="pct"/>
            <w:vMerge w:val="restart"/>
            <w:shd w:val="clear" w:color="auto" w:fill="auto"/>
            <w:vAlign w:val="center"/>
            <w:hideMark/>
          </w:tcPr>
          <w:p w:rsidR="00520204" w:rsidRPr="00EE6E13" w:rsidRDefault="00520204" w:rsidP="00335BF6">
            <w:r w:rsidRPr="00EE6E13">
              <w:t> </w:t>
            </w:r>
          </w:p>
        </w:tc>
        <w:tc>
          <w:tcPr>
            <w:tcW w:w="839" w:type="pct"/>
            <w:shd w:val="clear" w:color="auto" w:fill="auto"/>
            <w:hideMark/>
          </w:tcPr>
          <w:p w:rsidR="00520204" w:rsidRPr="00EE6E13" w:rsidRDefault="00520204" w:rsidP="00335BF6">
            <w:r w:rsidRPr="00EE6E13">
              <w:t> </w:t>
            </w:r>
          </w:p>
        </w:tc>
        <w:tc>
          <w:tcPr>
            <w:tcW w:w="974" w:type="pct"/>
            <w:shd w:val="clear" w:color="auto" w:fill="auto"/>
            <w:vAlign w:val="center"/>
            <w:hideMark/>
          </w:tcPr>
          <w:p w:rsidR="00520204" w:rsidRPr="00EE6E13" w:rsidRDefault="00520204" w:rsidP="00335BF6">
            <w:r w:rsidRPr="00EE6E13">
              <w:t>-protection of Kiabonyoru hills</w:t>
            </w:r>
          </w:p>
        </w:tc>
        <w:tc>
          <w:tcPr>
            <w:tcW w:w="527" w:type="pct"/>
            <w:shd w:val="clear" w:color="auto" w:fill="auto"/>
            <w:vAlign w:val="center"/>
            <w:hideMark/>
          </w:tcPr>
          <w:p w:rsidR="00520204" w:rsidRPr="00EE6E13" w:rsidRDefault="00520204" w:rsidP="00335BF6">
            <w:r w:rsidRPr="00EE6E13">
              <w:t>1</w:t>
            </w:r>
          </w:p>
        </w:tc>
        <w:tc>
          <w:tcPr>
            <w:tcW w:w="390" w:type="pct"/>
            <w:shd w:val="clear" w:color="auto" w:fill="auto"/>
            <w:vAlign w:val="center"/>
            <w:hideMark/>
          </w:tcPr>
          <w:p w:rsidR="00520204" w:rsidRPr="00EE6E13" w:rsidRDefault="00520204" w:rsidP="00335BF6">
            <w:r w:rsidRPr="00EE6E13">
              <w:t>0</w:t>
            </w:r>
          </w:p>
        </w:tc>
        <w:tc>
          <w:tcPr>
            <w:tcW w:w="390" w:type="pct"/>
            <w:shd w:val="clear" w:color="auto" w:fill="auto"/>
            <w:vAlign w:val="center"/>
            <w:hideMark/>
          </w:tcPr>
          <w:p w:rsidR="00520204" w:rsidRPr="00EE6E13" w:rsidRDefault="00520204" w:rsidP="00335BF6">
            <w:r w:rsidRPr="00EE6E13">
              <w:t>0</w:t>
            </w:r>
          </w:p>
        </w:tc>
        <w:tc>
          <w:tcPr>
            <w:tcW w:w="390" w:type="pct"/>
            <w:shd w:val="clear" w:color="auto" w:fill="auto"/>
            <w:vAlign w:val="center"/>
            <w:hideMark/>
          </w:tcPr>
          <w:p w:rsidR="00520204" w:rsidRPr="00EE6E13" w:rsidRDefault="00520204" w:rsidP="00335BF6">
            <w:r w:rsidRPr="00EE6E13">
              <w:t>0</w:t>
            </w:r>
          </w:p>
        </w:tc>
        <w:tc>
          <w:tcPr>
            <w:tcW w:w="307" w:type="pct"/>
            <w:shd w:val="clear" w:color="auto" w:fill="auto"/>
            <w:vAlign w:val="center"/>
            <w:hideMark/>
          </w:tcPr>
          <w:p w:rsidR="00520204" w:rsidRPr="00EE6E13" w:rsidRDefault="00520204" w:rsidP="00335BF6">
            <w:r w:rsidRPr="00EE6E13">
              <w:t>5M</w:t>
            </w:r>
          </w:p>
        </w:tc>
      </w:tr>
      <w:tr w:rsidR="00520204" w:rsidRPr="00EE6E13" w:rsidTr="00335BF6">
        <w:trPr>
          <w:trHeight w:val="70"/>
        </w:trPr>
        <w:tc>
          <w:tcPr>
            <w:tcW w:w="1184" w:type="pct"/>
            <w:vMerge/>
            <w:shd w:val="clear" w:color="auto" w:fill="auto"/>
            <w:vAlign w:val="center"/>
            <w:hideMark/>
          </w:tcPr>
          <w:p w:rsidR="00520204" w:rsidRPr="00EE6E13" w:rsidRDefault="00520204" w:rsidP="00335BF6"/>
        </w:tc>
        <w:tc>
          <w:tcPr>
            <w:tcW w:w="839" w:type="pct"/>
            <w:shd w:val="clear" w:color="auto" w:fill="auto"/>
            <w:hideMark/>
          </w:tcPr>
          <w:p w:rsidR="00520204" w:rsidRPr="00EE6E13" w:rsidRDefault="00520204" w:rsidP="00335BF6">
            <w:r w:rsidRPr="00EE6E13">
              <w:t> </w:t>
            </w:r>
          </w:p>
        </w:tc>
        <w:tc>
          <w:tcPr>
            <w:tcW w:w="974" w:type="pct"/>
            <w:shd w:val="clear" w:color="auto" w:fill="auto"/>
            <w:vAlign w:val="center"/>
            <w:hideMark/>
          </w:tcPr>
          <w:p w:rsidR="00520204" w:rsidRPr="00EE6E13" w:rsidRDefault="00520204" w:rsidP="00335BF6">
            <w:r w:rsidRPr="00EE6E13">
              <w:t xml:space="preserve">Development of keera falls </w:t>
            </w:r>
          </w:p>
        </w:tc>
        <w:tc>
          <w:tcPr>
            <w:tcW w:w="527" w:type="pct"/>
            <w:shd w:val="clear" w:color="auto" w:fill="auto"/>
            <w:vAlign w:val="center"/>
            <w:hideMark/>
          </w:tcPr>
          <w:p w:rsidR="00520204" w:rsidRPr="00EE6E13" w:rsidRDefault="00520204" w:rsidP="00335BF6">
            <w:r w:rsidRPr="00EE6E13">
              <w:t>1</w:t>
            </w:r>
          </w:p>
        </w:tc>
        <w:tc>
          <w:tcPr>
            <w:tcW w:w="390" w:type="pct"/>
            <w:shd w:val="clear" w:color="auto" w:fill="auto"/>
            <w:vAlign w:val="center"/>
            <w:hideMark/>
          </w:tcPr>
          <w:p w:rsidR="00520204" w:rsidRPr="00EE6E13" w:rsidRDefault="00520204" w:rsidP="00335BF6">
            <w:r w:rsidRPr="00EE6E13">
              <w:t>0</w:t>
            </w:r>
          </w:p>
        </w:tc>
        <w:tc>
          <w:tcPr>
            <w:tcW w:w="390" w:type="pct"/>
            <w:shd w:val="clear" w:color="auto" w:fill="auto"/>
            <w:vAlign w:val="center"/>
            <w:hideMark/>
          </w:tcPr>
          <w:p w:rsidR="00520204" w:rsidRPr="00EE6E13" w:rsidRDefault="00520204" w:rsidP="00335BF6">
            <w:r w:rsidRPr="00EE6E13">
              <w:t>0</w:t>
            </w:r>
          </w:p>
        </w:tc>
        <w:tc>
          <w:tcPr>
            <w:tcW w:w="390" w:type="pct"/>
            <w:shd w:val="clear" w:color="auto" w:fill="auto"/>
            <w:vAlign w:val="center"/>
            <w:hideMark/>
          </w:tcPr>
          <w:p w:rsidR="00520204" w:rsidRPr="00EE6E13" w:rsidRDefault="00520204" w:rsidP="00335BF6">
            <w:r w:rsidRPr="00EE6E13">
              <w:t>0</w:t>
            </w:r>
          </w:p>
        </w:tc>
        <w:tc>
          <w:tcPr>
            <w:tcW w:w="307" w:type="pct"/>
            <w:shd w:val="clear" w:color="auto" w:fill="auto"/>
            <w:vAlign w:val="center"/>
            <w:hideMark/>
          </w:tcPr>
          <w:p w:rsidR="00520204" w:rsidRPr="00EE6E13" w:rsidRDefault="00520204" w:rsidP="00335BF6">
            <w:r w:rsidRPr="00EE6E13">
              <w:t>5M</w:t>
            </w:r>
          </w:p>
        </w:tc>
      </w:tr>
      <w:tr w:rsidR="00520204" w:rsidRPr="00EE6E13" w:rsidTr="00335BF6">
        <w:trPr>
          <w:trHeight w:val="70"/>
        </w:trPr>
        <w:tc>
          <w:tcPr>
            <w:tcW w:w="1184" w:type="pct"/>
            <w:vMerge/>
            <w:shd w:val="clear" w:color="auto" w:fill="auto"/>
            <w:vAlign w:val="center"/>
            <w:hideMark/>
          </w:tcPr>
          <w:p w:rsidR="00520204" w:rsidRPr="00EE6E13" w:rsidRDefault="00520204" w:rsidP="00335BF6"/>
        </w:tc>
        <w:tc>
          <w:tcPr>
            <w:tcW w:w="839" w:type="pct"/>
            <w:shd w:val="clear" w:color="auto" w:fill="auto"/>
            <w:hideMark/>
          </w:tcPr>
          <w:p w:rsidR="00520204" w:rsidRPr="00EE6E13" w:rsidRDefault="00520204" w:rsidP="00335BF6">
            <w:r w:rsidRPr="00EE6E13">
              <w:t> </w:t>
            </w:r>
          </w:p>
        </w:tc>
        <w:tc>
          <w:tcPr>
            <w:tcW w:w="974" w:type="pct"/>
            <w:shd w:val="clear" w:color="auto" w:fill="auto"/>
            <w:vAlign w:val="center"/>
            <w:hideMark/>
          </w:tcPr>
          <w:p w:rsidR="00520204" w:rsidRPr="00EE6E13" w:rsidRDefault="00520204" w:rsidP="00335BF6">
            <w:r w:rsidRPr="00EE6E13">
              <w:t>Development of manga ridge</w:t>
            </w:r>
          </w:p>
        </w:tc>
        <w:tc>
          <w:tcPr>
            <w:tcW w:w="527" w:type="pct"/>
            <w:shd w:val="clear" w:color="auto" w:fill="auto"/>
            <w:vAlign w:val="center"/>
            <w:hideMark/>
          </w:tcPr>
          <w:p w:rsidR="00520204" w:rsidRPr="00EE6E13" w:rsidRDefault="00520204" w:rsidP="00335BF6">
            <w:r w:rsidRPr="00EE6E13">
              <w:t>1</w:t>
            </w:r>
          </w:p>
        </w:tc>
        <w:tc>
          <w:tcPr>
            <w:tcW w:w="390" w:type="pct"/>
            <w:shd w:val="clear" w:color="auto" w:fill="auto"/>
            <w:vAlign w:val="center"/>
            <w:hideMark/>
          </w:tcPr>
          <w:p w:rsidR="00520204" w:rsidRPr="00EE6E13" w:rsidRDefault="00520204" w:rsidP="00335BF6">
            <w:r w:rsidRPr="00EE6E13">
              <w:t>0</w:t>
            </w:r>
          </w:p>
        </w:tc>
        <w:tc>
          <w:tcPr>
            <w:tcW w:w="390" w:type="pct"/>
            <w:shd w:val="clear" w:color="auto" w:fill="auto"/>
            <w:vAlign w:val="center"/>
            <w:hideMark/>
          </w:tcPr>
          <w:p w:rsidR="00520204" w:rsidRPr="00EE6E13" w:rsidRDefault="00520204" w:rsidP="00335BF6">
            <w:r w:rsidRPr="00EE6E13">
              <w:t>0</w:t>
            </w:r>
          </w:p>
        </w:tc>
        <w:tc>
          <w:tcPr>
            <w:tcW w:w="390" w:type="pct"/>
            <w:shd w:val="clear" w:color="auto" w:fill="auto"/>
            <w:vAlign w:val="center"/>
            <w:hideMark/>
          </w:tcPr>
          <w:p w:rsidR="00520204" w:rsidRPr="00EE6E13" w:rsidRDefault="00520204" w:rsidP="00335BF6">
            <w:r w:rsidRPr="00EE6E13">
              <w:t>0</w:t>
            </w:r>
          </w:p>
        </w:tc>
        <w:tc>
          <w:tcPr>
            <w:tcW w:w="307" w:type="pct"/>
            <w:shd w:val="clear" w:color="auto" w:fill="auto"/>
            <w:vAlign w:val="center"/>
            <w:hideMark/>
          </w:tcPr>
          <w:p w:rsidR="00520204" w:rsidRPr="00EE6E13" w:rsidRDefault="00520204" w:rsidP="00335BF6">
            <w:r w:rsidRPr="00EE6E13">
              <w:t>5M</w:t>
            </w:r>
          </w:p>
        </w:tc>
      </w:tr>
    </w:tbl>
    <w:p w:rsidR="00520204" w:rsidRPr="00EE6E13" w:rsidRDefault="00520204" w:rsidP="00520204"/>
    <w:tbl>
      <w:tblPr>
        <w:tblW w:w="13173" w:type="dxa"/>
        <w:tblInd w:w="-15" w:type="dxa"/>
        <w:tblLook w:val="04A0" w:firstRow="1" w:lastRow="0" w:firstColumn="1" w:lastColumn="0" w:noHBand="0" w:noVBand="1"/>
      </w:tblPr>
      <w:tblGrid>
        <w:gridCol w:w="1501"/>
        <w:gridCol w:w="1738"/>
        <w:gridCol w:w="2206"/>
        <w:gridCol w:w="1436"/>
        <w:gridCol w:w="1170"/>
        <w:gridCol w:w="1259"/>
        <w:gridCol w:w="1436"/>
        <w:gridCol w:w="1261"/>
        <w:gridCol w:w="1166"/>
      </w:tblGrid>
      <w:tr w:rsidR="00520204" w:rsidRPr="00EE6E13" w:rsidTr="00335BF6">
        <w:trPr>
          <w:trHeight w:val="330"/>
        </w:trPr>
        <w:tc>
          <w:tcPr>
            <w:tcW w:w="12003" w:type="dxa"/>
            <w:gridSpan w:val="8"/>
            <w:tcBorders>
              <w:top w:val="single" w:sz="8" w:space="0" w:color="000000"/>
              <w:left w:val="single" w:sz="8" w:space="0" w:color="000000"/>
              <w:bottom w:val="single" w:sz="12" w:space="0" w:color="D9D9D9"/>
              <w:right w:val="single" w:sz="4" w:space="0" w:color="auto"/>
            </w:tcBorders>
            <w:shd w:val="clear" w:color="auto" w:fill="auto"/>
            <w:vAlign w:val="center"/>
            <w:hideMark/>
          </w:tcPr>
          <w:p w:rsidR="00520204" w:rsidRPr="00EE6E13" w:rsidRDefault="00520204" w:rsidP="00335BF6">
            <w:r w:rsidRPr="00EE6E13">
              <w:lastRenderedPageBreak/>
              <w:t>Programme Name:  Fair trade practices and consumer protection (Weights and Measures)</w:t>
            </w:r>
          </w:p>
        </w:tc>
        <w:tc>
          <w:tcPr>
            <w:tcW w:w="1170" w:type="dxa"/>
            <w:tcBorders>
              <w:top w:val="single" w:sz="8" w:space="0" w:color="000000"/>
              <w:left w:val="single" w:sz="4" w:space="0" w:color="auto"/>
              <w:bottom w:val="single" w:sz="12" w:space="0" w:color="D9D9D9"/>
              <w:right w:val="single" w:sz="8" w:space="0" w:color="000000"/>
            </w:tcBorders>
            <w:shd w:val="clear" w:color="auto" w:fill="auto"/>
            <w:vAlign w:val="center"/>
            <w:hideMark/>
          </w:tcPr>
          <w:p w:rsidR="00520204" w:rsidRPr="00EE6E13" w:rsidRDefault="00520204" w:rsidP="00335BF6">
            <w:r w:rsidRPr="00EE6E13">
              <w:t> </w:t>
            </w:r>
          </w:p>
        </w:tc>
      </w:tr>
      <w:tr w:rsidR="00520204" w:rsidRPr="00EE6E13" w:rsidTr="00335BF6">
        <w:trPr>
          <w:trHeight w:val="630"/>
        </w:trPr>
        <w:tc>
          <w:tcPr>
            <w:tcW w:w="12003" w:type="dxa"/>
            <w:gridSpan w:val="8"/>
            <w:tcBorders>
              <w:top w:val="single" w:sz="12" w:space="0" w:color="D9D9D9"/>
              <w:left w:val="single" w:sz="8" w:space="0" w:color="000000"/>
              <w:bottom w:val="single" w:sz="8" w:space="0" w:color="000000"/>
              <w:right w:val="single" w:sz="4" w:space="0" w:color="auto"/>
            </w:tcBorders>
            <w:shd w:val="clear" w:color="auto" w:fill="auto"/>
            <w:vAlign w:val="center"/>
            <w:hideMark/>
          </w:tcPr>
          <w:p w:rsidR="00520204" w:rsidRPr="00EE6E13" w:rsidRDefault="00520204" w:rsidP="00335BF6">
            <w:r w:rsidRPr="00EE6E13">
              <w:t xml:space="preserve">Objective: To ensure the use of accurate weighing and measuring equipment’s in trade transactions encourage fair trade practices and protect consumers in order to enhance social economic development. </w:t>
            </w:r>
          </w:p>
        </w:tc>
        <w:tc>
          <w:tcPr>
            <w:tcW w:w="1170" w:type="dxa"/>
            <w:tcBorders>
              <w:top w:val="nil"/>
              <w:left w:val="single" w:sz="4" w:space="0" w:color="auto"/>
              <w:bottom w:val="single" w:sz="8" w:space="0" w:color="000000"/>
              <w:right w:val="single" w:sz="8" w:space="0" w:color="000000"/>
            </w:tcBorders>
            <w:shd w:val="clear" w:color="auto" w:fill="auto"/>
            <w:vAlign w:val="center"/>
            <w:hideMark/>
          </w:tcPr>
          <w:p w:rsidR="00520204" w:rsidRPr="00EE6E13" w:rsidRDefault="00520204" w:rsidP="00335BF6">
            <w:r w:rsidRPr="00EE6E13">
              <w:t> </w:t>
            </w:r>
          </w:p>
        </w:tc>
      </w:tr>
      <w:tr w:rsidR="00520204" w:rsidRPr="00EE6E13" w:rsidTr="00335BF6">
        <w:trPr>
          <w:trHeight w:val="330"/>
        </w:trPr>
        <w:tc>
          <w:tcPr>
            <w:tcW w:w="12003" w:type="dxa"/>
            <w:gridSpan w:val="8"/>
            <w:tcBorders>
              <w:top w:val="single" w:sz="8" w:space="0" w:color="000000"/>
              <w:left w:val="single" w:sz="8" w:space="0" w:color="000000"/>
              <w:bottom w:val="single" w:sz="4" w:space="0" w:color="auto"/>
              <w:right w:val="single" w:sz="4" w:space="0" w:color="auto"/>
            </w:tcBorders>
            <w:shd w:val="clear" w:color="auto" w:fill="auto"/>
            <w:vAlign w:val="center"/>
            <w:hideMark/>
          </w:tcPr>
          <w:p w:rsidR="00520204" w:rsidRPr="00EE6E13" w:rsidRDefault="00520204" w:rsidP="00335BF6">
            <w:r w:rsidRPr="00EE6E13">
              <w:t xml:space="preserve">Outcome:  Increased consumer satisfaction and compliance to laws and regulation </w:t>
            </w:r>
          </w:p>
        </w:tc>
        <w:tc>
          <w:tcPr>
            <w:tcW w:w="1170" w:type="dxa"/>
            <w:tcBorders>
              <w:top w:val="nil"/>
              <w:left w:val="single" w:sz="4" w:space="0" w:color="auto"/>
              <w:bottom w:val="single" w:sz="8" w:space="0" w:color="000000"/>
              <w:right w:val="single" w:sz="8" w:space="0" w:color="000000"/>
            </w:tcBorders>
            <w:shd w:val="clear" w:color="auto" w:fill="auto"/>
            <w:vAlign w:val="center"/>
            <w:hideMark/>
          </w:tcPr>
          <w:p w:rsidR="00520204" w:rsidRPr="00EE6E13" w:rsidRDefault="00520204" w:rsidP="00335BF6">
            <w:r w:rsidRPr="00EE6E13">
              <w:t> </w:t>
            </w:r>
          </w:p>
        </w:tc>
      </w:tr>
      <w:tr w:rsidR="00520204" w:rsidRPr="00EE6E13" w:rsidTr="00335BF6">
        <w:trPr>
          <w:trHeight w:val="232"/>
        </w:trPr>
        <w:tc>
          <w:tcPr>
            <w:tcW w:w="0" w:type="auto"/>
            <w:vMerge w:val="restart"/>
            <w:tcBorders>
              <w:top w:val="single" w:sz="4" w:space="0" w:color="auto"/>
              <w:left w:val="single" w:sz="8" w:space="0" w:color="000000"/>
              <w:right w:val="single" w:sz="8" w:space="0" w:color="000000"/>
            </w:tcBorders>
            <w:shd w:val="clear" w:color="auto" w:fill="auto"/>
            <w:vAlign w:val="center"/>
            <w:hideMark/>
          </w:tcPr>
          <w:p w:rsidR="00520204" w:rsidRPr="00EE6E13" w:rsidRDefault="00520204" w:rsidP="00335BF6">
            <w:r w:rsidRPr="00EE6E13">
              <w:t>Sub Programme</w:t>
            </w:r>
          </w:p>
          <w:p w:rsidR="00520204" w:rsidRPr="00EE6E13" w:rsidRDefault="00520204" w:rsidP="00335BF6">
            <w:r w:rsidRPr="00EE6E13">
              <w:t> </w:t>
            </w:r>
          </w:p>
        </w:tc>
        <w:tc>
          <w:tcPr>
            <w:tcW w:w="0" w:type="auto"/>
            <w:vMerge w:val="restart"/>
            <w:tcBorders>
              <w:top w:val="single" w:sz="4" w:space="0" w:color="auto"/>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 xml:space="preserve">Key  Output  </w:t>
            </w:r>
          </w:p>
        </w:tc>
        <w:tc>
          <w:tcPr>
            <w:tcW w:w="2221" w:type="dxa"/>
            <w:tcBorders>
              <w:top w:val="single" w:sz="4" w:space="0" w:color="auto"/>
              <w:left w:val="nil"/>
              <w:bottom w:val="single" w:sz="4" w:space="0" w:color="auto"/>
              <w:right w:val="single" w:sz="8" w:space="0" w:color="000000"/>
            </w:tcBorders>
            <w:shd w:val="clear" w:color="auto" w:fill="auto"/>
            <w:vAlign w:val="center"/>
            <w:hideMark/>
          </w:tcPr>
          <w:p w:rsidR="00520204" w:rsidRPr="00EE6E13" w:rsidRDefault="00520204" w:rsidP="00335BF6">
            <w:r w:rsidRPr="00EE6E13">
              <w:t xml:space="preserve">Key </w:t>
            </w:r>
          </w:p>
        </w:tc>
        <w:tc>
          <w:tcPr>
            <w:tcW w:w="1440" w:type="dxa"/>
            <w:tcBorders>
              <w:top w:val="single" w:sz="4" w:space="0" w:color="auto"/>
              <w:left w:val="nil"/>
              <w:bottom w:val="single" w:sz="4" w:space="0" w:color="auto"/>
              <w:right w:val="single" w:sz="8" w:space="0" w:color="000000"/>
            </w:tcBorders>
            <w:shd w:val="clear" w:color="auto" w:fill="auto"/>
            <w:vAlign w:val="center"/>
            <w:hideMark/>
          </w:tcPr>
          <w:p w:rsidR="00520204" w:rsidRPr="00EE6E13" w:rsidRDefault="00520204" w:rsidP="00335BF6">
            <w:r w:rsidRPr="00EE6E13">
              <w:t xml:space="preserve">Linkages to SDG </w:t>
            </w:r>
          </w:p>
        </w:tc>
        <w:tc>
          <w:tcPr>
            <w:tcW w:w="5040" w:type="dxa"/>
            <w:gridSpan w:val="4"/>
            <w:tcBorders>
              <w:top w:val="single" w:sz="4" w:space="0" w:color="auto"/>
              <w:left w:val="nil"/>
              <w:bottom w:val="single" w:sz="8" w:space="0" w:color="000000"/>
              <w:right w:val="single" w:sz="4" w:space="0" w:color="auto"/>
            </w:tcBorders>
            <w:shd w:val="clear" w:color="auto" w:fill="auto"/>
            <w:vAlign w:val="center"/>
            <w:hideMark/>
          </w:tcPr>
          <w:p w:rsidR="00520204" w:rsidRPr="00EE6E13" w:rsidRDefault="00520204" w:rsidP="00335BF6">
            <w:r w:rsidRPr="00EE6E13">
              <w:t xml:space="preserve">  Planned Targets and Indicative Budget (KSh. M) </w:t>
            </w:r>
          </w:p>
        </w:tc>
        <w:tc>
          <w:tcPr>
            <w:tcW w:w="1170" w:type="dxa"/>
            <w:tcBorders>
              <w:top w:val="nil"/>
              <w:left w:val="single" w:sz="4" w:space="0" w:color="auto"/>
              <w:bottom w:val="single" w:sz="4" w:space="0" w:color="auto"/>
              <w:right w:val="single" w:sz="8" w:space="0" w:color="000000"/>
            </w:tcBorders>
            <w:shd w:val="clear" w:color="auto" w:fill="auto"/>
            <w:vAlign w:val="center"/>
            <w:hideMark/>
          </w:tcPr>
          <w:p w:rsidR="00520204" w:rsidRPr="00EE6E13" w:rsidRDefault="00520204" w:rsidP="00335BF6">
            <w:r w:rsidRPr="00EE6E13">
              <w:t xml:space="preserve">Total </w:t>
            </w:r>
          </w:p>
        </w:tc>
      </w:tr>
      <w:tr w:rsidR="00520204" w:rsidRPr="00EE6E13" w:rsidTr="00335BF6">
        <w:trPr>
          <w:trHeight w:val="70"/>
        </w:trPr>
        <w:tc>
          <w:tcPr>
            <w:tcW w:w="0" w:type="auto"/>
            <w:vMerge/>
            <w:tcBorders>
              <w:left w:val="single" w:sz="8" w:space="0" w:color="000000"/>
              <w:right w:val="single" w:sz="8" w:space="0" w:color="000000"/>
            </w:tcBorders>
            <w:shd w:val="clear" w:color="auto" w:fill="auto"/>
            <w:vAlign w:val="center"/>
            <w:hideMark/>
          </w:tcPr>
          <w:p w:rsidR="00520204" w:rsidRPr="00EE6E13" w:rsidRDefault="00520204" w:rsidP="00335BF6"/>
        </w:tc>
        <w:tc>
          <w:tcPr>
            <w:tcW w:w="0" w:type="auto"/>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2221" w:type="dxa"/>
            <w:tcBorders>
              <w:top w:val="single" w:sz="4" w:space="0" w:color="auto"/>
              <w:left w:val="nil"/>
              <w:bottom w:val="single" w:sz="4" w:space="0" w:color="auto"/>
              <w:right w:val="single" w:sz="8" w:space="0" w:color="000000"/>
            </w:tcBorders>
            <w:shd w:val="clear" w:color="auto" w:fill="auto"/>
            <w:vAlign w:val="center"/>
            <w:hideMark/>
          </w:tcPr>
          <w:p w:rsidR="00520204" w:rsidRPr="00EE6E13" w:rsidRDefault="00520204" w:rsidP="00335BF6">
            <w:r w:rsidRPr="00EE6E13">
              <w:t xml:space="preserve">Performance Indicators  </w:t>
            </w:r>
          </w:p>
        </w:tc>
        <w:tc>
          <w:tcPr>
            <w:tcW w:w="1440" w:type="dxa"/>
            <w:tcBorders>
              <w:top w:val="single" w:sz="4" w:space="0" w:color="auto"/>
              <w:left w:val="nil"/>
              <w:bottom w:val="single" w:sz="4" w:space="0" w:color="auto"/>
              <w:right w:val="single" w:sz="8" w:space="0" w:color="000000"/>
            </w:tcBorders>
            <w:shd w:val="clear" w:color="auto" w:fill="auto"/>
            <w:vAlign w:val="center"/>
            <w:hideMark/>
          </w:tcPr>
          <w:p w:rsidR="00520204" w:rsidRPr="00EE6E13" w:rsidRDefault="00520204" w:rsidP="00335BF6">
            <w:r w:rsidRPr="00EE6E13">
              <w:t>Targets*</w:t>
            </w:r>
          </w:p>
        </w:tc>
        <w:tc>
          <w:tcPr>
            <w:tcW w:w="1170" w:type="dxa"/>
            <w:tcBorders>
              <w:top w:val="nil"/>
              <w:left w:val="nil"/>
              <w:bottom w:val="single" w:sz="12" w:space="0" w:color="D9D9D9"/>
              <w:right w:val="nil"/>
            </w:tcBorders>
            <w:shd w:val="clear" w:color="auto" w:fill="auto"/>
            <w:vAlign w:val="center"/>
            <w:hideMark/>
          </w:tcPr>
          <w:p w:rsidR="00520204" w:rsidRPr="00EE6E13" w:rsidRDefault="00520204" w:rsidP="00335BF6">
            <w:r w:rsidRPr="00EE6E13">
              <w:t xml:space="preserve"> QUARTER 1</w:t>
            </w:r>
          </w:p>
        </w:tc>
        <w:tc>
          <w:tcPr>
            <w:tcW w:w="1260" w:type="dxa"/>
            <w:tcBorders>
              <w:top w:val="nil"/>
              <w:left w:val="single" w:sz="8" w:space="0" w:color="000000"/>
              <w:bottom w:val="single" w:sz="12" w:space="0" w:color="D9D9D9"/>
              <w:right w:val="nil"/>
            </w:tcBorders>
            <w:shd w:val="clear" w:color="auto" w:fill="auto"/>
            <w:vAlign w:val="center"/>
            <w:hideMark/>
          </w:tcPr>
          <w:p w:rsidR="00520204" w:rsidRPr="00EE6E13" w:rsidRDefault="00520204" w:rsidP="00335BF6">
            <w:r w:rsidRPr="00EE6E13">
              <w:t>QUARTER 2</w:t>
            </w:r>
          </w:p>
        </w:tc>
        <w:tc>
          <w:tcPr>
            <w:tcW w:w="1440" w:type="dxa"/>
            <w:tcBorders>
              <w:top w:val="nil"/>
              <w:left w:val="single" w:sz="8" w:space="0" w:color="000000"/>
              <w:bottom w:val="single" w:sz="12" w:space="0" w:color="D9D9D9"/>
              <w:right w:val="nil"/>
            </w:tcBorders>
            <w:shd w:val="clear" w:color="auto" w:fill="auto"/>
            <w:vAlign w:val="center"/>
            <w:hideMark/>
          </w:tcPr>
          <w:p w:rsidR="00520204" w:rsidRPr="00EE6E13" w:rsidRDefault="00520204" w:rsidP="00335BF6">
            <w:r w:rsidRPr="00EE6E13">
              <w:t>QUARTER 3</w:t>
            </w:r>
          </w:p>
        </w:tc>
        <w:tc>
          <w:tcPr>
            <w:tcW w:w="1170" w:type="dxa"/>
            <w:tcBorders>
              <w:top w:val="nil"/>
              <w:left w:val="single" w:sz="8" w:space="0" w:color="000000"/>
              <w:bottom w:val="single" w:sz="12" w:space="0" w:color="D9D9D9"/>
              <w:right w:val="single" w:sz="4" w:space="0" w:color="auto"/>
            </w:tcBorders>
            <w:shd w:val="clear" w:color="auto" w:fill="auto"/>
            <w:vAlign w:val="center"/>
            <w:hideMark/>
          </w:tcPr>
          <w:p w:rsidR="00520204" w:rsidRPr="00EE6E13" w:rsidRDefault="00520204" w:rsidP="00335BF6">
            <w:r w:rsidRPr="00EE6E13">
              <w:t>QUARTER4</w:t>
            </w:r>
          </w:p>
        </w:tc>
        <w:tc>
          <w:tcPr>
            <w:tcW w:w="1170" w:type="dxa"/>
            <w:tcBorders>
              <w:top w:val="single" w:sz="4" w:space="0" w:color="auto"/>
              <w:left w:val="single" w:sz="4" w:space="0" w:color="auto"/>
              <w:bottom w:val="single" w:sz="4" w:space="0" w:color="auto"/>
              <w:right w:val="single" w:sz="8" w:space="0" w:color="000000"/>
            </w:tcBorders>
            <w:shd w:val="clear" w:color="auto" w:fill="auto"/>
            <w:vAlign w:val="center"/>
            <w:hideMark/>
          </w:tcPr>
          <w:p w:rsidR="00520204" w:rsidRPr="00EE6E13" w:rsidRDefault="00520204" w:rsidP="00335BF6">
            <w:r w:rsidRPr="00EE6E13">
              <w:t xml:space="preserve">Budget (KSh.  </w:t>
            </w:r>
          </w:p>
        </w:tc>
      </w:tr>
      <w:tr w:rsidR="00520204" w:rsidRPr="00EE6E13" w:rsidTr="00335BF6">
        <w:trPr>
          <w:trHeight w:val="50"/>
        </w:trPr>
        <w:tc>
          <w:tcPr>
            <w:tcW w:w="0" w:type="auto"/>
            <w:vMerge/>
            <w:tcBorders>
              <w:left w:val="single" w:sz="8" w:space="0" w:color="000000"/>
              <w:bottom w:val="single" w:sz="8" w:space="0" w:color="000000"/>
              <w:right w:val="single" w:sz="8" w:space="0" w:color="000000"/>
            </w:tcBorders>
            <w:shd w:val="clear" w:color="auto" w:fill="auto"/>
            <w:hideMark/>
          </w:tcPr>
          <w:p w:rsidR="00520204" w:rsidRPr="00EE6E13" w:rsidRDefault="00520204" w:rsidP="00335BF6"/>
        </w:tc>
        <w:tc>
          <w:tcPr>
            <w:tcW w:w="0" w:type="auto"/>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2221" w:type="dxa"/>
            <w:tcBorders>
              <w:top w:val="single" w:sz="4" w:space="0" w:color="auto"/>
              <w:left w:val="nil"/>
              <w:bottom w:val="single" w:sz="8" w:space="0" w:color="000000"/>
              <w:right w:val="single" w:sz="8" w:space="0" w:color="000000"/>
            </w:tcBorders>
            <w:shd w:val="clear" w:color="auto" w:fill="auto"/>
            <w:hideMark/>
          </w:tcPr>
          <w:p w:rsidR="00520204" w:rsidRPr="00EE6E13" w:rsidRDefault="00520204" w:rsidP="00335BF6">
            <w:r w:rsidRPr="00EE6E13">
              <w:t> </w:t>
            </w:r>
          </w:p>
        </w:tc>
        <w:tc>
          <w:tcPr>
            <w:tcW w:w="1440" w:type="dxa"/>
            <w:tcBorders>
              <w:top w:val="single" w:sz="4" w:space="0" w:color="auto"/>
              <w:left w:val="nil"/>
              <w:bottom w:val="single" w:sz="8" w:space="0" w:color="000000"/>
              <w:right w:val="single" w:sz="8" w:space="0" w:color="000000"/>
            </w:tcBorders>
            <w:shd w:val="clear" w:color="auto" w:fill="auto"/>
            <w:hideMark/>
          </w:tcPr>
          <w:p w:rsidR="00520204" w:rsidRPr="00EE6E13" w:rsidRDefault="00520204" w:rsidP="00335BF6">
            <w:r w:rsidRPr="00EE6E13">
              <w:t> </w:t>
            </w:r>
          </w:p>
        </w:tc>
        <w:tc>
          <w:tcPr>
            <w:tcW w:w="117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 xml:space="preserve">Target </w:t>
            </w:r>
          </w:p>
        </w:tc>
        <w:tc>
          <w:tcPr>
            <w:tcW w:w="126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 xml:space="preserve">Target </w:t>
            </w:r>
          </w:p>
        </w:tc>
        <w:tc>
          <w:tcPr>
            <w:tcW w:w="144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 xml:space="preserve">Target  </w:t>
            </w:r>
          </w:p>
        </w:tc>
        <w:tc>
          <w:tcPr>
            <w:tcW w:w="1170" w:type="dxa"/>
            <w:tcBorders>
              <w:top w:val="nil"/>
              <w:left w:val="nil"/>
              <w:bottom w:val="single" w:sz="8" w:space="0" w:color="000000"/>
              <w:right w:val="single" w:sz="4" w:space="0" w:color="auto"/>
            </w:tcBorders>
            <w:shd w:val="clear" w:color="auto" w:fill="auto"/>
            <w:vAlign w:val="center"/>
            <w:hideMark/>
          </w:tcPr>
          <w:p w:rsidR="00520204" w:rsidRPr="00EE6E13" w:rsidRDefault="00520204" w:rsidP="00335BF6">
            <w:r w:rsidRPr="00EE6E13">
              <w:t xml:space="preserve">Target </w:t>
            </w:r>
          </w:p>
        </w:tc>
        <w:tc>
          <w:tcPr>
            <w:tcW w:w="1170" w:type="dxa"/>
            <w:tcBorders>
              <w:top w:val="single" w:sz="4" w:space="0" w:color="auto"/>
              <w:left w:val="single" w:sz="4" w:space="0" w:color="auto"/>
              <w:bottom w:val="single" w:sz="8" w:space="0" w:color="000000"/>
              <w:right w:val="single" w:sz="8" w:space="0" w:color="000000"/>
            </w:tcBorders>
            <w:shd w:val="clear" w:color="auto" w:fill="auto"/>
            <w:vAlign w:val="center"/>
            <w:hideMark/>
          </w:tcPr>
          <w:p w:rsidR="00520204" w:rsidRPr="00EE6E13" w:rsidRDefault="00520204" w:rsidP="00335BF6">
            <w:r w:rsidRPr="00EE6E13">
              <w:t xml:space="preserve">M)*  </w:t>
            </w:r>
          </w:p>
        </w:tc>
      </w:tr>
      <w:tr w:rsidR="00520204" w:rsidRPr="00EE6E13" w:rsidTr="00335BF6">
        <w:trPr>
          <w:trHeight w:val="244"/>
        </w:trPr>
        <w:tc>
          <w:tcPr>
            <w:tcW w:w="0" w:type="auto"/>
            <w:vMerge/>
            <w:tcBorders>
              <w:top w:val="nil"/>
              <w:left w:val="single" w:sz="8" w:space="0" w:color="000000"/>
              <w:bottom w:val="single" w:sz="8" w:space="0" w:color="000000"/>
              <w:right w:val="single" w:sz="8" w:space="0" w:color="000000"/>
            </w:tcBorders>
            <w:shd w:val="clear" w:color="auto" w:fill="auto"/>
            <w:vAlign w:val="center"/>
          </w:tcPr>
          <w:p w:rsidR="00520204" w:rsidRPr="00EE6E13" w:rsidRDefault="00520204" w:rsidP="00335BF6"/>
        </w:tc>
        <w:tc>
          <w:tcPr>
            <w:tcW w:w="0" w:type="auto"/>
            <w:vMerge/>
            <w:tcBorders>
              <w:top w:val="nil"/>
              <w:left w:val="single" w:sz="8" w:space="0" w:color="000000"/>
              <w:bottom w:val="single" w:sz="8" w:space="0" w:color="000000"/>
              <w:right w:val="single" w:sz="8" w:space="0" w:color="000000"/>
            </w:tcBorders>
            <w:shd w:val="clear" w:color="auto" w:fill="auto"/>
            <w:vAlign w:val="center"/>
          </w:tcPr>
          <w:p w:rsidR="00520204" w:rsidRPr="00EE6E13" w:rsidRDefault="00520204" w:rsidP="00335BF6"/>
        </w:tc>
        <w:tc>
          <w:tcPr>
            <w:tcW w:w="2221" w:type="dxa"/>
            <w:vMerge w:val="restart"/>
            <w:tcBorders>
              <w:top w:val="nil"/>
              <w:left w:val="single" w:sz="8" w:space="0" w:color="000000"/>
              <w:bottom w:val="single" w:sz="8" w:space="0" w:color="000000"/>
              <w:right w:val="single" w:sz="8" w:space="0" w:color="000000"/>
            </w:tcBorders>
            <w:shd w:val="clear" w:color="auto" w:fill="auto"/>
            <w:vAlign w:val="center"/>
          </w:tcPr>
          <w:p w:rsidR="00520204" w:rsidRPr="00EE6E13" w:rsidRDefault="00520204" w:rsidP="00335BF6"/>
          <w:p w:rsidR="00520204" w:rsidRPr="00EE6E13" w:rsidRDefault="00520204" w:rsidP="00335BF6">
            <w:r w:rsidRPr="00EE6E13">
              <w:t>Amount of revenue collected</w:t>
            </w:r>
          </w:p>
        </w:tc>
        <w:tc>
          <w:tcPr>
            <w:tcW w:w="1440" w:type="dxa"/>
            <w:vMerge w:val="restart"/>
            <w:tcBorders>
              <w:top w:val="nil"/>
              <w:left w:val="single" w:sz="8" w:space="0" w:color="000000"/>
              <w:bottom w:val="single" w:sz="8" w:space="0" w:color="000000"/>
              <w:right w:val="single" w:sz="8" w:space="0" w:color="000000"/>
            </w:tcBorders>
            <w:shd w:val="clear" w:color="auto" w:fill="auto"/>
            <w:vAlign w:val="center"/>
          </w:tcPr>
          <w:p w:rsidR="00520204" w:rsidRPr="00EE6E13" w:rsidRDefault="00520204" w:rsidP="00335BF6"/>
          <w:p w:rsidR="00520204" w:rsidRPr="00EE6E13" w:rsidRDefault="00520204" w:rsidP="00335BF6">
            <w:r w:rsidRPr="00EE6E13">
              <w:t> </w:t>
            </w:r>
          </w:p>
        </w:tc>
        <w:tc>
          <w:tcPr>
            <w:tcW w:w="1170" w:type="dxa"/>
            <w:vMerge w:val="restart"/>
            <w:tcBorders>
              <w:top w:val="nil"/>
              <w:left w:val="single" w:sz="8" w:space="0" w:color="000000"/>
              <w:bottom w:val="single" w:sz="8" w:space="0" w:color="000000"/>
              <w:right w:val="single" w:sz="8" w:space="0" w:color="000000"/>
            </w:tcBorders>
            <w:shd w:val="clear" w:color="auto" w:fill="auto"/>
            <w:vAlign w:val="center"/>
          </w:tcPr>
          <w:p w:rsidR="00520204" w:rsidRPr="00EE6E13" w:rsidRDefault="00520204" w:rsidP="00335BF6"/>
          <w:p w:rsidR="00520204" w:rsidRPr="00EE6E13" w:rsidRDefault="00520204" w:rsidP="00335BF6">
            <w:r w:rsidRPr="00EE6E13">
              <w:t>187,500</w:t>
            </w:r>
          </w:p>
        </w:tc>
        <w:tc>
          <w:tcPr>
            <w:tcW w:w="1260" w:type="dxa"/>
            <w:vMerge w:val="restart"/>
            <w:tcBorders>
              <w:top w:val="nil"/>
              <w:left w:val="single" w:sz="8" w:space="0" w:color="000000"/>
              <w:bottom w:val="single" w:sz="8" w:space="0" w:color="000000"/>
              <w:right w:val="single" w:sz="8" w:space="0" w:color="000000"/>
            </w:tcBorders>
            <w:shd w:val="clear" w:color="auto" w:fill="auto"/>
            <w:vAlign w:val="center"/>
          </w:tcPr>
          <w:p w:rsidR="00520204" w:rsidRPr="00EE6E13" w:rsidRDefault="00520204" w:rsidP="00335BF6"/>
          <w:p w:rsidR="00520204" w:rsidRPr="00EE6E13" w:rsidRDefault="00520204" w:rsidP="00335BF6">
            <w:r w:rsidRPr="00EE6E13">
              <w:t>187,500</w:t>
            </w:r>
          </w:p>
        </w:tc>
        <w:tc>
          <w:tcPr>
            <w:tcW w:w="1440" w:type="dxa"/>
            <w:vMerge w:val="restart"/>
            <w:tcBorders>
              <w:top w:val="nil"/>
              <w:left w:val="single" w:sz="8" w:space="0" w:color="000000"/>
              <w:bottom w:val="single" w:sz="8" w:space="0" w:color="000000"/>
              <w:right w:val="single" w:sz="8" w:space="0" w:color="000000"/>
            </w:tcBorders>
            <w:shd w:val="clear" w:color="auto" w:fill="auto"/>
            <w:vAlign w:val="center"/>
          </w:tcPr>
          <w:p w:rsidR="00520204" w:rsidRPr="00EE6E13" w:rsidRDefault="00520204" w:rsidP="00335BF6"/>
          <w:p w:rsidR="00520204" w:rsidRPr="00EE6E13" w:rsidRDefault="00520204" w:rsidP="00335BF6">
            <w:r w:rsidRPr="00EE6E13">
              <w:t>187,500</w:t>
            </w:r>
          </w:p>
        </w:tc>
        <w:tc>
          <w:tcPr>
            <w:tcW w:w="1170" w:type="dxa"/>
            <w:vMerge w:val="restart"/>
            <w:tcBorders>
              <w:top w:val="nil"/>
              <w:left w:val="single" w:sz="8" w:space="0" w:color="000000"/>
              <w:bottom w:val="single" w:sz="8" w:space="0" w:color="000000"/>
              <w:right w:val="single" w:sz="4" w:space="0" w:color="auto"/>
            </w:tcBorders>
            <w:shd w:val="clear" w:color="auto" w:fill="auto"/>
            <w:vAlign w:val="center"/>
          </w:tcPr>
          <w:p w:rsidR="00520204" w:rsidRPr="00EE6E13" w:rsidRDefault="00520204" w:rsidP="00335BF6"/>
          <w:p w:rsidR="00520204" w:rsidRPr="00EE6E13" w:rsidRDefault="00520204" w:rsidP="00335BF6">
            <w:r w:rsidRPr="00EE6E13">
              <w:t>187500</w:t>
            </w:r>
          </w:p>
        </w:tc>
        <w:tc>
          <w:tcPr>
            <w:tcW w:w="1170" w:type="dxa"/>
            <w:vMerge w:val="restart"/>
            <w:tcBorders>
              <w:top w:val="nil"/>
              <w:left w:val="single" w:sz="4" w:space="0" w:color="auto"/>
              <w:bottom w:val="single" w:sz="8" w:space="0" w:color="000000"/>
              <w:right w:val="single" w:sz="8" w:space="0" w:color="000000"/>
            </w:tcBorders>
            <w:shd w:val="clear" w:color="auto" w:fill="auto"/>
            <w:vAlign w:val="center"/>
          </w:tcPr>
          <w:p w:rsidR="00520204" w:rsidRPr="00EE6E13" w:rsidRDefault="00520204" w:rsidP="00335BF6"/>
          <w:p w:rsidR="00520204" w:rsidRPr="00EE6E13" w:rsidRDefault="00520204" w:rsidP="00335BF6">
            <w:r w:rsidRPr="00EE6E13">
              <w:t>750,000</w:t>
            </w:r>
          </w:p>
        </w:tc>
      </w:tr>
      <w:tr w:rsidR="00520204" w:rsidRPr="00EE6E13" w:rsidTr="00335BF6">
        <w:trPr>
          <w:trHeight w:val="450"/>
        </w:trPr>
        <w:tc>
          <w:tcPr>
            <w:tcW w:w="0" w:type="auto"/>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0" w:type="auto"/>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2221" w:type="dxa"/>
            <w:vMerge/>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tc>
        <w:tc>
          <w:tcPr>
            <w:tcW w:w="1440" w:type="dxa"/>
            <w:vMerge/>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tc>
        <w:tc>
          <w:tcPr>
            <w:tcW w:w="1170" w:type="dxa"/>
            <w:vMerge/>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tc>
        <w:tc>
          <w:tcPr>
            <w:tcW w:w="1260" w:type="dxa"/>
            <w:vMerge/>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tc>
        <w:tc>
          <w:tcPr>
            <w:tcW w:w="1440" w:type="dxa"/>
            <w:vMerge/>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tc>
        <w:tc>
          <w:tcPr>
            <w:tcW w:w="1170" w:type="dxa"/>
            <w:vMerge/>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tc>
        <w:tc>
          <w:tcPr>
            <w:tcW w:w="1170" w:type="dxa"/>
            <w:vMerge/>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tc>
      </w:tr>
      <w:tr w:rsidR="00520204" w:rsidRPr="00EE6E13" w:rsidTr="00335BF6">
        <w:trPr>
          <w:trHeight w:val="60"/>
        </w:trPr>
        <w:tc>
          <w:tcPr>
            <w:tcW w:w="0" w:type="auto"/>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0" w:type="auto"/>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Revenue collected</w:t>
            </w:r>
          </w:p>
        </w:tc>
        <w:tc>
          <w:tcPr>
            <w:tcW w:w="2221"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 xml:space="preserve"> Weighing and measuring equipments verified</w:t>
            </w:r>
          </w:p>
        </w:tc>
        <w:tc>
          <w:tcPr>
            <w:tcW w:w="144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 xml:space="preserve"> Number of weighing and measuring equipments verified</w:t>
            </w:r>
          </w:p>
        </w:tc>
        <w:tc>
          <w:tcPr>
            <w:tcW w:w="117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 xml:space="preserve"> </w:t>
            </w:r>
          </w:p>
        </w:tc>
        <w:tc>
          <w:tcPr>
            <w:tcW w:w="126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1000</w:t>
            </w:r>
          </w:p>
        </w:tc>
        <w:tc>
          <w:tcPr>
            <w:tcW w:w="144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500</w:t>
            </w:r>
          </w:p>
        </w:tc>
        <w:tc>
          <w:tcPr>
            <w:tcW w:w="117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500</w:t>
            </w:r>
          </w:p>
        </w:tc>
        <w:tc>
          <w:tcPr>
            <w:tcW w:w="117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500</w:t>
            </w:r>
          </w:p>
        </w:tc>
      </w:tr>
      <w:tr w:rsidR="00520204" w:rsidRPr="00EE6E13" w:rsidTr="00335BF6">
        <w:trPr>
          <w:trHeight w:val="60"/>
        </w:trPr>
        <w:tc>
          <w:tcPr>
            <w:tcW w:w="0" w:type="auto"/>
            <w:vMerge/>
            <w:tcBorders>
              <w:top w:val="nil"/>
              <w:left w:val="single" w:sz="8" w:space="0" w:color="000000"/>
              <w:bottom w:val="single" w:sz="8" w:space="0" w:color="000000"/>
              <w:right w:val="single" w:sz="8" w:space="0" w:color="000000"/>
            </w:tcBorders>
            <w:shd w:val="clear" w:color="auto" w:fill="auto"/>
            <w:vAlign w:val="center"/>
          </w:tcPr>
          <w:p w:rsidR="00520204" w:rsidRPr="00EE6E13" w:rsidRDefault="00520204" w:rsidP="00335BF6"/>
        </w:tc>
        <w:tc>
          <w:tcPr>
            <w:tcW w:w="0" w:type="auto"/>
            <w:tcBorders>
              <w:top w:val="nil"/>
              <w:left w:val="nil"/>
              <w:bottom w:val="single" w:sz="8" w:space="0" w:color="000000"/>
              <w:right w:val="single" w:sz="8" w:space="0" w:color="000000"/>
            </w:tcBorders>
            <w:shd w:val="clear" w:color="auto" w:fill="auto"/>
            <w:vAlign w:val="center"/>
          </w:tcPr>
          <w:p w:rsidR="00520204" w:rsidRPr="00EE6E13" w:rsidRDefault="00520204" w:rsidP="00335BF6">
            <w:r w:rsidRPr="00EE6E13">
              <w:t>Promotion of fair-trade practices and consumer protection</w:t>
            </w:r>
          </w:p>
        </w:tc>
        <w:tc>
          <w:tcPr>
            <w:tcW w:w="2221" w:type="dxa"/>
            <w:tcBorders>
              <w:top w:val="nil"/>
              <w:left w:val="nil"/>
              <w:bottom w:val="single" w:sz="8" w:space="0" w:color="000000"/>
              <w:right w:val="single" w:sz="8" w:space="0" w:color="000000"/>
            </w:tcBorders>
            <w:shd w:val="clear" w:color="auto" w:fill="auto"/>
            <w:vAlign w:val="center"/>
          </w:tcPr>
          <w:p w:rsidR="00520204" w:rsidRPr="00EE6E13" w:rsidRDefault="00520204" w:rsidP="00335BF6">
            <w:r w:rsidRPr="00EE6E13">
              <w:t xml:space="preserve">Number of trader’s premises inspected  </w:t>
            </w:r>
          </w:p>
        </w:tc>
        <w:tc>
          <w:tcPr>
            <w:tcW w:w="1440" w:type="dxa"/>
            <w:tcBorders>
              <w:top w:val="nil"/>
              <w:left w:val="nil"/>
              <w:bottom w:val="single" w:sz="8" w:space="0" w:color="000000"/>
              <w:right w:val="single" w:sz="8" w:space="0" w:color="000000"/>
            </w:tcBorders>
            <w:shd w:val="clear" w:color="auto" w:fill="auto"/>
            <w:vAlign w:val="center"/>
          </w:tcPr>
          <w:p w:rsidR="00520204" w:rsidRPr="00EE6E13" w:rsidRDefault="00520204" w:rsidP="00335BF6">
            <w:r w:rsidRPr="00EE6E13">
              <w:t> </w:t>
            </w:r>
          </w:p>
        </w:tc>
        <w:tc>
          <w:tcPr>
            <w:tcW w:w="1170" w:type="dxa"/>
            <w:tcBorders>
              <w:top w:val="nil"/>
              <w:left w:val="nil"/>
              <w:bottom w:val="single" w:sz="8" w:space="0" w:color="000000"/>
              <w:right w:val="single" w:sz="8" w:space="0" w:color="000000"/>
            </w:tcBorders>
            <w:shd w:val="clear" w:color="auto" w:fill="auto"/>
            <w:vAlign w:val="center"/>
          </w:tcPr>
          <w:p w:rsidR="00520204" w:rsidRPr="00EE6E13" w:rsidRDefault="00520204" w:rsidP="00335BF6">
            <w:r w:rsidRPr="00EE6E13">
              <w:t>25</w:t>
            </w:r>
          </w:p>
        </w:tc>
        <w:tc>
          <w:tcPr>
            <w:tcW w:w="1260" w:type="dxa"/>
            <w:tcBorders>
              <w:top w:val="nil"/>
              <w:left w:val="nil"/>
              <w:bottom w:val="single" w:sz="8" w:space="0" w:color="000000"/>
              <w:right w:val="single" w:sz="8" w:space="0" w:color="000000"/>
            </w:tcBorders>
            <w:shd w:val="clear" w:color="auto" w:fill="auto"/>
            <w:vAlign w:val="center"/>
          </w:tcPr>
          <w:p w:rsidR="00520204" w:rsidRPr="00EE6E13" w:rsidRDefault="00520204" w:rsidP="00335BF6">
            <w:r w:rsidRPr="00EE6E13">
              <w:t>25</w:t>
            </w:r>
          </w:p>
        </w:tc>
        <w:tc>
          <w:tcPr>
            <w:tcW w:w="1440" w:type="dxa"/>
            <w:tcBorders>
              <w:top w:val="nil"/>
              <w:left w:val="nil"/>
              <w:bottom w:val="single" w:sz="8" w:space="0" w:color="000000"/>
              <w:right w:val="single" w:sz="8" w:space="0" w:color="000000"/>
            </w:tcBorders>
            <w:shd w:val="clear" w:color="auto" w:fill="auto"/>
            <w:vAlign w:val="center"/>
          </w:tcPr>
          <w:p w:rsidR="00520204" w:rsidRPr="00EE6E13" w:rsidRDefault="00520204" w:rsidP="00335BF6">
            <w:r w:rsidRPr="00EE6E13">
              <w:t>25</w:t>
            </w:r>
          </w:p>
        </w:tc>
        <w:tc>
          <w:tcPr>
            <w:tcW w:w="1170" w:type="dxa"/>
            <w:tcBorders>
              <w:top w:val="nil"/>
              <w:left w:val="nil"/>
              <w:bottom w:val="single" w:sz="8" w:space="0" w:color="000000"/>
              <w:right w:val="single" w:sz="8" w:space="0" w:color="000000"/>
            </w:tcBorders>
            <w:shd w:val="clear" w:color="auto" w:fill="auto"/>
            <w:vAlign w:val="center"/>
          </w:tcPr>
          <w:p w:rsidR="00520204" w:rsidRPr="00EE6E13" w:rsidRDefault="00520204" w:rsidP="00335BF6">
            <w:r w:rsidRPr="00EE6E13">
              <w:t>25</w:t>
            </w:r>
          </w:p>
        </w:tc>
        <w:tc>
          <w:tcPr>
            <w:tcW w:w="1170" w:type="dxa"/>
            <w:tcBorders>
              <w:top w:val="nil"/>
              <w:left w:val="nil"/>
              <w:bottom w:val="single" w:sz="8" w:space="0" w:color="000000"/>
              <w:right w:val="single" w:sz="8" w:space="0" w:color="000000"/>
            </w:tcBorders>
            <w:shd w:val="clear" w:color="auto" w:fill="auto"/>
            <w:vAlign w:val="center"/>
          </w:tcPr>
          <w:p w:rsidR="00520204" w:rsidRPr="00EE6E13" w:rsidRDefault="00520204" w:rsidP="00335BF6">
            <w:r w:rsidRPr="00EE6E13">
              <w:t>1.5M</w:t>
            </w:r>
          </w:p>
        </w:tc>
      </w:tr>
      <w:tr w:rsidR="00520204" w:rsidRPr="00EE6E13" w:rsidTr="00335BF6">
        <w:trPr>
          <w:trHeight w:val="60"/>
        </w:trPr>
        <w:tc>
          <w:tcPr>
            <w:tcW w:w="0" w:type="auto"/>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0" w:type="auto"/>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Traders premises inspected</w:t>
            </w:r>
          </w:p>
        </w:tc>
        <w:tc>
          <w:tcPr>
            <w:tcW w:w="2221"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Number of complaint registered and investigated</w:t>
            </w:r>
          </w:p>
        </w:tc>
        <w:tc>
          <w:tcPr>
            <w:tcW w:w="144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 </w:t>
            </w:r>
          </w:p>
        </w:tc>
        <w:tc>
          <w:tcPr>
            <w:tcW w:w="117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2</w:t>
            </w:r>
          </w:p>
        </w:tc>
        <w:tc>
          <w:tcPr>
            <w:tcW w:w="126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3</w:t>
            </w:r>
          </w:p>
        </w:tc>
        <w:tc>
          <w:tcPr>
            <w:tcW w:w="144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3</w:t>
            </w:r>
          </w:p>
        </w:tc>
        <w:tc>
          <w:tcPr>
            <w:tcW w:w="117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2</w:t>
            </w:r>
          </w:p>
        </w:tc>
        <w:tc>
          <w:tcPr>
            <w:tcW w:w="117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0.5M</w:t>
            </w:r>
          </w:p>
        </w:tc>
      </w:tr>
      <w:tr w:rsidR="00520204" w:rsidRPr="00EE6E13" w:rsidTr="00335BF6">
        <w:trPr>
          <w:trHeight w:val="367"/>
        </w:trPr>
        <w:tc>
          <w:tcPr>
            <w:tcW w:w="0" w:type="auto"/>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0" w:type="auto"/>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Complaint registered and investigated</w:t>
            </w:r>
          </w:p>
        </w:tc>
        <w:tc>
          <w:tcPr>
            <w:tcW w:w="2221"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Number of weights and measures cases prosecuted in the court of law</w:t>
            </w:r>
          </w:p>
        </w:tc>
        <w:tc>
          <w:tcPr>
            <w:tcW w:w="144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 </w:t>
            </w:r>
          </w:p>
        </w:tc>
        <w:tc>
          <w:tcPr>
            <w:tcW w:w="117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1</w:t>
            </w:r>
          </w:p>
        </w:tc>
        <w:tc>
          <w:tcPr>
            <w:tcW w:w="126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0</w:t>
            </w:r>
          </w:p>
        </w:tc>
        <w:tc>
          <w:tcPr>
            <w:tcW w:w="144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0</w:t>
            </w:r>
          </w:p>
        </w:tc>
        <w:tc>
          <w:tcPr>
            <w:tcW w:w="117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1</w:t>
            </w:r>
          </w:p>
        </w:tc>
        <w:tc>
          <w:tcPr>
            <w:tcW w:w="117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0.5M</w:t>
            </w:r>
          </w:p>
        </w:tc>
      </w:tr>
      <w:tr w:rsidR="00520204" w:rsidRPr="00EE6E13" w:rsidTr="00335BF6">
        <w:trPr>
          <w:trHeight w:val="322"/>
        </w:trPr>
        <w:tc>
          <w:tcPr>
            <w:tcW w:w="0" w:type="auto"/>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0" w:type="auto"/>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 xml:space="preserve">Weights and measures Cases prosecuted in the court of law </w:t>
            </w:r>
          </w:p>
        </w:tc>
        <w:tc>
          <w:tcPr>
            <w:tcW w:w="2221"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Number of trainings conducted</w:t>
            </w:r>
          </w:p>
        </w:tc>
        <w:tc>
          <w:tcPr>
            <w:tcW w:w="144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 </w:t>
            </w:r>
          </w:p>
        </w:tc>
        <w:tc>
          <w:tcPr>
            <w:tcW w:w="117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1</w:t>
            </w:r>
          </w:p>
        </w:tc>
        <w:tc>
          <w:tcPr>
            <w:tcW w:w="126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1</w:t>
            </w:r>
          </w:p>
        </w:tc>
        <w:tc>
          <w:tcPr>
            <w:tcW w:w="144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1</w:t>
            </w:r>
          </w:p>
        </w:tc>
        <w:tc>
          <w:tcPr>
            <w:tcW w:w="117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1</w:t>
            </w:r>
          </w:p>
        </w:tc>
        <w:tc>
          <w:tcPr>
            <w:tcW w:w="117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1.5M</w:t>
            </w:r>
          </w:p>
        </w:tc>
      </w:tr>
      <w:tr w:rsidR="00520204" w:rsidRPr="00EE6E13" w:rsidTr="00335BF6">
        <w:trPr>
          <w:trHeight w:val="60"/>
        </w:trPr>
        <w:tc>
          <w:tcPr>
            <w:tcW w:w="0" w:type="auto"/>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0" w:type="auto"/>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Traders/consumers trainings conducted</w:t>
            </w:r>
          </w:p>
        </w:tc>
        <w:tc>
          <w:tcPr>
            <w:tcW w:w="2221"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Bi- annual calibration of working standards</w:t>
            </w:r>
          </w:p>
        </w:tc>
        <w:tc>
          <w:tcPr>
            <w:tcW w:w="144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 </w:t>
            </w:r>
          </w:p>
        </w:tc>
        <w:tc>
          <w:tcPr>
            <w:tcW w:w="117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1</w:t>
            </w:r>
          </w:p>
        </w:tc>
        <w:tc>
          <w:tcPr>
            <w:tcW w:w="126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0</w:t>
            </w:r>
          </w:p>
        </w:tc>
        <w:tc>
          <w:tcPr>
            <w:tcW w:w="144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0</w:t>
            </w:r>
          </w:p>
        </w:tc>
        <w:tc>
          <w:tcPr>
            <w:tcW w:w="117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1</w:t>
            </w:r>
          </w:p>
        </w:tc>
        <w:tc>
          <w:tcPr>
            <w:tcW w:w="1170" w:type="dxa"/>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0.6M</w:t>
            </w:r>
          </w:p>
        </w:tc>
      </w:tr>
      <w:tr w:rsidR="00520204" w:rsidRPr="00EE6E13" w:rsidTr="00335BF6">
        <w:trPr>
          <w:trHeight w:val="60"/>
        </w:trPr>
        <w:tc>
          <w:tcPr>
            <w:tcW w:w="0" w:type="auto"/>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0" w:type="auto"/>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Calibration of working standards at national legal metrology laboratory</w:t>
            </w:r>
          </w:p>
        </w:tc>
        <w:tc>
          <w:tcPr>
            <w:tcW w:w="2221" w:type="dxa"/>
            <w:tcBorders>
              <w:top w:val="single" w:sz="4" w:space="0" w:color="auto"/>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 xml:space="preserve">Number of workshop established </w:t>
            </w:r>
          </w:p>
        </w:tc>
        <w:tc>
          <w:tcPr>
            <w:tcW w:w="1440" w:type="dxa"/>
            <w:tcBorders>
              <w:top w:val="single" w:sz="4" w:space="0" w:color="auto"/>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 </w:t>
            </w:r>
          </w:p>
        </w:tc>
        <w:tc>
          <w:tcPr>
            <w:tcW w:w="1170" w:type="dxa"/>
            <w:tcBorders>
              <w:top w:val="single" w:sz="4" w:space="0" w:color="auto"/>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1</w:t>
            </w:r>
          </w:p>
        </w:tc>
        <w:tc>
          <w:tcPr>
            <w:tcW w:w="1260" w:type="dxa"/>
            <w:tcBorders>
              <w:top w:val="single" w:sz="4" w:space="0" w:color="auto"/>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0</w:t>
            </w:r>
          </w:p>
        </w:tc>
        <w:tc>
          <w:tcPr>
            <w:tcW w:w="1440" w:type="dxa"/>
            <w:tcBorders>
              <w:top w:val="single" w:sz="4" w:space="0" w:color="auto"/>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0</w:t>
            </w:r>
          </w:p>
        </w:tc>
        <w:tc>
          <w:tcPr>
            <w:tcW w:w="1170" w:type="dxa"/>
            <w:tcBorders>
              <w:top w:val="single" w:sz="4" w:space="0" w:color="auto"/>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0</w:t>
            </w:r>
          </w:p>
        </w:tc>
        <w:tc>
          <w:tcPr>
            <w:tcW w:w="1170" w:type="dxa"/>
            <w:tcBorders>
              <w:top w:val="single" w:sz="4" w:space="0" w:color="auto"/>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2M</w:t>
            </w:r>
          </w:p>
        </w:tc>
      </w:tr>
      <w:tr w:rsidR="00520204" w:rsidRPr="00EE6E13" w:rsidTr="00335BF6">
        <w:trPr>
          <w:trHeight w:val="583"/>
        </w:trPr>
        <w:tc>
          <w:tcPr>
            <w:tcW w:w="0" w:type="auto"/>
            <w:vMerge w:val="restart"/>
            <w:tcBorders>
              <w:top w:val="single" w:sz="4" w:space="0" w:color="auto"/>
              <w:left w:val="single" w:sz="8" w:space="0" w:color="000000"/>
              <w:bottom w:val="nil"/>
              <w:right w:val="single" w:sz="8" w:space="0" w:color="000000"/>
            </w:tcBorders>
            <w:shd w:val="clear" w:color="auto" w:fill="auto"/>
            <w:vAlign w:val="center"/>
            <w:hideMark/>
          </w:tcPr>
          <w:p w:rsidR="00520204" w:rsidRPr="00EE6E13" w:rsidRDefault="00520204" w:rsidP="00335BF6">
            <w:r w:rsidRPr="00EE6E13">
              <w:t>Establish weights and measures workshop and Procure working  standards</w:t>
            </w:r>
          </w:p>
        </w:tc>
        <w:tc>
          <w:tcPr>
            <w:tcW w:w="0" w:type="auto"/>
            <w:vMerge w:val="restart"/>
            <w:tcBorders>
              <w:top w:val="single" w:sz="4" w:space="0" w:color="auto"/>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Workshop established</w:t>
            </w:r>
          </w:p>
        </w:tc>
        <w:tc>
          <w:tcPr>
            <w:tcW w:w="222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 xml:space="preserve">Number of workshop established </w:t>
            </w:r>
          </w:p>
          <w:p w:rsidR="00520204" w:rsidRPr="00EE6E13" w:rsidRDefault="00520204" w:rsidP="00335BF6">
            <w:r w:rsidRPr="00EE6E13">
              <w:t>Number of standards procured</w:t>
            </w:r>
          </w:p>
        </w:tc>
        <w:tc>
          <w:tcPr>
            <w:tcW w:w="144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 </w:t>
            </w:r>
          </w:p>
          <w:p w:rsidR="00520204" w:rsidRPr="00EE6E13" w:rsidRDefault="00520204" w:rsidP="00335BF6">
            <w:r w:rsidRPr="00EE6E13">
              <w:t> </w:t>
            </w:r>
          </w:p>
        </w:tc>
        <w:tc>
          <w:tcPr>
            <w:tcW w:w="117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1</w:t>
            </w:r>
          </w:p>
          <w:p w:rsidR="00520204" w:rsidRPr="00EE6E13" w:rsidRDefault="00520204" w:rsidP="00335BF6">
            <w:r w:rsidRPr="00EE6E13">
              <w:t>1 sets</w:t>
            </w:r>
          </w:p>
        </w:tc>
        <w:tc>
          <w:tcPr>
            <w:tcW w:w="126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0</w:t>
            </w:r>
          </w:p>
          <w:p w:rsidR="00520204" w:rsidRPr="00EE6E13" w:rsidRDefault="00520204" w:rsidP="00335BF6">
            <w:r w:rsidRPr="00EE6E13">
              <w:t>0</w:t>
            </w:r>
          </w:p>
        </w:tc>
        <w:tc>
          <w:tcPr>
            <w:tcW w:w="144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0</w:t>
            </w:r>
          </w:p>
          <w:p w:rsidR="00520204" w:rsidRPr="00EE6E13" w:rsidRDefault="00520204" w:rsidP="00335BF6">
            <w:r w:rsidRPr="00EE6E13">
              <w:t>0</w:t>
            </w:r>
          </w:p>
        </w:tc>
        <w:tc>
          <w:tcPr>
            <w:tcW w:w="117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0</w:t>
            </w:r>
          </w:p>
          <w:p w:rsidR="00520204" w:rsidRPr="00EE6E13" w:rsidRDefault="00520204" w:rsidP="00335BF6">
            <w:r w:rsidRPr="00EE6E13">
              <w:t>1 set</w:t>
            </w:r>
          </w:p>
        </w:tc>
        <w:tc>
          <w:tcPr>
            <w:tcW w:w="117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2M</w:t>
            </w:r>
          </w:p>
          <w:p w:rsidR="00520204" w:rsidRPr="00EE6E13" w:rsidRDefault="00520204" w:rsidP="00335BF6">
            <w:r w:rsidRPr="00EE6E13">
              <w:t>3M</w:t>
            </w:r>
          </w:p>
        </w:tc>
      </w:tr>
      <w:tr w:rsidR="00520204" w:rsidRPr="00EE6E13" w:rsidTr="00335BF6">
        <w:trPr>
          <w:trHeight w:val="450"/>
        </w:trPr>
        <w:tc>
          <w:tcPr>
            <w:tcW w:w="0" w:type="auto"/>
            <w:vMerge/>
            <w:tcBorders>
              <w:top w:val="nil"/>
              <w:left w:val="single" w:sz="8" w:space="0" w:color="000000"/>
              <w:bottom w:val="nil"/>
              <w:right w:val="single" w:sz="8" w:space="0" w:color="000000"/>
            </w:tcBorders>
            <w:shd w:val="clear" w:color="auto" w:fill="auto"/>
            <w:vAlign w:val="center"/>
            <w:hideMark/>
          </w:tcPr>
          <w:p w:rsidR="00520204" w:rsidRPr="00EE6E13" w:rsidRDefault="00520204" w:rsidP="00335BF6"/>
        </w:tc>
        <w:tc>
          <w:tcPr>
            <w:tcW w:w="0" w:type="auto"/>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2221" w:type="dxa"/>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1440" w:type="dxa"/>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1170" w:type="dxa"/>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1260" w:type="dxa"/>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1440" w:type="dxa"/>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1170" w:type="dxa"/>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1170" w:type="dxa"/>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r>
      <w:tr w:rsidR="00520204" w:rsidRPr="00EE6E13" w:rsidTr="00335BF6">
        <w:trPr>
          <w:trHeight w:val="930"/>
        </w:trPr>
        <w:tc>
          <w:tcPr>
            <w:tcW w:w="0" w:type="auto"/>
            <w:vMerge/>
            <w:tcBorders>
              <w:top w:val="nil"/>
              <w:left w:val="single" w:sz="8" w:space="0" w:color="000000"/>
              <w:bottom w:val="nil"/>
              <w:right w:val="single" w:sz="8" w:space="0" w:color="000000"/>
            </w:tcBorders>
            <w:shd w:val="clear" w:color="auto" w:fill="auto"/>
            <w:vAlign w:val="center"/>
            <w:hideMark/>
          </w:tcPr>
          <w:p w:rsidR="00520204" w:rsidRPr="00EE6E13" w:rsidRDefault="00520204" w:rsidP="00335BF6"/>
        </w:tc>
        <w:tc>
          <w:tcPr>
            <w:tcW w:w="0" w:type="auto"/>
            <w:vMerge w:val="restart"/>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Working standards procured</w:t>
            </w:r>
          </w:p>
        </w:tc>
        <w:tc>
          <w:tcPr>
            <w:tcW w:w="222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Number of standards procured</w:t>
            </w:r>
          </w:p>
        </w:tc>
        <w:tc>
          <w:tcPr>
            <w:tcW w:w="144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 </w:t>
            </w:r>
          </w:p>
        </w:tc>
        <w:tc>
          <w:tcPr>
            <w:tcW w:w="117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1 sets</w:t>
            </w:r>
          </w:p>
        </w:tc>
        <w:tc>
          <w:tcPr>
            <w:tcW w:w="126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0</w:t>
            </w:r>
          </w:p>
        </w:tc>
        <w:tc>
          <w:tcPr>
            <w:tcW w:w="144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0</w:t>
            </w:r>
          </w:p>
        </w:tc>
        <w:tc>
          <w:tcPr>
            <w:tcW w:w="117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1 set</w:t>
            </w:r>
          </w:p>
        </w:tc>
        <w:tc>
          <w:tcPr>
            <w:tcW w:w="117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r w:rsidRPr="00EE6E13">
              <w:t>3M</w:t>
            </w:r>
          </w:p>
        </w:tc>
      </w:tr>
      <w:tr w:rsidR="00520204" w:rsidRPr="00EE6E13" w:rsidTr="00335BF6">
        <w:trPr>
          <w:trHeight w:val="450"/>
        </w:trPr>
        <w:tc>
          <w:tcPr>
            <w:tcW w:w="0" w:type="auto"/>
            <w:vMerge/>
            <w:tcBorders>
              <w:top w:val="nil"/>
              <w:left w:val="single" w:sz="8" w:space="0" w:color="000000"/>
              <w:bottom w:val="nil"/>
              <w:right w:val="single" w:sz="8" w:space="0" w:color="000000"/>
            </w:tcBorders>
            <w:shd w:val="clear" w:color="auto" w:fill="auto"/>
            <w:vAlign w:val="center"/>
            <w:hideMark/>
          </w:tcPr>
          <w:p w:rsidR="00520204" w:rsidRPr="00EE6E13" w:rsidRDefault="00520204" w:rsidP="00335BF6"/>
        </w:tc>
        <w:tc>
          <w:tcPr>
            <w:tcW w:w="0" w:type="auto"/>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2221" w:type="dxa"/>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1440" w:type="dxa"/>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1170" w:type="dxa"/>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1260" w:type="dxa"/>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1440" w:type="dxa"/>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1170" w:type="dxa"/>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c>
          <w:tcPr>
            <w:tcW w:w="1170" w:type="dxa"/>
            <w:vMerge/>
            <w:tcBorders>
              <w:top w:val="nil"/>
              <w:left w:val="single" w:sz="8" w:space="0" w:color="000000"/>
              <w:bottom w:val="single" w:sz="8" w:space="0" w:color="000000"/>
              <w:right w:val="single" w:sz="8" w:space="0" w:color="000000"/>
            </w:tcBorders>
            <w:shd w:val="clear" w:color="auto" w:fill="auto"/>
            <w:vAlign w:val="center"/>
            <w:hideMark/>
          </w:tcPr>
          <w:p w:rsidR="00520204" w:rsidRPr="00EE6E13" w:rsidRDefault="00520204" w:rsidP="00335BF6"/>
        </w:tc>
      </w:tr>
      <w:tr w:rsidR="00520204" w:rsidRPr="00EE6E13" w:rsidTr="00335B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gridAfter w:val="8"/>
          <w:wAfter w:w="11666" w:type="dxa"/>
          <w:trHeight w:val="100"/>
        </w:trPr>
        <w:tc>
          <w:tcPr>
            <w:tcW w:w="1507" w:type="dxa"/>
            <w:shd w:val="clear" w:color="auto" w:fill="auto"/>
          </w:tcPr>
          <w:p w:rsidR="00520204" w:rsidRPr="00EE6E13" w:rsidRDefault="00520204" w:rsidP="00335BF6"/>
        </w:tc>
      </w:tr>
    </w:tbl>
    <w:p w:rsidR="00520204" w:rsidRPr="00EE6E13" w:rsidRDefault="00520204" w:rsidP="00520204"/>
    <w:tbl>
      <w:tblPr>
        <w:tblW w:w="0" w:type="auto"/>
        <w:tblLook w:val="04A0" w:firstRow="1" w:lastRow="0" w:firstColumn="1" w:lastColumn="0" w:noHBand="0" w:noVBand="1"/>
      </w:tblPr>
      <w:tblGrid>
        <w:gridCol w:w="1823"/>
        <w:gridCol w:w="2249"/>
        <w:gridCol w:w="2267"/>
        <w:gridCol w:w="1115"/>
        <w:gridCol w:w="1199"/>
        <w:gridCol w:w="1199"/>
        <w:gridCol w:w="1199"/>
        <w:gridCol w:w="1199"/>
        <w:gridCol w:w="926"/>
      </w:tblGrid>
      <w:tr w:rsidR="00520204" w:rsidRPr="00EE6E13" w:rsidTr="00335BF6">
        <w:trPr>
          <w:trHeight w:val="60"/>
        </w:trPr>
        <w:tc>
          <w:tcPr>
            <w:tcW w:w="0" w:type="auto"/>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PROGRAMME NAME: INDUSTRIAL PROMOTION AND DEVELOPMENT</w:t>
            </w:r>
          </w:p>
        </w:tc>
        <w:tc>
          <w:tcPr>
            <w:tcW w:w="0" w:type="auto"/>
            <w:tcBorders>
              <w:top w:val="single" w:sz="8" w:space="0" w:color="000000"/>
              <w:left w:val="nil"/>
              <w:bottom w:val="single" w:sz="12" w:space="0" w:color="D9D9D9"/>
              <w:right w:val="single" w:sz="8" w:space="0" w:color="000000"/>
            </w:tcBorders>
            <w:shd w:val="clear" w:color="auto" w:fill="auto"/>
            <w:vAlign w:val="center"/>
            <w:hideMark/>
          </w:tcPr>
          <w:p w:rsidR="00520204" w:rsidRPr="00EE6E13" w:rsidRDefault="00520204" w:rsidP="00335BF6">
            <w:r w:rsidRPr="00EE6E13">
              <w:t> </w:t>
            </w:r>
          </w:p>
        </w:tc>
      </w:tr>
      <w:tr w:rsidR="00520204" w:rsidRPr="00EE6E13" w:rsidTr="00335BF6">
        <w:trPr>
          <w:trHeight w:val="50"/>
        </w:trPr>
        <w:tc>
          <w:tcPr>
            <w:tcW w:w="0" w:type="auto"/>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OBJECTIVE: BUILD RESILIENT INDUSTRIAL INFRASTRUCTURE, PROMOTE SUSTAINABLE INDUSTRIALIZATION AND FOSTER INNOVATION</w:t>
            </w:r>
          </w:p>
        </w:tc>
        <w:tc>
          <w:tcPr>
            <w:tcW w:w="0" w:type="auto"/>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 </w:t>
            </w:r>
          </w:p>
        </w:tc>
      </w:tr>
      <w:tr w:rsidR="00520204" w:rsidRPr="00EE6E13" w:rsidTr="00335BF6">
        <w:trPr>
          <w:trHeight w:val="60"/>
        </w:trPr>
        <w:tc>
          <w:tcPr>
            <w:tcW w:w="0" w:type="auto"/>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OUTCOME: IMPROVED INDUSTRIAL ENVIRONMENT</w:t>
            </w:r>
          </w:p>
        </w:tc>
        <w:tc>
          <w:tcPr>
            <w:tcW w:w="0" w:type="auto"/>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 </w:t>
            </w:r>
          </w:p>
        </w:tc>
      </w:tr>
      <w:tr w:rsidR="00520204" w:rsidRPr="00EE6E13" w:rsidTr="00335BF6">
        <w:trPr>
          <w:trHeight w:val="178"/>
        </w:trPr>
        <w:tc>
          <w:tcPr>
            <w:tcW w:w="0" w:type="auto"/>
            <w:vMerge w:val="restart"/>
            <w:tcBorders>
              <w:top w:val="nil"/>
              <w:left w:val="single" w:sz="4" w:space="0" w:color="auto"/>
              <w:right w:val="single" w:sz="4" w:space="0" w:color="auto"/>
            </w:tcBorders>
            <w:shd w:val="clear" w:color="auto" w:fill="auto"/>
            <w:vAlign w:val="center"/>
            <w:hideMark/>
          </w:tcPr>
          <w:p w:rsidR="00520204" w:rsidRPr="00EE6E13" w:rsidRDefault="00520204" w:rsidP="00335BF6">
            <w:r w:rsidRPr="00EE6E13">
              <w:t>Sub -Programme</w:t>
            </w:r>
          </w:p>
          <w:p w:rsidR="00520204" w:rsidRPr="00EE6E13" w:rsidRDefault="00520204" w:rsidP="00335BF6"/>
          <w:p w:rsidR="00520204" w:rsidRPr="00EE6E13" w:rsidRDefault="00520204" w:rsidP="00335BF6">
            <w:r w:rsidRPr="00EE6E13">
              <w:t> </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 xml:space="preserve">Key  Output </w:t>
            </w:r>
          </w:p>
        </w:tc>
        <w:tc>
          <w:tcPr>
            <w:tcW w:w="0" w:type="auto"/>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Key </w:t>
            </w:r>
          </w:p>
        </w:tc>
        <w:tc>
          <w:tcPr>
            <w:tcW w:w="0" w:type="auto"/>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Linkages to SDG </w:t>
            </w:r>
          </w:p>
        </w:tc>
        <w:tc>
          <w:tcPr>
            <w:tcW w:w="0" w:type="auto"/>
            <w:gridSpan w:val="4"/>
            <w:tcBorders>
              <w:top w:val="single" w:sz="4" w:space="0" w:color="auto"/>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Planned Targets and Indicative Budget (KSh. M) </w:t>
            </w:r>
          </w:p>
        </w:tc>
        <w:tc>
          <w:tcPr>
            <w:tcW w:w="0" w:type="auto"/>
            <w:tcBorders>
              <w:top w:val="nil"/>
              <w:left w:val="nil"/>
              <w:bottom w:val="nil"/>
              <w:right w:val="single" w:sz="8" w:space="0" w:color="000000"/>
            </w:tcBorders>
            <w:shd w:val="clear" w:color="auto" w:fill="auto"/>
            <w:vAlign w:val="center"/>
            <w:hideMark/>
          </w:tcPr>
          <w:p w:rsidR="00520204" w:rsidRPr="00EE6E13" w:rsidRDefault="00520204" w:rsidP="00335BF6">
            <w:r w:rsidRPr="00EE6E13">
              <w:t xml:space="preserve">Total </w:t>
            </w:r>
          </w:p>
        </w:tc>
      </w:tr>
      <w:tr w:rsidR="00520204" w:rsidRPr="00EE6E13" w:rsidTr="00335BF6">
        <w:trPr>
          <w:trHeight w:val="215"/>
        </w:trPr>
        <w:tc>
          <w:tcPr>
            <w:tcW w:w="0" w:type="auto"/>
            <w:vMerge/>
            <w:tcBorders>
              <w:left w:val="single" w:sz="4" w:space="0" w:color="auto"/>
              <w:right w:val="single" w:sz="4" w:space="0" w:color="auto"/>
            </w:tcBorders>
            <w:shd w:val="clear" w:color="auto" w:fill="auto"/>
            <w:vAlign w:val="center"/>
            <w:hideMark/>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0" w:type="auto"/>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Performance Indicators </w:t>
            </w:r>
          </w:p>
        </w:tc>
        <w:tc>
          <w:tcPr>
            <w:tcW w:w="0" w:type="auto"/>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Targets*</w:t>
            </w:r>
          </w:p>
        </w:tc>
        <w:tc>
          <w:tcPr>
            <w:tcW w:w="0" w:type="auto"/>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QUARTER 1 </w:t>
            </w:r>
          </w:p>
        </w:tc>
        <w:tc>
          <w:tcPr>
            <w:tcW w:w="0" w:type="auto"/>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QUARTER 2 </w:t>
            </w:r>
          </w:p>
        </w:tc>
        <w:tc>
          <w:tcPr>
            <w:tcW w:w="0" w:type="auto"/>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QUARTER 3 </w:t>
            </w:r>
          </w:p>
        </w:tc>
        <w:tc>
          <w:tcPr>
            <w:tcW w:w="0" w:type="auto"/>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QUARTER 4 </w:t>
            </w:r>
          </w:p>
        </w:tc>
        <w:tc>
          <w:tcPr>
            <w:tcW w:w="0" w:type="auto"/>
            <w:tcBorders>
              <w:top w:val="nil"/>
              <w:left w:val="nil"/>
              <w:bottom w:val="nil"/>
              <w:right w:val="single" w:sz="8" w:space="0" w:color="000000"/>
            </w:tcBorders>
            <w:shd w:val="clear" w:color="auto" w:fill="auto"/>
            <w:vAlign w:val="center"/>
            <w:hideMark/>
          </w:tcPr>
          <w:p w:rsidR="00520204" w:rsidRPr="00EE6E13" w:rsidRDefault="00520204" w:rsidP="00335BF6">
            <w:r w:rsidRPr="00EE6E13">
              <w:t xml:space="preserve">Budget (KSh. </w:t>
            </w:r>
          </w:p>
        </w:tc>
      </w:tr>
      <w:tr w:rsidR="00520204" w:rsidRPr="00EE6E13" w:rsidTr="00335BF6">
        <w:trPr>
          <w:trHeight w:val="330"/>
        </w:trPr>
        <w:tc>
          <w:tcPr>
            <w:tcW w:w="0" w:type="auto"/>
            <w:vMerge/>
            <w:tcBorders>
              <w:left w:val="single" w:sz="4" w:space="0" w:color="auto"/>
              <w:bottom w:val="single" w:sz="4" w:space="0" w:color="auto"/>
              <w:right w:val="single" w:sz="4" w:space="0" w:color="auto"/>
            </w:tcBorders>
            <w:shd w:val="clear" w:color="auto" w:fill="auto"/>
            <w:hideMark/>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0" w:type="auto"/>
            <w:tcBorders>
              <w:top w:val="nil"/>
              <w:left w:val="nil"/>
              <w:bottom w:val="single" w:sz="4" w:space="0" w:color="auto"/>
              <w:right w:val="single" w:sz="4" w:space="0" w:color="auto"/>
            </w:tcBorders>
            <w:shd w:val="clear" w:color="auto" w:fill="auto"/>
            <w:hideMark/>
          </w:tcPr>
          <w:p w:rsidR="00520204" w:rsidRPr="00EE6E13" w:rsidRDefault="00520204" w:rsidP="00335BF6">
            <w:r w:rsidRPr="00EE6E13">
              <w:t> </w:t>
            </w:r>
          </w:p>
        </w:tc>
        <w:tc>
          <w:tcPr>
            <w:tcW w:w="0" w:type="auto"/>
            <w:tcBorders>
              <w:top w:val="nil"/>
              <w:left w:val="nil"/>
              <w:bottom w:val="single" w:sz="4" w:space="0" w:color="auto"/>
              <w:right w:val="single" w:sz="4" w:space="0" w:color="auto"/>
            </w:tcBorders>
            <w:shd w:val="clear" w:color="auto" w:fill="auto"/>
            <w:hideMark/>
          </w:tcPr>
          <w:p w:rsidR="00520204" w:rsidRPr="00EE6E13" w:rsidRDefault="00520204" w:rsidP="00335BF6">
            <w:r w:rsidRPr="00EE6E13">
              <w:t> </w:t>
            </w:r>
          </w:p>
        </w:tc>
        <w:tc>
          <w:tcPr>
            <w:tcW w:w="0" w:type="auto"/>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Target </w:t>
            </w:r>
          </w:p>
        </w:tc>
        <w:tc>
          <w:tcPr>
            <w:tcW w:w="0" w:type="auto"/>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Target </w:t>
            </w:r>
          </w:p>
        </w:tc>
        <w:tc>
          <w:tcPr>
            <w:tcW w:w="0" w:type="auto"/>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Target  </w:t>
            </w:r>
          </w:p>
        </w:tc>
        <w:tc>
          <w:tcPr>
            <w:tcW w:w="0" w:type="auto"/>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Target </w:t>
            </w:r>
          </w:p>
        </w:tc>
        <w:tc>
          <w:tcPr>
            <w:tcW w:w="0" w:type="auto"/>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 xml:space="preserve">M)* </w:t>
            </w:r>
          </w:p>
        </w:tc>
      </w:tr>
      <w:tr w:rsidR="00520204" w:rsidRPr="00EE6E13" w:rsidTr="00335BF6">
        <w:trPr>
          <w:trHeight w:val="450"/>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 xml:space="preserve"> 1.Industrial infrastructure development</w:t>
            </w:r>
          </w:p>
        </w:tc>
        <w:tc>
          <w:tcPr>
            <w:tcW w:w="0" w:type="auto"/>
            <w:vMerge w:val="restart"/>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p w:rsidR="00520204" w:rsidRPr="00EE6E13" w:rsidRDefault="00520204" w:rsidP="00335BF6">
            <w:r w:rsidRPr="00EE6E13">
              <w:t>Renovation and refurbishment of</w:t>
            </w:r>
          </w:p>
        </w:tc>
        <w:tc>
          <w:tcPr>
            <w:tcW w:w="0" w:type="auto"/>
            <w:vMerge w:val="restart"/>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p w:rsidR="00520204" w:rsidRPr="00EE6E13" w:rsidRDefault="00520204" w:rsidP="00335BF6">
            <w:r w:rsidRPr="00EE6E13">
              <w:t>No. of Industrial development centres refurbished</w:t>
            </w:r>
          </w:p>
        </w:tc>
        <w:tc>
          <w:tcPr>
            <w:tcW w:w="0" w:type="auto"/>
            <w:vMerge w:val="restart"/>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p w:rsidR="00520204" w:rsidRPr="00EE6E13" w:rsidRDefault="00520204" w:rsidP="00335BF6">
            <w:r w:rsidRPr="00EE6E13">
              <w:t> </w:t>
            </w:r>
          </w:p>
        </w:tc>
        <w:tc>
          <w:tcPr>
            <w:tcW w:w="0" w:type="auto"/>
            <w:vMerge w:val="restart"/>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p w:rsidR="00520204" w:rsidRPr="00EE6E13" w:rsidRDefault="00520204" w:rsidP="00335BF6">
            <w:r w:rsidRPr="00EE6E13">
              <w:t>1</w:t>
            </w:r>
          </w:p>
        </w:tc>
        <w:tc>
          <w:tcPr>
            <w:tcW w:w="0" w:type="auto"/>
            <w:vMerge w:val="restart"/>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p w:rsidR="00520204" w:rsidRPr="00EE6E13" w:rsidRDefault="00520204" w:rsidP="00335BF6">
            <w:r w:rsidRPr="00EE6E13">
              <w:t>0</w:t>
            </w:r>
          </w:p>
        </w:tc>
        <w:tc>
          <w:tcPr>
            <w:tcW w:w="0" w:type="auto"/>
            <w:vMerge w:val="restart"/>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p w:rsidR="00520204" w:rsidRPr="00EE6E13" w:rsidRDefault="00520204" w:rsidP="00335BF6">
            <w:r w:rsidRPr="00EE6E13">
              <w:t>0</w:t>
            </w:r>
          </w:p>
        </w:tc>
        <w:tc>
          <w:tcPr>
            <w:tcW w:w="0" w:type="auto"/>
            <w:vMerge w:val="restart"/>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p w:rsidR="00520204" w:rsidRPr="00EE6E13" w:rsidRDefault="00520204" w:rsidP="00335BF6">
            <w:r w:rsidRPr="00EE6E13">
              <w:t>1</w:t>
            </w:r>
          </w:p>
        </w:tc>
        <w:tc>
          <w:tcPr>
            <w:tcW w:w="0" w:type="auto"/>
            <w:vMerge w:val="restart"/>
            <w:tcBorders>
              <w:top w:val="nil"/>
              <w:left w:val="nil"/>
              <w:bottom w:val="single" w:sz="8" w:space="0" w:color="000000"/>
              <w:right w:val="single" w:sz="8" w:space="0" w:color="000000"/>
            </w:tcBorders>
            <w:shd w:val="clear" w:color="auto" w:fill="auto"/>
            <w:vAlign w:val="center"/>
          </w:tcPr>
          <w:p w:rsidR="00520204" w:rsidRPr="00EE6E13" w:rsidRDefault="00520204" w:rsidP="00335BF6"/>
          <w:p w:rsidR="00520204" w:rsidRPr="00EE6E13" w:rsidRDefault="00520204" w:rsidP="00335BF6">
            <w:r w:rsidRPr="00EE6E13">
              <w:t>3M</w:t>
            </w:r>
          </w:p>
        </w:tc>
      </w:tr>
      <w:tr w:rsidR="00520204" w:rsidRPr="00EE6E13" w:rsidTr="00335BF6">
        <w:trPr>
          <w:trHeight w:val="450"/>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nil"/>
              <w:bottom w:val="single" w:sz="8" w:space="0" w:color="000000"/>
              <w:right w:val="single" w:sz="8" w:space="0" w:color="000000"/>
            </w:tcBorders>
            <w:shd w:val="clear" w:color="auto" w:fill="auto"/>
            <w:vAlign w:val="center"/>
          </w:tcPr>
          <w:p w:rsidR="00520204" w:rsidRPr="00EE6E13" w:rsidRDefault="00520204" w:rsidP="00335BF6"/>
        </w:tc>
      </w:tr>
      <w:tr w:rsidR="00520204" w:rsidRPr="00EE6E13" w:rsidTr="00335BF6">
        <w:trPr>
          <w:trHeight w:val="450"/>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nil"/>
              <w:bottom w:val="single" w:sz="8" w:space="0" w:color="000000"/>
              <w:right w:val="single" w:sz="8" w:space="0" w:color="000000"/>
            </w:tcBorders>
            <w:shd w:val="clear" w:color="auto" w:fill="auto"/>
            <w:vAlign w:val="center"/>
          </w:tcPr>
          <w:p w:rsidR="00520204" w:rsidRPr="00EE6E13" w:rsidRDefault="00520204" w:rsidP="00335BF6"/>
        </w:tc>
      </w:tr>
      <w:tr w:rsidR="00520204" w:rsidRPr="00EE6E13" w:rsidTr="00335BF6">
        <w:trPr>
          <w:trHeight w:val="450"/>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nil"/>
              <w:bottom w:val="single" w:sz="8" w:space="0" w:color="000000"/>
              <w:right w:val="single" w:sz="8" w:space="0" w:color="000000"/>
            </w:tcBorders>
            <w:shd w:val="clear" w:color="auto" w:fill="auto"/>
            <w:vAlign w:val="center"/>
          </w:tcPr>
          <w:p w:rsidR="00520204" w:rsidRPr="00EE6E13" w:rsidRDefault="00520204" w:rsidP="00335BF6"/>
        </w:tc>
      </w:tr>
      <w:tr w:rsidR="00520204" w:rsidRPr="00EE6E13" w:rsidTr="00335BF6">
        <w:trPr>
          <w:trHeight w:val="450"/>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nil"/>
              <w:bottom w:val="single" w:sz="8" w:space="0" w:color="000000"/>
              <w:right w:val="single" w:sz="8" w:space="0" w:color="000000"/>
            </w:tcBorders>
            <w:shd w:val="clear" w:color="auto" w:fill="auto"/>
            <w:vAlign w:val="center"/>
          </w:tcPr>
          <w:p w:rsidR="00520204" w:rsidRPr="00EE6E13" w:rsidRDefault="00520204" w:rsidP="00335BF6"/>
        </w:tc>
      </w:tr>
      <w:tr w:rsidR="00520204" w:rsidRPr="00EE6E13" w:rsidTr="00335BF6">
        <w:trPr>
          <w:trHeight w:val="450"/>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nil"/>
              <w:bottom w:val="single" w:sz="8" w:space="0" w:color="000000"/>
              <w:right w:val="single" w:sz="8" w:space="0" w:color="000000"/>
            </w:tcBorders>
            <w:shd w:val="clear" w:color="auto" w:fill="auto"/>
            <w:vAlign w:val="center"/>
          </w:tcPr>
          <w:p w:rsidR="00520204" w:rsidRPr="00EE6E13" w:rsidRDefault="00520204" w:rsidP="00335BF6"/>
        </w:tc>
      </w:tr>
      <w:tr w:rsidR="00520204" w:rsidRPr="00EE6E13" w:rsidTr="00335BF6">
        <w:trPr>
          <w:trHeight w:val="450"/>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nil"/>
              <w:bottom w:val="single" w:sz="8" w:space="0" w:color="000000"/>
              <w:right w:val="single" w:sz="8" w:space="0" w:color="000000"/>
            </w:tcBorders>
            <w:shd w:val="clear" w:color="auto" w:fill="auto"/>
            <w:vAlign w:val="center"/>
          </w:tcPr>
          <w:p w:rsidR="00520204" w:rsidRPr="00EE6E13" w:rsidRDefault="00520204" w:rsidP="00335BF6"/>
        </w:tc>
      </w:tr>
      <w:tr w:rsidR="00520204" w:rsidRPr="00EE6E13" w:rsidTr="00335BF6">
        <w:trPr>
          <w:trHeight w:val="450"/>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0" w:type="auto"/>
            <w:vMerge/>
            <w:tcBorders>
              <w:top w:val="nil"/>
              <w:left w:val="nil"/>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single" w:sz="4" w:space="0" w:color="auto"/>
              <w:bottom w:val="single" w:sz="4" w:space="0" w:color="auto"/>
              <w:right w:val="single" w:sz="4" w:space="0" w:color="auto"/>
            </w:tcBorders>
            <w:shd w:val="clear" w:color="auto" w:fill="auto"/>
            <w:vAlign w:val="center"/>
          </w:tcPr>
          <w:p w:rsidR="00520204" w:rsidRPr="00EE6E13" w:rsidRDefault="00520204" w:rsidP="00335BF6"/>
        </w:tc>
        <w:tc>
          <w:tcPr>
            <w:tcW w:w="0" w:type="auto"/>
            <w:vMerge/>
            <w:tcBorders>
              <w:top w:val="nil"/>
              <w:left w:val="nil"/>
              <w:bottom w:val="single" w:sz="8" w:space="0" w:color="000000"/>
              <w:right w:val="single" w:sz="8" w:space="0" w:color="000000"/>
            </w:tcBorders>
            <w:shd w:val="clear" w:color="auto" w:fill="auto"/>
            <w:vAlign w:val="center"/>
          </w:tcPr>
          <w:p w:rsidR="00520204" w:rsidRPr="00EE6E13" w:rsidRDefault="00520204" w:rsidP="00335BF6"/>
        </w:tc>
      </w:tr>
      <w:tr w:rsidR="00520204" w:rsidRPr="00EE6E13" w:rsidTr="00335BF6">
        <w:trPr>
          <w:trHeight w:val="60"/>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0" w:type="auto"/>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 xml:space="preserve">industrial development centres and  food processing plants </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No. of Industrial development centres refurbished</w:t>
            </w:r>
          </w:p>
          <w:p w:rsidR="00520204" w:rsidRPr="00EE6E13" w:rsidRDefault="00520204" w:rsidP="00335BF6">
            <w:r w:rsidRPr="00EE6E13">
              <w:t>No. of plants established</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 </w:t>
            </w:r>
          </w:p>
          <w:p w:rsidR="00520204" w:rsidRPr="00EE6E13" w:rsidRDefault="00520204" w:rsidP="00335BF6">
            <w:r w:rsidRPr="00EE6E13">
              <w:t> </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1</w:t>
            </w:r>
          </w:p>
          <w:p w:rsidR="00520204" w:rsidRPr="00EE6E13" w:rsidRDefault="00520204" w:rsidP="00335BF6">
            <w:r w:rsidRPr="00EE6E13">
              <w:t>1</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0</w:t>
            </w:r>
          </w:p>
          <w:p w:rsidR="00520204" w:rsidRPr="00EE6E13" w:rsidRDefault="00520204" w:rsidP="00335BF6">
            <w:r w:rsidRPr="00EE6E13">
              <w:t>0</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0</w:t>
            </w:r>
          </w:p>
          <w:p w:rsidR="00520204" w:rsidRPr="00EE6E13" w:rsidRDefault="00520204" w:rsidP="00335BF6">
            <w:r w:rsidRPr="00EE6E13">
              <w:t>0</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1</w:t>
            </w:r>
          </w:p>
          <w:p w:rsidR="00520204" w:rsidRPr="00EE6E13" w:rsidRDefault="00520204" w:rsidP="00335BF6">
            <w:r w:rsidRPr="00EE6E13">
              <w:t>0</w:t>
            </w:r>
          </w:p>
        </w:tc>
        <w:tc>
          <w:tcPr>
            <w:tcW w:w="0" w:type="auto"/>
            <w:vMerge w:val="restart"/>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3M</w:t>
            </w:r>
          </w:p>
          <w:p w:rsidR="00520204" w:rsidRPr="00EE6E13" w:rsidRDefault="00520204" w:rsidP="00335BF6">
            <w:r w:rsidRPr="00EE6E13">
              <w:t>50M</w:t>
            </w:r>
          </w:p>
        </w:tc>
      </w:tr>
      <w:tr w:rsidR="00520204" w:rsidRPr="00EE6E13" w:rsidTr="00335BF6">
        <w:trPr>
          <w:trHeight w:val="538"/>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0" w:type="auto"/>
            <w:tcBorders>
              <w:top w:val="nil"/>
              <w:left w:val="nil"/>
              <w:bottom w:val="single" w:sz="4" w:space="0" w:color="auto"/>
              <w:right w:val="single" w:sz="4" w:space="0" w:color="auto"/>
            </w:tcBorders>
            <w:shd w:val="clear" w:color="auto" w:fill="auto"/>
            <w:vAlign w:val="center"/>
            <w:hideMark/>
          </w:tcPr>
          <w:p w:rsidR="00520204" w:rsidRPr="00EE6E13" w:rsidRDefault="00520204" w:rsidP="00335BF6">
            <w:r w:rsidRPr="00EE6E13">
              <w:t>Establishment of a leather processing plant</w:t>
            </w:r>
          </w:p>
        </w:tc>
        <w:tc>
          <w:tcPr>
            <w:tcW w:w="0" w:type="auto"/>
            <w:vMerge/>
            <w:tcBorders>
              <w:top w:val="nil"/>
              <w:left w:val="nil"/>
              <w:bottom w:val="single" w:sz="4" w:space="0" w:color="auto"/>
              <w:right w:val="single" w:sz="4" w:space="0" w:color="auto"/>
            </w:tcBorders>
            <w:shd w:val="clear" w:color="auto" w:fill="auto"/>
            <w:vAlign w:val="center"/>
            <w:hideMark/>
          </w:tcPr>
          <w:p w:rsidR="00520204" w:rsidRPr="00EE6E13" w:rsidRDefault="00520204" w:rsidP="00335BF6"/>
        </w:tc>
        <w:tc>
          <w:tcPr>
            <w:tcW w:w="0" w:type="auto"/>
            <w:vMerge/>
            <w:tcBorders>
              <w:top w:val="nil"/>
              <w:left w:val="nil"/>
              <w:bottom w:val="single" w:sz="4" w:space="0" w:color="auto"/>
              <w:right w:val="single" w:sz="4" w:space="0" w:color="auto"/>
            </w:tcBorders>
            <w:shd w:val="clear" w:color="auto" w:fill="auto"/>
            <w:vAlign w:val="center"/>
            <w:hideMark/>
          </w:tcPr>
          <w:p w:rsidR="00520204" w:rsidRPr="00EE6E13" w:rsidRDefault="00520204" w:rsidP="00335BF6"/>
        </w:tc>
        <w:tc>
          <w:tcPr>
            <w:tcW w:w="0" w:type="auto"/>
            <w:vMerge/>
            <w:tcBorders>
              <w:top w:val="nil"/>
              <w:left w:val="nil"/>
              <w:bottom w:val="single" w:sz="4" w:space="0" w:color="auto"/>
              <w:right w:val="single" w:sz="4" w:space="0" w:color="auto"/>
            </w:tcBorders>
            <w:shd w:val="clear" w:color="auto" w:fill="auto"/>
            <w:vAlign w:val="center"/>
            <w:hideMark/>
          </w:tcPr>
          <w:p w:rsidR="00520204" w:rsidRPr="00EE6E13" w:rsidRDefault="00520204" w:rsidP="00335BF6"/>
        </w:tc>
        <w:tc>
          <w:tcPr>
            <w:tcW w:w="0" w:type="auto"/>
            <w:vMerge/>
            <w:tcBorders>
              <w:top w:val="nil"/>
              <w:left w:val="nil"/>
              <w:bottom w:val="single" w:sz="4" w:space="0" w:color="auto"/>
              <w:right w:val="single" w:sz="4" w:space="0" w:color="auto"/>
            </w:tcBorders>
            <w:shd w:val="clear" w:color="auto" w:fill="auto"/>
            <w:vAlign w:val="center"/>
            <w:hideMark/>
          </w:tcPr>
          <w:p w:rsidR="00520204" w:rsidRPr="00EE6E13" w:rsidRDefault="00520204" w:rsidP="00335BF6"/>
        </w:tc>
        <w:tc>
          <w:tcPr>
            <w:tcW w:w="0" w:type="auto"/>
            <w:vMerge/>
            <w:tcBorders>
              <w:top w:val="nil"/>
              <w:left w:val="nil"/>
              <w:bottom w:val="single" w:sz="4" w:space="0" w:color="auto"/>
              <w:right w:val="single" w:sz="4" w:space="0" w:color="auto"/>
            </w:tcBorders>
            <w:shd w:val="clear" w:color="auto" w:fill="auto"/>
            <w:vAlign w:val="center"/>
            <w:hideMark/>
          </w:tcPr>
          <w:p w:rsidR="00520204" w:rsidRPr="00EE6E13" w:rsidRDefault="00520204" w:rsidP="00335BF6"/>
        </w:tc>
        <w:tc>
          <w:tcPr>
            <w:tcW w:w="0" w:type="auto"/>
            <w:vMerge/>
            <w:tcBorders>
              <w:top w:val="nil"/>
              <w:left w:val="nil"/>
              <w:bottom w:val="single" w:sz="4" w:space="0" w:color="auto"/>
              <w:right w:val="single" w:sz="4" w:space="0" w:color="auto"/>
            </w:tcBorders>
            <w:shd w:val="clear" w:color="auto" w:fill="auto"/>
            <w:vAlign w:val="center"/>
            <w:hideMark/>
          </w:tcPr>
          <w:p w:rsidR="00520204" w:rsidRPr="00EE6E13" w:rsidRDefault="00520204" w:rsidP="00335BF6"/>
        </w:tc>
        <w:tc>
          <w:tcPr>
            <w:tcW w:w="0" w:type="auto"/>
            <w:vMerge/>
            <w:tcBorders>
              <w:top w:val="nil"/>
              <w:left w:val="nil"/>
              <w:bottom w:val="single" w:sz="8" w:space="0" w:color="auto"/>
              <w:right w:val="single" w:sz="8" w:space="0" w:color="000000"/>
            </w:tcBorders>
            <w:shd w:val="clear" w:color="auto" w:fill="auto"/>
            <w:vAlign w:val="center"/>
            <w:hideMark/>
          </w:tcPr>
          <w:p w:rsidR="00520204" w:rsidRPr="00EE6E13" w:rsidRDefault="00520204" w:rsidP="00335BF6"/>
        </w:tc>
      </w:tr>
      <w:tr w:rsidR="00520204" w:rsidRPr="00EE6E13" w:rsidTr="00335BF6">
        <w:trPr>
          <w:trHeight w:val="160"/>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0" w:type="auto"/>
            <w:tcBorders>
              <w:top w:val="nil"/>
              <w:left w:val="nil"/>
              <w:right w:val="single" w:sz="4" w:space="0" w:color="auto"/>
            </w:tcBorders>
            <w:shd w:val="clear" w:color="auto" w:fill="auto"/>
            <w:vAlign w:val="center"/>
            <w:hideMark/>
          </w:tcPr>
          <w:p w:rsidR="00520204" w:rsidRPr="00EE6E13" w:rsidRDefault="00520204" w:rsidP="00335BF6">
            <w:r w:rsidRPr="00EE6E13">
              <w:t>Equiping the centres with tools and machines</w:t>
            </w:r>
          </w:p>
          <w:p w:rsidR="00520204" w:rsidRPr="00EE6E13" w:rsidRDefault="00520204" w:rsidP="00335BF6">
            <w:r w:rsidRPr="00EE6E13">
              <w:t> </w:t>
            </w:r>
          </w:p>
          <w:p w:rsidR="00520204" w:rsidRPr="00EE6E13" w:rsidRDefault="00520204" w:rsidP="00335BF6">
            <w:r w:rsidRPr="00EE6E13">
              <w:t xml:space="preserve"> </w:t>
            </w:r>
          </w:p>
        </w:tc>
        <w:tc>
          <w:tcPr>
            <w:tcW w:w="0" w:type="auto"/>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No. of tools and machines provided</w:t>
            </w:r>
          </w:p>
        </w:tc>
        <w:tc>
          <w:tcPr>
            <w:tcW w:w="0" w:type="auto"/>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 </w:t>
            </w:r>
          </w:p>
        </w:tc>
        <w:tc>
          <w:tcPr>
            <w:tcW w:w="0" w:type="auto"/>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1sets</w:t>
            </w:r>
          </w:p>
        </w:tc>
        <w:tc>
          <w:tcPr>
            <w:tcW w:w="0" w:type="auto"/>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1 sets</w:t>
            </w:r>
          </w:p>
        </w:tc>
        <w:tc>
          <w:tcPr>
            <w:tcW w:w="0" w:type="auto"/>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1 sets</w:t>
            </w:r>
          </w:p>
        </w:tc>
        <w:tc>
          <w:tcPr>
            <w:tcW w:w="0" w:type="auto"/>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0 sets</w:t>
            </w:r>
          </w:p>
        </w:tc>
        <w:tc>
          <w:tcPr>
            <w:tcW w:w="0" w:type="auto"/>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5M</w:t>
            </w:r>
          </w:p>
        </w:tc>
      </w:tr>
      <w:tr w:rsidR="00520204" w:rsidRPr="00EE6E13" w:rsidTr="00335BF6">
        <w:trPr>
          <w:trHeight w:val="97"/>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 xml:space="preserve">Industrial development centres and food processing plants  </w:t>
            </w:r>
          </w:p>
        </w:tc>
        <w:tc>
          <w:tcPr>
            <w:tcW w:w="0" w:type="auto"/>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No. of industrial centers and food processing plants established</w:t>
            </w:r>
          </w:p>
        </w:tc>
        <w:tc>
          <w:tcPr>
            <w:tcW w:w="0" w:type="auto"/>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Goal 9</w:t>
            </w:r>
          </w:p>
        </w:tc>
        <w:tc>
          <w:tcPr>
            <w:tcW w:w="0" w:type="auto"/>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2</w:t>
            </w:r>
          </w:p>
        </w:tc>
        <w:tc>
          <w:tcPr>
            <w:tcW w:w="0" w:type="auto"/>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0" w:type="auto"/>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0" w:type="auto"/>
            <w:tcBorders>
              <w:top w:val="nil"/>
              <w:left w:val="single" w:sz="4" w:space="0" w:color="auto"/>
              <w:bottom w:val="single" w:sz="4" w:space="0" w:color="auto"/>
              <w:right w:val="single" w:sz="4" w:space="0" w:color="auto"/>
            </w:tcBorders>
            <w:shd w:val="clear" w:color="auto" w:fill="auto"/>
            <w:vAlign w:val="center"/>
            <w:hideMark/>
          </w:tcPr>
          <w:p w:rsidR="00520204" w:rsidRPr="00EE6E13" w:rsidRDefault="00520204" w:rsidP="00335BF6">
            <w:r w:rsidRPr="00EE6E13">
              <w:t>1</w:t>
            </w:r>
          </w:p>
        </w:tc>
        <w:tc>
          <w:tcPr>
            <w:tcW w:w="0" w:type="auto"/>
            <w:tcBorders>
              <w:top w:val="nil"/>
              <w:left w:val="nil"/>
              <w:bottom w:val="single" w:sz="8" w:space="0" w:color="000000"/>
              <w:right w:val="single" w:sz="8" w:space="0" w:color="000000"/>
            </w:tcBorders>
            <w:shd w:val="clear" w:color="auto" w:fill="auto"/>
            <w:vAlign w:val="center"/>
            <w:hideMark/>
          </w:tcPr>
          <w:p w:rsidR="00520204" w:rsidRPr="00EE6E13" w:rsidRDefault="00520204" w:rsidP="00335BF6">
            <w:r w:rsidRPr="00EE6E13">
              <w:t>15M</w:t>
            </w:r>
          </w:p>
        </w:tc>
      </w:tr>
    </w:tbl>
    <w:p w:rsidR="00520204" w:rsidRDefault="00520204" w:rsidP="00520204"/>
    <w:p w:rsidR="009D185F" w:rsidRDefault="009D185F" w:rsidP="00520204"/>
    <w:p w:rsidR="009D185F" w:rsidRDefault="009D185F" w:rsidP="00520204"/>
    <w:p w:rsidR="009D185F" w:rsidRDefault="009D185F" w:rsidP="00520204"/>
    <w:p w:rsidR="009D185F" w:rsidRDefault="009D185F" w:rsidP="00520204"/>
    <w:p w:rsidR="009D185F" w:rsidRDefault="009D185F" w:rsidP="00520204"/>
    <w:p w:rsidR="009D185F" w:rsidRDefault="009D185F" w:rsidP="00520204"/>
    <w:p w:rsidR="009D185F" w:rsidRDefault="009D185F" w:rsidP="00520204"/>
    <w:p w:rsidR="009D185F" w:rsidRDefault="009D185F" w:rsidP="00520204"/>
    <w:p w:rsidR="009D185F" w:rsidRDefault="009D185F" w:rsidP="00520204"/>
    <w:p w:rsidR="009D185F" w:rsidRDefault="009D185F" w:rsidP="00520204"/>
    <w:p w:rsidR="009D185F" w:rsidRDefault="009D185F" w:rsidP="00520204"/>
    <w:p w:rsidR="009D185F" w:rsidRDefault="009D185F" w:rsidP="00520204"/>
    <w:p w:rsidR="009D185F" w:rsidRDefault="009D185F" w:rsidP="00520204"/>
    <w:p w:rsidR="009D185F" w:rsidRDefault="009D185F" w:rsidP="00520204"/>
    <w:p w:rsidR="009D185F" w:rsidRDefault="009D185F" w:rsidP="00520204"/>
    <w:p w:rsidR="009D185F" w:rsidRDefault="009D185F" w:rsidP="00520204"/>
    <w:p w:rsidR="009D185F" w:rsidRDefault="009D185F" w:rsidP="00520204"/>
    <w:p w:rsidR="009D185F" w:rsidRDefault="009D185F" w:rsidP="00520204"/>
    <w:p w:rsidR="009D185F" w:rsidRDefault="009D185F" w:rsidP="00520204"/>
    <w:p w:rsidR="009D185F" w:rsidRPr="00EE6E13" w:rsidRDefault="009D185F" w:rsidP="00520204"/>
    <w:p w:rsidR="00520204" w:rsidRPr="00EE6E13" w:rsidRDefault="00520204" w:rsidP="00A22E9C">
      <w:pPr>
        <w:pStyle w:val="ListParagraph"/>
        <w:numPr>
          <w:ilvl w:val="0"/>
          <w:numId w:val="60"/>
        </w:numPr>
        <w:rPr>
          <w:b/>
        </w:rPr>
      </w:pPr>
      <w:r w:rsidRPr="00EE6E13">
        <w:rPr>
          <w:b/>
        </w:rPr>
        <w:lastRenderedPageBreak/>
        <w:t>TRANSPORT, ROADS AND PUBLIC WORKS</w:t>
      </w:r>
    </w:p>
    <w:tbl>
      <w:tblPr>
        <w:tblW w:w="5000" w:type="pct"/>
        <w:tblLook w:val="04A0" w:firstRow="1" w:lastRow="0" w:firstColumn="1" w:lastColumn="0" w:noHBand="0" w:noVBand="1"/>
      </w:tblPr>
      <w:tblGrid>
        <w:gridCol w:w="2809"/>
        <w:gridCol w:w="862"/>
        <w:gridCol w:w="2467"/>
        <w:gridCol w:w="182"/>
        <w:gridCol w:w="179"/>
        <w:gridCol w:w="92"/>
        <w:gridCol w:w="2559"/>
        <w:gridCol w:w="833"/>
        <w:gridCol w:w="756"/>
        <w:gridCol w:w="756"/>
        <w:gridCol w:w="756"/>
        <w:gridCol w:w="925"/>
      </w:tblGrid>
      <w:tr w:rsidR="00520204" w:rsidRPr="00EE6E13" w:rsidTr="00335BF6">
        <w:trPr>
          <w:trHeight w:val="288"/>
        </w:trPr>
        <w:tc>
          <w:tcPr>
            <w:tcW w:w="5000" w:type="pct"/>
            <w:gridSpan w:val="12"/>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Programme 1 : Road Transport</w:t>
            </w:r>
          </w:p>
        </w:tc>
      </w:tr>
      <w:tr w:rsidR="00520204" w:rsidRPr="00EE6E13" w:rsidTr="00335BF6">
        <w:trPr>
          <w:trHeight w:val="288"/>
        </w:trPr>
        <w:tc>
          <w:tcPr>
            <w:tcW w:w="5000" w:type="pct"/>
            <w:gridSpan w:val="12"/>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Outcome: Improved transportation of good</w:t>
            </w:r>
          </w:p>
        </w:tc>
      </w:tr>
      <w:tr w:rsidR="00520204" w:rsidRPr="00EE6E13" w:rsidTr="00335BF6">
        <w:trPr>
          <w:trHeight w:val="288"/>
        </w:trPr>
        <w:tc>
          <w:tcPr>
            <w:tcW w:w="5000" w:type="pct"/>
            <w:gridSpan w:val="12"/>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Objective: Ensure passable and safe road network</w:t>
            </w:r>
          </w:p>
        </w:tc>
      </w:tr>
      <w:tr w:rsidR="00520204" w:rsidRPr="00EE6E13" w:rsidTr="00335BF6">
        <w:trPr>
          <w:trHeight w:val="450"/>
        </w:trPr>
        <w:tc>
          <w:tcPr>
            <w:tcW w:w="1066" w:type="pct"/>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Sub Programme</w:t>
            </w:r>
          </w:p>
        </w:tc>
        <w:tc>
          <w:tcPr>
            <w:tcW w:w="1263" w:type="pct"/>
            <w:gridSpan w:val="2"/>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Key Output</w:t>
            </w:r>
          </w:p>
        </w:tc>
        <w:tc>
          <w:tcPr>
            <w:tcW w:w="1142" w:type="pct"/>
            <w:gridSpan w:val="4"/>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Key performance Indicators</w:t>
            </w:r>
          </w:p>
        </w:tc>
        <w:tc>
          <w:tcPr>
            <w:tcW w:w="1177" w:type="pct"/>
            <w:gridSpan w:val="4"/>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Planned Targets 2023/2024</w:t>
            </w:r>
          </w:p>
        </w:tc>
        <w:tc>
          <w:tcPr>
            <w:tcW w:w="352" w:type="pct"/>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Total Cost  (Kshs) M</w:t>
            </w:r>
          </w:p>
        </w:tc>
      </w:tr>
      <w:tr w:rsidR="00520204" w:rsidRPr="00EE6E13" w:rsidTr="00335BF6">
        <w:trPr>
          <w:trHeight w:val="450"/>
        </w:trPr>
        <w:tc>
          <w:tcPr>
            <w:tcW w:w="1066"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263" w:type="pct"/>
            <w:gridSpan w:val="2"/>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142" w:type="pct"/>
            <w:gridSpan w:val="4"/>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177" w:type="pct"/>
            <w:gridSpan w:val="4"/>
            <w:vMerge/>
            <w:tcBorders>
              <w:top w:val="single" w:sz="4" w:space="0" w:color="auto"/>
              <w:left w:val="single" w:sz="4" w:space="0" w:color="auto"/>
              <w:bottom w:val="single" w:sz="4" w:space="0" w:color="auto"/>
              <w:right w:val="single" w:sz="4" w:space="0" w:color="auto"/>
            </w:tcBorders>
            <w:vAlign w:val="center"/>
            <w:hideMark/>
          </w:tcPr>
          <w:p w:rsidR="00520204" w:rsidRPr="00EE6E13" w:rsidRDefault="00520204" w:rsidP="00335BF6"/>
        </w:tc>
        <w:tc>
          <w:tcPr>
            <w:tcW w:w="352"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r>
      <w:tr w:rsidR="00520204" w:rsidRPr="00EE6E13" w:rsidTr="00335BF6">
        <w:trPr>
          <w:trHeight w:val="70"/>
        </w:trPr>
        <w:tc>
          <w:tcPr>
            <w:tcW w:w="1066"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263" w:type="pct"/>
            <w:gridSpan w:val="2"/>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142" w:type="pct"/>
            <w:gridSpan w:val="4"/>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Q1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Q2</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Q3</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Q4</w:t>
            </w:r>
          </w:p>
        </w:tc>
        <w:tc>
          <w:tcPr>
            <w:tcW w:w="352"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r>
      <w:tr w:rsidR="00520204" w:rsidRPr="00EE6E13" w:rsidTr="00335BF6">
        <w:trPr>
          <w:trHeight w:val="70"/>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Construction of Roads and bridges</w:t>
            </w:r>
          </w:p>
        </w:tc>
        <w:tc>
          <w:tcPr>
            <w:tcW w:w="1263"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Roads constructed to bitumen standard</w:t>
            </w:r>
          </w:p>
        </w:tc>
        <w:tc>
          <w:tcPr>
            <w:tcW w:w="1142"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Km of roads constructed to bitumen standard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120</w:t>
            </w:r>
          </w:p>
        </w:tc>
      </w:tr>
      <w:tr w:rsidR="00520204" w:rsidRPr="00EE6E13" w:rsidTr="00335BF6">
        <w:trPr>
          <w:trHeight w:val="70"/>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 </w:t>
            </w:r>
          </w:p>
        </w:tc>
        <w:tc>
          <w:tcPr>
            <w:tcW w:w="1263"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Roads constructed to gravel standard</w:t>
            </w:r>
          </w:p>
        </w:tc>
        <w:tc>
          <w:tcPr>
            <w:tcW w:w="1142"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Km of roads constructed to gravel standard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100</w:t>
            </w:r>
          </w:p>
        </w:tc>
      </w:tr>
      <w:tr w:rsidR="00520204" w:rsidRPr="00EE6E13" w:rsidTr="00335BF6">
        <w:trPr>
          <w:trHeight w:val="70"/>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263"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Bridges Constructed</w:t>
            </w:r>
          </w:p>
        </w:tc>
        <w:tc>
          <w:tcPr>
            <w:tcW w:w="1142"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Bridges Constructed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w:t>
            </w:r>
          </w:p>
        </w:tc>
      </w:tr>
      <w:tr w:rsidR="00520204" w:rsidRPr="00EE6E13" w:rsidTr="00335BF6">
        <w:trPr>
          <w:trHeight w:val="70"/>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263"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Box culverts constructed</w:t>
            </w:r>
          </w:p>
        </w:tc>
        <w:tc>
          <w:tcPr>
            <w:tcW w:w="1142"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Box Culverts Constructed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r>
      <w:tr w:rsidR="00520204" w:rsidRPr="00EE6E13" w:rsidTr="00335BF6">
        <w:trPr>
          <w:trHeight w:val="70"/>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263"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Foot bridges constructed</w:t>
            </w:r>
          </w:p>
        </w:tc>
        <w:tc>
          <w:tcPr>
            <w:tcW w:w="1142"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foot bridges constructed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80</w:t>
            </w:r>
          </w:p>
        </w:tc>
      </w:tr>
      <w:tr w:rsidR="00520204" w:rsidRPr="00EE6E13" w:rsidTr="00335BF6">
        <w:trPr>
          <w:trHeight w:val="70"/>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263"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Pipe culverts Constructed</w:t>
            </w:r>
          </w:p>
        </w:tc>
        <w:tc>
          <w:tcPr>
            <w:tcW w:w="1142"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M of pipe culverts constructed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7.5</w:t>
            </w:r>
          </w:p>
        </w:tc>
      </w:tr>
      <w:tr w:rsidR="00520204" w:rsidRPr="00EE6E13" w:rsidTr="00335BF6">
        <w:trPr>
          <w:trHeight w:val="215"/>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263"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Road Management System Procured</w:t>
            </w:r>
          </w:p>
        </w:tc>
        <w:tc>
          <w:tcPr>
            <w:tcW w:w="1142"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Road Management System Procured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15</w:t>
            </w:r>
          </w:p>
        </w:tc>
      </w:tr>
      <w:tr w:rsidR="00520204" w:rsidRPr="00EE6E13" w:rsidTr="00335BF6">
        <w:trPr>
          <w:trHeight w:val="188"/>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263"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Road Constructed Alternative Technology</w:t>
            </w:r>
          </w:p>
        </w:tc>
        <w:tc>
          <w:tcPr>
            <w:tcW w:w="1142"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KM of Road done by Alternative Technology</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w:t>
            </w:r>
          </w:p>
        </w:tc>
      </w:tr>
      <w:tr w:rsidR="00520204" w:rsidRPr="00EE6E13" w:rsidTr="00335BF6">
        <w:trPr>
          <w:trHeight w:val="80"/>
        </w:trPr>
        <w:tc>
          <w:tcPr>
            <w:tcW w:w="1066" w:type="pct"/>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Rehabilitation &amp; Maintenance of roads</w:t>
            </w:r>
          </w:p>
        </w:tc>
        <w:tc>
          <w:tcPr>
            <w:tcW w:w="1263"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Roads Rehabilitated &amp; Maintained</w:t>
            </w:r>
          </w:p>
        </w:tc>
        <w:tc>
          <w:tcPr>
            <w:tcW w:w="1142"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Km of roads rehabilitated &amp; maintained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40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40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40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30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150</w:t>
            </w:r>
          </w:p>
        </w:tc>
      </w:tr>
      <w:tr w:rsidR="00520204" w:rsidRPr="00EE6E13" w:rsidTr="00335BF6">
        <w:trPr>
          <w:trHeight w:val="70"/>
        </w:trPr>
        <w:tc>
          <w:tcPr>
            <w:tcW w:w="1066"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263"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Road construction equipment purchased</w:t>
            </w:r>
          </w:p>
        </w:tc>
        <w:tc>
          <w:tcPr>
            <w:tcW w:w="1142"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road construction equipment purchased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100</w:t>
            </w:r>
          </w:p>
        </w:tc>
      </w:tr>
      <w:tr w:rsidR="00520204" w:rsidRPr="00EE6E13" w:rsidTr="00335BF6">
        <w:trPr>
          <w:trHeight w:val="288"/>
        </w:trPr>
        <w:tc>
          <w:tcPr>
            <w:tcW w:w="3471" w:type="pct"/>
            <w:gridSpan w:val="7"/>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Total</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592.5</w:t>
            </w:r>
          </w:p>
        </w:tc>
      </w:tr>
      <w:tr w:rsidR="00520204" w:rsidRPr="00EE6E13" w:rsidTr="00335BF6">
        <w:trPr>
          <w:trHeight w:val="288"/>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Programme 2 : Transport and Mechanical Services</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288"/>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Objective: Ensure timely maintenance of vehicles and machinery to minimize down town</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288"/>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Outcome: Improved service delivery through continued availability of vehicles and machines</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Sub Programme</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Key Output</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Key performance Indicators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70"/>
        </w:trPr>
        <w:tc>
          <w:tcPr>
            <w:tcW w:w="1393" w:type="pct"/>
            <w:gridSpan w:val="2"/>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 xml:space="preserve">Maintenance of motor vehicles and road construction machinery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Workshop constructed</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workshop constructed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15</w:t>
            </w:r>
          </w:p>
        </w:tc>
      </w:tr>
      <w:tr w:rsidR="00520204" w:rsidRPr="00EE6E13" w:rsidTr="00335BF6">
        <w:trPr>
          <w:trHeight w:val="80"/>
        </w:trPr>
        <w:tc>
          <w:tcPr>
            <w:tcW w:w="1393" w:type="pct"/>
            <w:gridSpan w:val="2"/>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Workshop equipment purchased</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workshop equipment purchased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r>
      <w:tr w:rsidR="00520204" w:rsidRPr="00EE6E13" w:rsidTr="00335BF6">
        <w:trPr>
          <w:trHeight w:val="70"/>
        </w:trPr>
        <w:tc>
          <w:tcPr>
            <w:tcW w:w="1393" w:type="pct"/>
            <w:gridSpan w:val="2"/>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Motor vehicle and machinery Serviced</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motor vehicles and machinery serviced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0.75</w:t>
            </w:r>
          </w:p>
        </w:tc>
      </w:tr>
      <w:tr w:rsidR="00520204" w:rsidRPr="00EE6E13" w:rsidTr="00335BF6">
        <w:trPr>
          <w:trHeight w:val="125"/>
        </w:trPr>
        <w:tc>
          <w:tcPr>
            <w:tcW w:w="1393" w:type="pct"/>
            <w:gridSpan w:val="2"/>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Motor vehicle and machinery repaired &amp; maintained</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 xml:space="preserve">No. of motor vehicle and machinery repaired &amp; </w:t>
            </w:r>
            <w:r w:rsidRPr="00EE6E13">
              <w:rPr>
                <w:lang w:val="en-GB"/>
              </w:rPr>
              <w:lastRenderedPageBreak/>
              <w:t>maintained, Tyres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lastRenderedPageBreak/>
              <w:t>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8.5</w:t>
            </w:r>
          </w:p>
        </w:tc>
      </w:tr>
      <w:tr w:rsidR="00520204" w:rsidRPr="00EE6E13" w:rsidTr="00335BF6">
        <w:trPr>
          <w:trHeight w:val="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Fuel shortage and adulteration</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Construction of a petrol station</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petrol stationed construction</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r>
      <w:tr w:rsidR="00520204" w:rsidRPr="00EE6E13" w:rsidTr="00335BF6">
        <w:trPr>
          <w:trHeight w:val="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 xml:space="preserve">Purchase of Construction Equipment and Machinery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Construction Equipment’s Purchased</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Construction Equipment’s Purchased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400</w:t>
            </w:r>
          </w:p>
        </w:tc>
      </w:tr>
      <w:tr w:rsidR="00520204" w:rsidRPr="00EE6E13" w:rsidTr="00335BF6">
        <w:trPr>
          <w:trHeight w:val="1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Purchase of Supervising Vehicles</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Supervising Vehicles Purchased</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Supervising Vehicles Purchased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15</w:t>
            </w:r>
          </w:p>
        </w:tc>
      </w:tr>
      <w:tr w:rsidR="00520204" w:rsidRPr="00EE6E13" w:rsidTr="00335BF6">
        <w:trPr>
          <w:trHeight w:val="422"/>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 xml:space="preserve">Procurement of County Fleet Management System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County Fleet Management System Procured</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County Fleet Management System Procured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15</w:t>
            </w:r>
          </w:p>
        </w:tc>
      </w:tr>
      <w:tr w:rsidR="00520204" w:rsidRPr="00EE6E13" w:rsidTr="00335BF6">
        <w:trPr>
          <w:trHeight w:val="288"/>
        </w:trPr>
        <w:tc>
          <w:tcPr>
            <w:tcW w:w="3471" w:type="pct"/>
            <w:gridSpan w:val="7"/>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Total</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455.25</w:t>
            </w:r>
          </w:p>
        </w:tc>
      </w:tr>
      <w:tr w:rsidR="00520204" w:rsidRPr="00EE6E13" w:rsidTr="00335BF6">
        <w:trPr>
          <w:trHeight w:val="288"/>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Programme 3: Disaster Management</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288"/>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Objective: Ensure resilient disaster preparedness and response</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288"/>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Outcome: Strengthen Disaster management capacity</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288"/>
        </w:trPr>
        <w:tc>
          <w:tcPr>
            <w:tcW w:w="1393" w:type="pct"/>
            <w:gridSpan w:val="2"/>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Sub Programme</w:t>
            </w:r>
          </w:p>
        </w:tc>
        <w:tc>
          <w:tcPr>
            <w:tcW w:w="1108" w:type="pct"/>
            <w:gridSpan w:val="4"/>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Key Output</w:t>
            </w:r>
          </w:p>
        </w:tc>
        <w:tc>
          <w:tcPr>
            <w:tcW w:w="970" w:type="pct"/>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Key performance Indicators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288"/>
        </w:trPr>
        <w:tc>
          <w:tcPr>
            <w:tcW w:w="1393" w:type="pct"/>
            <w:gridSpan w:val="2"/>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108" w:type="pct"/>
            <w:gridSpan w:val="4"/>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970"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70"/>
        </w:trPr>
        <w:tc>
          <w:tcPr>
            <w:tcW w:w="1393" w:type="pct"/>
            <w:gridSpan w:val="2"/>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108" w:type="pct"/>
            <w:gridSpan w:val="4"/>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970"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70"/>
        </w:trPr>
        <w:tc>
          <w:tcPr>
            <w:tcW w:w="1393" w:type="pct"/>
            <w:gridSpan w:val="2"/>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Rapid response to disaster through improvement of disaster response infrastructure and equipment.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Purchase fire engine</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fire engine purchased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30</w:t>
            </w:r>
          </w:p>
        </w:tc>
      </w:tr>
      <w:tr w:rsidR="00520204" w:rsidRPr="00EE6E13" w:rsidTr="00335BF6">
        <w:trPr>
          <w:trHeight w:val="125"/>
        </w:trPr>
        <w:tc>
          <w:tcPr>
            <w:tcW w:w="1393" w:type="pct"/>
            <w:gridSpan w:val="2"/>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 xml:space="preserve">Purchase of PPE Kits </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PPEs Purchased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r>
      <w:tr w:rsidR="00520204" w:rsidRPr="00EE6E13" w:rsidTr="00335BF6">
        <w:trPr>
          <w:trHeight w:val="70"/>
        </w:trPr>
        <w:tc>
          <w:tcPr>
            <w:tcW w:w="1393" w:type="pct"/>
            <w:gridSpan w:val="2"/>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Disaster risk reduction</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Inspection of public facilities</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facilities Inspected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1.5</w:t>
            </w:r>
          </w:p>
        </w:tc>
      </w:tr>
      <w:tr w:rsidR="00520204" w:rsidRPr="00EE6E13" w:rsidTr="00335BF6">
        <w:trPr>
          <w:trHeight w:val="188"/>
        </w:trPr>
        <w:tc>
          <w:tcPr>
            <w:tcW w:w="1393" w:type="pct"/>
            <w:gridSpan w:val="2"/>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Disaster Mgt training conducted</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Disaster Mgt training conducted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7</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7</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7</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14</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35</w:t>
            </w:r>
          </w:p>
        </w:tc>
      </w:tr>
      <w:tr w:rsidR="00520204" w:rsidRPr="00EE6E13" w:rsidTr="00335BF6">
        <w:trPr>
          <w:trHeight w:val="288"/>
        </w:trPr>
        <w:tc>
          <w:tcPr>
            <w:tcW w:w="3471" w:type="pct"/>
            <w:gridSpan w:val="7"/>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Total</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68.5</w:t>
            </w:r>
          </w:p>
        </w:tc>
      </w:tr>
      <w:tr w:rsidR="00520204" w:rsidRPr="00EE6E13" w:rsidTr="00335BF6">
        <w:trPr>
          <w:trHeight w:val="288"/>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Programme 4 : Public Works</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288"/>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Objective: Ensure all tender documents are prepared on timely as per request and development is controlled</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288"/>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Outcome: Improved physical and social infrastructure in urban areas</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Sub Programme</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Key Output</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Key performance Indicators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70"/>
        </w:trPr>
        <w:tc>
          <w:tcPr>
            <w:tcW w:w="1393" w:type="pct"/>
            <w:gridSpan w:val="2"/>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Government Buildings</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Office block buildings completed</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No.  of  offices  constructed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20</w:t>
            </w:r>
          </w:p>
        </w:tc>
      </w:tr>
      <w:tr w:rsidR="00520204" w:rsidRPr="00EE6E13" w:rsidTr="00335BF6">
        <w:trPr>
          <w:trHeight w:val="215"/>
        </w:trPr>
        <w:tc>
          <w:tcPr>
            <w:tcW w:w="1393" w:type="pct"/>
            <w:gridSpan w:val="2"/>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Tender documents prepared</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No. of tender documents prepared.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50</w:t>
            </w:r>
          </w:p>
        </w:tc>
      </w:tr>
      <w:tr w:rsidR="00520204" w:rsidRPr="00EE6E13" w:rsidTr="00335BF6">
        <w:trPr>
          <w:trHeight w:val="170"/>
        </w:trPr>
        <w:tc>
          <w:tcPr>
            <w:tcW w:w="1393" w:type="pct"/>
            <w:gridSpan w:val="2"/>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Project management</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No. of projects supervised.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3</w:t>
            </w:r>
          </w:p>
        </w:tc>
      </w:tr>
      <w:tr w:rsidR="00520204" w:rsidRPr="00EE6E13" w:rsidTr="00335BF6">
        <w:trPr>
          <w:trHeight w:val="152"/>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Building development control</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Building plans approved</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No. of  building plans approved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25</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r>
      <w:tr w:rsidR="00520204" w:rsidRPr="00EE6E13" w:rsidTr="00335BF6">
        <w:trPr>
          <w:trHeight w:val="288"/>
        </w:trPr>
        <w:tc>
          <w:tcPr>
            <w:tcW w:w="3471" w:type="pct"/>
            <w:gridSpan w:val="7"/>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Total</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75</w:t>
            </w:r>
          </w:p>
        </w:tc>
      </w:tr>
      <w:tr w:rsidR="00520204" w:rsidRPr="00EE6E13" w:rsidTr="00335BF6">
        <w:trPr>
          <w:trHeight w:val="70"/>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lastRenderedPageBreak/>
              <w:t> </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288"/>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Programme 4 : General Administration Planning and Support Services</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70"/>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Objective: To support and increase efficiency in service delivery.</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288"/>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Outcome: Improved and efficient administrative, financial and planning support services</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Sub Programme</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Key Output</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Key performance Indicators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125"/>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General administration</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Employee compensation</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employees compensated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4</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84</w:t>
            </w:r>
          </w:p>
        </w:tc>
      </w:tr>
      <w:tr w:rsidR="00520204" w:rsidRPr="00EE6E13" w:rsidTr="00335BF6">
        <w:trPr>
          <w:trHeight w:val="377"/>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Policy Development and Planning</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Statutory reports</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 xml:space="preserve">No. of statutory reports prepared and Submitted on time </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3</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3</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3</w:t>
            </w:r>
          </w:p>
        </w:tc>
      </w:tr>
      <w:tr w:rsidR="00520204" w:rsidRPr="00EE6E13" w:rsidTr="00335BF6">
        <w:trPr>
          <w:trHeight w:val="1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Preparation of the bills and policies</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No. of bills and policies developed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4</w:t>
            </w:r>
          </w:p>
        </w:tc>
      </w:tr>
      <w:tr w:rsidR="00520204" w:rsidRPr="00EE6E13" w:rsidTr="00335BF6">
        <w:trPr>
          <w:trHeight w:val="332"/>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Monitoring and evaluation reports</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No. of monitoring and evaluation reports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40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r>
      <w:tr w:rsidR="00520204" w:rsidRPr="00EE6E13" w:rsidTr="00335BF6">
        <w:trPr>
          <w:trHeight w:val="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Human resource Development</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Staff trained</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No. of staff trained on competency skill</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4</w:t>
            </w:r>
          </w:p>
        </w:tc>
      </w:tr>
      <w:tr w:rsidR="00520204" w:rsidRPr="00EE6E13" w:rsidTr="00335BF6">
        <w:trPr>
          <w:trHeight w:val="288"/>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Programme Name:  CORPORATE   COMMUNICATION</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70"/>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Objective:  To Create awareness to the Public on Government Projects, Programs and  Effective Service Delivery</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288"/>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Outcome:  Communication Results</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70"/>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Sub Programme</w:t>
            </w:r>
          </w:p>
        </w:tc>
        <w:tc>
          <w:tcPr>
            <w:tcW w:w="1400"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Key Output</w:t>
            </w:r>
          </w:p>
        </w:tc>
        <w:tc>
          <w:tcPr>
            <w:tcW w:w="1005"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Key performance Indicators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408"/>
        </w:trPr>
        <w:tc>
          <w:tcPr>
            <w:tcW w:w="1066" w:type="pct"/>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Corporate communication</w:t>
            </w:r>
          </w:p>
        </w:tc>
        <w:tc>
          <w:tcPr>
            <w:tcW w:w="1400"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Sensitization of internal and external stakeholders</w:t>
            </w:r>
          </w:p>
        </w:tc>
        <w:tc>
          <w:tcPr>
            <w:tcW w:w="1005"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Number of stakeholders trained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r>
      <w:tr w:rsidR="00520204" w:rsidRPr="00EE6E13" w:rsidTr="00335BF6">
        <w:trPr>
          <w:trHeight w:val="70"/>
        </w:trPr>
        <w:tc>
          <w:tcPr>
            <w:tcW w:w="1066" w:type="pct"/>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400"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Staff trained</w:t>
            </w:r>
          </w:p>
        </w:tc>
        <w:tc>
          <w:tcPr>
            <w:tcW w:w="1005"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Number of staff trained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r>
      <w:tr w:rsidR="00520204" w:rsidRPr="00EE6E13" w:rsidTr="00335BF6">
        <w:trPr>
          <w:trHeight w:val="70"/>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400"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Established of information/ Media center</w:t>
            </w:r>
          </w:p>
        </w:tc>
        <w:tc>
          <w:tcPr>
            <w:tcW w:w="1005"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Number of information/Media  center </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r>
      <w:tr w:rsidR="00520204" w:rsidRPr="00EE6E13" w:rsidTr="00335BF6">
        <w:trPr>
          <w:trHeight w:val="278"/>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400"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Structured publications and documentaries</w:t>
            </w:r>
          </w:p>
        </w:tc>
        <w:tc>
          <w:tcPr>
            <w:tcW w:w="1005"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 of publications and documentaries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3</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3</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3</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3</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6</w:t>
            </w:r>
          </w:p>
        </w:tc>
      </w:tr>
      <w:tr w:rsidR="00520204" w:rsidRPr="00EE6E13" w:rsidTr="00335BF6">
        <w:trPr>
          <w:trHeight w:val="260"/>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400"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Established Feedback mechanism on county projects/programs</w:t>
            </w:r>
          </w:p>
        </w:tc>
        <w:tc>
          <w:tcPr>
            <w:tcW w:w="1005"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 of feedback on county projects/programs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3</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3</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3</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3</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2.4</w:t>
            </w:r>
          </w:p>
        </w:tc>
      </w:tr>
      <w:tr w:rsidR="00520204" w:rsidRPr="00EE6E13" w:rsidTr="00335BF6">
        <w:trPr>
          <w:trHeight w:val="70"/>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400"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Developed policies and regulations</w:t>
            </w:r>
          </w:p>
        </w:tc>
        <w:tc>
          <w:tcPr>
            <w:tcW w:w="1005"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Number of policies and regulations </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r>
      <w:tr w:rsidR="00520204" w:rsidRPr="00EE6E13" w:rsidTr="00335BF6">
        <w:trPr>
          <w:trHeight w:val="233"/>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400"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Purchased communication tools/Working tools</w:t>
            </w:r>
          </w:p>
        </w:tc>
        <w:tc>
          <w:tcPr>
            <w:tcW w:w="1005" w:type="pct"/>
            <w:gridSpan w:val="2"/>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 of communication tools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3</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15</w:t>
            </w:r>
          </w:p>
        </w:tc>
      </w:tr>
      <w:tr w:rsidR="00520204" w:rsidRPr="00EE6E13" w:rsidTr="00335BF6">
        <w:trPr>
          <w:trHeight w:val="288"/>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Programme Name:  ENERGY</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288"/>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Objective:  Full access to affordable, adequate and reliable energy for social-economic transformation.</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288"/>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Outcome:  Electricity Coverage Increased from 49.5% to 70%</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70"/>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Sub Programme</w:t>
            </w:r>
          </w:p>
        </w:tc>
        <w:tc>
          <w:tcPr>
            <w:tcW w:w="1332" w:type="pct"/>
            <w:gridSpan w:val="3"/>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Key Output</w:t>
            </w:r>
          </w:p>
        </w:tc>
        <w:tc>
          <w:tcPr>
            <w:tcW w:w="1074" w:type="pct"/>
            <w:gridSpan w:val="3"/>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lang w:val="en-GB"/>
              </w:rPr>
              <w:t>Key performance Indicators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70"/>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lastRenderedPageBreak/>
              <w:t>Street lighting</w:t>
            </w:r>
          </w:p>
        </w:tc>
        <w:tc>
          <w:tcPr>
            <w:tcW w:w="1332" w:type="pct"/>
            <w:gridSpan w:val="3"/>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Installation of 1000 solar powered lights</w:t>
            </w:r>
          </w:p>
        </w:tc>
        <w:tc>
          <w:tcPr>
            <w:tcW w:w="1074" w:type="pct"/>
            <w:gridSpan w:val="3"/>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No. of solar powered lamps installed.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50</w:t>
            </w:r>
          </w:p>
        </w:tc>
      </w:tr>
      <w:tr w:rsidR="00520204" w:rsidRPr="00EE6E13" w:rsidTr="00335BF6">
        <w:trPr>
          <w:trHeight w:val="70"/>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332" w:type="pct"/>
            <w:gridSpan w:val="3"/>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Installation of 500 electric lights in major towns.</w:t>
            </w:r>
          </w:p>
        </w:tc>
        <w:tc>
          <w:tcPr>
            <w:tcW w:w="1074" w:type="pct"/>
            <w:gridSpan w:val="3"/>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No. of electric lights installed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25</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25</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20</w:t>
            </w:r>
          </w:p>
        </w:tc>
      </w:tr>
      <w:tr w:rsidR="00520204" w:rsidRPr="00EE6E13" w:rsidTr="00335BF6">
        <w:trPr>
          <w:trHeight w:val="70"/>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Rural Electrification</w:t>
            </w:r>
          </w:p>
        </w:tc>
        <w:tc>
          <w:tcPr>
            <w:tcW w:w="1332" w:type="pct"/>
            <w:gridSpan w:val="3"/>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70 percent rural area coverage</w:t>
            </w:r>
          </w:p>
        </w:tc>
        <w:tc>
          <w:tcPr>
            <w:tcW w:w="1074" w:type="pct"/>
            <w:gridSpan w:val="3"/>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%age access rate</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r>
      <w:tr w:rsidR="00520204" w:rsidRPr="00EE6E13" w:rsidTr="00335BF6">
        <w:trPr>
          <w:trHeight w:val="197"/>
        </w:trPr>
        <w:tc>
          <w:tcPr>
            <w:tcW w:w="1066" w:type="pc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Establishment of Other sources of Energy</w:t>
            </w:r>
          </w:p>
        </w:tc>
        <w:tc>
          <w:tcPr>
            <w:tcW w:w="1332" w:type="pct"/>
            <w:gridSpan w:val="3"/>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Establishment of 1 power generation plant.</w:t>
            </w:r>
          </w:p>
        </w:tc>
        <w:tc>
          <w:tcPr>
            <w:tcW w:w="1074" w:type="pct"/>
            <w:gridSpan w:val="3"/>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No. of power generation stations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100</w:t>
            </w:r>
          </w:p>
        </w:tc>
      </w:tr>
      <w:tr w:rsidR="00520204" w:rsidRPr="00EE6E13" w:rsidTr="00335BF6">
        <w:trPr>
          <w:trHeight w:val="70"/>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Programme Name:  INFORMATION COMMUNICATION AND TECHNOLOGY</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70"/>
        </w:trPr>
        <w:tc>
          <w:tcPr>
            <w:tcW w:w="4648" w:type="pct"/>
            <w:gridSpan w:val="11"/>
            <w:tcBorders>
              <w:top w:val="single" w:sz="4" w:space="0" w:color="auto"/>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Objective: To be a leading ICT hub in provision of quality and timely information with the use of the Technology </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Sub Programme</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Key Output</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Key </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80"/>
        </w:trPr>
        <w:tc>
          <w:tcPr>
            <w:tcW w:w="1393" w:type="pct"/>
            <w:gridSpan w:val="2"/>
            <w:vMerge w:val="restart"/>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ICT Infrastructural development</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Performance Indicators  </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352"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r>
      <w:tr w:rsidR="00520204" w:rsidRPr="00EE6E13" w:rsidTr="00335BF6">
        <w:trPr>
          <w:trHeight w:val="152"/>
        </w:trPr>
        <w:tc>
          <w:tcPr>
            <w:tcW w:w="1393" w:type="pct"/>
            <w:gridSpan w:val="2"/>
            <w:vMerge/>
            <w:tcBorders>
              <w:top w:val="nil"/>
              <w:left w:val="single" w:sz="4" w:space="0" w:color="auto"/>
              <w:bottom w:val="single" w:sz="4" w:space="0" w:color="auto"/>
              <w:right w:val="single" w:sz="4" w:space="0" w:color="auto"/>
            </w:tcBorders>
            <w:vAlign w:val="center"/>
            <w:hideMark/>
          </w:tcPr>
          <w:p w:rsidR="00520204" w:rsidRPr="00EE6E13" w:rsidRDefault="00520204" w:rsidP="00335BF6"/>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rFonts w:eastAsia="Symbol"/>
              </w:rPr>
              <w:t>Trained ICT officers</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Number of ICT staff trained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r>
      <w:tr w:rsidR="00520204" w:rsidRPr="00EE6E13" w:rsidTr="00335BF6">
        <w:trPr>
          <w:trHeight w:val="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rFonts w:eastAsia="Symbol"/>
              </w:rPr>
              <w:t xml:space="preserve"> Implemented ICT Policy</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 of ICT Policies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r>
      <w:tr w:rsidR="00520204" w:rsidRPr="00EE6E13" w:rsidTr="00335BF6">
        <w:trPr>
          <w:trHeight w:val="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rFonts w:eastAsia="Symbol"/>
              </w:rPr>
              <w:t>Implemented ICT Steering Committee</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 of ICT Steering Committee</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r>
      <w:tr w:rsidR="00520204" w:rsidRPr="00EE6E13" w:rsidTr="00335BF6">
        <w:trPr>
          <w:trHeight w:val="377"/>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rFonts w:eastAsia="Symbol"/>
              </w:rPr>
              <w:t>Maintained and serviced computers, printers and networks</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 of machined serviced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r>
      <w:tr w:rsidR="00520204" w:rsidRPr="00EE6E13" w:rsidTr="00335BF6">
        <w:trPr>
          <w:trHeight w:val="26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rFonts w:eastAsia="Symbol"/>
              </w:rPr>
              <w:t>Bought ICT Machines and equipment</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 of machines purchased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r>
      <w:tr w:rsidR="00520204" w:rsidRPr="00EE6E13" w:rsidTr="00335BF6">
        <w:trPr>
          <w:trHeight w:val="35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rFonts w:eastAsia="Symbol"/>
              </w:rPr>
              <w:t xml:space="preserve"> Established call center</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 of call centers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8</w:t>
            </w:r>
          </w:p>
        </w:tc>
      </w:tr>
      <w:tr w:rsidR="00520204" w:rsidRPr="00EE6E13" w:rsidTr="00335BF6">
        <w:trPr>
          <w:trHeight w:val="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rFonts w:eastAsia="Symbol"/>
              </w:rPr>
              <w:t xml:space="preserve"> Established ICT innovation hub</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xml:space="preserve"> Number of Innovation centres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w:t>
            </w:r>
          </w:p>
        </w:tc>
      </w:tr>
      <w:tr w:rsidR="00520204" w:rsidRPr="00EE6E13" w:rsidTr="00335BF6">
        <w:trPr>
          <w:trHeight w:val="242"/>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rFonts w:eastAsia="Symbol"/>
              </w:rPr>
              <w:t>Installed Local Area network</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Numbers LANs installed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r>
      <w:tr w:rsidR="00520204" w:rsidRPr="00EE6E13" w:rsidTr="00335BF6">
        <w:trPr>
          <w:trHeight w:val="278"/>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rFonts w:eastAsia="Symbol"/>
              </w:rPr>
              <w:t>Established Biometric system</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 of Biometric systems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50</w:t>
            </w:r>
          </w:p>
        </w:tc>
      </w:tr>
      <w:tr w:rsidR="00520204" w:rsidRPr="00EE6E13" w:rsidTr="00335BF6">
        <w:trPr>
          <w:trHeight w:val="332"/>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rFonts w:eastAsia="Symbol"/>
              </w:rPr>
              <w:t xml:space="preserve"> Established Fleet and fuel management system</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 of Fleet and fuel management system</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w:t>
            </w:r>
          </w:p>
        </w:tc>
      </w:tr>
      <w:tr w:rsidR="00520204" w:rsidRPr="00EE6E13" w:rsidTr="00335BF6">
        <w:trPr>
          <w:trHeight w:val="413"/>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rFonts w:eastAsia="Symbol"/>
              </w:rPr>
              <w:t xml:space="preserve"> Established E cabinet and MS Office 365</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 of E-cabinet and MS office 365</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w:t>
            </w:r>
          </w:p>
        </w:tc>
      </w:tr>
      <w:tr w:rsidR="00520204" w:rsidRPr="00EE6E13" w:rsidTr="00335BF6">
        <w:trPr>
          <w:trHeight w:val="1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rFonts w:eastAsia="Symbol"/>
              </w:rPr>
              <w:t>Established Backup and network servers</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 of backups and network servers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w:t>
            </w:r>
          </w:p>
        </w:tc>
      </w:tr>
      <w:tr w:rsidR="00520204" w:rsidRPr="00EE6E13" w:rsidTr="00335BF6">
        <w:trPr>
          <w:trHeight w:val="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rFonts w:eastAsia="Symbol"/>
              </w:rPr>
              <w:t xml:space="preserve"> Established Data centers</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 of Data centres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10</w:t>
            </w:r>
          </w:p>
        </w:tc>
      </w:tr>
      <w:tr w:rsidR="00520204" w:rsidRPr="00EE6E13" w:rsidTr="00335BF6">
        <w:trPr>
          <w:trHeight w:val="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rFonts w:eastAsia="Symbol"/>
              </w:rPr>
              <w:t>Established Hot spot wifi connectivity</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 of wifi Hot spots</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r>
      <w:tr w:rsidR="00520204" w:rsidRPr="00EE6E13" w:rsidTr="00335BF6">
        <w:trPr>
          <w:trHeight w:val="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rPr>
                <w:rFonts w:eastAsia="Symbol"/>
              </w:rPr>
              <w:t>Established  telecommunication (VOIPs)</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 of VOIPs installed</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2</w:t>
            </w:r>
          </w:p>
        </w:tc>
      </w:tr>
      <w:tr w:rsidR="00520204" w:rsidRPr="00EE6E13" w:rsidTr="00335BF6">
        <w:trPr>
          <w:trHeight w:val="70"/>
        </w:trPr>
        <w:tc>
          <w:tcPr>
            <w:tcW w:w="1393" w:type="pct"/>
            <w:gridSpan w:val="2"/>
            <w:tcBorders>
              <w:top w:val="nil"/>
              <w:left w:val="single" w:sz="4" w:space="0" w:color="auto"/>
              <w:bottom w:val="single" w:sz="4" w:space="0" w:color="auto"/>
              <w:right w:val="single" w:sz="4" w:space="0" w:color="auto"/>
            </w:tcBorders>
            <w:shd w:val="clear" w:color="000000" w:fill="FFFFFF"/>
            <w:vAlign w:val="center"/>
            <w:hideMark/>
          </w:tcPr>
          <w:p w:rsidR="00520204" w:rsidRPr="00EE6E13" w:rsidRDefault="00520204" w:rsidP="00335BF6">
            <w:r w:rsidRPr="00EE6E13">
              <w:t> </w:t>
            </w:r>
          </w:p>
        </w:tc>
        <w:tc>
          <w:tcPr>
            <w:tcW w:w="1108" w:type="pct"/>
            <w:gridSpan w:val="4"/>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  Established IFMIS (Point to point connection)</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Number of point to point connectivity</w:t>
            </w:r>
          </w:p>
        </w:tc>
        <w:tc>
          <w:tcPr>
            <w:tcW w:w="316"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287"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0</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w:t>
            </w:r>
          </w:p>
        </w:tc>
      </w:tr>
      <w:tr w:rsidR="00520204" w:rsidRPr="00EE6E13" w:rsidTr="009D185F">
        <w:trPr>
          <w:trHeight w:val="70"/>
        </w:trPr>
        <w:tc>
          <w:tcPr>
            <w:tcW w:w="1393" w:type="pct"/>
            <w:gridSpan w:val="2"/>
            <w:tcBorders>
              <w:top w:val="nil"/>
              <w:left w:val="single" w:sz="4" w:space="0" w:color="auto"/>
              <w:bottom w:val="single" w:sz="4" w:space="0" w:color="auto"/>
              <w:right w:val="single" w:sz="4" w:space="0" w:color="auto"/>
            </w:tcBorders>
            <w:shd w:val="clear" w:color="auto" w:fill="auto"/>
            <w:noWrap/>
            <w:vAlign w:val="bottom"/>
            <w:hideMark/>
          </w:tcPr>
          <w:p w:rsidR="00520204" w:rsidRPr="00EE6E13" w:rsidRDefault="00520204" w:rsidP="00335BF6">
            <w:r w:rsidRPr="00EE6E13">
              <w:lastRenderedPageBreak/>
              <w:t> </w:t>
            </w:r>
          </w:p>
        </w:tc>
        <w:tc>
          <w:tcPr>
            <w:tcW w:w="1108" w:type="pct"/>
            <w:gridSpan w:val="4"/>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970"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Total</w:t>
            </w:r>
          </w:p>
        </w:tc>
        <w:tc>
          <w:tcPr>
            <w:tcW w:w="316"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287" w:type="pct"/>
            <w:tcBorders>
              <w:top w:val="nil"/>
              <w:left w:val="nil"/>
              <w:bottom w:val="single" w:sz="4" w:space="0" w:color="auto"/>
              <w:right w:val="single" w:sz="4" w:space="0" w:color="auto"/>
            </w:tcBorders>
            <w:shd w:val="clear" w:color="auto" w:fill="auto"/>
            <w:noWrap/>
            <w:vAlign w:val="bottom"/>
            <w:hideMark/>
          </w:tcPr>
          <w:p w:rsidR="00520204" w:rsidRPr="00EE6E13" w:rsidRDefault="00520204" w:rsidP="00335BF6">
            <w:r w:rsidRPr="00EE6E13">
              <w:t> </w:t>
            </w:r>
          </w:p>
        </w:tc>
        <w:tc>
          <w:tcPr>
            <w:tcW w:w="352" w:type="pct"/>
            <w:tcBorders>
              <w:top w:val="nil"/>
              <w:left w:val="nil"/>
              <w:bottom w:val="single" w:sz="4" w:space="0" w:color="auto"/>
              <w:right w:val="single" w:sz="4" w:space="0" w:color="auto"/>
            </w:tcBorders>
            <w:shd w:val="clear" w:color="000000" w:fill="FFFFFF"/>
            <w:vAlign w:val="center"/>
            <w:hideMark/>
          </w:tcPr>
          <w:p w:rsidR="00520204" w:rsidRPr="00EE6E13" w:rsidRDefault="00520204" w:rsidP="00335BF6">
            <w:r w:rsidRPr="00EE6E13">
              <w:t>118</w:t>
            </w:r>
          </w:p>
        </w:tc>
      </w:tr>
    </w:tbl>
    <w:p w:rsidR="00520204" w:rsidRPr="00EE6E13" w:rsidRDefault="00520204" w:rsidP="00520204"/>
    <w:p w:rsidR="00520204" w:rsidRPr="00EE6E13" w:rsidRDefault="00520204" w:rsidP="00A22E9C">
      <w:pPr>
        <w:pStyle w:val="ListParagraph"/>
        <w:numPr>
          <w:ilvl w:val="0"/>
          <w:numId w:val="60"/>
        </w:numPr>
        <w:rPr>
          <w:b/>
        </w:rPr>
      </w:pPr>
      <w:r w:rsidRPr="00EE6E13">
        <w:rPr>
          <w:b/>
        </w:rPr>
        <w:t>PULIC SERVICE MANAGEMENT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1" w:type="dxa"/>
        </w:tblCellMar>
        <w:tblLook w:val="04A0" w:firstRow="1" w:lastRow="0" w:firstColumn="1" w:lastColumn="0" w:noHBand="0" w:noVBand="1"/>
      </w:tblPr>
      <w:tblGrid>
        <w:gridCol w:w="2486"/>
        <w:gridCol w:w="2381"/>
        <w:gridCol w:w="2634"/>
        <w:gridCol w:w="1327"/>
        <w:gridCol w:w="1567"/>
        <w:gridCol w:w="668"/>
        <w:gridCol w:w="850"/>
        <w:gridCol w:w="668"/>
        <w:gridCol w:w="595"/>
      </w:tblGrid>
      <w:tr w:rsidR="00520204" w:rsidRPr="00EE6E13" w:rsidTr="00335BF6">
        <w:trPr>
          <w:trHeight w:val="315"/>
        </w:trPr>
        <w:tc>
          <w:tcPr>
            <w:tcW w:w="5000" w:type="pct"/>
            <w:gridSpan w:val="9"/>
            <w:shd w:val="clear" w:color="auto" w:fill="auto"/>
            <w:vAlign w:val="center"/>
            <w:hideMark/>
          </w:tcPr>
          <w:p w:rsidR="00520204" w:rsidRPr="00EE6E13" w:rsidRDefault="00520204" w:rsidP="00335BF6">
            <w:r w:rsidRPr="00EE6E13">
              <w:t>Programme 1:  Economic planning, Budget Formulation and Co0rdination Support Services</w:t>
            </w:r>
          </w:p>
        </w:tc>
      </w:tr>
      <w:tr w:rsidR="00520204" w:rsidRPr="00EE6E13" w:rsidTr="00335BF6">
        <w:trPr>
          <w:trHeight w:val="330"/>
        </w:trPr>
        <w:tc>
          <w:tcPr>
            <w:tcW w:w="5000" w:type="pct"/>
            <w:gridSpan w:val="9"/>
            <w:shd w:val="clear" w:color="auto" w:fill="auto"/>
            <w:vAlign w:val="center"/>
            <w:hideMark/>
          </w:tcPr>
          <w:p w:rsidR="00520204" w:rsidRPr="00EE6E13" w:rsidRDefault="00520204" w:rsidP="00335BF6">
            <w:r w:rsidRPr="00EE6E13">
              <w:t>Objective:  To Strengthen policy formulation, economic planning resource allocation, specialized community funding and awareness</w:t>
            </w:r>
          </w:p>
        </w:tc>
      </w:tr>
      <w:tr w:rsidR="00520204" w:rsidRPr="00EE6E13" w:rsidTr="00335BF6">
        <w:trPr>
          <w:trHeight w:val="315"/>
        </w:trPr>
        <w:tc>
          <w:tcPr>
            <w:tcW w:w="5000" w:type="pct"/>
            <w:gridSpan w:val="9"/>
            <w:shd w:val="clear" w:color="auto" w:fill="auto"/>
            <w:vAlign w:val="center"/>
            <w:hideMark/>
          </w:tcPr>
          <w:p w:rsidR="00520204" w:rsidRPr="00EE6E13" w:rsidRDefault="00520204" w:rsidP="00335BF6">
            <w:r w:rsidRPr="00EE6E13">
              <w:t>Outcome: Improved livelihood due to proper allocation of the resources on planned programmes and their targets</w:t>
            </w:r>
          </w:p>
        </w:tc>
      </w:tr>
      <w:tr w:rsidR="00520204" w:rsidRPr="00EE6E13" w:rsidTr="00335BF6">
        <w:trPr>
          <w:trHeight w:val="495"/>
        </w:trPr>
        <w:tc>
          <w:tcPr>
            <w:tcW w:w="963" w:type="pct"/>
            <w:shd w:val="clear" w:color="auto" w:fill="auto"/>
            <w:vAlign w:val="center"/>
            <w:hideMark/>
          </w:tcPr>
          <w:p w:rsidR="00520204" w:rsidRPr="00EE6E13" w:rsidRDefault="00520204" w:rsidP="00335BF6">
            <w:r w:rsidRPr="00EE6E13">
              <w:t xml:space="preserve">Sub </w:t>
            </w:r>
          </w:p>
        </w:tc>
        <w:tc>
          <w:tcPr>
            <w:tcW w:w="923" w:type="pct"/>
            <w:vMerge w:val="restart"/>
            <w:shd w:val="clear" w:color="auto" w:fill="auto"/>
            <w:vAlign w:val="center"/>
            <w:hideMark/>
          </w:tcPr>
          <w:p w:rsidR="00520204" w:rsidRPr="00EE6E13" w:rsidRDefault="00520204" w:rsidP="00335BF6">
            <w:r w:rsidRPr="00EE6E13">
              <w:t xml:space="preserve">Key Output  </w:t>
            </w:r>
          </w:p>
        </w:tc>
        <w:tc>
          <w:tcPr>
            <w:tcW w:w="1019" w:type="pct"/>
            <w:shd w:val="clear" w:color="auto" w:fill="auto"/>
            <w:vAlign w:val="center"/>
            <w:hideMark/>
          </w:tcPr>
          <w:p w:rsidR="00520204" w:rsidRPr="00EE6E13" w:rsidRDefault="00520204" w:rsidP="00335BF6">
            <w:r w:rsidRPr="00EE6E13">
              <w:t xml:space="preserve">Key </w:t>
            </w:r>
          </w:p>
        </w:tc>
        <w:tc>
          <w:tcPr>
            <w:tcW w:w="348" w:type="pct"/>
            <w:shd w:val="clear" w:color="auto" w:fill="auto"/>
            <w:vAlign w:val="center"/>
            <w:hideMark/>
          </w:tcPr>
          <w:p w:rsidR="00520204" w:rsidRPr="00EE6E13" w:rsidRDefault="00520204" w:rsidP="00335BF6">
            <w:r w:rsidRPr="00EE6E13">
              <w:t xml:space="preserve">Linkages to SDG </w:t>
            </w:r>
          </w:p>
        </w:tc>
        <w:tc>
          <w:tcPr>
            <w:tcW w:w="1747" w:type="pct"/>
            <w:gridSpan w:val="5"/>
            <w:shd w:val="clear" w:color="auto" w:fill="auto"/>
            <w:vAlign w:val="center"/>
            <w:hideMark/>
          </w:tcPr>
          <w:p w:rsidR="00520204" w:rsidRPr="00EE6E13" w:rsidRDefault="00520204" w:rsidP="00335BF6">
            <w:r w:rsidRPr="00EE6E13">
              <w:t>Year 1</w:t>
            </w:r>
          </w:p>
        </w:tc>
      </w:tr>
      <w:tr w:rsidR="00520204" w:rsidRPr="00EE6E13" w:rsidTr="00335BF6">
        <w:trPr>
          <w:trHeight w:val="256"/>
        </w:trPr>
        <w:tc>
          <w:tcPr>
            <w:tcW w:w="963" w:type="pct"/>
            <w:shd w:val="clear" w:color="auto" w:fill="auto"/>
            <w:vAlign w:val="center"/>
            <w:hideMark/>
          </w:tcPr>
          <w:p w:rsidR="00520204" w:rsidRPr="00EE6E13" w:rsidRDefault="00520204" w:rsidP="00335BF6">
            <w:r w:rsidRPr="00EE6E13">
              <w:t>Programme</w:t>
            </w:r>
          </w:p>
        </w:tc>
        <w:tc>
          <w:tcPr>
            <w:tcW w:w="923" w:type="pct"/>
            <w:vMerge/>
            <w:shd w:val="clear" w:color="auto" w:fill="auto"/>
            <w:vAlign w:val="center"/>
            <w:hideMark/>
          </w:tcPr>
          <w:p w:rsidR="00520204" w:rsidRPr="00EE6E13" w:rsidRDefault="00520204" w:rsidP="00335BF6"/>
        </w:tc>
        <w:tc>
          <w:tcPr>
            <w:tcW w:w="1019" w:type="pct"/>
            <w:shd w:val="clear" w:color="auto" w:fill="auto"/>
            <w:vAlign w:val="center"/>
            <w:hideMark/>
          </w:tcPr>
          <w:p w:rsidR="00520204" w:rsidRPr="00EE6E13" w:rsidRDefault="00520204" w:rsidP="00335BF6">
            <w:r w:rsidRPr="00EE6E13">
              <w:t xml:space="preserve">Performance Indicators  </w:t>
            </w:r>
          </w:p>
        </w:tc>
        <w:tc>
          <w:tcPr>
            <w:tcW w:w="348" w:type="pct"/>
            <w:shd w:val="clear" w:color="auto" w:fill="auto"/>
            <w:vAlign w:val="center"/>
            <w:hideMark/>
          </w:tcPr>
          <w:p w:rsidR="00520204" w:rsidRPr="00EE6E13" w:rsidRDefault="00520204" w:rsidP="00335BF6">
            <w:r w:rsidRPr="00EE6E13">
              <w:t>Targets*</w:t>
            </w:r>
          </w:p>
        </w:tc>
        <w:tc>
          <w:tcPr>
            <w:tcW w:w="614" w:type="pct"/>
            <w:shd w:val="clear" w:color="auto" w:fill="auto"/>
            <w:vAlign w:val="center"/>
            <w:hideMark/>
          </w:tcPr>
          <w:p w:rsidR="00520204" w:rsidRPr="00EE6E13" w:rsidRDefault="00520204" w:rsidP="00335BF6">
            <w:r w:rsidRPr="00EE6E13">
              <w:t> </w:t>
            </w:r>
          </w:p>
        </w:tc>
        <w:tc>
          <w:tcPr>
            <w:tcW w:w="615" w:type="pct"/>
            <w:gridSpan w:val="2"/>
            <w:shd w:val="clear" w:color="auto" w:fill="auto"/>
            <w:vAlign w:val="center"/>
            <w:hideMark/>
          </w:tcPr>
          <w:p w:rsidR="00520204" w:rsidRPr="00EE6E13" w:rsidRDefault="00520204" w:rsidP="00335BF6">
            <w:r w:rsidRPr="00EE6E13">
              <w:t> </w:t>
            </w:r>
          </w:p>
        </w:tc>
        <w:tc>
          <w:tcPr>
            <w:tcW w:w="519" w:type="pct"/>
            <w:gridSpan w:val="2"/>
            <w:shd w:val="clear" w:color="auto" w:fill="auto"/>
            <w:vAlign w:val="center"/>
            <w:hideMark/>
          </w:tcPr>
          <w:p w:rsidR="00520204" w:rsidRPr="00EE6E13" w:rsidRDefault="00520204" w:rsidP="00335BF6">
            <w:r w:rsidRPr="00EE6E13">
              <w:t> </w:t>
            </w:r>
          </w:p>
        </w:tc>
      </w:tr>
      <w:tr w:rsidR="00520204" w:rsidRPr="00EE6E13" w:rsidTr="00335BF6">
        <w:trPr>
          <w:trHeight w:val="139"/>
        </w:trPr>
        <w:tc>
          <w:tcPr>
            <w:tcW w:w="963" w:type="pct"/>
            <w:shd w:val="clear" w:color="auto" w:fill="auto"/>
            <w:hideMark/>
          </w:tcPr>
          <w:p w:rsidR="00520204" w:rsidRPr="00EE6E13" w:rsidRDefault="00520204" w:rsidP="00335BF6">
            <w:r w:rsidRPr="00EE6E13">
              <w:t> </w:t>
            </w:r>
          </w:p>
        </w:tc>
        <w:tc>
          <w:tcPr>
            <w:tcW w:w="923" w:type="pct"/>
            <w:vMerge/>
            <w:shd w:val="clear" w:color="auto" w:fill="auto"/>
            <w:vAlign w:val="center"/>
            <w:hideMark/>
          </w:tcPr>
          <w:p w:rsidR="00520204" w:rsidRPr="00EE6E13" w:rsidRDefault="00520204" w:rsidP="00335BF6"/>
        </w:tc>
        <w:tc>
          <w:tcPr>
            <w:tcW w:w="1019" w:type="pct"/>
            <w:shd w:val="clear" w:color="auto" w:fill="auto"/>
            <w:hideMark/>
          </w:tcPr>
          <w:p w:rsidR="00520204" w:rsidRPr="00EE6E13" w:rsidRDefault="00520204" w:rsidP="00335BF6">
            <w:r w:rsidRPr="00EE6E13">
              <w:t> </w:t>
            </w:r>
          </w:p>
        </w:tc>
        <w:tc>
          <w:tcPr>
            <w:tcW w:w="348" w:type="pct"/>
            <w:shd w:val="clear" w:color="auto" w:fill="auto"/>
            <w:hideMark/>
          </w:tcPr>
          <w:p w:rsidR="00520204" w:rsidRPr="00EE6E13" w:rsidRDefault="00520204" w:rsidP="00335BF6">
            <w:r w:rsidRPr="00EE6E13">
              <w:t> </w:t>
            </w:r>
          </w:p>
        </w:tc>
        <w:tc>
          <w:tcPr>
            <w:tcW w:w="614" w:type="pct"/>
            <w:shd w:val="clear" w:color="auto" w:fill="auto"/>
            <w:vAlign w:val="center"/>
            <w:hideMark/>
          </w:tcPr>
          <w:p w:rsidR="00520204" w:rsidRPr="00EE6E13" w:rsidRDefault="00520204" w:rsidP="00335BF6">
            <w:r w:rsidRPr="00EE6E13">
              <w:t xml:space="preserve">Cost </w:t>
            </w:r>
          </w:p>
        </w:tc>
        <w:tc>
          <w:tcPr>
            <w:tcW w:w="273" w:type="pct"/>
            <w:shd w:val="clear" w:color="auto" w:fill="auto"/>
            <w:vAlign w:val="center"/>
            <w:hideMark/>
          </w:tcPr>
          <w:p w:rsidR="00520204" w:rsidRPr="00EE6E13" w:rsidRDefault="00520204" w:rsidP="00335BF6">
            <w:r w:rsidRPr="00EE6E13">
              <w:t>Q1</w:t>
            </w:r>
          </w:p>
        </w:tc>
        <w:tc>
          <w:tcPr>
            <w:tcW w:w="342" w:type="pct"/>
            <w:shd w:val="clear" w:color="auto" w:fill="auto"/>
            <w:vAlign w:val="center"/>
            <w:hideMark/>
          </w:tcPr>
          <w:p w:rsidR="00520204" w:rsidRPr="00EE6E13" w:rsidRDefault="00520204" w:rsidP="00335BF6">
            <w:r w:rsidRPr="00EE6E13">
              <w:t>Q2</w:t>
            </w:r>
          </w:p>
        </w:tc>
        <w:tc>
          <w:tcPr>
            <w:tcW w:w="273" w:type="pct"/>
            <w:shd w:val="clear" w:color="auto" w:fill="auto"/>
            <w:vAlign w:val="center"/>
            <w:hideMark/>
          </w:tcPr>
          <w:p w:rsidR="00520204" w:rsidRPr="00EE6E13" w:rsidRDefault="00520204" w:rsidP="00335BF6">
            <w:r w:rsidRPr="00EE6E13">
              <w:t>Q3</w:t>
            </w:r>
          </w:p>
        </w:tc>
        <w:tc>
          <w:tcPr>
            <w:tcW w:w="246" w:type="pct"/>
            <w:shd w:val="clear" w:color="auto" w:fill="auto"/>
            <w:vAlign w:val="center"/>
            <w:hideMark/>
          </w:tcPr>
          <w:p w:rsidR="00520204" w:rsidRPr="00EE6E13" w:rsidRDefault="00520204" w:rsidP="00335BF6">
            <w:r w:rsidRPr="00EE6E13">
              <w:t>Q4</w:t>
            </w:r>
          </w:p>
        </w:tc>
      </w:tr>
      <w:tr w:rsidR="00520204" w:rsidRPr="00EE6E13" w:rsidTr="00335BF6">
        <w:trPr>
          <w:trHeight w:val="450"/>
        </w:trPr>
        <w:tc>
          <w:tcPr>
            <w:tcW w:w="963" w:type="pct"/>
            <w:vMerge w:val="restart"/>
            <w:shd w:val="clear" w:color="auto" w:fill="auto"/>
            <w:vAlign w:val="center"/>
            <w:hideMark/>
          </w:tcPr>
          <w:p w:rsidR="00520204" w:rsidRPr="00EE6E13" w:rsidRDefault="00520204" w:rsidP="00335BF6">
            <w:r w:rsidRPr="00EE6E13">
              <w:rPr>
                <w:lang w:val="en-GB"/>
              </w:rPr>
              <w:t>0County monitoring and evaluation framework and reporting</w:t>
            </w:r>
          </w:p>
        </w:tc>
        <w:tc>
          <w:tcPr>
            <w:tcW w:w="923" w:type="pct"/>
            <w:vMerge w:val="restart"/>
            <w:shd w:val="clear" w:color="auto" w:fill="auto"/>
            <w:vAlign w:val="center"/>
            <w:hideMark/>
          </w:tcPr>
          <w:p w:rsidR="00520204" w:rsidRPr="00EE6E13" w:rsidRDefault="00520204" w:rsidP="00335BF6">
            <w:r w:rsidRPr="00EE6E13">
              <w:rPr>
                <w:lang w:val="en-GB"/>
              </w:rPr>
              <w:t>M&amp;E Policy Developed</w:t>
            </w:r>
          </w:p>
        </w:tc>
        <w:tc>
          <w:tcPr>
            <w:tcW w:w="1019" w:type="pct"/>
            <w:vMerge w:val="restart"/>
            <w:shd w:val="clear" w:color="auto" w:fill="auto"/>
            <w:vAlign w:val="center"/>
            <w:hideMark/>
          </w:tcPr>
          <w:p w:rsidR="00520204" w:rsidRPr="00EE6E13" w:rsidRDefault="00520204" w:rsidP="00335BF6">
            <w:r w:rsidRPr="00EE6E13">
              <w:t>Number of policies developed</w:t>
            </w:r>
          </w:p>
        </w:tc>
        <w:tc>
          <w:tcPr>
            <w:tcW w:w="348" w:type="pct"/>
            <w:vMerge w:val="restart"/>
            <w:shd w:val="clear" w:color="auto" w:fill="auto"/>
            <w:vAlign w:val="center"/>
            <w:hideMark/>
          </w:tcPr>
          <w:p w:rsidR="00520204" w:rsidRPr="00EE6E13" w:rsidRDefault="00520204" w:rsidP="00335BF6">
            <w:r w:rsidRPr="00EE6E13">
              <w:t> </w:t>
            </w:r>
          </w:p>
        </w:tc>
        <w:tc>
          <w:tcPr>
            <w:tcW w:w="614" w:type="pct"/>
            <w:vMerge w:val="restart"/>
            <w:shd w:val="clear" w:color="auto" w:fill="auto"/>
            <w:vAlign w:val="center"/>
            <w:hideMark/>
          </w:tcPr>
          <w:p w:rsidR="00520204" w:rsidRPr="00EE6E13" w:rsidRDefault="00520204" w:rsidP="00335BF6">
            <w:r w:rsidRPr="00EE6E13">
              <w:t>3,000,000</w:t>
            </w:r>
          </w:p>
        </w:tc>
        <w:tc>
          <w:tcPr>
            <w:tcW w:w="273" w:type="pct"/>
            <w:vMerge w:val="restart"/>
            <w:shd w:val="clear" w:color="auto" w:fill="auto"/>
            <w:vAlign w:val="center"/>
            <w:hideMark/>
          </w:tcPr>
          <w:p w:rsidR="00520204" w:rsidRPr="00EE6E13" w:rsidRDefault="00520204" w:rsidP="00335BF6">
            <w:r w:rsidRPr="00EE6E13">
              <w:t>1</w:t>
            </w:r>
          </w:p>
        </w:tc>
        <w:tc>
          <w:tcPr>
            <w:tcW w:w="342" w:type="pct"/>
            <w:vMerge w:val="restart"/>
            <w:shd w:val="clear" w:color="auto" w:fill="auto"/>
            <w:vAlign w:val="center"/>
            <w:hideMark/>
          </w:tcPr>
          <w:p w:rsidR="00520204" w:rsidRPr="00EE6E13" w:rsidRDefault="00520204" w:rsidP="00335BF6">
            <w:r w:rsidRPr="00EE6E13">
              <w:t>0</w:t>
            </w:r>
          </w:p>
        </w:tc>
        <w:tc>
          <w:tcPr>
            <w:tcW w:w="273" w:type="pct"/>
            <w:vMerge w:val="restart"/>
            <w:shd w:val="clear" w:color="auto" w:fill="auto"/>
            <w:vAlign w:val="center"/>
            <w:hideMark/>
          </w:tcPr>
          <w:p w:rsidR="00520204" w:rsidRPr="00EE6E13" w:rsidRDefault="00520204" w:rsidP="00335BF6">
            <w:r w:rsidRPr="00EE6E13">
              <w:t>0</w:t>
            </w:r>
          </w:p>
        </w:tc>
        <w:tc>
          <w:tcPr>
            <w:tcW w:w="246" w:type="pct"/>
            <w:vMerge w:val="restart"/>
            <w:shd w:val="clear" w:color="auto" w:fill="auto"/>
            <w:vAlign w:val="center"/>
            <w:hideMark/>
          </w:tcPr>
          <w:p w:rsidR="00520204" w:rsidRPr="00EE6E13" w:rsidRDefault="00520204" w:rsidP="00335BF6">
            <w:r w:rsidRPr="00EE6E13">
              <w:t>0</w:t>
            </w:r>
          </w:p>
        </w:tc>
      </w:tr>
      <w:tr w:rsidR="00520204" w:rsidRPr="00EE6E13" w:rsidTr="00335BF6">
        <w:trPr>
          <w:trHeight w:val="450"/>
        </w:trPr>
        <w:tc>
          <w:tcPr>
            <w:tcW w:w="963" w:type="pct"/>
            <w:vMerge/>
            <w:shd w:val="clear" w:color="auto" w:fill="auto"/>
            <w:vAlign w:val="center"/>
            <w:hideMark/>
          </w:tcPr>
          <w:p w:rsidR="00520204" w:rsidRPr="00EE6E13" w:rsidRDefault="00520204" w:rsidP="00335BF6"/>
        </w:tc>
        <w:tc>
          <w:tcPr>
            <w:tcW w:w="923" w:type="pct"/>
            <w:vMerge/>
            <w:shd w:val="clear" w:color="auto" w:fill="auto"/>
            <w:vAlign w:val="center"/>
            <w:hideMark/>
          </w:tcPr>
          <w:p w:rsidR="00520204" w:rsidRPr="00EE6E13" w:rsidRDefault="00520204" w:rsidP="00335BF6"/>
        </w:tc>
        <w:tc>
          <w:tcPr>
            <w:tcW w:w="1019" w:type="pct"/>
            <w:vMerge/>
            <w:shd w:val="clear" w:color="auto" w:fill="auto"/>
            <w:vAlign w:val="center"/>
            <w:hideMark/>
          </w:tcPr>
          <w:p w:rsidR="00520204" w:rsidRPr="00EE6E13" w:rsidRDefault="00520204" w:rsidP="00335BF6"/>
        </w:tc>
        <w:tc>
          <w:tcPr>
            <w:tcW w:w="348" w:type="pct"/>
            <w:vMerge/>
            <w:shd w:val="clear" w:color="auto" w:fill="auto"/>
            <w:vAlign w:val="center"/>
            <w:hideMark/>
          </w:tcPr>
          <w:p w:rsidR="00520204" w:rsidRPr="00EE6E13" w:rsidRDefault="00520204" w:rsidP="00335BF6"/>
        </w:tc>
        <w:tc>
          <w:tcPr>
            <w:tcW w:w="614" w:type="pct"/>
            <w:vMerge/>
            <w:shd w:val="clear" w:color="auto" w:fill="auto"/>
            <w:vAlign w:val="center"/>
            <w:hideMark/>
          </w:tcPr>
          <w:p w:rsidR="00520204" w:rsidRPr="00EE6E13" w:rsidRDefault="00520204" w:rsidP="00335BF6"/>
        </w:tc>
        <w:tc>
          <w:tcPr>
            <w:tcW w:w="273" w:type="pct"/>
            <w:vMerge/>
            <w:shd w:val="clear" w:color="auto" w:fill="auto"/>
            <w:vAlign w:val="center"/>
            <w:hideMark/>
          </w:tcPr>
          <w:p w:rsidR="00520204" w:rsidRPr="00EE6E13" w:rsidRDefault="00520204" w:rsidP="00335BF6"/>
        </w:tc>
        <w:tc>
          <w:tcPr>
            <w:tcW w:w="342" w:type="pct"/>
            <w:vMerge/>
            <w:shd w:val="clear" w:color="auto" w:fill="auto"/>
            <w:vAlign w:val="center"/>
            <w:hideMark/>
          </w:tcPr>
          <w:p w:rsidR="00520204" w:rsidRPr="00EE6E13" w:rsidRDefault="00520204" w:rsidP="00335BF6"/>
        </w:tc>
        <w:tc>
          <w:tcPr>
            <w:tcW w:w="273" w:type="pct"/>
            <w:vMerge/>
            <w:shd w:val="clear" w:color="auto" w:fill="auto"/>
            <w:vAlign w:val="center"/>
            <w:hideMark/>
          </w:tcPr>
          <w:p w:rsidR="00520204" w:rsidRPr="00EE6E13" w:rsidRDefault="00520204" w:rsidP="00335BF6"/>
        </w:tc>
        <w:tc>
          <w:tcPr>
            <w:tcW w:w="246" w:type="pct"/>
            <w:vMerge/>
            <w:shd w:val="clear" w:color="auto" w:fill="auto"/>
            <w:vAlign w:val="center"/>
            <w:hideMark/>
          </w:tcPr>
          <w:p w:rsidR="00520204" w:rsidRPr="00EE6E13" w:rsidRDefault="00520204" w:rsidP="00335BF6"/>
        </w:tc>
      </w:tr>
      <w:tr w:rsidR="00520204" w:rsidRPr="00EE6E13" w:rsidTr="00335BF6">
        <w:trPr>
          <w:trHeight w:val="184"/>
        </w:trPr>
        <w:tc>
          <w:tcPr>
            <w:tcW w:w="963" w:type="pct"/>
            <w:vMerge/>
            <w:shd w:val="clear" w:color="auto" w:fill="auto"/>
            <w:vAlign w:val="center"/>
            <w:hideMark/>
          </w:tcPr>
          <w:p w:rsidR="00520204" w:rsidRPr="00EE6E13" w:rsidRDefault="00520204" w:rsidP="00335BF6"/>
        </w:tc>
        <w:tc>
          <w:tcPr>
            <w:tcW w:w="923" w:type="pct"/>
            <w:shd w:val="clear" w:color="auto" w:fill="auto"/>
            <w:vAlign w:val="center"/>
            <w:hideMark/>
          </w:tcPr>
          <w:p w:rsidR="00520204" w:rsidRPr="00EE6E13" w:rsidRDefault="00520204" w:rsidP="00335BF6">
            <w:r w:rsidRPr="00EE6E13">
              <w:rPr>
                <w:lang w:val="en-GB"/>
              </w:rPr>
              <w:t>M&amp;E framework developed</w:t>
            </w:r>
          </w:p>
        </w:tc>
        <w:tc>
          <w:tcPr>
            <w:tcW w:w="1019" w:type="pct"/>
            <w:shd w:val="clear" w:color="auto" w:fill="auto"/>
            <w:vAlign w:val="center"/>
            <w:hideMark/>
          </w:tcPr>
          <w:p w:rsidR="00520204" w:rsidRPr="00EE6E13" w:rsidRDefault="00520204" w:rsidP="00335BF6">
            <w:r w:rsidRPr="00EE6E13">
              <w:t>Number of frameworks developed</w:t>
            </w:r>
          </w:p>
        </w:tc>
        <w:tc>
          <w:tcPr>
            <w:tcW w:w="348" w:type="pct"/>
            <w:shd w:val="clear" w:color="auto" w:fill="auto"/>
            <w:vAlign w:val="center"/>
            <w:hideMark/>
          </w:tcPr>
          <w:p w:rsidR="00520204" w:rsidRPr="00EE6E13" w:rsidRDefault="00520204" w:rsidP="00335BF6">
            <w:r w:rsidRPr="00EE6E13">
              <w:t> </w:t>
            </w:r>
          </w:p>
        </w:tc>
        <w:tc>
          <w:tcPr>
            <w:tcW w:w="614" w:type="pct"/>
            <w:shd w:val="clear" w:color="auto" w:fill="auto"/>
            <w:vAlign w:val="center"/>
            <w:hideMark/>
          </w:tcPr>
          <w:p w:rsidR="00520204" w:rsidRPr="00EE6E13" w:rsidRDefault="00520204" w:rsidP="00335BF6">
            <w:r w:rsidRPr="00EE6E13">
              <w:t>3,000,000</w:t>
            </w:r>
          </w:p>
        </w:tc>
        <w:tc>
          <w:tcPr>
            <w:tcW w:w="273" w:type="pct"/>
            <w:shd w:val="clear" w:color="auto" w:fill="auto"/>
            <w:vAlign w:val="center"/>
            <w:hideMark/>
          </w:tcPr>
          <w:p w:rsidR="00520204" w:rsidRPr="00EE6E13" w:rsidRDefault="00520204" w:rsidP="00335BF6">
            <w:r w:rsidRPr="00EE6E13">
              <w:t>1</w:t>
            </w:r>
          </w:p>
        </w:tc>
        <w:tc>
          <w:tcPr>
            <w:tcW w:w="342" w:type="pct"/>
            <w:shd w:val="clear" w:color="auto" w:fill="auto"/>
            <w:vAlign w:val="center"/>
            <w:hideMark/>
          </w:tcPr>
          <w:p w:rsidR="00520204" w:rsidRPr="00EE6E13" w:rsidRDefault="00520204" w:rsidP="00335BF6">
            <w:r w:rsidRPr="00EE6E13">
              <w:t>0</w:t>
            </w:r>
          </w:p>
        </w:tc>
        <w:tc>
          <w:tcPr>
            <w:tcW w:w="273" w:type="pct"/>
            <w:shd w:val="clear" w:color="auto" w:fill="auto"/>
            <w:vAlign w:val="center"/>
            <w:hideMark/>
          </w:tcPr>
          <w:p w:rsidR="00520204" w:rsidRPr="00EE6E13" w:rsidRDefault="00520204" w:rsidP="00335BF6">
            <w:r w:rsidRPr="00EE6E13">
              <w:t>0</w:t>
            </w:r>
          </w:p>
        </w:tc>
        <w:tc>
          <w:tcPr>
            <w:tcW w:w="246" w:type="pct"/>
            <w:shd w:val="clear" w:color="auto" w:fill="auto"/>
            <w:vAlign w:val="center"/>
            <w:hideMark/>
          </w:tcPr>
          <w:p w:rsidR="00520204" w:rsidRPr="00EE6E13" w:rsidRDefault="00520204" w:rsidP="00335BF6">
            <w:r w:rsidRPr="00EE6E13">
              <w:t>0</w:t>
            </w:r>
          </w:p>
        </w:tc>
      </w:tr>
      <w:tr w:rsidR="00520204" w:rsidRPr="00EE6E13" w:rsidTr="00335BF6">
        <w:trPr>
          <w:trHeight w:val="409"/>
        </w:trPr>
        <w:tc>
          <w:tcPr>
            <w:tcW w:w="963" w:type="pct"/>
            <w:vMerge/>
            <w:shd w:val="clear" w:color="auto" w:fill="auto"/>
            <w:vAlign w:val="center"/>
            <w:hideMark/>
          </w:tcPr>
          <w:p w:rsidR="00520204" w:rsidRPr="00EE6E13" w:rsidRDefault="00520204" w:rsidP="00335BF6"/>
        </w:tc>
        <w:tc>
          <w:tcPr>
            <w:tcW w:w="923" w:type="pct"/>
            <w:shd w:val="clear" w:color="auto" w:fill="auto"/>
            <w:vAlign w:val="center"/>
            <w:hideMark/>
          </w:tcPr>
          <w:p w:rsidR="00520204" w:rsidRPr="00EE6E13" w:rsidRDefault="00520204" w:rsidP="00335BF6">
            <w:r w:rsidRPr="00EE6E13">
              <w:rPr>
                <w:lang w:val="en-GB"/>
              </w:rPr>
              <w:t>motor vehicle provided</w:t>
            </w:r>
          </w:p>
        </w:tc>
        <w:tc>
          <w:tcPr>
            <w:tcW w:w="1019" w:type="pct"/>
            <w:shd w:val="clear" w:color="auto" w:fill="auto"/>
            <w:vAlign w:val="center"/>
            <w:hideMark/>
          </w:tcPr>
          <w:p w:rsidR="00520204" w:rsidRPr="00EE6E13" w:rsidRDefault="00520204" w:rsidP="00335BF6">
            <w:r w:rsidRPr="00EE6E13">
              <w:t xml:space="preserve"> Number of motor vehicles procured</w:t>
            </w:r>
          </w:p>
        </w:tc>
        <w:tc>
          <w:tcPr>
            <w:tcW w:w="348" w:type="pct"/>
            <w:shd w:val="clear" w:color="auto" w:fill="auto"/>
            <w:vAlign w:val="center"/>
            <w:hideMark/>
          </w:tcPr>
          <w:p w:rsidR="00520204" w:rsidRPr="00EE6E13" w:rsidRDefault="00520204" w:rsidP="00335BF6">
            <w:r w:rsidRPr="00EE6E13">
              <w:t xml:space="preserve"> </w:t>
            </w:r>
          </w:p>
        </w:tc>
        <w:tc>
          <w:tcPr>
            <w:tcW w:w="614" w:type="pct"/>
            <w:shd w:val="clear" w:color="auto" w:fill="auto"/>
            <w:vAlign w:val="center"/>
            <w:hideMark/>
          </w:tcPr>
          <w:p w:rsidR="00520204" w:rsidRPr="00EE6E13" w:rsidRDefault="00520204" w:rsidP="00335BF6">
            <w:r w:rsidRPr="00EE6E13">
              <w:t>6,000,000</w:t>
            </w:r>
          </w:p>
        </w:tc>
        <w:tc>
          <w:tcPr>
            <w:tcW w:w="273" w:type="pct"/>
            <w:shd w:val="clear" w:color="auto" w:fill="auto"/>
            <w:vAlign w:val="center"/>
            <w:hideMark/>
          </w:tcPr>
          <w:p w:rsidR="00520204" w:rsidRPr="00EE6E13" w:rsidRDefault="00520204" w:rsidP="00335BF6">
            <w:r w:rsidRPr="00EE6E13">
              <w:t>1</w:t>
            </w:r>
          </w:p>
        </w:tc>
        <w:tc>
          <w:tcPr>
            <w:tcW w:w="342" w:type="pct"/>
            <w:shd w:val="clear" w:color="auto" w:fill="auto"/>
            <w:vAlign w:val="center"/>
            <w:hideMark/>
          </w:tcPr>
          <w:p w:rsidR="00520204" w:rsidRPr="00EE6E13" w:rsidRDefault="00520204" w:rsidP="00335BF6">
            <w:r w:rsidRPr="00EE6E13">
              <w:t>0</w:t>
            </w:r>
          </w:p>
        </w:tc>
        <w:tc>
          <w:tcPr>
            <w:tcW w:w="273" w:type="pct"/>
            <w:shd w:val="clear" w:color="auto" w:fill="auto"/>
            <w:vAlign w:val="center"/>
            <w:hideMark/>
          </w:tcPr>
          <w:p w:rsidR="00520204" w:rsidRPr="00EE6E13" w:rsidRDefault="00520204" w:rsidP="00335BF6">
            <w:r w:rsidRPr="00EE6E13">
              <w:t>0</w:t>
            </w:r>
          </w:p>
        </w:tc>
        <w:tc>
          <w:tcPr>
            <w:tcW w:w="246" w:type="pct"/>
            <w:shd w:val="clear" w:color="auto" w:fill="auto"/>
            <w:vAlign w:val="center"/>
            <w:hideMark/>
          </w:tcPr>
          <w:p w:rsidR="00520204" w:rsidRPr="00EE6E13" w:rsidRDefault="00520204" w:rsidP="00335BF6">
            <w:r w:rsidRPr="00EE6E13">
              <w:t>0</w:t>
            </w:r>
          </w:p>
        </w:tc>
      </w:tr>
      <w:tr w:rsidR="00520204" w:rsidRPr="00EE6E13" w:rsidTr="00335BF6">
        <w:trPr>
          <w:trHeight w:val="139"/>
        </w:trPr>
        <w:tc>
          <w:tcPr>
            <w:tcW w:w="963" w:type="pct"/>
            <w:vMerge/>
            <w:shd w:val="clear" w:color="auto" w:fill="auto"/>
            <w:vAlign w:val="center"/>
            <w:hideMark/>
          </w:tcPr>
          <w:p w:rsidR="00520204" w:rsidRPr="00EE6E13" w:rsidRDefault="00520204" w:rsidP="00335BF6"/>
        </w:tc>
        <w:tc>
          <w:tcPr>
            <w:tcW w:w="923" w:type="pct"/>
            <w:shd w:val="clear" w:color="auto" w:fill="auto"/>
            <w:vAlign w:val="center"/>
            <w:hideMark/>
          </w:tcPr>
          <w:p w:rsidR="00520204" w:rsidRPr="00EE6E13" w:rsidRDefault="00520204" w:rsidP="00335BF6">
            <w:r w:rsidRPr="00EE6E13">
              <w:t xml:space="preserve">Capacity built staff </w:t>
            </w:r>
          </w:p>
        </w:tc>
        <w:tc>
          <w:tcPr>
            <w:tcW w:w="1019" w:type="pct"/>
            <w:shd w:val="clear" w:color="auto" w:fill="auto"/>
            <w:vAlign w:val="center"/>
            <w:hideMark/>
          </w:tcPr>
          <w:p w:rsidR="00520204" w:rsidRPr="00EE6E13" w:rsidRDefault="00520204" w:rsidP="00335BF6">
            <w:r w:rsidRPr="00EE6E13">
              <w:t>Number of officers capacity built</w:t>
            </w:r>
          </w:p>
        </w:tc>
        <w:tc>
          <w:tcPr>
            <w:tcW w:w="348" w:type="pct"/>
            <w:shd w:val="clear" w:color="auto" w:fill="auto"/>
            <w:vAlign w:val="center"/>
            <w:hideMark/>
          </w:tcPr>
          <w:p w:rsidR="00520204" w:rsidRPr="00EE6E13" w:rsidRDefault="00520204" w:rsidP="00335BF6">
            <w:r w:rsidRPr="00EE6E13">
              <w:t> </w:t>
            </w:r>
          </w:p>
        </w:tc>
        <w:tc>
          <w:tcPr>
            <w:tcW w:w="614" w:type="pct"/>
            <w:shd w:val="clear" w:color="auto" w:fill="auto"/>
            <w:vAlign w:val="center"/>
            <w:hideMark/>
          </w:tcPr>
          <w:p w:rsidR="00520204" w:rsidRPr="00EE6E13" w:rsidRDefault="00520204" w:rsidP="00335BF6">
            <w:r w:rsidRPr="00EE6E13">
              <w:t>8,000,00</w:t>
            </w:r>
          </w:p>
        </w:tc>
        <w:tc>
          <w:tcPr>
            <w:tcW w:w="273" w:type="pct"/>
            <w:shd w:val="clear" w:color="auto" w:fill="auto"/>
            <w:vAlign w:val="center"/>
            <w:hideMark/>
          </w:tcPr>
          <w:p w:rsidR="00520204" w:rsidRPr="00EE6E13" w:rsidRDefault="00520204" w:rsidP="00335BF6">
            <w:r w:rsidRPr="00EE6E13">
              <w:t>25</w:t>
            </w:r>
          </w:p>
        </w:tc>
        <w:tc>
          <w:tcPr>
            <w:tcW w:w="342" w:type="pct"/>
            <w:shd w:val="clear" w:color="auto" w:fill="auto"/>
            <w:vAlign w:val="center"/>
            <w:hideMark/>
          </w:tcPr>
          <w:p w:rsidR="00520204" w:rsidRPr="00EE6E13" w:rsidRDefault="00520204" w:rsidP="00335BF6">
            <w:r w:rsidRPr="00EE6E13">
              <w:t>25</w:t>
            </w:r>
          </w:p>
        </w:tc>
        <w:tc>
          <w:tcPr>
            <w:tcW w:w="273" w:type="pct"/>
            <w:shd w:val="clear" w:color="auto" w:fill="auto"/>
            <w:vAlign w:val="center"/>
            <w:hideMark/>
          </w:tcPr>
          <w:p w:rsidR="00520204" w:rsidRPr="00EE6E13" w:rsidRDefault="00520204" w:rsidP="00335BF6">
            <w:r w:rsidRPr="00EE6E13">
              <w:t>25</w:t>
            </w:r>
          </w:p>
        </w:tc>
        <w:tc>
          <w:tcPr>
            <w:tcW w:w="246" w:type="pct"/>
            <w:shd w:val="clear" w:color="auto" w:fill="auto"/>
            <w:vAlign w:val="center"/>
            <w:hideMark/>
          </w:tcPr>
          <w:p w:rsidR="00520204" w:rsidRPr="00EE6E13" w:rsidRDefault="00520204" w:rsidP="00335BF6">
            <w:r w:rsidRPr="00EE6E13">
              <w:t>25</w:t>
            </w:r>
          </w:p>
        </w:tc>
      </w:tr>
      <w:tr w:rsidR="00520204" w:rsidRPr="00EE6E13" w:rsidTr="00335BF6">
        <w:trPr>
          <w:trHeight w:val="39"/>
        </w:trPr>
        <w:tc>
          <w:tcPr>
            <w:tcW w:w="963" w:type="pct"/>
            <w:vMerge/>
            <w:shd w:val="clear" w:color="auto" w:fill="auto"/>
            <w:vAlign w:val="center"/>
            <w:hideMark/>
          </w:tcPr>
          <w:p w:rsidR="00520204" w:rsidRPr="00EE6E13" w:rsidRDefault="00520204" w:rsidP="00335BF6"/>
        </w:tc>
        <w:tc>
          <w:tcPr>
            <w:tcW w:w="923" w:type="pct"/>
            <w:shd w:val="clear" w:color="auto" w:fill="auto"/>
            <w:vAlign w:val="center"/>
            <w:hideMark/>
          </w:tcPr>
          <w:p w:rsidR="00520204" w:rsidRPr="00EE6E13" w:rsidRDefault="00520204" w:rsidP="00335BF6">
            <w:r w:rsidRPr="00EE6E13">
              <w:t>Recruited M&amp;E officers</w:t>
            </w:r>
          </w:p>
        </w:tc>
        <w:tc>
          <w:tcPr>
            <w:tcW w:w="1019" w:type="pct"/>
            <w:shd w:val="clear" w:color="auto" w:fill="auto"/>
            <w:vAlign w:val="center"/>
            <w:hideMark/>
          </w:tcPr>
          <w:p w:rsidR="00520204" w:rsidRPr="00EE6E13" w:rsidRDefault="00520204" w:rsidP="00335BF6">
            <w:r w:rsidRPr="00EE6E13">
              <w:t>Number of officers recruited</w:t>
            </w:r>
          </w:p>
        </w:tc>
        <w:tc>
          <w:tcPr>
            <w:tcW w:w="348" w:type="pct"/>
            <w:shd w:val="clear" w:color="auto" w:fill="auto"/>
            <w:vAlign w:val="center"/>
            <w:hideMark/>
          </w:tcPr>
          <w:p w:rsidR="00520204" w:rsidRPr="00EE6E13" w:rsidRDefault="00520204" w:rsidP="00335BF6">
            <w:r w:rsidRPr="00EE6E13">
              <w:t> </w:t>
            </w:r>
          </w:p>
        </w:tc>
        <w:tc>
          <w:tcPr>
            <w:tcW w:w="614" w:type="pct"/>
            <w:shd w:val="clear" w:color="auto" w:fill="auto"/>
            <w:vAlign w:val="center"/>
            <w:hideMark/>
          </w:tcPr>
          <w:p w:rsidR="00520204" w:rsidRPr="00EE6E13" w:rsidRDefault="00520204" w:rsidP="00335BF6">
            <w:r w:rsidRPr="00EE6E13">
              <w:t>2,079,720</w:t>
            </w:r>
          </w:p>
        </w:tc>
        <w:tc>
          <w:tcPr>
            <w:tcW w:w="273" w:type="pct"/>
            <w:shd w:val="clear" w:color="auto" w:fill="auto"/>
            <w:vAlign w:val="center"/>
            <w:hideMark/>
          </w:tcPr>
          <w:p w:rsidR="00520204" w:rsidRPr="00EE6E13" w:rsidRDefault="00520204" w:rsidP="00335BF6">
            <w:r w:rsidRPr="00EE6E13">
              <w:t>2</w:t>
            </w:r>
          </w:p>
        </w:tc>
        <w:tc>
          <w:tcPr>
            <w:tcW w:w="342" w:type="pct"/>
            <w:shd w:val="clear" w:color="auto" w:fill="auto"/>
            <w:vAlign w:val="center"/>
            <w:hideMark/>
          </w:tcPr>
          <w:p w:rsidR="00520204" w:rsidRPr="00EE6E13" w:rsidRDefault="00520204" w:rsidP="00335BF6">
            <w:r w:rsidRPr="00EE6E13">
              <w:t>1</w:t>
            </w:r>
          </w:p>
        </w:tc>
        <w:tc>
          <w:tcPr>
            <w:tcW w:w="273" w:type="pct"/>
            <w:shd w:val="clear" w:color="auto" w:fill="auto"/>
            <w:vAlign w:val="center"/>
            <w:hideMark/>
          </w:tcPr>
          <w:p w:rsidR="00520204" w:rsidRPr="00EE6E13" w:rsidRDefault="00520204" w:rsidP="00335BF6">
            <w:r w:rsidRPr="00EE6E13">
              <w:t>1</w:t>
            </w:r>
          </w:p>
        </w:tc>
        <w:tc>
          <w:tcPr>
            <w:tcW w:w="246" w:type="pct"/>
            <w:shd w:val="clear" w:color="auto" w:fill="auto"/>
            <w:vAlign w:val="center"/>
            <w:hideMark/>
          </w:tcPr>
          <w:p w:rsidR="00520204" w:rsidRPr="00EE6E13" w:rsidRDefault="00520204" w:rsidP="00335BF6">
            <w:r w:rsidRPr="00EE6E13">
              <w:t>1</w:t>
            </w:r>
          </w:p>
        </w:tc>
      </w:tr>
      <w:tr w:rsidR="00520204" w:rsidRPr="00EE6E13" w:rsidTr="00335BF6">
        <w:trPr>
          <w:trHeight w:val="229"/>
        </w:trPr>
        <w:tc>
          <w:tcPr>
            <w:tcW w:w="963" w:type="pct"/>
            <w:vMerge/>
            <w:shd w:val="clear" w:color="auto" w:fill="auto"/>
            <w:vAlign w:val="center"/>
            <w:hideMark/>
          </w:tcPr>
          <w:p w:rsidR="00520204" w:rsidRPr="00EE6E13" w:rsidRDefault="00520204" w:rsidP="00335BF6"/>
        </w:tc>
        <w:tc>
          <w:tcPr>
            <w:tcW w:w="923" w:type="pct"/>
            <w:shd w:val="clear" w:color="auto" w:fill="auto"/>
            <w:vAlign w:val="center"/>
            <w:hideMark/>
          </w:tcPr>
          <w:p w:rsidR="00520204" w:rsidRPr="00EE6E13" w:rsidRDefault="00520204" w:rsidP="00335BF6">
            <w:r w:rsidRPr="00EE6E13">
              <w:t>M&amp;E system in place</w:t>
            </w:r>
          </w:p>
        </w:tc>
        <w:tc>
          <w:tcPr>
            <w:tcW w:w="1019" w:type="pct"/>
            <w:shd w:val="clear" w:color="auto" w:fill="auto"/>
            <w:vAlign w:val="center"/>
            <w:hideMark/>
          </w:tcPr>
          <w:p w:rsidR="00520204" w:rsidRPr="00EE6E13" w:rsidRDefault="00520204" w:rsidP="00335BF6">
            <w:r w:rsidRPr="00EE6E13">
              <w:t>Number of M&amp;E systems procured</w:t>
            </w:r>
          </w:p>
        </w:tc>
        <w:tc>
          <w:tcPr>
            <w:tcW w:w="348" w:type="pct"/>
            <w:shd w:val="clear" w:color="auto" w:fill="auto"/>
            <w:vAlign w:val="center"/>
            <w:hideMark/>
          </w:tcPr>
          <w:p w:rsidR="00520204" w:rsidRPr="00EE6E13" w:rsidRDefault="00520204" w:rsidP="00335BF6">
            <w:r w:rsidRPr="00EE6E13">
              <w:t> </w:t>
            </w:r>
          </w:p>
        </w:tc>
        <w:tc>
          <w:tcPr>
            <w:tcW w:w="614" w:type="pct"/>
            <w:shd w:val="clear" w:color="auto" w:fill="auto"/>
            <w:vAlign w:val="center"/>
            <w:hideMark/>
          </w:tcPr>
          <w:p w:rsidR="00520204" w:rsidRPr="00EE6E13" w:rsidRDefault="00520204" w:rsidP="00335BF6">
            <w:r w:rsidRPr="00EE6E13">
              <w:t>5,000,000</w:t>
            </w:r>
          </w:p>
        </w:tc>
        <w:tc>
          <w:tcPr>
            <w:tcW w:w="273" w:type="pct"/>
            <w:shd w:val="clear" w:color="auto" w:fill="auto"/>
            <w:vAlign w:val="center"/>
            <w:hideMark/>
          </w:tcPr>
          <w:p w:rsidR="00520204" w:rsidRPr="00EE6E13" w:rsidRDefault="00520204" w:rsidP="00335BF6">
            <w:r w:rsidRPr="00EE6E13">
              <w:t>1</w:t>
            </w:r>
          </w:p>
        </w:tc>
        <w:tc>
          <w:tcPr>
            <w:tcW w:w="342" w:type="pct"/>
            <w:shd w:val="clear" w:color="auto" w:fill="auto"/>
            <w:vAlign w:val="center"/>
            <w:hideMark/>
          </w:tcPr>
          <w:p w:rsidR="00520204" w:rsidRPr="00EE6E13" w:rsidRDefault="00520204" w:rsidP="00335BF6">
            <w:r w:rsidRPr="00EE6E13">
              <w:t>0</w:t>
            </w:r>
          </w:p>
        </w:tc>
        <w:tc>
          <w:tcPr>
            <w:tcW w:w="273" w:type="pct"/>
            <w:shd w:val="clear" w:color="auto" w:fill="auto"/>
            <w:vAlign w:val="center"/>
            <w:hideMark/>
          </w:tcPr>
          <w:p w:rsidR="00520204" w:rsidRPr="00EE6E13" w:rsidRDefault="00520204" w:rsidP="00335BF6">
            <w:r w:rsidRPr="00EE6E13">
              <w:t>0</w:t>
            </w:r>
          </w:p>
        </w:tc>
        <w:tc>
          <w:tcPr>
            <w:tcW w:w="246" w:type="pct"/>
            <w:shd w:val="clear" w:color="auto" w:fill="auto"/>
            <w:vAlign w:val="center"/>
            <w:hideMark/>
          </w:tcPr>
          <w:p w:rsidR="00520204" w:rsidRPr="00EE6E13" w:rsidRDefault="00520204" w:rsidP="00335BF6">
            <w:r w:rsidRPr="00EE6E13">
              <w:t>0</w:t>
            </w:r>
          </w:p>
        </w:tc>
      </w:tr>
      <w:tr w:rsidR="00520204" w:rsidRPr="00EE6E13" w:rsidTr="00335BF6">
        <w:trPr>
          <w:trHeight w:val="39"/>
        </w:trPr>
        <w:tc>
          <w:tcPr>
            <w:tcW w:w="963" w:type="pct"/>
            <w:vMerge/>
            <w:shd w:val="clear" w:color="auto" w:fill="auto"/>
            <w:vAlign w:val="center"/>
            <w:hideMark/>
          </w:tcPr>
          <w:p w:rsidR="00520204" w:rsidRPr="00EE6E13" w:rsidRDefault="00520204" w:rsidP="00335BF6"/>
        </w:tc>
        <w:tc>
          <w:tcPr>
            <w:tcW w:w="923" w:type="pct"/>
            <w:shd w:val="clear" w:color="auto" w:fill="auto"/>
            <w:vAlign w:val="center"/>
            <w:hideMark/>
          </w:tcPr>
          <w:p w:rsidR="00520204" w:rsidRPr="00EE6E13" w:rsidRDefault="00520204" w:rsidP="00335BF6">
            <w:r w:rsidRPr="00EE6E13">
              <w:t>Office space provided</w:t>
            </w:r>
          </w:p>
        </w:tc>
        <w:tc>
          <w:tcPr>
            <w:tcW w:w="1019" w:type="pct"/>
            <w:shd w:val="clear" w:color="auto" w:fill="auto"/>
            <w:vAlign w:val="center"/>
            <w:hideMark/>
          </w:tcPr>
          <w:p w:rsidR="00520204" w:rsidRPr="00EE6E13" w:rsidRDefault="00520204" w:rsidP="00335BF6">
            <w:r w:rsidRPr="00EE6E13">
              <w:t xml:space="preserve"> Number of offices leased</w:t>
            </w:r>
          </w:p>
        </w:tc>
        <w:tc>
          <w:tcPr>
            <w:tcW w:w="348" w:type="pct"/>
            <w:shd w:val="clear" w:color="auto" w:fill="auto"/>
            <w:vAlign w:val="center"/>
            <w:hideMark/>
          </w:tcPr>
          <w:p w:rsidR="00520204" w:rsidRPr="00EE6E13" w:rsidRDefault="00520204" w:rsidP="00335BF6">
            <w:r w:rsidRPr="00EE6E13">
              <w:t xml:space="preserve"> </w:t>
            </w:r>
          </w:p>
        </w:tc>
        <w:tc>
          <w:tcPr>
            <w:tcW w:w="614" w:type="pct"/>
            <w:shd w:val="clear" w:color="auto" w:fill="auto"/>
            <w:vAlign w:val="center"/>
            <w:hideMark/>
          </w:tcPr>
          <w:p w:rsidR="00520204" w:rsidRPr="00EE6E13" w:rsidRDefault="00520204" w:rsidP="00335BF6">
            <w:r w:rsidRPr="00EE6E13">
              <w:t>1,200,000</w:t>
            </w:r>
          </w:p>
        </w:tc>
        <w:tc>
          <w:tcPr>
            <w:tcW w:w="273" w:type="pct"/>
            <w:shd w:val="clear" w:color="auto" w:fill="auto"/>
            <w:vAlign w:val="center"/>
            <w:hideMark/>
          </w:tcPr>
          <w:p w:rsidR="00520204" w:rsidRPr="00EE6E13" w:rsidRDefault="00520204" w:rsidP="00335BF6">
            <w:r w:rsidRPr="00EE6E13">
              <w:t>1</w:t>
            </w:r>
          </w:p>
        </w:tc>
        <w:tc>
          <w:tcPr>
            <w:tcW w:w="342" w:type="pct"/>
            <w:shd w:val="clear" w:color="auto" w:fill="auto"/>
            <w:vAlign w:val="center"/>
            <w:hideMark/>
          </w:tcPr>
          <w:p w:rsidR="00520204" w:rsidRPr="00EE6E13" w:rsidRDefault="00520204" w:rsidP="00335BF6">
            <w:r w:rsidRPr="00EE6E13">
              <w:t>0</w:t>
            </w:r>
          </w:p>
        </w:tc>
        <w:tc>
          <w:tcPr>
            <w:tcW w:w="273" w:type="pct"/>
            <w:shd w:val="clear" w:color="auto" w:fill="auto"/>
            <w:vAlign w:val="center"/>
            <w:hideMark/>
          </w:tcPr>
          <w:p w:rsidR="00520204" w:rsidRPr="00EE6E13" w:rsidRDefault="00520204" w:rsidP="00335BF6">
            <w:r w:rsidRPr="00EE6E13">
              <w:t>0</w:t>
            </w:r>
          </w:p>
        </w:tc>
        <w:tc>
          <w:tcPr>
            <w:tcW w:w="246" w:type="pct"/>
            <w:shd w:val="clear" w:color="auto" w:fill="auto"/>
            <w:vAlign w:val="center"/>
            <w:hideMark/>
          </w:tcPr>
          <w:p w:rsidR="00520204" w:rsidRPr="00EE6E13" w:rsidRDefault="00520204" w:rsidP="00335BF6">
            <w:r w:rsidRPr="00EE6E13">
              <w:t>0</w:t>
            </w:r>
          </w:p>
        </w:tc>
      </w:tr>
      <w:tr w:rsidR="00520204" w:rsidRPr="00EE6E13" w:rsidTr="00335BF6">
        <w:trPr>
          <w:trHeight w:val="247"/>
        </w:trPr>
        <w:tc>
          <w:tcPr>
            <w:tcW w:w="963" w:type="pct"/>
            <w:shd w:val="clear" w:color="auto" w:fill="auto"/>
            <w:vAlign w:val="center"/>
            <w:hideMark/>
          </w:tcPr>
          <w:p w:rsidR="00520204" w:rsidRPr="00EE6E13" w:rsidRDefault="00520204" w:rsidP="00335BF6">
            <w:r w:rsidRPr="00EE6E13">
              <w:t> </w:t>
            </w:r>
          </w:p>
        </w:tc>
        <w:tc>
          <w:tcPr>
            <w:tcW w:w="923" w:type="pct"/>
            <w:shd w:val="clear" w:color="auto" w:fill="auto"/>
            <w:vAlign w:val="center"/>
            <w:hideMark/>
          </w:tcPr>
          <w:p w:rsidR="00520204" w:rsidRPr="00EE6E13" w:rsidRDefault="00520204" w:rsidP="00335BF6">
            <w:r w:rsidRPr="00EE6E13">
              <w:t>Preparation of the progress reports</w:t>
            </w:r>
          </w:p>
        </w:tc>
        <w:tc>
          <w:tcPr>
            <w:tcW w:w="1019" w:type="pct"/>
            <w:shd w:val="clear" w:color="auto" w:fill="auto"/>
            <w:vAlign w:val="center"/>
            <w:hideMark/>
          </w:tcPr>
          <w:p w:rsidR="00520204" w:rsidRPr="00EE6E13" w:rsidRDefault="00520204" w:rsidP="00335BF6">
            <w:r w:rsidRPr="00EE6E13">
              <w:t>Number of progress Reports prepared</w:t>
            </w:r>
          </w:p>
        </w:tc>
        <w:tc>
          <w:tcPr>
            <w:tcW w:w="348" w:type="pct"/>
            <w:shd w:val="clear" w:color="auto" w:fill="auto"/>
            <w:vAlign w:val="center"/>
            <w:hideMark/>
          </w:tcPr>
          <w:p w:rsidR="00520204" w:rsidRPr="00EE6E13" w:rsidRDefault="00520204" w:rsidP="00335BF6">
            <w:r w:rsidRPr="00EE6E13">
              <w:t> </w:t>
            </w:r>
          </w:p>
        </w:tc>
        <w:tc>
          <w:tcPr>
            <w:tcW w:w="614" w:type="pct"/>
            <w:shd w:val="clear" w:color="auto" w:fill="auto"/>
            <w:vAlign w:val="center"/>
            <w:hideMark/>
          </w:tcPr>
          <w:p w:rsidR="00520204" w:rsidRPr="00EE6E13" w:rsidRDefault="00520204" w:rsidP="00335BF6">
            <w:r w:rsidRPr="00EE6E13">
              <w:t>4m</w:t>
            </w:r>
          </w:p>
        </w:tc>
        <w:tc>
          <w:tcPr>
            <w:tcW w:w="273" w:type="pct"/>
            <w:shd w:val="clear" w:color="auto" w:fill="auto"/>
            <w:vAlign w:val="center"/>
            <w:hideMark/>
          </w:tcPr>
          <w:p w:rsidR="00520204" w:rsidRPr="00EE6E13" w:rsidRDefault="00520204" w:rsidP="00335BF6">
            <w:r w:rsidRPr="00EE6E13">
              <w:t>1</w:t>
            </w:r>
          </w:p>
        </w:tc>
        <w:tc>
          <w:tcPr>
            <w:tcW w:w="342" w:type="pct"/>
            <w:shd w:val="clear" w:color="auto" w:fill="auto"/>
            <w:vAlign w:val="center"/>
            <w:hideMark/>
          </w:tcPr>
          <w:p w:rsidR="00520204" w:rsidRPr="00EE6E13" w:rsidRDefault="00520204" w:rsidP="00335BF6">
            <w:r w:rsidRPr="00EE6E13">
              <w:t>1</w:t>
            </w:r>
          </w:p>
        </w:tc>
        <w:tc>
          <w:tcPr>
            <w:tcW w:w="273" w:type="pct"/>
            <w:shd w:val="clear" w:color="auto" w:fill="auto"/>
            <w:vAlign w:val="center"/>
            <w:hideMark/>
          </w:tcPr>
          <w:p w:rsidR="00520204" w:rsidRPr="00EE6E13" w:rsidRDefault="00520204" w:rsidP="00335BF6">
            <w:r w:rsidRPr="00EE6E13">
              <w:t>1</w:t>
            </w:r>
          </w:p>
        </w:tc>
        <w:tc>
          <w:tcPr>
            <w:tcW w:w="246" w:type="pct"/>
            <w:shd w:val="clear" w:color="auto" w:fill="auto"/>
            <w:vAlign w:val="center"/>
            <w:hideMark/>
          </w:tcPr>
          <w:p w:rsidR="00520204" w:rsidRPr="00EE6E13" w:rsidRDefault="00520204" w:rsidP="00335BF6">
            <w:r w:rsidRPr="00EE6E13">
              <w:t>1</w:t>
            </w:r>
          </w:p>
        </w:tc>
      </w:tr>
      <w:tr w:rsidR="00520204" w:rsidRPr="00EE6E13" w:rsidTr="00335BF6">
        <w:trPr>
          <w:trHeight w:val="337"/>
        </w:trPr>
        <w:tc>
          <w:tcPr>
            <w:tcW w:w="963" w:type="pct"/>
            <w:shd w:val="clear" w:color="auto" w:fill="auto"/>
            <w:vAlign w:val="center"/>
            <w:hideMark/>
          </w:tcPr>
          <w:p w:rsidR="00520204" w:rsidRPr="00EE6E13" w:rsidRDefault="00520204" w:rsidP="00335BF6">
            <w:r w:rsidRPr="00EE6E13">
              <w:t> </w:t>
            </w:r>
          </w:p>
        </w:tc>
        <w:tc>
          <w:tcPr>
            <w:tcW w:w="923" w:type="pct"/>
            <w:shd w:val="clear" w:color="auto" w:fill="auto"/>
            <w:vAlign w:val="center"/>
            <w:hideMark/>
          </w:tcPr>
          <w:p w:rsidR="00520204" w:rsidRPr="00EE6E13" w:rsidRDefault="00520204" w:rsidP="00335BF6">
            <w:r w:rsidRPr="00EE6E13">
              <w:t>Prepared County indicator handbook</w:t>
            </w:r>
          </w:p>
        </w:tc>
        <w:tc>
          <w:tcPr>
            <w:tcW w:w="1019" w:type="pct"/>
            <w:shd w:val="clear" w:color="auto" w:fill="auto"/>
            <w:vAlign w:val="center"/>
            <w:hideMark/>
          </w:tcPr>
          <w:p w:rsidR="00520204" w:rsidRPr="00EE6E13" w:rsidRDefault="00520204" w:rsidP="00335BF6">
            <w:r w:rsidRPr="00EE6E13">
              <w:t>Number of Hand book prepared</w:t>
            </w:r>
          </w:p>
        </w:tc>
        <w:tc>
          <w:tcPr>
            <w:tcW w:w="348" w:type="pct"/>
            <w:shd w:val="clear" w:color="auto" w:fill="auto"/>
            <w:vAlign w:val="center"/>
            <w:hideMark/>
          </w:tcPr>
          <w:p w:rsidR="00520204" w:rsidRPr="00EE6E13" w:rsidRDefault="00520204" w:rsidP="00335BF6">
            <w:r w:rsidRPr="00EE6E13">
              <w:t> </w:t>
            </w:r>
          </w:p>
        </w:tc>
        <w:tc>
          <w:tcPr>
            <w:tcW w:w="614" w:type="pct"/>
            <w:shd w:val="clear" w:color="auto" w:fill="auto"/>
            <w:vAlign w:val="center"/>
            <w:hideMark/>
          </w:tcPr>
          <w:p w:rsidR="00520204" w:rsidRPr="00EE6E13" w:rsidRDefault="00520204" w:rsidP="00335BF6">
            <w:r w:rsidRPr="00EE6E13">
              <w:t>0</w:t>
            </w:r>
          </w:p>
        </w:tc>
        <w:tc>
          <w:tcPr>
            <w:tcW w:w="273"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273" w:type="pct"/>
            <w:shd w:val="clear" w:color="auto" w:fill="auto"/>
            <w:vAlign w:val="center"/>
            <w:hideMark/>
          </w:tcPr>
          <w:p w:rsidR="00520204" w:rsidRPr="00EE6E13" w:rsidRDefault="00520204" w:rsidP="00335BF6">
            <w:r w:rsidRPr="00EE6E13">
              <w:t>0</w:t>
            </w:r>
          </w:p>
        </w:tc>
        <w:tc>
          <w:tcPr>
            <w:tcW w:w="246" w:type="pct"/>
            <w:shd w:val="clear" w:color="auto" w:fill="auto"/>
            <w:vAlign w:val="center"/>
            <w:hideMark/>
          </w:tcPr>
          <w:p w:rsidR="00520204" w:rsidRPr="00EE6E13" w:rsidRDefault="00520204" w:rsidP="00335BF6">
            <w:r w:rsidRPr="00EE6E13">
              <w:t>0</w:t>
            </w:r>
          </w:p>
        </w:tc>
      </w:tr>
      <w:tr w:rsidR="00520204" w:rsidRPr="00EE6E13" w:rsidTr="00335BF6">
        <w:trPr>
          <w:trHeight w:val="382"/>
        </w:trPr>
        <w:tc>
          <w:tcPr>
            <w:tcW w:w="963" w:type="pct"/>
            <w:vMerge w:val="restart"/>
            <w:shd w:val="clear" w:color="auto" w:fill="auto"/>
            <w:vAlign w:val="center"/>
            <w:hideMark/>
          </w:tcPr>
          <w:p w:rsidR="00520204" w:rsidRPr="00EE6E13" w:rsidRDefault="00520204" w:rsidP="00335BF6">
            <w:r w:rsidRPr="00EE6E13">
              <w:rPr>
                <w:lang w:val="en-GB"/>
              </w:rPr>
              <w:t>Economic coordination and Special Funding</w:t>
            </w:r>
          </w:p>
        </w:tc>
        <w:tc>
          <w:tcPr>
            <w:tcW w:w="923" w:type="pct"/>
            <w:shd w:val="clear" w:color="auto" w:fill="auto"/>
            <w:vAlign w:val="center"/>
            <w:hideMark/>
          </w:tcPr>
          <w:p w:rsidR="00520204" w:rsidRPr="00EE6E13" w:rsidRDefault="00520204" w:rsidP="00335BF6">
            <w:r w:rsidRPr="00EE6E13">
              <w:rPr>
                <w:lang w:val="en-GB"/>
              </w:rPr>
              <w:t>County statistical abstract prepared</w:t>
            </w:r>
          </w:p>
        </w:tc>
        <w:tc>
          <w:tcPr>
            <w:tcW w:w="1019" w:type="pct"/>
            <w:shd w:val="clear" w:color="auto" w:fill="auto"/>
            <w:vAlign w:val="center"/>
            <w:hideMark/>
          </w:tcPr>
          <w:p w:rsidR="00520204" w:rsidRPr="00EE6E13" w:rsidRDefault="00520204" w:rsidP="00335BF6">
            <w:r w:rsidRPr="00EE6E13">
              <w:t>Number of statistical abstract prepared</w:t>
            </w:r>
          </w:p>
        </w:tc>
        <w:tc>
          <w:tcPr>
            <w:tcW w:w="348" w:type="pct"/>
            <w:shd w:val="clear" w:color="auto" w:fill="auto"/>
            <w:vAlign w:val="center"/>
            <w:hideMark/>
          </w:tcPr>
          <w:p w:rsidR="00520204" w:rsidRPr="00EE6E13" w:rsidRDefault="00520204" w:rsidP="00335BF6">
            <w:r w:rsidRPr="00EE6E13">
              <w:t> </w:t>
            </w:r>
          </w:p>
        </w:tc>
        <w:tc>
          <w:tcPr>
            <w:tcW w:w="614" w:type="pct"/>
            <w:shd w:val="clear" w:color="auto" w:fill="auto"/>
            <w:vAlign w:val="center"/>
            <w:hideMark/>
          </w:tcPr>
          <w:p w:rsidR="00520204" w:rsidRPr="00EE6E13" w:rsidRDefault="00520204" w:rsidP="00335BF6">
            <w:r w:rsidRPr="00EE6E13">
              <w:t>10m</w:t>
            </w:r>
          </w:p>
        </w:tc>
        <w:tc>
          <w:tcPr>
            <w:tcW w:w="273" w:type="pct"/>
            <w:shd w:val="clear" w:color="auto" w:fill="auto"/>
            <w:vAlign w:val="center"/>
            <w:hideMark/>
          </w:tcPr>
          <w:p w:rsidR="00520204" w:rsidRPr="00EE6E13" w:rsidRDefault="00520204" w:rsidP="00335BF6">
            <w:r w:rsidRPr="00EE6E13">
              <w:t>1</w:t>
            </w:r>
          </w:p>
        </w:tc>
        <w:tc>
          <w:tcPr>
            <w:tcW w:w="342" w:type="pct"/>
            <w:shd w:val="clear" w:color="auto" w:fill="auto"/>
            <w:vAlign w:val="center"/>
            <w:hideMark/>
          </w:tcPr>
          <w:p w:rsidR="00520204" w:rsidRPr="00EE6E13" w:rsidRDefault="00520204" w:rsidP="00335BF6">
            <w:r w:rsidRPr="00EE6E13">
              <w:t>0</w:t>
            </w:r>
          </w:p>
        </w:tc>
        <w:tc>
          <w:tcPr>
            <w:tcW w:w="273" w:type="pct"/>
            <w:shd w:val="clear" w:color="auto" w:fill="auto"/>
            <w:vAlign w:val="center"/>
            <w:hideMark/>
          </w:tcPr>
          <w:p w:rsidR="00520204" w:rsidRPr="00EE6E13" w:rsidRDefault="00520204" w:rsidP="00335BF6">
            <w:r w:rsidRPr="00EE6E13">
              <w:t>0</w:t>
            </w:r>
          </w:p>
        </w:tc>
        <w:tc>
          <w:tcPr>
            <w:tcW w:w="246" w:type="pct"/>
            <w:shd w:val="clear" w:color="auto" w:fill="auto"/>
            <w:vAlign w:val="center"/>
            <w:hideMark/>
          </w:tcPr>
          <w:p w:rsidR="00520204" w:rsidRPr="00EE6E13" w:rsidRDefault="00520204" w:rsidP="00335BF6">
            <w:r w:rsidRPr="00EE6E13">
              <w:t>0</w:t>
            </w:r>
          </w:p>
        </w:tc>
      </w:tr>
      <w:tr w:rsidR="00520204" w:rsidRPr="00EE6E13" w:rsidTr="00335BF6">
        <w:trPr>
          <w:trHeight w:val="39"/>
        </w:trPr>
        <w:tc>
          <w:tcPr>
            <w:tcW w:w="963" w:type="pct"/>
            <w:vMerge/>
            <w:shd w:val="clear" w:color="auto" w:fill="auto"/>
            <w:vAlign w:val="center"/>
            <w:hideMark/>
          </w:tcPr>
          <w:p w:rsidR="00520204" w:rsidRPr="00EE6E13" w:rsidRDefault="00520204" w:rsidP="00335BF6"/>
        </w:tc>
        <w:tc>
          <w:tcPr>
            <w:tcW w:w="923" w:type="pct"/>
            <w:shd w:val="clear" w:color="auto" w:fill="auto"/>
            <w:vAlign w:val="center"/>
            <w:hideMark/>
          </w:tcPr>
          <w:p w:rsidR="00520204" w:rsidRPr="00EE6E13" w:rsidRDefault="00520204" w:rsidP="00335BF6">
            <w:r w:rsidRPr="00EE6E13">
              <w:rPr>
                <w:lang w:val="en-GB"/>
              </w:rPr>
              <w:t>County profiles updated</w:t>
            </w:r>
          </w:p>
        </w:tc>
        <w:tc>
          <w:tcPr>
            <w:tcW w:w="1019" w:type="pct"/>
            <w:shd w:val="clear" w:color="auto" w:fill="auto"/>
            <w:vAlign w:val="center"/>
            <w:hideMark/>
          </w:tcPr>
          <w:p w:rsidR="00520204" w:rsidRPr="00EE6E13" w:rsidRDefault="00520204" w:rsidP="00335BF6">
            <w:r w:rsidRPr="00EE6E13">
              <w:t>No of county profiles updated</w:t>
            </w:r>
          </w:p>
        </w:tc>
        <w:tc>
          <w:tcPr>
            <w:tcW w:w="348" w:type="pct"/>
            <w:shd w:val="clear" w:color="auto" w:fill="auto"/>
            <w:vAlign w:val="center"/>
            <w:hideMark/>
          </w:tcPr>
          <w:p w:rsidR="00520204" w:rsidRPr="00EE6E13" w:rsidRDefault="00520204" w:rsidP="00335BF6">
            <w:r w:rsidRPr="00EE6E13">
              <w:t> </w:t>
            </w:r>
          </w:p>
        </w:tc>
        <w:tc>
          <w:tcPr>
            <w:tcW w:w="614" w:type="pct"/>
            <w:shd w:val="clear" w:color="auto" w:fill="auto"/>
            <w:vAlign w:val="center"/>
            <w:hideMark/>
          </w:tcPr>
          <w:p w:rsidR="00520204" w:rsidRPr="00EE6E13" w:rsidRDefault="00520204" w:rsidP="00335BF6">
            <w:r w:rsidRPr="00EE6E13">
              <w:t>1m</w:t>
            </w:r>
          </w:p>
        </w:tc>
        <w:tc>
          <w:tcPr>
            <w:tcW w:w="273" w:type="pct"/>
            <w:shd w:val="clear" w:color="auto" w:fill="auto"/>
            <w:vAlign w:val="center"/>
            <w:hideMark/>
          </w:tcPr>
          <w:p w:rsidR="00520204" w:rsidRPr="00EE6E13" w:rsidRDefault="00520204" w:rsidP="00335BF6">
            <w:r w:rsidRPr="00EE6E13">
              <w:t>1</w:t>
            </w:r>
          </w:p>
        </w:tc>
        <w:tc>
          <w:tcPr>
            <w:tcW w:w="342" w:type="pct"/>
            <w:shd w:val="clear" w:color="auto" w:fill="auto"/>
            <w:vAlign w:val="center"/>
            <w:hideMark/>
          </w:tcPr>
          <w:p w:rsidR="00520204" w:rsidRPr="00EE6E13" w:rsidRDefault="00520204" w:rsidP="00335BF6">
            <w:r w:rsidRPr="00EE6E13">
              <w:t>0</w:t>
            </w:r>
          </w:p>
        </w:tc>
        <w:tc>
          <w:tcPr>
            <w:tcW w:w="273" w:type="pct"/>
            <w:shd w:val="clear" w:color="auto" w:fill="auto"/>
            <w:vAlign w:val="center"/>
            <w:hideMark/>
          </w:tcPr>
          <w:p w:rsidR="00520204" w:rsidRPr="00EE6E13" w:rsidRDefault="00520204" w:rsidP="00335BF6">
            <w:r w:rsidRPr="00EE6E13">
              <w:t>0</w:t>
            </w:r>
          </w:p>
        </w:tc>
        <w:tc>
          <w:tcPr>
            <w:tcW w:w="246" w:type="pct"/>
            <w:shd w:val="clear" w:color="auto" w:fill="auto"/>
            <w:vAlign w:val="center"/>
            <w:hideMark/>
          </w:tcPr>
          <w:p w:rsidR="00520204" w:rsidRPr="00EE6E13" w:rsidRDefault="00520204" w:rsidP="00335BF6">
            <w:r w:rsidRPr="00EE6E13">
              <w:t>0</w:t>
            </w:r>
          </w:p>
        </w:tc>
      </w:tr>
      <w:tr w:rsidR="00520204" w:rsidRPr="00EE6E13" w:rsidTr="00335BF6">
        <w:trPr>
          <w:trHeight w:val="139"/>
        </w:trPr>
        <w:tc>
          <w:tcPr>
            <w:tcW w:w="963" w:type="pct"/>
            <w:vMerge/>
            <w:shd w:val="clear" w:color="auto" w:fill="auto"/>
            <w:vAlign w:val="center"/>
            <w:hideMark/>
          </w:tcPr>
          <w:p w:rsidR="00520204" w:rsidRPr="00EE6E13" w:rsidRDefault="00520204" w:rsidP="00335BF6"/>
        </w:tc>
        <w:tc>
          <w:tcPr>
            <w:tcW w:w="923" w:type="pct"/>
            <w:shd w:val="clear" w:color="auto" w:fill="auto"/>
            <w:vAlign w:val="center"/>
            <w:hideMark/>
          </w:tcPr>
          <w:p w:rsidR="00520204" w:rsidRPr="00EE6E13" w:rsidRDefault="00520204" w:rsidP="00335BF6">
            <w:r w:rsidRPr="00EE6E13">
              <w:rPr>
                <w:lang w:val="en-GB"/>
              </w:rPr>
              <w:t>Quick win Projects done to fastrack the implementation of the SDGs</w:t>
            </w:r>
          </w:p>
        </w:tc>
        <w:tc>
          <w:tcPr>
            <w:tcW w:w="1019" w:type="pct"/>
            <w:shd w:val="clear" w:color="auto" w:fill="auto"/>
            <w:vAlign w:val="center"/>
            <w:hideMark/>
          </w:tcPr>
          <w:p w:rsidR="00520204" w:rsidRPr="00EE6E13" w:rsidRDefault="00520204" w:rsidP="00335BF6">
            <w:r w:rsidRPr="00EE6E13">
              <w:t>Number of  Quick win Projects done to fastrack the implementation of the SDGs</w:t>
            </w:r>
          </w:p>
        </w:tc>
        <w:tc>
          <w:tcPr>
            <w:tcW w:w="348" w:type="pct"/>
            <w:shd w:val="clear" w:color="auto" w:fill="auto"/>
            <w:vAlign w:val="center"/>
            <w:hideMark/>
          </w:tcPr>
          <w:p w:rsidR="00520204" w:rsidRPr="00EE6E13" w:rsidRDefault="00520204" w:rsidP="00335BF6">
            <w:r w:rsidRPr="00EE6E13">
              <w:t> </w:t>
            </w:r>
          </w:p>
        </w:tc>
        <w:tc>
          <w:tcPr>
            <w:tcW w:w="614" w:type="pct"/>
            <w:shd w:val="clear" w:color="auto" w:fill="auto"/>
            <w:vAlign w:val="center"/>
            <w:hideMark/>
          </w:tcPr>
          <w:p w:rsidR="00520204" w:rsidRPr="00EE6E13" w:rsidRDefault="00520204" w:rsidP="00335BF6">
            <w:r w:rsidRPr="00EE6E13">
              <w:t>20m</w:t>
            </w:r>
          </w:p>
        </w:tc>
        <w:tc>
          <w:tcPr>
            <w:tcW w:w="273" w:type="pct"/>
            <w:shd w:val="clear" w:color="auto" w:fill="auto"/>
            <w:vAlign w:val="center"/>
            <w:hideMark/>
          </w:tcPr>
          <w:p w:rsidR="00520204" w:rsidRPr="00EE6E13" w:rsidRDefault="00520204" w:rsidP="00335BF6">
            <w:r w:rsidRPr="00EE6E13">
              <w:t>8</w:t>
            </w:r>
          </w:p>
        </w:tc>
        <w:tc>
          <w:tcPr>
            <w:tcW w:w="342" w:type="pct"/>
            <w:shd w:val="clear" w:color="auto" w:fill="auto"/>
            <w:vAlign w:val="center"/>
            <w:hideMark/>
          </w:tcPr>
          <w:p w:rsidR="00520204" w:rsidRPr="00EE6E13" w:rsidRDefault="00520204" w:rsidP="00335BF6">
            <w:r w:rsidRPr="00EE6E13">
              <w:t>8</w:t>
            </w:r>
          </w:p>
        </w:tc>
        <w:tc>
          <w:tcPr>
            <w:tcW w:w="273" w:type="pct"/>
            <w:shd w:val="clear" w:color="auto" w:fill="auto"/>
            <w:vAlign w:val="center"/>
            <w:hideMark/>
          </w:tcPr>
          <w:p w:rsidR="00520204" w:rsidRPr="00EE6E13" w:rsidRDefault="00520204" w:rsidP="00335BF6">
            <w:r w:rsidRPr="00EE6E13">
              <w:t>8</w:t>
            </w:r>
          </w:p>
        </w:tc>
        <w:tc>
          <w:tcPr>
            <w:tcW w:w="246" w:type="pct"/>
            <w:shd w:val="clear" w:color="auto" w:fill="auto"/>
            <w:vAlign w:val="center"/>
            <w:hideMark/>
          </w:tcPr>
          <w:p w:rsidR="00520204" w:rsidRPr="00EE6E13" w:rsidRDefault="00520204" w:rsidP="00335BF6">
            <w:r w:rsidRPr="00EE6E13">
              <w:t>6</w:t>
            </w:r>
          </w:p>
        </w:tc>
      </w:tr>
      <w:tr w:rsidR="00520204" w:rsidRPr="00EE6E13" w:rsidTr="00335BF6">
        <w:trPr>
          <w:trHeight w:val="39"/>
        </w:trPr>
        <w:tc>
          <w:tcPr>
            <w:tcW w:w="963" w:type="pct"/>
            <w:vMerge w:val="restart"/>
            <w:shd w:val="clear" w:color="auto" w:fill="auto"/>
            <w:vAlign w:val="center"/>
            <w:hideMark/>
          </w:tcPr>
          <w:p w:rsidR="00520204" w:rsidRPr="00EE6E13" w:rsidRDefault="00520204" w:rsidP="00335BF6">
            <w:r w:rsidRPr="00EE6E13">
              <w:rPr>
                <w:lang w:val="en-GB"/>
              </w:rPr>
              <w:lastRenderedPageBreak/>
              <w:t> </w:t>
            </w:r>
          </w:p>
        </w:tc>
        <w:tc>
          <w:tcPr>
            <w:tcW w:w="923" w:type="pct"/>
            <w:vMerge w:val="restart"/>
            <w:shd w:val="clear" w:color="auto" w:fill="auto"/>
            <w:vAlign w:val="center"/>
            <w:hideMark/>
          </w:tcPr>
          <w:p w:rsidR="00520204" w:rsidRPr="00EE6E13" w:rsidRDefault="00520204" w:rsidP="00335BF6">
            <w:r w:rsidRPr="00EE6E13">
              <w:rPr>
                <w:lang w:val="en-GB"/>
              </w:rPr>
              <w:t> </w:t>
            </w:r>
          </w:p>
        </w:tc>
        <w:tc>
          <w:tcPr>
            <w:tcW w:w="1019" w:type="pct"/>
            <w:shd w:val="clear" w:color="auto" w:fill="auto"/>
            <w:vAlign w:val="center"/>
            <w:hideMark/>
          </w:tcPr>
          <w:p w:rsidR="00520204" w:rsidRPr="00EE6E13" w:rsidRDefault="00520204" w:rsidP="00335BF6">
            <w:r w:rsidRPr="00EE6E13">
              <w:t>Sensitization reports</w:t>
            </w:r>
          </w:p>
        </w:tc>
        <w:tc>
          <w:tcPr>
            <w:tcW w:w="348" w:type="pct"/>
            <w:vMerge w:val="restart"/>
            <w:shd w:val="clear" w:color="auto" w:fill="auto"/>
            <w:vAlign w:val="center"/>
            <w:hideMark/>
          </w:tcPr>
          <w:p w:rsidR="00520204" w:rsidRPr="00EE6E13" w:rsidRDefault="00520204" w:rsidP="00335BF6">
            <w:r w:rsidRPr="00EE6E13">
              <w:t>No of sensitization done on PH</w:t>
            </w:r>
          </w:p>
        </w:tc>
        <w:tc>
          <w:tcPr>
            <w:tcW w:w="614" w:type="pct"/>
            <w:vMerge w:val="restart"/>
            <w:shd w:val="clear" w:color="auto" w:fill="auto"/>
            <w:vAlign w:val="center"/>
            <w:hideMark/>
          </w:tcPr>
          <w:p w:rsidR="00520204" w:rsidRPr="00EE6E13" w:rsidRDefault="00520204" w:rsidP="00335BF6">
            <w:r w:rsidRPr="00EE6E13">
              <w:t>4m</w:t>
            </w:r>
          </w:p>
        </w:tc>
        <w:tc>
          <w:tcPr>
            <w:tcW w:w="273" w:type="pct"/>
            <w:vMerge w:val="restart"/>
            <w:shd w:val="clear" w:color="auto" w:fill="auto"/>
            <w:vAlign w:val="center"/>
            <w:hideMark/>
          </w:tcPr>
          <w:p w:rsidR="00520204" w:rsidRPr="00EE6E13" w:rsidRDefault="00520204" w:rsidP="00335BF6">
            <w:r w:rsidRPr="00EE6E13">
              <w:t>3</w:t>
            </w:r>
          </w:p>
        </w:tc>
        <w:tc>
          <w:tcPr>
            <w:tcW w:w="342" w:type="pct"/>
            <w:vMerge w:val="restart"/>
            <w:shd w:val="clear" w:color="auto" w:fill="auto"/>
            <w:vAlign w:val="center"/>
            <w:hideMark/>
          </w:tcPr>
          <w:p w:rsidR="00520204" w:rsidRPr="00EE6E13" w:rsidRDefault="00520204" w:rsidP="00335BF6">
            <w:r w:rsidRPr="00EE6E13">
              <w:t>3</w:t>
            </w:r>
          </w:p>
        </w:tc>
        <w:tc>
          <w:tcPr>
            <w:tcW w:w="273" w:type="pct"/>
            <w:vMerge w:val="restart"/>
            <w:shd w:val="clear" w:color="auto" w:fill="auto"/>
            <w:vAlign w:val="center"/>
            <w:hideMark/>
          </w:tcPr>
          <w:p w:rsidR="00520204" w:rsidRPr="00EE6E13" w:rsidRDefault="00520204" w:rsidP="00335BF6">
            <w:r w:rsidRPr="00EE6E13">
              <w:t>3</w:t>
            </w:r>
          </w:p>
        </w:tc>
        <w:tc>
          <w:tcPr>
            <w:tcW w:w="246" w:type="pct"/>
            <w:vMerge w:val="restart"/>
            <w:shd w:val="clear" w:color="auto" w:fill="auto"/>
            <w:vAlign w:val="center"/>
            <w:hideMark/>
          </w:tcPr>
          <w:p w:rsidR="00520204" w:rsidRPr="00EE6E13" w:rsidRDefault="00520204" w:rsidP="00335BF6">
            <w:r w:rsidRPr="00EE6E13">
              <w:t>1</w:t>
            </w:r>
          </w:p>
        </w:tc>
      </w:tr>
      <w:tr w:rsidR="00520204" w:rsidRPr="00EE6E13" w:rsidTr="00335BF6">
        <w:trPr>
          <w:trHeight w:val="39"/>
        </w:trPr>
        <w:tc>
          <w:tcPr>
            <w:tcW w:w="963" w:type="pct"/>
            <w:vMerge/>
            <w:shd w:val="clear" w:color="auto" w:fill="auto"/>
            <w:vAlign w:val="center"/>
            <w:hideMark/>
          </w:tcPr>
          <w:p w:rsidR="00520204" w:rsidRPr="00EE6E13" w:rsidRDefault="00520204" w:rsidP="00335BF6"/>
        </w:tc>
        <w:tc>
          <w:tcPr>
            <w:tcW w:w="923" w:type="pct"/>
            <w:vMerge/>
            <w:shd w:val="clear" w:color="auto" w:fill="auto"/>
            <w:vAlign w:val="center"/>
            <w:hideMark/>
          </w:tcPr>
          <w:p w:rsidR="00520204" w:rsidRPr="00EE6E13" w:rsidRDefault="00520204" w:rsidP="00335BF6"/>
        </w:tc>
        <w:tc>
          <w:tcPr>
            <w:tcW w:w="1019" w:type="pct"/>
            <w:shd w:val="clear" w:color="auto" w:fill="auto"/>
            <w:vAlign w:val="center"/>
            <w:hideMark/>
          </w:tcPr>
          <w:p w:rsidR="00520204" w:rsidRPr="00EE6E13" w:rsidRDefault="00520204" w:rsidP="00335BF6">
            <w:r w:rsidRPr="00EE6E13">
              <w:t>Schedule of the persons trained</w:t>
            </w:r>
          </w:p>
        </w:tc>
        <w:tc>
          <w:tcPr>
            <w:tcW w:w="348" w:type="pct"/>
            <w:vMerge/>
            <w:shd w:val="clear" w:color="auto" w:fill="auto"/>
            <w:vAlign w:val="center"/>
            <w:hideMark/>
          </w:tcPr>
          <w:p w:rsidR="00520204" w:rsidRPr="00EE6E13" w:rsidRDefault="00520204" w:rsidP="00335BF6"/>
        </w:tc>
        <w:tc>
          <w:tcPr>
            <w:tcW w:w="614" w:type="pct"/>
            <w:vMerge/>
            <w:shd w:val="clear" w:color="auto" w:fill="auto"/>
            <w:vAlign w:val="center"/>
            <w:hideMark/>
          </w:tcPr>
          <w:p w:rsidR="00520204" w:rsidRPr="00EE6E13" w:rsidRDefault="00520204" w:rsidP="00335BF6"/>
        </w:tc>
        <w:tc>
          <w:tcPr>
            <w:tcW w:w="273" w:type="pct"/>
            <w:vMerge/>
            <w:shd w:val="clear" w:color="auto" w:fill="auto"/>
            <w:vAlign w:val="center"/>
            <w:hideMark/>
          </w:tcPr>
          <w:p w:rsidR="00520204" w:rsidRPr="00EE6E13" w:rsidRDefault="00520204" w:rsidP="00335BF6"/>
        </w:tc>
        <w:tc>
          <w:tcPr>
            <w:tcW w:w="342" w:type="pct"/>
            <w:vMerge/>
            <w:shd w:val="clear" w:color="auto" w:fill="auto"/>
            <w:vAlign w:val="center"/>
            <w:hideMark/>
          </w:tcPr>
          <w:p w:rsidR="00520204" w:rsidRPr="00EE6E13" w:rsidRDefault="00520204" w:rsidP="00335BF6"/>
        </w:tc>
        <w:tc>
          <w:tcPr>
            <w:tcW w:w="273" w:type="pct"/>
            <w:vMerge/>
            <w:shd w:val="clear" w:color="auto" w:fill="auto"/>
            <w:vAlign w:val="center"/>
            <w:hideMark/>
          </w:tcPr>
          <w:p w:rsidR="00520204" w:rsidRPr="00EE6E13" w:rsidRDefault="00520204" w:rsidP="00335BF6"/>
        </w:tc>
        <w:tc>
          <w:tcPr>
            <w:tcW w:w="246" w:type="pct"/>
            <w:vMerge/>
            <w:shd w:val="clear" w:color="auto" w:fill="auto"/>
            <w:vAlign w:val="center"/>
            <w:hideMark/>
          </w:tcPr>
          <w:p w:rsidR="00520204" w:rsidRPr="00EE6E13" w:rsidRDefault="00520204" w:rsidP="00335BF6"/>
        </w:tc>
      </w:tr>
      <w:tr w:rsidR="00520204" w:rsidRPr="00EE6E13" w:rsidTr="00335BF6">
        <w:trPr>
          <w:trHeight w:val="274"/>
        </w:trPr>
        <w:tc>
          <w:tcPr>
            <w:tcW w:w="963" w:type="pct"/>
            <w:shd w:val="clear" w:color="auto" w:fill="auto"/>
            <w:vAlign w:val="center"/>
            <w:hideMark/>
          </w:tcPr>
          <w:p w:rsidR="00520204" w:rsidRPr="00EE6E13" w:rsidRDefault="00520204" w:rsidP="00335BF6">
            <w:r w:rsidRPr="00EE6E13">
              <w:rPr>
                <w:lang w:val="en-GB"/>
              </w:rPr>
              <w:t> </w:t>
            </w:r>
          </w:p>
        </w:tc>
        <w:tc>
          <w:tcPr>
            <w:tcW w:w="923" w:type="pct"/>
            <w:shd w:val="clear" w:color="auto" w:fill="auto"/>
            <w:vAlign w:val="center"/>
            <w:hideMark/>
          </w:tcPr>
          <w:p w:rsidR="00520204" w:rsidRPr="00EE6E13" w:rsidRDefault="00520204" w:rsidP="00335BF6">
            <w:r w:rsidRPr="00EE6E13">
              <w:rPr>
                <w:lang w:val="en-GB"/>
              </w:rPr>
              <w:t> </w:t>
            </w:r>
          </w:p>
        </w:tc>
        <w:tc>
          <w:tcPr>
            <w:tcW w:w="1019" w:type="pct"/>
            <w:shd w:val="clear" w:color="auto" w:fill="auto"/>
            <w:vAlign w:val="center"/>
            <w:hideMark/>
          </w:tcPr>
          <w:p w:rsidR="00520204" w:rsidRPr="00EE6E13" w:rsidRDefault="00520204" w:rsidP="00335BF6">
            <w:r w:rsidRPr="00EE6E13">
              <w:t>Mid and End Term Review of the County Integrated Development Plan and its Strategic Plans</w:t>
            </w:r>
          </w:p>
        </w:tc>
        <w:tc>
          <w:tcPr>
            <w:tcW w:w="348" w:type="pct"/>
            <w:shd w:val="clear" w:color="auto" w:fill="auto"/>
            <w:vAlign w:val="center"/>
            <w:hideMark/>
          </w:tcPr>
          <w:p w:rsidR="00520204" w:rsidRPr="00EE6E13" w:rsidRDefault="00520204" w:rsidP="00335BF6">
            <w:r w:rsidRPr="00EE6E13">
              <w:t>No of reviews done</w:t>
            </w:r>
          </w:p>
        </w:tc>
        <w:tc>
          <w:tcPr>
            <w:tcW w:w="614" w:type="pct"/>
            <w:shd w:val="clear" w:color="auto" w:fill="auto"/>
            <w:vAlign w:val="center"/>
            <w:hideMark/>
          </w:tcPr>
          <w:p w:rsidR="00520204" w:rsidRPr="00EE6E13" w:rsidRDefault="00520204" w:rsidP="00335BF6">
            <w:r w:rsidRPr="00EE6E13">
              <w:t>0</w:t>
            </w:r>
          </w:p>
        </w:tc>
        <w:tc>
          <w:tcPr>
            <w:tcW w:w="273"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273" w:type="pct"/>
            <w:shd w:val="clear" w:color="auto" w:fill="auto"/>
            <w:vAlign w:val="center"/>
            <w:hideMark/>
          </w:tcPr>
          <w:p w:rsidR="00520204" w:rsidRPr="00EE6E13" w:rsidRDefault="00520204" w:rsidP="00335BF6">
            <w:r w:rsidRPr="00EE6E13">
              <w:t>0</w:t>
            </w:r>
          </w:p>
        </w:tc>
        <w:tc>
          <w:tcPr>
            <w:tcW w:w="246" w:type="pct"/>
            <w:shd w:val="clear" w:color="auto" w:fill="auto"/>
            <w:vAlign w:val="center"/>
            <w:hideMark/>
          </w:tcPr>
          <w:p w:rsidR="00520204" w:rsidRPr="00EE6E13" w:rsidRDefault="00520204" w:rsidP="00335BF6">
            <w:r w:rsidRPr="00EE6E13">
              <w:t>0</w:t>
            </w:r>
          </w:p>
        </w:tc>
      </w:tr>
      <w:tr w:rsidR="00520204" w:rsidRPr="00EE6E13" w:rsidTr="00335BF6">
        <w:trPr>
          <w:trHeight w:val="346"/>
        </w:trPr>
        <w:tc>
          <w:tcPr>
            <w:tcW w:w="963" w:type="pct"/>
            <w:shd w:val="clear" w:color="auto" w:fill="auto"/>
            <w:vAlign w:val="center"/>
            <w:hideMark/>
          </w:tcPr>
          <w:p w:rsidR="00520204" w:rsidRPr="00EE6E13" w:rsidRDefault="00520204" w:rsidP="00335BF6">
            <w:r w:rsidRPr="00EE6E13">
              <w:rPr>
                <w:lang w:val="en-GB"/>
              </w:rPr>
              <w:t> </w:t>
            </w:r>
          </w:p>
        </w:tc>
        <w:tc>
          <w:tcPr>
            <w:tcW w:w="923" w:type="pct"/>
            <w:shd w:val="clear" w:color="auto" w:fill="auto"/>
            <w:vAlign w:val="center"/>
            <w:hideMark/>
          </w:tcPr>
          <w:p w:rsidR="00520204" w:rsidRPr="00EE6E13" w:rsidRDefault="00520204" w:rsidP="00335BF6">
            <w:r w:rsidRPr="00EE6E13">
              <w:rPr>
                <w:lang w:val="en-GB"/>
              </w:rPr>
              <w:t> </w:t>
            </w:r>
          </w:p>
        </w:tc>
        <w:tc>
          <w:tcPr>
            <w:tcW w:w="1019" w:type="pct"/>
            <w:shd w:val="clear" w:color="auto" w:fill="auto"/>
            <w:vAlign w:val="center"/>
            <w:hideMark/>
          </w:tcPr>
          <w:p w:rsidR="00520204" w:rsidRPr="00EE6E13" w:rsidRDefault="00520204" w:rsidP="00335BF6">
            <w:r w:rsidRPr="00EE6E13">
              <w:t>Preparation of the Long Term Development Plan 2028-2032 (CIDP)</w:t>
            </w:r>
          </w:p>
        </w:tc>
        <w:tc>
          <w:tcPr>
            <w:tcW w:w="348" w:type="pct"/>
            <w:shd w:val="clear" w:color="auto" w:fill="auto"/>
            <w:vAlign w:val="center"/>
            <w:hideMark/>
          </w:tcPr>
          <w:p w:rsidR="00520204" w:rsidRPr="00EE6E13" w:rsidRDefault="00520204" w:rsidP="00335BF6">
            <w:r w:rsidRPr="00EE6E13">
              <w:t>No of CIDP Prepared</w:t>
            </w:r>
          </w:p>
        </w:tc>
        <w:tc>
          <w:tcPr>
            <w:tcW w:w="614" w:type="pct"/>
            <w:shd w:val="clear" w:color="auto" w:fill="auto"/>
            <w:vAlign w:val="center"/>
            <w:hideMark/>
          </w:tcPr>
          <w:p w:rsidR="00520204" w:rsidRPr="00EE6E13" w:rsidRDefault="00520204" w:rsidP="00335BF6">
            <w:r w:rsidRPr="00EE6E13">
              <w:t>0</w:t>
            </w:r>
          </w:p>
        </w:tc>
        <w:tc>
          <w:tcPr>
            <w:tcW w:w="273"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273" w:type="pct"/>
            <w:shd w:val="clear" w:color="auto" w:fill="auto"/>
            <w:vAlign w:val="center"/>
            <w:hideMark/>
          </w:tcPr>
          <w:p w:rsidR="00520204" w:rsidRPr="00EE6E13" w:rsidRDefault="00520204" w:rsidP="00335BF6">
            <w:r w:rsidRPr="00EE6E13">
              <w:t>0</w:t>
            </w:r>
          </w:p>
        </w:tc>
        <w:tc>
          <w:tcPr>
            <w:tcW w:w="246" w:type="pct"/>
            <w:shd w:val="clear" w:color="auto" w:fill="auto"/>
            <w:vAlign w:val="center"/>
            <w:hideMark/>
          </w:tcPr>
          <w:p w:rsidR="00520204" w:rsidRPr="00EE6E13" w:rsidRDefault="00520204" w:rsidP="00335BF6">
            <w:r w:rsidRPr="00EE6E13">
              <w:t>0</w:t>
            </w:r>
          </w:p>
        </w:tc>
      </w:tr>
      <w:tr w:rsidR="00520204" w:rsidRPr="00EE6E13" w:rsidTr="00335BF6">
        <w:trPr>
          <w:trHeight w:val="121"/>
        </w:trPr>
        <w:tc>
          <w:tcPr>
            <w:tcW w:w="963" w:type="pct"/>
            <w:shd w:val="clear" w:color="auto" w:fill="auto"/>
            <w:vAlign w:val="center"/>
            <w:hideMark/>
          </w:tcPr>
          <w:p w:rsidR="00520204" w:rsidRPr="00EE6E13" w:rsidRDefault="00520204" w:rsidP="00335BF6">
            <w:r w:rsidRPr="00EE6E13">
              <w:rPr>
                <w:lang w:val="en-GB"/>
              </w:rPr>
              <w:t> </w:t>
            </w:r>
          </w:p>
        </w:tc>
        <w:tc>
          <w:tcPr>
            <w:tcW w:w="923" w:type="pct"/>
            <w:shd w:val="clear" w:color="auto" w:fill="auto"/>
            <w:vAlign w:val="center"/>
            <w:hideMark/>
          </w:tcPr>
          <w:p w:rsidR="00520204" w:rsidRPr="00EE6E13" w:rsidRDefault="00520204" w:rsidP="00335BF6">
            <w:r w:rsidRPr="00EE6E13">
              <w:rPr>
                <w:lang w:val="en-GB"/>
              </w:rPr>
              <w:t> </w:t>
            </w:r>
          </w:p>
        </w:tc>
        <w:tc>
          <w:tcPr>
            <w:tcW w:w="1019" w:type="pct"/>
            <w:shd w:val="clear" w:color="auto" w:fill="auto"/>
            <w:vAlign w:val="center"/>
            <w:hideMark/>
          </w:tcPr>
          <w:p w:rsidR="00520204" w:rsidRPr="00EE6E13" w:rsidRDefault="00520204" w:rsidP="00335BF6">
            <w:r w:rsidRPr="00EE6E13">
              <w:t>Preparation of the Strategic Plans 2018-2022</w:t>
            </w:r>
          </w:p>
        </w:tc>
        <w:tc>
          <w:tcPr>
            <w:tcW w:w="348" w:type="pct"/>
            <w:shd w:val="clear" w:color="auto" w:fill="auto"/>
            <w:vAlign w:val="center"/>
            <w:hideMark/>
          </w:tcPr>
          <w:p w:rsidR="00520204" w:rsidRPr="00EE6E13" w:rsidRDefault="00520204" w:rsidP="00335BF6">
            <w:r w:rsidRPr="00EE6E13">
              <w:t>No strategic plans prepared</w:t>
            </w:r>
          </w:p>
        </w:tc>
        <w:tc>
          <w:tcPr>
            <w:tcW w:w="614" w:type="pct"/>
            <w:shd w:val="clear" w:color="auto" w:fill="auto"/>
            <w:vAlign w:val="center"/>
            <w:hideMark/>
          </w:tcPr>
          <w:p w:rsidR="00520204" w:rsidRPr="00EE6E13" w:rsidRDefault="00520204" w:rsidP="00335BF6">
            <w:r w:rsidRPr="00EE6E13">
              <w:t>0</w:t>
            </w:r>
          </w:p>
        </w:tc>
        <w:tc>
          <w:tcPr>
            <w:tcW w:w="273"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273" w:type="pct"/>
            <w:shd w:val="clear" w:color="auto" w:fill="auto"/>
            <w:vAlign w:val="center"/>
            <w:hideMark/>
          </w:tcPr>
          <w:p w:rsidR="00520204" w:rsidRPr="00EE6E13" w:rsidRDefault="00520204" w:rsidP="00335BF6">
            <w:r w:rsidRPr="00EE6E13">
              <w:t>0</w:t>
            </w:r>
          </w:p>
        </w:tc>
        <w:tc>
          <w:tcPr>
            <w:tcW w:w="246" w:type="pct"/>
            <w:shd w:val="clear" w:color="auto" w:fill="auto"/>
            <w:vAlign w:val="center"/>
            <w:hideMark/>
          </w:tcPr>
          <w:p w:rsidR="00520204" w:rsidRPr="00EE6E13" w:rsidRDefault="00520204" w:rsidP="00335BF6">
            <w:r w:rsidRPr="00EE6E13">
              <w:t>0</w:t>
            </w:r>
          </w:p>
        </w:tc>
      </w:tr>
      <w:tr w:rsidR="00520204" w:rsidRPr="00EE6E13" w:rsidTr="00335BF6">
        <w:trPr>
          <w:trHeight w:val="166"/>
        </w:trPr>
        <w:tc>
          <w:tcPr>
            <w:tcW w:w="963" w:type="pct"/>
            <w:shd w:val="clear" w:color="auto" w:fill="auto"/>
            <w:vAlign w:val="center"/>
            <w:hideMark/>
          </w:tcPr>
          <w:p w:rsidR="00520204" w:rsidRPr="00EE6E13" w:rsidRDefault="00520204" w:rsidP="00335BF6">
            <w:r w:rsidRPr="00EE6E13">
              <w:rPr>
                <w:lang w:val="en-GB"/>
              </w:rPr>
              <w:t> </w:t>
            </w:r>
          </w:p>
        </w:tc>
        <w:tc>
          <w:tcPr>
            <w:tcW w:w="923" w:type="pct"/>
            <w:shd w:val="clear" w:color="auto" w:fill="auto"/>
            <w:vAlign w:val="center"/>
            <w:hideMark/>
          </w:tcPr>
          <w:p w:rsidR="00520204" w:rsidRPr="00EE6E13" w:rsidRDefault="00520204" w:rsidP="00335BF6">
            <w:r w:rsidRPr="00EE6E13">
              <w:rPr>
                <w:lang w:val="en-GB"/>
              </w:rPr>
              <w:t> </w:t>
            </w:r>
          </w:p>
        </w:tc>
        <w:tc>
          <w:tcPr>
            <w:tcW w:w="1019" w:type="pct"/>
            <w:shd w:val="clear" w:color="auto" w:fill="auto"/>
            <w:vAlign w:val="center"/>
            <w:hideMark/>
          </w:tcPr>
          <w:p w:rsidR="00520204" w:rsidRPr="00EE6E13" w:rsidRDefault="00520204" w:rsidP="00335BF6">
            <w:r w:rsidRPr="00EE6E13">
              <w:t>Joint venture on Economic block</w:t>
            </w:r>
          </w:p>
        </w:tc>
        <w:tc>
          <w:tcPr>
            <w:tcW w:w="348" w:type="pct"/>
            <w:shd w:val="clear" w:color="auto" w:fill="auto"/>
            <w:vAlign w:val="center"/>
            <w:hideMark/>
          </w:tcPr>
          <w:p w:rsidR="00520204" w:rsidRPr="00EE6E13" w:rsidRDefault="00520204" w:rsidP="00335BF6">
            <w:r w:rsidRPr="00EE6E13">
              <w:t>No of joint ventures initiated</w:t>
            </w:r>
          </w:p>
        </w:tc>
        <w:tc>
          <w:tcPr>
            <w:tcW w:w="614" w:type="pct"/>
            <w:shd w:val="clear" w:color="auto" w:fill="auto"/>
            <w:vAlign w:val="center"/>
            <w:hideMark/>
          </w:tcPr>
          <w:p w:rsidR="00520204" w:rsidRPr="00EE6E13" w:rsidRDefault="00520204" w:rsidP="00335BF6">
            <w:r w:rsidRPr="00EE6E13">
              <w:t>4m</w:t>
            </w:r>
          </w:p>
        </w:tc>
        <w:tc>
          <w:tcPr>
            <w:tcW w:w="273" w:type="pct"/>
            <w:shd w:val="clear" w:color="auto" w:fill="auto"/>
            <w:vAlign w:val="center"/>
            <w:hideMark/>
          </w:tcPr>
          <w:p w:rsidR="00520204" w:rsidRPr="00EE6E13" w:rsidRDefault="00520204" w:rsidP="00335BF6">
            <w:r w:rsidRPr="00EE6E13">
              <w:t>1</w:t>
            </w:r>
          </w:p>
        </w:tc>
        <w:tc>
          <w:tcPr>
            <w:tcW w:w="342" w:type="pct"/>
            <w:shd w:val="clear" w:color="auto" w:fill="auto"/>
            <w:vAlign w:val="center"/>
            <w:hideMark/>
          </w:tcPr>
          <w:p w:rsidR="00520204" w:rsidRPr="00EE6E13" w:rsidRDefault="00520204" w:rsidP="00335BF6">
            <w:r w:rsidRPr="00EE6E13">
              <w:t>1</w:t>
            </w:r>
          </w:p>
        </w:tc>
        <w:tc>
          <w:tcPr>
            <w:tcW w:w="273" w:type="pct"/>
            <w:shd w:val="clear" w:color="auto" w:fill="auto"/>
            <w:vAlign w:val="center"/>
            <w:hideMark/>
          </w:tcPr>
          <w:p w:rsidR="00520204" w:rsidRPr="00EE6E13" w:rsidRDefault="00520204" w:rsidP="00335BF6">
            <w:r w:rsidRPr="00EE6E13">
              <w:t>1</w:t>
            </w:r>
          </w:p>
        </w:tc>
        <w:tc>
          <w:tcPr>
            <w:tcW w:w="246" w:type="pct"/>
            <w:shd w:val="clear" w:color="auto" w:fill="auto"/>
            <w:vAlign w:val="center"/>
            <w:hideMark/>
          </w:tcPr>
          <w:p w:rsidR="00520204" w:rsidRPr="00EE6E13" w:rsidRDefault="00520204" w:rsidP="00335BF6">
            <w:r w:rsidRPr="00EE6E13">
              <w:t>1</w:t>
            </w:r>
          </w:p>
        </w:tc>
      </w:tr>
      <w:tr w:rsidR="00520204" w:rsidRPr="00EE6E13" w:rsidTr="00335BF6">
        <w:trPr>
          <w:trHeight w:val="39"/>
        </w:trPr>
        <w:tc>
          <w:tcPr>
            <w:tcW w:w="963" w:type="pct"/>
            <w:shd w:val="clear" w:color="auto" w:fill="auto"/>
            <w:vAlign w:val="center"/>
            <w:hideMark/>
          </w:tcPr>
          <w:p w:rsidR="00520204" w:rsidRPr="00EE6E13" w:rsidRDefault="00520204" w:rsidP="00335BF6">
            <w:r w:rsidRPr="00EE6E13">
              <w:rPr>
                <w:lang w:val="en-GB"/>
              </w:rPr>
              <w:t> </w:t>
            </w:r>
          </w:p>
        </w:tc>
        <w:tc>
          <w:tcPr>
            <w:tcW w:w="923" w:type="pct"/>
            <w:shd w:val="clear" w:color="auto" w:fill="auto"/>
            <w:vAlign w:val="center"/>
            <w:hideMark/>
          </w:tcPr>
          <w:p w:rsidR="00520204" w:rsidRPr="00EE6E13" w:rsidRDefault="00520204" w:rsidP="00335BF6">
            <w:r w:rsidRPr="00EE6E13">
              <w:rPr>
                <w:lang w:val="en-GB"/>
              </w:rPr>
              <w:t> </w:t>
            </w:r>
          </w:p>
        </w:tc>
        <w:tc>
          <w:tcPr>
            <w:tcW w:w="1019" w:type="pct"/>
            <w:shd w:val="clear" w:color="auto" w:fill="auto"/>
            <w:vAlign w:val="center"/>
            <w:hideMark/>
          </w:tcPr>
          <w:p w:rsidR="00520204" w:rsidRPr="00EE6E13" w:rsidRDefault="00520204" w:rsidP="00335BF6">
            <w:r w:rsidRPr="00EE6E13">
              <w:t>Social intelligence interrogation and Reporting</w:t>
            </w:r>
          </w:p>
        </w:tc>
        <w:tc>
          <w:tcPr>
            <w:tcW w:w="348" w:type="pct"/>
            <w:shd w:val="clear" w:color="auto" w:fill="auto"/>
            <w:vAlign w:val="center"/>
            <w:hideMark/>
          </w:tcPr>
          <w:p w:rsidR="00520204" w:rsidRPr="00EE6E13" w:rsidRDefault="00520204" w:rsidP="00335BF6">
            <w:r w:rsidRPr="00EE6E13">
              <w:t>No of interrogations done</w:t>
            </w:r>
          </w:p>
        </w:tc>
        <w:tc>
          <w:tcPr>
            <w:tcW w:w="614" w:type="pct"/>
            <w:shd w:val="clear" w:color="auto" w:fill="auto"/>
            <w:vAlign w:val="center"/>
            <w:hideMark/>
          </w:tcPr>
          <w:p w:rsidR="00520204" w:rsidRPr="00EE6E13" w:rsidRDefault="00520204" w:rsidP="00335BF6">
            <w:r w:rsidRPr="00EE6E13">
              <w:t>10m</w:t>
            </w:r>
          </w:p>
        </w:tc>
        <w:tc>
          <w:tcPr>
            <w:tcW w:w="273" w:type="pct"/>
            <w:shd w:val="clear" w:color="auto" w:fill="auto"/>
            <w:vAlign w:val="center"/>
            <w:hideMark/>
          </w:tcPr>
          <w:p w:rsidR="00520204" w:rsidRPr="00EE6E13" w:rsidRDefault="00520204" w:rsidP="00335BF6">
            <w:r w:rsidRPr="00EE6E13">
              <w:t>8</w:t>
            </w:r>
          </w:p>
        </w:tc>
        <w:tc>
          <w:tcPr>
            <w:tcW w:w="342" w:type="pct"/>
            <w:shd w:val="clear" w:color="auto" w:fill="auto"/>
            <w:vAlign w:val="center"/>
            <w:hideMark/>
          </w:tcPr>
          <w:p w:rsidR="00520204" w:rsidRPr="00EE6E13" w:rsidRDefault="00520204" w:rsidP="00335BF6">
            <w:r w:rsidRPr="00EE6E13">
              <w:t>8</w:t>
            </w:r>
          </w:p>
        </w:tc>
        <w:tc>
          <w:tcPr>
            <w:tcW w:w="273" w:type="pct"/>
            <w:shd w:val="clear" w:color="auto" w:fill="auto"/>
            <w:vAlign w:val="center"/>
            <w:hideMark/>
          </w:tcPr>
          <w:p w:rsidR="00520204" w:rsidRPr="00EE6E13" w:rsidRDefault="00520204" w:rsidP="00335BF6">
            <w:r w:rsidRPr="00EE6E13">
              <w:t>8</w:t>
            </w:r>
          </w:p>
        </w:tc>
        <w:tc>
          <w:tcPr>
            <w:tcW w:w="246" w:type="pct"/>
            <w:shd w:val="clear" w:color="auto" w:fill="auto"/>
            <w:vAlign w:val="center"/>
            <w:hideMark/>
          </w:tcPr>
          <w:p w:rsidR="00520204" w:rsidRPr="00EE6E13" w:rsidRDefault="00520204" w:rsidP="00335BF6">
            <w:r w:rsidRPr="00EE6E13">
              <w:t>6</w:t>
            </w:r>
          </w:p>
        </w:tc>
      </w:tr>
      <w:tr w:rsidR="00520204" w:rsidRPr="00EE6E13" w:rsidTr="00335BF6">
        <w:trPr>
          <w:trHeight w:val="49"/>
        </w:trPr>
        <w:tc>
          <w:tcPr>
            <w:tcW w:w="963" w:type="pct"/>
            <w:shd w:val="clear" w:color="auto" w:fill="auto"/>
            <w:vAlign w:val="center"/>
            <w:hideMark/>
          </w:tcPr>
          <w:p w:rsidR="00520204" w:rsidRPr="00EE6E13" w:rsidRDefault="00520204" w:rsidP="00335BF6">
            <w:r w:rsidRPr="00EE6E13">
              <w:rPr>
                <w:lang w:val="en-GB"/>
              </w:rPr>
              <w:t> </w:t>
            </w:r>
          </w:p>
        </w:tc>
        <w:tc>
          <w:tcPr>
            <w:tcW w:w="923" w:type="pct"/>
            <w:shd w:val="clear" w:color="auto" w:fill="auto"/>
            <w:vAlign w:val="center"/>
            <w:hideMark/>
          </w:tcPr>
          <w:p w:rsidR="00520204" w:rsidRPr="00EE6E13" w:rsidRDefault="00520204" w:rsidP="00335BF6">
            <w:r w:rsidRPr="00EE6E13">
              <w:rPr>
                <w:lang w:val="en-GB"/>
              </w:rPr>
              <w:t> </w:t>
            </w:r>
          </w:p>
        </w:tc>
        <w:tc>
          <w:tcPr>
            <w:tcW w:w="1019" w:type="pct"/>
            <w:shd w:val="clear" w:color="auto" w:fill="auto"/>
            <w:vAlign w:val="center"/>
            <w:hideMark/>
          </w:tcPr>
          <w:p w:rsidR="00520204" w:rsidRPr="00EE6E13" w:rsidRDefault="00520204" w:rsidP="00335BF6">
            <w:r w:rsidRPr="00EE6E13">
              <w:t>SDGS, VISION 2030, AGENDA 2026 ETC</w:t>
            </w:r>
          </w:p>
        </w:tc>
        <w:tc>
          <w:tcPr>
            <w:tcW w:w="348" w:type="pct"/>
            <w:shd w:val="clear" w:color="auto" w:fill="auto"/>
            <w:vAlign w:val="center"/>
            <w:hideMark/>
          </w:tcPr>
          <w:p w:rsidR="00520204" w:rsidRPr="00EE6E13" w:rsidRDefault="00520204" w:rsidP="00335BF6">
            <w:r w:rsidRPr="00EE6E13">
              <w:t>No of sensitization done</w:t>
            </w:r>
          </w:p>
        </w:tc>
        <w:tc>
          <w:tcPr>
            <w:tcW w:w="614" w:type="pct"/>
            <w:shd w:val="clear" w:color="auto" w:fill="auto"/>
            <w:vAlign w:val="center"/>
            <w:hideMark/>
          </w:tcPr>
          <w:p w:rsidR="00520204" w:rsidRPr="00EE6E13" w:rsidRDefault="00520204" w:rsidP="00335BF6">
            <w:r w:rsidRPr="00EE6E13">
              <w:t>5m</w:t>
            </w:r>
          </w:p>
        </w:tc>
        <w:tc>
          <w:tcPr>
            <w:tcW w:w="273" w:type="pct"/>
            <w:shd w:val="clear" w:color="auto" w:fill="auto"/>
            <w:vAlign w:val="center"/>
            <w:hideMark/>
          </w:tcPr>
          <w:p w:rsidR="00520204" w:rsidRPr="00EE6E13" w:rsidRDefault="00520204" w:rsidP="00335BF6">
            <w:r w:rsidRPr="00EE6E13">
              <w:t>8</w:t>
            </w:r>
          </w:p>
        </w:tc>
        <w:tc>
          <w:tcPr>
            <w:tcW w:w="342" w:type="pct"/>
            <w:shd w:val="clear" w:color="auto" w:fill="auto"/>
            <w:vAlign w:val="center"/>
            <w:hideMark/>
          </w:tcPr>
          <w:p w:rsidR="00520204" w:rsidRPr="00EE6E13" w:rsidRDefault="00520204" w:rsidP="00335BF6">
            <w:r w:rsidRPr="00EE6E13">
              <w:t>8</w:t>
            </w:r>
          </w:p>
        </w:tc>
        <w:tc>
          <w:tcPr>
            <w:tcW w:w="273" w:type="pct"/>
            <w:shd w:val="clear" w:color="auto" w:fill="auto"/>
            <w:vAlign w:val="center"/>
            <w:hideMark/>
          </w:tcPr>
          <w:p w:rsidR="00520204" w:rsidRPr="00EE6E13" w:rsidRDefault="00520204" w:rsidP="00335BF6">
            <w:r w:rsidRPr="00EE6E13">
              <w:t>8</w:t>
            </w:r>
          </w:p>
        </w:tc>
        <w:tc>
          <w:tcPr>
            <w:tcW w:w="246" w:type="pct"/>
            <w:shd w:val="clear" w:color="auto" w:fill="auto"/>
            <w:vAlign w:val="center"/>
            <w:hideMark/>
          </w:tcPr>
          <w:p w:rsidR="00520204" w:rsidRPr="00EE6E13" w:rsidRDefault="00520204" w:rsidP="00335BF6">
            <w:r w:rsidRPr="00EE6E13">
              <w:t>6</w:t>
            </w:r>
          </w:p>
        </w:tc>
      </w:tr>
      <w:tr w:rsidR="00520204" w:rsidRPr="00EE6E13" w:rsidTr="00335BF6">
        <w:trPr>
          <w:trHeight w:val="436"/>
        </w:trPr>
        <w:tc>
          <w:tcPr>
            <w:tcW w:w="963" w:type="pct"/>
            <w:shd w:val="clear" w:color="auto" w:fill="auto"/>
            <w:vAlign w:val="center"/>
            <w:hideMark/>
          </w:tcPr>
          <w:p w:rsidR="00520204" w:rsidRPr="00EE6E13" w:rsidRDefault="00520204" w:rsidP="00335BF6">
            <w:r w:rsidRPr="00EE6E13">
              <w:rPr>
                <w:lang w:val="en-GB"/>
              </w:rPr>
              <w:t>County statistical formulation, documentation and research</w:t>
            </w:r>
          </w:p>
        </w:tc>
        <w:tc>
          <w:tcPr>
            <w:tcW w:w="923" w:type="pct"/>
            <w:shd w:val="clear" w:color="auto" w:fill="auto"/>
            <w:vAlign w:val="center"/>
            <w:hideMark/>
          </w:tcPr>
          <w:p w:rsidR="00520204" w:rsidRPr="00EE6E13" w:rsidRDefault="00520204" w:rsidP="00335BF6">
            <w:r w:rsidRPr="00EE6E13">
              <w:rPr>
                <w:lang w:val="en-GB"/>
              </w:rPr>
              <w:t>Operationalization of the County Information and documentation centres</w:t>
            </w:r>
          </w:p>
        </w:tc>
        <w:tc>
          <w:tcPr>
            <w:tcW w:w="1019" w:type="pct"/>
            <w:shd w:val="clear" w:color="auto" w:fill="auto"/>
            <w:vAlign w:val="center"/>
            <w:hideMark/>
          </w:tcPr>
          <w:p w:rsidR="00520204" w:rsidRPr="00EE6E13" w:rsidRDefault="00520204" w:rsidP="00335BF6">
            <w:r w:rsidRPr="00EE6E13">
              <w:rPr>
                <w:lang w:val="en-GB"/>
              </w:rPr>
              <w:t>Number of the County Information and documentation centers operationalized</w:t>
            </w:r>
          </w:p>
        </w:tc>
        <w:tc>
          <w:tcPr>
            <w:tcW w:w="348" w:type="pct"/>
            <w:shd w:val="clear" w:color="auto" w:fill="auto"/>
            <w:vAlign w:val="center"/>
            <w:hideMark/>
          </w:tcPr>
          <w:p w:rsidR="00520204" w:rsidRPr="00EE6E13" w:rsidRDefault="00520204" w:rsidP="00335BF6">
            <w:r w:rsidRPr="00EE6E13">
              <w:t> </w:t>
            </w:r>
          </w:p>
        </w:tc>
        <w:tc>
          <w:tcPr>
            <w:tcW w:w="614" w:type="pct"/>
            <w:shd w:val="clear" w:color="auto" w:fill="auto"/>
            <w:vAlign w:val="center"/>
            <w:hideMark/>
          </w:tcPr>
          <w:p w:rsidR="00520204" w:rsidRPr="00EE6E13" w:rsidRDefault="00520204" w:rsidP="00335BF6">
            <w:r w:rsidRPr="00EE6E13">
              <w:t>5m</w:t>
            </w:r>
          </w:p>
        </w:tc>
        <w:tc>
          <w:tcPr>
            <w:tcW w:w="273" w:type="pct"/>
            <w:shd w:val="clear" w:color="auto" w:fill="auto"/>
            <w:vAlign w:val="center"/>
            <w:hideMark/>
          </w:tcPr>
          <w:p w:rsidR="00520204" w:rsidRPr="00EE6E13" w:rsidRDefault="00520204" w:rsidP="00335BF6">
            <w:r w:rsidRPr="00EE6E13">
              <w:t>1</w:t>
            </w:r>
          </w:p>
        </w:tc>
        <w:tc>
          <w:tcPr>
            <w:tcW w:w="342" w:type="pct"/>
            <w:shd w:val="clear" w:color="auto" w:fill="auto"/>
            <w:vAlign w:val="center"/>
            <w:hideMark/>
          </w:tcPr>
          <w:p w:rsidR="00520204" w:rsidRPr="00EE6E13" w:rsidRDefault="00520204" w:rsidP="00335BF6">
            <w:r w:rsidRPr="00EE6E13">
              <w:t>1</w:t>
            </w:r>
          </w:p>
        </w:tc>
        <w:tc>
          <w:tcPr>
            <w:tcW w:w="273" w:type="pct"/>
            <w:shd w:val="clear" w:color="auto" w:fill="auto"/>
            <w:vAlign w:val="center"/>
            <w:hideMark/>
          </w:tcPr>
          <w:p w:rsidR="00520204" w:rsidRPr="00EE6E13" w:rsidRDefault="00520204" w:rsidP="00335BF6">
            <w:r w:rsidRPr="00EE6E13">
              <w:t>1</w:t>
            </w:r>
          </w:p>
        </w:tc>
        <w:tc>
          <w:tcPr>
            <w:tcW w:w="246" w:type="pct"/>
            <w:shd w:val="clear" w:color="auto" w:fill="auto"/>
            <w:vAlign w:val="center"/>
            <w:hideMark/>
          </w:tcPr>
          <w:p w:rsidR="00520204" w:rsidRPr="00EE6E13" w:rsidRDefault="00520204" w:rsidP="00335BF6">
            <w:r w:rsidRPr="00EE6E13">
              <w:t>2</w:t>
            </w:r>
          </w:p>
        </w:tc>
      </w:tr>
      <w:tr w:rsidR="00520204" w:rsidRPr="00EE6E13" w:rsidTr="00335BF6">
        <w:trPr>
          <w:trHeight w:val="472"/>
        </w:trPr>
        <w:tc>
          <w:tcPr>
            <w:tcW w:w="963" w:type="pct"/>
            <w:vMerge w:val="restart"/>
            <w:shd w:val="clear" w:color="auto" w:fill="auto"/>
            <w:vAlign w:val="center"/>
            <w:hideMark/>
          </w:tcPr>
          <w:p w:rsidR="00520204" w:rsidRPr="00EE6E13" w:rsidRDefault="00520204" w:rsidP="00335BF6">
            <w:r w:rsidRPr="00EE6E13">
              <w:rPr>
                <w:lang w:val="en-GB"/>
              </w:rPr>
              <w:t>County MTEF budgeting and formulation.</w:t>
            </w:r>
          </w:p>
        </w:tc>
        <w:tc>
          <w:tcPr>
            <w:tcW w:w="923" w:type="pct"/>
            <w:shd w:val="clear" w:color="auto" w:fill="auto"/>
            <w:vAlign w:val="center"/>
            <w:hideMark/>
          </w:tcPr>
          <w:p w:rsidR="00520204" w:rsidRPr="00EE6E13" w:rsidRDefault="00520204" w:rsidP="00335BF6">
            <w:r w:rsidRPr="00EE6E13">
              <w:rPr>
                <w:lang w:val="en-GB"/>
              </w:rPr>
              <w:t> </w:t>
            </w:r>
          </w:p>
        </w:tc>
        <w:tc>
          <w:tcPr>
            <w:tcW w:w="1019" w:type="pct"/>
            <w:shd w:val="clear" w:color="auto" w:fill="auto"/>
            <w:vAlign w:val="center"/>
            <w:hideMark/>
          </w:tcPr>
          <w:p w:rsidR="00520204" w:rsidRPr="00EE6E13" w:rsidRDefault="00520204" w:rsidP="00335BF6">
            <w:r w:rsidRPr="00EE6E13">
              <w:t>Preparation of the Budget Policy Documents ( ADP, CBROP, CFSP, DMSP, SECTOR REPORT AND PBB)</w:t>
            </w:r>
          </w:p>
        </w:tc>
        <w:tc>
          <w:tcPr>
            <w:tcW w:w="348" w:type="pct"/>
            <w:shd w:val="clear" w:color="auto" w:fill="auto"/>
            <w:vAlign w:val="center"/>
            <w:hideMark/>
          </w:tcPr>
          <w:p w:rsidR="00520204" w:rsidRPr="00EE6E13" w:rsidRDefault="00520204" w:rsidP="00335BF6">
            <w:r w:rsidRPr="00EE6E13">
              <w:t> </w:t>
            </w:r>
          </w:p>
        </w:tc>
        <w:tc>
          <w:tcPr>
            <w:tcW w:w="614" w:type="pct"/>
            <w:shd w:val="clear" w:color="auto" w:fill="auto"/>
            <w:vAlign w:val="center"/>
            <w:hideMark/>
          </w:tcPr>
          <w:p w:rsidR="00520204" w:rsidRPr="00EE6E13" w:rsidRDefault="00520204" w:rsidP="00335BF6">
            <w:r w:rsidRPr="00EE6E13">
              <w:t>15m</w:t>
            </w:r>
          </w:p>
        </w:tc>
        <w:tc>
          <w:tcPr>
            <w:tcW w:w="273" w:type="pct"/>
            <w:shd w:val="clear" w:color="auto" w:fill="auto"/>
            <w:vAlign w:val="center"/>
            <w:hideMark/>
          </w:tcPr>
          <w:p w:rsidR="00520204" w:rsidRPr="00EE6E13" w:rsidRDefault="00520204" w:rsidP="00335BF6">
            <w:r w:rsidRPr="00EE6E13">
              <w:t>2</w:t>
            </w:r>
          </w:p>
        </w:tc>
        <w:tc>
          <w:tcPr>
            <w:tcW w:w="342" w:type="pct"/>
            <w:shd w:val="clear" w:color="auto" w:fill="auto"/>
            <w:vAlign w:val="center"/>
            <w:hideMark/>
          </w:tcPr>
          <w:p w:rsidR="00520204" w:rsidRPr="00EE6E13" w:rsidRDefault="00520204" w:rsidP="00335BF6">
            <w:r w:rsidRPr="00EE6E13">
              <w:t>2</w:t>
            </w:r>
          </w:p>
        </w:tc>
        <w:tc>
          <w:tcPr>
            <w:tcW w:w="273" w:type="pct"/>
            <w:shd w:val="clear" w:color="auto" w:fill="auto"/>
            <w:vAlign w:val="center"/>
            <w:hideMark/>
          </w:tcPr>
          <w:p w:rsidR="00520204" w:rsidRPr="00EE6E13" w:rsidRDefault="00520204" w:rsidP="00335BF6">
            <w:r w:rsidRPr="00EE6E13">
              <w:t>1</w:t>
            </w:r>
          </w:p>
        </w:tc>
        <w:tc>
          <w:tcPr>
            <w:tcW w:w="246" w:type="pct"/>
            <w:shd w:val="clear" w:color="auto" w:fill="auto"/>
            <w:vAlign w:val="center"/>
            <w:hideMark/>
          </w:tcPr>
          <w:p w:rsidR="00520204" w:rsidRPr="00EE6E13" w:rsidRDefault="00520204" w:rsidP="00335BF6">
            <w:r w:rsidRPr="00EE6E13">
              <w:t>1</w:t>
            </w:r>
          </w:p>
        </w:tc>
      </w:tr>
      <w:tr w:rsidR="00520204" w:rsidRPr="00EE6E13" w:rsidTr="00335BF6">
        <w:trPr>
          <w:trHeight w:val="229"/>
        </w:trPr>
        <w:tc>
          <w:tcPr>
            <w:tcW w:w="963" w:type="pct"/>
            <w:vMerge/>
            <w:shd w:val="clear" w:color="auto" w:fill="auto"/>
            <w:vAlign w:val="center"/>
            <w:hideMark/>
          </w:tcPr>
          <w:p w:rsidR="00520204" w:rsidRPr="00EE6E13" w:rsidRDefault="00520204" w:rsidP="00335BF6"/>
        </w:tc>
        <w:tc>
          <w:tcPr>
            <w:tcW w:w="923" w:type="pct"/>
            <w:shd w:val="clear" w:color="auto" w:fill="auto"/>
            <w:vAlign w:val="center"/>
            <w:hideMark/>
          </w:tcPr>
          <w:p w:rsidR="00520204" w:rsidRPr="00EE6E13" w:rsidRDefault="00520204" w:rsidP="00335BF6">
            <w:r w:rsidRPr="00EE6E13">
              <w:rPr>
                <w:lang w:val="en-GB"/>
              </w:rPr>
              <w:t> </w:t>
            </w:r>
          </w:p>
        </w:tc>
        <w:tc>
          <w:tcPr>
            <w:tcW w:w="1019" w:type="pct"/>
            <w:shd w:val="clear" w:color="auto" w:fill="auto"/>
            <w:vAlign w:val="center"/>
            <w:hideMark/>
          </w:tcPr>
          <w:p w:rsidR="00520204" w:rsidRPr="00EE6E13" w:rsidRDefault="00520204" w:rsidP="00335BF6">
            <w:r w:rsidRPr="00EE6E13">
              <w:t>Preparation of the budget implementation reports</w:t>
            </w:r>
          </w:p>
        </w:tc>
        <w:tc>
          <w:tcPr>
            <w:tcW w:w="348" w:type="pct"/>
            <w:shd w:val="clear" w:color="auto" w:fill="auto"/>
            <w:vAlign w:val="center"/>
            <w:hideMark/>
          </w:tcPr>
          <w:p w:rsidR="00520204" w:rsidRPr="00EE6E13" w:rsidRDefault="00520204" w:rsidP="00335BF6">
            <w:r w:rsidRPr="00EE6E13">
              <w:t> </w:t>
            </w:r>
          </w:p>
        </w:tc>
        <w:tc>
          <w:tcPr>
            <w:tcW w:w="614" w:type="pct"/>
            <w:shd w:val="clear" w:color="auto" w:fill="auto"/>
            <w:vAlign w:val="center"/>
            <w:hideMark/>
          </w:tcPr>
          <w:p w:rsidR="00520204" w:rsidRPr="00EE6E13" w:rsidRDefault="00520204" w:rsidP="00335BF6">
            <w:r w:rsidRPr="00EE6E13">
              <w:t>1m</w:t>
            </w:r>
          </w:p>
        </w:tc>
        <w:tc>
          <w:tcPr>
            <w:tcW w:w="273" w:type="pct"/>
            <w:shd w:val="clear" w:color="auto" w:fill="auto"/>
            <w:vAlign w:val="center"/>
            <w:hideMark/>
          </w:tcPr>
          <w:p w:rsidR="00520204" w:rsidRPr="00EE6E13" w:rsidRDefault="00520204" w:rsidP="00335BF6">
            <w:r w:rsidRPr="00EE6E13">
              <w:t>1</w:t>
            </w:r>
          </w:p>
        </w:tc>
        <w:tc>
          <w:tcPr>
            <w:tcW w:w="342" w:type="pct"/>
            <w:shd w:val="clear" w:color="auto" w:fill="auto"/>
            <w:vAlign w:val="center"/>
            <w:hideMark/>
          </w:tcPr>
          <w:p w:rsidR="00520204" w:rsidRPr="00EE6E13" w:rsidRDefault="00520204" w:rsidP="00335BF6">
            <w:r w:rsidRPr="00EE6E13">
              <w:t>1</w:t>
            </w:r>
          </w:p>
        </w:tc>
        <w:tc>
          <w:tcPr>
            <w:tcW w:w="273" w:type="pct"/>
            <w:shd w:val="clear" w:color="auto" w:fill="auto"/>
            <w:vAlign w:val="center"/>
            <w:hideMark/>
          </w:tcPr>
          <w:p w:rsidR="00520204" w:rsidRPr="00EE6E13" w:rsidRDefault="00520204" w:rsidP="00335BF6">
            <w:r w:rsidRPr="00EE6E13">
              <w:t>1</w:t>
            </w:r>
          </w:p>
        </w:tc>
        <w:tc>
          <w:tcPr>
            <w:tcW w:w="246" w:type="pct"/>
            <w:shd w:val="clear" w:color="auto" w:fill="auto"/>
            <w:vAlign w:val="center"/>
            <w:hideMark/>
          </w:tcPr>
          <w:p w:rsidR="00520204" w:rsidRPr="00EE6E13" w:rsidRDefault="00520204" w:rsidP="00335BF6">
            <w:r w:rsidRPr="00EE6E13">
              <w:t>1</w:t>
            </w:r>
          </w:p>
        </w:tc>
      </w:tr>
    </w:tbl>
    <w:p w:rsidR="00520204" w:rsidRPr="00EE6E13" w:rsidRDefault="00520204" w:rsidP="0052020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1" w:type="dxa"/>
        </w:tblCellMar>
        <w:tblLook w:val="04A0" w:firstRow="1" w:lastRow="0" w:firstColumn="1" w:lastColumn="0" w:noHBand="0" w:noVBand="1"/>
      </w:tblPr>
      <w:tblGrid>
        <w:gridCol w:w="2268"/>
        <w:gridCol w:w="2610"/>
        <w:gridCol w:w="3017"/>
        <w:gridCol w:w="1030"/>
        <w:gridCol w:w="991"/>
        <w:gridCol w:w="988"/>
        <w:gridCol w:w="901"/>
        <w:gridCol w:w="495"/>
        <w:gridCol w:w="609"/>
        <w:gridCol w:w="267"/>
      </w:tblGrid>
      <w:tr w:rsidR="00520204" w:rsidRPr="00EE6E13" w:rsidTr="00335BF6">
        <w:trPr>
          <w:trHeight w:val="330"/>
        </w:trPr>
        <w:tc>
          <w:tcPr>
            <w:tcW w:w="4900" w:type="pct"/>
            <w:gridSpan w:val="9"/>
            <w:shd w:val="clear" w:color="auto" w:fill="auto"/>
            <w:vAlign w:val="center"/>
            <w:hideMark/>
          </w:tcPr>
          <w:p w:rsidR="00520204" w:rsidRPr="00EE6E13" w:rsidRDefault="00520204" w:rsidP="00335BF6">
            <w:r w:rsidRPr="00EE6E13">
              <w:t>Programme 3:  County Financial Management, Budget Execution and Control Support Services</w:t>
            </w:r>
          </w:p>
        </w:tc>
        <w:tc>
          <w:tcPr>
            <w:tcW w:w="100" w:type="pct"/>
            <w:shd w:val="clear" w:color="auto" w:fill="auto"/>
            <w:vAlign w:val="center"/>
            <w:hideMark/>
          </w:tcPr>
          <w:p w:rsidR="00520204" w:rsidRPr="00EE6E13" w:rsidRDefault="00520204" w:rsidP="00335BF6">
            <w:r w:rsidRPr="00EE6E13">
              <w:t> </w:t>
            </w:r>
          </w:p>
        </w:tc>
      </w:tr>
      <w:tr w:rsidR="00520204" w:rsidRPr="00EE6E13" w:rsidTr="00335BF6">
        <w:trPr>
          <w:trHeight w:val="345"/>
        </w:trPr>
        <w:tc>
          <w:tcPr>
            <w:tcW w:w="4900" w:type="pct"/>
            <w:gridSpan w:val="9"/>
            <w:shd w:val="clear" w:color="auto" w:fill="auto"/>
            <w:vAlign w:val="center"/>
            <w:hideMark/>
          </w:tcPr>
          <w:p w:rsidR="00520204" w:rsidRPr="00EE6E13" w:rsidRDefault="00520204" w:rsidP="00335BF6">
            <w:r w:rsidRPr="00EE6E13">
              <w:t>Objective:  To ensure quality financial resources enhancement, control and advisory</w:t>
            </w:r>
          </w:p>
        </w:tc>
        <w:tc>
          <w:tcPr>
            <w:tcW w:w="100" w:type="pct"/>
            <w:shd w:val="clear" w:color="auto" w:fill="auto"/>
            <w:vAlign w:val="center"/>
            <w:hideMark/>
          </w:tcPr>
          <w:p w:rsidR="00520204" w:rsidRPr="00EE6E13" w:rsidRDefault="00520204" w:rsidP="00335BF6">
            <w:r w:rsidRPr="00EE6E13">
              <w:t> </w:t>
            </w:r>
          </w:p>
        </w:tc>
      </w:tr>
      <w:tr w:rsidR="00520204" w:rsidRPr="00EE6E13" w:rsidTr="00335BF6">
        <w:trPr>
          <w:trHeight w:val="330"/>
        </w:trPr>
        <w:tc>
          <w:tcPr>
            <w:tcW w:w="4900" w:type="pct"/>
            <w:gridSpan w:val="9"/>
            <w:shd w:val="clear" w:color="auto" w:fill="auto"/>
            <w:vAlign w:val="center"/>
            <w:hideMark/>
          </w:tcPr>
          <w:p w:rsidR="00520204" w:rsidRPr="00EE6E13" w:rsidRDefault="00520204" w:rsidP="00335BF6">
            <w:r w:rsidRPr="00EE6E13">
              <w:lastRenderedPageBreak/>
              <w:t>Outcome: Better managed and controlled public financial management system</w:t>
            </w:r>
          </w:p>
        </w:tc>
        <w:tc>
          <w:tcPr>
            <w:tcW w:w="100" w:type="pct"/>
            <w:shd w:val="clear" w:color="auto" w:fill="auto"/>
            <w:vAlign w:val="center"/>
            <w:hideMark/>
          </w:tcPr>
          <w:p w:rsidR="00520204" w:rsidRPr="00EE6E13" w:rsidRDefault="00520204" w:rsidP="00335BF6">
            <w:r w:rsidRPr="00EE6E13">
              <w:t> </w:t>
            </w:r>
          </w:p>
        </w:tc>
      </w:tr>
      <w:tr w:rsidR="00520204" w:rsidRPr="00EE6E13" w:rsidTr="00335BF6">
        <w:trPr>
          <w:trHeight w:val="315"/>
        </w:trPr>
        <w:tc>
          <w:tcPr>
            <w:tcW w:w="861" w:type="pct"/>
            <w:shd w:val="clear" w:color="auto" w:fill="auto"/>
            <w:vAlign w:val="center"/>
            <w:hideMark/>
          </w:tcPr>
          <w:p w:rsidR="00520204" w:rsidRPr="00EE6E13" w:rsidRDefault="00520204" w:rsidP="00335BF6">
            <w:r w:rsidRPr="00EE6E13">
              <w:t xml:space="preserve">Sub </w:t>
            </w:r>
          </w:p>
        </w:tc>
        <w:tc>
          <w:tcPr>
            <w:tcW w:w="991" w:type="pct"/>
            <w:vMerge w:val="restart"/>
            <w:shd w:val="clear" w:color="auto" w:fill="auto"/>
            <w:vAlign w:val="center"/>
            <w:hideMark/>
          </w:tcPr>
          <w:p w:rsidR="00520204" w:rsidRPr="00EE6E13" w:rsidRDefault="00520204" w:rsidP="00335BF6">
            <w:r w:rsidRPr="00EE6E13">
              <w:t xml:space="preserve">Key Output  </w:t>
            </w:r>
          </w:p>
        </w:tc>
        <w:tc>
          <w:tcPr>
            <w:tcW w:w="1145" w:type="pct"/>
            <w:shd w:val="clear" w:color="auto" w:fill="auto"/>
            <w:vAlign w:val="center"/>
            <w:hideMark/>
          </w:tcPr>
          <w:p w:rsidR="00520204" w:rsidRPr="00EE6E13" w:rsidRDefault="00520204" w:rsidP="00335BF6">
            <w:r w:rsidRPr="00EE6E13">
              <w:t xml:space="preserve">Key </w:t>
            </w:r>
          </w:p>
        </w:tc>
        <w:tc>
          <w:tcPr>
            <w:tcW w:w="1672" w:type="pct"/>
            <w:gridSpan w:val="5"/>
            <w:vMerge w:val="restart"/>
            <w:shd w:val="clear" w:color="auto" w:fill="auto"/>
            <w:vAlign w:val="center"/>
            <w:hideMark/>
          </w:tcPr>
          <w:p w:rsidR="00520204" w:rsidRPr="00EE6E13" w:rsidRDefault="00520204" w:rsidP="00335BF6">
            <w:r w:rsidRPr="00EE6E13">
              <w:t xml:space="preserve">  Planned Targets and Indicative Budget (KSh. M) </w:t>
            </w:r>
          </w:p>
        </w:tc>
        <w:tc>
          <w:tcPr>
            <w:tcW w:w="331" w:type="pct"/>
            <w:gridSpan w:val="2"/>
            <w:shd w:val="clear" w:color="auto" w:fill="auto"/>
            <w:vAlign w:val="center"/>
            <w:hideMark/>
          </w:tcPr>
          <w:p w:rsidR="00520204" w:rsidRPr="00EE6E13" w:rsidRDefault="00520204" w:rsidP="00335BF6">
            <w:r w:rsidRPr="00EE6E13">
              <w:t xml:space="preserve">Total </w:t>
            </w:r>
          </w:p>
        </w:tc>
      </w:tr>
      <w:tr w:rsidR="00520204" w:rsidRPr="00EE6E13" w:rsidTr="00335BF6">
        <w:trPr>
          <w:trHeight w:val="39"/>
        </w:trPr>
        <w:tc>
          <w:tcPr>
            <w:tcW w:w="861" w:type="pct"/>
            <w:shd w:val="clear" w:color="auto" w:fill="auto"/>
            <w:vAlign w:val="center"/>
            <w:hideMark/>
          </w:tcPr>
          <w:p w:rsidR="00520204" w:rsidRPr="00EE6E13" w:rsidRDefault="00520204" w:rsidP="00335BF6">
            <w:r w:rsidRPr="00EE6E13">
              <w:t>Programme</w:t>
            </w:r>
          </w:p>
        </w:tc>
        <w:tc>
          <w:tcPr>
            <w:tcW w:w="991" w:type="pct"/>
            <w:vMerge/>
            <w:shd w:val="clear" w:color="auto" w:fill="auto"/>
            <w:vAlign w:val="center"/>
            <w:hideMark/>
          </w:tcPr>
          <w:p w:rsidR="00520204" w:rsidRPr="00EE6E13" w:rsidRDefault="00520204" w:rsidP="00335BF6"/>
        </w:tc>
        <w:tc>
          <w:tcPr>
            <w:tcW w:w="1145" w:type="pct"/>
            <w:shd w:val="clear" w:color="auto" w:fill="auto"/>
            <w:vAlign w:val="center"/>
            <w:hideMark/>
          </w:tcPr>
          <w:p w:rsidR="00520204" w:rsidRPr="00EE6E13" w:rsidRDefault="00520204" w:rsidP="00335BF6">
            <w:r w:rsidRPr="00EE6E13">
              <w:t xml:space="preserve">Performance Indicators  </w:t>
            </w:r>
          </w:p>
        </w:tc>
        <w:tc>
          <w:tcPr>
            <w:tcW w:w="1672" w:type="pct"/>
            <w:gridSpan w:val="5"/>
            <w:vMerge/>
            <w:shd w:val="clear" w:color="auto" w:fill="auto"/>
            <w:vAlign w:val="center"/>
            <w:hideMark/>
          </w:tcPr>
          <w:p w:rsidR="00520204" w:rsidRPr="00EE6E13" w:rsidRDefault="00520204" w:rsidP="00335BF6"/>
        </w:tc>
        <w:tc>
          <w:tcPr>
            <w:tcW w:w="331" w:type="pct"/>
            <w:gridSpan w:val="2"/>
            <w:shd w:val="clear" w:color="auto" w:fill="auto"/>
            <w:vAlign w:val="center"/>
            <w:hideMark/>
          </w:tcPr>
          <w:p w:rsidR="00520204" w:rsidRPr="00EE6E13" w:rsidRDefault="00520204" w:rsidP="00335BF6">
            <w:r w:rsidRPr="00EE6E13">
              <w:t xml:space="preserve">Budget (KSh.  </w:t>
            </w:r>
          </w:p>
        </w:tc>
      </w:tr>
      <w:tr w:rsidR="00520204" w:rsidRPr="00EE6E13" w:rsidTr="00335BF6">
        <w:trPr>
          <w:trHeight w:val="39"/>
        </w:trPr>
        <w:tc>
          <w:tcPr>
            <w:tcW w:w="861" w:type="pct"/>
            <w:shd w:val="clear" w:color="auto" w:fill="auto"/>
            <w:hideMark/>
          </w:tcPr>
          <w:p w:rsidR="00520204" w:rsidRPr="00EE6E13" w:rsidRDefault="00520204" w:rsidP="00335BF6">
            <w:r w:rsidRPr="00EE6E13">
              <w:t> </w:t>
            </w:r>
          </w:p>
        </w:tc>
        <w:tc>
          <w:tcPr>
            <w:tcW w:w="991" w:type="pct"/>
            <w:vMerge/>
            <w:shd w:val="clear" w:color="auto" w:fill="auto"/>
            <w:vAlign w:val="center"/>
            <w:hideMark/>
          </w:tcPr>
          <w:p w:rsidR="00520204" w:rsidRPr="00EE6E13" w:rsidRDefault="00520204" w:rsidP="00335BF6"/>
        </w:tc>
        <w:tc>
          <w:tcPr>
            <w:tcW w:w="1145" w:type="pct"/>
            <w:shd w:val="clear" w:color="auto" w:fill="auto"/>
            <w:hideMark/>
          </w:tcPr>
          <w:p w:rsidR="00520204" w:rsidRPr="00EE6E13" w:rsidRDefault="00520204" w:rsidP="00335BF6">
            <w:r w:rsidRPr="00EE6E13">
              <w:t> </w:t>
            </w:r>
          </w:p>
        </w:tc>
        <w:tc>
          <w:tcPr>
            <w:tcW w:w="1672" w:type="pct"/>
            <w:gridSpan w:val="5"/>
            <w:vMerge/>
            <w:shd w:val="clear" w:color="auto" w:fill="auto"/>
            <w:vAlign w:val="center"/>
            <w:hideMark/>
          </w:tcPr>
          <w:p w:rsidR="00520204" w:rsidRPr="00EE6E13" w:rsidRDefault="00520204" w:rsidP="00335BF6"/>
        </w:tc>
        <w:tc>
          <w:tcPr>
            <w:tcW w:w="331" w:type="pct"/>
            <w:gridSpan w:val="2"/>
            <w:shd w:val="clear" w:color="auto" w:fill="auto"/>
            <w:vAlign w:val="center"/>
            <w:hideMark/>
          </w:tcPr>
          <w:p w:rsidR="00520204" w:rsidRPr="00EE6E13" w:rsidRDefault="00520204" w:rsidP="00335BF6">
            <w:r w:rsidRPr="00EE6E13">
              <w:t xml:space="preserve">M)*  </w:t>
            </w:r>
          </w:p>
        </w:tc>
      </w:tr>
      <w:tr w:rsidR="00520204" w:rsidRPr="00EE6E13" w:rsidTr="00335BF6">
        <w:trPr>
          <w:trHeight w:val="330"/>
        </w:trPr>
        <w:tc>
          <w:tcPr>
            <w:tcW w:w="861" w:type="pct"/>
            <w:shd w:val="clear" w:color="auto" w:fill="auto"/>
            <w:hideMark/>
          </w:tcPr>
          <w:p w:rsidR="00520204" w:rsidRPr="00EE6E13" w:rsidRDefault="00520204" w:rsidP="00335BF6">
            <w:r w:rsidRPr="00EE6E13">
              <w:t> </w:t>
            </w:r>
          </w:p>
        </w:tc>
        <w:tc>
          <w:tcPr>
            <w:tcW w:w="991" w:type="pct"/>
            <w:vMerge/>
            <w:shd w:val="clear" w:color="auto" w:fill="auto"/>
            <w:vAlign w:val="center"/>
            <w:hideMark/>
          </w:tcPr>
          <w:p w:rsidR="00520204" w:rsidRPr="00EE6E13" w:rsidRDefault="00520204" w:rsidP="00335BF6"/>
        </w:tc>
        <w:tc>
          <w:tcPr>
            <w:tcW w:w="1145" w:type="pct"/>
            <w:shd w:val="clear" w:color="auto" w:fill="auto"/>
            <w:hideMark/>
          </w:tcPr>
          <w:p w:rsidR="00520204" w:rsidRPr="00EE6E13" w:rsidRDefault="00520204" w:rsidP="00335BF6">
            <w:r w:rsidRPr="00EE6E13">
              <w:t> </w:t>
            </w:r>
          </w:p>
        </w:tc>
        <w:tc>
          <w:tcPr>
            <w:tcW w:w="767" w:type="pct"/>
            <w:gridSpan w:val="2"/>
            <w:shd w:val="clear" w:color="auto" w:fill="auto"/>
            <w:vAlign w:val="center"/>
            <w:hideMark/>
          </w:tcPr>
          <w:p w:rsidR="00520204" w:rsidRPr="00EE6E13" w:rsidRDefault="00520204" w:rsidP="00335BF6">
            <w:r w:rsidRPr="00EE6E13">
              <w:t xml:space="preserve">  Year 1 </w:t>
            </w:r>
          </w:p>
        </w:tc>
        <w:tc>
          <w:tcPr>
            <w:tcW w:w="717" w:type="pct"/>
            <w:gridSpan w:val="2"/>
            <w:shd w:val="clear" w:color="auto" w:fill="auto"/>
            <w:vAlign w:val="center"/>
            <w:hideMark/>
          </w:tcPr>
          <w:p w:rsidR="00520204" w:rsidRPr="00EE6E13" w:rsidRDefault="00520204" w:rsidP="00335BF6">
            <w:r w:rsidRPr="00EE6E13">
              <w:t> </w:t>
            </w:r>
          </w:p>
        </w:tc>
        <w:tc>
          <w:tcPr>
            <w:tcW w:w="519" w:type="pct"/>
            <w:gridSpan w:val="3"/>
            <w:vMerge w:val="restart"/>
            <w:shd w:val="clear" w:color="auto" w:fill="auto"/>
            <w:vAlign w:val="center"/>
            <w:hideMark/>
          </w:tcPr>
          <w:p w:rsidR="00520204" w:rsidRPr="00EE6E13" w:rsidRDefault="00520204" w:rsidP="00335BF6">
            <w:r w:rsidRPr="00EE6E13">
              <w:t> </w:t>
            </w:r>
          </w:p>
        </w:tc>
      </w:tr>
      <w:tr w:rsidR="00520204" w:rsidRPr="00EE6E13" w:rsidTr="00335BF6">
        <w:trPr>
          <w:trHeight w:val="121"/>
        </w:trPr>
        <w:tc>
          <w:tcPr>
            <w:tcW w:w="861" w:type="pct"/>
            <w:shd w:val="clear" w:color="auto" w:fill="auto"/>
            <w:hideMark/>
          </w:tcPr>
          <w:p w:rsidR="00520204" w:rsidRPr="00EE6E13" w:rsidRDefault="00520204" w:rsidP="00335BF6">
            <w:r w:rsidRPr="00EE6E13">
              <w:t> </w:t>
            </w:r>
          </w:p>
        </w:tc>
        <w:tc>
          <w:tcPr>
            <w:tcW w:w="991" w:type="pct"/>
            <w:vMerge/>
            <w:shd w:val="clear" w:color="auto" w:fill="auto"/>
            <w:vAlign w:val="center"/>
            <w:hideMark/>
          </w:tcPr>
          <w:p w:rsidR="00520204" w:rsidRPr="00EE6E13" w:rsidRDefault="00520204" w:rsidP="00335BF6"/>
        </w:tc>
        <w:tc>
          <w:tcPr>
            <w:tcW w:w="1145" w:type="pct"/>
            <w:shd w:val="clear" w:color="auto" w:fill="auto"/>
            <w:hideMark/>
          </w:tcPr>
          <w:p w:rsidR="00520204" w:rsidRPr="00EE6E13" w:rsidRDefault="00520204" w:rsidP="00335BF6">
            <w:r w:rsidRPr="00EE6E13">
              <w:t> </w:t>
            </w:r>
          </w:p>
        </w:tc>
        <w:tc>
          <w:tcPr>
            <w:tcW w:w="391" w:type="pct"/>
            <w:shd w:val="clear" w:color="auto" w:fill="auto"/>
            <w:vAlign w:val="center"/>
            <w:hideMark/>
          </w:tcPr>
          <w:p w:rsidR="00520204" w:rsidRPr="00EE6E13" w:rsidRDefault="00520204" w:rsidP="00335BF6">
            <w:r w:rsidRPr="00EE6E13">
              <w:t>Q1</w:t>
            </w:r>
          </w:p>
        </w:tc>
        <w:tc>
          <w:tcPr>
            <w:tcW w:w="376" w:type="pct"/>
            <w:shd w:val="clear" w:color="auto" w:fill="auto"/>
            <w:vAlign w:val="center"/>
            <w:hideMark/>
          </w:tcPr>
          <w:p w:rsidR="00520204" w:rsidRPr="00EE6E13" w:rsidRDefault="00520204" w:rsidP="00335BF6">
            <w:r w:rsidRPr="00EE6E13">
              <w:t>Q2</w:t>
            </w:r>
          </w:p>
        </w:tc>
        <w:tc>
          <w:tcPr>
            <w:tcW w:w="375" w:type="pct"/>
            <w:shd w:val="clear" w:color="auto" w:fill="auto"/>
            <w:vAlign w:val="center"/>
            <w:hideMark/>
          </w:tcPr>
          <w:p w:rsidR="00520204" w:rsidRPr="00EE6E13" w:rsidRDefault="00520204" w:rsidP="00335BF6">
            <w:r w:rsidRPr="00EE6E13">
              <w:t>Q3</w:t>
            </w:r>
          </w:p>
        </w:tc>
        <w:tc>
          <w:tcPr>
            <w:tcW w:w="342" w:type="pct"/>
            <w:shd w:val="clear" w:color="auto" w:fill="auto"/>
            <w:vAlign w:val="center"/>
            <w:hideMark/>
          </w:tcPr>
          <w:p w:rsidR="00520204" w:rsidRPr="00EE6E13" w:rsidRDefault="00520204" w:rsidP="00335BF6">
            <w:r w:rsidRPr="00EE6E13">
              <w:t>Q4</w:t>
            </w:r>
          </w:p>
        </w:tc>
        <w:tc>
          <w:tcPr>
            <w:tcW w:w="519" w:type="pct"/>
            <w:gridSpan w:val="3"/>
            <w:vMerge/>
            <w:shd w:val="clear" w:color="auto" w:fill="auto"/>
            <w:vAlign w:val="center"/>
            <w:hideMark/>
          </w:tcPr>
          <w:p w:rsidR="00520204" w:rsidRPr="00EE6E13" w:rsidRDefault="00520204" w:rsidP="00335BF6"/>
        </w:tc>
      </w:tr>
      <w:tr w:rsidR="00520204" w:rsidRPr="00EE6E13" w:rsidTr="00335BF6">
        <w:trPr>
          <w:trHeight w:val="112"/>
        </w:trPr>
        <w:tc>
          <w:tcPr>
            <w:tcW w:w="861" w:type="pct"/>
            <w:shd w:val="clear" w:color="auto" w:fill="auto"/>
            <w:vAlign w:val="center"/>
            <w:hideMark/>
          </w:tcPr>
          <w:p w:rsidR="00520204" w:rsidRPr="00EE6E13" w:rsidRDefault="00520204" w:rsidP="00335BF6">
            <w:r w:rsidRPr="00EE6E13">
              <w:t>/</w:t>
            </w:r>
          </w:p>
        </w:tc>
        <w:tc>
          <w:tcPr>
            <w:tcW w:w="991" w:type="pct"/>
            <w:shd w:val="clear" w:color="auto" w:fill="auto"/>
            <w:vAlign w:val="center"/>
            <w:hideMark/>
          </w:tcPr>
          <w:p w:rsidR="00520204" w:rsidRPr="00EE6E13" w:rsidRDefault="00520204" w:rsidP="00335BF6">
            <w:r w:rsidRPr="00EE6E13">
              <w:rPr>
                <w:lang w:val="en-GB"/>
              </w:rPr>
              <w:t>Policies, Manuals and Regulations developed</w:t>
            </w:r>
          </w:p>
        </w:tc>
        <w:tc>
          <w:tcPr>
            <w:tcW w:w="1145" w:type="pct"/>
            <w:shd w:val="clear" w:color="auto" w:fill="auto"/>
            <w:vAlign w:val="center"/>
            <w:hideMark/>
          </w:tcPr>
          <w:p w:rsidR="00520204" w:rsidRPr="00EE6E13" w:rsidRDefault="00520204" w:rsidP="00335BF6">
            <w:r w:rsidRPr="00EE6E13">
              <w:t>Number of policies, manuals and Regulations developed</w:t>
            </w:r>
          </w:p>
        </w:tc>
        <w:tc>
          <w:tcPr>
            <w:tcW w:w="391" w:type="pct"/>
            <w:shd w:val="clear" w:color="auto" w:fill="auto"/>
            <w:vAlign w:val="center"/>
            <w:hideMark/>
          </w:tcPr>
          <w:p w:rsidR="00520204" w:rsidRPr="00EE6E13" w:rsidRDefault="00520204" w:rsidP="00335BF6">
            <w:r w:rsidRPr="00EE6E13">
              <w:t>1</w:t>
            </w:r>
          </w:p>
        </w:tc>
        <w:tc>
          <w:tcPr>
            <w:tcW w:w="376" w:type="pct"/>
            <w:shd w:val="clear" w:color="auto" w:fill="auto"/>
            <w:vAlign w:val="center"/>
            <w:hideMark/>
          </w:tcPr>
          <w:p w:rsidR="00520204" w:rsidRPr="00EE6E13" w:rsidRDefault="00520204" w:rsidP="00335BF6">
            <w:r w:rsidRPr="00EE6E13">
              <w:t>1</w:t>
            </w:r>
          </w:p>
        </w:tc>
        <w:tc>
          <w:tcPr>
            <w:tcW w:w="375" w:type="pct"/>
            <w:shd w:val="clear" w:color="auto" w:fill="auto"/>
            <w:vAlign w:val="center"/>
            <w:hideMark/>
          </w:tcPr>
          <w:p w:rsidR="00520204" w:rsidRPr="00EE6E13" w:rsidRDefault="00520204" w:rsidP="00335BF6">
            <w:r w:rsidRPr="00EE6E13">
              <w:t>1</w:t>
            </w:r>
          </w:p>
        </w:tc>
        <w:tc>
          <w:tcPr>
            <w:tcW w:w="342" w:type="pct"/>
            <w:shd w:val="clear" w:color="auto" w:fill="auto"/>
            <w:vAlign w:val="center"/>
            <w:hideMark/>
          </w:tcPr>
          <w:p w:rsidR="00520204" w:rsidRPr="00EE6E13" w:rsidRDefault="00520204" w:rsidP="00335BF6">
            <w:r w:rsidRPr="00EE6E13">
              <w:t>2</w:t>
            </w:r>
          </w:p>
        </w:tc>
        <w:tc>
          <w:tcPr>
            <w:tcW w:w="519" w:type="pct"/>
            <w:gridSpan w:val="3"/>
            <w:shd w:val="clear" w:color="auto" w:fill="auto"/>
            <w:vAlign w:val="center"/>
            <w:hideMark/>
          </w:tcPr>
          <w:p w:rsidR="00520204" w:rsidRPr="00EE6E13" w:rsidRDefault="00520204" w:rsidP="00335BF6">
            <w:r w:rsidRPr="00EE6E13">
              <w:t>30,000,000</w:t>
            </w:r>
          </w:p>
        </w:tc>
      </w:tr>
      <w:tr w:rsidR="00520204" w:rsidRPr="00EE6E13" w:rsidTr="00335BF6">
        <w:trPr>
          <w:trHeight w:val="301"/>
        </w:trPr>
        <w:tc>
          <w:tcPr>
            <w:tcW w:w="861" w:type="pct"/>
            <w:shd w:val="clear" w:color="auto" w:fill="auto"/>
            <w:vAlign w:val="center"/>
            <w:hideMark/>
          </w:tcPr>
          <w:p w:rsidR="00520204" w:rsidRPr="00EE6E13" w:rsidRDefault="00520204" w:rsidP="00335BF6">
            <w:r w:rsidRPr="00EE6E13">
              <w:t>Accounting and control services</w:t>
            </w:r>
          </w:p>
        </w:tc>
        <w:tc>
          <w:tcPr>
            <w:tcW w:w="991" w:type="pct"/>
            <w:shd w:val="clear" w:color="auto" w:fill="auto"/>
            <w:vAlign w:val="center"/>
            <w:hideMark/>
          </w:tcPr>
          <w:p w:rsidR="00520204" w:rsidRPr="00EE6E13" w:rsidRDefault="00520204" w:rsidP="00335BF6">
            <w:r w:rsidRPr="00EE6E13">
              <w:t xml:space="preserve">Capacity built staff </w:t>
            </w:r>
          </w:p>
        </w:tc>
        <w:tc>
          <w:tcPr>
            <w:tcW w:w="1145" w:type="pct"/>
            <w:shd w:val="clear" w:color="auto" w:fill="auto"/>
            <w:vAlign w:val="center"/>
            <w:hideMark/>
          </w:tcPr>
          <w:p w:rsidR="00520204" w:rsidRPr="00EE6E13" w:rsidRDefault="00520204" w:rsidP="00335BF6">
            <w:r w:rsidRPr="00EE6E13">
              <w:t>Number of officers capacity built</w:t>
            </w:r>
          </w:p>
        </w:tc>
        <w:tc>
          <w:tcPr>
            <w:tcW w:w="391" w:type="pct"/>
            <w:shd w:val="clear" w:color="auto" w:fill="auto"/>
            <w:vAlign w:val="center"/>
            <w:hideMark/>
          </w:tcPr>
          <w:p w:rsidR="00520204" w:rsidRPr="00EE6E13" w:rsidRDefault="00520204" w:rsidP="00335BF6">
            <w:r w:rsidRPr="00EE6E13">
              <w:t>25</w:t>
            </w:r>
          </w:p>
        </w:tc>
        <w:tc>
          <w:tcPr>
            <w:tcW w:w="376" w:type="pct"/>
            <w:shd w:val="clear" w:color="auto" w:fill="auto"/>
            <w:vAlign w:val="center"/>
            <w:hideMark/>
          </w:tcPr>
          <w:p w:rsidR="00520204" w:rsidRPr="00EE6E13" w:rsidRDefault="00520204" w:rsidP="00335BF6">
            <w:r w:rsidRPr="00EE6E13">
              <w:t>25</w:t>
            </w:r>
          </w:p>
        </w:tc>
        <w:tc>
          <w:tcPr>
            <w:tcW w:w="375" w:type="pct"/>
            <w:shd w:val="clear" w:color="auto" w:fill="auto"/>
            <w:vAlign w:val="center"/>
            <w:hideMark/>
          </w:tcPr>
          <w:p w:rsidR="00520204" w:rsidRPr="00EE6E13" w:rsidRDefault="00520204" w:rsidP="00335BF6">
            <w:r w:rsidRPr="00EE6E13">
              <w:t>25</w:t>
            </w:r>
          </w:p>
        </w:tc>
        <w:tc>
          <w:tcPr>
            <w:tcW w:w="342" w:type="pct"/>
            <w:shd w:val="clear" w:color="auto" w:fill="auto"/>
            <w:vAlign w:val="center"/>
            <w:hideMark/>
          </w:tcPr>
          <w:p w:rsidR="00520204" w:rsidRPr="00EE6E13" w:rsidRDefault="00520204" w:rsidP="00335BF6">
            <w:r w:rsidRPr="00EE6E13">
              <w:t>25</w:t>
            </w:r>
          </w:p>
        </w:tc>
        <w:tc>
          <w:tcPr>
            <w:tcW w:w="519" w:type="pct"/>
            <w:gridSpan w:val="3"/>
            <w:shd w:val="clear" w:color="auto" w:fill="auto"/>
            <w:vAlign w:val="center"/>
            <w:hideMark/>
          </w:tcPr>
          <w:p w:rsidR="00520204" w:rsidRPr="00EE6E13" w:rsidRDefault="00520204" w:rsidP="00335BF6">
            <w:r w:rsidRPr="00EE6E13">
              <w:t>100,000,000</w:t>
            </w:r>
          </w:p>
        </w:tc>
      </w:tr>
      <w:tr w:rsidR="00520204" w:rsidRPr="00EE6E13" w:rsidTr="00335BF6">
        <w:trPr>
          <w:trHeight w:val="229"/>
        </w:trPr>
        <w:tc>
          <w:tcPr>
            <w:tcW w:w="861" w:type="pct"/>
            <w:shd w:val="clear" w:color="auto" w:fill="auto"/>
            <w:hideMark/>
          </w:tcPr>
          <w:p w:rsidR="00520204" w:rsidRPr="00EE6E13" w:rsidRDefault="00520204" w:rsidP="00335BF6">
            <w:r w:rsidRPr="00EE6E13">
              <w:t> </w:t>
            </w:r>
          </w:p>
        </w:tc>
        <w:tc>
          <w:tcPr>
            <w:tcW w:w="991" w:type="pct"/>
            <w:shd w:val="clear" w:color="auto" w:fill="auto"/>
            <w:vAlign w:val="center"/>
            <w:hideMark/>
          </w:tcPr>
          <w:p w:rsidR="00520204" w:rsidRPr="00EE6E13" w:rsidRDefault="00520204" w:rsidP="00335BF6">
            <w:r w:rsidRPr="00EE6E13">
              <w:rPr>
                <w:lang w:val="en-GB"/>
              </w:rPr>
              <w:t>Revenue Collection automated</w:t>
            </w:r>
          </w:p>
        </w:tc>
        <w:tc>
          <w:tcPr>
            <w:tcW w:w="1145" w:type="pct"/>
            <w:shd w:val="clear" w:color="auto" w:fill="auto"/>
            <w:vAlign w:val="center"/>
            <w:hideMark/>
          </w:tcPr>
          <w:p w:rsidR="00520204" w:rsidRPr="00EE6E13" w:rsidRDefault="00520204" w:rsidP="00335BF6">
            <w:r w:rsidRPr="00EE6E13">
              <w:t>Number of Revenue collection systems automated</w:t>
            </w:r>
          </w:p>
        </w:tc>
        <w:tc>
          <w:tcPr>
            <w:tcW w:w="391" w:type="pct"/>
            <w:shd w:val="clear" w:color="auto" w:fill="auto"/>
            <w:vAlign w:val="center"/>
            <w:hideMark/>
          </w:tcPr>
          <w:p w:rsidR="00520204" w:rsidRPr="00EE6E13" w:rsidRDefault="00520204" w:rsidP="00335BF6">
            <w:r w:rsidRPr="00EE6E13">
              <w:t>1</w:t>
            </w:r>
          </w:p>
        </w:tc>
        <w:tc>
          <w:tcPr>
            <w:tcW w:w="376" w:type="pct"/>
            <w:shd w:val="clear" w:color="auto" w:fill="auto"/>
            <w:vAlign w:val="center"/>
            <w:hideMark/>
          </w:tcPr>
          <w:p w:rsidR="00520204" w:rsidRPr="00EE6E13" w:rsidRDefault="00520204" w:rsidP="00335BF6">
            <w:r w:rsidRPr="00EE6E13">
              <w:t>0</w:t>
            </w:r>
          </w:p>
        </w:tc>
        <w:tc>
          <w:tcPr>
            <w:tcW w:w="375"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519" w:type="pct"/>
            <w:gridSpan w:val="3"/>
            <w:shd w:val="clear" w:color="auto" w:fill="auto"/>
            <w:vAlign w:val="center"/>
            <w:hideMark/>
          </w:tcPr>
          <w:p w:rsidR="00520204" w:rsidRPr="00EE6E13" w:rsidRDefault="00520204" w:rsidP="00335BF6">
            <w:r w:rsidRPr="00EE6E13">
              <w:t>50,000,000</w:t>
            </w:r>
          </w:p>
        </w:tc>
      </w:tr>
      <w:tr w:rsidR="00520204" w:rsidRPr="00EE6E13" w:rsidTr="00335BF6">
        <w:trPr>
          <w:trHeight w:val="229"/>
        </w:trPr>
        <w:tc>
          <w:tcPr>
            <w:tcW w:w="861" w:type="pct"/>
            <w:shd w:val="clear" w:color="auto" w:fill="auto"/>
            <w:hideMark/>
          </w:tcPr>
          <w:p w:rsidR="00520204" w:rsidRPr="00EE6E13" w:rsidRDefault="00520204" w:rsidP="00335BF6">
            <w:r w:rsidRPr="00EE6E13">
              <w:t> </w:t>
            </w:r>
          </w:p>
        </w:tc>
        <w:tc>
          <w:tcPr>
            <w:tcW w:w="991" w:type="pct"/>
            <w:shd w:val="clear" w:color="auto" w:fill="auto"/>
            <w:vAlign w:val="center"/>
            <w:hideMark/>
          </w:tcPr>
          <w:p w:rsidR="00520204" w:rsidRPr="00EE6E13" w:rsidRDefault="00520204" w:rsidP="00335BF6">
            <w:r w:rsidRPr="00EE6E13">
              <w:rPr>
                <w:lang w:val="en-GB"/>
              </w:rPr>
              <w:t>Assets management register developed</w:t>
            </w:r>
          </w:p>
        </w:tc>
        <w:tc>
          <w:tcPr>
            <w:tcW w:w="1145" w:type="pct"/>
            <w:shd w:val="clear" w:color="auto" w:fill="auto"/>
            <w:vAlign w:val="center"/>
            <w:hideMark/>
          </w:tcPr>
          <w:p w:rsidR="00520204" w:rsidRPr="00EE6E13" w:rsidRDefault="00520204" w:rsidP="00335BF6">
            <w:r w:rsidRPr="00EE6E13">
              <w:t>Number of assets registers developed</w:t>
            </w:r>
          </w:p>
        </w:tc>
        <w:tc>
          <w:tcPr>
            <w:tcW w:w="391" w:type="pct"/>
            <w:shd w:val="clear" w:color="auto" w:fill="auto"/>
            <w:vAlign w:val="center"/>
            <w:hideMark/>
          </w:tcPr>
          <w:p w:rsidR="00520204" w:rsidRPr="00EE6E13" w:rsidRDefault="00520204" w:rsidP="00335BF6">
            <w:r w:rsidRPr="00EE6E13">
              <w:t>1</w:t>
            </w:r>
          </w:p>
        </w:tc>
        <w:tc>
          <w:tcPr>
            <w:tcW w:w="376" w:type="pct"/>
            <w:shd w:val="clear" w:color="auto" w:fill="auto"/>
            <w:vAlign w:val="center"/>
            <w:hideMark/>
          </w:tcPr>
          <w:p w:rsidR="00520204" w:rsidRPr="00EE6E13" w:rsidRDefault="00520204" w:rsidP="00335BF6">
            <w:r w:rsidRPr="00EE6E13">
              <w:t>0</w:t>
            </w:r>
          </w:p>
        </w:tc>
        <w:tc>
          <w:tcPr>
            <w:tcW w:w="375"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519" w:type="pct"/>
            <w:gridSpan w:val="3"/>
            <w:shd w:val="clear" w:color="auto" w:fill="auto"/>
            <w:vAlign w:val="center"/>
            <w:hideMark/>
          </w:tcPr>
          <w:p w:rsidR="00520204" w:rsidRPr="00EE6E13" w:rsidRDefault="00520204" w:rsidP="00335BF6">
            <w:r w:rsidRPr="00EE6E13">
              <w:t>60,000,000</w:t>
            </w:r>
          </w:p>
        </w:tc>
      </w:tr>
      <w:tr w:rsidR="00520204" w:rsidRPr="00EE6E13" w:rsidTr="00335BF6">
        <w:trPr>
          <w:trHeight w:val="337"/>
        </w:trPr>
        <w:tc>
          <w:tcPr>
            <w:tcW w:w="861" w:type="pct"/>
            <w:shd w:val="clear" w:color="auto" w:fill="auto"/>
            <w:hideMark/>
          </w:tcPr>
          <w:p w:rsidR="00520204" w:rsidRPr="00EE6E13" w:rsidRDefault="00520204" w:rsidP="00335BF6">
            <w:r w:rsidRPr="00EE6E13">
              <w:t> </w:t>
            </w:r>
          </w:p>
        </w:tc>
        <w:tc>
          <w:tcPr>
            <w:tcW w:w="991" w:type="pct"/>
            <w:shd w:val="clear" w:color="auto" w:fill="auto"/>
            <w:vAlign w:val="center"/>
            <w:hideMark/>
          </w:tcPr>
          <w:p w:rsidR="00520204" w:rsidRPr="00EE6E13" w:rsidRDefault="00520204" w:rsidP="00335BF6">
            <w:r w:rsidRPr="00EE6E13">
              <w:rPr>
                <w:lang w:val="en-GB"/>
              </w:rPr>
              <w:t>Records management system developed</w:t>
            </w:r>
          </w:p>
        </w:tc>
        <w:tc>
          <w:tcPr>
            <w:tcW w:w="1145" w:type="pct"/>
            <w:shd w:val="clear" w:color="auto" w:fill="auto"/>
            <w:vAlign w:val="center"/>
            <w:hideMark/>
          </w:tcPr>
          <w:p w:rsidR="00520204" w:rsidRPr="00EE6E13" w:rsidRDefault="00520204" w:rsidP="00335BF6">
            <w:r w:rsidRPr="00EE6E13">
              <w:t>Number of records management systems developed</w:t>
            </w:r>
          </w:p>
        </w:tc>
        <w:tc>
          <w:tcPr>
            <w:tcW w:w="391" w:type="pct"/>
            <w:shd w:val="clear" w:color="auto" w:fill="auto"/>
            <w:vAlign w:val="center"/>
            <w:hideMark/>
          </w:tcPr>
          <w:p w:rsidR="00520204" w:rsidRPr="00EE6E13" w:rsidRDefault="00520204" w:rsidP="00335BF6">
            <w:r w:rsidRPr="00EE6E13">
              <w:t>1</w:t>
            </w:r>
          </w:p>
        </w:tc>
        <w:tc>
          <w:tcPr>
            <w:tcW w:w="376" w:type="pct"/>
            <w:shd w:val="clear" w:color="auto" w:fill="auto"/>
            <w:vAlign w:val="center"/>
            <w:hideMark/>
          </w:tcPr>
          <w:p w:rsidR="00520204" w:rsidRPr="00EE6E13" w:rsidRDefault="00520204" w:rsidP="00335BF6">
            <w:r w:rsidRPr="00EE6E13">
              <w:t>0</w:t>
            </w:r>
          </w:p>
        </w:tc>
        <w:tc>
          <w:tcPr>
            <w:tcW w:w="375"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519" w:type="pct"/>
            <w:gridSpan w:val="3"/>
            <w:shd w:val="clear" w:color="auto" w:fill="auto"/>
            <w:vAlign w:val="center"/>
            <w:hideMark/>
          </w:tcPr>
          <w:p w:rsidR="00520204" w:rsidRPr="00EE6E13" w:rsidRDefault="00520204" w:rsidP="00335BF6">
            <w:r w:rsidRPr="00EE6E13">
              <w:t>60,000,000</w:t>
            </w:r>
          </w:p>
        </w:tc>
      </w:tr>
      <w:tr w:rsidR="00520204" w:rsidRPr="00EE6E13" w:rsidTr="00335BF6">
        <w:trPr>
          <w:trHeight w:val="436"/>
        </w:trPr>
        <w:tc>
          <w:tcPr>
            <w:tcW w:w="861" w:type="pct"/>
            <w:shd w:val="clear" w:color="auto" w:fill="auto"/>
            <w:hideMark/>
          </w:tcPr>
          <w:p w:rsidR="00520204" w:rsidRPr="00EE6E13" w:rsidRDefault="00520204" w:rsidP="00335BF6">
            <w:r w:rsidRPr="00EE6E13">
              <w:t> </w:t>
            </w:r>
          </w:p>
        </w:tc>
        <w:tc>
          <w:tcPr>
            <w:tcW w:w="991" w:type="pct"/>
            <w:shd w:val="clear" w:color="auto" w:fill="auto"/>
            <w:vAlign w:val="center"/>
            <w:hideMark/>
          </w:tcPr>
          <w:p w:rsidR="00520204" w:rsidRPr="00EE6E13" w:rsidRDefault="00520204" w:rsidP="00335BF6">
            <w:r w:rsidRPr="00EE6E13">
              <w:rPr>
                <w:lang w:val="en-GB"/>
              </w:rPr>
              <w:t>motor vehicle provided</w:t>
            </w:r>
          </w:p>
        </w:tc>
        <w:tc>
          <w:tcPr>
            <w:tcW w:w="1145" w:type="pct"/>
            <w:shd w:val="clear" w:color="auto" w:fill="auto"/>
            <w:vAlign w:val="center"/>
            <w:hideMark/>
          </w:tcPr>
          <w:p w:rsidR="00520204" w:rsidRPr="00EE6E13" w:rsidRDefault="00520204" w:rsidP="00335BF6">
            <w:r w:rsidRPr="00EE6E13">
              <w:t xml:space="preserve"> Number of motor vehicles procured</w:t>
            </w:r>
          </w:p>
        </w:tc>
        <w:tc>
          <w:tcPr>
            <w:tcW w:w="391" w:type="pct"/>
            <w:shd w:val="clear" w:color="auto" w:fill="auto"/>
            <w:vAlign w:val="center"/>
            <w:hideMark/>
          </w:tcPr>
          <w:p w:rsidR="00520204" w:rsidRPr="00EE6E13" w:rsidRDefault="00520204" w:rsidP="00335BF6">
            <w:r w:rsidRPr="00EE6E13">
              <w:t>1</w:t>
            </w:r>
          </w:p>
        </w:tc>
        <w:tc>
          <w:tcPr>
            <w:tcW w:w="376" w:type="pct"/>
            <w:shd w:val="clear" w:color="auto" w:fill="auto"/>
            <w:vAlign w:val="center"/>
            <w:hideMark/>
          </w:tcPr>
          <w:p w:rsidR="00520204" w:rsidRPr="00EE6E13" w:rsidRDefault="00520204" w:rsidP="00335BF6">
            <w:r w:rsidRPr="00EE6E13">
              <w:t>0</w:t>
            </w:r>
          </w:p>
        </w:tc>
        <w:tc>
          <w:tcPr>
            <w:tcW w:w="375"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519" w:type="pct"/>
            <w:gridSpan w:val="3"/>
            <w:shd w:val="clear" w:color="auto" w:fill="auto"/>
            <w:vAlign w:val="center"/>
            <w:hideMark/>
          </w:tcPr>
          <w:p w:rsidR="00520204" w:rsidRPr="00EE6E13" w:rsidRDefault="00520204" w:rsidP="00335BF6">
            <w:r w:rsidRPr="00EE6E13">
              <w:t>6,000,000</w:t>
            </w:r>
          </w:p>
        </w:tc>
      </w:tr>
      <w:tr w:rsidR="00520204" w:rsidRPr="00EE6E13" w:rsidTr="00335BF6">
        <w:trPr>
          <w:trHeight w:val="39"/>
        </w:trPr>
        <w:tc>
          <w:tcPr>
            <w:tcW w:w="861" w:type="pct"/>
            <w:vMerge w:val="restart"/>
            <w:shd w:val="clear" w:color="auto" w:fill="auto"/>
            <w:vAlign w:val="center"/>
            <w:hideMark/>
          </w:tcPr>
          <w:p w:rsidR="00520204" w:rsidRPr="00EE6E13" w:rsidRDefault="00520204" w:rsidP="00335BF6">
            <w:r w:rsidRPr="00EE6E13">
              <w:t>Objective Assurance/Audit Services</w:t>
            </w:r>
          </w:p>
        </w:tc>
        <w:tc>
          <w:tcPr>
            <w:tcW w:w="991" w:type="pct"/>
            <w:shd w:val="clear" w:color="auto" w:fill="auto"/>
            <w:vAlign w:val="center"/>
            <w:hideMark/>
          </w:tcPr>
          <w:p w:rsidR="00520204" w:rsidRPr="00EE6E13" w:rsidRDefault="00520204" w:rsidP="00335BF6">
            <w:r w:rsidRPr="00EE6E13">
              <w:rPr>
                <w:lang w:val="en-GB"/>
              </w:rPr>
              <w:t>motor vehicle provided</w:t>
            </w:r>
          </w:p>
        </w:tc>
        <w:tc>
          <w:tcPr>
            <w:tcW w:w="1145" w:type="pct"/>
            <w:shd w:val="clear" w:color="auto" w:fill="auto"/>
            <w:vAlign w:val="center"/>
            <w:hideMark/>
          </w:tcPr>
          <w:p w:rsidR="00520204" w:rsidRPr="00EE6E13" w:rsidRDefault="00520204" w:rsidP="00335BF6">
            <w:r w:rsidRPr="00EE6E13">
              <w:t xml:space="preserve"> Number of motor vehicles procured</w:t>
            </w:r>
          </w:p>
        </w:tc>
        <w:tc>
          <w:tcPr>
            <w:tcW w:w="391" w:type="pct"/>
            <w:shd w:val="clear" w:color="auto" w:fill="auto"/>
            <w:vAlign w:val="center"/>
            <w:hideMark/>
          </w:tcPr>
          <w:p w:rsidR="00520204" w:rsidRPr="00EE6E13" w:rsidRDefault="00520204" w:rsidP="00335BF6">
            <w:r w:rsidRPr="00EE6E13">
              <w:t>1</w:t>
            </w:r>
          </w:p>
        </w:tc>
        <w:tc>
          <w:tcPr>
            <w:tcW w:w="376" w:type="pct"/>
            <w:shd w:val="clear" w:color="auto" w:fill="auto"/>
            <w:vAlign w:val="center"/>
            <w:hideMark/>
          </w:tcPr>
          <w:p w:rsidR="00520204" w:rsidRPr="00EE6E13" w:rsidRDefault="00520204" w:rsidP="00335BF6">
            <w:r w:rsidRPr="00EE6E13">
              <w:t>0</w:t>
            </w:r>
          </w:p>
        </w:tc>
        <w:tc>
          <w:tcPr>
            <w:tcW w:w="375"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519" w:type="pct"/>
            <w:gridSpan w:val="3"/>
            <w:shd w:val="clear" w:color="auto" w:fill="auto"/>
            <w:vAlign w:val="center"/>
            <w:hideMark/>
          </w:tcPr>
          <w:p w:rsidR="00520204" w:rsidRPr="00EE6E13" w:rsidRDefault="00520204" w:rsidP="00335BF6">
            <w:r w:rsidRPr="00EE6E13">
              <w:t>6,000,000</w:t>
            </w:r>
          </w:p>
        </w:tc>
      </w:tr>
      <w:tr w:rsidR="00520204" w:rsidRPr="00EE6E13" w:rsidTr="00335BF6">
        <w:trPr>
          <w:trHeight w:val="39"/>
        </w:trPr>
        <w:tc>
          <w:tcPr>
            <w:tcW w:w="861" w:type="pct"/>
            <w:vMerge/>
            <w:shd w:val="clear" w:color="auto" w:fill="auto"/>
            <w:vAlign w:val="center"/>
            <w:hideMark/>
          </w:tcPr>
          <w:p w:rsidR="00520204" w:rsidRPr="00EE6E13" w:rsidRDefault="00520204" w:rsidP="00335BF6"/>
        </w:tc>
        <w:tc>
          <w:tcPr>
            <w:tcW w:w="991" w:type="pct"/>
            <w:shd w:val="clear" w:color="auto" w:fill="auto"/>
            <w:vAlign w:val="center"/>
            <w:hideMark/>
          </w:tcPr>
          <w:p w:rsidR="00520204" w:rsidRPr="00EE6E13" w:rsidRDefault="00520204" w:rsidP="00335BF6">
            <w:r w:rsidRPr="00EE6E13">
              <w:t>Office space provided</w:t>
            </w:r>
          </w:p>
        </w:tc>
        <w:tc>
          <w:tcPr>
            <w:tcW w:w="1145" w:type="pct"/>
            <w:shd w:val="clear" w:color="auto" w:fill="auto"/>
            <w:vAlign w:val="center"/>
            <w:hideMark/>
          </w:tcPr>
          <w:p w:rsidR="00520204" w:rsidRPr="00EE6E13" w:rsidRDefault="00520204" w:rsidP="00335BF6">
            <w:r w:rsidRPr="00EE6E13">
              <w:t xml:space="preserve"> Number of offices leased</w:t>
            </w:r>
          </w:p>
        </w:tc>
        <w:tc>
          <w:tcPr>
            <w:tcW w:w="391" w:type="pct"/>
            <w:shd w:val="clear" w:color="auto" w:fill="auto"/>
            <w:vAlign w:val="center"/>
            <w:hideMark/>
          </w:tcPr>
          <w:p w:rsidR="00520204" w:rsidRPr="00EE6E13" w:rsidRDefault="00520204" w:rsidP="00335BF6">
            <w:r w:rsidRPr="00EE6E13">
              <w:t>1</w:t>
            </w:r>
          </w:p>
        </w:tc>
        <w:tc>
          <w:tcPr>
            <w:tcW w:w="376" w:type="pct"/>
            <w:shd w:val="clear" w:color="auto" w:fill="auto"/>
            <w:vAlign w:val="center"/>
            <w:hideMark/>
          </w:tcPr>
          <w:p w:rsidR="00520204" w:rsidRPr="00EE6E13" w:rsidRDefault="00520204" w:rsidP="00335BF6">
            <w:r w:rsidRPr="00EE6E13">
              <w:t>0</w:t>
            </w:r>
          </w:p>
        </w:tc>
        <w:tc>
          <w:tcPr>
            <w:tcW w:w="375"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519" w:type="pct"/>
            <w:gridSpan w:val="3"/>
            <w:shd w:val="clear" w:color="auto" w:fill="auto"/>
            <w:vAlign w:val="center"/>
            <w:hideMark/>
          </w:tcPr>
          <w:p w:rsidR="00520204" w:rsidRPr="00EE6E13" w:rsidRDefault="00520204" w:rsidP="00335BF6">
            <w:r w:rsidRPr="00EE6E13">
              <w:t>6,000,000</w:t>
            </w:r>
          </w:p>
        </w:tc>
      </w:tr>
      <w:tr w:rsidR="00520204" w:rsidRPr="00EE6E13" w:rsidTr="00335BF6">
        <w:trPr>
          <w:trHeight w:val="274"/>
        </w:trPr>
        <w:tc>
          <w:tcPr>
            <w:tcW w:w="861" w:type="pct"/>
            <w:vMerge/>
            <w:shd w:val="clear" w:color="auto" w:fill="auto"/>
            <w:vAlign w:val="center"/>
            <w:hideMark/>
          </w:tcPr>
          <w:p w:rsidR="00520204" w:rsidRPr="00EE6E13" w:rsidRDefault="00520204" w:rsidP="00335BF6"/>
        </w:tc>
        <w:tc>
          <w:tcPr>
            <w:tcW w:w="991" w:type="pct"/>
            <w:shd w:val="clear" w:color="auto" w:fill="auto"/>
            <w:vAlign w:val="center"/>
            <w:hideMark/>
          </w:tcPr>
          <w:p w:rsidR="00520204" w:rsidRPr="00EE6E13" w:rsidRDefault="00520204" w:rsidP="00335BF6">
            <w:r w:rsidRPr="00EE6E13">
              <w:t>Audit System in place</w:t>
            </w:r>
          </w:p>
        </w:tc>
        <w:tc>
          <w:tcPr>
            <w:tcW w:w="1145" w:type="pct"/>
            <w:shd w:val="clear" w:color="auto" w:fill="auto"/>
            <w:vAlign w:val="center"/>
            <w:hideMark/>
          </w:tcPr>
          <w:p w:rsidR="00520204" w:rsidRPr="00EE6E13" w:rsidRDefault="00520204" w:rsidP="00335BF6">
            <w:r w:rsidRPr="00EE6E13">
              <w:t>Number of systems procured</w:t>
            </w:r>
          </w:p>
        </w:tc>
        <w:tc>
          <w:tcPr>
            <w:tcW w:w="391" w:type="pct"/>
            <w:shd w:val="clear" w:color="auto" w:fill="auto"/>
            <w:vAlign w:val="center"/>
            <w:hideMark/>
          </w:tcPr>
          <w:p w:rsidR="00520204" w:rsidRPr="00EE6E13" w:rsidRDefault="00520204" w:rsidP="00335BF6">
            <w:r w:rsidRPr="00EE6E13">
              <w:t>1</w:t>
            </w:r>
          </w:p>
        </w:tc>
        <w:tc>
          <w:tcPr>
            <w:tcW w:w="376" w:type="pct"/>
            <w:shd w:val="clear" w:color="auto" w:fill="auto"/>
            <w:vAlign w:val="center"/>
            <w:hideMark/>
          </w:tcPr>
          <w:p w:rsidR="00520204" w:rsidRPr="00EE6E13" w:rsidRDefault="00520204" w:rsidP="00335BF6">
            <w:r w:rsidRPr="00EE6E13">
              <w:t>0</w:t>
            </w:r>
          </w:p>
        </w:tc>
        <w:tc>
          <w:tcPr>
            <w:tcW w:w="375"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519" w:type="pct"/>
            <w:gridSpan w:val="3"/>
            <w:shd w:val="clear" w:color="auto" w:fill="auto"/>
            <w:vAlign w:val="center"/>
            <w:hideMark/>
          </w:tcPr>
          <w:p w:rsidR="00520204" w:rsidRPr="00EE6E13" w:rsidRDefault="00520204" w:rsidP="00335BF6">
            <w:r w:rsidRPr="00EE6E13">
              <w:t>8,500,000</w:t>
            </w:r>
          </w:p>
        </w:tc>
      </w:tr>
      <w:tr w:rsidR="00520204" w:rsidRPr="00EE6E13" w:rsidTr="00335BF6">
        <w:trPr>
          <w:trHeight w:val="319"/>
        </w:trPr>
        <w:tc>
          <w:tcPr>
            <w:tcW w:w="861" w:type="pct"/>
            <w:vMerge/>
            <w:shd w:val="clear" w:color="auto" w:fill="auto"/>
            <w:vAlign w:val="center"/>
            <w:hideMark/>
          </w:tcPr>
          <w:p w:rsidR="00520204" w:rsidRPr="00EE6E13" w:rsidRDefault="00520204" w:rsidP="00335BF6"/>
        </w:tc>
        <w:tc>
          <w:tcPr>
            <w:tcW w:w="991" w:type="pct"/>
            <w:shd w:val="clear" w:color="auto" w:fill="auto"/>
            <w:vAlign w:val="center"/>
            <w:hideMark/>
          </w:tcPr>
          <w:p w:rsidR="00520204" w:rsidRPr="00EE6E13" w:rsidRDefault="00520204" w:rsidP="00335BF6">
            <w:r w:rsidRPr="00EE6E13">
              <w:t>Audit Reports prepared</w:t>
            </w:r>
          </w:p>
        </w:tc>
        <w:tc>
          <w:tcPr>
            <w:tcW w:w="1145" w:type="pct"/>
            <w:shd w:val="clear" w:color="auto" w:fill="auto"/>
            <w:vAlign w:val="center"/>
            <w:hideMark/>
          </w:tcPr>
          <w:p w:rsidR="00520204" w:rsidRPr="00EE6E13" w:rsidRDefault="00520204" w:rsidP="00335BF6">
            <w:r w:rsidRPr="00EE6E13">
              <w:t>Number of reports prepared</w:t>
            </w:r>
          </w:p>
        </w:tc>
        <w:tc>
          <w:tcPr>
            <w:tcW w:w="391" w:type="pct"/>
            <w:shd w:val="clear" w:color="auto" w:fill="auto"/>
            <w:vAlign w:val="center"/>
            <w:hideMark/>
          </w:tcPr>
          <w:p w:rsidR="00520204" w:rsidRPr="00EE6E13" w:rsidRDefault="00520204" w:rsidP="00335BF6">
            <w:r w:rsidRPr="00EE6E13">
              <w:t>10</w:t>
            </w:r>
          </w:p>
        </w:tc>
        <w:tc>
          <w:tcPr>
            <w:tcW w:w="376" w:type="pct"/>
            <w:shd w:val="clear" w:color="auto" w:fill="auto"/>
            <w:vAlign w:val="center"/>
            <w:hideMark/>
          </w:tcPr>
          <w:p w:rsidR="00520204" w:rsidRPr="00EE6E13" w:rsidRDefault="00520204" w:rsidP="00335BF6">
            <w:r w:rsidRPr="00EE6E13">
              <w:t>10</w:t>
            </w:r>
          </w:p>
        </w:tc>
        <w:tc>
          <w:tcPr>
            <w:tcW w:w="375" w:type="pct"/>
            <w:shd w:val="clear" w:color="auto" w:fill="auto"/>
            <w:vAlign w:val="center"/>
            <w:hideMark/>
          </w:tcPr>
          <w:p w:rsidR="00520204" w:rsidRPr="00EE6E13" w:rsidRDefault="00520204" w:rsidP="00335BF6">
            <w:r w:rsidRPr="00EE6E13">
              <w:t>10</w:t>
            </w:r>
          </w:p>
        </w:tc>
        <w:tc>
          <w:tcPr>
            <w:tcW w:w="342" w:type="pct"/>
            <w:shd w:val="clear" w:color="auto" w:fill="auto"/>
            <w:vAlign w:val="center"/>
            <w:hideMark/>
          </w:tcPr>
          <w:p w:rsidR="00520204" w:rsidRPr="00EE6E13" w:rsidRDefault="00520204" w:rsidP="00335BF6">
            <w:r w:rsidRPr="00EE6E13">
              <w:t>11</w:t>
            </w:r>
          </w:p>
        </w:tc>
        <w:tc>
          <w:tcPr>
            <w:tcW w:w="519" w:type="pct"/>
            <w:gridSpan w:val="3"/>
            <w:shd w:val="clear" w:color="auto" w:fill="auto"/>
            <w:vAlign w:val="center"/>
            <w:hideMark/>
          </w:tcPr>
          <w:p w:rsidR="00520204" w:rsidRPr="00EE6E13" w:rsidRDefault="00520204" w:rsidP="00335BF6">
            <w:r w:rsidRPr="00EE6E13">
              <w:t>103,720,000</w:t>
            </w:r>
          </w:p>
        </w:tc>
      </w:tr>
      <w:tr w:rsidR="00520204" w:rsidRPr="00EE6E13" w:rsidTr="00335BF6">
        <w:trPr>
          <w:trHeight w:val="229"/>
        </w:trPr>
        <w:tc>
          <w:tcPr>
            <w:tcW w:w="861" w:type="pct"/>
            <w:vMerge/>
            <w:shd w:val="clear" w:color="auto" w:fill="auto"/>
            <w:vAlign w:val="center"/>
            <w:hideMark/>
          </w:tcPr>
          <w:p w:rsidR="00520204" w:rsidRPr="00EE6E13" w:rsidRDefault="00520204" w:rsidP="00335BF6"/>
        </w:tc>
        <w:tc>
          <w:tcPr>
            <w:tcW w:w="991" w:type="pct"/>
            <w:shd w:val="clear" w:color="auto" w:fill="auto"/>
            <w:vAlign w:val="center"/>
            <w:hideMark/>
          </w:tcPr>
          <w:p w:rsidR="00520204" w:rsidRPr="00EE6E13" w:rsidRDefault="00520204" w:rsidP="00335BF6">
            <w:r w:rsidRPr="00EE6E13">
              <w:t>Sensitization forums conducted</w:t>
            </w:r>
          </w:p>
        </w:tc>
        <w:tc>
          <w:tcPr>
            <w:tcW w:w="1145" w:type="pct"/>
            <w:shd w:val="clear" w:color="auto" w:fill="auto"/>
            <w:vAlign w:val="center"/>
            <w:hideMark/>
          </w:tcPr>
          <w:p w:rsidR="00520204" w:rsidRPr="00EE6E13" w:rsidRDefault="00520204" w:rsidP="00335BF6">
            <w:r w:rsidRPr="00EE6E13">
              <w:t>Number of forums held</w:t>
            </w:r>
          </w:p>
        </w:tc>
        <w:tc>
          <w:tcPr>
            <w:tcW w:w="391" w:type="pct"/>
            <w:shd w:val="clear" w:color="auto" w:fill="auto"/>
            <w:vAlign w:val="center"/>
            <w:hideMark/>
          </w:tcPr>
          <w:p w:rsidR="00520204" w:rsidRPr="00EE6E13" w:rsidRDefault="00520204" w:rsidP="00335BF6">
            <w:r w:rsidRPr="00EE6E13">
              <w:t>1</w:t>
            </w:r>
          </w:p>
        </w:tc>
        <w:tc>
          <w:tcPr>
            <w:tcW w:w="376" w:type="pct"/>
            <w:shd w:val="clear" w:color="auto" w:fill="auto"/>
            <w:vAlign w:val="center"/>
            <w:hideMark/>
          </w:tcPr>
          <w:p w:rsidR="00520204" w:rsidRPr="00EE6E13" w:rsidRDefault="00520204" w:rsidP="00335BF6">
            <w:r w:rsidRPr="00EE6E13">
              <w:t>1</w:t>
            </w:r>
          </w:p>
        </w:tc>
        <w:tc>
          <w:tcPr>
            <w:tcW w:w="375" w:type="pct"/>
            <w:shd w:val="clear" w:color="auto" w:fill="auto"/>
            <w:vAlign w:val="center"/>
            <w:hideMark/>
          </w:tcPr>
          <w:p w:rsidR="00520204" w:rsidRPr="00EE6E13" w:rsidRDefault="00520204" w:rsidP="00335BF6">
            <w:r w:rsidRPr="00EE6E13">
              <w:t>1</w:t>
            </w:r>
          </w:p>
        </w:tc>
        <w:tc>
          <w:tcPr>
            <w:tcW w:w="342" w:type="pct"/>
            <w:shd w:val="clear" w:color="auto" w:fill="auto"/>
            <w:vAlign w:val="center"/>
            <w:hideMark/>
          </w:tcPr>
          <w:p w:rsidR="00520204" w:rsidRPr="00EE6E13" w:rsidRDefault="00520204" w:rsidP="00335BF6">
            <w:r w:rsidRPr="00EE6E13">
              <w:t>1</w:t>
            </w:r>
          </w:p>
        </w:tc>
        <w:tc>
          <w:tcPr>
            <w:tcW w:w="519" w:type="pct"/>
            <w:gridSpan w:val="3"/>
            <w:shd w:val="clear" w:color="auto" w:fill="auto"/>
            <w:vAlign w:val="center"/>
            <w:hideMark/>
          </w:tcPr>
          <w:p w:rsidR="00520204" w:rsidRPr="00EE6E13" w:rsidRDefault="00520204" w:rsidP="00335BF6">
            <w:r w:rsidRPr="00EE6E13">
              <w:t>12,000,000</w:t>
            </w:r>
          </w:p>
        </w:tc>
      </w:tr>
      <w:tr w:rsidR="00520204" w:rsidRPr="00EE6E13" w:rsidTr="00335BF6">
        <w:trPr>
          <w:trHeight w:val="337"/>
        </w:trPr>
        <w:tc>
          <w:tcPr>
            <w:tcW w:w="861" w:type="pct"/>
            <w:vMerge/>
            <w:shd w:val="clear" w:color="auto" w:fill="auto"/>
            <w:vAlign w:val="center"/>
            <w:hideMark/>
          </w:tcPr>
          <w:p w:rsidR="00520204" w:rsidRPr="00EE6E13" w:rsidRDefault="00520204" w:rsidP="00335BF6"/>
        </w:tc>
        <w:tc>
          <w:tcPr>
            <w:tcW w:w="991" w:type="pct"/>
            <w:shd w:val="clear" w:color="auto" w:fill="auto"/>
            <w:vAlign w:val="center"/>
            <w:hideMark/>
          </w:tcPr>
          <w:p w:rsidR="00520204" w:rsidRPr="00EE6E13" w:rsidRDefault="00520204" w:rsidP="00335BF6">
            <w:r w:rsidRPr="00EE6E13">
              <w:t>Risk policy document developed</w:t>
            </w:r>
          </w:p>
        </w:tc>
        <w:tc>
          <w:tcPr>
            <w:tcW w:w="1145" w:type="pct"/>
            <w:shd w:val="clear" w:color="auto" w:fill="auto"/>
            <w:vAlign w:val="center"/>
            <w:hideMark/>
          </w:tcPr>
          <w:p w:rsidR="00520204" w:rsidRPr="00EE6E13" w:rsidRDefault="00520204" w:rsidP="00335BF6">
            <w:r w:rsidRPr="00EE6E13">
              <w:t>Number of risk policy documents</w:t>
            </w:r>
          </w:p>
        </w:tc>
        <w:tc>
          <w:tcPr>
            <w:tcW w:w="391" w:type="pct"/>
            <w:shd w:val="clear" w:color="auto" w:fill="auto"/>
            <w:vAlign w:val="center"/>
            <w:hideMark/>
          </w:tcPr>
          <w:p w:rsidR="00520204" w:rsidRPr="00EE6E13" w:rsidRDefault="00520204" w:rsidP="00335BF6">
            <w:r w:rsidRPr="00EE6E13">
              <w:t>1</w:t>
            </w:r>
          </w:p>
        </w:tc>
        <w:tc>
          <w:tcPr>
            <w:tcW w:w="376" w:type="pct"/>
            <w:shd w:val="clear" w:color="auto" w:fill="auto"/>
            <w:vAlign w:val="center"/>
            <w:hideMark/>
          </w:tcPr>
          <w:p w:rsidR="00520204" w:rsidRPr="00EE6E13" w:rsidRDefault="00520204" w:rsidP="00335BF6">
            <w:r w:rsidRPr="00EE6E13">
              <w:t>0</w:t>
            </w:r>
          </w:p>
        </w:tc>
        <w:tc>
          <w:tcPr>
            <w:tcW w:w="375"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519" w:type="pct"/>
            <w:gridSpan w:val="3"/>
            <w:shd w:val="clear" w:color="auto" w:fill="auto"/>
            <w:vAlign w:val="center"/>
            <w:hideMark/>
          </w:tcPr>
          <w:p w:rsidR="00520204" w:rsidRPr="00EE6E13" w:rsidRDefault="00520204" w:rsidP="00335BF6">
            <w:r w:rsidRPr="00EE6E13">
              <w:t>3,000,000</w:t>
            </w:r>
          </w:p>
        </w:tc>
      </w:tr>
      <w:tr w:rsidR="00520204" w:rsidRPr="00EE6E13" w:rsidTr="00335BF6">
        <w:trPr>
          <w:trHeight w:val="247"/>
        </w:trPr>
        <w:tc>
          <w:tcPr>
            <w:tcW w:w="861" w:type="pct"/>
            <w:vMerge/>
            <w:shd w:val="clear" w:color="auto" w:fill="auto"/>
            <w:vAlign w:val="center"/>
            <w:hideMark/>
          </w:tcPr>
          <w:p w:rsidR="00520204" w:rsidRPr="00EE6E13" w:rsidRDefault="00520204" w:rsidP="00335BF6"/>
        </w:tc>
        <w:tc>
          <w:tcPr>
            <w:tcW w:w="991" w:type="pct"/>
            <w:shd w:val="clear" w:color="auto" w:fill="auto"/>
            <w:vAlign w:val="center"/>
            <w:hideMark/>
          </w:tcPr>
          <w:p w:rsidR="00520204" w:rsidRPr="00EE6E13" w:rsidRDefault="00520204" w:rsidP="00335BF6">
            <w:r w:rsidRPr="00EE6E13">
              <w:t>Audit trainings conducted</w:t>
            </w:r>
          </w:p>
        </w:tc>
        <w:tc>
          <w:tcPr>
            <w:tcW w:w="1145" w:type="pct"/>
            <w:shd w:val="clear" w:color="auto" w:fill="auto"/>
            <w:vAlign w:val="center"/>
            <w:hideMark/>
          </w:tcPr>
          <w:p w:rsidR="00520204" w:rsidRPr="00EE6E13" w:rsidRDefault="00520204" w:rsidP="00335BF6">
            <w:r w:rsidRPr="00EE6E13">
              <w:t>Number of officers trained</w:t>
            </w:r>
          </w:p>
        </w:tc>
        <w:tc>
          <w:tcPr>
            <w:tcW w:w="391" w:type="pct"/>
            <w:shd w:val="clear" w:color="auto" w:fill="auto"/>
            <w:vAlign w:val="center"/>
            <w:hideMark/>
          </w:tcPr>
          <w:p w:rsidR="00520204" w:rsidRPr="00EE6E13" w:rsidRDefault="00520204" w:rsidP="00335BF6">
            <w:r w:rsidRPr="00EE6E13">
              <w:t>4</w:t>
            </w:r>
          </w:p>
        </w:tc>
        <w:tc>
          <w:tcPr>
            <w:tcW w:w="376" w:type="pct"/>
            <w:shd w:val="clear" w:color="auto" w:fill="auto"/>
            <w:vAlign w:val="center"/>
            <w:hideMark/>
          </w:tcPr>
          <w:p w:rsidR="00520204" w:rsidRPr="00EE6E13" w:rsidRDefault="00520204" w:rsidP="00335BF6">
            <w:r w:rsidRPr="00EE6E13">
              <w:t>4</w:t>
            </w:r>
          </w:p>
        </w:tc>
        <w:tc>
          <w:tcPr>
            <w:tcW w:w="375" w:type="pct"/>
            <w:shd w:val="clear" w:color="auto" w:fill="auto"/>
            <w:vAlign w:val="center"/>
            <w:hideMark/>
          </w:tcPr>
          <w:p w:rsidR="00520204" w:rsidRPr="00EE6E13" w:rsidRDefault="00520204" w:rsidP="00335BF6">
            <w:r w:rsidRPr="00EE6E13">
              <w:t>4</w:t>
            </w:r>
          </w:p>
        </w:tc>
        <w:tc>
          <w:tcPr>
            <w:tcW w:w="342" w:type="pct"/>
            <w:shd w:val="clear" w:color="auto" w:fill="auto"/>
            <w:vAlign w:val="center"/>
            <w:hideMark/>
          </w:tcPr>
          <w:p w:rsidR="00520204" w:rsidRPr="00EE6E13" w:rsidRDefault="00520204" w:rsidP="00335BF6">
            <w:r w:rsidRPr="00EE6E13">
              <w:t>3</w:t>
            </w:r>
          </w:p>
        </w:tc>
        <w:tc>
          <w:tcPr>
            <w:tcW w:w="519" w:type="pct"/>
            <w:gridSpan w:val="3"/>
            <w:shd w:val="clear" w:color="auto" w:fill="auto"/>
            <w:vAlign w:val="center"/>
            <w:hideMark/>
          </w:tcPr>
          <w:p w:rsidR="00520204" w:rsidRPr="00EE6E13" w:rsidRDefault="00520204" w:rsidP="00335BF6">
            <w:r w:rsidRPr="00EE6E13">
              <w:t>13,800,000</w:t>
            </w:r>
          </w:p>
        </w:tc>
      </w:tr>
      <w:tr w:rsidR="00520204" w:rsidRPr="00EE6E13" w:rsidTr="00335BF6">
        <w:trPr>
          <w:trHeight w:val="319"/>
        </w:trPr>
        <w:tc>
          <w:tcPr>
            <w:tcW w:w="861" w:type="pct"/>
            <w:vMerge/>
            <w:shd w:val="clear" w:color="auto" w:fill="auto"/>
            <w:vAlign w:val="center"/>
            <w:hideMark/>
          </w:tcPr>
          <w:p w:rsidR="00520204" w:rsidRPr="00EE6E13" w:rsidRDefault="00520204" w:rsidP="00335BF6"/>
        </w:tc>
        <w:tc>
          <w:tcPr>
            <w:tcW w:w="991" w:type="pct"/>
            <w:shd w:val="clear" w:color="auto" w:fill="auto"/>
            <w:vAlign w:val="center"/>
            <w:hideMark/>
          </w:tcPr>
          <w:p w:rsidR="00520204" w:rsidRPr="00EE6E13" w:rsidRDefault="00520204" w:rsidP="00335BF6">
            <w:r w:rsidRPr="00EE6E13">
              <w:t>Subscription fees paid</w:t>
            </w:r>
          </w:p>
        </w:tc>
        <w:tc>
          <w:tcPr>
            <w:tcW w:w="1145" w:type="pct"/>
            <w:shd w:val="clear" w:color="auto" w:fill="auto"/>
            <w:vAlign w:val="center"/>
            <w:hideMark/>
          </w:tcPr>
          <w:p w:rsidR="00520204" w:rsidRPr="00EE6E13" w:rsidRDefault="00520204" w:rsidP="00335BF6">
            <w:r w:rsidRPr="00EE6E13">
              <w:t>Number of officers paid for</w:t>
            </w:r>
          </w:p>
        </w:tc>
        <w:tc>
          <w:tcPr>
            <w:tcW w:w="391" w:type="pct"/>
            <w:shd w:val="clear" w:color="auto" w:fill="auto"/>
            <w:vAlign w:val="center"/>
            <w:hideMark/>
          </w:tcPr>
          <w:p w:rsidR="00520204" w:rsidRPr="00EE6E13" w:rsidRDefault="00520204" w:rsidP="00335BF6">
            <w:r w:rsidRPr="00EE6E13">
              <w:t>4</w:t>
            </w:r>
          </w:p>
        </w:tc>
        <w:tc>
          <w:tcPr>
            <w:tcW w:w="376" w:type="pct"/>
            <w:shd w:val="clear" w:color="auto" w:fill="auto"/>
            <w:vAlign w:val="center"/>
            <w:hideMark/>
          </w:tcPr>
          <w:p w:rsidR="00520204" w:rsidRPr="00EE6E13" w:rsidRDefault="00520204" w:rsidP="00335BF6">
            <w:r w:rsidRPr="00EE6E13">
              <w:t>4</w:t>
            </w:r>
          </w:p>
        </w:tc>
        <w:tc>
          <w:tcPr>
            <w:tcW w:w="375" w:type="pct"/>
            <w:shd w:val="clear" w:color="auto" w:fill="auto"/>
            <w:vAlign w:val="center"/>
            <w:hideMark/>
          </w:tcPr>
          <w:p w:rsidR="00520204" w:rsidRPr="00EE6E13" w:rsidRDefault="00520204" w:rsidP="00335BF6">
            <w:r w:rsidRPr="00EE6E13">
              <w:t>4</w:t>
            </w:r>
          </w:p>
        </w:tc>
        <w:tc>
          <w:tcPr>
            <w:tcW w:w="342" w:type="pct"/>
            <w:shd w:val="clear" w:color="auto" w:fill="auto"/>
            <w:vAlign w:val="center"/>
            <w:hideMark/>
          </w:tcPr>
          <w:p w:rsidR="00520204" w:rsidRPr="00EE6E13" w:rsidRDefault="00520204" w:rsidP="00335BF6">
            <w:r w:rsidRPr="00EE6E13">
              <w:t>3</w:t>
            </w:r>
          </w:p>
        </w:tc>
        <w:tc>
          <w:tcPr>
            <w:tcW w:w="519" w:type="pct"/>
            <w:gridSpan w:val="3"/>
            <w:shd w:val="clear" w:color="auto" w:fill="auto"/>
            <w:vAlign w:val="center"/>
            <w:hideMark/>
          </w:tcPr>
          <w:p w:rsidR="00520204" w:rsidRPr="00EE6E13" w:rsidRDefault="00520204" w:rsidP="00335BF6">
            <w:r w:rsidRPr="00EE6E13">
              <w:t>21,825,000</w:t>
            </w:r>
          </w:p>
        </w:tc>
      </w:tr>
      <w:tr w:rsidR="00520204" w:rsidRPr="00EE6E13" w:rsidTr="00335BF6">
        <w:trPr>
          <w:trHeight w:val="301"/>
        </w:trPr>
        <w:tc>
          <w:tcPr>
            <w:tcW w:w="861" w:type="pct"/>
            <w:vMerge w:val="restart"/>
            <w:shd w:val="clear" w:color="auto" w:fill="auto"/>
            <w:vAlign w:val="center"/>
            <w:hideMark/>
          </w:tcPr>
          <w:p w:rsidR="00520204" w:rsidRPr="00EE6E13" w:rsidRDefault="00520204" w:rsidP="00335BF6">
            <w:r w:rsidRPr="00EE6E13">
              <w:t>Supply chain management services</w:t>
            </w:r>
          </w:p>
        </w:tc>
        <w:tc>
          <w:tcPr>
            <w:tcW w:w="991" w:type="pct"/>
            <w:shd w:val="clear" w:color="auto" w:fill="auto"/>
            <w:vAlign w:val="center"/>
            <w:hideMark/>
          </w:tcPr>
          <w:p w:rsidR="00520204" w:rsidRPr="00EE6E13" w:rsidRDefault="00520204" w:rsidP="00335BF6">
            <w:r w:rsidRPr="00EE6E13">
              <w:rPr>
                <w:lang w:val="en-GB"/>
              </w:rPr>
              <w:t>Policies, Manuals and Regulations developed</w:t>
            </w:r>
          </w:p>
        </w:tc>
        <w:tc>
          <w:tcPr>
            <w:tcW w:w="1145" w:type="pct"/>
            <w:shd w:val="clear" w:color="auto" w:fill="auto"/>
            <w:vAlign w:val="center"/>
            <w:hideMark/>
          </w:tcPr>
          <w:p w:rsidR="00520204" w:rsidRPr="00EE6E13" w:rsidRDefault="00520204" w:rsidP="00335BF6">
            <w:r w:rsidRPr="00EE6E13">
              <w:t>Number of policies, manuals and Regulations developed</w:t>
            </w:r>
          </w:p>
        </w:tc>
        <w:tc>
          <w:tcPr>
            <w:tcW w:w="391" w:type="pct"/>
            <w:shd w:val="clear" w:color="auto" w:fill="auto"/>
            <w:vAlign w:val="center"/>
            <w:hideMark/>
          </w:tcPr>
          <w:p w:rsidR="00520204" w:rsidRPr="00EE6E13" w:rsidRDefault="00520204" w:rsidP="00335BF6">
            <w:r w:rsidRPr="00EE6E13">
              <w:t>1</w:t>
            </w:r>
          </w:p>
        </w:tc>
        <w:tc>
          <w:tcPr>
            <w:tcW w:w="376" w:type="pct"/>
            <w:shd w:val="clear" w:color="auto" w:fill="auto"/>
            <w:vAlign w:val="center"/>
            <w:hideMark/>
          </w:tcPr>
          <w:p w:rsidR="00520204" w:rsidRPr="00EE6E13" w:rsidRDefault="00520204" w:rsidP="00335BF6">
            <w:r w:rsidRPr="00EE6E13">
              <w:t>1</w:t>
            </w:r>
          </w:p>
        </w:tc>
        <w:tc>
          <w:tcPr>
            <w:tcW w:w="375" w:type="pct"/>
            <w:shd w:val="clear" w:color="auto" w:fill="auto"/>
            <w:vAlign w:val="center"/>
            <w:hideMark/>
          </w:tcPr>
          <w:p w:rsidR="00520204" w:rsidRPr="00EE6E13" w:rsidRDefault="00520204" w:rsidP="00335BF6">
            <w:r w:rsidRPr="00EE6E13">
              <w:t>1</w:t>
            </w:r>
          </w:p>
        </w:tc>
        <w:tc>
          <w:tcPr>
            <w:tcW w:w="342" w:type="pct"/>
            <w:shd w:val="clear" w:color="auto" w:fill="auto"/>
            <w:vAlign w:val="center"/>
            <w:hideMark/>
          </w:tcPr>
          <w:p w:rsidR="00520204" w:rsidRPr="00EE6E13" w:rsidRDefault="00520204" w:rsidP="00335BF6">
            <w:r w:rsidRPr="00EE6E13">
              <w:t>2</w:t>
            </w:r>
          </w:p>
        </w:tc>
        <w:tc>
          <w:tcPr>
            <w:tcW w:w="519" w:type="pct"/>
            <w:gridSpan w:val="3"/>
            <w:shd w:val="clear" w:color="auto" w:fill="auto"/>
            <w:vAlign w:val="center"/>
            <w:hideMark/>
          </w:tcPr>
          <w:p w:rsidR="00520204" w:rsidRPr="00EE6E13" w:rsidRDefault="00520204" w:rsidP="00335BF6">
            <w:r w:rsidRPr="00EE6E13">
              <w:t>30,000,000</w:t>
            </w:r>
          </w:p>
        </w:tc>
      </w:tr>
      <w:tr w:rsidR="00520204" w:rsidRPr="00EE6E13" w:rsidTr="00335BF6">
        <w:trPr>
          <w:trHeight w:val="409"/>
        </w:trPr>
        <w:tc>
          <w:tcPr>
            <w:tcW w:w="861" w:type="pct"/>
            <w:vMerge/>
            <w:shd w:val="clear" w:color="auto" w:fill="auto"/>
            <w:vAlign w:val="center"/>
            <w:hideMark/>
          </w:tcPr>
          <w:p w:rsidR="00520204" w:rsidRPr="00EE6E13" w:rsidRDefault="00520204" w:rsidP="00335BF6"/>
        </w:tc>
        <w:tc>
          <w:tcPr>
            <w:tcW w:w="991" w:type="pct"/>
            <w:shd w:val="clear" w:color="auto" w:fill="auto"/>
            <w:vAlign w:val="center"/>
            <w:hideMark/>
          </w:tcPr>
          <w:p w:rsidR="00520204" w:rsidRPr="00EE6E13" w:rsidRDefault="00520204" w:rsidP="00335BF6">
            <w:r w:rsidRPr="00EE6E13">
              <w:t xml:space="preserve">Capacity built staff &amp; suppliers </w:t>
            </w:r>
          </w:p>
        </w:tc>
        <w:tc>
          <w:tcPr>
            <w:tcW w:w="1145" w:type="pct"/>
            <w:shd w:val="clear" w:color="auto" w:fill="auto"/>
            <w:vAlign w:val="center"/>
            <w:hideMark/>
          </w:tcPr>
          <w:p w:rsidR="00520204" w:rsidRPr="00EE6E13" w:rsidRDefault="00520204" w:rsidP="00335BF6">
            <w:r w:rsidRPr="00EE6E13">
              <w:t>Number of officers &amp; suppliers capacity built</w:t>
            </w:r>
          </w:p>
        </w:tc>
        <w:tc>
          <w:tcPr>
            <w:tcW w:w="391" w:type="pct"/>
            <w:shd w:val="clear" w:color="auto" w:fill="auto"/>
            <w:vAlign w:val="center"/>
            <w:hideMark/>
          </w:tcPr>
          <w:p w:rsidR="00520204" w:rsidRPr="00EE6E13" w:rsidRDefault="00520204" w:rsidP="00335BF6">
            <w:r w:rsidRPr="00EE6E13">
              <w:t>25</w:t>
            </w:r>
          </w:p>
        </w:tc>
        <w:tc>
          <w:tcPr>
            <w:tcW w:w="376" w:type="pct"/>
            <w:shd w:val="clear" w:color="auto" w:fill="auto"/>
            <w:vAlign w:val="center"/>
            <w:hideMark/>
          </w:tcPr>
          <w:p w:rsidR="00520204" w:rsidRPr="00EE6E13" w:rsidRDefault="00520204" w:rsidP="00335BF6">
            <w:r w:rsidRPr="00EE6E13">
              <w:t>25</w:t>
            </w:r>
          </w:p>
        </w:tc>
        <w:tc>
          <w:tcPr>
            <w:tcW w:w="375" w:type="pct"/>
            <w:shd w:val="clear" w:color="auto" w:fill="auto"/>
            <w:vAlign w:val="center"/>
            <w:hideMark/>
          </w:tcPr>
          <w:p w:rsidR="00520204" w:rsidRPr="00EE6E13" w:rsidRDefault="00520204" w:rsidP="00335BF6">
            <w:r w:rsidRPr="00EE6E13">
              <w:t>25</w:t>
            </w:r>
          </w:p>
        </w:tc>
        <w:tc>
          <w:tcPr>
            <w:tcW w:w="342" w:type="pct"/>
            <w:shd w:val="clear" w:color="auto" w:fill="auto"/>
            <w:vAlign w:val="center"/>
            <w:hideMark/>
          </w:tcPr>
          <w:p w:rsidR="00520204" w:rsidRPr="00EE6E13" w:rsidRDefault="00520204" w:rsidP="00335BF6">
            <w:r w:rsidRPr="00EE6E13">
              <w:t>25</w:t>
            </w:r>
          </w:p>
        </w:tc>
        <w:tc>
          <w:tcPr>
            <w:tcW w:w="519" w:type="pct"/>
            <w:gridSpan w:val="3"/>
            <w:shd w:val="clear" w:color="auto" w:fill="auto"/>
            <w:vAlign w:val="center"/>
            <w:hideMark/>
          </w:tcPr>
          <w:p w:rsidR="00520204" w:rsidRPr="00EE6E13" w:rsidRDefault="00520204" w:rsidP="00335BF6">
            <w:r w:rsidRPr="00EE6E13">
              <w:t>85,000,000</w:t>
            </w:r>
          </w:p>
        </w:tc>
      </w:tr>
      <w:tr w:rsidR="00520204" w:rsidRPr="00EE6E13" w:rsidTr="00335BF6">
        <w:trPr>
          <w:trHeight w:val="319"/>
        </w:trPr>
        <w:tc>
          <w:tcPr>
            <w:tcW w:w="861" w:type="pct"/>
            <w:vMerge/>
            <w:shd w:val="clear" w:color="auto" w:fill="auto"/>
            <w:vAlign w:val="center"/>
            <w:hideMark/>
          </w:tcPr>
          <w:p w:rsidR="00520204" w:rsidRPr="00EE6E13" w:rsidRDefault="00520204" w:rsidP="00335BF6"/>
        </w:tc>
        <w:tc>
          <w:tcPr>
            <w:tcW w:w="991" w:type="pct"/>
            <w:shd w:val="clear" w:color="auto" w:fill="auto"/>
            <w:vAlign w:val="center"/>
            <w:hideMark/>
          </w:tcPr>
          <w:p w:rsidR="00520204" w:rsidRPr="00EE6E13" w:rsidRDefault="00520204" w:rsidP="00335BF6">
            <w:r w:rsidRPr="00EE6E13">
              <w:rPr>
                <w:lang w:val="en-GB"/>
              </w:rPr>
              <w:t>County revenue streams created</w:t>
            </w:r>
          </w:p>
        </w:tc>
        <w:tc>
          <w:tcPr>
            <w:tcW w:w="1145" w:type="pct"/>
            <w:shd w:val="clear" w:color="auto" w:fill="auto"/>
            <w:vAlign w:val="center"/>
            <w:hideMark/>
          </w:tcPr>
          <w:p w:rsidR="00520204" w:rsidRPr="00EE6E13" w:rsidRDefault="00520204" w:rsidP="00335BF6">
            <w:r w:rsidRPr="00EE6E13">
              <w:t>Number of Revenue streams created</w:t>
            </w:r>
          </w:p>
        </w:tc>
        <w:tc>
          <w:tcPr>
            <w:tcW w:w="391" w:type="pct"/>
            <w:shd w:val="clear" w:color="auto" w:fill="auto"/>
            <w:vAlign w:val="center"/>
            <w:hideMark/>
          </w:tcPr>
          <w:p w:rsidR="00520204" w:rsidRPr="00EE6E13" w:rsidRDefault="00520204" w:rsidP="00335BF6">
            <w:r w:rsidRPr="00EE6E13">
              <w:t>0</w:t>
            </w:r>
          </w:p>
        </w:tc>
        <w:tc>
          <w:tcPr>
            <w:tcW w:w="376" w:type="pct"/>
            <w:shd w:val="clear" w:color="auto" w:fill="auto"/>
            <w:vAlign w:val="center"/>
            <w:hideMark/>
          </w:tcPr>
          <w:p w:rsidR="00520204" w:rsidRPr="00EE6E13" w:rsidRDefault="00520204" w:rsidP="00335BF6">
            <w:r w:rsidRPr="00EE6E13">
              <w:t>0</w:t>
            </w:r>
          </w:p>
        </w:tc>
        <w:tc>
          <w:tcPr>
            <w:tcW w:w="375"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519" w:type="pct"/>
            <w:gridSpan w:val="3"/>
            <w:shd w:val="clear" w:color="auto" w:fill="auto"/>
            <w:vAlign w:val="center"/>
            <w:hideMark/>
          </w:tcPr>
          <w:p w:rsidR="00520204" w:rsidRPr="00EE6E13" w:rsidRDefault="00520204" w:rsidP="00335BF6">
            <w:r w:rsidRPr="00EE6E13">
              <w:t>0</w:t>
            </w:r>
          </w:p>
        </w:tc>
      </w:tr>
      <w:tr w:rsidR="00520204" w:rsidRPr="00EE6E13" w:rsidTr="00335BF6">
        <w:trPr>
          <w:trHeight w:val="319"/>
        </w:trPr>
        <w:tc>
          <w:tcPr>
            <w:tcW w:w="861" w:type="pct"/>
            <w:vMerge/>
            <w:shd w:val="clear" w:color="auto" w:fill="auto"/>
            <w:vAlign w:val="center"/>
            <w:hideMark/>
          </w:tcPr>
          <w:p w:rsidR="00520204" w:rsidRPr="00EE6E13" w:rsidRDefault="00520204" w:rsidP="00335BF6"/>
        </w:tc>
        <w:tc>
          <w:tcPr>
            <w:tcW w:w="991" w:type="pct"/>
            <w:shd w:val="clear" w:color="auto" w:fill="auto"/>
            <w:vAlign w:val="center"/>
            <w:hideMark/>
          </w:tcPr>
          <w:p w:rsidR="00520204" w:rsidRPr="00EE6E13" w:rsidRDefault="00520204" w:rsidP="00335BF6">
            <w:r w:rsidRPr="00EE6E13">
              <w:rPr>
                <w:lang w:val="en-GB"/>
              </w:rPr>
              <w:t>Revenue Collection automated</w:t>
            </w:r>
          </w:p>
        </w:tc>
        <w:tc>
          <w:tcPr>
            <w:tcW w:w="1145" w:type="pct"/>
            <w:shd w:val="clear" w:color="auto" w:fill="auto"/>
            <w:vAlign w:val="center"/>
            <w:hideMark/>
          </w:tcPr>
          <w:p w:rsidR="00520204" w:rsidRPr="00EE6E13" w:rsidRDefault="00520204" w:rsidP="00335BF6">
            <w:r w:rsidRPr="00EE6E13">
              <w:t>Number of Revenue collection systems automated</w:t>
            </w:r>
          </w:p>
        </w:tc>
        <w:tc>
          <w:tcPr>
            <w:tcW w:w="391" w:type="pct"/>
            <w:shd w:val="clear" w:color="auto" w:fill="auto"/>
            <w:vAlign w:val="center"/>
            <w:hideMark/>
          </w:tcPr>
          <w:p w:rsidR="00520204" w:rsidRPr="00EE6E13" w:rsidRDefault="00520204" w:rsidP="00335BF6">
            <w:r w:rsidRPr="00EE6E13">
              <w:t>1</w:t>
            </w:r>
          </w:p>
        </w:tc>
        <w:tc>
          <w:tcPr>
            <w:tcW w:w="376" w:type="pct"/>
            <w:shd w:val="clear" w:color="auto" w:fill="auto"/>
            <w:vAlign w:val="center"/>
            <w:hideMark/>
          </w:tcPr>
          <w:p w:rsidR="00520204" w:rsidRPr="00EE6E13" w:rsidRDefault="00520204" w:rsidP="00335BF6">
            <w:r w:rsidRPr="00EE6E13">
              <w:t>0</w:t>
            </w:r>
          </w:p>
        </w:tc>
        <w:tc>
          <w:tcPr>
            <w:tcW w:w="375"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519" w:type="pct"/>
            <w:gridSpan w:val="3"/>
            <w:shd w:val="clear" w:color="auto" w:fill="auto"/>
            <w:vAlign w:val="center"/>
            <w:hideMark/>
          </w:tcPr>
          <w:p w:rsidR="00520204" w:rsidRPr="00EE6E13" w:rsidRDefault="00520204" w:rsidP="00335BF6">
            <w:r w:rsidRPr="00EE6E13">
              <w:t>50,000,000</w:t>
            </w:r>
          </w:p>
        </w:tc>
      </w:tr>
      <w:tr w:rsidR="00520204" w:rsidRPr="00EE6E13" w:rsidTr="00335BF6">
        <w:trPr>
          <w:trHeight w:val="139"/>
        </w:trPr>
        <w:tc>
          <w:tcPr>
            <w:tcW w:w="861" w:type="pct"/>
            <w:vMerge/>
            <w:shd w:val="clear" w:color="auto" w:fill="auto"/>
            <w:vAlign w:val="center"/>
            <w:hideMark/>
          </w:tcPr>
          <w:p w:rsidR="00520204" w:rsidRPr="00EE6E13" w:rsidRDefault="00520204" w:rsidP="00335BF6"/>
        </w:tc>
        <w:tc>
          <w:tcPr>
            <w:tcW w:w="991" w:type="pct"/>
            <w:shd w:val="clear" w:color="auto" w:fill="auto"/>
            <w:vAlign w:val="center"/>
            <w:hideMark/>
          </w:tcPr>
          <w:p w:rsidR="00520204" w:rsidRPr="00EE6E13" w:rsidRDefault="00520204" w:rsidP="00335BF6">
            <w:r w:rsidRPr="00EE6E13">
              <w:rPr>
                <w:lang w:val="en-GB"/>
              </w:rPr>
              <w:t>Records management system developed</w:t>
            </w:r>
          </w:p>
        </w:tc>
        <w:tc>
          <w:tcPr>
            <w:tcW w:w="1145" w:type="pct"/>
            <w:shd w:val="clear" w:color="auto" w:fill="auto"/>
            <w:vAlign w:val="center"/>
            <w:hideMark/>
          </w:tcPr>
          <w:p w:rsidR="00520204" w:rsidRPr="00EE6E13" w:rsidRDefault="00520204" w:rsidP="00335BF6">
            <w:r w:rsidRPr="00EE6E13">
              <w:t>Number of records management systems developed</w:t>
            </w:r>
          </w:p>
        </w:tc>
        <w:tc>
          <w:tcPr>
            <w:tcW w:w="391" w:type="pct"/>
            <w:shd w:val="clear" w:color="auto" w:fill="auto"/>
            <w:vAlign w:val="center"/>
            <w:hideMark/>
          </w:tcPr>
          <w:p w:rsidR="00520204" w:rsidRPr="00EE6E13" w:rsidRDefault="00520204" w:rsidP="00335BF6">
            <w:r w:rsidRPr="00EE6E13">
              <w:t>1</w:t>
            </w:r>
          </w:p>
        </w:tc>
        <w:tc>
          <w:tcPr>
            <w:tcW w:w="376" w:type="pct"/>
            <w:shd w:val="clear" w:color="auto" w:fill="auto"/>
            <w:vAlign w:val="center"/>
            <w:hideMark/>
          </w:tcPr>
          <w:p w:rsidR="00520204" w:rsidRPr="00EE6E13" w:rsidRDefault="00520204" w:rsidP="00335BF6">
            <w:r w:rsidRPr="00EE6E13">
              <w:t>0</w:t>
            </w:r>
          </w:p>
        </w:tc>
        <w:tc>
          <w:tcPr>
            <w:tcW w:w="375"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519" w:type="pct"/>
            <w:gridSpan w:val="3"/>
            <w:shd w:val="clear" w:color="auto" w:fill="auto"/>
            <w:vAlign w:val="center"/>
            <w:hideMark/>
          </w:tcPr>
          <w:p w:rsidR="00520204" w:rsidRPr="00EE6E13" w:rsidRDefault="00520204" w:rsidP="00335BF6">
            <w:r w:rsidRPr="00EE6E13">
              <w:t>60,000,000</w:t>
            </w:r>
          </w:p>
        </w:tc>
      </w:tr>
      <w:tr w:rsidR="00520204" w:rsidRPr="00EE6E13" w:rsidTr="00335BF6">
        <w:trPr>
          <w:trHeight w:val="247"/>
        </w:trPr>
        <w:tc>
          <w:tcPr>
            <w:tcW w:w="861" w:type="pct"/>
            <w:vMerge/>
            <w:shd w:val="clear" w:color="auto" w:fill="auto"/>
            <w:vAlign w:val="center"/>
            <w:hideMark/>
          </w:tcPr>
          <w:p w:rsidR="00520204" w:rsidRPr="00EE6E13" w:rsidRDefault="00520204" w:rsidP="00335BF6"/>
        </w:tc>
        <w:tc>
          <w:tcPr>
            <w:tcW w:w="991" w:type="pct"/>
            <w:shd w:val="clear" w:color="auto" w:fill="auto"/>
            <w:vAlign w:val="center"/>
            <w:hideMark/>
          </w:tcPr>
          <w:p w:rsidR="00520204" w:rsidRPr="00EE6E13" w:rsidRDefault="00520204" w:rsidP="00335BF6">
            <w:r w:rsidRPr="00EE6E13">
              <w:rPr>
                <w:lang w:val="en-GB"/>
              </w:rPr>
              <w:t>Fleet and Fuel management system developed</w:t>
            </w:r>
          </w:p>
        </w:tc>
        <w:tc>
          <w:tcPr>
            <w:tcW w:w="1145" w:type="pct"/>
            <w:shd w:val="clear" w:color="auto" w:fill="auto"/>
            <w:vAlign w:val="center"/>
            <w:hideMark/>
          </w:tcPr>
          <w:p w:rsidR="00520204" w:rsidRPr="00EE6E13" w:rsidRDefault="00520204" w:rsidP="00335BF6">
            <w:r w:rsidRPr="00EE6E13">
              <w:t>Number of Fleet &amp; Fuel management systems developed</w:t>
            </w:r>
          </w:p>
        </w:tc>
        <w:tc>
          <w:tcPr>
            <w:tcW w:w="391" w:type="pct"/>
            <w:shd w:val="clear" w:color="auto" w:fill="auto"/>
            <w:vAlign w:val="center"/>
            <w:hideMark/>
          </w:tcPr>
          <w:p w:rsidR="00520204" w:rsidRPr="00EE6E13" w:rsidRDefault="00520204" w:rsidP="00335BF6">
            <w:r w:rsidRPr="00EE6E13">
              <w:t>1</w:t>
            </w:r>
          </w:p>
        </w:tc>
        <w:tc>
          <w:tcPr>
            <w:tcW w:w="376" w:type="pct"/>
            <w:shd w:val="clear" w:color="auto" w:fill="auto"/>
            <w:vAlign w:val="center"/>
            <w:hideMark/>
          </w:tcPr>
          <w:p w:rsidR="00520204" w:rsidRPr="00EE6E13" w:rsidRDefault="00520204" w:rsidP="00335BF6">
            <w:r w:rsidRPr="00EE6E13">
              <w:t>0</w:t>
            </w:r>
          </w:p>
        </w:tc>
        <w:tc>
          <w:tcPr>
            <w:tcW w:w="375"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519" w:type="pct"/>
            <w:gridSpan w:val="3"/>
            <w:shd w:val="clear" w:color="auto" w:fill="auto"/>
            <w:vAlign w:val="center"/>
            <w:hideMark/>
          </w:tcPr>
          <w:p w:rsidR="00520204" w:rsidRPr="00EE6E13" w:rsidRDefault="00520204" w:rsidP="00335BF6">
            <w:r w:rsidRPr="00EE6E13">
              <w:t>60,000,000</w:t>
            </w:r>
          </w:p>
        </w:tc>
      </w:tr>
      <w:tr w:rsidR="00520204" w:rsidRPr="00EE6E13" w:rsidTr="00335BF6">
        <w:trPr>
          <w:trHeight w:val="67"/>
        </w:trPr>
        <w:tc>
          <w:tcPr>
            <w:tcW w:w="861" w:type="pct"/>
            <w:vMerge/>
            <w:shd w:val="clear" w:color="auto" w:fill="auto"/>
            <w:vAlign w:val="center"/>
            <w:hideMark/>
          </w:tcPr>
          <w:p w:rsidR="00520204" w:rsidRPr="00EE6E13" w:rsidRDefault="00520204" w:rsidP="00335BF6"/>
        </w:tc>
        <w:tc>
          <w:tcPr>
            <w:tcW w:w="991" w:type="pct"/>
            <w:shd w:val="clear" w:color="auto" w:fill="auto"/>
            <w:vAlign w:val="center"/>
            <w:hideMark/>
          </w:tcPr>
          <w:p w:rsidR="00520204" w:rsidRPr="00EE6E13" w:rsidRDefault="00520204" w:rsidP="00335BF6">
            <w:r w:rsidRPr="00EE6E13">
              <w:rPr>
                <w:lang w:val="en-GB"/>
              </w:rPr>
              <w:t>motor vehicle provided</w:t>
            </w:r>
          </w:p>
        </w:tc>
        <w:tc>
          <w:tcPr>
            <w:tcW w:w="1145" w:type="pct"/>
            <w:shd w:val="clear" w:color="auto" w:fill="auto"/>
            <w:vAlign w:val="center"/>
            <w:hideMark/>
          </w:tcPr>
          <w:p w:rsidR="00520204" w:rsidRPr="00EE6E13" w:rsidRDefault="00520204" w:rsidP="00335BF6">
            <w:r w:rsidRPr="00EE6E13">
              <w:t xml:space="preserve"> Number of motor vehicles procured</w:t>
            </w:r>
          </w:p>
        </w:tc>
        <w:tc>
          <w:tcPr>
            <w:tcW w:w="391" w:type="pct"/>
            <w:shd w:val="clear" w:color="auto" w:fill="auto"/>
            <w:vAlign w:val="center"/>
            <w:hideMark/>
          </w:tcPr>
          <w:p w:rsidR="00520204" w:rsidRPr="00EE6E13" w:rsidRDefault="00520204" w:rsidP="00335BF6">
            <w:r w:rsidRPr="00EE6E13">
              <w:t>1</w:t>
            </w:r>
          </w:p>
        </w:tc>
        <w:tc>
          <w:tcPr>
            <w:tcW w:w="376" w:type="pct"/>
            <w:shd w:val="clear" w:color="auto" w:fill="auto"/>
            <w:vAlign w:val="center"/>
            <w:hideMark/>
          </w:tcPr>
          <w:p w:rsidR="00520204" w:rsidRPr="00EE6E13" w:rsidRDefault="00520204" w:rsidP="00335BF6">
            <w:r w:rsidRPr="00EE6E13">
              <w:t>0</w:t>
            </w:r>
          </w:p>
        </w:tc>
        <w:tc>
          <w:tcPr>
            <w:tcW w:w="375" w:type="pct"/>
            <w:shd w:val="clear" w:color="auto" w:fill="auto"/>
            <w:vAlign w:val="center"/>
            <w:hideMark/>
          </w:tcPr>
          <w:p w:rsidR="00520204" w:rsidRPr="00EE6E13" w:rsidRDefault="00520204" w:rsidP="00335BF6">
            <w:r w:rsidRPr="00EE6E13">
              <w:t>0</w:t>
            </w:r>
          </w:p>
        </w:tc>
        <w:tc>
          <w:tcPr>
            <w:tcW w:w="342" w:type="pct"/>
            <w:shd w:val="clear" w:color="auto" w:fill="auto"/>
            <w:vAlign w:val="center"/>
            <w:hideMark/>
          </w:tcPr>
          <w:p w:rsidR="00520204" w:rsidRPr="00EE6E13" w:rsidRDefault="00520204" w:rsidP="00335BF6">
            <w:r w:rsidRPr="00EE6E13">
              <w:t>0</w:t>
            </w:r>
          </w:p>
        </w:tc>
        <w:tc>
          <w:tcPr>
            <w:tcW w:w="519" w:type="pct"/>
            <w:gridSpan w:val="3"/>
            <w:shd w:val="clear" w:color="auto" w:fill="auto"/>
            <w:vAlign w:val="center"/>
            <w:hideMark/>
          </w:tcPr>
          <w:p w:rsidR="00520204" w:rsidRPr="00EE6E13" w:rsidRDefault="00520204" w:rsidP="00335BF6">
            <w:r w:rsidRPr="00EE6E13">
              <w:t>6,000,000</w:t>
            </w:r>
          </w:p>
        </w:tc>
      </w:tr>
    </w:tbl>
    <w:p w:rsidR="00520204" w:rsidRPr="00EE6E13" w:rsidRDefault="00520204" w:rsidP="0052020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8"/>
        <w:gridCol w:w="2459"/>
        <w:gridCol w:w="3062"/>
        <w:gridCol w:w="1534"/>
        <w:gridCol w:w="972"/>
        <w:gridCol w:w="972"/>
        <w:gridCol w:w="972"/>
        <w:gridCol w:w="967"/>
      </w:tblGrid>
      <w:tr w:rsidR="00520204" w:rsidRPr="00EE6E13" w:rsidTr="00335BF6">
        <w:trPr>
          <w:trHeight w:val="870"/>
        </w:trPr>
        <w:tc>
          <w:tcPr>
            <w:tcW w:w="5000" w:type="pct"/>
            <w:gridSpan w:val="8"/>
            <w:shd w:val="clear" w:color="auto" w:fill="auto"/>
            <w:noWrap/>
            <w:vAlign w:val="center"/>
            <w:hideMark/>
          </w:tcPr>
          <w:p w:rsidR="00520204" w:rsidRPr="00EE6E13" w:rsidRDefault="00520204" w:rsidP="00335BF6">
            <w:r w:rsidRPr="00EE6E13">
              <w:t>Sub-Sector 2; Public Service Management</w:t>
            </w:r>
          </w:p>
        </w:tc>
      </w:tr>
      <w:tr w:rsidR="00520204" w:rsidRPr="00EE6E13" w:rsidTr="00335BF6">
        <w:trPr>
          <w:trHeight w:val="330"/>
        </w:trPr>
        <w:tc>
          <w:tcPr>
            <w:tcW w:w="5000" w:type="pct"/>
            <w:gridSpan w:val="8"/>
            <w:shd w:val="clear" w:color="000000" w:fill="D9D9D9"/>
            <w:vAlign w:val="center"/>
            <w:hideMark/>
          </w:tcPr>
          <w:p w:rsidR="00520204" w:rsidRPr="00EE6E13" w:rsidRDefault="00520204" w:rsidP="00335BF6">
            <w:r w:rsidRPr="00EE6E13">
              <w:t>PROGRAMME 1:  GENERAL ADMINISTRATION POLICY PLANNING</w:t>
            </w:r>
          </w:p>
        </w:tc>
      </w:tr>
      <w:tr w:rsidR="00520204" w:rsidRPr="00EE6E13" w:rsidTr="00335BF6">
        <w:trPr>
          <w:trHeight w:val="345"/>
        </w:trPr>
        <w:tc>
          <w:tcPr>
            <w:tcW w:w="5000" w:type="pct"/>
            <w:gridSpan w:val="8"/>
            <w:shd w:val="clear" w:color="000000" w:fill="D9D9D9"/>
            <w:vAlign w:val="center"/>
            <w:hideMark/>
          </w:tcPr>
          <w:p w:rsidR="00520204" w:rsidRPr="00EE6E13" w:rsidRDefault="00520204" w:rsidP="00335BF6">
            <w:r w:rsidRPr="00EE6E13">
              <w:t>Objective:  To enhance efficiency and effectiveness in service delivery</w:t>
            </w:r>
          </w:p>
        </w:tc>
      </w:tr>
      <w:tr w:rsidR="00520204" w:rsidRPr="00EE6E13" w:rsidTr="00335BF6">
        <w:trPr>
          <w:trHeight w:val="330"/>
        </w:trPr>
        <w:tc>
          <w:tcPr>
            <w:tcW w:w="5000" w:type="pct"/>
            <w:gridSpan w:val="8"/>
            <w:shd w:val="clear" w:color="000000" w:fill="D9D9D9"/>
            <w:vAlign w:val="center"/>
            <w:hideMark/>
          </w:tcPr>
          <w:p w:rsidR="00520204" w:rsidRPr="00EE6E13" w:rsidRDefault="00520204" w:rsidP="00335BF6">
            <w:r w:rsidRPr="00EE6E13">
              <w:t>Outcome: Improved services delivery</w:t>
            </w:r>
          </w:p>
        </w:tc>
      </w:tr>
      <w:tr w:rsidR="00520204" w:rsidRPr="00EE6E13" w:rsidTr="00335BF6">
        <w:trPr>
          <w:trHeight w:val="330"/>
        </w:trPr>
        <w:tc>
          <w:tcPr>
            <w:tcW w:w="849" w:type="pct"/>
            <w:vMerge w:val="restart"/>
            <w:shd w:val="clear" w:color="000000" w:fill="D9D9D9"/>
            <w:vAlign w:val="center"/>
            <w:hideMark/>
          </w:tcPr>
          <w:p w:rsidR="00520204" w:rsidRPr="00EE6E13" w:rsidRDefault="00520204" w:rsidP="00335BF6">
            <w:r w:rsidRPr="00EE6E13">
              <w:t>Sub Programme</w:t>
            </w:r>
          </w:p>
        </w:tc>
        <w:tc>
          <w:tcPr>
            <w:tcW w:w="933" w:type="pct"/>
            <w:vMerge w:val="restart"/>
            <w:shd w:val="clear" w:color="000000" w:fill="D9D9D9"/>
            <w:vAlign w:val="center"/>
            <w:hideMark/>
          </w:tcPr>
          <w:p w:rsidR="00520204" w:rsidRPr="00EE6E13" w:rsidRDefault="00520204" w:rsidP="00335BF6">
            <w:r w:rsidRPr="00EE6E13">
              <w:t xml:space="preserve">Key Output  </w:t>
            </w:r>
          </w:p>
        </w:tc>
        <w:tc>
          <w:tcPr>
            <w:tcW w:w="1162" w:type="pct"/>
            <w:shd w:val="clear" w:color="000000" w:fill="D9D9D9"/>
            <w:vAlign w:val="center"/>
            <w:hideMark/>
          </w:tcPr>
          <w:p w:rsidR="00520204" w:rsidRPr="00EE6E13" w:rsidRDefault="00520204" w:rsidP="00335BF6">
            <w:r w:rsidRPr="00EE6E13">
              <w:t xml:space="preserve">Key </w:t>
            </w:r>
          </w:p>
        </w:tc>
        <w:tc>
          <w:tcPr>
            <w:tcW w:w="2056" w:type="pct"/>
            <w:gridSpan w:val="5"/>
            <w:shd w:val="clear" w:color="000000" w:fill="D9D9D9"/>
            <w:vAlign w:val="center"/>
            <w:hideMark/>
          </w:tcPr>
          <w:p w:rsidR="00520204" w:rsidRPr="00EE6E13" w:rsidRDefault="00520204" w:rsidP="00335BF6">
            <w:r w:rsidRPr="00EE6E13">
              <w:t> </w:t>
            </w:r>
          </w:p>
        </w:tc>
      </w:tr>
      <w:tr w:rsidR="00520204" w:rsidRPr="00EE6E13" w:rsidTr="00335BF6">
        <w:trPr>
          <w:trHeight w:val="70"/>
        </w:trPr>
        <w:tc>
          <w:tcPr>
            <w:tcW w:w="849" w:type="pct"/>
            <w:vMerge/>
            <w:vAlign w:val="center"/>
            <w:hideMark/>
          </w:tcPr>
          <w:p w:rsidR="00520204" w:rsidRPr="00EE6E13" w:rsidRDefault="00520204" w:rsidP="00335BF6"/>
        </w:tc>
        <w:tc>
          <w:tcPr>
            <w:tcW w:w="933" w:type="pct"/>
            <w:vMerge/>
            <w:vAlign w:val="center"/>
            <w:hideMark/>
          </w:tcPr>
          <w:p w:rsidR="00520204" w:rsidRPr="00EE6E13" w:rsidRDefault="00520204" w:rsidP="00335BF6"/>
        </w:tc>
        <w:tc>
          <w:tcPr>
            <w:tcW w:w="1162" w:type="pct"/>
            <w:shd w:val="clear" w:color="000000" w:fill="D9D9D9"/>
            <w:vAlign w:val="center"/>
            <w:hideMark/>
          </w:tcPr>
          <w:p w:rsidR="00520204" w:rsidRPr="00EE6E13" w:rsidRDefault="00520204" w:rsidP="00335BF6">
            <w:r w:rsidRPr="00EE6E13">
              <w:t xml:space="preserve">Performance Indicators  </w:t>
            </w:r>
          </w:p>
        </w:tc>
        <w:tc>
          <w:tcPr>
            <w:tcW w:w="582" w:type="pct"/>
            <w:shd w:val="clear" w:color="000000" w:fill="D9D9D9"/>
            <w:vAlign w:val="center"/>
            <w:hideMark/>
          </w:tcPr>
          <w:p w:rsidR="00520204" w:rsidRPr="00EE6E13" w:rsidRDefault="00520204" w:rsidP="00335BF6">
            <w:r w:rsidRPr="00EE6E13">
              <w:t> </w:t>
            </w:r>
          </w:p>
        </w:tc>
        <w:tc>
          <w:tcPr>
            <w:tcW w:w="1474" w:type="pct"/>
            <w:gridSpan w:val="4"/>
            <w:shd w:val="clear" w:color="000000" w:fill="D9D9D9"/>
            <w:vAlign w:val="center"/>
            <w:hideMark/>
          </w:tcPr>
          <w:p w:rsidR="00520204" w:rsidRPr="00EE6E13" w:rsidRDefault="00520204" w:rsidP="00335BF6">
            <w:r w:rsidRPr="00EE6E13">
              <w:t>YEAR 1</w:t>
            </w:r>
          </w:p>
        </w:tc>
      </w:tr>
      <w:tr w:rsidR="00520204" w:rsidRPr="00EE6E13" w:rsidTr="00335BF6">
        <w:trPr>
          <w:trHeight w:val="345"/>
        </w:trPr>
        <w:tc>
          <w:tcPr>
            <w:tcW w:w="849" w:type="pct"/>
            <w:vMerge/>
            <w:vAlign w:val="center"/>
            <w:hideMark/>
          </w:tcPr>
          <w:p w:rsidR="00520204" w:rsidRPr="00EE6E13" w:rsidRDefault="00520204" w:rsidP="00335BF6"/>
        </w:tc>
        <w:tc>
          <w:tcPr>
            <w:tcW w:w="933" w:type="pct"/>
            <w:vMerge/>
            <w:vAlign w:val="center"/>
            <w:hideMark/>
          </w:tcPr>
          <w:p w:rsidR="00520204" w:rsidRPr="00EE6E13" w:rsidRDefault="00520204" w:rsidP="00335BF6"/>
        </w:tc>
        <w:tc>
          <w:tcPr>
            <w:tcW w:w="1162" w:type="pct"/>
            <w:shd w:val="clear" w:color="000000" w:fill="D9D9D9"/>
            <w:vAlign w:val="center"/>
            <w:hideMark/>
          </w:tcPr>
          <w:p w:rsidR="00520204" w:rsidRPr="00EE6E13" w:rsidRDefault="00520204" w:rsidP="00335BF6">
            <w:r w:rsidRPr="00EE6E13">
              <w:t> </w:t>
            </w:r>
          </w:p>
        </w:tc>
        <w:tc>
          <w:tcPr>
            <w:tcW w:w="582" w:type="pct"/>
            <w:shd w:val="clear" w:color="000000" w:fill="D9D9D9"/>
            <w:vAlign w:val="center"/>
            <w:hideMark/>
          </w:tcPr>
          <w:p w:rsidR="00520204" w:rsidRPr="00EE6E13" w:rsidRDefault="00520204" w:rsidP="00335BF6">
            <w:r w:rsidRPr="00EE6E13">
              <w:t xml:space="preserve">Cost </w:t>
            </w:r>
          </w:p>
        </w:tc>
        <w:tc>
          <w:tcPr>
            <w:tcW w:w="369" w:type="pct"/>
            <w:shd w:val="clear" w:color="000000" w:fill="D9D9D9"/>
            <w:vAlign w:val="center"/>
            <w:hideMark/>
          </w:tcPr>
          <w:p w:rsidR="00520204" w:rsidRPr="00EE6E13" w:rsidRDefault="00520204" w:rsidP="00335BF6">
            <w:r w:rsidRPr="00EE6E13">
              <w:t>Q1</w:t>
            </w:r>
          </w:p>
        </w:tc>
        <w:tc>
          <w:tcPr>
            <w:tcW w:w="369" w:type="pct"/>
            <w:shd w:val="clear" w:color="000000" w:fill="D9D9D9"/>
            <w:vAlign w:val="center"/>
            <w:hideMark/>
          </w:tcPr>
          <w:p w:rsidR="00520204" w:rsidRPr="00EE6E13" w:rsidRDefault="00520204" w:rsidP="00335BF6">
            <w:r w:rsidRPr="00EE6E13">
              <w:t>Q1</w:t>
            </w:r>
          </w:p>
        </w:tc>
        <w:tc>
          <w:tcPr>
            <w:tcW w:w="369" w:type="pct"/>
            <w:shd w:val="clear" w:color="000000" w:fill="D9D9D9"/>
            <w:vAlign w:val="center"/>
            <w:hideMark/>
          </w:tcPr>
          <w:p w:rsidR="00520204" w:rsidRPr="00EE6E13" w:rsidRDefault="00520204" w:rsidP="00335BF6">
            <w:r w:rsidRPr="00EE6E13">
              <w:t>Q1</w:t>
            </w:r>
          </w:p>
        </w:tc>
        <w:tc>
          <w:tcPr>
            <w:tcW w:w="367" w:type="pct"/>
            <w:shd w:val="clear" w:color="000000" w:fill="D9D9D9"/>
            <w:vAlign w:val="center"/>
            <w:hideMark/>
          </w:tcPr>
          <w:p w:rsidR="00520204" w:rsidRPr="00EE6E13" w:rsidRDefault="00520204" w:rsidP="00335BF6">
            <w:r w:rsidRPr="00EE6E13">
              <w:t>Q1</w:t>
            </w:r>
          </w:p>
        </w:tc>
      </w:tr>
      <w:tr w:rsidR="00520204" w:rsidRPr="00EE6E13" w:rsidTr="00335BF6">
        <w:trPr>
          <w:trHeight w:val="70"/>
        </w:trPr>
        <w:tc>
          <w:tcPr>
            <w:tcW w:w="849" w:type="pct"/>
            <w:vMerge w:val="restart"/>
            <w:shd w:val="clear" w:color="auto" w:fill="auto"/>
            <w:vAlign w:val="center"/>
            <w:hideMark/>
          </w:tcPr>
          <w:p w:rsidR="00520204" w:rsidRPr="00EE6E13" w:rsidRDefault="00520204" w:rsidP="00335BF6">
            <w:r w:rsidRPr="00EE6E13">
              <w:rPr>
                <w:lang w:val="en-GB"/>
              </w:rPr>
              <w:t>General administration and Support Services</w:t>
            </w:r>
          </w:p>
        </w:tc>
        <w:tc>
          <w:tcPr>
            <w:tcW w:w="933" w:type="pct"/>
            <w:vMerge w:val="restart"/>
            <w:shd w:val="clear" w:color="auto" w:fill="auto"/>
            <w:vAlign w:val="center"/>
            <w:hideMark/>
          </w:tcPr>
          <w:p w:rsidR="00520204" w:rsidRPr="00EE6E13" w:rsidRDefault="00520204" w:rsidP="00335BF6">
            <w:r w:rsidRPr="00EE6E13">
              <w:rPr>
                <w:lang w:val="en-GB"/>
              </w:rPr>
              <w:t>Monthly payroll processed</w:t>
            </w:r>
          </w:p>
        </w:tc>
        <w:tc>
          <w:tcPr>
            <w:tcW w:w="1162" w:type="pct"/>
            <w:vMerge w:val="restart"/>
            <w:shd w:val="clear" w:color="auto" w:fill="auto"/>
            <w:vAlign w:val="center"/>
            <w:hideMark/>
          </w:tcPr>
          <w:p w:rsidR="00520204" w:rsidRPr="00EE6E13" w:rsidRDefault="00520204" w:rsidP="00335BF6">
            <w:r w:rsidRPr="00EE6E13">
              <w:t>Number of months processed</w:t>
            </w:r>
          </w:p>
        </w:tc>
        <w:tc>
          <w:tcPr>
            <w:tcW w:w="582" w:type="pct"/>
            <w:vMerge w:val="restart"/>
            <w:shd w:val="clear" w:color="auto" w:fill="auto"/>
            <w:vAlign w:val="center"/>
            <w:hideMark/>
          </w:tcPr>
          <w:p w:rsidR="00520204" w:rsidRPr="00EE6E13" w:rsidRDefault="00520204" w:rsidP="00335BF6">
            <w:r w:rsidRPr="00EE6E13">
              <w:t>500,000</w:t>
            </w:r>
          </w:p>
        </w:tc>
        <w:tc>
          <w:tcPr>
            <w:tcW w:w="369" w:type="pct"/>
            <w:shd w:val="clear" w:color="auto" w:fill="auto"/>
            <w:vAlign w:val="center"/>
            <w:hideMark/>
          </w:tcPr>
          <w:p w:rsidR="00520204" w:rsidRPr="00EE6E13" w:rsidRDefault="00520204" w:rsidP="00335BF6">
            <w:r w:rsidRPr="00EE6E13">
              <w:t> </w:t>
            </w:r>
          </w:p>
        </w:tc>
        <w:tc>
          <w:tcPr>
            <w:tcW w:w="369" w:type="pct"/>
            <w:vMerge w:val="restart"/>
            <w:shd w:val="clear" w:color="auto" w:fill="auto"/>
            <w:vAlign w:val="center"/>
            <w:hideMark/>
          </w:tcPr>
          <w:p w:rsidR="00520204" w:rsidRPr="00EE6E13" w:rsidRDefault="00520204" w:rsidP="00335BF6">
            <w:r w:rsidRPr="00EE6E13">
              <w:t>3</w:t>
            </w:r>
          </w:p>
        </w:tc>
        <w:tc>
          <w:tcPr>
            <w:tcW w:w="369" w:type="pct"/>
            <w:shd w:val="clear" w:color="auto" w:fill="auto"/>
            <w:vAlign w:val="center"/>
            <w:hideMark/>
          </w:tcPr>
          <w:p w:rsidR="00520204" w:rsidRPr="00EE6E13" w:rsidRDefault="00520204" w:rsidP="00335BF6">
            <w:r w:rsidRPr="00EE6E13">
              <w:t> </w:t>
            </w:r>
          </w:p>
        </w:tc>
        <w:tc>
          <w:tcPr>
            <w:tcW w:w="367" w:type="pct"/>
            <w:vMerge w:val="restart"/>
            <w:shd w:val="clear" w:color="auto" w:fill="auto"/>
            <w:vAlign w:val="center"/>
            <w:hideMark/>
          </w:tcPr>
          <w:p w:rsidR="00520204" w:rsidRPr="00EE6E13" w:rsidRDefault="00520204" w:rsidP="00335BF6">
            <w:r w:rsidRPr="00EE6E13">
              <w:t>3</w:t>
            </w:r>
          </w:p>
        </w:tc>
      </w:tr>
      <w:tr w:rsidR="00520204" w:rsidRPr="00EE6E13" w:rsidTr="00335BF6">
        <w:trPr>
          <w:trHeight w:val="70"/>
        </w:trPr>
        <w:tc>
          <w:tcPr>
            <w:tcW w:w="849" w:type="pct"/>
            <w:vMerge/>
            <w:vAlign w:val="center"/>
            <w:hideMark/>
          </w:tcPr>
          <w:p w:rsidR="00520204" w:rsidRPr="00EE6E13" w:rsidRDefault="00520204" w:rsidP="00335BF6"/>
        </w:tc>
        <w:tc>
          <w:tcPr>
            <w:tcW w:w="933" w:type="pct"/>
            <w:vMerge/>
            <w:vAlign w:val="center"/>
            <w:hideMark/>
          </w:tcPr>
          <w:p w:rsidR="00520204" w:rsidRPr="00EE6E13" w:rsidRDefault="00520204" w:rsidP="00335BF6"/>
        </w:tc>
        <w:tc>
          <w:tcPr>
            <w:tcW w:w="1162" w:type="pct"/>
            <w:vMerge/>
            <w:vAlign w:val="center"/>
            <w:hideMark/>
          </w:tcPr>
          <w:p w:rsidR="00520204" w:rsidRPr="00EE6E13" w:rsidRDefault="00520204" w:rsidP="00335BF6"/>
        </w:tc>
        <w:tc>
          <w:tcPr>
            <w:tcW w:w="582" w:type="pct"/>
            <w:vMerge/>
            <w:vAlign w:val="center"/>
            <w:hideMark/>
          </w:tcPr>
          <w:p w:rsidR="00520204" w:rsidRPr="00EE6E13" w:rsidRDefault="00520204" w:rsidP="00335BF6"/>
        </w:tc>
        <w:tc>
          <w:tcPr>
            <w:tcW w:w="369" w:type="pct"/>
            <w:shd w:val="clear" w:color="auto" w:fill="auto"/>
            <w:vAlign w:val="center"/>
            <w:hideMark/>
          </w:tcPr>
          <w:p w:rsidR="00520204" w:rsidRPr="00EE6E13" w:rsidRDefault="00520204" w:rsidP="00335BF6">
            <w:r w:rsidRPr="00EE6E13">
              <w:t>3</w:t>
            </w:r>
          </w:p>
        </w:tc>
        <w:tc>
          <w:tcPr>
            <w:tcW w:w="369" w:type="pct"/>
            <w:vMerge/>
            <w:vAlign w:val="center"/>
            <w:hideMark/>
          </w:tcPr>
          <w:p w:rsidR="00520204" w:rsidRPr="00EE6E13" w:rsidRDefault="00520204" w:rsidP="00335BF6"/>
        </w:tc>
        <w:tc>
          <w:tcPr>
            <w:tcW w:w="369" w:type="pct"/>
            <w:shd w:val="clear" w:color="auto" w:fill="auto"/>
            <w:vAlign w:val="center"/>
            <w:hideMark/>
          </w:tcPr>
          <w:p w:rsidR="00520204" w:rsidRPr="00EE6E13" w:rsidRDefault="00520204" w:rsidP="00335BF6">
            <w:r w:rsidRPr="00EE6E13">
              <w:t>3</w:t>
            </w:r>
          </w:p>
        </w:tc>
        <w:tc>
          <w:tcPr>
            <w:tcW w:w="367" w:type="pct"/>
            <w:vMerge/>
            <w:vAlign w:val="center"/>
            <w:hideMark/>
          </w:tcPr>
          <w:p w:rsidR="00520204" w:rsidRPr="00EE6E13" w:rsidRDefault="00520204" w:rsidP="00335BF6"/>
        </w:tc>
      </w:tr>
      <w:tr w:rsidR="00520204" w:rsidRPr="00EE6E13" w:rsidTr="00335BF6">
        <w:trPr>
          <w:trHeight w:val="70"/>
        </w:trPr>
        <w:tc>
          <w:tcPr>
            <w:tcW w:w="849" w:type="pct"/>
            <w:vMerge/>
            <w:vAlign w:val="center"/>
            <w:hideMark/>
          </w:tcPr>
          <w:p w:rsidR="00520204" w:rsidRPr="00EE6E13" w:rsidRDefault="00520204" w:rsidP="00335BF6"/>
        </w:tc>
        <w:tc>
          <w:tcPr>
            <w:tcW w:w="933" w:type="pct"/>
            <w:shd w:val="clear" w:color="auto" w:fill="auto"/>
            <w:vAlign w:val="center"/>
            <w:hideMark/>
          </w:tcPr>
          <w:p w:rsidR="00520204" w:rsidRPr="00EE6E13" w:rsidRDefault="00520204" w:rsidP="00335BF6">
            <w:r w:rsidRPr="00EE6E13">
              <w:rPr>
                <w:lang w:val="en-GB"/>
              </w:rPr>
              <w:t> </w:t>
            </w:r>
          </w:p>
        </w:tc>
        <w:tc>
          <w:tcPr>
            <w:tcW w:w="1162" w:type="pct"/>
            <w:vMerge w:val="restart"/>
            <w:shd w:val="clear" w:color="auto" w:fill="auto"/>
            <w:vAlign w:val="center"/>
            <w:hideMark/>
          </w:tcPr>
          <w:p w:rsidR="00520204" w:rsidRPr="00EE6E13" w:rsidRDefault="00520204" w:rsidP="00335BF6">
            <w:r w:rsidRPr="00EE6E13">
              <w:rPr>
                <w:lang w:val="en-GB"/>
              </w:rPr>
              <w:t>Number of officers capacity built</w:t>
            </w:r>
          </w:p>
        </w:tc>
        <w:tc>
          <w:tcPr>
            <w:tcW w:w="582" w:type="pct"/>
            <w:vMerge w:val="restart"/>
            <w:shd w:val="clear" w:color="auto" w:fill="auto"/>
            <w:vAlign w:val="center"/>
            <w:hideMark/>
          </w:tcPr>
          <w:p w:rsidR="00520204" w:rsidRPr="00EE6E13" w:rsidRDefault="00520204" w:rsidP="00335BF6">
            <w:r w:rsidRPr="00EE6E13">
              <w:rPr>
                <w:lang w:val="en-GB"/>
              </w:rPr>
              <w:t>6,000,000</w:t>
            </w:r>
          </w:p>
        </w:tc>
        <w:tc>
          <w:tcPr>
            <w:tcW w:w="369" w:type="pct"/>
            <w:vMerge w:val="restart"/>
            <w:shd w:val="clear" w:color="auto" w:fill="auto"/>
            <w:vAlign w:val="center"/>
            <w:hideMark/>
          </w:tcPr>
          <w:p w:rsidR="00520204" w:rsidRPr="00EE6E13" w:rsidRDefault="00520204" w:rsidP="00335BF6">
            <w:r w:rsidRPr="00EE6E13">
              <w:t>25</w:t>
            </w:r>
          </w:p>
        </w:tc>
        <w:tc>
          <w:tcPr>
            <w:tcW w:w="369" w:type="pct"/>
            <w:vMerge w:val="restart"/>
            <w:shd w:val="clear" w:color="auto" w:fill="auto"/>
            <w:vAlign w:val="center"/>
            <w:hideMark/>
          </w:tcPr>
          <w:p w:rsidR="00520204" w:rsidRPr="00EE6E13" w:rsidRDefault="00520204" w:rsidP="00335BF6">
            <w:r w:rsidRPr="00EE6E13">
              <w:rPr>
                <w:lang w:val="en-GB"/>
              </w:rPr>
              <w:t>25</w:t>
            </w:r>
          </w:p>
        </w:tc>
        <w:tc>
          <w:tcPr>
            <w:tcW w:w="369" w:type="pct"/>
            <w:vMerge w:val="restart"/>
            <w:shd w:val="clear" w:color="auto" w:fill="auto"/>
            <w:vAlign w:val="center"/>
            <w:hideMark/>
          </w:tcPr>
          <w:p w:rsidR="00520204" w:rsidRPr="00EE6E13" w:rsidRDefault="00520204" w:rsidP="00335BF6">
            <w:r w:rsidRPr="00EE6E13">
              <w:t>25</w:t>
            </w:r>
          </w:p>
        </w:tc>
        <w:tc>
          <w:tcPr>
            <w:tcW w:w="367" w:type="pct"/>
            <w:vMerge w:val="restart"/>
            <w:shd w:val="clear" w:color="auto" w:fill="auto"/>
            <w:vAlign w:val="center"/>
            <w:hideMark/>
          </w:tcPr>
          <w:p w:rsidR="00520204" w:rsidRPr="00EE6E13" w:rsidRDefault="00520204" w:rsidP="00335BF6">
            <w:r w:rsidRPr="00EE6E13">
              <w:rPr>
                <w:lang w:val="en-GB"/>
              </w:rPr>
              <w:t>25</w:t>
            </w:r>
          </w:p>
        </w:tc>
      </w:tr>
      <w:tr w:rsidR="00520204" w:rsidRPr="00EE6E13" w:rsidTr="00335BF6">
        <w:trPr>
          <w:trHeight w:val="80"/>
        </w:trPr>
        <w:tc>
          <w:tcPr>
            <w:tcW w:w="849" w:type="pct"/>
            <w:vMerge/>
            <w:vAlign w:val="center"/>
            <w:hideMark/>
          </w:tcPr>
          <w:p w:rsidR="00520204" w:rsidRPr="00EE6E13" w:rsidRDefault="00520204" w:rsidP="00335BF6"/>
        </w:tc>
        <w:tc>
          <w:tcPr>
            <w:tcW w:w="933" w:type="pct"/>
            <w:shd w:val="clear" w:color="auto" w:fill="auto"/>
            <w:vAlign w:val="center"/>
            <w:hideMark/>
          </w:tcPr>
          <w:p w:rsidR="00520204" w:rsidRPr="00EE6E13" w:rsidRDefault="00520204" w:rsidP="00335BF6">
            <w:r w:rsidRPr="00EE6E13">
              <w:rPr>
                <w:lang w:val="en-GB"/>
              </w:rPr>
              <w:t>Capacity built staff</w:t>
            </w:r>
          </w:p>
        </w:tc>
        <w:tc>
          <w:tcPr>
            <w:tcW w:w="1162" w:type="pct"/>
            <w:vMerge/>
            <w:vAlign w:val="center"/>
            <w:hideMark/>
          </w:tcPr>
          <w:p w:rsidR="00520204" w:rsidRPr="00EE6E13" w:rsidRDefault="00520204" w:rsidP="00335BF6"/>
        </w:tc>
        <w:tc>
          <w:tcPr>
            <w:tcW w:w="582" w:type="pct"/>
            <w:vMerge/>
            <w:vAlign w:val="center"/>
            <w:hideMark/>
          </w:tcPr>
          <w:p w:rsidR="00520204" w:rsidRPr="00EE6E13" w:rsidRDefault="00520204" w:rsidP="00335BF6"/>
        </w:tc>
        <w:tc>
          <w:tcPr>
            <w:tcW w:w="369" w:type="pct"/>
            <w:vMerge/>
            <w:vAlign w:val="center"/>
            <w:hideMark/>
          </w:tcPr>
          <w:p w:rsidR="00520204" w:rsidRPr="00EE6E13" w:rsidRDefault="00520204" w:rsidP="00335BF6"/>
        </w:tc>
        <w:tc>
          <w:tcPr>
            <w:tcW w:w="369" w:type="pct"/>
            <w:vMerge/>
            <w:vAlign w:val="center"/>
            <w:hideMark/>
          </w:tcPr>
          <w:p w:rsidR="00520204" w:rsidRPr="00EE6E13" w:rsidRDefault="00520204" w:rsidP="00335BF6"/>
        </w:tc>
        <w:tc>
          <w:tcPr>
            <w:tcW w:w="369" w:type="pct"/>
            <w:vMerge/>
            <w:vAlign w:val="center"/>
            <w:hideMark/>
          </w:tcPr>
          <w:p w:rsidR="00520204" w:rsidRPr="00EE6E13" w:rsidRDefault="00520204" w:rsidP="00335BF6"/>
        </w:tc>
        <w:tc>
          <w:tcPr>
            <w:tcW w:w="367" w:type="pct"/>
            <w:vMerge/>
            <w:vAlign w:val="center"/>
            <w:hideMark/>
          </w:tcPr>
          <w:p w:rsidR="00520204" w:rsidRPr="00EE6E13" w:rsidRDefault="00520204" w:rsidP="00335BF6"/>
        </w:tc>
      </w:tr>
      <w:tr w:rsidR="00520204" w:rsidRPr="00EE6E13" w:rsidTr="00335BF6">
        <w:trPr>
          <w:trHeight w:val="188"/>
        </w:trPr>
        <w:tc>
          <w:tcPr>
            <w:tcW w:w="849" w:type="pct"/>
            <w:vMerge/>
            <w:vAlign w:val="center"/>
            <w:hideMark/>
          </w:tcPr>
          <w:p w:rsidR="00520204" w:rsidRPr="00EE6E13" w:rsidRDefault="00520204" w:rsidP="00335BF6"/>
        </w:tc>
        <w:tc>
          <w:tcPr>
            <w:tcW w:w="933" w:type="pct"/>
            <w:shd w:val="clear" w:color="auto" w:fill="auto"/>
            <w:vAlign w:val="center"/>
            <w:hideMark/>
          </w:tcPr>
          <w:p w:rsidR="00520204" w:rsidRPr="00EE6E13" w:rsidRDefault="00520204" w:rsidP="00335BF6">
            <w:r w:rsidRPr="00EE6E13">
              <w:rPr>
                <w:lang w:val="en-GB"/>
              </w:rPr>
              <w:t>Leased offices and equipped</w:t>
            </w:r>
          </w:p>
        </w:tc>
        <w:tc>
          <w:tcPr>
            <w:tcW w:w="1162" w:type="pct"/>
            <w:shd w:val="clear" w:color="auto" w:fill="auto"/>
            <w:vAlign w:val="center"/>
            <w:hideMark/>
          </w:tcPr>
          <w:p w:rsidR="00520204" w:rsidRPr="00EE6E13" w:rsidRDefault="00520204" w:rsidP="00335BF6">
            <w:r w:rsidRPr="00EE6E13">
              <w:rPr>
                <w:lang w:val="en-GB"/>
              </w:rPr>
              <w:t>Number of offices leased and equipped</w:t>
            </w:r>
          </w:p>
        </w:tc>
        <w:tc>
          <w:tcPr>
            <w:tcW w:w="582" w:type="pct"/>
            <w:shd w:val="clear" w:color="auto" w:fill="auto"/>
            <w:vAlign w:val="center"/>
            <w:hideMark/>
          </w:tcPr>
          <w:p w:rsidR="00520204" w:rsidRPr="00EE6E13" w:rsidRDefault="00520204" w:rsidP="00335BF6">
            <w:r w:rsidRPr="00EE6E13">
              <w:rPr>
                <w:lang w:val="en-GB"/>
              </w:rPr>
              <w:t>4,400,000</w:t>
            </w:r>
          </w:p>
        </w:tc>
        <w:tc>
          <w:tcPr>
            <w:tcW w:w="369" w:type="pct"/>
            <w:shd w:val="clear" w:color="auto" w:fill="auto"/>
            <w:vAlign w:val="center"/>
            <w:hideMark/>
          </w:tcPr>
          <w:p w:rsidR="00520204" w:rsidRPr="00EE6E13" w:rsidRDefault="00520204" w:rsidP="00335BF6">
            <w:r w:rsidRPr="00EE6E13">
              <w:t>4</w:t>
            </w:r>
          </w:p>
        </w:tc>
        <w:tc>
          <w:tcPr>
            <w:tcW w:w="369" w:type="pct"/>
            <w:shd w:val="clear" w:color="auto" w:fill="auto"/>
            <w:vAlign w:val="center"/>
            <w:hideMark/>
          </w:tcPr>
          <w:p w:rsidR="00520204" w:rsidRPr="00EE6E13" w:rsidRDefault="00520204" w:rsidP="00335BF6">
            <w:r w:rsidRPr="00EE6E13">
              <w:rPr>
                <w:lang w:val="en-GB"/>
              </w:rPr>
              <w:t>4</w:t>
            </w:r>
          </w:p>
        </w:tc>
        <w:tc>
          <w:tcPr>
            <w:tcW w:w="369" w:type="pct"/>
            <w:shd w:val="clear" w:color="auto" w:fill="auto"/>
            <w:vAlign w:val="center"/>
            <w:hideMark/>
          </w:tcPr>
          <w:p w:rsidR="00520204" w:rsidRPr="00EE6E13" w:rsidRDefault="00520204" w:rsidP="00335BF6">
            <w:r w:rsidRPr="00EE6E13">
              <w:t>4</w:t>
            </w:r>
          </w:p>
        </w:tc>
        <w:tc>
          <w:tcPr>
            <w:tcW w:w="367" w:type="pct"/>
            <w:shd w:val="clear" w:color="auto" w:fill="auto"/>
            <w:vAlign w:val="center"/>
            <w:hideMark/>
          </w:tcPr>
          <w:p w:rsidR="00520204" w:rsidRPr="00EE6E13" w:rsidRDefault="00520204" w:rsidP="00335BF6">
            <w:r w:rsidRPr="00EE6E13">
              <w:rPr>
                <w:lang w:val="en-GB"/>
              </w:rPr>
              <w:t>4</w:t>
            </w:r>
          </w:p>
        </w:tc>
      </w:tr>
      <w:tr w:rsidR="00520204" w:rsidRPr="00EE6E13" w:rsidTr="00335BF6">
        <w:trPr>
          <w:trHeight w:val="143"/>
        </w:trPr>
        <w:tc>
          <w:tcPr>
            <w:tcW w:w="849" w:type="pct"/>
            <w:vMerge w:val="restart"/>
            <w:shd w:val="clear" w:color="auto" w:fill="auto"/>
            <w:vAlign w:val="center"/>
            <w:hideMark/>
          </w:tcPr>
          <w:p w:rsidR="00520204" w:rsidRPr="00EE6E13" w:rsidRDefault="00520204" w:rsidP="00335BF6">
            <w:r w:rsidRPr="00EE6E13">
              <w:t>Policy development and planning</w:t>
            </w:r>
          </w:p>
        </w:tc>
        <w:tc>
          <w:tcPr>
            <w:tcW w:w="933" w:type="pct"/>
            <w:shd w:val="clear" w:color="auto" w:fill="auto"/>
            <w:vAlign w:val="center"/>
            <w:hideMark/>
          </w:tcPr>
          <w:p w:rsidR="00520204" w:rsidRPr="00EE6E13" w:rsidRDefault="00520204" w:rsidP="00335BF6">
            <w:r w:rsidRPr="00EE6E13">
              <w:rPr>
                <w:lang w:val="en-GB"/>
              </w:rPr>
              <w:t>Developed policies, service delivery charter</w:t>
            </w:r>
          </w:p>
        </w:tc>
        <w:tc>
          <w:tcPr>
            <w:tcW w:w="1162" w:type="pct"/>
            <w:shd w:val="clear" w:color="auto" w:fill="auto"/>
            <w:vAlign w:val="center"/>
            <w:hideMark/>
          </w:tcPr>
          <w:p w:rsidR="00520204" w:rsidRPr="00EE6E13" w:rsidRDefault="00520204" w:rsidP="00335BF6">
            <w:r w:rsidRPr="00EE6E13">
              <w:rPr>
                <w:lang w:val="en-GB"/>
              </w:rPr>
              <w:t xml:space="preserve">Number of policies developed </w:t>
            </w:r>
          </w:p>
        </w:tc>
        <w:tc>
          <w:tcPr>
            <w:tcW w:w="582" w:type="pct"/>
            <w:shd w:val="clear" w:color="auto" w:fill="auto"/>
            <w:vAlign w:val="center"/>
            <w:hideMark/>
          </w:tcPr>
          <w:p w:rsidR="00520204" w:rsidRPr="00EE6E13" w:rsidRDefault="00520204" w:rsidP="00335BF6">
            <w:r w:rsidRPr="00EE6E13">
              <w:rPr>
                <w:lang w:val="en-GB"/>
              </w:rPr>
              <w:t>12,000,000</w:t>
            </w:r>
          </w:p>
        </w:tc>
        <w:tc>
          <w:tcPr>
            <w:tcW w:w="369" w:type="pct"/>
            <w:shd w:val="clear" w:color="auto" w:fill="auto"/>
            <w:vAlign w:val="center"/>
            <w:hideMark/>
          </w:tcPr>
          <w:p w:rsidR="00520204" w:rsidRPr="00EE6E13" w:rsidRDefault="00520204" w:rsidP="00335BF6">
            <w:r w:rsidRPr="00EE6E13">
              <w:rPr>
                <w:lang w:val="en-GB"/>
              </w:rPr>
              <w:t>2</w:t>
            </w:r>
          </w:p>
        </w:tc>
        <w:tc>
          <w:tcPr>
            <w:tcW w:w="369" w:type="pct"/>
            <w:shd w:val="clear" w:color="auto" w:fill="auto"/>
            <w:vAlign w:val="center"/>
            <w:hideMark/>
          </w:tcPr>
          <w:p w:rsidR="00520204" w:rsidRPr="00EE6E13" w:rsidRDefault="00520204" w:rsidP="00335BF6">
            <w:r w:rsidRPr="00EE6E13">
              <w:rPr>
                <w:lang w:val="en-GB"/>
              </w:rPr>
              <w:t>2</w:t>
            </w:r>
          </w:p>
        </w:tc>
        <w:tc>
          <w:tcPr>
            <w:tcW w:w="369" w:type="pct"/>
            <w:shd w:val="clear" w:color="auto" w:fill="auto"/>
            <w:vAlign w:val="center"/>
            <w:hideMark/>
          </w:tcPr>
          <w:p w:rsidR="00520204" w:rsidRPr="00EE6E13" w:rsidRDefault="00520204" w:rsidP="00335BF6">
            <w:r w:rsidRPr="00EE6E13">
              <w:rPr>
                <w:lang w:val="en-GB"/>
              </w:rPr>
              <w:t>1</w:t>
            </w:r>
          </w:p>
        </w:tc>
        <w:tc>
          <w:tcPr>
            <w:tcW w:w="367" w:type="pct"/>
            <w:shd w:val="clear" w:color="auto" w:fill="auto"/>
            <w:vAlign w:val="center"/>
            <w:hideMark/>
          </w:tcPr>
          <w:p w:rsidR="00520204" w:rsidRPr="00EE6E13" w:rsidRDefault="00520204" w:rsidP="00335BF6">
            <w:r w:rsidRPr="00EE6E13">
              <w:rPr>
                <w:lang w:val="en-GB"/>
              </w:rPr>
              <w:t>1</w:t>
            </w:r>
          </w:p>
        </w:tc>
      </w:tr>
      <w:tr w:rsidR="00520204" w:rsidRPr="00EE6E13" w:rsidTr="00335BF6">
        <w:trPr>
          <w:trHeight w:val="80"/>
        </w:trPr>
        <w:tc>
          <w:tcPr>
            <w:tcW w:w="849" w:type="pct"/>
            <w:vMerge/>
            <w:vAlign w:val="center"/>
            <w:hideMark/>
          </w:tcPr>
          <w:p w:rsidR="00520204" w:rsidRPr="00EE6E13" w:rsidRDefault="00520204" w:rsidP="00335BF6"/>
        </w:tc>
        <w:tc>
          <w:tcPr>
            <w:tcW w:w="933" w:type="pct"/>
            <w:shd w:val="clear" w:color="auto" w:fill="auto"/>
            <w:vAlign w:val="center"/>
            <w:hideMark/>
          </w:tcPr>
          <w:p w:rsidR="00520204" w:rsidRPr="00EE6E13" w:rsidRDefault="00520204" w:rsidP="00335BF6">
            <w:r w:rsidRPr="00EE6E13">
              <w:rPr>
                <w:lang w:val="en-GB"/>
              </w:rPr>
              <w:t>Developed and reviewed Strategic Plans</w:t>
            </w:r>
          </w:p>
        </w:tc>
        <w:tc>
          <w:tcPr>
            <w:tcW w:w="1162" w:type="pct"/>
            <w:shd w:val="clear" w:color="auto" w:fill="auto"/>
            <w:vAlign w:val="center"/>
            <w:hideMark/>
          </w:tcPr>
          <w:p w:rsidR="00520204" w:rsidRPr="00EE6E13" w:rsidRDefault="00520204" w:rsidP="00335BF6">
            <w:r w:rsidRPr="00EE6E13">
              <w:rPr>
                <w:lang w:val="en-GB"/>
              </w:rPr>
              <w:t>Number of Strategic Plans developed &amp; reviewed</w:t>
            </w:r>
          </w:p>
        </w:tc>
        <w:tc>
          <w:tcPr>
            <w:tcW w:w="582" w:type="pct"/>
            <w:shd w:val="clear" w:color="auto" w:fill="auto"/>
            <w:vAlign w:val="center"/>
            <w:hideMark/>
          </w:tcPr>
          <w:p w:rsidR="00520204" w:rsidRPr="00EE6E13" w:rsidRDefault="00520204" w:rsidP="00335BF6">
            <w:r w:rsidRPr="00EE6E13">
              <w:rPr>
                <w:lang w:val="en-GB"/>
              </w:rPr>
              <w:t>3,000,000</w:t>
            </w:r>
          </w:p>
        </w:tc>
        <w:tc>
          <w:tcPr>
            <w:tcW w:w="369" w:type="pct"/>
            <w:shd w:val="clear" w:color="auto" w:fill="auto"/>
            <w:vAlign w:val="center"/>
            <w:hideMark/>
          </w:tcPr>
          <w:p w:rsidR="00520204" w:rsidRPr="00EE6E13" w:rsidRDefault="00520204" w:rsidP="00335BF6">
            <w:r w:rsidRPr="00EE6E13">
              <w:rPr>
                <w:lang w:val="en-GB"/>
              </w:rPr>
              <w:t>1</w:t>
            </w:r>
          </w:p>
        </w:tc>
        <w:tc>
          <w:tcPr>
            <w:tcW w:w="369" w:type="pct"/>
            <w:shd w:val="clear" w:color="auto" w:fill="auto"/>
            <w:vAlign w:val="center"/>
            <w:hideMark/>
          </w:tcPr>
          <w:p w:rsidR="00520204" w:rsidRPr="00EE6E13" w:rsidRDefault="00520204" w:rsidP="00335BF6">
            <w:r w:rsidRPr="00EE6E13">
              <w:rPr>
                <w:lang w:val="en-GB"/>
              </w:rPr>
              <w:t>0</w:t>
            </w:r>
          </w:p>
        </w:tc>
        <w:tc>
          <w:tcPr>
            <w:tcW w:w="369" w:type="pct"/>
            <w:shd w:val="clear" w:color="auto" w:fill="auto"/>
            <w:vAlign w:val="center"/>
            <w:hideMark/>
          </w:tcPr>
          <w:p w:rsidR="00520204" w:rsidRPr="00EE6E13" w:rsidRDefault="00520204" w:rsidP="00335BF6">
            <w:r w:rsidRPr="00EE6E13">
              <w:rPr>
                <w:lang w:val="en-GB"/>
              </w:rPr>
              <w:t>0</w:t>
            </w:r>
          </w:p>
        </w:tc>
        <w:tc>
          <w:tcPr>
            <w:tcW w:w="367" w:type="pct"/>
            <w:shd w:val="clear" w:color="auto" w:fill="auto"/>
            <w:vAlign w:val="center"/>
            <w:hideMark/>
          </w:tcPr>
          <w:p w:rsidR="00520204" w:rsidRPr="00EE6E13" w:rsidRDefault="00520204" w:rsidP="00335BF6">
            <w:r w:rsidRPr="00EE6E13">
              <w:rPr>
                <w:lang w:val="en-GB"/>
              </w:rPr>
              <w:t>0</w:t>
            </w:r>
          </w:p>
        </w:tc>
      </w:tr>
      <w:tr w:rsidR="00520204" w:rsidRPr="00EE6E13" w:rsidTr="00335BF6">
        <w:trPr>
          <w:trHeight w:val="125"/>
        </w:trPr>
        <w:tc>
          <w:tcPr>
            <w:tcW w:w="849" w:type="pct"/>
            <w:shd w:val="clear" w:color="auto" w:fill="auto"/>
            <w:vAlign w:val="center"/>
            <w:hideMark/>
          </w:tcPr>
          <w:p w:rsidR="00520204" w:rsidRPr="00EE6E13" w:rsidRDefault="00520204" w:rsidP="00335BF6">
            <w:r w:rsidRPr="00EE6E13">
              <w:rPr>
                <w:lang w:val="en-GB"/>
              </w:rPr>
              <w:t> </w:t>
            </w:r>
          </w:p>
        </w:tc>
        <w:tc>
          <w:tcPr>
            <w:tcW w:w="933" w:type="pct"/>
            <w:shd w:val="clear" w:color="auto" w:fill="auto"/>
            <w:vAlign w:val="center"/>
            <w:hideMark/>
          </w:tcPr>
          <w:p w:rsidR="00520204" w:rsidRPr="00EE6E13" w:rsidRDefault="00520204" w:rsidP="00335BF6">
            <w:r w:rsidRPr="00EE6E13">
              <w:rPr>
                <w:lang w:val="en-GB"/>
              </w:rPr>
              <w:t>Developed Service Charter</w:t>
            </w:r>
          </w:p>
        </w:tc>
        <w:tc>
          <w:tcPr>
            <w:tcW w:w="1162" w:type="pct"/>
            <w:shd w:val="clear" w:color="auto" w:fill="auto"/>
            <w:vAlign w:val="center"/>
            <w:hideMark/>
          </w:tcPr>
          <w:p w:rsidR="00520204" w:rsidRPr="00EE6E13" w:rsidRDefault="00520204" w:rsidP="00335BF6">
            <w:r w:rsidRPr="00EE6E13">
              <w:rPr>
                <w:lang w:val="en-GB"/>
              </w:rPr>
              <w:t>Service Charter developed</w:t>
            </w:r>
          </w:p>
        </w:tc>
        <w:tc>
          <w:tcPr>
            <w:tcW w:w="582" w:type="pct"/>
            <w:shd w:val="clear" w:color="auto" w:fill="auto"/>
            <w:vAlign w:val="center"/>
            <w:hideMark/>
          </w:tcPr>
          <w:p w:rsidR="00520204" w:rsidRPr="00EE6E13" w:rsidRDefault="00520204" w:rsidP="00335BF6">
            <w:r w:rsidRPr="00EE6E13">
              <w:rPr>
                <w:lang w:val="en-GB"/>
              </w:rPr>
              <w:t>3,000,000</w:t>
            </w:r>
          </w:p>
        </w:tc>
        <w:tc>
          <w:tcPr>
            <w:tcW w:w="369" w:type="pct"/>
            <w:shd w:val="clear" w:color="auto" w:fill="auto"/>
            <w:vAlign w:val="center"/>
            <w:hideMark/>
          </w:tcPr>
          <w:p w:rsidR="00520204" w:rsidRPr="00EE6E13" w:rsidRDefault="00520204" w:rsidP="00335BF6">
            <w:r w:rsidRPr="00EE6E13">
              <w:rPr>
                <w:lang w:val="en-GB"/>
              </w:rPr>
              <w:t>0</w:t>
            </w:r>
          </w:p>
        </w:tc>
        <w:tc>
          <w:tcPr>
            <w:tcW w:w="369" w:type="pct"/>
            <w:shd w:val="clear" w:color="auto" w:fill="auto"/>
            <w:vAlign w:val="center"/>
            <w:hideMark/>
          </w:tcPr>
          <w:p w:rsidR="00520204" w:rsidRPr="00EE6E13" w:rsidRDefault="00520204" w:rsidP="00335BF6">
            <w:r w:rsidRPr="00EE6E13">
              <w:rPr>
                <w:lang w:val="en-GB"/>
              </w:rPr>
              <w:t>0</w:t>
            </w:r>
          </w:p>
        </w:tc>
        <w:tc>
          <w:tcPr>
            <w:tcW w:w="369" w:type="pct"/>
            <w:shd w:val="clear" w:color="auto" w:fill="auto"/>
            <w:vAlign w:val="center"/>
            <w:hideMark/>
          </w:tcPr>
          <w:p w:rsidR="00520204" w:rsidRPr="00EE6E13" w:rsidRDefault="00520204" w:rsidP="00335BF6">
            <w:r w:rsidRPr="00EE6E13">
              <w:rPr>
                <w:lang w:val="en-GB"/>
              </w:rPr>
              <w:t>0</w:t>
            </w:r>
          </w:p>
        </w:tc>
        <w:tc>
          <w:tcPr>
            <w:tcW w:w="367" w:type="pct"/>
            <w:shd w:val="clear" w:color="auto" w:fill="auto"/>
            <w:vAlign w:val="center"/>
            <w:hideMark/>
          </w:tcPr>
          <w:p w:rsidR="00520204" w:rsidRPr="00EE6E13" w:rsidRDefault="00520204" w:rsidP="00335BF6">
            <w:r w:rsidRPr="00EE6E13">
              <w:rPr>
                <w:lang w:val="en-GB"/>
              </w:rPr>
              <w:t>0</w:t>
            </w:r>
          </w:p>
        </w:tc>
      </w:tr>
      <w:tr w:rsidR="00520204" w:rsidRPr="00EE6E13" w:rsidTr="00335BF6">
        <w:trPr>
          <w:trHeight w:val="413"/>
        </w:trPr>
        <w:tc>
          <w:tcPr>
            <w:tcW w:w="849" w:type="pct"/>
            <w:shd w:val="clear" w:color="auto" w:fill="auto"/>
            <w:vAlign w:val="center"/>
            <w:hideMark/>
          </w:tcPr>
          <w:p w:rsidR="00520204" w:rsidRPr="00EE6E13" w:rsidRDefault="00520204" w:rsidP="00335BF6">
            <w:r w:rsidRPr="00EE6E13">
              <w:rPr>
                <w:lang w:val="en-GB"/>
              </w:rPr>
              <w:t> </w:t>
            </w:r>
          </w:p>
        </w:tc>
        <w:tc>
          <w:tcPr>
            <w:tcW w:w="933" w:type="pct"/>
            <w:shd w:val="clear" w:color="auto" w:fill="auto"/>
            <w:vAlign w:val="center"/>
            <w:hideMark/>
          </w:tcPr>
          <w:p w:rsidR="00520204" w:rsidRPr="00EE6E13" w:rsidRDefault="00520204" w:rsidP="00335BF6">
            <w:r w:rsidRPr="00EE6E13">
              <w:rPr>
                <w:lang w:val="en-GB"/>
              </w:rPr>
              <w:t xml:space="preserve">Developed Annual Work </w:t>
            </w:r>
            <w:r w:rsidRPr="00EE6E13">
              <w:rPr>
                <w:lang w:val="en-GB"/>
              </w:rPr>
              <w:lastRenderedPageBreak/>
              <w:t>Plan &amp; Procurement Plan</w:t>
            </w:r>
          </w:p>
        </w:tc>
        <w:tc>
          <w:tcPr>
            <w:tcW w:w="1162" w:type="pct"/>
            <w:shd w:val="clear" w:color="auto" w:fill="auto"/>
            <w:vAlign w:val="center"/>
            <w:hideMark/>
          </w:tcPr>
          <w:p w:rsidR="00520204" w:rsidRPr="00EE6E13" w:rsidRDefault="00520204" w:rsidP="00335BF6">
            <w:r w:rsidRPr="00EE6E13">
              <w:rPr>
                <w:lang w:val="en-GB"/>
              </w:rPr>
              <w:lastRenderedPageBreak/>
              <w:t>Number of Plans developed</w:t>
            </w:r>
          </w:p>
        </w:tc>
        <w:tc>
          <w:tcPr>
            <w:tcW w:w="582" w:type="pct"/>
            <w:shd w:val="clear" w:color="auto" w:fill="auto"/>
            <w:vAlign w:val="center"/>
            <w:hideMark/>
          </w:tcPr>
          <w:p w:rsidR="00520204" w:rsidRPr="00EE6E13" w:rsidRDefault="00520204" w:rsidP="00335BF6">
            <w:r w:rsidRPr="00EE6E13">
              <w:rPr>
                <w:lang w:val="en-GB"/>
              </w:rPr>
              <w:t>2,000,000</w:t>
            </w:r>
          </w:p>
        </w:tc>
        <w:tc>
          <w:tcPr>
            <w:tcW w:w="369" w:type="pct"/>
            <w:shd w:val="clear" w:color="auto" w:fill="auto"/>
            <w:vAlign w:val="center"/>
            <w:hideMark/>
          </w:tcPr>
          <w:p w:rsidR="00520204" w:rsidRPr="00EE6E13" w:rsidRDefault="00520204" w:rsidP="00335BF6">
            <w:r w:rsidRPr="00EE6E13">
              <w:rPr>
                <w:lang w:val="en-GB"/>
              </w:rPr>
              <w:t>1</w:t>
            </w:r>
          </w:p>
        </w:tc>
        <w:tc>
          <w:tcPr>
            <w:tcW w:w="369" w:type="pct"/>
            <w:shd w:val="clear" w:color="auto" w:fill="auto"/>
            <w:vAlign w:val="center"/>
            <w:hideMark/>
          </w:tcPr>
          <w:p w:rsidR="00520204" w:rsidRPr="00EE6E13" w:rsidRDefault="00520204" w:rsidP="00335BF6">
            <w:r w:rsidRPr="00EE6E13">
              <w:rPr>
                <w:lang w:val="en-GB"/>
              </w:rPr>
              <w:t>1</w:t>
            </w:r>
          </w:p>
        </w:tc>
        <w:tc>
          <w:tcPr>
            <w:tcW w:w="369" w:type="pct"/>
            <w:shd w:val="clear" w:color="auto" w:fill="auto"/>
            <w:vAlign w:val="center"/>
            <w:hideMark/>
          </w:tcPr>
          <w:p w:rsidR="00520204" w:rsidRPr="00EE6E13" w:rsidRDefault="00520204" w:rsidP="00335BF6">
            <w:r w:rsidRPr="00EE6E13">
              <w:rPr>
                <w:lang w:val="en-GB"/>
              </w:rPr>
              <w:t>0</w:t>
            </w:r>
          </w:p>
        </w:tc>
        <w:tc>
          <w:tcPr>
            <w:tcW w:w="367" w:type="pct"/>
            <w:shd w:val="clear" w:color="auto" w:fill="auto"/>
            <w:vAlign w:val="center"/>
            <w:hideMark/>
          </w:tcPr>
          <w:p w:rsidR="00520204" w:rsidRPr="00EE6E13" w:rsidRDefault="00520204" w:rsidP="00335BF6">
            <w:r w:rsidRPr="00EE6E13">
              <w:rPr>
                <w:lang w:val="en-GB"/>
              </w:rPr>
              <w:t>0</w:t>
            </w:r>
          </w:p>
        </w:tc>
      </w:tr>
      <w:tr w:rsidR="00520204" w:rsidRPr="00EE6E13" w:rsidTr="00335BF6">
        <w:trPr>
          <w:trHeight w:val="260"/>
        </w:trPr>
        <w:tc>
          <w:tcPr>
            <w:tcW w:w="849" w:type="pct"/>
            <w:shd w:val="clear" w:color="auto" w:fill="auto"/>
            <w:vAlign w:val="center"/>
            <w:hideMark/>
          </w:tcPr>
          <w:p w:rsidR="00520204" w:rsidRPr="00EE6E13" w:rsidRDefault="00520204" w:rsidP="00335BF6">
            <w:r w:rsidRPr="00EE6E13">
              <w:rPr>
                <w:lang w:val="en-GB"/>
              </w:rPr>
              <w:t> </w:t>
            </w:r>
          </w:p>
        </w:tc>
        <w:tc>
          <w:tcPr>
            <w:tcW w:w="933" w:type="pct"/>
            <w:shd w:val="clear" w:color="auto" w:fill="auto"/>
            <w:vAlign w:val="center"/>
            <w:hideMark/>
          </w:tcPr>
          <w:p w:rsidR="00520204" w:rsidRPr="00EE6E13" w:rsidRDefault="00520204" w:rsidP="00335BF6">
            <w:r w:rsidRPr="00EE6E13">
              <w:rPr>
                <w:lang w:val="en-GB"/>
              </w:rPr>
              <w:t>Ward Offices Constructed</w:t>
            </w:r>
          </w:p>
        </w:tc>
        <w:tc>
          <w:tcPr>
            <w:tcW w:w="1162" w:type="pct"/>
            <w:shd w:val="clear" w:color="auto" w:fill="auto"/>
            <w:vAlign w:val="center"/>
            <w:hideMark/>
          </w:tcPr>
          <w:p w:rsidR="00520204" w:rsidRPr="00EE6E13" w:rsidRDefault="00520204" w:rsidP="00335BF6">
            <w:r w:rsidRPr="00EE6E13">
              <w:t>Number of offices constructed</w:t>
            </w:r>
          </w:p>
        </w:tc>
        <w:tc>
          <w:tcPr>
            <w:tcW w:w="582" w:type="pct"/>
            <w:shd w:val="clear" w:color="auto" w:fill="auto"/>
            <w:vAlign w:val="center"/>
            <w:hideMark/>
          </w:tcPr>
          <w:p w:rsidR="00520204" w:rsidRPr="00EE6E13" w:rsidRDefault="00520204" w:rsidP="00335BF6">
            <w:r w:rsidRPr="00EE6E13">
              <w:t>32,000,000</w:t>
            </w:r>
          </w:p>
        </w:tc>
        <w:tc>
          <w:tcPr>
            <w:tcW w:w="369" w:type="pct"/>
            <w:shd w:val="clear" w:color="auto" w:fill="auto"/>
            <w:vAlign w:val="center"/>
            <w:hideMark/>
          </w:tcPr>
          <w:p w:rsidR="00520204" w:rsidRPr="00EE6E13" w:rsidRDefault="00520204" w:rsidP="00335BF6">
            <w:r w:rsidRPr="00EE6E13">
              <w:rPr>
                <w:lang w:val="en-GB"/>
              </w:rPr>
              <w:t>1</w:t>
            </w:r>
          </w:p>
        </w:tc>
        <w:tc>
          <w:tcPr>
            <w:tcW w:w="369" w:type="pct"/>
            <w:shd w:val="clear" w:color="auto" w:fill="auto"/>
            <w:vAlign w:val="center"/>
            <w:hideMark/>
          </w:tcPr>
          <w:p w:rsidR="00520204" w:rsidRPr="00EE6E13" w:rsidRDefault="00520204" w:rsidP="00335BF6">
            <w:r w:rsidRPr="00EE6E13">
              <w:rPr>
                <w:lang w:val="en-GB"/>
              </w:rPr>
              <w:t>1</w:t>
            </w:r>
          </w:p>
        </w:tc>
        <w:tc>
          <w:tcPr>
            <w:tcW w:w="369" w:type="pct"/>
            <w:shd w:val="clear" w:color="auto" w:fill="auto"/>
            <w:vAlign w:val="center"/>
            <w:hideMark/>
          </w:tcPr>
          <w:p w:rsidR="00520204" w:rsidRPr="00EE6E13" w:rsidRDefault="00520204" w:rsidP="00335BF6">
            <w:r w:rsidRPr="00EE6E13">
              <w:rPr>
                <w:lang w:val="en-GB"/>
              </w:rPr>
              <w:t>1</w:t>
            </w:r>
          </w:p>
        </w:tc>
        <w:tc>
          <w:tcPr>
            <w:tcW w:w="367" w:type="pct"/>
            <w:shd w:val="clear" w:color="auto" w:fill="auto"/>
            <w:vAlign w:val="center"/>
            <w:hideMark/>
          </w:tcPr>
          <w:p w:rsidR="00520204" w:rsidRPr="00EE6E13" w:rsidRDefault="00520204" w:rsidP="00335BF6">
            <w:r w:rsidRPr="00EE6E13">
              <w:rPr>
                <w:lang w:val="en-GB"/>
              </w:rPr>
              <w:t>1</w:t>
            </w:r>
          </w:p>
        </w:tc>
      </w:tr>
      <w:tr w:rsidR="00520204" w:rsidRPr="00EE6E13" w:rsidTr="00335BF6">
        <w:trPr>
          <w:trHeight w:val="188"/>
        </w:trPr>
        <w:tc>
          <w:tcPr>
            <w:tcW w:w="849" w:type="pct"/>
            <w:shd w:val="clear" w:color="auto" w:fill="auto"/>
            <w:vAlign w:val="center"/>
            <w:hideMark/>
          </w:tcPr>
          <w:p w:rsidR="00520204" w:rsidRPr="00EE6E13" w:rsidRDefault="00520204" w:rsidP="00335BF6">
            <w:r w:rsidRPr="00EE6E13">
              <w:t>coordination and development of decentralized units</w:t>
            </w:r>
          </w:p>
        </w:tc>
        <w:tc>
          <w:tcPr>
            <w:tcW w:w="933" w:type="pct"/>
            <w:shd w:val="clear" w:color="auto" w:fill="auto"/>
            <w:vAlign w:val="center"/>
            <w:hideMark/>
          </w:tcPr>
          <w:p w:rsidR="00520204" w:rsidRPr="00EE6E13" w:rsidRDefault="00520204" w:rsidP="00335BF6">
            <w:r w:rsidRPr="00EE6E13">
              <w:rPr>
                <w:lang w:val="en-GB"/>
              </w:rPr>
              <w:t xml:space="preserve">uniforms procured </w:t>
            </w:r>
          </w:p>
        </w:tc>
        <w:tc>
          <w:tcPr>
            <w:tcW w:w="1162" w:type="pct"/>
            <w:shd w:val="clear" w:color="auto" w:fill="auto"/>
            <w:vAlign w:val="center"/>
            <w:hideMark/>
          </w:tcPr>
          <w:p w:rsidR="00520204" w:rsidRPr="00EE6E13" w:rsidRDefault="00520204" w:rsidP="00335BF6">
            <w:r w:rsidRPr="00EE6E13">
              <w:t>number of uniforms procured</w:t>
            </w:r>
          </w:p>
        </w:tc>
        <w:tc>
          <w:tcPr>
            <w:tcW w:w="582" w:type="pct"/>
            <w:shd w:val="clear" w:color="auto" w:fill="auto"/>
            <w:vAlign w:val="center"/>
            <w:hideMark/>
          </w:tcPr>
          <w:p w:rsidR="00520204" w:rsidRPr="00EE6E13" w:rsidRDefault="00520204" w:rsidP="00335BF6">
            <w:r w:rsidRPr="00EE6E13">
              <w:t>5,000,000</w:t>
            </w:r>
          </w:p>
        </w:tc>
        <w:tc>
          <w:tcPr>
            <w:tcW w:w="369" w:type="pct"/>
            <w:shd w:val="clear" w:color="auto" w:fill="auto"/>
            <w:vAlign w:val="center"/>
            <w:hideMark/>
          </w:tcPr>
          <w:p w:rsidR="00520204" w:rsidRPr="00EE6E13" w:rsidRDefault="00520204" w:rsidP="00335BF6">
            <w:r w:rsidRPr="00EE6E13">
              <w:rPr>
                <w:lang w:val="en-GB"/>
              </w:rPr>
              <w:t>15</w:t>
            </w:r>
          </w:p>
        </w:tc>
        <w:tc>
          <w:tcPr>
            <w:tcW w:w="369" w:type="pct"/>
            <w:shd w:val="clear" w:color="auto" w:fill="auto"/>
            <w:vAlign w:val="center"/>
            <w:hideMark/>
          </w:tcPr>
          <w:p w:rsidR="00520204" w:rsidRPr="00EE6E13" w:rsidRDefault="00520204" w:rsidP="00335BF6">
            <w:r w:rsidRPr="00EE6E13">
              <w:rPr>
                <w:lang w:val="en-GB"/>
              </w:rPr>
              <w:t>15</w:t>
            </w:r>
          </w:p>
        </w:tc>
        <w:tc>
          <w:tcPr>
            <w:tcW w:w="369" w:type="pct"/>
            <w:shd w:val="clear" w:color="auto" w:fill="auto"/>
            <w:vAlign w:val="center"/>
            <w:hideMark/>
          </w:tcPr>
          <w:p w:rsidR="00520204" w:rsidRPr="00EE6E13" w:rsidRDefault="00520204" w:rsidP="00335BF6">
            <w:r w:rsidRPr="00EE6E13">
              <w:rPr>
                <w:lang w:val="en-GB"/>
              </w:rPr>
              <w:t>15</w:t>
            </w:r>
          </w:p>
        </w:tc>
        <w:tc>
          <w:tcPr>
            <w:tcW w:w="367" w:type="pct"/>
            <w:shd w:val="clear" w:color="auto" w:fill="auto"/>
            <w:vAlign w:val="center"/>
            <w:hideMark/>
          </w:tcPr>
          <w:p w:rsidR="00520204" w:rsidRPr="00EE6E13" w:rsidRDefault="00520204" w:rsidP="00335BF6">
            <w:r w:rsidRPr="00EE6E13">
              <w:rPr>
                <w:lang w:val="en-GB"/>
              </w:rPr>
              <w:t>15</w:t>
            </w:r>
          </w:p>
        </w:tc>
      </w:tr>
      <w:tr w:rsidR="00520204" w:rsidRPr="00EE6E13" w:rsidTr="00335BF6">
        <w:trPr>
          <w:trHeight w:val="350"/>
        </w:trPr>
        <w:tc>
          <w:tcPr>
            <w:tcW w:w="849" w:type="pct"/>
            <w:shd w:val="clear" w:color="auto" w:fill="auto"/>
            <w:vAlign w:val="center"/>
            <w:hideMark/>
          </w:tcPr>
          <w:p w:rsidR="00520204" w:rsidRPr="00EE6E13" w:rsidRDefault="00520204" w:rsidP="00335BF6">
            <w:r w:rsidRPr="00EE6E13">
              <w:t> </w:t>
            </w:r>
          </w:p>
        </w:tc>
        <w:tc>
          <w:tcPr>
            <w:tcW w:w="933" w:type="pct"/>
            <w:shd w:val="clear" w:color="auto" w:fill="auto"/>
            <w:vAlign w:val="center"/>
            <w:hideMark/>
          </w:tcPr>
          <w:p w:rsidR="00520204" w:rsidRPr="00EE6E13" w:rsidRDefault="00520204" w:rsidP="00335BF6">
            <w:r w:rsidRPr="00EE6E13">
              <w:t>project/program coordination reports</w:t>
            </w:r>
          </w:p>
        </w:tc>
        <w:tc>
          <w:tcPr>
            <w:tcW w:w="1162" w:type="pct"/>
            <w:shd w:val="clear" w:color="auto" w:fill="auto"/>
            <w:vAlign w:val="center"/>
            <w:hideMark/>
          </w:tcPr>
          <w:p w:rsidR="00520204" w:rsidRPr="00EE6E13" w:rsidRDefault="00520204" w:rsidP="00335BF6">
            <w:r w:rsidRPr="00EE6E13">
              <w:t>Number of project/program coordination reports submitted</w:t>
            </w:r>
          </w:p>
        </w:tc>
        <w:tc>
          <w:tcPr>
            <w:tcW w:w="582" w:type="pct"/>
            <w:shd w:val="clear" w:color="auto" w:fill="auto"/>
            <w:vAlign w:val="center"/>
            <w:hideMark/>
          </w:tcPr>
          <w:p w:rsidR="00520204" w:rsidRPr="00EE6E13" w:rsidRDefault="00520204" w:rsidP="00335BF6">
            <w:r w:rsidRPr="00EE6E13">
              <w:t>1,000,000</w:t>
            </w:r>
          </w:p>
        </w:tc>
        <w:tc>
          <w:tcPr>
            <w:tcW w:w="369" w:type="pct"/>
            <w:shd w:val="clear" w:color="auto" w:fill="auto"/>
            <w:vAlign w:val="center"/>
            <w:hideMark/>
          </w:tcPr>
          <w:p w:rsidR="00520204" w:rsidRPr="00EE6E13" w:rsidRDefault="00520204" w:rsidP="00335BF6">
            <w:r w:rsidRPr="00EE6E13">
              <w:rPr>
                <w:lang w:val="en-GB"/>
              </w:rPr>
              <w:t>20</w:t>
            </w:r>
          </w:p>
        </w:tc>
        <w:tc>
          <w:tcPr>
            <w:tcW w:w="369" w:type="pct"/>
            <w:shd w:val="clear" w:color="auto" w:fill="auto"/>
            <w:vAlign w:val="center"/>
            <w:hideMark/>
          </w:tcPr>
          <w:p w:rsidR="00520204" w:rsidRPr="00EE6E13" w:rsidRDefault="00520204" w:rsidP="00335BF6">
            <w:r w:rsidRPr="00EE6E13">
              <w:rPr>
                <w:lang w:val="en-GB"/>
              </w:rPr>
              <w:t>20</w:t>
            </w:r>
          </w:p>
        </w:tc>
        <w:tc>
          <w:tcPr>
            <w:tcW w:w="369" w:type="pct"/>
            <w:shd w:val="clear" w:color="auto" w:fill="auto"/>
            <w:vAlign w:val="center"/>
            <w:hideMark/>
          </w:tcPr>
          <w:p w:rsidR="00520204" w:rsidRPr="00EE6E13" w:rsidRDefault="00520204" w:rsidP="00335BF6">
            <w:r w:rsidRPr="00EE6E13">
              <w:rPr>
                <w:lang w:val="en-GB"/>
              </w:rPr>
              <w:t>20</w:t>
            </w:r>
          </w:p>
        </w:tc>
        <w:tc>
          <w:tcPr>
            <w:tcW w:w="367" w:type="pct"/>
            <w:shd w:val="clear" w:color="auto" w:fill="auto"/>
            <w:vAlign w:val="center"/>
            <w:hideMark/>
          </w:tcPr>
          <w:p w:rsidR="00520204" w:rsidRPr="00EE6E13" w:rsidRDefault="00520204" w:rsidP="00335BF6">
            <w:r w:rsidRPr="00EE6E13">
              <w:rPr>
                <w:lang w:val="en-GB"/>
              </w:rPr>
              <w:t>20</w:t>
            </w:r>
          </w:p>
        </w:tc>
      </w:tr>
      <w:tr w:rsidR="00520204" w:rsidRPr="00EE6E13" w:rsidTr="00335BF6">
        <w:trPr>
          <w:trHeight w:val="125"/>
        </w:trPr>
        <w:tc>
          <w:tcPr>
            <w:tcW w:w="849" w:type="pct"/>
            <w:shd w:val="clear" w:color="auto" w:fill="auto"/>
            <w:vAlign w:val="center"/>
            <w:hideMark/>
          </w:tcPr>
          <w:p w:rsidR="00520204" w:rsidRPr="00EE6E13" w:rsidRDefault="00520204" w:rsidP="00335BF6">
            <w:r w:rsidRPr="00EE6E13">
              <w:t> </w:t>
            </w:r>
          </w:p>
        </w:tc>
        <w:tc>
          <w:tcPr>
            <w:tcW w:w="933" w:type="pct"/>
            <w:vMerge w:val="restart"/>
            <w:shd w:val="clear" w:color="auto" w:fill="auto"/>
            <w:vAlign w:val="center"/>
            <w:hideMark/>
          </w:tcPr>
          <w:p w:rsidR="00520204" w:rsidRPr="00EE6E13" w:rsidRDefault="00520204" w:rsidP="00335BF6">
            <w:r w:rsidRPr="00EE6E13">
              <w:rPr>
                <w:lang w:val="en-GB"/>
              </w:rPr>
              <w:t>motor vehicle provided</w:t>
            </w:r>
          </w:p>
        </w:tc>
        <w:tc>
          <w:tcPr>
            <w:tcW w:w="1162" w:type="pct"/>
            <w:shd w:val="clear" w:color="auto" w:fill="auto"/>
            <w:vAlign w:val="center"/>
            <w:hideMark/>
          </w:tcPr>
          <w:p w:rsidR="00520204" w:rsidRPr="00EE6E13" w:rsidRDefault="00520204" w:rsidP="00335BF6">
            <w:r w:rsidRPr="00EE6E13">
              <w:t> </w:t>
            </w:r>
          </w:p>
        </w:tc>
        <w:tc>
          <w:tcPr>
            <w:tcW w:w="582" w:type="pct"/>
            <w:shd w:val="clear" w:color="auto" w:fill="auto"/>
            <w:vAlign w:val="center"/>
            <w:hideMark/>
          </w:tcPr>
          <w:p w:rsidR="00520204" w:rsidRPr="00EE6E13" w:rsidRDefault="00520204" w:rsidP="00335BF6">
            <w:r w:rsidRPr="00EE6E13">
              <w:t> </w:t>
            </w:r>
          </w:p>
        </w:tc>
        <w:tc>
          <w:tcPr>
            <w:tcW w:w="369" w:type="pct"/>
            <w:vMerge w:val="restart"/>
            <w:shd w:val="clear" w:color="auto" w:fill="auto"/>
            <w:vAlign w:val="center"/>
            <w:hideMark/>
          </w:tcPr>
          <w:p w:rsidR="00520204" w:rsidRPr="00EE6E13" w:rsidRDefault="00520204" w:rsidP="00335BF6">
            <w:r w:rsidRPr="00EE6E13">
              <w:rPr>
                <w:lang w:val="en-GB"/>
              </w:rPr>
              <w:t>1</w:t>
            </w:r>
          </w:p>
        </w:tc>
        <w:tc>
          <w:tcPr>
            <w:tcW w:w="369" w:type="pct"/>
            <w:vMerge w:val="restart"/>
            <w:shd w:val="clear" w:color="auto" w:fill="auto"/>
            <w:vAlign w:val="center"/>
            <w:hideMark/>
          </w:tcPr>
          <w:p w:rsidR="00520204" w:rsidRPr="00EE6E13" w:rsidRDefault="00520204" w:rsidP="00335BF6">
            <w:r w:rsidRPr="00EE6E13">
              <w:rPr>
                <w:lang w:val="en-GB"/>
              </w:rPr>
              <w:t>0</w:t>
            </w:r>
          </w:p>
        </w:tc>
        <w:tc>
          <w:tcPr>
            <w:tcW w:w="369" w:type="pct"/>
            <w:vMerge w:val="restart"/>
            <w:shd w:val="clear" w:color="auto" w:fill="auto"/>
            <w:vAlign w:val="center"/>
            <w:hideMark/>
          </w:tcPr>
          <w:p w:rsidR="00520204" w:rsidRPr="00EE6E13" w:rsidRDefault="00520204" w:rsidP="00335BF6">
            <w:r w:rsidRPr="00EE6E13">
              <w:rPr>
                <w:lang w:val="en-GB"/>
              </w:rPr>
              <w:t>0</w:t>
            </w:r>
          </w:p>
        </w:tc>
        <w:tc>
          <w:tcPr>
            <w:tcW w:w="367" w:type="pct"/>
            <w:vMerge w:val="restart"/>
            <w:shd w:val="clear" w:color="auto" w:fill="auto"/>
            <w:vAlign w:val="center"/>
            <w:hideMark/>
          </w:tcPr>
          <w:p w:rsidR="00520204" w:rsidRPr="00EE6E13" w:rsidRDefault="00520204" w:rsidP="00335BF6">
            <w:r w:rsidRPr="00EE6E13">
              <w:rPr>
                <w:lang w:val="en-GB"/>
              </w:rPr>
              <w:t>0</w:t>
            </w:r>
          </w:p>
        </w:tc>
      </w:tr>
      <w:tr w:rsidR="00520204" w:rsidRPr="00EE6E13" w:rsidTr="00335BF6">
        <w:trPr>
          <w:trHeight w:val="70"/>
        </w:trPr>
        <w:tc>
          <w:tcPr>
            <w:tcW w:w="849" w:type="pct"/>
            <w:shd w:val="clear" w:color="auto" w:fill="auto"/>
            <w:vAlign w:val="center"/>
            <w:hideMark/>
          </w:tcPr>
          <w:p w:rsidR="00520204" w:rsidRPr="00EE6E13" w:rsidRDefault="00520204" w:rsidP="00335BF6">
            <w:r w:rsidRPr="00EE6E13">
              <w:t> </w:t>
            </w:r>
          </w:p>
        </w:tc>
        <w:tc>
          <w:tcPr>
            <w:tcW w:w="933" w:type="pct"/>
            <w:vMerge/>
            <w:vAlign w:val="center"/>
            <w:hideMark/>
          </w:tcPr>
          <w:p w:rsidR="00520204" w:rsidRPr="00EE6E13" w:rsidRDefault="00520204" w:rsidP="00335BF6"/>
        </w:tc>
        <w:tc>
          <w:tcPr>
            <w:tcW w:w="1162" w:type="pct"/>
            <w:shd w:val="clear" w:color="auto" w:fill="auto"/>
            <w:vAlign w:val="center"/>
            <w:hideMark/>
          </w:tcPr>
          <w:p w:rsidR="00520204" w:rsidRPr="00EE6E13" w:rsidRDefault="00520204" w:rsidP="00335BF6">
            <w:r w:rsidRPr="00EE6E13">
              <w:t xml:space="preserve"> Number of motor vehicles procured</w:t>
            </w:r>
          </w:p>
        </w:tc>
        <w:tc>
          <w:tcPr>
            <w:tcW w:w="582" w:type="pct"/>
            <w:shd w:val="clear" w:color="auto" w:fill="auto"/>
            <w:vAlign w:val="center"/>
            <w:hideMark/>
          </w:tcPr>
          <w:p w:rsidR="00520204" w:rsidRPr="00EE6E13" w:rsidRDefault="00520204" w:rsidP="00335BF6">
            <w:r w:rsidRPr="00EE6E13">
              <w:t>6,000,000</w:t>
            </w:r>
          </w:p>
        </w:tc>
        <w:tc>
          <w:tcPr>
            <w:tcW w:w="369" w:type="pct"/>
            <w:vMerge/>
            <w:vAlign w:val="center"/>
            <w:hideMark/>
          </w:tcPr>
          <w:p w:rsidR="00520204" w:rsidRPr="00EE6E13" w:rsidRDefault="00520204" w:rsidP="00335BF6"/>
        </w:tc>
        <w:tc>
          <w:tcPr>
            <w:tcW w:w="369" w:type="pct"/>
            <w:vMerge/>
            <w:vAlign w:val="center"/>
            <w:hideMark/>
          </w:tcPr>
          <w:p w:rsidR="00520204" w:rsidRPr="00EE6E13" w:rsidRDefault="00520204" w:rsidP="00335BF6"/>
        </w:tc>
        <w:tc>
          <w:tcPr>
            <w:tcW w:w="369" w:type="pct"/>
            <w:vMerge/>
            <w:vAlign w:val="center"/>
            <w:hideMark/>
          </w:tcPr>
          <w:p w:rsidR="00520204" w:rsidRPr="00EE6E13" w:rsidRDefault="00520204" w:rsidP="00335BF6"/>
        </w:tc>
        <w:tc>
          <w:tcPr>
            <w:tcW w:w="367" w:type="pct"/>
            <w:vMerge/>
            <w:vAlign w:val="center"/>
            <w:hideMark/>
          </w:tcPr>
          <w:p w:rsidR="00520204" w:rsidRPr="00EE6E13" w:rsidRDefault="00520204" w:rsidP="00335BF6"/>
        </w:tc>
      </w:tr>
      <w:tr w:rsidR="00520204" w:rsidRPr="00EE6E13" w:rsidTr="00335BF6">
        <w:trPr>
          <w:trHeight w:val="278"/>
        </w:trPr>
        <w:tc>
          <w:tcPr>
            <w:tcW w:w="849" w:type="pct"/>
            <w:shd w:val="clear" w:color="auto" w:fill="auto"/>
            <w:vAlign w:val="center"/>
            <w:hideMark/>
          </w:tcPr>
          <w:p w:rsidR="00520204" w:rsidRPr="00EE6E13" w:rsidRDefault="00520204" w:rsidP="00335BF6">
            <w:r w:rsidRPr="00EE6E13">
              <w:t> </w:t>
            </w:r>
          </w:p>
        </w:tc>
        <w:tc>
          <w:tcPr>
            <w:tcW w:w="933" w:type="pct"/>
            <w:shd w:val="clear" w:color="auto" w:fill="auto"/>
            <w:vAlign w:val="center"/>
            <w:hideMark/>
          </w:tcPr>
          <w:p w:rsidR="00520204" w:rsidRPr="00EE6E13" w:rsidRDefault="00520204" w:rsidP="00335BF6">
            <w:r w:rsidRPr="00EE6E13">
              <w:t> project implementation status reports generated</w:t>
            </w:r>
          </w:p>
        </w:tc>
        <w:tc>
          <w:tcPr>
            <w:tcW w:w="1162" w:type="pct"/>
            <w:shd w:val="clear" w:color="auto" w:fill="auto"/>
            <w:vAlign w:val="center"/>
            <w:hideMark/>
          </w:tcPr>
          <w:p w:rsidR="00520204" w:rsidRPr="00EE6E13" w:rsidRDefault="00520204" w:rsidP="00335BF6">
            <w:r w:rsidRPr="00EE6E13">
              <w:t xml:space="preserve"> number of reports generated </w:t>
            </w:r>
          </w:p>
        </w:tc>
        <w:tc>
          <w:tcPr>
            <w:tcW w:w="582" w:type="pct"/>
            <w:shd w:val="clear" w:color="auto" w:fill="auto"/>
            <w:vAlign w:val="center"/>
            <w:hideMark/>
          </w:tcPr>
          <w:p w:rsidR="00520204" w:rsidRPr="00EE6E13" w:rsidRDefault="00520204" w:rsidP="00335BF6">
            <w:r w:rsidRPr="00EE6E13">
              <w:t>2,000,000 </w:t>
            </w:r>
          </w:p>
        </w:tc>
        <w:tc>
          <w:tcPr>
            <w:tcW w:w="369" w:type="pct"/>
            <w:shd w:val="clear" w:color="auto" w:fill="auto"/>
            <w:vAlign w:val="center"/>
            <w:hideMark/>
          </w:tcPr>
          <w:p w:rsidR="00520204" w:rsidRPr="00EE6E13" w:rsidRDefault="00520204" w:rsidP="00335BF6">
            <w:r w:rsidRPr="00EE6E13">
              <w:rPr>
                <w:lang w:val="en-GB"/>
              </w:rPr>
              <w:t>5</w:t>
            </w:r>
          </w:p>
        </w:tc>
        <w:tc>
          <w:tcPr>
            <w:tcW w:w="369" w:type="pct"/>
            <w:shd w:val="clear" w:color="auto" w:fill="auto"/>
            <w:vAlign w:val="center"/>
            <w:hideMark/>
          </w:tcPr>
          <w:p w:rsidR="00520204" w:rsidRPr="00EE6E13" w:rsidRDefault="00520204" w:rsidP="00335BF6">
            <w:r w:rsidRPr="00EE6E13">
              <w:rPr>
                <w:lang w:val="en-GB"/>
              </w:rPr>
              <w:t>5</w:t>
            </w:r>
          </w:p>
        </w:tc>
        <w:tc>
          <w:tcPr>
            <w:tcW w:w="369" w:type="pct"/>
            <w:shd w:val="clear" w:color="auto" w:fill="auto"/>
            <w:vAlign w:val="center"/>
            <w:hideMark/>
          </w:tcPr>
          <w:p w:rsidR="00520204" w:rsidRPr="00EE6E13" w:rsidRDefault="00520204" w:rsidP="00335BF6">
            <w:r w:rsidRPr="00EE6E13">
              <w:rPr>
                <w:lang w:val="en-GB"/>
              </w:rPr>
              <w:t>5</w:t>
            </w:r>
          </w:p>
        </w:tc>
        <w:tc>
          <w:tcPr>
            <w:tcW w:w="367" w:type="pct"/>
            <w:shd w:val="clear" w:color="auto" w:fill="auto"/>
            <w:vAlign w:val="center"/>
            <w:hideMark/>
          </w:tcPr>
          <w:p w:rsidR="00520204" w:rsidRPr="00EE6E13" w:rsidRDefault="00520204" w:rsidP="00335BF6">
            <w:r w:rsidRPr="00EE6E13">
              <w:rPr>
                <w:lang w:val="en-GB"/>
              </w:rPr>
              <w:t>5</w:t>
            </w:r>
          </w:p>
        </w:tc>
      </w:tr>
      <w:tr w:rsidR="00520204" w:rsidRPr="00EE6E13" w:rsidTr="00335BF6">
        <w:trPr>
          <w:trHeight w:val="305"/>
        </w:trPr>
        <w:tc>
          <w:tcPr>
            <w:tcW w:w="849" w:type="pct"/>
            <w:shd w:val="clear" w:color="auto" w:fill="auto"/>
            <w:vAlign w:val="center"/>
            <w:hideMark/>
          </w:tcPr>
          <w:p w:rsidR="00520204" w:rsidRPr="00EE6E13" w:rsidRDefault="00520204" w:rsidP="00335BF6">
            <w:r w:rsidRPr="00EE6E13">
              <w:t> </w:t>
            </w:r>
          </w:p>
        </w:tc>
        <w:tc>
          <w:tcPr>
            <w:tcW w:w="933" w:type="pct"/>
            <w:shd w:val="clear" w:color="auto" w:fill="auto"/>
            <w:vAlign w:val="center"/>
            <w:hideMark/>
          </w:tcPr>
          <w:p w:rsidR="00520204" w:rsidRPr="00EE6E13" w:rsidRDefault="00520204" w:rsidP="00335BF6">
            <w:r w:rsidRPr="00EE6E13">
              <w:t>stake holder meetings organized and attended</w:t>
            </w:r>
          </w:p>
        </w:tc>
        <w:tc>
          <w:tcPr>
            <w:tcW w:w="1162" w:type="pct"/>
            <w:shd w:val="clear" w:color="auto" w:fill="auto"/>
            <w:vAlign w:val="center"/>
            <w:hideMark/>
          </w:tcPr>
          <w:p w:rsidR="00520204" w:rsidRPr="00EE6E13" w:rsidRDefault="00520204" w:rsidP="00335BF6">
            <w:r w:rsidRPr="00EE6E13">
              <w:t>no. of stakeholder meetings held</w:t>
            </w:r>
          </w:p>
        </w:tc>
        <w:tc>
          <w:tcPr>
            <w:tcW w:w="582" w:type="pct"/>
            <w:shd w:val="clear" w:color="auto" w:fill="auto"/>
            <w:vAlign w:val="center"/>
            <w:hideMark/>
          </w:tcPr>
          <w:p w:rsidR="00520204" w:rsidRPr="00EE6E13" w:rsidRDefault="00520204" w:rsidP="00335BF6">
            <w:r w:rsidRPr="00EE6E13">
              <w:t>3,000,000</w:t>
            </w:r>
          </w:p>
        </w:tc>
        <w:tc>
          <w:tcPr>
            <w:tcW w:w="369" w:type="pct"/>
            <w:shd w:val="clear" w:color="auto" w:fill="auto"/>
            <w:vAlign w:val="center"/>
            <w:hideMark/>
          </w:tcPr>
          <w:p w:rsidR="00520204" w:rsidRPr="00EE6E13" w:rsidRDefault="00520204" w:rsidP="00335BF6">
            <w:r w:rsidRPr="00EE6E13">
              <w:rPr>
                <w:lang w:val="en-GB"/>
              </w:rPr>
              <w:t>5</w:t>
            </w:r>
          </w:p>
        </w:tc>
        <w:tc>
          <w:tcPr>
            <w:tcW w:w="369" w:type="pct"/>
            <w:shd w:val="clear" w:color="auto" w:fill="auto"/>
            <w:vAlign w:val="center"/>
            <w:hideMark/>
          </w:tcPr>
          <w:p w:rsidR="00520204" w:rsidRPr="00EE6E13" w:rsidRDefault="00520204" w:rsidP="00335BF6">
            <w:r w:rsidRPr="00EE6E13">
              <w:rPr>
                <w:lang w:val="en-GB"/>
              </w:rPr>
              <w:t>5</w:t>
            </w:r>
          </w:p>
        </w:tc>
        <w:tc>
          <w:tcPr>
            <w:tcW w:w="369" w:type="pct"/>
            <w:shd w:val="clear" w:color="auto" w:fill="auto"/>
            <w:vAlign w:val="center"/>
            <w:hideMark/>
          </w:tcPr>
          <w:p w:rsidR="00520204" w:rsidRPr="00EE6E13" w:rsidRDefault="00520204" w:rsidP="00335BF6">
            <w:r w:rsidRPr="00EE6E13">
              <w:rPr>
                <w:lang w:val="en-GB"/>
              </w:rPr>
              <w:t>5</w:t>
            </w:r>
          </w:p>
        </w:tc>
        <w:tc>
          <w:tcPr>
            <w:tcW w:w="367" w:type="pct"/>
            <w:shd w:val="clear" w:color="auto" w:fill="auto"/>
            <w:vAlign w:val="center"/>
            <w:hideMark/>
          </w:tcPr>
          <w:p w:rsidR="00520204" w:rsidRPr="00EE6E13" w:rsidRDefault="00520204" w:rsidP="00335BF6">
            <w:r w:rsidRPr="00EE6E13">
              <w:rPr>
                <w:lang w:val="en-GB"/>
              </w:rPr>
              <w:t>5</w:t>
            </w:r>
          </w:p>
        </w:tc>
      </w:tr>
      <w:tr w:rsidR="00520204" w:rsidRPr="00EE6E13" w:rsidTr="00335BF6">
        <w:trPr>
          <w:trHeight w:val="70"/>
        </w:trPr>
        <w:tc>
          <w:tcPr>
            <w:tcW w:w="849" w:type="pct"/>
            <w:shd w:val="clear" w:color="auto" w:fill="auto"/>
            <w:vAlign w:val="center"/>
            <w:hideMark/>
          </w:tcPr>
          <w:p w:rsidR="00520204" w:rsidRPr="00EE6E13" w:rsidRDefault="00520204" w:rsidP="00335BF6">
            <w:r w:rsidRPr="00EE6E13">
              <w:t> </w:t>
            </w:r>
          </w:p>
        </w:tc>
        <w:tc>
          <w:tcPr>
            <w:tcW w:w="933" w:type="pct"/>
            <w:shd w:val="clear" w:color="auto" w:fill="auto"/>
            <w:vAlign w:val="center"/>
            <w:hideMark/>
          </w:tcPr>
          <w:p w:rsidR="00520204" w:rsidRPr="00EE6E13" w:rsidRDefault="00520204" w:rsidP="00335BF6">
            <w:r w:rsidRPr="00EE6E13">
              <w:t>public participation &amp; civic education forums coordinated</w:t>
            </w:r>
          </w:p>
        </w:tc>
        <w:tc>
          <w:tcPr>
            <w:tcW w:w="1162" w:type="pct"/>
            <w:shd w:val="clear" w:color="auto" w:fill="auto"/>
            <w:vAlign w:val="center"/>
            <w:hideMark/>
          </w:tcPr>
          <w:p w:rsidR="00520204" w:rsidRPr="00EE6E13" w:rsidRDefault="00520204" w:rsidP="00335BF6">
            <w:r w:rsidRPr="00EE6E13">
              <w:t>no of public participation forums held</w:t>
            </w:r>
          </w:p>
        </w:tc>
        <w:tc>
          <w:tcPr>
            <w:tcW w:w="582" w:type="pct"/>
            <w:shd w:val="clear" w:color="auto" w:fill="auto"/>
            <w:vAlign w:val="center"/>
            <w:hideMark/>
          </w:tcPr>
          <w:p w:rsidR="00520204" w:rsidRPr="00EE6E13" w:rsidRDefault="00520204" w:rsidP="00335BF6">
            <w:r w:rsidRPr="00EE6E13">
              <w:t>3,000,000</w:t>
            </w:r>
          </w:p>
        </w:tc>
        <w:tc>
          <w:tcPr>
            <w:tcW w:w="369" w:type="pct"/>
            <w:shd w:val="clear" w:color="auto" w:fill="auto"/>
            <w:vAlign w:val="center"/>
            <w:hideMark/>
          </w:tcPr>
          <w:p w:rsidR="00520204" w:rsidRPr="00EE6E13" w:rsidRDefault="00520204" w:rsidP="00335BF6">
            <w:r w:rsidRPr="00EE6E13">
              <w:rPr>
                <w:lang w:val="en-GB"/>
              </w:rPr>
              <w:t>5</w:t>
            </w:r>
          </w:p>
        </w:tc>
        <w:tc>
          <w:tcPr>
            <w:tcW w:w="369" w:type="pct"/>
            <w:shd w:val="clear" w:color="auto" w:fill="auto"/>
            <w:vAlign w:val="center"/>
            <w:hideMark/>
          </w:tcPr>
          <w:p w:rsidR="00520204" w:rsidRPr="00EE6E13" w:rsidRDefault="00520204" w:rsidP="00335BF6">
            <w:r w:rsidRPr="00EE6E13">
              <w:rPr>
                <w:lang w:val="en-GB"/>
              </w:rPr>
              <w:t>5</w:t>
            </w:r>
          </w:p>
        </w:tc>
        <w:tc>
          <w:tcPr>
            <w:tcW w:w="369" w:type="pct"/>
            <w:shd w:val="clear" w:color="auto" w:fill="auto"/>
            <w:vAlign w:val="center"/>
            <w:hideMark/>
          </w:tcPr>
          <w:p w:rsidR="00520204" w:rsidRPr="00EE6E13" w:rsidRDefault="00520204" w:rsidP="00335BF6">
            <w:r w:rsidRPr="00EE6E13">
              <w:rPr>
                <w:lang w:val="en-GB"/>
              </w:rPr>
              <w:t>5</w:t>
            </w:r>
          </w:p>
        </w:tc>
        <w:tc>
          <w:tcPr>
            <w:tcW w:w="367" w:type="pct"/>
            <w:shd w:val="clear" w:color="auto" w:fill="auto"/>
            <w:vAlign w:val="center"/>
            <w:hideMark/>
          </w:tcPr>
          <w:p w:rsidR="00520204" w:rsidRPr="00EE6E13" w:rsidRDefault="00520204" w:rsidP="00335BF6">
            <w:r w:rsidRPr="00EE6E13">
              <w:rPr>
                <w:lang w:val="en-GB"/>
              </w:rPr>
              <w:t>5</w:t>
            </w:r>
          </w:p>
        </w:tc>
      </w:tr>
      <w:tr w:rsidR="00520204" w:rsidRPr="00EE6E13" w:rsidTr="00335BF6">
        <w:trPr>
          <w:trHeight w:val="152"/>
        </w:trPr>
        <w:tc>
          <w:tcPr>
            <w:tcW w:w="849" w:type="pct"/>
            <w:shd w:val="clear" w:color="auto" w:fill="auto"/>
            <w:vAlign w:val="center"/>
            <w:hideMark/>
          </w:tcPr>
          <w:p w:rsidR="00520204" w:rsidRPr="00EE6E13" w:rsidRDefault="00520204" w:rsidP="00335BF6">
            <w:r w:rsidRPr="00EE6E13">
              <w:t> </w:t>
            </w:r>
          </w:p>
        </w:tc>
        <w:tc>
          <w:tcPr>
            <w:tcW w:w="933" w:type="pct"/>
            <w:shd w:val="clear" w:color="auto" w:fill="auto"/>
            <w:vAlign w:val="center"/>
            <w:hideMark/>
          </w:tcPr>
          <w:p w:rsidR="00520204" w:rsidRPr="00EE6E13" w:rsidRDefault="00520204" w:rsidP="00335BF6">
            <w:r w:rsidRPr="00EE6E13">
              <w:t>field officers trained</w:t>
            </w:r>
          </w:p>
        </w:tc>
        <w:tc>
          <w:tcPr>
            <w:tcW w:w="1162" w:type="pct"/>
            <w:shd w:val="clear" w:color="auto" w:fill="auto"/>
            <w:vAlign w:val="center"/>
            <w:hideMark/>
          </w:tcPr>
          <w:p w:rsidR="00520204" w:rsidRPr="00EE6E13" w:rsidRDefault="00520204" w:rsidP="00335BF6">
            <w:r w:rsidRPr="00EE6E13">
              <w:t>no. of field officers trained</w:t>
            </w:r>
          </w:p>
        </w:tc>
        <w:tc>
          <w:tcPr>
            <w:tcW w:w="582" w:type="pct"/>
            <w:shd w:val="clear" w:color="auto" w:fill="auto"/>
            <w:vAlign w:val="center"/>
            <w:hideMark/>
          </w:tcPr>
          <w:p w:rsidR="00520204" w:rsidRPr="00EE6E13" w:rsidRDefault="00520204" w:rsidP="00335BF6">
            <w:r w:rsidRPr="00EE6E13">
              <w:t>2,000,000</w:t>
            </w:r>
          </w:p>
        </w:tc>
        <w:tc>
          <w:tcPr>
            <w:tcW w:w="369" w:type="pct"/>
            <w:shd w:val="clear" w:color="auto" w:fill="auto"/>
            <w:vAlign w:val="center"/>
            <w:hideMark/>
          </w:tcPr>
          <w:p w:rsidR="00520204" w:rsidRPr="00EE6E13" w:rsidRDefault="00520204" w:rsidP="00335BF6">
            <w:r w:rsidRPr="00EE6E13">
              <w:rPr>
                <w:lang w:val="en-GB"/>
              </w:rPr>
              <w:t>8</w:t>
            </w:r>
          </w:p>
        </w:tc>
        <w:tc>
          <w:tcPr>
            <w:tcW w:w="369" w:type="pct"/>
            <w:shd w:val="clear" w:color="auto" w:fill="auto"/>
            <w:vAlign w:val="center"/>
            <w:hideMark/>
          </w:tcPr>
          <w:p w:rsidR="00520204" w:rsidRPr="00EE6E13" w:rsidRDefault="00520204" w:rsidP="00335BF6">
            <w:r w:rsidRPr="00EE6E13">
              <w:rPr>
                <w:lang w:val="en-GB"/>
              </w:rPr>
              <w:t>8</w:t>
            </w:r>
          </w:p>
        </w:tc>
        <w:tc>
          <w:tcPr>
            <w:tcW w:w="369" w:type="pct"/>
            <w:shd w:val="clear" w:color="auto" w:fill="auto"/>
            <w:vAlign w:val="center"/>
            <w:hideMark/>
          </w:tcPr>
          <w:p w:rsidR="00520204" w:rsidRPr="00EE6E13" w:rsidRDefault="00520204" w:rsidP="00335BF6">
            <w:r w:rsidRPr="00EE6E13">
              <w:rPr>
                <w:lang w:val="en-GB"/>
              </w:rPr>
              <w:t>8</w:t>
            </w:r>
          </w:p>
        </w:tc>
        <w:tc>
          <w:tcPr>
            <w:tcW w:w="367" w:type="pct"/>
            <w:shd w:val="clear" w:color="auto" w:fill="auto"/>
            <w:vAlign w:val="center"/>
            <w:hideMark/>
          </w:tcPr>
          <w:p w:rsidR="00520204" w:rsidRPr="00EE6E13" w:rsidRDefault="00520204" w:rsidP="00335BF6">
            <w:r w:rsidRPr="00EE6E13">
              <w:rPr>
                <w:lang w:val="en-GB"/>
              </w:rPr>
              <w:t>6</w:t>
            </w:r>
          </w:p>
        </w:tc>
      </w:tr>
    </w:tbl>
    <w:p w:rsidR="00520204" w:rsidRPr="00EE6E13" w:rsidRDefault="00520204" w:rsidP="0052020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8"/>
        <w:gridCol w:w="3513"/>
        <w:gridCol w:w="3689"/>
        <w:gridCol w:w="1349"/>
        <w:gridCol w:w="719"/>
        <w:gridCol w:w="630"/>
        <w:gridCol w:w="632"/>
        <w:gridCol w:w="646"/>
      </w:tblGrid>
      <w:tr w:rsidR="00520204" w:rsidRPr="00EE6E13" w:rsidTr="00335BF6">
        <w:trPr>
          <w:trHeight w:val="330"/>
        </w:trPr>
        <w:tc>
          <w:tcPr>
            <w:tcW w:w="5000" w:type="pct"/>
            <w:gridSpan w:val="8"/>
            <w:shd w:val="clear" w:color="auto" w:fill="auto"/>
            <w:vAlign w:val="center"/>
            <w:hideMark/>
          </w:tcPr>
          <w:p w:rsidR="00520204" w:rsidRPr="00EE6E13" w:rsidRDefault="00520204" w:rsidP="00335BF6">
            <w:r w:rsidRPr="00EE6E13">
              <w:t xml:space="preserve">PROGRAMME 2:  HUMAN RESOURCE MANAGEMENT &amp; DEVELOPMENT </w:t>
            </w:r>
          </w:p>
        </w:tc>
      </w:tr>
      <w:tr w:rsidR="00520204" w:rsidRPr="00EE6E13" w:rsidTr="00335BF6">
        <w:trPr>
          <w:trHeight w:val="80"/>
        </w:trPr>
        <w:tc>
          <w:tcPr>
            <w:tcW w:w="5000" w:type="pct"/>
            <w:gridSpan w:val="8"/>
            <w:shd w:val="clear" w:color="auto" w:fill="auto"/>
            <w:vAlign w:val="center"/>
            <w:hideMark/>
          </w:tcPr>
          <w:p w:rsidR="00520204" w:rsidRPr="00EE6E13" w:rsidRDefault="00520204" w:rsidP="00335BF6">
            <w:r w:rsidRPr="00EE6E13">
              <w:t>Objective:  To Ensure timely delivery of core managerial and leadership competencies</w:t>
            </w:r>
          </w:p>
        </w:tc>
      </w:tr>
      <w:tr w:rsidR="00520204" w:rsidRPr="00EE6E13" w:rsidTr="00335BF6">
        <w:trPr>
          <w:trHeight w:val="70"/>
        </w:trPr>
        <w:tc>
          <w:tcPr>
            <w:tcW w:w="5000" w:type="pct"/>
            <w:gridSpan w:val="8"/>
            <w:shd w:val="clear" w:color="auto" w:fill="auto"/>
            <w:vAlign w:val="center"/>
            <w:hideMark/>
          </w:tcPr>
          <w:p w:rsidR="00520204" w:rsidRPr="00EE6E13" w:rsidRDefault="00520204" w:rsidP="00335BF6">
            <w:r w:rsidRPr="00EE6E13">
              <w:t>Outcome: Improved services delivery</w:t>
            </w:r>
          </w:p>
        </w:tc>
      </w:tr>
      <w:tr w:rsidR="00520204" w:rsidRPr="00EE6E13" w:rsidTr="00335BF6">
        <w:trPr>
          <w:trHeight w:val="70"/>
        </w:trPr>
        <w:tc>
          <w:tcPr>
            <w:tcW w:w="758" w:type="pct"/>
            <w:shd w:val="clear" w:color="auto" w:fill="auto"/>
            <w:vAlign w:val="center"/>
            <w:hideMark/>
          </w:tcPr>
          <w:p w:rsidR="00520204" w:rsidRPr="00EE6E13" w:rsidRDefault="00520204" w:rsidP="00335BF6">
            <w:r w:rsidRPr="00EE6E13">
              <w:t xml:space="preserve">Sub </w:t>
            </w:r>
          </w:p>
        </w:tc>
        <w:tc>
          <w:tcPr>
            <w:tcW w:w="1333" w:type="pct"/>
            <w:vMerge w:val="restart"/>
            <w:shd w:val="clear" w:color="auto" w:fill="auto"/>
            <w:vAlign w:val="center"/>
            <w:hideMark/>
          </w:tcPr>
          <w:p w:rsidR="00520204" w:rsidRPr="00EE6E13" w:rsidRDefault="00520204" w:rsidP="00335BF6">
            <w:r w:rsidRPr="00EE6E13">
              <w:t xml:space="preserve">Key Output  </w:t>
            </w:r>
          </w:p>
        </w:tc>
        <w:tc>
          <w:tcPr>
            <w:tcW w:w="1400" w:type="pct"/>
            <w:shd w:val="clear" w:color="auto" w:fill="auto"/>
            <w:vAlign w:val="center"/>
            <w:hideMark/>
          </w:tcPr>
          <w:p w:rsidR="00520204" w:rsidRPr="00EE6E13" w:rsidRDefault="00520204" w:rsidP="00335BF6">
            <w:r w:rsidRPr="00EE6E13">
              <w:t xml:space="preserve">Key </w:t>
            </w:r>
          </w:p>
        </w:tc>
        <w:tc>
          <w:tcPr>
            <w:tcW w:w="1509" w:type="pct"/>
            <w:gridSpan w:val="5"/>
            <w:shd w:val="clear" w:color="auto" w:fill="auto"/>
            <w:vAlign w:val="center"/>
            <w:hideMark/>
          </w:tcPr>
          <w:p w:rsidR="00520204" w:rsidRPr="00EE6E13" w:rsidRDefault="00520204" w:rsidP="00335BF6">
            <w:r w:rsidRPr="00EE6E13">
              <w:t> </w:t>
            </w:r>
          </w:p>
        </w:tc>
      </w:tr>
      <w:tr w:rsidR="00520204" w:rsidRPr="00EE6E13" w:rsidTr="00335BF6">
        <w:trPr>
          <w:trHeight w:val="70"/>
        </w:trPr>
        <w:tc>
          <w:tcPr>
            <w:tcW w:w="758" w:type="pct"/>
            <w:shd w:val="clear" w:color="auto" w:fill="auto"/>
            <w:vAlign w:val="center"/>
            <w:hideMark/>
          </w:tcPr>
          <w:p w:rsidR="00520204" w:rsidRPr="00EE6E13" w:rsidRDefault="00520204" w:rsidP="00335BF6">
            <w:r w:rsidRPr="00EE6E13">
              <w:t>Programme</w:t>
            </w:r>
          </w:p>
        </w:tc>
        <w:tc>
          <w:tcPr>
            <w:tcW w:w="1333" w:type="pct"/>
            <w:vMerge/>
            <w:shd w:val="clear" w:color="auto" w:fill="auto"/>
            <w:vAlign w:val="center"/>
            <w:hideMark/>
          </w:tcPr>
          <w:p w:rsidR="00520204" w:rsidRPr="00EE6E13" w:rsidRDefault="00520204" w:rsidP="00335BF6"/>
        </w:tc>
        <w:tc>
          <w:tcPr>
            <w:tcW w:w="1400" w:type="pct"/>
            <w:shd w:val="clear" w:color="auto" w:fill="auto"/>
            <w:vAlign w:val="center"/>
            <w:hideMark/>
          </w:tcPr>
          <w:p w:rsidR="00520204" w:rsidRPr="00EE6E13" w:rsidRDefault="00520204" w:rsidP="00335BF6">
            <w:r w:rsidRPr="00EE6E13">
              <w:t xml:space="preserve">Performance Indicators  </w:t>
            </w:r>
          </w:p>
        </w:tc>
        <w:tc>
          <w:tcPr>
            <w:tcW w:w="512" w:type="pct"/>
            <w:shd w:val="clear" w:color="auto" w:fill="auto"/>
            <w:vAlign w:val="center"/>
            <w:hideMark/>
          </w:tcPr>
          <w:p w:rsidR="00520204" w:rsidRPr="00EE6E13" w:rsidRDefault="00520204" w:rsidP="00335BF6">
            <w:r w:rsidRPr="00EE6E13">
              <w:t> </w:t>
            </w:r>
          </w:p>
        </w:tc>
        <w:tc>
          <w:tcPr>
            <w:tcW w:w="997" w:type="pct"/>
            <w:gridSpan w:val="4"/>
            <w:shd w:val="clear" w:color="auto" w:fill="auto"/>
            <w:vAlign w:val="center"/>
            <w:hideMark/>
          </w:tcPr>
          <w:p w:rsidR="00520204" w:rsidRPr="00EE6E13" w:rsidRDefault="00520204" w:rsidP="00335BF6">
            <w:r w:rsidRPr="00EE6E13">
              <w:t xml:space="preserve">  Year 1 </w:t>
            </w:r>
          </w:p>
        </w:tc>
      </w:tr>
      <w:tr w:rsidR="00520204" w:rsidRPr="00EE6E13" w:rsidTr="00335BF6">
        <w:trPr>
          <w:trHeight w:val="70"/>
        </w:trPr>
        <w:tc>
          <w:tcPr>
            <w:tcW w:w="758" w:type="pct"/>
            <w:shd w:val="clear" w:color="auto" w:fill="auto"/>
            <w:vAlign w:val="center"/>
            <w:hideMark/>
          </w:tcPr>
          <w:p w:rsidR="00520204" w:rsidRPr="00EE6E13" w:rsidRDefault="00520204" w:rsidP="00335BF6">
            <w:r w:rsidRPr="00EE6E13">
              <w:t> </w:t>
            </w:r>
          </w:p>
        </w:tc>
        <w:tc>
          <w:tcPr>
            <w:tcW w:w="1333" w:type="pct"/>
            <w:vMerge/>
            <w:shd w:val="clear" w:color="auto" w:fill="auto"/>
            <w:vAlign w:val="center"/>
            <w:hideMark/>
          </w:tcPr>
          <w:p w:rsidR="00520204" w:rsidRPr="00EE6E13" w:rsidRDefault="00520204" w:rsidP="00335BF6"/>
        </w:tc>
        <w:tc>
          <w:tcPr>
            <w:tcW w:w="1400" w:type="pct"/>
            <w:shd w:val="clear" w:color="auto" w:fill="auto"/>
            <w:vAlign w:val="center"/>
            <w:hideMark/>
          </w:tcPr>
          <w:p w:rsidR="00520204" w:rsidRPr="00EE6E13" w:rsidRDefault="00520204" w:rsidP="00335BF6">
            <w:r w:rsidRPr="00EE6E13">
              <w:t> </w:t>
            </w:r>
          </w:p>
        </w:tc>
        <w:tc>
          <w:tcPr>
            <w:tcW w:w="512" w:type="pct"/>
            <w:shd w:val="clear" w:color="auto" w:fill="auto"/>
            <w:vAlign w:val="center"/>
            <w:hideMark/>
          </w:tcPr>
          <w:p w:rsidR="00520204" w:rsidRPr="00EE6E13" w:rsidRDefault="00520204" w:rsidP="00335BF6">
            <w:r w:rsidRPr="00EE6E13">
              <w:t xml:space="preserve">Cost </w:t>
            </w:r>
          </w:p>
        </w:tc>
        <w:tc>
          <w:tcPr>
            <w:tcW w:w="273" w:type="pct"/>
            <w:shd w:val="clear" w:color="auto" w:fill="auto"/>
            <w:vAlign w:val="center"/>
            <w:hideMark/>
          </w:tcPr>
          <w:p w:rsidR="00520204" w:rsidRPr="00EE6E13" w:rsidRDefault="00520204" w:rsidP="00335BF6">
            <w:r w:rsidRPr="00EE6E13">
              <w:t>Q1</w:t>
            </w:r>
          </w:p>
        </w:tc>
        <w:tc>
          <w:tcPr>
            <w:tcW w:w="239" w:type="pct"/>
            <w:shd w:val="clear" w:color="auto" w:fill="auto"/>
            <w:vAlign w:val="center"/>
            <w:hideMark/>
          </w:tcPr>
          <w:p w:rsidR="00520204" w:rsidRPr="00EE6E13" w:rsidRDefault="00520204" w:rsidP="00335BF6">
            <w:r w:rsidRPr="00EE6E13">
              <w:t>Q2</w:t>
            </w:r>
          </w:p>
        </w:tc>
        <w:tc>
          <w:tcPr>
            <w:tcW w:w="240" w:type="pct"/>
            <w:shd w:val="clear" w:color="auto" w:fill="auto"/>
            <w:vAlign w:val="center"/>
            <w:hideMark/>
          </w:tcPr>
          <w:p w:rsidR="00520204" w:rsidRPr="00EE6E13" w:rsidRDefault="00520204" w:rsidP="00335BF6">
            <w:r w:rsidRPr="00EE6E13">
              <w:t>Q3</w:t>
            </w:r>
          </w:p>
        </w:tc>
        <w:tc>
          <w:tcPr>
            <w:tcW w:w="245" w:type="pct"/>
            <w:shd w:val="clear" w:color="auto" w:fill="auto"/>
            <w:vAlign w:val="center"/>
            <w:hideMark/>
          </w:tcPr>
          <w:p w:rsidR="00520204" w:rsidRPr="00EE6E13" w:rsidRDefault="00520204" w:rsidP="00335BF6">
            <w:r w:rsidRPr="00EE6E13">
              <w:t>Q4</w:t>
            </w:r>
          </w:p>
        </w:tc>
      </w:tr>
      <w:tr w:rsidR="00520204" w:rsidRPr="00EE6E13" w:rsidTr="00335BF6">
        <w:trPr>
          <w:trHeight w:val="260"/>
        </w:trPr>
        <w:tc>
          <w:tcPr>
            <w:tcW w:w="758" w:type="pct"/>
            <w:vMerge w:val="restart"/>
            <w:shd w:val="clear" w:color="auto" w:fill="auto"/>
            <w:vAlign w:val="center"/>
            <w:hideMark/>
          </w:tcPr>
          <w:p w:rsidR="00520204" w:rsidRPr="00EE6E13" w:rsidRDefault="00520204" w:rsidP="00335BF6">
            <w:r w:rsidRPr="00EE6E13">
              <w:t>Human Resource Development</w:t>
            </w:r>
          </w:p>
        </w:tc>
        <w:tc>
          <w:tcPr>
            <w:tcW w:w="1333" w:type="pct"/>
            <w:shd w:val="clear" w:color="auto" w:fill="auto"/>
            <w:vAlign w:val="center"/>
            <w:hideMark/>
          </w:tcPr>
          <w:p w:rsidR="00520204" w:rsidRPr="00EE6E13" w:rsidRDefault="00520204" w:rsidP="00335BF6">
            <w:r w:rsidRPr="00EE6E13">
              <w:rPr>
                <w:lang w:val="en-GB"/>
              </w:rPr>
              <w:t>Records Management System established</w:t>
            </w:r>
          </w:p>
        </w:tc>
        <w:tc>
          <w:tcPr>
            <w:tcW w:w="1400" w:type="pct"/>
            <w:shd w:val="clear" w:color="auto" w:fill="auto"/>
            <w:vAlign w:val="center"/>
            <w:hideMark/>
          </w:tcPr>
          <w:p w:rsidR="00520204" w:rsidRPr="00EE6E13" w:rsidRDefault="00520204" w:rsidP="00335BF6">
            <w:r w:rsidRPr="00EE6E13">
              <w:rPr>
                <w:lang w:val="en-GB"/>
              </w:rPr>
              <w:t>Number of RMS established</w:t>
            </w:r>
          </w:p>
        </w:tc>
        <w:tc>
          <w:tcPr>
            <w:tcW w:w="512" w:type="pct"/>
            <w:shd w:val="clear" w:color="auto" w:fill="auto"/>
            <w:vAlign w:val="center"/>
            <w:hideMark/>
          </w:tcPr>
          <w:p w:rsidR="00520204" w:rsidRPr="00EE6E13" w:rsidRDefault="00520204" w:rsidP="00335BF6">
            <w:r w:rsidRPr="00EE6E13">
              <w:rPr>
                <w:lang w:val="en-GB"/>
              </w:rPr>
              <w:t>12,000,000</w:t>
            </w:r>
          </w:p>
        </w:tc>
        <w:tc>
          <w:tcPr>
            <w:tcW w:w="273" w:type="pct"/>
            <w:shd w:val="clear" w:color="auto" w:fill="auto"/>
            <w:vAlign w:val="center"/>
            <w:hideMark/>
          </w:tcPr>
          <w:p w:rsidR="00520204" w:rsidRPr="00EE6E13" w:rsidRDefault="00520204" w:rsidP="00335BF6">
            <w:r w:rsidRPr="00EE6E13">
              <w:rPr>
                <w:lang w:val="en-GB"/>
              </w:rPr>
              <w:t>1</w:t>
            </w:r>
          </w:p>
        </w:tc>
        <w:tc>
          <w:tcPr>
            <w:tcW w:w="239" w:type="pct"/>
            <w:shd w:val="clear" w:color="auto" w:fill="auto"/>
            <w:vAlign w:val="center"/>
            <w:hideMark/>
          </w:tcPr>
          <w:p w:rsidR="00520204" w:rsidRPr="00EE6E13" w:rsidRDefault="00520204" w:rsidP="00335BF6">
            <w:r w:rsidRPr="00EE6E13">
              <w:rPr>
                <w:lang w:val="en-GB"/>
              </w:rPr>
              <w:t>0</w:t>
            </w:r>
          </w:p>
        </w:tc>
        <w:tc>
          <w:tcPr>
            <w:tcW w:w="240" w:type="pct"/>
            <w:shd w:val="clear" w:color="auto" w:fill="auto"/>
            <w:vAlign w:val="center"/>
            <w:hideMark/>
          </w:tcPr>
          <w:p w:rsidR="00520204" w:rsidRPr="00EE6E13" w:rsidRDefault="00520204" w:rsidP="00335BF6">
            <w:r w:rsidRPr="00EE6E13">
              <w:rPr>
                <w:lang w:val="en-GB"/>
              </w:rPr>
              <w:t>0</w:t>
            </w:r>
          </w:p>
        </w:tc>
        <w:tc>
          <w:tcPr>
            <w:tcW w:w="245" w:type="pct"/>
            <w:shd w:val="clear" w:color="auto" w:fill="auto"/>
            <w:vAlign w:val="center"/>
            <w:hideMark/>
          </w:tcPr>
          <w:p w:rsidR="00520204" w:rsidRPr="00EE6E13" w:rsidRDefault="00520204" w:rsidP="00335BF6">
            <w:r w:rsidRPr="00EE6E13">
              <w:rPr>
                <w:lang w:val="en-GB"/>
              </w:rPr>
              <w:t>0</w:t>
            </w:r>
          </w:p>
        </w:tc>
      </w:tr>
      <w:tr w:rsidR="00520204" w:rsidRPr="00EE6E13" w:rsidTr="00335BF6">
        <w:trPr>
          <w:trHeight w:val="107"/>
        </w:trPr>
        <w:tc>
          <w:tcPr>
            <w:tcW w:w="758" w:type="pct"/>
            <w:vMerge/>
            <w:shd w:val="clear" w:color="auto" w:fill="auto"/>
            <w:vAlign w:val="center"/>
            <w:hideMark/>
          </w:tcPr>
          <w:p w:rsidR="00520204" w:rsidRPr="00EE6E13" w:rsidRDefault="00520204" w:rsidP="00335BF6"/>
        </w:tc>
        <w:tc>
          <w:tcPr>
            <w:tcW w:w="1333" w:type="pct"/>
            <w:shd w:val="clear" w:color="auto" w:fill="auto"/>
            <w:vAlign w:val="center"/>
            <w:hideMark/>
          </w:tcPr>
          <w:p w:rsidR="00520204" w:rsidRPr="00EE6E13" w:rsidRDefault="00520204" w:rsidP="00335BF6">
            <w:r w:rsidRPr="00EE6E13">
              <w:t xml:space="preserve">Mental wellness &amp; Counselling Unit established </w:t>
            </w:r>
          </w:p>
        </w:tc>
        <w:tc>
          <w:tcPr>
            <w:tcW w:w="1400" w:type="pct"/>
            <w:shd w:val="clear" w:color="auto" w:fill="auto"/>
            <w:vAlign w:val="center"/>
            <w:hideMark/>
          </w:tcPr>
          <w:p w:rsidR="00520204" w:rsidRPr="00EE6E13" w:rsidRDefault="00520204" w:rsidP="00335BF6">
            <w:r w:rsidRPr="00EE6E13">
              <w:rPr>
                <w:lang w:val="en-GB"/>
              </w:rPr>
              <w:t xml:space="preserve">Number of Mental wellness &amp; Counselling Unit established </w:t>
            </w:r>
          </w:p>
        </w:tc>
        <w:tc>
          <w:tcPr>
            <w:tcW w:w="512" w:type="pct"/>
            <w:shd w:val="clear" w:color="auto" w:fill="auto"/>
            <w:vAlign w:val="center"/>
            <w:hideMark/>
          </w:tcPr>
          <w:p w:rsidR="00520204" w:rsidRPr="00EE6E13" w:rsidRDefault="00520204" w:rsidP="00335BF6">
            <w:r w:rsidRPr="00EE6E13">
              <w:rPr>
                <w:lang w:val="en-GB"/>
              </w:rPr>
              <w:t>3,000,000</w:t>
            </w:r>
          </w:p>
        </w:tc>
        <w:tc>
          <w:tcPr>
            <w:tcW w:w="273" w:type="pct"/>
            <w:shd w:val="clear" w:color="auto" w:fill="auto"/>
            <w:vAlign w:val="center"/>
            <w:hideMark/>
          </w:tcPr>
          <w:p w:rsidR="00520204" w:rsidRPr="00EE6E13" w:rsidRDefault="00520204" w:rsidP="00335BF6">
            <w:r w:rsidRPr="00EE6E13">
              <w:rPr>
                <w:lang w:val="en-GB"/>
              </w:rPr>
              <w:t>1</w:t>
            </w:r>
          </w:p>
        </w:tc>
        <w:tc>
          <w:tcPr>
            <w:tcW w:w="239" w:type="pct"/>
            <w:shd w:val="clear" w:color="auto" w:fill="auto"/>
            <w:vAlign w:val="center"/>
            <w:hideMark/>
          </w:tcPr>
          <w:p w:rsidR="00520204" w:rsidRPr="00EE6E13" w:rsidRDefault="00520204" w:rsidP="00335BF6">
            <w:r w:rsidRPr="00EE6E13">
              <w:rPr>
                <w:lang w:val="en-GB"/>
              </w:rPr>
              <w:t>0</w:t>
            </w:r>
          </w:p>
        </w:tc>
        <w:tc>
          <w:tcPr>
            <w:tcW w:w="240" w:type="pct"/>
            <w:shd w:val="clear" w:color="auto" w:fill="auto"/>
            <w:vAlign w:val="center"/>
            <w:hideMark/>
          </w:tcPr>
          <w:p w:rsidR="00520204" w:rsidRPr="00EE6E13" w:rsidRDefault="00520204" w:rsidP="00335BF6">
            <w:r w:rsidRPr="00EE6E13">
              <w:rPr>
                <w:lang w:val="en-GB"/>
              </w:rPr>
              <w:t>0</w:t>
            </w:r>
          </w:p>
        </w:tc>
        <w:tc>
          <w:tcPr>
            <w:tcW w:w="245" w:type="pct"/>
            <w:shd w:val="clear" w:color="auto" w:fill="auto"/>
            <w:vAlign w:val="center"/>
            <w:hideMark/>
          </w:tcPr>
          <w:p w:rsidR="00520204" w:rsidRPr="00EE6E13" w:rsidRDefault="00520204" w:rsidP="00335BF6">
            <w:r w:rsidRPr="00EE6E13">
              <w:rPr>
                <w:lang w:val="en-GB"/>
              </w:rPr>
              <w:t>0</w:t>
            </w:r>
          </w:p>
        </w:tc>
      </w:tr>
      <w:tr w:rsidR="00520204" w:rsidRPr="00EE6E13" w:rsidTr="00335BF6">
        <w:trPr>
          <w:trHeight w:val="332"/>
        </w:trPr>
        <w:tc>
          <w:tcPr>
            <w:tcW w:w="758" w:type="pct"/>
            <w:vMerge/>
            <w:shd w:val="clear" w:color="auto" w:fill="auto"/>
            <w:vAlign w:val="center"/>
            <w:hideMark/>
          </w:tcPr>
          <w:p w:rsidR="00520204" w:rsidRPr="00EE6E13" w:rsidRDefault="00520204" w:rsidP="00335BF6"/>
        </w:tc>
        <w:tc>
          <w:tcPr>
            <w:tcW w:w="1333" w:type="pct"/>
            <w:shd w:val="clear" w:color="auto" w:fill="auto"/>
            <w:vAlign w:val="center"/>
            <w:hideMark/>
          </w:tcPr>
          <w:p w:rsidR="00520204" w:rsidRPr="00EE6E13" w:rsidRDefault="00520204" w:rsidP="00335BF6">
            <w:r w:rsidRPr="00EE6E13">
              <w:t>Departmental structures and designs reviewed</w:t>
            </w:r>
          </w:p>
        </w:tc>
        <w:tc>
          <w:tcPr>
            <w:tcW w:w="1400" w:type="pct"/>
            <w:shd w:val="clear" w:color="auto" w:fill="auto"/>
            <w:vAlign w:val="center"/>
            <w:hideMark/>
          </w:tcPr>
          <w:p w:rsidR="00520204" w:rsidRPr="00EE6E13" w:rsidRDefault="00520204" w:rsidP="00335BF6">
            <w:r w:rsidRPr="00EE6E13">
              <w:t>Number of departmental structures and designs reviewed</w:t>
            </w:r>
          </w:p>
        </w:tc>
        <w:tc>
          <w:tcPr>
            <w:tcW w:w="512" w:type="pct"/>
            <w:shd w:val="clear" w:color="auto" w:fill="auto"/>
            <w:vAlign w:val="center"/>
            <w:hideMark/>
          </w:tcPr>
          <w:p w:rsidR="00520204" w:rsidRPr="00EE6E13" w:rsidRDefault="00520204" w:rsidP="00335BF6">
            <w:r w:rsidRPr="00EE6E13">
              <w:rPr>
                <w:lang w:val="en-GB"/>
              </w:rPr>
              <w:t>500,000</w:t>
            </w:r>
          </w:p>
        </w:tc>
        <w:tc>
          <w:tcPr>
            <w:tcW w:w="273" w:type="pct"/>
            <w:shd w:val="clear" w:color="auto" w:fill="auto"/>
            <w:vAlign w:val="center"/>
            <w:hideMark/>
          </w:tcPr>
          <w:p w:rsidR="00520204" w:rsidRPr="00EE6E13" w:rsidRDefault="00520204" w:rsidP="00335BF6">
            <w:r w:rsidRPr="00EE6E13">
              <w:rPr>
                <w:lang w:val="en-GB"/>
              </w:rPr>
              <w:t>3</w:t>
            </w:r>
          </w:p>
        </w:tc>
        <w:tc>
          <w:tcPr>
            <w:tcW w:w="239" w:type="pct"/>
            <w:shd w:val="clear" w:color="auto" w:fill="auto"/>
            <w:vAlign w:val="center"/>
            <w:hideMark/>
          </w:tcPr>
          <w:p w:rsidR="00520204" w:rsidRPr="00EE6E13" w:rsidRDefault="00520204" w:rsidP="00335BF6">
            <w:r w:rsidRPr="00EE6E13">
              <w:rPr>
                <w:lang w:val="en-GB"/>
              </w:rPr>
              <w:t>3</w:t>
            </w:r>
          </w:p>
        </w:tc>
        <w:tc>
          <w:tcPr>
            <w:tcW w:w="240" w:type="pct"/>
            <w:shd w:val="clear" w:color="auto" w:fill="auto"/>
            <w:vAlign w:val="center"/>
            <w:hideMark/>
          </w:tcPr>
          <w:p w:rsidR="00520204" w:rsidRPr="00EE6E13" w:rsidRDefault="00520204" w:rsidP="00335BF6">
            <w:r w:rsidRPr="00EE6E13">
              <w:rPr>
                <w:lang w:val="en-GB"/>
              </w:rPr>
              <w:t>3</w:t>
            </w:r>
          </w:p>
        </w:tc>
        <w:tc>
          <w:tcPr>
            <w:tcW w:w="245" w:type="pct"/>
            <w:shd w:val="clear" w:color="auto" w:fill="auto"/>
            <w:vAlign w:val="center"/>
            <w:hideMark/>
          </w:tcPr>
          <w:p w:rsidR="00520204" w:rsidRPr="00EE6E13" w:rsidRDefault="00520204" w:rsidP="00335BF6">
            <w:r w:rsidRPr="00EE6E13">
              <w:rPr>
                <w:lang w:val="en-GB"/>
              </w:rPr>
              <w:t>3</w:t>
            </w:r>
          </w:p>
        </w:tc>
      </w:tr>
      <w:tr w:rsidR="00520204" w:rsidRPr="00EE6E13" w:rsidTr="00335BF6">
        <w:trPr>
          <w:trHeight w:val="287"/>
        </w:trPr>
        <w:tc>
          <w:tcPr>
            <w:tcW w:w="758" w:type="pct"/>
            <w:vMerge/>
            <w:shd w:val="clear" w:color="auto" w:fill="auto"/>
            <w:vAlign w:val="center"/>
            <w:hideMark/>
          </w:tcPr>
          <w:p w:rsidR="00520204" w:rsidRPr="00EE6E13" w:rsidRDefault="00520204" w:rsidP="00335BF6"/>
        </w:tc>
        <w:tc>
          <w:tcPr>
            <w:tcW w:w="1333" w:type="pct"/>
            <w:vMerge w:val="restart"/>
            <w:shd w:val="clear" w:color="auto" w:fill="auto"/>
            <w:vAlign w:val="center"/>
            <w:hideMark/>
          </w:tcPr>
          <w:p w:rsidR="00520204" w:rsidRPr="00EE6E13" w:rsidRDefault="00520204" w:rsidP="00335BF6">
            <w:r w:rsidRPr="00EE6E13">
              <w:t xml:space="preserve">Performance management system developed </w:t>
            </w:r>
          </w:p>
        </w:tc>
        <w:tc>
          <w:tcPr>
            <w:tcW w:w="1400" w:type="pct"/>
            <w:shd w:val="clear" w:color="auto" w:fill="auto"/>
            <w:vAlign w:val="center"/>
            <w:hideMark/>
          </w:tcPr>
          <w:p w:rsidR="00520204" w:rsidRPr="00EE6E13" w:rsidRDefault="00520204" w:rsidP="00335BF6">
            <w:r w:rsidRPr="00EE6E13">
              <w:rPr>
                <w:lang w:val="en-GB"/>
              </w:rPr>
              <w:t xml:space="preserve">Number of officers on PC </w:t>
            </w:r>
          </w:p>
        </w:tc>
        <w:tc>
          <w:tcPr>
            <w:tcW w:w="512" w:type="pct"/>
            <w:shd w:val="clear" w:color="auto" w:fill="auto"/>
            <w:vAlign w:val="center"/>
            <w:hideMark/>
          </w:tcPr>
          <w:p w:rsidR="00520204" w:rsidRPr="00EE6E13" w:rsidRDefault="00520204" w:rsidP="00335BF6">
            <w:r w:rsidRPr="00EE6E13">
              <w:rPr>
                <w:lang w:val="en-GB"/>
              </w:rPr>
              <w:t>15,000,000</w:t>
            </w:r>
          </w:p>
        </w:tc>
        <w:tc>
          <w:tcPr>
            <w:tcW w:w="273" w:type="pct"/>
            <w:shd w:val="clear" w:color="auto" w:fill="auto"/>
            <w:vAlign w:val="center"/>
            <w:hideMark/>
          </w:tcPr>
          <w:p w:rsidR="00520204" w:rsidRPr="00EE6E13" w:rsidRDefault="00520204" w:rsidP="00335BF6">
            <w:r w:rsidRPr="00EE6E13">
              <w:rPr>
                <w:lang w:val="en-GB"/>
              </w:rPr>
              <w:t>1</w:t>
            </w:r>
          </w:p>
        </w:tc>
        <w:tc>
          <w:tcPr>
            <w:tcW w:w="239" w:type="pct"/>
            <w:shd w:val="clear" w:color="auto" w:fill="auto"/>
            <w:vAlign w:val="center"/>
            <w:hideMark/>
          </w:tcPr>
          <w:p w:rsidR="00520204" w:rsidRPr="00EE6E13" w:rsidRDefault="00520204" w:rsidP="00335BF6">
            <w:r w:rsidRPr="00EE6E13">
              <w:rPr>
                <w:lang w:val="en-GB"/>
              </w:rPr>
              <w:t>0</w:t>
            </w:r>
          </w:p>
        </w:tc>
        <w:tc>
          <w:tcPr>
            <w:tcW w:w="240" w:type="pct"/>
            <w:shd w:val="clear" w:color="auto" w:fill="auto"/>
            <w:vAlign w:val="center"/>
            <w:hideMark/>
          </w:tcPr>
          <w:p w:rsidR="00520204" w:rsidRPr="00EE6E13" w:rsidRDefault="00520204" w:rsidP="00335BF6">
            <w:r w:rsidRPr="00EE6E13">
              <w:rPr>
                <w:lang w:val="en-GB"/>
              </w:rPr>
              <w:t>0</w:t>
            </w:r>
          </w:p>
        </w:tc>
        <w:tc>
          <w:tcPr>
            <w:tcW w:w="245" w:type="pct"/>
            <w:shd w:val="clear" w:color="auto" w:fill="auto"/>
            <w:vAlign w:val="center"/>
            <w:hideMark/>
          </w:tcPr>
          <w:p w:rsidR="00520204" w:rsidRPr="00EE6E13" w:rsidRDefault="00520204" w:rsidP="00335BF6">
            <w:r w:rsidRPr="00EE6E13">
              <w:rPr>
                <w:lang w:val="en-GB"/>
              </w:rPr>
              <w:t>0</w:t>
            </w:r>
          </w:p>
        </w:tc>
      </w:tr>
      <w:tr w:rsidR="00520204" w:rsidRPr="00EE6E13" w:rsidTr="00335BF6">
        <w:trPr>
          <w:trHeight w:val="350"/>
        </w:trPr>
        <w:tc>
          <w:tcPr>
            <w:tcW w:w="758" w:type="pct"/>
            <w:vMerge/>
            <w:shd w:val="clear" w:color="auto" w:fill="auto"/>
            <w:vAlign w:val="center"/>
            <w:hideMark/>
          </w:tcPr>
          <w:p w:rsidR="00520204" w:rsidRPr="00EE6E13" w:rsidRDefault="00520204" w:rsidP="00335BF6"/>
        </w:tc>
        <w:tc>
          <w:tcPr>
            <w:tcW w:w="1333" w:type="pct"/>
            <w:vMerge/>
            <w:shd w:val="clear" w:color="auto" w:fill="auto"/>
            <w:vAlign w:val="center"/>
            <w:hideMark/>
          </w:tcPr>
          <w:p w:rsidR="00520204" w:rsidRPr="00EE6E13" w:rsidRDefault="00520204" w:rsidP="00335BF6"/>
        </w:tc>
        <w:tc>
          <w:tcPr>
            <w:tcW w:w="1400" w:type="pct"/>
            <w:shd w:val="clear" w:color="auto" w:fill="auto"/>
            <w:vAlign w:val="center"/>
            <w:hideMark/>
          </w:tcPr>
          <w:p w:rsidR="00520204" w:rsidRPr="00EE6E13" w:rsidRDefault="00520204" w:rsidP="00335BF6">
            <w:r w:rsidRPr="00EE6E13">
              <w:rPr>
                <w:lang w:val="en-GB"/>
              </w:rPr>
              <w:t>NO. of pc reports developed</w:t>
            </w:r>
          </w:p>
        </w:tc>
        <w:tc>
          <w:tcPr>
            <w:tcW w:w="512" w:type="pct"/>
            <w:shd w:val="clear" w:color="auto" w:fill="auto"/>
            <w:vAlign w:val="center"/>
            <w:hideMark/>
          </w:tcPr>
          <w:p w:rsidR="00520204" w:rsidRPr="00EE6E13" w:rsidRDefault="00520204" w:rsidP="00335BF6">
            <w:r w:rsidRPr="00EE6E13">
              <w:rPr>
                <w:lang w:val="en-GB"/>
              </w:rPr>
              <w:t>2,000,000</w:t>
            </w:r>
          </w:p>
        </w:tc>
        <w:tc>
          <w:tcPr>
            <w:tcW w:w="273" w:type="pct"/>
            <w:shd w:val="clear" w:color="auto" w:fill="auto"/>
            <w:vAlign w:val="center"/>
            <w:hideMark/>
          </w:tcPr>
          <w:p w:rsidR="00520204" w:rsidRPr="00EE6E13" w:rsidRDefault="00520204" w:rsidP="00335BF6">
            <w:r w:rsidRPr="00EE6E13">
              <w:rPr>
                <w:lang w:val="en-GB"/>
              </w:rPr>
              <w:t>1</w:t>
            </w:r>
          </w:p>
        </w:tc>
        <w:tc>
          <w:tcPr>
            <w:tcW w:w="239" w:type="pct"/>
            <w:shd w:val="clear" w:color="auto" w:fill="auto"/>
            <w:vAlign w:val="center"/>
            <w:hideMark/>
          </w:tcPr>
          <w:p w:rsidR="00520204" w:rsidRPr="00EE6E13" w:rsidRDefault="00520204" w:rsidP="00335BF6">
            <w:r w:rsidRPr="00EE6E13">
              <w:rPr>
                <w:lang w:val="en-GB"/>
              </w:rPr>
              <w:t>0</w:t>
            </w:r>
          </w:p>
        </w:tc>
        <w:tc>
          <w:tcPr>
            <w:tcW w:w="240" w:type="pct"/>
            <w:shd w:val="clear" w:color="auto" w:fill="auto"/>
            <w:vAlign w:val="center"/>
            <w:hideMark/>
          </w:tcPr>
          <w:p w:rsidR="00520204" w:rsidRPr="00EE6E13" w:rsidRDefault="00520204" w:rsidP="00335BF6">
            <w:r w:rsidRPr="00EE6E13">
              <w:rPr>
                <w:lang w:val="en-GB"/>
              </w:rPr>
              <w:t>0</w:t>
            </w:r>
          </w:p>
        </w:tc>
        <w:tc>
          <w:tcPr>
            <w:tcW w:w="245" w:type="pct"/>
            <w:shd w:val="clear" w:color="auto" w:fill="auto"/>
            <w:vAlign w:val="center"/>
            <w:hideMark/>
          </w:tcPr>
          <w:p w:rsidR="00520204" w:rsidRPr="00EE6E13" w:rsidRDefault="00520204" w:rsidP="00335BF6">
            <w:r w:rsidRPr="00EE6E13">
              <w:rPr>
                <w:lang w:val="en-GB"/>
              </w:rPr>
              <w:t>0</w:t>
            </w:r>
          </w:p>
        </w:tc>
      </w:tr>
      <w:tr w:rsidR="00520204" w:rsidRPr="00EE6E13" w:rsidTr="00335BF6">
        <w:trPr>
          <w:trHeight w:val="350"/>
        </w:trPr>
        <w:tc>
          <w:tcPr>
            <w:tcW w:w="758" w:type="pct"/>
            <w:vMerge/>
            <w:shd w:val="clear" w:color="auto" w:fill="auto"/>
            <w:vAlign w:val="center"/>
            <w:hideMark/>
          </w:tcPr>
          <w:p w:rsidR="00520204" w:rsidRPr="00EE6E13" w:rsidRDefault="00520204" w:rsidP="00335BF6"/>
        </w:tc>
        <w:tc>
          <w:tcPr>
            <w:tcW w:w="1333" w:type="pct"/>
            <w:shd w:val="clear" w:color="auto" w:fill="auto"/>
            <w:vAlign w:val="center"/>
            <w:hideMark/>
          </w:tcPr>
          <w:p w:rsidR="00520204" w:rsidRPr="00EE6E13" w:rsidRDefault="00520204" w:rsidP="00335BF6">
            <w:r w:rsidRPr="00EE6E13">
              <w:t xml:space="preserve"> Staff Performance Appraisal conducted</w:t>
            </w:r>
          </w:p>
        </w:tc>
        <w:tc>
          <w:tcPr>
            <w:tcW w:w="1400" w:type="pct"/>
            <w:shd w:val="clear" w:color="auto" w:fill="auto"/>
            <w:vAlign w:val="center"/>
            <w:hideMark/>
          </w:tcPr>
          <w:p w:rsidR="00520204" w:rsidRPr="00EE6E13" w:rsidRDefault="00520204" w:rsidP="00335BF6">
            <w:r w:rsidRPr="00EE6E13">
              <w:t>Number of officers appraised</w:t>
            </w:r>
          </w:p>
        </w:tc>
        <w:tc>
          <w:tcPr>
            <w:tcW w:w="512" w:type="pct"/>
            <w:shd w:val="clear" w:color="auto" w:fill="auto"/>
            <w:vAlign w:val="center"/>
            <w:hideMark/>
          </w:tcPr>
          <w:p w:rsidR="00520204" w:rsidRPr="00EE6E13" w:rsidRDefault="00520204" w:rsidP="00335BF6">
            <w:r w:rsidRPr="00EE6E13">
              <w:rPr>
                <w:lang w:val="en-GB"/>
              </w:rPr>
              <w:t>6,000,000</w:t>
            </w:r>
          </w:p>
        </w:tc>
        <w:tc>
          <w:tcPr>
            <w:tcW w:w="273" w:type="pct"/>
            <w:shd w:val="clear" w:color="auto" w:fill="auto"/>
            <w:vAlign w:val="center"/>
            <w:hideMark/>
          </w:tcPr>
          <w:p w:rsidR="00520204" w:rsidRPr="00EE6E13" w:rsidRDefault="00520204" w:rsidP="00335BF6">
            <w:r w:rsidRPr="00EE6E13">
              <w:rPr>
                <w:lang w:val="en-GB"/>
              </w:rPr>
              <w:t>1</w:t>
            </w:r>
          </w:p>
        </w:tc>
        <w:tc>
          <w:tcPr>
            <w:tcW w:w="239" w:type="pct"/>
            <w:shd w:val="clear" w:color="auto" w:fill="auto"/>
            <w:vAlign w:val="center"/>
            <w:hideMark/>
          </w:tcPr>
          <w:p w:rsidR="00520204" w:rsidRPr="00EE6E13" w:rsidRDefault="00520204" w:rsidP="00335BF6">
            <w:r w:rsidRPr="00EE6E13">
              <w:rPr>
                <w:lang w:val="en-GB"/>
              </w:rPr>
              <w:t>0</w:t>
            </w:r>
          </w:p>
        </w:tc>
        <w:tc>
          <w:tcPr>
            <w:tcW w:w="240" w:type="pct"/>
            <w:shd w:val="clear" w:color="auto" w:fill="auto"/>
            <w:vAlign w:val="center"/>
            <w:hideMark/>
          </w:tcPr>
          <w:p w:rsidR="00520204" w:rsidRPr="00EE6E13" w:rsidRDefault="00520204" w:rsidP="00335BF6">
            <w:r w:rsidRPr="00EE6E13">
              <w:rPr>
                <w:lang w:val="en-GB"/>
              </w:rPr>
              <w:t>0</w:t>
            </w:r>
          </w:p>
        </w:tc>
        <w:tc>
          <w:tcPr>
            <w:tcW w:w="245" w:type="pct"/>
            <w:shd w:val="clear" w:color="auto" w:fill="auto"/>
            <w:vAlign w:val="center"/>
            <w:hideMark/>
          </w:tcPr>
          <w:p w:rsidR="00520204" w:rsidRPr="00EE6E13" w:rsidRDefault="00520204" w:rsidP="00335BF6">
            <w:r w:rsidRPr="00EE6E13">
              <w:rPr>
                <w:lang w:val="en-GB"/>
              </w:rPr>
              <w:t>0</w:t>
            </w:r>
          </w:p>
        </w:tc>
      </w:tr>
      <w:tr w:rsidR="00520204" w:rsidRPr="00EE6E13" w:rsidTr="00335BF6">
        <w:trPr>
          <w:trHeight w:val="70"/>
        </w:trPr>
        <w:tc>
          <w:tcPr>
            <w:tcW w:w="758" w:type="pct"/>
            <w:vMerge/>
            <w:shd w:val="clear" w:color="auto" w:fill="auto"/>
            <w:vAlign w:val="center"/>
            <w:hideMark/>
          </w:tcPr>
          <w:p w:rsidR="00520204" w:rsidRPr="00EE6E13" w:rsidRDefault="00520204" w:rsidP="00335BF6"/>
        </w:tc>
        <w:tc>
          <w:tcPr>
            <w:tcW w:w="1333" w:type="pct"/>
            <w:vMerge w:val="restart"/>
            <w:shd w:val="clear" w:color="auto" w:fill="auto"/>
            <w:vAlign w:val="center"/>
            <w:hideMark/>
          </w:tcPr>
          <w:p w:rsidR="00520204" w:rsidRPr="00EE6E13" w:rsidRDefault="00520204" w:rsidP="00335BF6">
            <w:r w:rsidRPr="00EE6E13">
              <w:t xml:space="preserve">Staff welfare system developed </w:t>
            </w:r>
          </w:p>
        </w:tc>
        <w:tc>
          <w:tcPr>
            <w:tcW w:w="1400" w:type="pct"/>
            <w:vMerge w:val="restart"/>
            <w:shd w:val="clear" w:color="auto" w:fill="auto"/>
            <w:vAlign w:val="center"/>
            <w:hideMark/>
          </w:tcPr>
          <w:p w:rsidR="00520204" w:rsidRPr="00EE6E13" w:rsidRDefault="00520204" w:rsidP="00335BF6">
            <w:r w:rsidRPr="00EE6E13">
              <w:rPr>
                <w:lang w:val="en-GB"/>
              </w:rPr>
              <w:t xml:space="preserve">Number of Staff Welfare Associations </w:t>
            </w:r>
            <w:r w:rsidRPr="00EE6E13">
              <w:rPr>
                <w:lang w:val="en-GB"/>
              </w:rPr>
              <w:lastRenderedPageBreak/>
              <w:t>established</w:t>
            </w:r>
          </w:p>
        </w:tc>
        <w:tc>
          <w:tcPr>
            <w:tcW w:w="512" w:type="pct"/>
            <w:shd w:val="clear" w:color="auto" w:fill="auto"/>
            <w:vAlign w:val="center"/>
            <w:hideMark/>
          </w:tcPr>
          <w:p w:rsidR="00520204" w:rsidRPr="00EE6E13" w:rsidRDefault="00520204" w:rsidP="00335BF6">
            <w:r w:rsidRPr="00EE6E13">
              <w:rPr>
                <w:lang w:val="en-GB"/>
              </w:rPr>
              <w:lastRenderedPageBreak/>
              <w:t>15,000,000</w:t>
            </w:r>
          </w:p>
        </w:tc>
        <w:tc>
          <w:tcPr>
            <w:tcW w:w="273" w:type="pct"/>
            <w:vMerge w:val="restart"/>
            <w:shd w:val="clear" w:color="auto" w:fill="auto"/>
            <w:vAlign w:val="center"/>
            <w:hideMark/>
          </w:tcPr>
          <w:p w:rsidR="00520204" w:rsidRPr="00EE6E13" w:rsidRDefault="00520204" w:rsidP="00335BF6">
            <w:r w:rsidRPr="00EE6E13">
              <w:rPr>
                <w:lang w:val="en-GB"/>
              </w:rPr>
              <w:t>1</w:t>
            </w:r>
          </w:p>
        </w:tc>
        <w:tc>
          <w:tcPr>
            <w:tcW w:w="239" w:type="pct"/>
            <w:vMerge w:val="restart"/>
            <w:shd w:val="clear" w:color="auto" w:fill="auto"/>
            <w:vAlign w:val="center"/>
            <w:hideMark/>
          </w:tcPr>
          <w:p w:rsidR="00520204" w:rsidRPr="00EE6E13" w:rsidRDefault="00520204" w:rsidP="00335BF6">
            <w:r w:rsidRPr="00EE6E13">
              <w:rPr>
                <w:lang w:val="en-GB"/>
              </w:rPr>
              <w:t>0</w:t>
            </w:r>
          </w:p>
        </w:tc>
        <w:tc>
          <w:tcPr>
            <w:tcW w:w="240" w:type="pct"/>
            <w:vMerge w:val="restart"/>
            <w:shd w:val="clear" w:color="auto" w:fill="auto"/>
            <w:vAlign w:val="center"/>
            <w:hideMark/>
          </w:tcPr>
          <w:p w:rsidR="00520204" w:rsidRPr="00EE6E13" w:rsidRDefault="00520204" w:rsidP="00335BF6">
            <w:r w:rsidRPr="00EE6E13">
              <w:rPr>
                <w:lang w:val="en-GB"/>
              </w:rPr>
              <w:t>0</w:t>
            </w:r>
          </w:p>
        </w:tc>
        <w:tc>
          <w:tcPr>
            <w:tcW w:w="245" w:type="pct"/>
            <w:vMerge w:val="restart"/>
            <w:shd w:val="clear" w:color="auto" w:fill="auto"/>
            <w:vAlign w:val="center"/>
            <w:hideMark/>
          </w:tcPr>
          <w:p w:rsidR="00520204" w:rsidRPr="00EE6E13" w:rsidRDefault="00520204" w:rsidP="00335BF6">
            <w:r w:rsidRPr="00EE6E13">
              <w:rPr>
                <w:lang w:val="en-GB"/>
              </w:rPr>
              <w:t>0</w:t>
            </w:r>
          </w:p>
        </w:tc>
      </w:tr>
      <w:tr w:rsidR="00520204" w:rsidRPr="00EE6E13" w:rsidTr="00335BF6">
        <w:trPr>
          <w:trHeight w:val="330"/>
        </w:trPr>
        <w:tc>
          <w:tcPr>
            <w:tcW w:w="758" w:type="pct"/>
            <w:vMerge/>
            <w:shd w:val="clear" w:color="auto" w:fill="auto"/>
            <w:vAlign w:val="center"/>
            <w:hideMark/>
          </w:tcPr>
          <w:p w:rsidR="00520204" w:rsidRPr="00EE6E13" w:rsidRDefault="00520204" w:rsidP="00335BF6"/>
        </w:tc>
        <w:tc>
          <w:tcPr>
            <w:tcW w:w="1333" w:type="pct"/>
            <w:vMerge/>
            <w:shd w:val="clear" w:color="auto" w:fill="auto"/>
            <w:vAlign w:val="center"/>
            <w:hideMark/>
          </w:tcPr>
          <w:p w:rsidR="00520204" w:rsidRPr="00EE6E13" w:rsidRDefault="00520204" w:rsidP="00335BF6"/>
        </w:tc>
        <w:tc>
          <w:tcPr>
            <w:tcW w:w="1400" w:type="pct"/>
            <w:vMerge/>
            <w:shd w:val="clear" w:color="auto" w:fill="auto"/>
            <w:vAlign w:val="center"/>
            <w:hideMark/>
          </w:tcPr>
          <w:p w:rsidR="00520204" w:rsidRPr="00EE6E13" w:rsidRDefault="00520204" w:rsidP="00335BF6"/>
        </w:tc>
        <w:tc>
          <w:tcPr>
            <w:tcW w:w="512" w:type="pct"/>
            <w:shd w:val="clear" w:color="auto" w:fill="auto"/>
            <w:vAlign w:val="center"/>
            <w:hideMark/>
          </w:tcPr>
          <w:p w:rsidR="00520204" w:rsidRPr="00EE6E13" w:rsidRDefault="00520204" w:rsidP="00335BF6">
            <w:r w:rsidRPr="00EE6E13">
              <w:t> </w:t>
            </w:r>
          </w:p>
        </w:tc>
        <w:tc>
          <w:tcPr>
            <w:tcW w:w="273" w:type="pct"/>
            <w:vMerge/>
            <w:shd w:val="clear" w:color="auto" w:fill="auto"/>
            <w:vAlign w:val="center"/>
            <w:hideMark/>
          </w:tcPr>
          <w:p w:rsidR="00520204" w:rsidRPr="00EE6E13" w:rsidRDefault="00520204" w:rsidP="00335BF6"/>
        </w:tc>
        <w:tc>
          <w:tcPr>
            <w:tcW w:w="239" w:type="pct"/>
            <w:vMerge/>
            <w:shd w:val="clear" w:color="auto" w:fill="auto"/>
            <w:vAlign w:val="center"/>
            <w:hideMark/>
          </w:tcPr>
          <w:p w:rsidR="00520204" w:rsidRPr="00EE6E13" w:rsidRDefault="00520204" w:rsidP="00335BF6"/>
        </w:tc>
        <w:tc>
          <w:tcPr>
            <w:tcW w:w="240" w:type="pct"/>
            <w:vMerge/>
            <w:shd w:val="clear" w:color="auto" w:fill="auto"/>
            <w:vAlign w:val="center"/>
            <w:hideMark/>
          </w:tcPr>
          <w:p w:rsidR="00520204" w:rsidRPr="00EE6E13" w:rsidRDefault="00520204" w:rsidP="00335BF6"/>
        </w:tc>
        <w:tc>
          <w:tcPr>
            <w:tcW w:w="245" w:type="pct"/>
            <w:vMerge/>
            <w:shd w:val="clear" w:color="auto" w:fill="auto"/>
            <w:vAlign w:val="center"/>
            <w:hideMark/>
          </w:tcPr>
          <w:p w:rsidR="00520204" w:rsidRPr="00EE6E13" w:rsidRDefault="00520204" w:rsidP="00335BF6"/>
        </w:tc>
      </w:tr>
      <w:tr w:rsidR="00520204" w:rsidRPr="00EE6E13" w:rsidTr="00335BF6">
        <w:trPr>
          <w:trHeight w:val="260"/>
        </w:trPr>
        <w:tc>
          <w:tcPr>
            <w:tcW w:w="758" w:type="pct"/>
            <w:vMerge/>
            <w:shd w:val="clear" w:color="auto" w:fill="auto"/>
            <w:vAlign w:val="center"/>
            <w:hideMark/>
          </w:tcPr>
          <w:p w:rsidR="00520204" w:rsidRPr="00EE6E13" w:rsidRDefault="00520204" w:rsidP="00335BF6"/>
        </w:tc>
        <w:tc>
          <w:tcPr>
            <w:tcW w:w="1333" w:type="pct"/>
            <w:vMerge/>
            <w:shd w:val="clear" w:color="auto" w:fill="auto"/>
            <w:vAlign w:val="center"/>
            <w:hideMark/>
          </w:tcPr>
          <w:p w:rsidR="00520204" w:rsidRPr="00EE6E13" w:rsidRDefault="00520204" w:rsidP="00335BF6"/>
        </w:tc>
        <w:tc>
          <w:tcPr>
            <w:tcW w:w="1400" w:type="pct"/>
            <w:shd w:val="clear" w:color="auto" w:fill="auto"/>
            <w:vAlign w:val="center"/>
            <w:hideMark/>
          </w:tcPr>
          <w:p w:rsidR="00520204" w:rsidRPr="00EE6E13" w:rsidRDefault="00520204" w:rsidP="00335BF6">
            <w:r w:rsidRPr="00EE6E13">
              <w:rPr>
                <w:lang w:val="en-GB"/>
              </w:rPr>
              <w:t>Number of  HIV &amp;AIDs awareness carried out</w:t>
            </w:r>
          </w:p>
        </w:tc>
        <w:tc>
          <w:tcPr>
            <w:tcW w:w="512" w:type="pct"/>
            <w:shd w:val="clear" w:color="auto" w:fill="auto"/>
            <w:vAlign w:val="center"/>
            <w:hideMark/>
          </w:tcPr>
          <w:p w:rsidR="00520204" w:rsidRPr="00EE6E13" w:rsidRDefault="00520204" w:rsidP="00335BF6">
            <w:r w:rsidRPr="00EE6E13">
              <w:rPr>
                <w:lang w:val="en-GB"/>
              </w:rPr>
              <w:t>2,000,000</w:t>
            </w:r>
          </w:p>
        </w:tc>
        <w:tc>
          <w:tcPr>
            <w:tcW w:w="273" w:type="pct"/>
            <w:shd w:val="clear" w:color="auto" w:fill="auto"/>
            <w:vAlign w:val="center"/>
            <w:hideMark/>
          </w:tcPr>
          <w:p w:rsidR="00520204" w:rsidRPr="00EE6E13" w:rsidRDefault="00520204" w:rsidP="00335BF6">
            <w:r w:rsidRPr="00EE6E13">
              <w:rPr>
                <w:lang w:val="en-GB"/>
              </w:rPr>
              <w:t>1</w:t>
            </w:r>
          </w:p>
        </w:tc>
        <w:tc>
          <w:tcPr>
            <w:tcW w:w="239" w:type="pct"/>
            <w:shd w:val="clear" w:color="auto" w:fill="auto"/>
            <w:vAlign w:val="center"/>
            <w:hideMark/>
          </w:tcPr>
          <w:p w:rsidR="00520204" w:rsidRPr="00EE6E13" w:rsidRDefault="00520204" w:rsidP="00335BF6">
            <w:r w:rsidRPr="00EE6E13">
              <w:rPr>
                <w:lang w:val="en-GB"/>
              </w:rPr>
              <w:t>0</w:t>
            </w:r>
          </w:p>
        </w:tc>
        <w:tc>
          <w:tcPr>
            <w:tcW w:w="240" w:type="pct"/>
            <w:shd w:val="clear" w:color="auto" w:fill="auto"/>
            <w:vAlign w:val="center"/>
            <w:hideMark/>
          </w:tcPr>
          <w:p w:rsidR="00520204" w:rsidRPr="00EE6E13" w:rsidRDefault="00520204" w:rsidP="00335BF6">
            <w:r w:rsidRPr="00EE6E13">
              <w:rPr>
                <w:lang w:val="en-GB"/>
              </w:rPr>
              <w:t>0</w:t>
            </w:r>
          </w:p>
        </w:tc>
        <w:tc>
          <w:tcPr>
            <w:tcW w:w="245" w:type="pct"/>
            <w:shd w:val="clear" w:color="auto" w:fill="auto"/>
            <w:vAlign w:val="center"/>
            <w:hideMark/>
          </w:tcPr>
          <w:p w:rsidR="00520204" w:rsidRPr="00EE6E13" w:rsidRDefault="00520204" w:rsidP="00335BF6">
            <w:r w:rsidRPr="00EE6E13">
              <w:rPr>
                <w:lang w:val="en-GB"/>
              </w:rPr>
              <w:t>0</w:t>
            </w:r>
          </w:p>
        </w:tc>
      </w:tr>
      <w:tr w:rsidR="00520204" w:rsidRPr="00EE6E13" w:rsidTr="00335BF6">
        <w:trPr>
          <w:trHeight w:val="260"/>
        </w:trPr>
        <w:tc>
          <w:tcPr>
            <w:tcW w:w="758" w:type="pct"/>
            <w:vMerge/>
            <w:shd w:val="clear" w:color="auto" w:fill="auto"/>
            <w:vAlign w:val="center"/>
            <w:hideMark/>
          </w:tcPr>
          <w:p w:rsidR="00520204" w:rsidRPr="00EE6E13" w:rsidRDefault="00520204" w:rsidP="00335BF6"/>
        </w:tc>
        <w:tc>
          <w:tcPr>
            <w:tcW w:w="1333" w:type="pct"/>
            <w:vMerge/>
            <w:shd w:val="clear" w:color="auto" w:fill="auto"/>
            <w:vAlign w:val="center"/>
            <w:hideMark/>
          </w:tcPr>
          <w:p w:rsidR="00520204" w:rsidRPr="00EE6E13" w:rsidRDefault="00520204" w:rsidP="00335BF6"/>
        </w:tc>
        <w:tc>
          <w:tcPr>
            <w:tcW w:w="1400" w:type="pct"/>
            <w:shd w:val="clear" w:color="auto" w:fill="auto"/>
            <w:vAlign w:val="center"/>
            <w:hideMark/>
          </w:tcPr>
          <w:p w:rsidR="00520204" w:rsidRPr="00EE6E13" w:rsidRDefault="00520204" w:rsidP="00335BF6">
            <w:r w:rsidRPr="00EE6E13">
              <w:rPr>
                <w:lang w:val="en-GB"/>
              </w:rPr>
              <w:t>Number of work environment programmes carried out</w:t>
            </w:r>
          </w:p>
        </w:tc>
        <w:tc>
          <w:tcPr>
            <w:tcW w:w="512" w:type="pct"/>
            <w:shd w:val="clear" w:color="auto" w:fill="auto"/>
            <w:vAlign w:val="center"/>
            <w:hideMark/>
          </w:tcPr>
          <w:p w:rsidR="00520204" w:rsidRPr="00EE6E13" w:rsidRDefault="00520204" w:rsidP="00335BF6">
            <w:r w:rsidRPr="00EE6E13">
              <w:rPr>
                <w:lang w:val="en-GB"/>
              </w:rPr>
              <w:t>2,000,000</w:t>
            </w:r>
          </w:p>
        </w:tc>
        <w:tc>
          <w:tcPr>
            <w:tcW w:w="273" w:type="pct"/>
            <w:shd w:val="clear" w:color="auto" w:fill="auto"/>
            <w:vAlign w:val="center"/>
            <w:hideMark/>
          </w:tcPr>
          <w:p w:rsidR="00520204" w:rsidRPr="00EE6E13" w:rsidRDefault="00520204" w:rsidP="00335BF6">
            <w:r w:rsidRPr="00EE6E13">
              <w:rPr>
                <w:lang w:val="en-GB"/>
              </w:rPr>
              <w:t>1</w:t>
            </w:r>
          </w:p>
        </w:tc>
        <w:tc>
          <w:tcPr>
            <w:tcW w:w="239" w:type="pct"/>
            <w:shd w:val="clear" w:color="auto" w:fill="auto"/>
            <w:vAlign w:val="center"/>
            <w:hideMark/>
          </w:tcPr>
          <w:p w:rsidR="00520204" w:rsidRPr="00EE6E13" w:rsidRDefault="00520204" w:rsidP="00335BF6">
            <w:r w:rsidRPr="00EE6E13">
              <w:rPr>
                <w:lang w:val="en-GB"/>
              </w:rPr>
              <w:t>0</w:t>
            </w:r>
          </w:p>
        </w:tc>
        <w:tc>
          <w:tcPr>
            <w:tcW w:w="240" w:type="pct"/>
            <w:shd w:val="clear" w:color="auto" w:fill="auto"/>
            <w:vAlign w:val="center"/>
            <w:hideMark/>
          </w:tcPr>
          <w:p w:rsidR="00520204" w:rsidRPr="00EE6E13" w:rsidRDefault="00520204" w:rsidP="00335BF6">
            <w:r w:rsidRPr="00EE6E13">
              <w:rPr>
                <w:lang w:val="en-GB"/>
              </w:rPr>
              <w:t>0</w:t>
            </w:r>
          </w:p>
        </w:tc>
        <w:tc>
          <w:tcPr>
            <w:tcW w:w="245" w:type="pct"/>
            <w:shd w:val="clear" w:color="auto" w:fill="auto"/>
            <w:vAlign w:val="center"/>
            <w:hideMark/>
          </w:tcPr>
          <w:p w:rsidR="00520204" w:rsidRPr="00EE6E13" w:rsidRDefault="00520204" w:rsidP="00335BF6">
            <w:r w:rsidRPr="00EE6E13">
              <w:rPr>
                <w:lang w:val="en-GB"/>
              </w:rPr>
              <w:t>0</w:t>
            </w:r>
          </w:p>
        </w:tc>
      </w:tr>
      <w:tr w:rsidR="00520204" w:rsidRPr="00EE6E13" w:rsidTr="00335BF6">
        <w:trPr>
          <w:trHeight w:val="80"/>
        </w:trPr>
        <w:tc>
          <w:tcPr>
            <w:tcW w:w="758" w:type="pct"/>
            <w:vMerge/>
            <w:shd w:val="clear" w:color="auto" w:fill="auto"/>
            <w:vAlign w:val="center"/>
            <w:hideMark/>
          </w:tcPr>
          <w:p w:rsidR="00520204" w:rsidRPr="00EE6E13" w:rsidRDefault="00520204" w:rsidP="00335BF6"/>
        </w:tc>
        <w:tc>
          <w:tcPr>
            <w:tcW w:w="1333" w:type="pct"/>
            <w:shd w:val="clear" w:color="auto" w:fill="auto"/>
            <w:vAlign w:val="center"/>
            <w:hideMark/>
          </w:tcPr>
          <w:p w:rsidR="00520204" w:rsidRPr="00EE6E13" w:rsidRDefault="00520204" w:rsidP="00335BF6">
            <w:r w:rsidRPr="00EE6E13">
              <w:t>Employee exit management programs developed</w:t>
            </w:r>
          </w:p>
        </w:tc>
        <w:tc>
          <w:tcPr>
            <w:tcW w:w="1400" w:type="pct"/>
            <w:shd w:val="clear" w:color="auto" w:fill="auto"/>
            <w:vAlign w:val="center"/>
            <w:hideMark/>
          </w:tcPr>
          <w:p w:rsidR="00520204" w:rsidRPr="00EE6E13" w:rsidRDefault="00520204" w:rsidP="00335BF6">
            <w:r w:rsidRPr="00EE6E13">
              <w:t>No Employees prepared for exit</w:t>
            </w:r>
          </w:p>
        </w:tc>
        <w:tc>
          <w:tcPr>
            <w:tcW w:w="512" w:type="pct"/>
            <w:shd w:val="clear" w:color="auto" w:fill="auto"/>
            <w:vAlign w:val="center"/>
            <w:hideMark/>
          </w:tcPr>
          <w:p w:rsidR="00520204" w:rsidRPr="00EE6E13" w:rsidRDefault="00520204" w:rsidP="00335BF6">
            <w:r w:rsidRPr="00EE6E13">
              <w:rPr>
                <w:lang w:val="en-GB"/>
              </w:rPr>
              <w:t>4,000,000</w:t>
            </w:r>
          </w:p>
        </w:tc>
        <w:tc>
          <w:tcPr>
            <w:tcW w:w="273" w:type="pct"/>
            <w:shd w:val="clear" w:color="auto" w:fill="auto"/>
            <w:vAlign w:val="center"/>
            <w:hideMark/>
          </w:tcPr>
          <w:p w:rsidR="00520204" w:rsidRPr="00EE6E13" w:rsidRDefault="00520204" w:rsidP="00335BF6">
            <w:r w:rsidRPr="00EE6E13">
              <w:rPr>
                <w:lang w:val="en-GB"/>
              </w:rPr>
              <w:t>1</w:t>
            </w:r>
          </w:p>
        </w:tc>
        <w:tc>
          <w:tcPr>
            <w:tcW w:w="239" w:type="pct"/>
            <w:shd w:val="clear" w:color="auto" w:fill="auto"/>
            <w:vAlign w:val="center"/>
            <w:hideMark/>
          </w:tcPr>
          <w:p w:rsidR="00520204" w:rsidRPr="00EE6E13" w:rsidRDefault="00520204" w:rsidP="00335BF6">
            <w:r w:rsidRPr="00EE6E13">
              <w:rPr>
                <w:lang w:val="en-GB"/>
              </w:rPr>
              <w:t>1</w:t>
            </w:r>
          </w:p>
        </w:tc>
        <w:tc>
          <w:tcPr>
            <w:tcW w:w="240" w:type="pct"/>
            <w:shd w:val="clear" w:color="auto" w:fill="auto"/>
            <w:vAlign w:val="center"/>
            <w:hideMark/>
          </w:tcPr>
          <w:p w:rsidR="00520204" w:rsidRPr="00EE6E13" w:rsidRDefault="00520204" w:rsidP="00335BF6">
            <w:r w:rsidRPr="00EE6E13">
              <w:rPr>
                <w:lang w:val="en-GB"/>
              </w:rPr>
              <w:t>0</w:t>
            </w:r>
          </w:p>
        </w:tc>
        <w:tc>
          <w:tcPr>
            <w:tcW w:w="245" w:type="pct"/>
            <w:shd w:val="clear" w:color="auto" w:fill="auto"/>
            <w:vAlign w:val="center"/>
            <w:hideMark/>
          </w:tcPr>
          <w:p w:rsidR="00520204" w:rsidRPr="00EE6E13" w:rsidRDefault="00520204" w:rsidP="00335BF6">
            <w:r w:rsidRPr="00EE6E13">
              <w:rPr>
                <w:lang w:val="en-GB"/>
              </w:rPr>
              <w:t>0</w:t>
            </w:r>
          </w:p>
        </w:tc>
      </w:tr>
      <w:tr w:rsidR="00520204" w:rsidRPr="00EE6E13" w:rsidTr="00335BF6">
        <w:trPr>
          <w:trHeight w:val="70"/>
        </w:trPr>
        <w:tc>
          <w:tcPr>
            <w:tcW w:w="758" w:type="pct"/>
            <w:vMerge/>
            <w:shd w:val="clear" w:color="auto" w:fill="auto"/>
            <w:vAlign w:val="center"/>
            <w:hideMark/>
          </w:tcPr>
          <w:p w:rsidR="00520204" w:rsidRPr="00EE6E13" w:rsidRDefault="00520204" w:rsidP="00335BF6"/>
        </w:tc>
        <w:tc>
          <w:tcPr>
            <w:tcW w:w="1333" w:type="pct"/>
            <w:shd w:val="clear" w:color="auto" w:fill="auto"/>
            <w:vAlign w:val="center"/>
            <w:hideMark/>
          </w:tcPr>
          <w:p w:rsidR="00520204" w:rsidRPr="00EE6E13" w:rsidRDefault="00520204" w:rsidP="00335BF6">
            <w:r w:rsidRPr="00EE6E13">
              <w:t>Annual Staff audit undertaken</w:t>
            </w:r>
          </w:p>
        </w:tc>
        <w:tc>
          <w:tcPr>
            <w:tcW w:w="1400" w:type="pct"/>
            <w:shd w:val="clear" w:color="auto" w:fill="auto"/>
            <w:vAlign w:val="center"/>
            <w:hideMark/>
          </w:tcPr>
          <w:p w:rsidR="00520204" w:rsidRPr="00EE6E13" w:rsidRDefault="00520204" w:rsidP="00335BF6">
            <w:r w:rsidRPr="00EE6E13">
              <w:t>Staff Audits report prepared</w:t>
            </w:r>
          </w:p>
        </w:tc>
        <w:tc>
          <w:tcPr>
            <w:tcW w:w="512" w:type="pct"/>
            <w:shd w:val="clear" w:color="auto" w:fill="auto"/>
            <w:vAlign w:val="center"/>
            <w:hideMark/>
          </w:tcPr>
          <w:p w:rsidR="00520204" w:rsidRPr="00EE6E13" w:rsidRDefault="00520204" w:rsidP="00335BF6">
            <w:r w:rsidRPr="00EE6E13">
              <w:rPr>
                <w:lang w:val="en-GB"/>
              </w:rPr>
              <w:t>10,000,000</w:t>
            </w:r>
          </w:p>
        </w:tc>
        <w:tc>
          <w:tcPr>
            <w:tcW w:w="273" w:type="pct"/>
            <w:shd w:val="clear" w:color="auto" w:fill="auto"/>
            <w:vAlign w:val="center"/>
            <w:hideMark/>
          </w:tcPr>
          <w:p w:rsidR="00520204" w:rsidRPr="00EE6E13" w:rsidRDefault="00520204" w:rsidP="00335BF6">
            <w:r w:rsidRPr="00EE6E13">
              <w:rPr>
                <w:lang w:val="en-GB"/>
              </w:rPr>
              <w:t>1</w:t>
            </w:r>
          </w:p>
        </w:tc>
        <w:tc>
          <w:tcPr>
            <w:tcW w:w="239" w:type="pct"/>
            <w:shd w:val="clear" w:color="auto" w:fill="auto"/>
            <w:vAlign w:val="center"/>
            <w:hideMark/>
          </w:tcPr>
          <w:p w:rsidR="00520204" w:rsidRPr="00EE6E13" w:rsidRDefault="00520204" w:rsidP="00335BF6">
            <w:r w:rsidRPr="00EE6E13">
              <w:rPr>
                <w:lang w:val="en-GB"/>
              </w:rPr>
              <w:t>0</w:t>
            </w:r>
          </w:p>
        </w:tc>
        <w:tc>
          <w:tcPr>
            <w:tcW w:w="240" w:type="pct"/>
            <w:shd w:val="clear" w:color="auto" w:fill="auto"/>
            <w:vAlign w:val="center"/>
            <w:hideMark/>
          </w:tcPr>
          <w:p w:rsidR="00520204" w:rsidRPr="00EE6E13" w:rsidRDefault="00520204" w:rsidP="00335BF6">
            <w:r w:rsidRPr="00EE6E13">
              <w:rPr>
                <w:lang w:val="en-GB"/>
              </w:rPr>
              <w:t>0</w:t>
            </w:r>
          </w:p>
        </w:tc>
        <w:tc>
          <w:tcPr>
            <w:tcW w:w="245" w:type="pct"/>
            <w:shd w:val="clear" w:color="auto" w:fill="auto"/>
            <w:vAlign w:val="center"/>
            <w:hideMark/>
          </w:tcPr>
          <w:p w:rsidR="00520204" w:rsidRPr="00EE6E13" w:rsidRDefault="00520204" w:rsidP="00335BF6">
            <w:r w:rsidRPr="00EE6E13">
              <w:rPr>
                <w:lang w:val="en-GB"/>
              </w:rPr>
              <w:t>0</w:t>
            </w:r>
          </w:p>
        </w:tc>
      </w:tr>
      <w:tr w:rsidR="00520204" w:rsidRPr="00EE6E13" w:rsidTr="00335BF6">
        <w:trPr>
          <w:trHeight w:val="70"/>
        </w:trPr>
        <w:tc>
          <w:tcPr>
            <w:tcW w:w="758" w:type="pct"/>
            <w:vMerge/>
            <w:shd w:val="clear" w:color="auto" w:fill="auto"/>
            <w:vAlign w:val="center"/>
            <w:hideMark/>
          </w:tcPr>
          <w:p w:rsidR="00520204" w:rsidRPr="00EE6E13" w:rsidRDefault="00520204" w:rsidP="00335BF6"/>
        </w:tc>
        <w:tc>
          <w:tcPr>
            <w:tcW w:w="1333" w:type="pct"/>
            <w:shd w:val="clear" w:color="auto" w:fill="auto"/>
            <w:vAlign w:val="center"/>
            <w:hideMark/>
          </w:tcPr>
          <w:p w:rsidR="00520204" w:rsidRPr="00EE6E13" w:rsidRDefault="00520204" w:rsidP="00335BF6">
            <w:r w:rsidRPr="00EE6E13">
              <w:t>Continuous professional development program undertaken</w:t>
            </w:r>
          </w:p>
        </w:tc>
        <w:tc>
          <w:tcPr>
            <w:tcW w:w="1400" w:type="pct"/>
            <w:shd w:val="clear" w:color="auto" w:fill="auto"/>
            <w:vAlign w:val="center"/>
            <w:hideMark/>
          </w:tcPr>
          <w:p w:rsidR="00520204" w:rsidRPr="00EE6E13" w:rsidRDefault="00520204" w:rsidP="00335BF6">
            <w:r w:rsidRPr="00EE6E13">
              <w:t>No of officers on CPD program</w:t>
            </w:r>
          </w:p>
        </w:tc>
        <w:tc>
          <w:tcPr>
            <w:tcW w:w="512" w:type="pct"/>
            <w:shd w:val="clear" w:color="auto" w:fill="auto"/>
            <w:vAlign w:val="center"/>
            <w:hideMark/>
          </w:tcPr>
          <w:p w:rsidR="00520204" w:rsidRPr="00EE6E13" w:rsidRDefault="00520204" w:rsidP="00335BF6">
            <w:r w:rsidRPr="00EE6E13">
              <w:rPr>
                <w:lang w:val="en-GB"/>
              </w:rPr>
              <w:t>8,000,000</w:t>
            </w:r>
          </w:p>
        </w:tc>
        <w:tc>
          <w:tcPr>
            <w:tcW w:w="273" w:type="pct"/>
            <w:shd w:val="clear" w:color="auto" w:fill="auto"/>
            <w:vAlign w:val="center"/>
            <w:hideMark/>
          </w:tcPr>
          <w:p w:rsidR="00520204" w:rsidRPr="00EE6E13" w:rsidRDefault="00520204" w:rsidP="00335BF6">
            <w:r w:rsidRPr="00EE6E13">
              <w:rPr>
                <w:lang w:val="en-GB"/>
              </w:rPr>
              <w:t>10</w:t>
            </w:r>
          </w:p>
        </w:tc>
        <w:tc>
          <w:tcPr>
            <w:tcW w:w="239" w:type="pct"/>
            <w:shd w:val="clear" w:color="auto" w:fill="auto"/>
            <w:vAlign w:val="center"/>
            <w:hideMark/>
          </w:tcPr>
          <w:p w:rsidR="00520204" w:rsidRPr="00EE6E13" w:rsidRDefault="00520204" w:rsidP="00335BF6">
            <w:r w:rsidRPr="00EE6E13">
              <w:rPr>
                <w:lang w:val="en-GB"/>
              </w:rPr>
              <w:t>10</w:t>
            </w:r>
          </w:p>
        </w:tc>
        <w:tc>
          <w:tcPr>
            <w:tcW w:w="240" w:type="pct"/>
            <w:shd w:val="clear" w:color="auto" w:fill="auto"/>
            <w:vAlign w:val="center"/>
            <w:hideMark/>
          </w:tcPr>
          <w:p w:rsidR="00520204" w:rsidRPr="00EE6E13" w:rsidRDefault="00520204" w:rsidP="00335BF6">
            <w:r w:rsidRPr="00EE6E13">
              <w:rPr>
                <w:lang w:val="en-GB"/>
              </w:rPr>
              <w:t>10</w:t>
            </w:r>
          </w:p>
        </w:tc>
        <w:tc>
          <w:tcPr>
            <w:tcW w:w="245" w:type="pct"/>
            <w:shd w:val="clear" w:color="auto" w:fill="auto"/>
            <w:vAlign w:val="center"/>
            <w:hideMark/>
          </w:tcPr>
          <w:p w:rsidR="00520204" w:rsidRPr="00EE6E13" w:rsidRDefault="00520204" w:rsidP="00335BF6">
            <w:r w:rsidRPr="00EE6E13">
              <w:rPr>
                <w:lang w:val="en-GB"/>
              </w:rPr>
              <w:t>10</w:t>
            </w:r>
          </w:p>
        </w:tc>
      </w:tr>
      <w:tr w:rsidR="00520204" w:rsidRPr="00EE6E13" w:rsidTr="00335BF6">
        <w:trPr>
          <w:trHeight w:val="70"/>
        </w:trPr>
        <w:tc>
          <w:tcPr>
            <w:tcW w:w="758" w:type="pct"/>
            <w:shd w:val="clear" w:color="auto" w:fill="auto"/>
            <w:vAlign w:val="center"/>
            <w:hideMark/>
          </w:tcPr>
          <w:p w:rsidR="00520204" w:rsidRPr="00EE6E13" w:rsidRDefault="00520204" w:rsidP="00335BF6">
            <w:r w:rsidRPr="00EE6E13">
              <w:rPr>
                <w:lang w:val="en-GB"/>
              </w:rPr>
              <w:t> </w:t>
            </w:r>
          </w:p>
        </w:tc>
        <w:tc>
          <w:tcPr>
            <w:tcW w:w="1333" w:type="pct"/>
            <w:shd w:val="clear" w:color="auto" w:fill="auto"/>
            <w:vAlign w:val="center"/>
            <w:hideMark/>
          </w:tcPr>
          <w:p w:rsidR="00520204" w:rsidRPr="00EE6E13" w:rsidRDefault="00520204" w:rsidP="00335BF6">
            <w:r w:rsidRPr="00EE6E13">
              <w:t>Internship programme</w:t>
            </w:r>
          </w:p>
        </w:tc>
        <w:tc>
          <w:tcPr>
            <w:tcW w:w="1400" w:type="pct"/>
            <w:shd w:val="clear" w:color="auto" w:fill="auto"/>
            <w:vAlign w:val="center"/>
            <w:hideMark/>
          </w:tcPr>
          <w:p w:rsidR="00520204" w:rsidRPr="00EE6E13" w:rsidRDefault="00520204" w:rsidP="00335BF6">
            <w:r w:rsidRPr="00EE6E13">
              <w:t> </w:t>
            </w:r>
          </w:p>
        </w:tc>
        <w:tc>
          <w:tcPr>
            <w:tcW w:w="512" w:type="pct"/>
            <w:shd w:val="clear" w:color="auto" w:fill="auto"/>
            <w:vAlign w:val="center"/>
            <w:hideMark/>
          </w:tcPr>
          <w:p w:rsidR="00520204" w:rsidRPr="00EE6E13" w:rsidRDefault="00520204" w:rsidP="00335BF6">
            <w:r w:rsidRPr="00EE6E13">
              <w:rPr>
                <w:lang w:val="en-GB"/>
              </w:rPr>
              <w:t>15,000,000</w:t>
            </w:r>
          </w:p>
        </w:tc>
        <w:tc>
          <w:tcPr>
            <w:tcW w:w="273" w:type="pct"/>
            <w:shd w:val="clear" w:color="auto" w:fill="auto"/>
            <w:vAlign w:val="center"/>
            <w:hideMark/>
          </w:tcPr>
          <w:p w:rsidR="00520204" w:rsidRPr="00EE6E13" w:rsidRDefault="00520204" w:rsidP="00335BF6">
            <w:r w:rsidRPr="00EE6E13">
              <w:rPr>
                <w:lang w:val="en-GB"/>
              </w:rPr>
              <w:t>50</w:t>
            </w:r>
          </w:p>
        </w:tc>
        <w:tc>
          <w:tcPr>
            <w:tcW w:w="239" w:type="pct"/>
            <w:shd w:val="clear" w:color="auto" w:fill="auto"/>
            <w:vAlign w:val="center"/>
            <w:hideMark/>
          </w:tcPr>
          <w:p w:rsidR="00520204" w:rsidRPr="00EE6E13" w:rsidRDefault="00520204" w:rsidP="00335BF6">
            <w:r w:rsidRPr="00EE6E13">
              <w:rPr>
                <w:lang w:val="en-GB"/>
              </w:rPr>
              <w:t>50</w:t>
            </w:r>
          </w:p>
        </w:tc>
        <w:tc>
          <w:tcPr>
            <w:tcW w:w="240" w:type="pct"/>
            <w:shd w:val="clear" w:color="auto" w:fill="auto"/>
            <w:vAlign w:val="center"/>
            <w:hideMark/>
          </w:tcPr>
          <w:p w:rsidR="00520204" w:rsidRPr="00EE6E13" w:rsidRDefault="00520204" w:rsidP="00335BF6">
            <w:r w:rsidRPr="00EE6E13">
              <w:rPr>
                <w:lang w:val="en-GB"/>
              </w:rPr>
              <w:t>50</w:t>
            </w:r>
          </w:p>
        </w:tc>
        <w:tc>
          <w:tcPr>
            <w:tcW w:w="245" w:type="pct"/>
            <w:shd w:val="clear" w:color="auto" w:fill="auto"/>
            <w:vAlign w:val="center"/>
            <w:hideMark/>
          </w:tcPr>
          <w:p w:rsidR="00520204" w:rsidRPr="00EE6E13" w:rsidRDefault="00520204" w:rsidP="00335BF6">
            <w:r w:rsidRPr="00EE6E13">
              <w:rPr>
                <w:lang w:val="en-GB"/>
              </w:rPr>
              <w:t>50</w:t>
            </w:r>
          </w:p>
        </w:tc>
      </w:tr>
      <w:tr w:rsidR="00520204" w:rsidRPr="00EE6E13" w:rsidTr="00335BF6">
        <w:trPr>
          <w:trHeight w:val="70"/>
        </w:trPr>
        <w:tc>
          <w:tcPr>
            <w:tcW w:w="758" w:type="pct"/>
            <w:shd w:val="clear" w:color="auto" w:fill="auto"/>
            <w:vAlign w:val="center"/>
          </w:tcPr>
          <w:p w:rsidR="00520204" w:rsidRPr="00EE6E13" w:rsidRDefault="00520204" w:rsidP="00335BF6">
            <w:pPr>
              <w:rPr>
                <w:lang w:val="en-GB"/>
              </w:rPr>
            </w:pPr>
          </w:p>
        </w:tc>
        <w:tc>
          <w:tcPr>
            <w:tcW w:w="1333" w:type="pct"/>
            <w:shd w:val="clear" w:color="auto" w:fill="auto"/>
            <w:vAlign w:val="center"/>
          </w:tcPr>
          <w:p w:rsidR="00520204" w:rsidRPr="00EE6E13" w:rsidRDefault="00520204" w:rsidP="00335BF6">
            <w:r w:rsidRPr="00EE6E13">
              <w:t>Telephone bills/Cards</w:t>
            </w:r>
          </w:p>
        </w:tc>
        <w:tc>
          <w:tcPr>
            <w:tcW w:w="1400" w:type="pct"/>
            <w:shd w:val="clear" w:color="auto" w:fill="auto"/>
            <w:vAlign w:val="center"/>
          </w:tcPr>
          <w:p w:rsidR="00520204" w:rsidRPr="00EE6E13" w:rsidRDefault="00520204" w:rsidP="00335BF6">
            <w:r w:rsidRPr="00EE6E13">
              <w:t> </w:t>
            </w:r>
          </w:p>
        </w:tc>
        <w:tc>
          <w:tcPr>
            <w:tcW w:w="512" w:type="pct"/>
            <w:shd w:val="clear" w:color="auto" w:fill="auto"/>
            <w:vAlign w:val="center"/>
          </w:tcPr>
          <w:p w:rsidR="00520204" w:rsidRPr="00EE6E13" w:rsidRDefault="00520204" w:rsidP="00335BF6">
            <w:r w:rsidRPr="00EE6E13">
              <w:rPr>
                <w:lang w:val="en-GB"/>
              </w:rPr>
              <w:t>480,000</w:t>
            </w:r>
          </w:p>
        </w:tc>
        <w:tc>
          <w:tcPr>
            <w:tcW w:w="273" w:type="pct"/>
            <w:shd w:val="clear" w:color="auto" w:fill="auto"/>
            <w:vAlign w:val="center"/>
          </w:tcPr>
          <w:p w:rsidR="00520204" w:rsidRPr="00EE6E13" w:rsidRDefault="00520204" w:rsidP="00335BF6">
            <w:r w:rsidRPr="00EE6E13">
              <w:rPr>
                <w:lang w:val="en-GB"/>
              </w:rPr>
              <w:t>3</w:t>
            </w:r>
          </w:p>
        </w:tc>
        <w:tc>
          <w:tcPr>
            <w:tcW w:w="239" w:type="pct"/>
            <w:shd w:val="clear" w:color="auto" w:fill="auto"/>
            <w:vAlign w:val="center"/>
          </w:tcPr>
          <w:p w:rsidR="00520204" w:rsidRPr="00EE6E13" w:rsidRDefault="00520204" w:rsidP="00335BF6">
            <w:r w:rsidRPr="00EE6E13">
              <w:rPr>
                <w:lang w:val="en-GB"/>
              </w:rPr>
              <w:t>3</w:t>
            </w:r>
          </w:p>
        </w:tc>
        <w:tc>
          <w:tcPr>
            <w:tcW w:w="240" w:type="pct"/>
            <w:shd w:val="clear" w:color="auto" w:fill="auto"/>
            <w:vAlign w:val="center"/>
          </w:tcPr>
          <w:p w:rsidR="00520204" w:rsidRPr="00EE6E13" w:rsidRDefault="00520204" w:rsidP="00335BF6">
            <w:r w:rsidRPr="00EE6E13">
              <w:rPr>
                <w:lang w:val="en-GB"/>
              </w:rPr>
              <w:t>3</w:t>
            </w:r>
          </w:p>
        </w:tc>
        <w:tc>
          <w:tcPr>
            <w:tcW w:w="245" w:type="pct"/>
            <w:shd w:val="clear" w:color="auto" w:fill="auto"/>
            <w:vAlign w:val="center"/>
          </w:tcPr>
          <w:p w:rsidR="00520204" w:rsidRPr="00EE6E13" w:rsidRDefault="00520204" w:rsidP="00335BF6">
            <w:r w:rsidRPr="00EE6E13">
              <w:rPr>
                <w:lang w:val="en-GB"/>
              </w:rPr>
              <w:t>3</w:t>
            </w:r>
          </w:p>
        </w:tc>
      </w:tr>
      <w:tr w:rsidR="00520204" w:rsidRPr="00EE6E13" w:rsidTr="00335BF6">
        <w:trPr>
          <w:trHeight w:val="413"/>
        </w:trPr>
        <w:tc>
          <w:tcPr>
            <w:tcW w:w="758" w:type="pct"/>
            <w:shd w:val="clear" w:color="auto" w:fill="auto"/>
            <w:vAlign w:val="center"/>
            <w:hideMark/>
          </w:tcPr>
          <w:p w:rsidR="00520204" w:rsidRPr="00EE6E13" w:rsidRDefault="00520204" w:rsidP="00335BF6">
            <w:r w:rsidRPr="00EE6E13">
              <w:rPr>
                <w:lang w:val="en-GB"/>
              </w:rPr>
              <w:t> </w:t>
            </w:r>
          </w:p>
        </w:tc>
        <w:tc>
          <w:tcPr>
            <w:tcW w:w="1333" w:type="pct"/>
            <w:shd w:val="clear" w:color="auto" w:fill="auto"/>
            <w:vAlign w:val="center"/>
            <w:hideMark/>
          </w:tcPr>
          <w:p w:rsidR="00520204" w:rsidRPr="00EE6E13" w:rsidRDefault="00520204" w:rsidP="00335BF6">
            <w:r w:rsidRPr="00EE6E13">
              <w:t xml:space="preserve">employee Training and development </w:t>
            </w:r>
          </w:p>
        </w:tc>
        <w:tc>
          <w:tcPr>
            <w:tcW w:w="1400" w:type="pct"/>
            <w:shd w:val="clear" w:color="auto" w:fill="auto"/>
            <w:vAlign w:val="center"/>
            <w:hideMark/>
          </w:tcPr>
          <w:p w:rsidR="00520204" w:rsidRPr="00EE6E13" w:rsidRDefault="00520204" w:rsidP="00335BF6">
            <w:r w:rsidRPr="00EE6E13">
              <w:t>Number of  training needs assessment report</w:t>
            </w:r>
          </w:p>
        </w:tc>
        <w:tc>
          <w:tcPr>
            <w:tcW w:w="512" w:type="pct"/>
            <w:shd w:val="clear" w:color="auto" w:fill="auto"/>
            <w:vAlign w:val="center"/>
            <w:hideMark/>
          </w:tcPr>
          <w:p w:rsidR="00520204" w:rsidRPr="00EE6E13" w:rsidRDefault="00520204" w:rsidP="00335BF6">
            <w:r w:rsidRPr="00EE6E13">
              <w:rPr>
                <w:lang w:val="en-GB"/>
              </w:rPr>
              <w:t>4,000,000</w:t>
            </w:r>
          </w:p>
        </w:tc>
        <w:tc>
          <w:tcPr>
            <w:tcW w:w="273" w:type="pct"/>
            <w:shd w:val="clear" w:color="auto" w:fill="auto"/>
            <w:vAlign w:val="center"/>
            <w:hideMark/>
          </w:tcPr>
          <w:p w:rsidR="00520204" w:rsidRPr="00EE6E13" w:rsidRDefault="00520204" w:rsidP="00335BF6">
            <w:r w:rsidRPr="00EE6E13">
              <w:rPr>
                <w:lang w:val="en-GB"/>
              </w:rPr>
              <w:t>0</w:t>
            </w:r>
          </w:p>
        </w:tc>
        <w:tc>
          <w:tcPr>
            <w:tcW w:w="239" w:type="pct"/>
            <w:shd w:val="clear" w:color="auto" w:fill="auto"/>
            <w:vAlign w:val="center"/>
            <w:hideMark/>
          </w:tcPr>
          <w:p w:rsidR="00520204" w:rsidRPr="00EE6E13" w:rsidRDefault="00520204" w:rsidP="00335BF6">
            <w:r w:rsidRPr="00EE6E13">
              <w:rPr>
                <w:lang w:val="en-GB"/>
              </w:rPr>
              <w:t>0</w:t>
            </w:r>
          </w:p>
        </w:tc>
        <w:tc>
          <w:tcPr>
            <w:tcW w:w="240" w:type="pct"/>
            <w:shd w:val="clear" w:color="auto" w:fill="auto"/>
            <w:vAlign w:val="center"/>
            <w:hideMark/>
          </w:tcPr>
          <w:p w:rsidR="00520204" w:rsidRPr="00EE6E13" w:rsidRDefault="00520204" w:rsidP="00335BF6">
            <w:r w:rsidRPr="00EE6E13">
              <w:rPr>
                <w:lang w:val="en-GB"/>
              </w:rPr>
              <w:t>0</w:t>
            </w:r>
          </w:p>
        </w:tc>
        <w:tc>
          <w:tcPr>
            <w:tcW w:w="245" w:type="pct"/>
            <w:shd w:val="clear" w:color="auto" w:fill="auto"/>
            <w:vAlign w:val="center"/>
            <w:hideMark/>
          </w:tcPr>
          <w:p w:rsidR="00520204" w:rsidRPr="00EE6E13" w:rsidRDefault="00520204" w:rsidP="00335BF6">
            <w:r w:rsidRPr="00EE6E13">
              <w:rPr>
                <w:lang w:val="en-GB"/>
              </w:rPr>
              <w:t>0</w:t>
            </w:r>
          </w:p>
        </w:tc>
      </w:tr>
      <w:tr w:rsidR="00520204" w:rsidRPr="00EE6E13" w:rsidTr="00335BF6">
        <w:trPr>
          <w:trHeight w:val="188"/>
        </w:trPr>
        <w:tc>
          <w:tcPr>
            <w:tcW w:w="758" w:type="pct"/>
            <w:shd w:val="clear" w:color="auto" w:fill="auto"/>
            <w:vAlign w:val="center"/>
            <w:hideMark/>
          </w:tcPr>
          <w:p w:rsidR="00520204" w:rsidRPr="00EE6E13" w:rsidRDefault="00520204" w:rsidP="00335BF6">
            <w:r w:rsidRPr="00EE6E13">
              <w:rPr>
                <w:lang w:val="en-GB"/>
              </w:rPr>
              <w:t> </w:t>
            </w:r>
          </w:p>
        </w:tc>
        <w:tc>
          <w:tcPr>
            <w:tcW w:w="1333" w:type="pct"/>
            <w:shd w:val="clear" w:color="auto" w:fill="auto"/>
            <w:vAlign w:val="center"/>
            <w:hideMark/>
          </w:tcPr>
          <w:p w:rsidR="00520204" w:rsidRPr="00EE6E13" w:rsidRDefault="00520204" w:rsidP="00335BF6">
            <w:r w:rsidRPr="00EE6E13">
              <w:t>employee training on career progression process</w:t>
            </w:r>
          </w:p>
        </w:tc>
        <w:tc>
          <w:tcPr>
            <w:tcW w:w="1400" w:type="pct"/>
            <w:shd w:val="clear" w:color="auto" w:fill="auto"/>
            <w:vAlign w:val="center"/>
            <w:hideMark/>
          </w:tcPr>
          <w:p w:rsidR="00520204" w:rsidRPr="00EE6E13" w:rsidRDefault="00520204" w:rsidP="00335BF6">
            <w:r w:rsidRPr="00EE6E13">
              <w:t>Number of officers trained on career development process as per schemes of service</w:t>
            </w:r>
          </w:p>
        </w:tc>
        <w:tc>
          <w:tcPr>
            <w:tcW w:w="512" w:type="pct"/>
            <w:shd w:val="clear" w:color="auto" w:fill="auto"/>
            <w:vAlign w:val="center"/>
            <w:hideMark/>
          </w:tcPr>
          <w:p w:rsidR="00520204" w:rsidRPr="00EE6E13" w:rsidRDefault="00520204" w:rsidP="00335BF6">
            <w:r w:rsidRPr="00EE6E13">
              <w:rPr>
                <w:lang w:val="en-GB"/>
              </w:rPr>
              <w:t>3,000,000</w:t>
            </w:r>
          </w:p>
        </w:tc>
        <w:tc>
          <w:tcPr>
            <w:tcW w:w="273" w:type="pct"/>
            <w:shd w:val="clear" w:color="auto" w:fill="auto"/>
            <w:vAlign w:val="center"/>
            <w:hideMark/>
          </w:tcPr>
          <w:p w:rsidR="00520204" w:rsidRPr="00EE6E13" w:rsidRDefault="00520204" w:rsidP="00335BF6">
            <w:r w:rsidRPr="00EE6E13">
              <w:rPr>
                <w:lang w:val="en-GB"/>
              </w:rPr>
              <w:t>75</w:t>
            </w:r>
          </w:p>
        </w:tc>
        <w:tc>
          <w:tcPr>
            <w:tcW w:w="239" w:type="pct"/>
            <w:shd w:val="clear" w:color="auto" w:fill="auto"/>
            <w:vAlign w:val="center"/>
            <w:hideMark/>
          </w:tcPr>
          <w:p w:rsidR="00520204" w:rsidRPr="00EE6E13" w:rsidRDefault="00520204" w:rsidP="00335BF6">
            <w:r w:rsidRPr="00EE6E13">
              <w:rPr>
                <w:lang w:val="en-GB"/>
              </w:rPr>
              <w:t>75</w:t>
            </w:r>
          </w:p>
        </w:tc>
        <w:tc>
          <w:tcPr>
            <w:tcW w:w="240" w:type="pct"/>
            <w:shd w:val="clear" w:color="auto" w:fill="auto"/>
            <w:vAlign w:val="center"/>
            <w:hideMark/>
          </w:tcPr>
          <w:p w:rsidR="00520204" w:rsidRPr="00EE6E13" w:rsidRDefault="00520204" w:rsidP="00335BF6">
            <w:r w:rsidRPr="00EE6E13">
              <w:rPr>
                <w:lang w:val="en-GB"/>
              </w:rPr>
              <w:t>75</w:t>
            </w:r>
          </w:p>
        </w:tc>
        <w:tc>
          <w:tcPr>
            <w:tcW w:w="245" w:type="pct"/>
            <w:shd w:val="clear" w:color="auto" w:fill="auto"/>
            <w:vAlign w:val="center"/>
            <w:hideMark/>
          </w:tcPr>
          <w:p w:rsidR="00520204" w:rsidRPr="00EE6E13" w:rsidRDefault="00520204" w:rsidP="00335BF6">
            <w:r w:rsidRPr="00EE6E13">
              <w:rPr>
                <w:lang w:val="en-GB"/>
              </w:rPr>
              <w:t>75</w:t>
            </w:r>
          </w:p>
        </w:tc>
      </w:tr>
      <w:tr w:rsidR="00520204" w:rsidRPr="00EE6E13" w:rsidTr="00335BF6">
        <w:trPr>
          <w:trHeight w:val="70"/>
        </w:trPr>
        <w:tc>
          <w:tcPr>
            <w:tcW w:w="758" w:type="pct"/>
            <w:shd w:val="clear" w:color="auto" w:fill="auto"/>
            <w:vAlign w:val="center"/>
            <w:hideMark/>
          </w:tcPr>
          <w:p w:rsidR="00520204" w:rsidRPr="00EE6E13" w:rsidRDefault="00520204" w:rsidP="00335BF6">
            <w:r w:rsidRPr="00EE6E13">
              <w:rPr>
                <w:lang w:val="en-GB"/>
              </w:rPr>
              <w:t> </w:t>
            </w:r>
          </w:p>
        </w:tc>
        <w:tc>
          <w:tcPr>
            <w:tcW w:w="1333" w:type="pct"/>
            <w:shd w:val="clear" w:color="auto" w:fill="auto"/>
            <w:vAlign w:val="center"/>
            <w:hideMark/>
          </w:tcPr>
          <w:p w:rsidR="00520204" w:rsidRPr="00EE6E13" w:rsidRDefault="00520204" w:rsidP="00335BF6">
            <w:r w:rsidRPr="00EE6E13">
              <w:rPr>
                <w:lang w:val="en-GB"/>
              </w:rPr>
              <w:t>annual report on the Performance of the HR function</w:t>
            </w:r>
          </w:p>
        </w:tc>
        <w:tc>
          <w:tcPr>
            <w:tcW w:w="1400" w:type="pct"/>
            <w:shd w:val="clear" w:color="auto" w:fill="auto"/>
            <w:vAlign w:val="center"/>
            <w:hideMark/>
          </w:tcPr>
          <w:p w:rsidR="00520204" w:rsidRPr="00EE6E13" w:rsidRDefault="00520204" w:rsidP="00335BF6">
            <w:r w:rsidRPr="00EE6E13">
              <w:t>no of reports developed</w:t>
            </w:r>
          </w:p>
        </w:tc>
        <w:tc>
          <w:tcPr>
            <w:tcW w:w="512" w:type="pct"/>
            <w:shd w:val="clear" w:color="auto" w:fill="auto"/>
            <w:vAlign w:val="center"/>
            <w:hideMark/>
          </w:tcPr>
          <w:p w:rsidR="00520204" w:rsidRPr="00EE6E13" w:rsidRDefault="00520204" w:rsidP="00335BF6">
            <w:r w:rsidRPr="00EE6E13">
              <w:rPr>
                <w:lang w:val="en-GB"/>
              </w:rPr>
              <w:t>2,000,000</w:t>
            </w:r>
          </w:p>
        </w:tc>
        <w:tc>
          <w:tcPr>
            <w:tcW w:w="273" w:type="pct"/>
            <w:shd w:val="clear" w:color="auto" w:fill="auto"/>
            <w:vAlign w:val="center"/>
            <w:hideMark/>
          </w:tcPr>
          <w:p w:rsidR="00520204" w:rsidRPr="00EE6E13" w:rsidRDefault="00520204" w:rsidP="00335BF6">
            <w:r w:rsidRPr="00EE6E13">
              <w:rPr>
                <w:lang w:val="en-GB"/>
              </w:rPr>
              <w:t>1</w:t>
            </w:r>
          </w:p>
        </w:tc>
        <w:tc>
          <w:tcPr>
            <w:tcW w:w="239" w:type="pct"/>
            <w:shd w:val="clear" w:color="auto" w:fill="auto"/>
            <w:vAlign w:val="center"/>
            <w:hideMark/>
          </w:tcPr>
          <w:p w:rsidR="00520204" w:rsidRPr="00EE6E13" w:rsidRDefault="00520204" w:rsidP="00335BF6">
            <w:r w:rsidRPr="00EE6E13">
              <w:rPr>
                <w:lang w:val="en-GB"/>
              </w:rPr>
              <w:t>0</w:t>
            </w:r>
          </w:p>
        </w:tc>
        <w:tc>
          <w:tcPr>
            <w:tcW w:w="240" w:type="pct"/>
            <w:shd w:val="clear" w:color="auto" w:fill="auto"/>
            <w:vAlign w:val="center"/>
            <w:hideMark/>
          </w:tcPr>
          <w:p w:rsidR="00520204" w:rsidRPr="00EE6E13" w:rsidRDefault="00520204" w:rsidP="00335BF6">
            <w:r w:rsidRPr="00EE6E13">
              <w:rPr>
                <w:lang w:val="en-GB"/>
              </w:rPr>
              <w:t>0</w:t>
            </w:r>
          </w:p>
        </w:tc>
        <w:tc>
          <w:tcPr>
            <w:tcW w:w="245" w:type="pct"/>
            <w:shd w:val="clear" w:color="auto" w:fill="auto"/>
            <w:vAlign w:val="center"/>
            <w:hideMark/>
          </w:tcPr>
          <w:p w:rsidR="00520204" w:rsidRPr="00EE6E13" w:rsidRDefault="00520204" w:rsidP="00335BF6">
            <w:r w:rsidRPr="00EE6E13">
              <w:rPr>
                <w:lang w:val="en-GB"/>
              </w:rPr>
              <w:t>0</w:t>
            </w:r>
          </w:p>
        </w:tc>
      </w:tr>
      <w:tr w:rsidR="00520204" w:rsidRPr="00EE6E13" w:rsidTr="00335BF6">
        <w:trPr>
          <w:trHeight w:val="458"/>
        </w:trPr>
        <w:tc>
          <w:tcPr>
            <w:tcW w:w="758" w:type="pct"/>
            <w:shd w:val="clear" w:color="auto" w:fill="auto"/>
            <w:vAlign w:val="center"/>
            <w:hideMark/>
          </w:tcPr>
          <w:p w:rsidR="00520204" w:rsidRPr="00EE6E13" w:rsidRDefault="00520204" w:rsidP="00335BF6">
            <w:r w:rsidRPr="00EE6E13">
              <w:rPr>
                <w:lang w:val="en-GB"/>
              </w:rPr>
              <w:t> </w:t>
            </w:r>
          </w:p>
        </w:tc>
        <w:tc>
          <w:tcPr>
            <w:tcW w:w="1333" w:type="pct"/>
            <w:shd w:val="clear" w:color="auto" w:fill="auto"/>
            <w:vAlign w:val="center"/>
            <w:hideMark/>
          </w:tcPr>
          <w:p w:rsidR="00520204" w:rsidRPr="00EE6E13" w:rsidRDefault="00520204" w:rsidP="00335BF6">
            <w:r w:rsidRPr="00EE6E13">
              <w:t>Corruption prevention interventions and implementation of public service values and principles</w:t>
            </w:r>
          </w:p>
        </w:tc>
        <w:tc>
          <w:tcPr>
            <w:tcW w:w="1400" w:type="pct"/>
            <w:shd w:val="clear" w:color="auto" w:fill="auto"/>
            <w:vAlign w:val="center"/>
            <w:hideMark/>
          </w:tcPr>
          <w:p w:rsidR="00520204" w:rsidRPr="00EE6E13" w:rsidRDefault="00520204" w:rsidP="00335BF6">
            <w:r w:rsidRPr="00EE6E13">
              <w:t>no of interventions and reports prepared</w:t>
            </w:r>
          </w:p>
        </w:tc>
        <w:tc>
          <w:tcPr>
            <w:tcW w:w="512" w:type="pct"/>
            <w:shd w:val="clear" w:color="auto" w:fill="auto"/>
            <w:vAlign w:val="center"/>
            <w:hideMark/>
          </w:tcPr>
          <w:p w:rsidR="00520204" w:rsidRPr="00EE6E13" w:rsidRDefault="00520204" w:rsidP="00335BF6">
            <w:r w:rsidRPr="00EE6E13">
              <w:rPr>
                <w:lang w:val="en-GB"/>
              </w:rPr>
              <w:t>5,000,000</w:t>
            </w:r>
          </w:p>
        </w:tc>
        <w:tc>
          <w:tcPr>
            <w:tcW w:w="273" w:type="pct"/>
            <w:shd w:val="clear" w:color="auto" w:fill="auto"/>
            <w:vAlign w:val="center"/>
            <w:hideMark/>
          </w:tcPr>
          <w:p w:rsidR="00520204" w:rsidRPr="00EE6E13" w:rsidRDefault="00520204" w:rsidP="00335BF6">
            <w:r w:rsidRPr="00EE6E13">
              <w:rPr>
                <w:lang w:val="en-GB"/>
              </w:rPr>
              <w:t>1</w:t>
            </w:r>
          </w:p>
        </w:tc>
        <w:tc>
          <w:tcPr>
            <w:tcW w:w="239" w:type="pct"/>
            <w:shd w:val="clear" w:color="auto" w:fill="auto"/>
            <w:vAlign w:val="center"/>
            <w:hideMark/>
          </w:tcPr>
          <w:p w:rsidR="00520204" w:rsidRPr="00EE6E13" w:rsidRDefault="00520204" w:rsidP="00335BF6">
            <w:r w:rsidRPr="00EE6E13">
              <w:rPr>
                <w:lang w:val="en-GB"/>
              </w:rPr>
              <w:t>1</w:t>
            </w:r>
          </w:p>
        </w:tc>
        <w:tc>
          <w:tcPr>
            <w:tcW w:w="240" w:type="pct"/>
            <w:shd w:val="clear" w:color="auto" w:fill="auto"/>
            <w:vAlign w:val="center"/>
            <w:hideMark/>
          </w:tcPr>
          <w:p w:rsidR="00520204" w:rsidRPr="00EE6E13" w:rsidRDefault="00520204" w:rsidP="00335BF6">
            <w:r w:rsidRPr="00EE6E13">
              <w:rPr>
                <w:lang w:val="en-GB"/>
              </w:rPr>
              <w:t>1</w:t>
            </w:r>
          </w:p>
        </w:tc>
        <w:tc>
          <w:tcPr>
            <w:tcW w:w="245" w:type="pct"/>
            <w:shd w:val="clear" w:color="auto" w:fill="auto"/>
            <w:vAlign w:val="center"/>
            <w:hideMark/>
          </w:tcPr>
          <w:p w:rsidR="00520204" w:rsidRPr="00EE6E13" w:rsidRDefault="00520204" w:rsidP="00335BF6">
            <w:r w:rsidRPr="00EE6E13">
              <w:rPr>
                <w:lang w:val="en-GB"/>
              </w:rPr>
              <w:t>2</w:t>
            </w:r>
          </w:p>
        </w:tc>
      </w:tr>
    </w:tbl>
    <w:p w:rsidR="00520204" w:rsidRPr="00EE6E13" w:rsidRDefault="00520204" w:rsidP="00520204"/>
    <w:tbl>
      <w:tblPr>
        <w:tblStyle w:val="TableGrid"/>
        <w:tblW w:w="0" w:type="auto"/>
        <w:tblLook w:val="04A0" w:firstRow="1" w:lastRow="0" w:firstColumn="1" w:lastColumn="0" w:noHBand="0" w:noVBand="1"/>
      </w:tblPr>
      <w:tblGrid>
        <w:gridCol w:w="2178"/>
        <w:gridCol w:w="1890"/>
        <w:gridCol w:w="3471"/>
        <w:gridCol w:w="917"/>
        <w:gridCol w:w="603"/>
        <w:gridCol w:w="603"/>
        <w:gridCol w:w="603"/>
        <w:gridCol w:w="701"/>
        <w:gridCol w:w="2210"/>
      </w:tblGrid>
      <w:tr w:rsidR="00520204" w:rsidRPr="00EE6E13" w:rsidTr="00335BF6">
        <w:trPr>
          <w:trHeight w:val="450"/>
        </w:trPr>
        <w:tc>
          <w:tcPr>
            <w:tcW w:w="13176" w:type="dxa"/>
            <w:gridSpan w:val="9"/>
            <w:vMerge w:val="restart"/>
            <w:hideMark/>
          </w:tcPr>
          <w:p w:rsidR="00520204" w:rsidRPr="00EE6E13" w:rsidRDefault="00520204" w:rsidP="00335BF6">
            <w:r w:rsidRPr="00EE6E13">
              <w:t>PROGRAMME 3:  PUBLIC PARTICTIPATION</w:t>
            </w:r>
          </w:p>
        </w:tc>
      </w:tr>
      <w:tr w:rsidR="00520204" w:rsidRPr="00EE6E13" w:rsidTr="00335BF6">
        <w:trPr>
          <w:trHeight w:val="450"/>
        </w:trPr>
        <w:tc>
          <w:tcPr>
            <w:tcW w:w="13176" w:type="dxa"/>
            <w:gridSpan w:val="9"/>
            <w:vMerge/>
            <w:hideMark/>
          </w:tcPr>
          <w:p w:rsidR="00520204" w:rsidRPr="00EE6E13" w:rsidRDefault="00520204" w:rsidP="00335BF6"/>
        </w:tc>
      </w:tr>
      <w:tr w:rsidR="00520204" w:rsidRPr="00EE6E13" w:rsidTr="00335BF6">
        <w:trPr>
          <w:trHeight w:val="300"/>
        </w:trPr>
        <w:tc>
          <w:tcPr>
            <w:tcW w:w="13176" w:type="dxa"/>
            <w:gridSpan w:val="9"/>
            <w:hideMark/>
          </w:tcPr>
          <w:p w:rsidR="00520204" w:rsidRPr="00EE6E13" w:rsidRDefault="00520204" w:rsidP="00335BF6">
            <w:r w:rsidRPr="00EE6E13">
              <w:t>Objective:  To establish a well-structured coordination, management and administration framework for public participation</w:t>
            </w:r>
          </w:p>
        </w:tc>
      </w:tr>
      <w:tr w:rsidR="00520204" w:rsidRPr="00EE6E13" w:rsidTr="00335BF6">
        <w:trPr>
          <w:trHeight w:val="300"/>
        </w:trPr>
        <w:tc>
          <w:tcPr>
            <w:tcW w:w="13176" w:type="dxa"/>
            <w:gridSpan w:val="9"/>
            <w:hideMark/>
          </w:tcPr>
          <w:p w:rsidR="00520204" w:rsidRPr="00EE6E13" w:rsidRDefault="00520204" w:rsidP="00335BF6">
            <w:r w:rsidRPr="00EE6E13">
              <w:t xml:space="preserve">Outcome: Effective public participation, framework for citizen engagement programmes </w:t>
            </w:r>
          </w:p>
        </w:tc>
      </w:tr>
      <w:tr w:rsidR="00520204" w:rsidRPr="00EE6E13" w:rsidTr="00335BF6">
        <w:trPr>
          <w:trHeight w:val="510"/>
        </w:trPr>
        <w:tc>
          <w:tcPr>
            <w:tcW w:w="2178" w:type="dxa"/>
            <w:hideMark/>
          </w:tcPr>
          <w:p w:rsidR="00520204" w:rsidRPr="00EE6E13" w:rsidRDefault="00520204" w:rsidP="00335BF6">
            <w:r w:rsidRPr="00EE6E13">
              <w:t xml:space="preserve">Sub </w:t>
            </w:r>
          </w:p>
        </w:tc>
        <w:tc>
          <w:tcPr>
            <w:tcW w:w="1890" w:type="dxa"/>
            <w:hideMark/>
          </w:tcPr>
          <w:p w:rsidR="00520204" w:rsidRPr="00EE6E13" w:rsidRDefault="00520204" w:rsidP="00335BF6">
            <w:r w:rsidRPr="00EE6E13">
              <w:t xml:space="preserve">Key Output  </w:t>
            </w:r>
          </w:p>
        </w:tc>
        <w:tc>
          <w:tcPr>
            <w:tcW w:w="3471" w:type="dxa"/>
            <w:hideMark/>
          </w:tcPr>
          <w:p w:rsidR="00520204" w:rsidRPr="00EE6E13" w:rsidRDefault="00520204" w:rsidP="00335BF6">
            <w:r w:rsidRPr="00EE6E13">
              <w:t xml:space="preserve">Key </w:t>
            </w:r>
          </w:p>
        </w:tc>
        <w:tc>
          <w:tcPr>
            <w:tcW w:w="5637" w:type="dxa"/>
            <w:gridSpan w:val="6"/>
            <w:hideMark/>
          </w:tcPr>
          <w:p w:rsidR="00520204" w:rsidRPr="00EE6E13" w:rsidRDefault="00520204" w:rsidP="00335BF6">
            <w:r w:rsidRPr="00EE6E13">
              <w:t>Planned targets</w:t>
            </w:r>
          </w:p>
        </w:tc>
      </w:tr>
      <w:tr w:rsidR="00520204" w:rsidRPr="00EE6E13" w:rsidTr="00335BF6">
        <w:trPr>
          <w:trHeight w:val="377"/>
        </w:trPr>
        <w:tc>
          <w:tcPr>
            <w:tcW w:w="2178" w:type="dxa"/>
            <w:hideMark/>
          </w:tcPr>
          <w:p w:rsidR="00520204" w:rsidRPr="00EE6E13" w:rsidRDefault="00520204" w:rsidP="00335BF6">
            <w:r w:rsidRPr="00EE6E13">
              <w:t>Programme</w:t>
            </w:r>
          </w:p>
        </w:tc>
        <w:tc>
          <w:tcPr>
            <w:tcW w:w="1890" w:type="dxa"/>
            <w:hideMark/>
          </w:tcPr>
          <w:p w:rsidR="00520204" w:rsidRPr="00EE6E13" w:rsidRDefault="00520204" w:rsidP="00335BF6">
            <w:r w:rsidRPr="00EE6E13">
              <w:t> </w:t>
            </w:r>
          </w:p>
        </w:tc>
        <w:tc>
          <w:tcPr>
            <w:tcW w:w="3471" w:type="dxa"/>
            <w:hideMark/>
          </w:tcPr>
          <w:p w:rsidR="00520204" w:rsidRPr="00EE6E13" w:rsidRDefault="00520204" w:rsidP="00335BF6">
            <w:r w:rsidRPr="00EE6E13">
              <w:t xml:space="preserve">Performance Indicators  </w:t>
            </w:r>
          </w:p>
        </w:tc>
        <w:tc>
          <w:tcPr>
            <w:tcW w:w="917" w:type="dxa"/>
            <w:hideMark/>
          </w:tcPr>
          <w:p w:rsidR="00520204" w:rsidRPr="00EE6E13" w:rsidRDefault="00520204" w:rsidP="00335BF6">
            <w:r w:rsidRPr="00EE6E13">
              <w:t>Q1</w:t>
            </w:r>
          </w:p>
        </w:tc>
        <w:tc>
          <w:tcPr>
            <w:tcW w:w="603" w:type="dxa"/>
            <w:hideMark/>
          </w:tcPr>
          <w:p w:rsidR="00520204" w:rsidRPr="00EE6E13" w:rsidRDefault="00520204" w:rsidP="00335BF6">
            <w:r w:rsidRPr="00EE6E13">
              <w:t>Q2</w:t>
            </w:r>
          </w:p>
        </w:tc>
        <w:tc>
          <w:tcPr>
            <w:tcW w:w="603" w:type="dxa"/>
            <w:hideMark/>
          </w:tcPr>
          <w:p w:rsidR="00520204" w:rsidRPr="00EE6E13" w:rsidRDefault="00520204" w:rsidP="00335BF6">
            <w:r w:rsidRPr="00EE6E13">
              <w:t>Q3</w:t>
            </w:r>
          </w:p>
        </w:tc>
        <w:tc>
          <w:tcPr>
            <w:tcW w:w="603" w:type="dxa"/>
            <w:hideMark/>
          </w:tcPr>
          <w:p w:rsidR="00520204" w:rsidRPr="00EE6E13" w:rsidRDefault="00520204" w:rsidP="00335BF6">
            <w:r w:rsidRPr="00EE6E13">
              <w:t>Q4</w:t>
            </w:r>
          </w:p>
        </w:tc>
        <w:tc>
          <w:tcPr>
            <w:tcW w:w="701" w:type="dxa"/>
            <w:hideMark/>
          </w:tcPr>
          <w:p w:rsidR="00520204" w:rsidRPr="00EE6E13" w:rsidRDefault="00520204" w:rsidP="00335BF6">
            <w:r w:rsidRPr="00EE6E13">
              <w:t xml:space="preserve">total </w:t>
            </w:r>
          </w:p>
        </w:tc>
        <w:tc>
          <w:tcPr>
            <w:tcW w:w="2210" w:type="dxa"/>
            <w:hideMark/>
          </w:tcPr>
          <w:p w:rsidR="00520204" w:rsidRPr="00EE6E13" w:rsidRDefault="00520204" w:rsidP="00335BF6">
            <w:r w:rsidRPr="00EE6E13">
              <w:t>Resource requirement kshs ( m)</w:t>
            </w:r>
          </w:p>
        </w:tc>
      </w:tr>
      <w:tr w:rsidR="00520204" w:rsidRPr="00EE6E13" w:rsidTr="00335BF6">
        <w:trPr>
          <w:trHeight w:val="350"/>
        </w:trPr>
        <w:tc>
          <w:tcPr>
            <w:tcW w:w="2178" w:type="dxa"/>
            <w:vMerge w:val="restart"/>
            <w:hideMark/>
          </w:tcPr>
          <w:p w:rsidR="00520204" w:rsidRPr="00EE6E13" w:rsidRDefault="00520204" w:rsidP="00335BF6">
            <w:r w:rsidRPr="00EE6E13">
              <w:t>Policy Planning</w:t>
            </w:r>
          </w:p>
        </w:tc>
        <w:tc>
          <w:tcPr>
            <w:tcW w:w="1890" w:type="dxa"/>
            <w:hideMark/>
          </w:tcPr>
          <w:p w:rsidR="00520204" w:rsidRPr="00EE6E13" w:rsidRDefault="00520204" w:rsidP="00335BF6">
            <w:r w:rsidRPr="00EE6E13">
              <w:rPr>
                <w:lang w:val="en-GB"/>
              </w:rPr>
              <w:t>Developed policies and manuals</w:t>
            </w:r>
          </w:p>
        </w:tc>
        <w:tc>
          <w:tcPr>
            <w:tcW w:w="3471" w:type="dxa"/>
            <w:hideMark/>
          </w:tcPr>
          <w:p w:rsidR="00520204" w:rsidRPr="00EE6E13" w:rsidRDefault="00520204" w:rsidP="00335BF6">
            <w:r w:rsidRPr="00EE6E13">
              <w:t>Number of policies &amp; manuals developed</w:t>
            </w:r>
          </w:p>
        </w:tc>
        <w:tc>
          <w:tcPr>
            <w:tcW w:w="917" w:type="dxa"/>
            <w:hideMark/>
          </w:tcPr>
          <w:p w:rsidR="00520204" w:rsidRPr="00EE6E13" w:rsidRDefault="00520204" w:rsidP="00335BF6">
            <w:r w:rsidRPr="00EE6E13">
              <w:t>1</w:t>
            </w:r>
          </w:p>
        </w:tc>
        <w:tc>
          <w:tcPr>
            <w:tcW w:w="603" w:type="dxa"/>
            <w:hideMark/>
          </w:tcPr>
          <w:p w:rsidR="00520204" w:rsidRPr="00EE6E13" w:rsidRDefault="00520204" w:rsidP="00335BF6">
            <w:r w:rsidRPr="00EE6E13">
              <w:t>1</w:t>
            </w:r>
          </w:p>
        </w:tc>
        <w:tc>
          <w:tcPr>
            <w:tcW w:w="603" w:type="dxa"/>
            <w:hideMark/>
          </w:tcPr>
          <w:p w:rsidR="00520204" w:rsidRPr="00EE6E13" w:rsidRDefault="00520204" w:rsidP="00335BF6">
            <w:r w:rsidRPr="00EE6E13">
              <w:t>0</w:t>
            </w:r>
          </w:p>
        </w:tc>
        <w:tc>
          <w:tcPr>
            <w:tcW w:w="603" w:type="dxa"/>
            <w:hideMark/>
          </w:tcPr>
          <w:p w:rsidR="00520204" w:rsidRPr="00EE6E13" w:rsidRDefault="00520204" w:rsidP="00335BF6">
            <w:r w:rsidRPr="00EE6E13">
              <w:t>0</w:t>
            </w:r>
          </w:p>
        </w:tc>
        <w:tc>
          <w:tcPr>
            <w:tcW w:w="701" w:type="dxa"/>
            <w:hideMark/>
          </w:tcPr>
          <w:p w:rsidR="00520204" w:rsidRPr="00EE6E13" w:rsidRDefault="00520204" w:rsidP="00335BF6">
            <w:r w:rsidRPr="00EE6E13">
              <w:t>2</w:t>
            </w:r>
          </w:p>
        </w:tc>
        <w:tc>
          <w:tcPr>
            <w:tcW w:w="2210" w:type="dxa"/>
            <w:hideMark/>
          </w:tcPr>
          <w:p w:rsidR="00520204" w:rsidRPr="00EE6E13" w:rsidRDefault="00520204" w:rsidP="00335BF6">
            <w:r w:rsidRPr="00EE6E13">
              <w:t>2</w:t>
            </w:r>
          </w:p>
        </w:tc>
      </w:tr>
      <w:tr w:rsidR="00520204" w:rsidRPr="00EE6E13" w:rsidTr="00335BF6">
        <w:trPr>
          <w:trHeight w:val="197"/>
        </w:trPr>
        <w:tc>
          <w:tcPr>
            <w:tcW w:w="2178" w:type="dxa"/>
            <w:vMerge/>
            <w:hideMark/>
          </w:tcPr>
          <w:p w:rsidR="00520204" w:rsidRPr="00EE6E13" w:rsidRDefault="00520204" w:rsidP="00335BF6"/>
        </w:tc>
        <w:tc>
          <w:tcPr>
            <w:tcW w:w="1890" w:type="dxa"/>
            <w:hideMark/>
          </w:tcPr>
          <w:p w:rsidR="00520204" w:rsidRPr="00EE6E13" w:rsidRDefault="00520204" w:rsidP="00335BF6">
            <w:r w:rsidRPr="00EE6E13">
              <w:rPr>
                <w:lang w:val="en-GB"/>
              </w:rPr>
              <w:t>Developed CE curriculum</w:t>
            </w:r>
          </w:p>
        </w:tc>
        <w:tc>
          <w:tcPr>
            <w:tcW w:w="3471" w:type="dxa"/>
            <w:hideMark/>
          </w:tcPr>
          <w:p w:rsidR="00520204" w:rsidRPr="00EE6E13" w:rsidRDefault="00520204" w:rsidP="00335BF6">
            <w:r w:rsidRPr="00EE6E13">
              <w:t>Number of curriculums developed</w:t>
            </w:r>
          </w:p>
        </w:tc>
        <w:tc>
          <w:tcPr>
            <w:tcW w:w="917" w:type="dxa"/>
            <w:hideMark/>
          </w:tcPr>
          <w:p w:rsidR="00520204" w:rsidRPr="00EE6E13" w:rsidRDefault="00520204" w:rsidP="00335BF6">
            <w:r w:rsidRPr="00EE6E13">
              <w:t>1</w:t>
            </w:r>
          </w:p>
        </w:tc>
        <w:tc>
          <w:tcPr>
            <w:tcW w:w="603" w:type="dxa"/>
            <w:hideMark/>
          </w:tcPr>
          <w:p w:rsidR="00520204" w:rsidRPr="00EE6E13" w:rsidRDefault="00520204" w:rsidP="00335BF6">
            <w:r w:rsidRPr="00EE6E13">
              <w:t>0</w:t>
            </w:r>
          </w:p>
        </w:tc>
        <w:tc>
          <w:tcPr>
            <w:tcW w:w="603" w:type="dxa"/>
            <w:hideMark/>
          </w:tcPr>
          <w:p w:rsidR="00520204" w:rsidRPr="00EE6E13" w:rsidRDefault="00520204" w:rsidP="00335BF6">
            <w:r w:rsidRPr="00EE6E13">
              <w:t>0</w:t>
            </w:r>
          </w:p>
        </w:tc>
        <w:tc>
          <w:tcPr>
            <w:tcW w:w="603" w:type="dxa"/>
            <w:hideMark/>
          </w:tcPr>
          <w:p w:rsidR="00520204" w:rsidRPr="00EE6E13" w:rsidRDefault="00520204" w:rsidP="00335BF6">
            <w:r w:rsidRPr="00EE6E13">
              <w:t>0</w:t>
            </w:r>
          </w:p>
        </w:tc>
        <w:tc>
          <w:tcPr>
            <w:tcW w:w="701" w:type="dxa"/>
            <w:hideMark/>
          </w:tcPr>
          <w:p w:rsidR="00520204" w:rsidRPr="00EE6E13" w:rsidRDefault="00520204" w:rsidP="00335BF6">
            <w:r w:rsidRPr="00EE6E13">
              <w:t>1</w:t>
            </w:r>
          </w:p>
        </w:tc>
        <w:tc>
          <w:tcPr>
            <w:tcW w:w="2210" w:type="dxa"/>
            <w:hideMark/>
          </w:tcPr>
          <w:p w:rsidR="00520204" w:rsidRPr="00EE6E13" w:rsidRDefault="00520204" w:rsidP="00335BF6">
            <w:r w:rsidRPr="00EE6E13">
              <w:t>5</w:t>
            </w:r>
          </w:p>
        </w:tc>
      </w:tr>
      <w:tr w:rsidR="00520204" w:rsidRPr="00EE6E13" w:rsidTr="00335BF6">
        <w:trPr>
          <w:trHeight w:val="70"/>
        </w:trPr>
        <w:tc>
          <w:tcPr>
            <w:tcW w:w="2178" w:type="dxa"/>
            <w:vMerge w:val="restart"/>
            <w:hideMark/>
          </w:tcPr>
          <w:p w:rsidR="00520204" w:rsidRPr="00EE6E13" w:rsidRDefault="00520204" w:rsidP="00335BF6">
            <w:r w:rsidRPr="00EE6E13">
              <w:lastRenderedPageBreak/>
              <w:t>Management &amp; coordination of Public Participation</w:t>
            </w:r>
          </w:p>
        </w:tc>
        <w:tc>
          <w:tcPr>
            <w:tcW w:w="1890" w:type="dxa"/>
            <w:hideMark/>
          </w:tcPr>
          <w:p w:rsidR="00520204" w:rsidRPr="00EE6E13" w:rsidRDefault="00520204" w:rsidP="00335BF6">
            <w:r w:rsidRPr="00EE6E13">
              <w:rPr>
                <w:lang w:val="en-GB"/>
              </w:rPr>
              <w:t>Mapped marginalized and minority groups</w:t>
            </w:r>
          </w:p>
        </w:tc>
        <w:tc>
          <w:tcPr>
            <w:tcW w:w="3471" w:type="dxa"/>
            <w:hideMark/>
          </w:tcPr>
          <w:p w:rsidR="00520204" w:rsidRPr="00EE6E13" w:rsidRDefault="00520204" w:rsidP="00335BF6">
            <w:r w:rsidRPr="00EE6E13">
              <w:rPr>
                <w:lang w:val="en-GB"/>
              </w:rPr>
              <w:t>Number of groups mapped</w:t>
            </w:r>
          </w:p>
        </w:tc>
        <w:tc>
          <w:tcPr>
            <w:tcW w:w="917" w:type="dxa"/>
            <w:hideMark/>
          </w:tcPr>
          <w:p w:rsidR="00520204" w:rsidRPr="00EE6E13" w:rsidRDefault="00520204" w:rsidP="00335BF6">
            <w:r w:rsidRPr="00EE6E13">
              <w:rPr>
                <w:lang w:val="en-GB"/>
              </w:rPr>
              <w:t>5</w:t>
            </w:r>
          </w:p>
        </w:tc>
        <w:tc>
          <w:tcPr>
            <w:tcW w:w="603" w:type="dxa"/>
            <w:hideMark/>
          </w:tcPr>
          <w:p w:rsidR="00520204" w:rsidRPr="00EE6E13" w:rsidRDefault="00520204" w:rsidP="00335BF6">
            <w:r w:rsidRPr="00EE6E13">
              <w:rPr>
                <w:lang w:val="en-GB"/>
              </w:rPr>
              <w:t>5</w:t>
            </w:r>
          </w:p>
        </w:tc>
        <w:tc>
          <w:tcPr>
            <w:tcW w:w="603" w:type="dxa"/>
            <w:hideMark/>
          </w:tcPr>
          <w:p w:rsidR="00520204" w:rsidRPr="00EE6E13" w:rsidRDefault="00520204" w:rsidP="00335BF6">
            <w:r w:rsidRPr="00EE6E13">
              <w:rPr>
                <w:lang w:val="en-GB"/>
              </w:rPr>
              <w:t>5</w:t>
            </w:r>
          </w:p>
        </w:tc>
        <w:tc>
          <w:tcPr>
            <w:tcW w:w="603" w:type="dxa"/>
            <w:hideMark/>
          </w:tcPr>
          <w:p w:rsidR="00520204" w:rsidRPr="00EE6E13" w:rsidRDefault="00520204" w:rsidP="00335BF6">
            <w:r w:rsidRPr="00EE6E13">
              <w:rPr>
                <w:lang w:val="en-GB"/>
              </w:rPr>
              <w:t>5</w:t>
            </w:r>
          </w:p>
        </w:tc>
        <w:tc>
          <w:tcPr>
            <w:tcW w:w="701" w:type="dxa"/>
            <w:hideMark/>
          </w:tcPr>
          <w:p w:rsidR="00520204" w:rsidRPr="00EE6E13" w:rsidRDefault="00520204" w:rsidP="00335BF6">
            <w:r w:rsidRPr="00EE6E13">
              <w:t>10</w:t>
            </w:r>
          </w:p>
        </w:tc>
        <w:tc>
          <w:tcPr>
            <w:tcW w:w="2210" w:type="dxa"/>
            <w:hideMark/>
          </w:tcPr>
          <w:p w:rsidR="00520204" w:rsidRPr="00EE6E13" w:rsidRDefault="00520204" w:rsidP="00335BF6">
            <w:r w:rsidRPr="00EE6E13">
              <w:rPr>
                <w:lang w:val="en-GB"/>
              </w:rPr>
              <w:t>2</w:t>
            </w:r>
          </w:p>
        </w:tc>
      </w:tr>
      <w:tr w:rsidR="00520204" w:rsidRPr="00EE6E13" w:rsidTr="00335BF6">
        <w:trPr>
          <w:trHeight w:val="80"/>
        </w:trPr>
        <w:tc>
          <w:tcPr>
            <w:tcW w:w="2178" w:type="dxa"/>
            <w:vMerge/>
            <w:hideMark/>
          </w:tcPr>
          <w:p w:rsidR="00520204" w:rsidRPr="00EE6E13" w:rsidRDefault="00520204" w:rsidP="00335BF6"/>
        </w:tc>
        <w:tc>
          <w:tcPr>
            <w:tcW w:w="1890" w:type="dxa"/>
            <w:hideMark/>
          </w:tcPr>
          <w:p w:rsidR="00520204" w:rsidRPr="00EE6E13" w:rsidRDefault="00520204" w:rsidP="00335BF6">
            <w:r w:rsidRPr="00EE6E13">
              <w:rPr>
                <w:lang w:val="en-GB"/>
              </w:rPr>
              <w:t>Developed service charters</w:t>
            </w:r>
          </w:p>
        </w:tc>
        <w:tc>
          <w:tcPr>
            <w:tcW w:w="3471" w:type="dxa"/>
            <w:hideMark/>
          </w:tcPr>
          <w:p w:rsidR="00520204" w:rsidRPr="00EE6E13" w:rsidRDefault="00520204" w:rsidP="00335BF6">
            <w:r w:rsidRPr="00EE6E13">
              <w:rPr>
                <w:lang w:val="en-GB"/>
              </w:rPr>
              <w:t>Number of charters developed</w:t>
            </w:r>
          </w:p>
        </w:tc>
        <w:tc>
          <w:tcPr>
            <w:tcW w:w="917" w:type="dxa"/>
            <w:hideMark/>
          </w:tcPr>
          <w:p w:rsidR="00520204" w:rsidRPr="00EE6E13" w:rsidRDefault="00520204" w:rsidP="00335BF6">
            <w:r w:rsidRPr="00EE6E13">
              <w:rPr>
                <w:lang w:val="en-GB"/>
              </w:rPr>
              <w:t>1</w:t>
            </w:r>
          </w:p>
        </w:tc>
        <w:tc>
          <w:tcPr>
            <w:tcW w:w="603" w:type="dxa"/>
            <w:hideMark/>
          </w:tcPr>
          <w:p w:rsidR="00520204" w:rsidRPr="00EE6E13" w:rsidRDefault="00520204" w:rsidP="00335BF6">
            <w:r w:rsidRPr="00EE6E13">
              <w:rPr>
                <w:lang w:val="en-GB"/>
              </w:rPr>
              <w:t>0</w:t>
            </w:r>
          </w:p>
        </w:tc>
        <w:tc>
          <w:tcPr>
            <w:tcW w:w="603" w:type="dxa"/>
            <w:hideMark/>
          </w:tcPr>
          <w:p w:rsidR="00520204" w:rsidRPr="00EE6E13" w:rsidRDefault="00520204" w:rsidP="00335BF6">
            <w:r w:rsidRPr="00EE6E13">
              <w:rPr>
                <w:lang w:val="en-GB"/>
              </w:rPr>
              <w:t>0</w:t>
            </w:r>
          </w:p>
        </w:tc>
        <w:tc>
          <w:tcPr>
            <w:tcW w:w="603" w:type="dxa"/>
            <w:hideMark/>
          </w:tcPr>
          <w:p w:rsidR="00520204" w:rsidRPr="00EE6E13" w:rsidRDefault="00520204" w:rsidP="00335BF6">
            <w:r w:rsidRPr="00EE6E13">
              <w:t>0</w:t>
            </w:r>
          </w:p>
        </w:tc>
        <w:tc>
          <w:tcPr>
            <w:tcW w:w="701" w:type="dxa"/>
            <w:hideMark/>
          </w:tcPr>
          <w:p w:rsidR="00520204" w:rsidRPr="00EE6E13" w:rsidRDefault="00520204" w:rsidP="00335BF6">
            <w:r w:rsidRPr="00EE6E13">
              <w:t>1</w:t>
            </w:r>
          </w:p>
        </w:tc>
        <w:tc>
          <w:tcPr>
            <w:tcW w:w="2210" w:type="dxa"/>
            <w:hideMark/>
          </w:tcPr>
          <w:p w:rsidR="00520204" w:rsidRPr="00EE6E13" w:rsidRDefault="00520204" w:rsidP="00335BF6">
            <w:r w:rsidRPr="00EE6E13">
              <w:t>2</w:t>
            </w:r>
          </w:p>
        </w:tc>
      </w:tr>
      <w:tr w:rsidR="00520204" w:rsidRPr="00EE6E13" w:rsidTr="00335BF6">
        <w:trPr>
          <w:trHeight w:val="152"/>
        </w:trPr>
        <w:tc>
          <w:tcPr>
            <w:tcW w:w="2178" w:type="dxa"/>
            <w:vMerge/>
            <w:hideMark/>
          </w:tcPr>
          <w:p w:rsidR="00520204" w:rsidRPr="00EE6E13" w:rsidRDefault="00520204" w:rsidP="00335BF6"/>
        </w:tc>
        <w:tc>
          <w:tcPr>
            <w:tcW w:w="1890" w:type="dxa"/>
            <w:hideMark/>
          </w:tcPr>
          <w:p w:rsidR="00520204" w:rsidRPr="00EE6E13" w:rsidRDefault="00520204" w:rsidP="00335BF6">
            <w:r w:rsidRPr="00EE6E13">
              <w:rPr>
                <w:lang w:val="en-GB"/>
              </w:rPr>
              <w:t>A well-informed resident of the ward</w:t>
            </w:r>
          </w:p>
        </w:tc>
        <w:tc>
          <w:tcPr>
            <w:tcW w:w="3471" w:type="dxa"/>
            <w:hideMark/>
          </w:tcPr>
          <w:p w:rsidR="00520204" w:rsidRPr="00EE6E13" w:rsidRDefault="00520204" w:rsidP="00335BF6">
            <w:r w:rsidRPr="00EE6E13">
              <w:rPr>
                <w:lang w:val="en-GB"/>
              </w:rPr>
              <w:t>Number of wards covered</w:t>
            </w:r>
          </w:p>
        </w:tc>
        <w:tc>
          <w:tcPr>
            <w:tcW w:w="917" w:type="dxa"/>
            <w:hideMark/>
          </w:tcPr>
          <w:p w:rsidR="00520204" w:rsidRPr="00EE6E13" w:rsidRDefault="00520204" w:rsidP="00335BF6">
            <w:r w:rsidRPr="00EE6E13">
              <w:rPr>
                <w:lang w:val="en-GB"/>
              </w:rPr>
              <w:t>5</w:t>
            </w:r>
          </w:p>
        </w:tc>
        <w:tc>
          <w:tcPr>
            <w:tcW w:w="603" w:type="dxa"/>
            <w:hideMark/>
          </w:tcPr>
          <w:p w:rsidR="00520204" w:rsidRPr="00EE6E13" w:rsidRDefault="00520204" w:rsidP="00335BF6">
            <w:r w:rsidRPr="00EE6E13">
              <w:rPr>
                <w:lang w:val="en-GB"/>
              </w:rPr>
              <w:t>5</w:t>
            </w:r>
          </w:p>
        </w:tc>
        <w:tc>
          <w:tcPr>
            <w:tcW w:w="603" w:type="dxa"/>
            <w:hideMark/>
          </w:tcPr>
          <w:p w:rsidR="00520204" w:rsidRPr="00EE6E13" w:rsidRDefault="00520204" w:rsidP="00335BF6">
            <w:r w:rsidRPr="00EE6E13">
              <w:rPr>
                <w:lang w:val="en-GB"/>
              </w:rPr>
              <w:t>5</w:t>
            </w:r>
          </w:p>
        </w:tc>
        <w:tc>
          <w:tcPr>
            <w:tcW w:w="603" w:type="dxa"/>
            <w:hideMark/>
          </w:tcPr>
          <w:p w:rsidR="00520204" w:rsidRPr="00EE6E13" w:rsidRDefault="00520204" w:rsidP="00335BF6">
            <w:r w:rsidRPr="00EE6E13">
              <w:rPr>
                <w:lang w:val="en-GB"/>
              </w:rPr>
              <w:t>5</w:t>
            </w:r>
          </w:p>
        </w:tc>
        <w:tc>
          <w:tcPr>
            <w:tcW w:w="701" w:type="dxa"/>
            <w:hideMark/>
          </w:tcPr>
          <w:p w:rsidR="00520204" w:rsidRPr="00EE6E13" w:rsidRDefault="00520204" w:rsidP="00335BF6">
            <w:r w:rsidRPr="00EE6E13">
              <w:t>10</w:t>
            </w:r>
          </w:p>
        </w:tc>
        <w:tc>
          <w:tcPr>
            <w:tcW w:w="2210" w:type="dxa"/>
            <w:hideMark/>
          </w:tcPr>
          <w:p w:rsidR="00520204" w:rsidRPr="00EE6E13" w:rsidRDefault="00520204" w:rsidP="00335BF6">
            <w:r w:rsidRPr="00EE6E13">
              <w:rPr>
                <w:lang w:val="en-GB"/>
              </w:rPr>
              <w:t>2</w:t>
            </w:r>
          </w:p>
        </w:tc>
      </w:tr>
      <w:tr w:rsidR="00520204" w:rsidRPr="00EE6E13" w:rsidTr="00335BF6">
        <w:trPr>
          <w:trHeight w:val="665"/>
        </w:trPr>
        <w:tc>
          <w:tcPr>
            <w:tcW w:w="2178" w:type="dxa"/>
            <w:vMerge/>
            <w:hideMark/>
          </w:tcPr>
          <w:p w:rsidR="00520204" w:rsidRPr="00EE6E13" w:rsidRDefault="00520204" w:rsidP="00335BF6"/>
        </w:tc>
        <w:tc>
          <w:tcPr>
            <w:tcW w:w="1890" w:type="dxa"/>
            <w:hideMark/>
          </w:tcPr>
          <w:p w:rsidR="00520204" w:rsidRPr="00EE6E13" w:rsidRDefault="00520204" w:rsidP="00335BF6">
            <w:r w:rsidRPr="00EE6E13">
              <w:rPr>
                <w:lang w:val="en-GB"/>
              </w:rPr>
              <w:t>Strengthened complaints and redress mechanisms</w:t>
            </w:r>
          </w:p>
        </w:tc>
        <w:tc>
          <w:tcPr>
            <w:tcW w:w="3471" w:type="dxa"/>
            <w:hideMark/>
          </w:tcPr>
          <w:p w:rsidR="00520204" w:rsidRPr="00EE6E13" w:rsidRDefault="00520204" w:rsidP="00335BF6">
            <w:r w:rsidRPr="00EE6E13">
              <w:rPr>
                <w:lang w:val="en-GB"/>
              </w:rPr>
              <w:t>Number of redress mechanisms established</w:t>
            </w:r>
          </w:p>
        </w:tc>
        <w:tc>
          <w:tcPr>
            <w:tcW w:w="917" w:type="dxa"/>
            <w:hideMark/>
          </w:tcPr>
          <w:p w:rsidR="00520204" w:rsidRPr="00EE6E13" w:rsidRDefault="00520204" w:rsidP="00335BF6">
            <w:r w:rsidRPr="00EE6E13">
              <w:rPr>
                <w:lang w:val="en-GB"/>
              </w:rPr>
              <w:t>1</w:t>
            </w:r>
          </w:p>
        </w:tc>
        <w:tc>
          <w:tcPr>
            <w:tcW w:w="603" w:type="dxa"/>
            <w:hideMark/>
          </w:tcPr>
          <w:p w:rsidR="00520204" w:rsidRPr="00EE6E13" w:rsidRDefault="00520204" w:rsidP="00335BF6">
            <w:r w:rsidRPr="00EE6E13">
              <w:rPr>
                <w:lang w:val="en-GB"/>
              </w:rPr>
              <w:t>0</w:t>
            </w:r>
          </w:p>
        </w:tc>
        <w:tc>
          <w:tcPr>
            <w:tcW w:w="603" w:type="dxa"/>
            <w:hideMark/>
          </w:tcPr>
          <w:p w:rsidR="00520204" w:rsidRPr="00EE6E13" w:rsidRDefault="00520204" w:rsidP="00335BF6">
            <w:r w:rsidRPr="00EE6E13">
              <w:rPr>
                <w:lang w:val="en-GB"/>
              </w:rPr>
              <w:t>0</w:t>
            </w:r>
          </w:p>
        </w:tc>
        <w:tc>
          <w:tcPr>
            <w:tcW w:w="603" w:type="dxa"/>
            <w:hideMark/>
          </w:tcPr>
          <w:p w:rsidR="00520204" w:rsidRPr="00EE6E13" w:rsidRDefault="00520204" w:rsidP="00335BF6">
            <w:r w:rsidRPr="00EE6E13">
              <w:rPr>
                <w:lang w:val="en-GB"/>
              </w:rPr>
              <w:t>0</w:t>
            </w:r>
          </w:p>
        </w:tc>
        <w:tc>
          <w:tcPr>
            <w:tcW w:w="701" w:type="dxa"/>
            <w:hideMark/>
          </w:tcPr>
          <w:p w:rsidR="00520204" w:rsidRPr="00EE6E13" w:rsidRDefault="00520204" w:rsidP="00335BF6">
            <w:r w:rsidRPr="00EE6E13">
              <w:t>1</w:t>
            </w:r>
          </w:p>
        </w:tc>
        <w:tc>
          <w:tcPr>
            <w:tcW w:w="2210" w:type="dxa"/>
            <w:hideMark/>
          </w:tcPr>
          <w:p w:rsidR="00520204" w:rsidRPr="00EE6E13" w:rsidRDefault="00520204" w:rsidP="00335BF6">
            <w:r w:rsidRPr="00EE6E13">
              <w:rPr>
                <w:lang w:val="en-GB"/>
              </w:rPr>
              <w:t>1</w:t>
            </w:r>
          </w:p>
        </w:tc>
      </w:tr>
      <w:tr w:rsidR="00520204" w:rsidRPr="00EE6E13" w:rsidTr="00335BF6">
        <w:trPr>
          <w:trHeight w:val="70"/>
        </w:trPr>
        <w:tc>
          <w:tcPr>
            <w:tcW w:w="2178" w:type="dxa"/>
            <w:vMerge/>
            <w:hideMark/>
          </w:tcPr>
          <w:p w:rsidR="00520204" w:rsidRPr="00EE6E13" w:rsidRDefault="00520204" w:rsidP="00335BF6"/>
        </w:tc>
        <w:tc>
          <w:tcPr>
            <w:tcW w:w="1890" w:type="dxa"/>
            <w:hideMark/>
          </w:tcPr>
          <w:p w:rsidR="00520204" w:rsidRPr="00EE6E13" w:rsidRDefault="00520204" w:rsidP="00335BF6">
            <w:r w:rsidRPr="00EE6E13">
              <w:rPr>
                <w:lang w:val="en-GB"/>
              </w:rPr>
              <w:t>Strengthened feedback and reporting mechanisms</w:t>
            </w:r>
          </w:p>
        </w:tc>
        <w:tc>
          <w:tcPr>
            <w:tcW w:w="3471" w:type="dxa"/>
            <w:hideMark/>
          </w:tcPr>
          <w:p w:rsidR="00520204" w:rsidRPr="00EE6E13" w:rsidRDefault="00520204" w:rsidP="00335BF6">
            <w:r w:rsidRPr="00EE6E13">
              <w:rPr>
                <w:lang w:val="en-GB"/>
              </w:rPr>
              <w:t>Number of feedback forums held</w:t>
            </w:r>
          </w:p>
        </w:tc>
        <w:tc>
          <w:tcPr>
            <w:tcW w:w="917" w:type="dxa"/>
            <w:hideMark/>
          </w:tcPr>
          <w:p w:rsidR="00520204" w:rsidRPr="00EE6E13" w:rsidRDefault="00520204" w:rsidP="00335BF6">
            <w:r w:rsidRPr="00EE6E13">
              <w:rPr>
                <w:lang w:val="en-GB"/>
              </w:rPr>
              <w:t>5</w:t>
            </w:r>
          </w:p>
        </w:tc>
        <w:tc>
          <w:tcPr>
            <w:tcW w:w="603" w:type="dxa"/>
            <w:hideMark/>
          </w:tcPr>
          <w:p w:rsidR="00520204" w:rsidRPr="00EE6E13" w:rsidRDefault="00520204" w:rsidP="00335BF6">
            <w:r w:rsidRPr="00EE6E13">
              <w:rPr>
                <w:lang w:val="en-GB"/>
              </w:rPr>
              <w:t>5</w:t>
            </w:r>
          </w:p>
        </w:tc>
        <w:tc>
          <w:tcPr>
            <w:tcW w:w="603" w:type="dxa"/>
            <w:hideMark/>
          </w:tcPr>
          <w:p w:rsidR="00520204" w:rsidRPr="00EE6E13" w:rsidRDefault="00520204" w:rsidP="00335BF6">
            <w:r w:rsidRPr="00EE6E13">
              <w:rPr>
                <w:lang w:val="en-GB"/>
              </w:rPr>
              <w:t>5</w:t>
            </w:r>
          </w:p>
        </w:tc>
        <w:tc>
          <w:tcPr>
            <w:tcW w:w="603" w:type="dxa"/>
            <w:hideMark/>
          </w:tcPr>
          <w:p w:rsidR="00520204" w:rsidRPr="00EE6E13" w:rsidRDefault="00520204" w:rsidP="00335BF6">
            <w:r w:rsidRPr="00EE6E13">
              <w:rPr>
                <w:lang w:val="en-GB"/>
              </w:rPr>
              <w:t>5</w:t>
            </w:r>
          </w:p>
        </w:tc>
        <w:tc>
          <w:tcPr>
            <w:tcW w:w="701" w:type="dxa"/>
            <w:hideMark/>
          </w:tcPr>
          <w:p w:rsidR="00520204" w:rsidRPr="00EE6E13" w:rsidRDefault="00520204" w:rsidP="00335BF6">
            <w:r w:rsidRPr="00EE6E13">
              <w:t>10</w:t>
            </w:r>
          </w:p>
        </w:tc>
        <w:tc>
          <w:tcPr>
            <w:tcW w:w="2210" w:type="dxa"/>
            <w:hideMark/>
          </w:tcPr>
          <w:p w:rsidR="00520204" w:rsidRPr="00EE6E13" w:rsidRDefault="00520204" w:rsidP="00335BF6">
            <w:r w:rsidRPr="00EE6E13">
              <w:rPr>
                <w:lang w:val="en-GB"/>
              </w:rPr>
              <w:t>2</w:t>
            </w:r>
          </w:p>
        </w:tc>
      </w:tr>
      <w:tr w:rsidR="00520204" w:rsidRPr="00EE6E13" w:rsidTr="00335BF6">
        <w:trPr>
          <w:trHeight w:val="70"/>
        </w:trPr>
        <w:tc>
          <w:tcPr>
            <w:tcW w:w="2178" w:type="dxa"/>
            <w:vMerge/>
            <w:hideMark/>
          </w:tcPr>
          <w:p w:rsidR="00520204" w:rsidRPr="00EE6E13" w:rsidRDefault="00520204" w:rsidP="00335BF6"/>
        </w:tc>
        <w:tc>
          <w:tcPr>
            <w:tcW w:w="1890" w:type="dxa"/>
            <w:hideMark/>
          </w:tcPr>
          <w:p w:rsidR="00520204" w:rsidRPr="00EE6E13" w:rsidRDefault="00520204" w:rsidP="00335BF6">
            <w:r w:rsidRPr="00EE6E13">
              <w:rPr>
                <w:lang w:val="en-GB"/>
              </w:rPr>
              <w:t>Published reports</w:t>
            </w:r>
          </w:p>
        </w:tc>
        <w:tc>
          <w:tcPr>
            <w:tcW w:w="3471" w:type="dxa"/>
            <w:hideMark/>
          </w:tcPr>
          <w:p w:rsidR="00520204" w:rsidRPr="00EE6E13" w:rsidRDefault="00520204" w:rsidP="00335BF6">
            <w:r w:rsidRPr="00EE6E13">
              <w:rPr>
                <w:lang w:val="en-GB"/>
              </w:rPr>
              <w:t>Number of reports published</w:t>
            </w:r>
          </w:p>
        </w:tc>
        <w:tc>
          <w:tcPr>
            <w:tcW w:w="917" w:type="dxa"/>
            <w:hideMark/>
          </w:tcPr>
          <w:p w:rsidR="00520204" w:rsidRPr="00EE6E13" w:rsidRDefault="00520204" w:rsidP="00335BF6">
            <w:r w:rsidRPr="00EE6E13">
              <w:rPr>
                <w:lang w:val="en-GB"/>
              </w:rPr>
              <w:t>1</w:t>
            </w:r>
          </w:p>
        </w:tc>
        <w:tc>
          <w:tcPr>
            <w:tcW w:w="603" w:type="dxa"/>
            <w:hideMark/>
          </w:tcPr>
          <w:p w:rsidR="00520204" w:rsidRPr="00EE6E13" w:rsidRDefault="00520204" w:rsidP="00335BF6">
            <w:r w:rsidRPr="00EE6E13">
              <w:rPr>
                <w:lang w:val="en-GB"/>
              </w:rPr>
              <w:t>1</w:t>
            </w:r>
          </w:p>
        </w:tc>
        <w:tc>
          <w:tcPr>
            <w:tcW w:w="603" w:type="dxa"/>
            <w:hideMark/>
          </w:tcPr>
          <w:p w:rsidR="00520204" w:rsidRPr="00EE6E13" w:rsidRDefault="00520204" w:rsidP="00335BF6">
            <w:r w:rsidRPr="00EE6E13">
              <w:rPr>
                <w:lang w:val="en-GB"/>
              </w:rPr>
              <w:t>1</w:t>
            </w:r>
          </w:p>
        </w:tc>
        <w:tc>
          <w:tcPr>
            <w:tcW w:w="603" w:type="dxa"/>
            <w:hideMark/>
          </w:tcPr>
          <w:p w:rsidR="00520204" w:rsidRPr="00EE6E13" w:rsidRDefault="00520204" w:rsidP="00335BF6">
            <w:r w:rsidRPr="00EE6E13">
              <w:rPr>
                <w:lang w:val="en-GB"/>
              </w:rPr>
              <w:t>1</w:t>
            </w:r>
          </w:p>
        </w:tc>
        <w:tc>
          <w:tcPr>
            <w:tcW w:w="701" w:type="dxa"/>
            <w:hideMark/>
          </w:tcPr>
          <w:p w:rsidR="00520204" w:rsidRPr="00EE6E13" w:rsidRDefault="00520204" w:rsidP="00335BF6">
            <w:r w:rsidRPr="00EE6E13">
              <w:t>2</w:t>
            </w:r>
          </w:p>
        </w:tc>
        <w:tc>
          <w:tcPr>
            <w:tcW w:w="2210" w:type="dxa"/>
            <w:hideMark/>
          </w:tcPr>
          <w:p w:rsidR="00520204" w:rsidRPr="00EE6E13" w:rsidRDefault="00520204" w:rsidP="00335BF6">
            <w:r w:rsidRPr="00EE6E13">
              <w:rPr>
                <w:lang w:val="en-GB"/>
              </w:rPr>
              <w:t>1</w:t>
            </w:r>
          </w:p>
        </w:tc>
      </w:tr>
      <w:tr w:rsidR="00520204" w:rsidRPr="00EE6E13" w:rsidTr="00335BF6">
        <w:trPr>
          <w:trHeight w:val="70"/>
        </w:trPr>
        <w:tc>
          <w:tcPr>
            <w:tcW w:w="2178" w:type="dxa"/>
            <w:vMerge/>
            <w:hideMark/>
          </w:tcPr>
          <w:p w:rsidR="00520204" w:rsidRPr="00EE6E13" w:rsidRDefault="00520204" w:rsidP="00335BF6"/>
        </w:tc>
        <w:tc>
          <w:tcPr>
            <w:tcW w:w="1890" w:type="dxa"/>
            <w:hideMark/>
          </w:tcPr>
          <w:p w:rsidR="00520204" w:rsidRPr="00EE6E13" w:rsidRDefault="00520204" w:rsidP="00335BF6">
            <w:r w:rsidRPr="00EE6E13">
              <w:rPr>
                <w:lang w:val="en-GB"/>
              </w:rPr>
              <w:t>motor vehicle provided</w:t>
            </w:r>
          </w:p>
        </w:tc>
        <w:tc>
          <w:tcPr>
            <w:tcW w:w="3471" w:type="dxa"/>
            <w:hideMark/>
          </w:tcPr>
          <w:p w:rsidR="00520204" w:rsidRPr="00EE6E13" w:rsidRDefault="00520204" w:rsidP="00335BF6">
            <w:r w:rsidRPr="00EE6E13">
              <w:t xml:space="preserve"> Number of motor vehicles procured</w:t>
            </w:r>
          </w:p>
        </w:tc>
        <w:tc>
          <w:tcPr>
            <w:tcW w:w="917" w:type="dxa"/>
            <w:hideMark/>
          </w:tcPr>
          <w:p w:rsidR="00520204" w:rsidRPr="00EE6E13" w:rsidRDefault="00520204" w:rsidP="00335BF6">
            <w:r w:rsidRPr="00EE6E13">
              <w:t>1</w:t>
            </w:r>
          </w:p>
        </w:tc>
        <w:tc>
          <w:tcPr>
            <w:tcW w:w="603" w:type="dxa"/>
            <w:hideMark/>
          </w:tcPr>
          <w:p w:rsidR="00520204" w:rsidRPr="00EE6E13" w:rsidRDefault="00520204" w:rsidP="00335BF6">
            <w:r w:rsidRPr="00EE6E13">
              <w:t>0</w:t>
            </w:r>
          </w:p>
        </w:tc>
        <w:tc>
          <w:tcPr>
            <w:tcW w:w="603" w:type="dxa"/>
            <w:hideMark/>
          </w:tcPr>
          <w:p w:rsidR="00520204" w:rsidRPr="00EE6E13" w:rsidRDefault="00520204" w:rsidP="00335BF6">
            <w:r w:rsidRPr="00EE6E13">
              <w:t>0</w:t>
            </w:r>
          </w:p>
        </w:tc>
        <w:tc>
          <w:tcPr>
            <w:tcW w:w="603" w:type="dxa"/>
            <w:hideMark/>
          </w:tcPr>
          <w:p w:rsidR="00520204" w:rsidRPr="00EE6E13" w:rsidRDefault="00520204" w:rsidP="00335BF6">
            <w:r w:rsidRPr="00EE6E13">
              <w:t>0</w:t>
            </w:r>
          </w:p>
        </w:tc>
        <w:tc>
          <w:tcPr>
            <w:tcW w:w="701" w:type="dxa"/>
            <w:hideMark/>
          </w:tcPr>
          <w:p w:rsidR="00520204" w:rsidRPr="00EE6E13" w:rsidRDefault="00520204" w:rsidP="00335BF6">
            <w:r w:rsidRPr="00EE6E13">
              <w:t>1</w:t>
            </w:r>
          </w:p>
        </w:tc>
        <w:tc>
          <w:tcPr>
            <w:tcW w:w="2210" w:type="dxa"/>
            <w:hideMark/>
          </w:tcPr>
          <w:p w:rsidR="00520204" w:rsidRPr="00EE6E13" w:rsidRDefault="00520204" w:rsidP="00335BF6">
            <w:r w:rsidRPr="00EE6E13">
              <w:t>6</w:t>
            </w:r>
          </w:p>
        </w:tc>
      </w:tr>
    </w:tbl>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9"/>
        <w:gridCol w:w="2709"/>
        <w:gridCol w:w="2959"/>
        <w:gridCol w:w="991"/>
        <w:gridCol w:w="901"/>
        <w:gridCol w:w="719"/>
        <w:gridCol w:w="719"/>
        <w:gridCol w:w="986"/>
        <w:gridCol w:w="1283"/>
      </w:tblGrid>
      <w:tr w:rsidR="00520204" w:rsidRPr="00EE6E13" w:rsidTr="00335BF6">
        <w:trPr>
          <w:trHeight w:val="315"/>
        </w:trPr>
        <w:tc>
          <w:tcPr>
            <w:tcW w:w="5000" w:type="pct"/>
            <w:gridSpan w:val="9"/>
            <w:hideMark/>
          </w:tcPr>
          <w:p w:rsidR="00520204" w:rsidRPr="00EE6E13" w:rsidRDefault="00520204" w:rsidP="00335BF6">
            <w:r w:rsidRPr="00EE6E13">
              <w:t xml:space="preserve">PROGRAMME 4:SECURITY  ENFORCEMENT &amp; COMPLIANCE </w:t>
            </w:r>
          </w:p>
        </w:tc>
      </w:tr>
      <w:tr w:rsidR="00520204" w:rsidRPr="00EE6E13" w:rsidTr="00335BF6">
        <w:trPr>
          <w:trHeight w:val="242"/>
        </w:trPr>
        <w:tc>
          <w:tcPr>
            <w:tcW w:w="5000" w:type="pct"/>
            <w:gridSpan w:val="9"/>
            <w:hideMark/>
          </w:tcPr>
          <w:p w:rsidR="00520204" w:rsidRPr="00EE6E13" w:rsidRDefault="00520204" w:rsidP="00335BF6">
            <w:r w:rsidRPr="00EE6E13">
              <w:t xml:space="preserve">Objective:  </w:t>
            </w:r>
          </w:p>
        </w:tc>
      </w:tr>
      <w:tr w:rsidR="00520204" w:rsidRPr="00EE6E13" w:rsidTr="00335BF6">
        <w:trPr>
          <w:trHeight w:val="170"/>
        </w:trPr>
        <w:tc>
          <w:tcPr>
            <w:tcW w:w="5000" w:type="pct"/>
            <w:gridSpan w:val="9"/>
            <w:hideMark/>
          </w:tcPr>
          <w:p w:rsidR="00520204" w:rsidRPr="00EE6E13" w:rsidRDefault="00520204" w:rsidP="00335BF6">
            <w:r w:rsidRPr="00EE6E13">
              <w:t xml:space="preserve">Outcome: </w:t>
            </w:r>
          </w:p>
        </w:tc>
      </w:tr>
      <w:tr w:rsidR="00520204" w:rsidRPr="00EE6E13" w:rsidTr="00335BF6">
        <w:trPr>
          <w:trHeight w:val="107"/>
        </w:trPr>
        <w:tc>
          <w:tcPr>
            <w:tcW w:w="724" w:type="pct"/>
            <w:hideMark/>
          </w:tcPr>
          <w:p w:rsidR="00520204" w:rsidRPr="00EE6E13" w:rsidRDefault="00520204" w:rsidP="00335BF6">
            <w:r w:rsidRPr="00EE6E13">
              <w:t xml:space="preserve">Sub </w:t>
            </w:r>
          </w:p>
        </w:tc>
        <w:tc>
          <w:tcPr>
            <w:tcW w:w="1028" w:type="pct"/>
            <w:hideMark/>
          </w:tcPr>
          <w:p w:rsidR="00520204" w:rsidRPr="00EE6E13" w:rsidRDefault="00520204" w:rsidP="00335BF6">
            <w:r w:rsidRPr="00EE6E13">
              <w:t xml:space="preserve">Key Output  </w:t>
            </w:r>
          </w:p>
        </w:tc>
        <w:tc>
          <w:tcPr>
            <w:tcW w:w="1123" w:type="pct"/>
            <w:hideMark/>
          </w:tcPr>
          <w:p w:rsidR="00520204" w:rsidRPr="00EE6E13" w:rsidRDefault="00520204" w:rsidP="00335BF6">
            <w:r w:rsidRPr="00EE6E13">
              <w:t xml:space="preserve">Key </w:t>
            </w:r>
          </w:p>
        </w:tc>
        <w:tc>
          <w:tcPr>
            <w:tcW w:w="2124" w:type="pct"/>
            <w:gridSpan w:val="6"/>
            <w:hideMark/>
          </w:tcPr>
          <w:p w:rsidR="00520204" w:rsidRPr="00EE6E13" w:rsidRDefault="00520204" w:rsidP="00335BF6">
            <w:r w:rsidRPr="00EE6E13">
              <w:t>Planned targets</w:t>
            </w:r>
          </w:p>
        </w:tc>
      </w:tr>
      <w:tr w:rsidR="00520204" w:rsidRPr="00EE6E13" w:rsidTr="00335BF6">
        <w:trPr>
          <w:trHeight w:val="413"/>
        </w:trPr>
        <w:tc>
          <w:tcPr>
            <w:tcW w:w="724" w:type="pct"/>
            <w:hideMark/>
          </w:tcPr>
          <w:p w:rsidR="00520204" w:rsidRPr="00EE6E13" w:rsidRDefault="00520204" w:rsidP="00335BF6">
            <w:r w:rsidRPr="00EE6E13">
              <w:t>Programme</w:t>
            </w:r>
          </w:p>
        </w:tc>
        <w:tc>
          <w:tcPr>
            <w:tcW w:w="1028" w:type="pct"/>
            <w:hideMark/>
          </w:tcPr>
          <w:p w:rsidR="00520204" w:rsidRPr="00EE6E13" w:rsidRDefault="00520204" w:rsidP="00335BF6">
            <w:r w:rsidRPr="00EE6E13">
              <w:t> </w:t>
            </w:r>
          </w:p>
        </w:tc>
        <w:tc>
          <w:tcPr>
            <w:tcW w:w="1123" w:type="pct"/>
            <w:hideMark/>
          </w:tcPr>
          <w:p w:rsidR="00520204" w:rsidRPr="00EE6E13" w:rsidRDefault="00520204" w:rsidP="00335BF6">
            <w:r w:rsidRPr="00EE6E13">
              <w:t xml:space="preserve">Performance Indicators  </w:t>
            </w:r>
          </w:p>
        </w:tc>
        <w:tc>
          <w:tcPr>
            <w:tcW w:w="376" w:type="pct"/>
            <w:hideMark/>
          </w:tcPr>
          <w:p w:rsidR="00520204" w:rsidRPr="00EE6E13" w:rsidRDefault="00520204" w:rsidP="00335BF6">
            <w:r w:rsidRPr="00EE6E13">
              <w:t>Q1</w:t>
            </w:r>
          </w:p>
        </w:tc>
        <w:tc>
          <w:tcPr>
            <w:tcW w:w="342" w:type="pct"/>
            <w:hideMark/>
          </w:tcPr>
          <w:p w:rsidR="00520204" w:rsidRPr="00EE6E13" w:rsidRDefault="00520204" w:rsidP="00335BF6">
            <w:r w:rsidRPr="00EE6E13">
              <w:t>Q2</w:t>
            </w:r>
          </w:p>
        </w:tc>
        <w:tc>
          <w:tcPr>
            <w:tcW w:w="273" w:type="pct"/>
            <w:hideMark/>
          </w:tcPr>
          <w:p w:rsidR="00520204" w:rsidRPr="00EE6E13" w:rsidRDefault="00520204" w:rsidP="00335BF6">
            <w:r w:rsidRPr="00EE6E13">
              <w:t>Q3</w:t>
            </w:r>
          </w:p>
        </w:tc>
        <w:tc>
          <w:tcPr>
            <w:tcW w:w="273" w:type="pct"/>
            <w:hideMark/>
          </w:tcPr>
          <w:p w:rsidR="00520204" w:rsidRPr="00EE6E13" w:rsidRDefault="00520204" w:rsidP="00335BF6">
            <w:r w:rsidRPr="00EE6E13">
              <w:t>Q4</w:t>
            </w:r>
          </w:p>
        </w:tc>
        <w:tc>
          <w:tcPr>
            <w:tcW w:w="374" w:type="pct"/>
            <w:hideMark/>
          </w:tcPr>
          <w:p w:rsidR="00520204" w:rsidRPr="00EE6E13" w:rsidRDefault="00520204" w:rsidP="00335BF6">
            <w:r w:rsidRPr="00EE6E13">
              <w:t>Totals</w:t>
            </w:r>
          </w:p>
        </w:tc>
        <w:tc>
          <w:tcPr>
            <w:tcW w:w="487" w:type="pct"/>
            <w:hideMark/>
          </w:tcPr>
          <w:p w:rsidR="00520204" w:rsidRPr="00EE6E13" w:rsidRDefault="00520204" w:rsidP="00335BF6">
            <w:r w:rsidRPr="00EE6E13">
              <w:t>Resource requirement kshs ( m)</w:t>
            </w:r>
          </w:p>
        </w:tc>
      </w:tr>
      <w:tr w:rsidR="00520204" w:rsidRPr="00EE6E13" w:rsidTr="00335BF6">
        <w:trPr>
          <w:trHeight w:val="440"/>
        </w:trPr>
        <w:tc>
          <w:tcPr>
            <w:tcW w:w="724" w:type="pct"/>
            <w:vMerge w:val="restart"/>
            <w:hideMark/>
          </w:tcPr>
          <w:p w:rsidR="00520204" w:rsidRPr="00EE6E13" w:rsidRDefault="00520204" w:rsidP="00335BF6">
            <w:r w:rsidRPr="00EE6E13">
              <w:t>Policy Planning</w:t>
            </w:r>
          </w:p>
        </w:tc>
        <w:tc>
          <w:tcPr>
            <w:tcW w:w="1028" w:type="pct"/>
            <w:hideMark/>
          </w:tcPr>
          <w:p w:rsidR="00520204" w:rsidRPr="00EE6E13" w:rsidRDefault="00520204" w:rsidP="00335BF6">
            <w:r w:rsidRPr="00EE6E13">
              <w:t>Developed policies and manuals</w:t>
            </w:r>
          </w:p>
        </w:tc>
        <w:tc>
          <w:tcPr>
            <w:tcW w:w="1123" w:type="pct"/>
            <w:hideMark/>
          </w:tcPr>
          <w:p w:rsidR="00520204" w:rsidRPr="00EE6E13" w:rsidRDefault="00520204" w:rsidP="00335BF6">
            <w:r w:rsidRPr="00EE6E13">
              <w:t>Number of policies &amp; manuals developed</w:t>
            </w:r>
          </w:p>
        </w:tc>
        <w:tc>
          <w:tcPr>
            <w:tcW w:w="376" w:type="pct"/>
            <w:hideMark/>
          </w:tcPr>
          <w:p w:rsidR="00520204" w:rsidRPr="00EE6E13" w:rsidRDefault="00520204" w:rsidP="00335BF6">
            <w:r w:rsidRPr="00EE6E13">
              <w:t>0</w:t>
            </w:r>
          </w:p>
        </w:tc>
        <w:tc>
          <w:tcPr>
            <w:tcW w:w="342" w:type="pct"/>
            <w:hideMark/>
          </w:tcPr>
          <w:p w:rsidR="00520204" w:rsidRPr="00EE6E13" w:rsidRDefault="00520204" w:rsidP="00335BF6">
            <w:r w:rsidRPr="00EE6E13">
              <w:t>1</w:t>
            </w:r>
          </w:p>
        </w:tc>
        <w:tc>
          <w:tcPr>
            <w:tcW w:w="273" w:type="pct"/>
            <w:hideMark/>
          </w:tcPr>
          <w:p w:rsidR="00520204" w:rsidRPr="00EE6E13" w:rsidRDefault="00520204" w:rsidP="00335BF6">
            <w:r w:rsidRPr="00EE6E13">
              <w:t>0</w:t>
            </w:r>
          </w:p>
        </w:tc>
        <w:tc>
          <w:tcPr>
            <w:tcW w:w="273" w:type="pct"/>
            <w:hideMark/>
          </w:tcPr>
          <w:p w:rsidR="00520204" w:rsidRPr="00EE6E13" w:rsidRDefault="00520204" w:rsidP="00335BF6">
            <w:r w:rsidRPr="00EE6E13">
              <w:t>0</w:t>
            </w:r>
          </w:p>
        </w:tc>
        <w:tc>
          <w:tcPr>
            <w:tcW w:w="374" w:type="pct"/>
            <w:hideMark/>
          </w:tcPr>
          <w:p w:rsidR="00520204" w:rsidRPr="00EE6E13" w:rsidRDefault="00520204" w:rsidP="00335BF6">
            <w:r w:rsidRPr="00EE6E13">
              <w:t>1</w:t>
            </w:r>
          </w:p>
        </w:tc>
        <w:tc>
          <w:tcPr>
            <w:tcW w:w="487" w:type="pct"/>
            <w:hideMark/>
          </w:tcPr>
          <w:p w:rsidR="00520204" w:rsidRPr="00EE6E13" w:rsidRDefault="00520204" w:rsidP="00335BF6">
            <w:r w:rsidRPr="00EE6E13">
              <w:t>2</w:t>
            </w:r>
          </w:p>
        </w:tc>
      </w:tr>
      <w:tr w:rsidR="00520204" w:rsidRPr="00EE6E13" w:rsidTr="00335BF6">
        <w:trPr>
          <w:trHeight w:val="143"/>
        </w:trPr>
        <w:tc>
          <w:tcPr>
            <w:tcW w:w="724" w:type="pct"/>
            <w:vMerge/>
            <w:hideMark/>
          </w:tcPr>
          <w:p w:rsidR="00520204" w:rsidRPr="00EE6E13" w:rsidRDefault="00520204" w:rsidP="00335BF6"/>
        </w:tc>
        <w:tc>
          <w:tcPr>
            <w:tcW w:w="1028" w:type="pct"/>
            <w:hideMark/>
          </w:tcPr>
          <w:p w:rsidR="00520204" w:rsidRPr="00EE6E13" w:rsidRDefault="00520204" w:rsidP="00335BF6">
            <w:r w:rsidRPr="00EE6E13">
              <w:t>Office space provided</w:t>
            </w:r>
          </w:p>
        </w:tc>
        <w:tc>
          <w:tcPr>
            <w:tcW w:w="1123" w:type="pct"/>
            <w:hideMark/>
          </w:tcPr>
          <w:p w:rsidR="00520204" w:rsidRPr="00EE6E13" w:rsidRDefault="00520204" w:rsidP="00335BF6">
            <w:r w:rsidRPr="00EE6E13">
              <w:t>Number of offices leased</w:t>
            </w:r>
          </w:p>
        </w:tc>
        <w:tc>
          <w:tcPr>
            <w:tcW w:w="376" w:type="pct"/>
            <w:hideMark/>
          </w:tcPr>
          <w:p w:rsidR="00520204" w:rsidRPr="00EE6E13" w:rsidRDefault="00520204" w:rsidP="00335BF6">
            <w:r w:rsidRPr="00EE6E13">
              <w:t>1</w:t>
            </w:r>
          </w:p>
        </w:tc>
        <w:tc>
          <w:tcPr>
            <w:tcW w:w="342" w:type="pct"/>
            <w:hideMark/>
          </w:tcPr>
          <w:p w:rsidR="00520204" w:rsidRPr="00EE6E13" w:rsidRDefault="00520204" w:rsidP="00335BF6">
            <w:r w:rsidRPr="00EE6E13">
              <w:t>0</w:t>
            </w:r>
          </w:p>
        </w:tc>
        <w:tc>
          <w:tcPr>
            <w:tcW w:w="273" w:type="pct"/>
            <w:hideMark/>
          </w:tcPr>
          <w:p w:rsidR="00520204" w:rsidRPr="00EE6E13" w:rsidRDefault="00520204" w:rsidP="00335BF6">
            <w:r w:rsidRPr="00EE6E13">
              <w:t>0</w:t>
            </w:r>
          </w:p>
        </w:tc>
        <w:tc>
          <w:tcPr>
            <w:tcW w:w="273" w:type="pct"/>
            <w:hideMark/>
          </w:tcPr>
          <w:p w:rsidR="00520204" w:rsidRPr="00EE6E13" w:rsidRDefault="00520204" w:rsidP="00335BF6">
            <w:r w:rsidRPr="00EE6E13">
              <w:t>0</w:t>
            </w:r>
          </w:p>
        </w:tc>
        <w:tc>
          <w:tcPr>
            <w:tcW w:w="374" w:type="pct"/>
            <w:hideMark/>
          </w:tcPr>
          <w:p w:rsidR="00520204" w:rsidRPr="00EE6E13" w:rsidRDefault="00520204" w:rsidP="00335BF6">
            <w:r w:rsidRPr="00EE6E13">
              <w:t>1</w:t>
            </w:r>
          </w:p>
        </w:tc>
        <w:tc>
          <w:tcPr>
            <w:tcW w:w="487" w:type="pct"/>
            <w:hideMark/>
          </w:tcPr>
          <w:p w:rsidR="00520204" w:rsidRPr="00EE6E13" w:rsidRDefault="00520204" w:rsidP="00335BF6">
            <w:r w:rsidRPr="00EE6E13">
              <w:t>1.2</w:t>
            </w:r>
          </w:p>
        </w:tc>
      </w:tr>
      <w:tr w:rsidR="00520204" w:rsidRPr="00EE6E13" w:rsidTr="00335BF6">
        <w:trPr>
          <w:trHeight w:val="70"/>
        </w:trPr>
        <w:tc>
          <w:tcPr>
            <w:tcW w:w="724" w:type="pct"/>
            <w:vMerge/>
            <w:hideMark/>
          </w:tcPr>
          <w:p w:rsidR="00520204" w:rsidRPr="00EE6E13" w:rsidRDefault="00520204" w:rsidP="00335BF6"/>
        </w:tc>
        <w:tc>
          <w:tcPr>
            <w:tcW w:w="1028" w:type="pct"/>
            <w:hideMark/>
          </w:tcPr>
          <w:p w:rsidR="00520204" w:rsidRPr="00EE6E13" w:rsidRDefault="00520204" w:rsidP="00335BF6">
            <w:r w:rsidRPr="00EE6E13">
              <w:t>Holding yard provided</w:t>
            </w:r>
          </w:p>
        </w:tc>
        <w:tc>
          <w:tcPr>
            <w:tcW w:w="1123" w:type="pct"/>
            <w:hideMark/>
          </w:tcPr>
          <w:p w:rsidR="00520204" w:rsidRPr="00EE6E13" w:rsidRDefault="00520204" w:rsidP="00335BF6">
            <w:r w:rsidRPr="00EE6E13">
              <w:t>Number of yards leased</w:t>
            </w:r>
          </w:p>
        </w:tc>
        <w:tc>
          <w:tcPr>
            <w:tcW w:w="376" w:type="pct"/>
            <w:hideMark/>
          </w:tcPr>
          <w:p w:rsidR="00520204" w:rsidRPr="00EE6E13" w:rsidRDefault="00520204" w:rsidP="00335BF6">
            <w:r w:rsidRPr="00EE6E13">
              <w:t>0</w:t>
            </w:r>
          </w:p>
        </w:tc>
        <w:tc>
          <w:tcPr>
            <w:tcW w:w="342" w:type="pct"/>
            <w:hideMark/>
          </w:tcPr>
          <w:p w:rsidR="00520204" w:rsidRPr="00EE6E13" w:rsidRDefault="00520204" w:rsidP="00335BF6">
            <w:r w:rsidRPr="00EE6E13">
              <w:t>1</w:t>
            </w:r>
          </w:p>
        </w:tc>
        <w:tc>
          <w:tcPr>
            <w:tcW w:w="273" w:type="pct"/>
            <w:hideMark/>
          </w:tcPr>
          <w:p w:rsidR="00520204" w:rsidRPr="00EE6E13" w:rsidRDefault="00520204" w:rsidP="00335BF6">
            <w:r w:rsidRPr="00EE6E13">
              <w:t>0</w:t>
            </w:r>
          </w:p>
        </w:tc>
        <w:tc>
          <w:tcPr>
            <w:tcW w:w="273" w:type="pct"/>
            <w:hideMark/>
          </w:tcPr>
          <w:p w:rsidR="00520204" w:rsidRPr="00EE6E13" w:rsidRDefault="00520204" w:rsidP="00335BF6">
            <w:r w:rsidRPr="00EE6E13">
              <w:t>0</w:t>
            </w:r>
          </w:p>
        </w:tc>
        <w:tc>
          <w:tcPr>
            <w:tcW w:w="374" w:type="pct"/>
            <w:hideMark/>
          </w:tcPr>
          <w:p w:rsidR="00520204" w:rsidRPr="00EE6E13" w:rsidRDefault="00520204" w:rsidP="00335BF6">
            <w:r w:rsidRPr="00EE6E13">
              <w:t>1</w:t>
            </w:r>
          </w:p>
        </w:tc>
        <w:tc>
          <w:tcPr>
            <w:tcW w:w="487" w:type="pct"/>
            <w:hideMark/>
          </w:tcPr>
          <w:p w:rsidR="00520204" w:rsidRPr="00EE6E13" w:rsidRDefault="00520204" w:rsidP="00335BF6">
            <w:r w:rsidRPr="00EE6E13">
              <w:t>1.2</w:t>
            </w:r>
          </w:p>
        </w:tc>
      </w:tr>
      <w:tr w:rsidR="00520204" w:rsidRPr="00EE6E13" w:rsidTr="00335BF6">
        <w:trPr>
          <w:trHeight w:val="107"/>
        </w:trPr>
        <w:tc>
          <w:tcPr>
            <w:tcW w:w="724" w:type="pct"/>
            <w:vMerge/>
            <w:hideMark/>
          </w:tcPr>
          <w:p w:rsidR="00520204" w:rsidRPr="00EE6E13" w:rsidRDefault="00520204" w:rsidP="00335BF6"/>
        </w:tc>
        <w:tc>
          <w:tcPr>
            <w:tcW w:w="1028" w:type="pct"/>
            <w:hideMark/>
          </w:tcPr>
          <w:p w:rsidR="00520204" w:rsidRPr="00EE6E13" w:rsidRDefault="00520204" w:rsidP="00335BF6">
            <w:r w:rsidRPr="00EE6E13">
              <w:rPr>
                <w:lang w:val="en-GB"/>
              </w:rPr>
              <w:t>Enforcement equipment &amp; tools procured</w:t>
            </w:r>
          </w:p>
        </w:tc>
        <w:tc>
          <w:tcPr>
            <w:tcW w:w="1123" w:type="pct"/>
            <w:hideMark/>
          </w:tcPr>
          <w:p w:rsidR="00520204" w:rsidRPr="00EE6E13" w:rsidRDefault="00520204" w:rsidP="00335BF6">
            <w:r w:rsidRPr="00EE6E13">
              <w:t>Number of enforcement equipment&amp; tools procured</w:t>
            </w:r>
          </w:p>
        </w:tc>
        <w:tc>
          <w:tcPr>
            <w:tcW w:w="376" w:type="pct"/>
            <w:hideMark/>
          </w:tcPr>
          <w:p w:rsidR="00520204" w:rsidRPr="00EE6E13" w:rsidRDefault="00520204" w:rsidP="00335BF6">
            <w:r w:rsidRPr="00EE6E13">
              <w:t>25</w:t>
            </w:r>
          </w:p>
        </w:tc>
        <w:tc>
          <w:tcPr>
            <w:tcW w:w="342" w:type="pct"/>
            <w:hideMark/>
          </w:tcPr>
          <w:p w:rsidR="00520204" w:rsidRPr="00EE6E13" w:rsidRDefault="00520204" w:rsidP="00335BF6">
            <w:r w:rsidRPr="00EE6E13">
              <w:t>25</w:t>
            </w:r>
          </w:p>
        </w:tc>
        <w:tc>
          <w:tcPr>
            <w:tcW w:w="273" w:type="pct"/>
            <w:hideMark/>
          </w:tcPr>
          <w:p w:rsidR="00520204" w:rsidRPr="00EE6E13" w:rsidRDefault="00520204" w:rsidP="00335BF6">
            <w:r w:rsidRPr="00EE6E13">
              <w:t>25</w:t>
            </w:r>
          </w:p>
        </w:tc>
        <w:tc>
          <w:tcPr>
            <w:tcW w:w="273" w:type="pct"/>
            <w:hideMark/>
          </w:tcPr>
          <w:p w:rsidR="00520204" w:rsidRPr="00EE6E13" w:rsidRDefault="00520204" w:rsidP="00335BF6">
            <w:r w:rsidRPr="00EE6E13">
              <w:t>25</w:t>
            </w:r>
          </w:p>
        </w:tc>
        <w:tc>
          <w:tcPr>
            <w:tcW w:w="374" w:type="pct"/>
            <w:hideMark/>
          </w:tcPr>
          <w:p w:rsidR="00520204" w:rsidRPr="00EE6E13" w:rsidRDefault="00520204" w:rsidP="00335BF6">
            <w:r w:rsidRPr="00EE6E13">
              <w:t>100</w:t>
            </w:r>
          </w:p>
        </w:tc>
        <w:tc>
          <w:tcPr>
            <w:tcW w:w="487" w:type="pct"/>
            <w:hideMark/>
          </w:tcPr>
          <w:p w:rsidR="00520204" w:rsidRPr="00EE6E13" w:rsidRDefault="00520204" w:rsidP="00335BF6">
            <w:r w:rsidRPr="00EE6E13">
              <w:t>2</w:t>
            </w:r>
          </w:p>
        </w:tc>
      </w:tr>
      <w:tr w:rsidR="00520204" w:rsidRPr="00EE6E13" w:rsidTr="00335BF6">
        <w:trPr>
          <w:trHeight w:val="368"/>
        </w:trPr>
        <w:tc>
          <w:tcPr>
            <w:tcW w:w="724" w:type="pct"/>
            <w:vMerge/>
            <w:hideMark/>
          </w:tcPr>
          <w:p w:rsidR="00520204" w:rsidRPr="00EE6E13" w:rsidRDefault="00520204" w:rsidP="00335BF6"/>
        </w:tc>
        <w:tc>
          <w:tcPr>
            <w:tcW w:w="1028" w:type="pct"/>
            <w:hideMark/>
          </w:tcPr>
          <w:p w:rsidR="00520204" w:rsidRPr="00EE6E13" w:rsidRDefault="00520204" w:rsidP="00335BF6">
            <w:r w:rsidRPr="00EE6E13">
              <w:rPr>
                <w:lang w:val="en-GB"/>
              </w:rPr>
              <w:t>Band equipment procured</w:t>
            </w:r>
          </w:p>
        </w:tc>
        <w:tc>
          <w:tcPr>
            <w:tcW w:w="1123" w:type="pct"/>
            <w:hideMark/>
          </w:tcPr>
          <w:p w:rsidR="00520204" w:rsidRPr="00EE6E13" w:rsidRDefault="00520204" w:rsidP="00335BF6">
            <w:r w:rsidRPr="00EE6E13">
              <w:t>Number of band equipment procured</w:t>
            </w:r>
          </w:p>
        </w:tc>
        <w:tc>
          <w:tcPr>
            <w:tcW w:w="376" w:type="pct"/>
            <w:hideMark/>
          </w:tcPr>
          <w:p w:rsidR="00520204" w:rsidRPr="00EE6E13" w:rsidRDefault="00520204" w:rsidP="00335BF6">
            <w:r w:rsidRPr="00EE6E13">
              <w:t>25</w:t>
            </w:r>
          </w:p>
        </w:tc>
        <w:tc>
          <w:tcPr>
            <w:tcW w:w="342" w:type="pct"/>
            <w:hideMark/>
          </w:tcPr>
          <w:p w:rsidR="00520204" w:rsidRPr="00EE6E13" w:rsidRDefault="00520204" w:rsidP="00335BF6">
            <w:r w:rsidRPr="00EE6E13">
              <w:t>25</w:t>
            </w:r>
          </w:p>
        </w:tc>
        <w:tc>
          <w:tcPr>
            <w:tcW w:w="273" w:type="pct"/>
            <w:hideMark/>
          </w:tcPr>
          <w:p w:rsidR="00520204" w:rsidRPr="00EE6E13" w:rsidRDefault="00520204" w:rsidP="00335BF6">
            <w:r w:rsidRPr="00EE6E13">
              <w:t>25</w:t>
            </w:r>
          </w:p>
        </w:tc>
        <w:tc>
          <w:tcPr>
            <w:tcW w:w="273" w:type="pct"/>
            <w:hideMark/>
          </w:tcPr>
          <w:p w:rsidR="00520204" w:rsidRPr="00EE6E13" w:rsidRDefault="00520204" w:rsidP="00335BF6">
            <w:r w:rsidRPr="00EE6E13">
              <w:t>25</w:t>
            </w:r>
          </w:p>
        </w:tc>
        <w:tc>
          <w:tcPr>
            <w:tcW w:w="374" w:type="pct"/>
            <w:hideMark/>
          </w:tcPr>
          <w:p w:rsidR="00520204" w:rsidRPr="00EE6E13" w:rsidRDefault="00520204" w:rsidP="00335BF6">
            <w:r w:rsidRPr="00EE6E13">
              <w:t>100</w:t>
            </w:r>
          </w:p>
        </w:tc>
        <w:tc>
          <w:tcPr>
            <w:tcW w:w="487" w:type="pct"/>
            <w:hideMark/>
          </w:tcPr>
          <w:p w:rsidR="00520204" w:rsidRPr="00EE6E13" w:rsidRDefault="00520204" w:rsidP="00335BF6">
            <w:r w:rsidRPr="00EE6E13">
              <w:t>3</w:t>
            </w:r>
          </w:p>
        </w:tc>
      </w:tr>
      <w:tr w:rsidR="00520204" w:rsidRPr="00EE6E13" w:rsidTr="00335BF6">
        <w:trPr>
          <w:trHeight w:val="170"/>
        </w:trPr>
        <w:tc>
          <w:tcPr>
            <w:tcW w:w="724" w:type="pct"/>
            <w:vMerge/>
            <w:hideMark/>
          </w:tcPr>
          <w:p w:rsidR="00520204" w:rsidRPr="00EE6E13" w:rsidRDefault="00520204" w:rsidP="00335BF6"/>
        </w:tc>
        <w:tc>
          <w:tcPr>
            <w:tcW w:w="1028" w:type="pct"/>
            <w:hideMark/>
          </w:tcPr>
          <w:p w:rsidR="00520204" w:rsidRPr="00EE6E13" w:rsidRDefault="00520204" w:rsidP="00335BF6">
            <w:r w:rsidRPr="00EE6E13">
              <w:rPr>
                <w:lang w:val="en-GB"/>
              </w:rPr>
              <w:t>Capacity built staff</w:t>
            </w:r>
          </w:p>
        </w:tc>
        <w:tc>
          <w:tcPr>
            <w:tcW w:w="1123" w:type="pct"/>
            <w:hideMark/>
          </w:tcPr>
          <w:p w:rsidR="00520204" w:rsidRPr="00EE6E13" w:rsidRDefault="00520204" w:rsidP="00335BF6">
            <w:r w:rsidRPr="00EE6E13">
              <w:rPr>
                <w:lang w:val="en-GB"/>
              </w:rPr>
              <w:t>Number of staff capacity built</w:t>
            </w:r>
          </w:p>
        </w:tc>
        <w:tc>
          <w:tcPr>
            <w:tcW w:w="376" w:type="pct"/>
            <w:hideMark/>
          </w:tcPr>
          <w:p w:rsidR="00520204" w:rsidRPr="00EE6E13" w:rsidRDefault="00520204" w:rsidP="00335BF6">
            <w:r w:rsidRPr="00EE6E13">
              <w:rPr>
                <w:lang w:val="en-GB"/>
              </w:rPr>
              <w:t>25</w:t>
            </w:r>
          </w:p>
        </w:tc>
        <w:tc>
          <w:tcPr>
            <w:tcW w:w="342" w:type="pct"/>
            <w:hideMark/>
          </w:tcPr>
          <w:p w:rsidR="00520204" w:rsidRPr="00EE6E13" w:rsidRDefault="00520204" w:rsidP="00335BF6">
            <w:r w:rsidRPr="00EE6E13">
              <w:rPr>
                <w:lang w:val="en-GB"/>
              </w:rPr>
              <w:t>25</w:t>
            </w:r>
          </w:p>
        </w:tc>
        <w:tc>
          <w:tcPr>
            <w:tcW w:w="273" w:type="pct"/>
            <w:hideMark/>
          </w:tcPr>
          <w:p w:rsidR="00520204" w:rsidRPr="00EE6E13" w:rsidRDefault="00520204" w:rsidP="00335BF6">
            <w:r w:rsidRPr="00EE6E13">
              <w:rPr>
                <w:lang w:val="en-GB"/>
              </w:rPr>
              <w:t>25</w:t>
            </w:r>
          </w:p>
        </w:tc>
        <w:tc>
          <w:tcPr>
            <w:tcW w:w="273" w:type="pct"/>
            <w:hideMark/>
          </w:tcPr>
          <w:p w:rsidR="00520204" w:rsidRPr="00EE6E13" w:rsidRDefault="00520204" w:rsidP="00335BF6">
            <w:r w:rsidRPr="00EE6E13">
              <w:rPr>
                <w:lang w:val="en-GB"/>
              </w:rPr>
              <w:t>25</w:t>
            </w:r>
          </w:p>
        </w:tc>
        <w:tc>
          <w:tcPr>
            <w:tcW w:w="374" w:type="pct"/>
            <w:hideMark/>
          </w:tcPr>
          <w:p w:rsidR="00520204" w:rsidRPr="00EE6E13" w:rsidRDefault="00520204" w:rsidP="00335BF6">
            <w:r w:rsidRPr="00EE6E13">
              <w:t>100</w:t>
            </w:r>
          </w:p>
        </w:tc>
        <w:tc>
          <w:tcPr>
            <w:tcW w:w="487" w:type="pct"/>
            <w:hideMark/>
          </w:tcPr>
          <w:p w:rsidR="00520204" w:rsidRPr="00EE6E13" w:rsidRDefault="00520204" w:rsidP="00335BF6">
            <w:r w:rsidRPr="00EE6E13">
              <w:rPr>
                <w:lang w:val="en-GB"/>
              </w:rPr>
              <w:t>4.5</w:t>
            </w:r>
          </w:p>
        </w:tc>
      </w:tr>
      <w:tr w:rsidR="00520204" w:rsidRPr="00EE6E13" w:rsidTr="00335BF6">
        <w:trPr>
          <w:trHeight w:val="70"/>
        </w:trPr>
        <w:tc>
          <w:tcPr>
            <w:tcW w:w="724" w:type="pct"/>
            <w:vMerge/>
            <w:hideMark/>
          </w:tcPr>
          <w:p w:rsidR="00520204" w:rsidRPr="00EE6E13" w:rsidRDefault="00520204" w:rsidP="00335BF6"/>
        </w:tc>
        <w:tc>
          <w:tcPr>
            <w:tcW w:w="1028" w:type="pct"/>
            <w:hideMark/>
          </w:tcPr>
          <w:p w:rsidR="00520204" w:rsidRPr="00EE6E13" w:rsidRDefault="00520204" w:rsidP="00335BF6">
            <w:r w:rsidRPr="00EE6E13">
              <w:rPr>
                <w:lang w:val="en-GB"/>
              </w:rPr>
              <w:t>Uniforms procured</w:t>
            </w:r>
          </w:p>
        </w:tc>
        <w:tc>
          <w:tcPr>
            <w:tcW w:w="1123" w:type="pct"/>
            <w:hideMark/>
          </w:tcPr>
          <w:p w:rsidR="00520204" w:rsidRPr="00EE6E13" w:rsidRDefault="00520204" w:rsidP="00335BF6">
            <w:r w:rsidRPr="00EE6E13">
              <w:rPr>
                <w:lang w:val="en-GB"/>
              </w:rPr>
              <w:t>Number of uniforms pr procured</w:t>
            </w:r>
          </w:p>
        </w:tc>
        <w:tc>
          <w:tcPr>
            <w:tcW w:w="376" w:type="pct"/>
            <w:hideMark/>
          </w:tcPr>
          <w:p w:rsidR="00520204" w:rsidRPr="00EE6E13" w:rsidRDefault="00520204" w:rsidP="00335BF6">
            <w:r w:rsidRPr="00EE6E13">
              <w:rPr>
                <w:lang w:val="en-GB"/>
              </w:rPr>
              <w:t>107</w:t>
            </w:r>
          </w:p>
        </w:tc>
        <w:tc>
          <w:tcPr>
            <w:tcW w:w="342" w:type="pct"/>
            <w:hideMark/>
          </w:tcPr>
          <w:p w:rsidR="00520204" w:rsidRPr="00EE6E13" w:rsidRDefault="00520204" w:rsidP="00335BF6">
            <w:r w:rsidRPr="00EE6E13">
              <w:rPr>
                <w:lang w:val="en-GB"/>
              </w:rPr>
              <w:t>107</w:t>
            </w:r>
          </w:p>
        </w:tc>
        <w:tc>
          <w:tcPr>
            <w:tcW w:w="273" w:type="pct"/>
            <w:hideMark/>
          </w:tcPr>
          <w:p w:rsidR="00520204" w:rsidRPr="00EE6E13" w:rsidRDefault="00520204" w:rsidP="00335BF6">
            <w:r w:rsidRPr="00EE6E13">
              <w:rPr>
                <w:lang w:val="en-GB"/>
              </w:rPr>
              <w:t>107</w:t>
            </w:r>
          </w:p>
        </w:tc>
        <w:tc>
          <w:tcPr>
            <w:tcW w:w="273" w:type="pct"/>
            <w:hideMark/>
          </w:tcPr>
          <w:p w:rsidR="00520204" w:rsidRPr="00EE6E13" w:rsidRDefault="00520204" w:rsidP="00335BF6">
            <w:r w:rsidRPr="00EE6E13">
              <w:rPr>
                <w:lang w:val="en-GB"/>
              </w:rPr>
              <w:t>108</w:t>
            </w:r>
          </w:p>
        </w:tc>
        <w:tc>
          <w:tcPr>
            <w:tcW w:w="374" w:type="pct"/>
            <w:hideMark/>
          </w:tcPr>
          <w:p w:rsidR="00520204" w:rsidRPr="00EE6E13" w:rsidRDefault="00520204" w:rsidP="00335BF6">
            <w:r w:rsidRPr="00EE6E13">
              <w:t>429</w:t>
            </w:r>
          </w:p>
        </w:tc>
        <w:tc>
          <w:tcPr>
            <w:tcW w:w="487" w:type="pct"/>
            <w:hideMark/>
          </w:tcPr>
          <w:p w:rsidR="00520204" w:rsidRPr="00EE6E13" w:rsidRDefault="00520204" w:rsidP="00335BF6">
            <w:r w:rsidRPr="00EE6E13">
              <w:rPr>
                <w:lang w:val="en-GB"/>
              </w:rPr>
              <w:t>5.2</w:t>
            </w:r>
          </w:p>
        </w:tc>
      </w:tr>
    </w:tbl>
    <w:p w:rsidR="00520204" w:rsidRPr="00EE6E13" w:rsidRDefault="00520204" w:rsidP="00520204"/>
    <w:tbl>
      <w:tblPr>
        <w:tblStyle w:val="TableGrid"/>
        <w:tblW w:w="0" w:type="auto"/>
        <w:tblLook w:val="04A0" w:firstRow="1" w:lastRow="0" w:firstColumn="1" w:lastColumn="0" w:noHBand="0" w:noVBand="1"/>
      </w:tblPr>
      <w:tblGrid>
        <w:gridCol w:w="4042"/>
        <w:gridCol w:w="877"/>
        <w:gridCol w:w="2839"/>
        <w:gridCol w:w="839"/>
        <w:gridCol w:w="626"/>
        <w:gridCol w:w="960"/>
        <w:gridCol w:w="960"/>
        <w:gridCol w:w="750"/>
        <w:gridCol w:w="1283"/>
      </w:tblGrid>
      <w:tr w:rsidR="00520204" w:rsidRPr="00EE6E13" w:rsidTr="00335BF6">
        <w:trPr>
          <w:trHeight w:val="70"/>
        </w:trPr>
        <w:tc>
          <w:tcPr>
            <w:tcW w:w="13176" w:type="dxa"/>
            <w:gridSpan w:val="9"/>
            <w:hideMark/>
          </w:tcPr>
          <w:p w:rsidR="00520204" w:rsidRPr="00EE6E13" w:rsidRDefault="00520204" w:rsidP="00335BF6">
            <w:r w:rsidRPr="00EE6E13">
              <w:t>PROGRAMME 5: SPECIAL PROGRAMMES</w:t>
            </w:r>
          </w:p>
        </w:tc>
      </w:tr>
      <w:tr w:rsidR="00520204" w:rsidRPr="00EE6E13" w:rsidTr="00335BF6">
        <w:trPr>
          <w:trHeight w:val="70"/>
        </w:trPr>
        <w:tc>
          <w:tcPr>
            <w:tcW w:w="13176" w:type="dxa"/>
            <w:gridSpan w:val="9"/>
            <w:hideMark/>
          </w:tcPr>
          <w:p w:rsidR="00520204" w:rsidRPr="00EE6E13" w:rsidRDefault="00520204" w:rsidP="00335BF6">
            <w:r w:rsidRPr="00EE6E13">
              <w:t>Objective:</w:t>
            </w:r>
          </w:p>
        </w:tc>
      </w:tr>
      <w:tr w:rsidR="00520204" w:rsidRPr="00EE6E13" w:rsidTr="00335BF6">
        <w:trPr>
          <w:trHeight w:val="330"/>
        </w:trPr>
        <w:tc>
          <w:tcPr>
            <w:tcW w:w="13176" w:type="dxa"/>
            <w:gridSpan w:val="9"/>
            <w:hideMark/>
          </w:tcPr>
          <w:p w:rsidR="00520204" w:rsidRPr="00EE6E13" w:rsidRDefault="00520204" w:rsidP="00335BF6">
            <w:r w:rsidRPr="00EE6E13">
              <w:lastRenderedPageBreak/>
              <w:t> Outcome:</w:t>
            </w:r>
          </w:p>
        </w:tc>
      </w:tr>
      <w:tr w:rsidR="00520204" w:rsidRPr="00EE6E13" w:rsidTr="00335BF6">
        <w:trPr>
          <w:trHeight w:val="70"/>
        </w:trPr>
        <w:tc>
          <w:tcPr>
            <w:tcW w:w="4042" w:type="dxa"/>
            <w:hideMark/>
          </w:tcPr>
          <w:p w:rsidR="00520204" w:rsidRPr="00EE6E13" w:rsidRDefault="00520204" w:rsidP="00335BF6">
            <w:r w:rsidRPr="00EE6E13">
              <w:t xml:space="preserve">Sub </w:t>
            </w:r>
          </w:p>
        </w:tc>
        <w:tc>
          <w:tcPr>
            <w:tcW w:w="877" w:type="dxa"/>
            <w:hideMark/>
          </w:tcPr>
          <w:p w:rsidR="00520204" w:rsidRPr="00EE6E13" w:rsidRDefault="00520204" w:rsidP="00335BF6">
            <w:r w:rsidRPr="00EE6E13">
              <w:t xml:space="preserve">Key Output  </w:t>
            </w:r>
          </w:p>
        </w:tc>
        <w:tc>
          <w:tcPr>
            <w:tcW w:w="2839" w:type="dxa"/>
            <w:hideMark/>
          </w:tcPr>
          <w:p w:rsidR="00520204" w:rsidRPr="00EE6E13" w:rsidRDefault="00520204" w:rsidP="00335BF6">
            <w:r w:rsidRPr="00EE6E13">
              <w:t xml:space="preserve">Key Performance Indicators  </w:t>
            </w:r>
          </w:p>
        </w:tc>
        <w:tc>
          <w:tcPr>
            <w:tcW w:w="5418" w:type="dxa"/>
            <w:gridSpan w:val="6"/>
            <w:hideMark/>
          </w:tcPr>
          <w:p w:rsidR="00520204" w:rsidRPr="00EE6E13" w:rsidRDefault="00520204" w:rsidP="00335BF6">
            <w:r w:rsidRPr="00EE6E13">
              <w:t>Planned target</w:t>
            </w:r>
          </w:p>
        </w:tc>
      </w:tr>
      <w:tr w:rsidR="00520204" w:rsidRPr="00EE6E13" w:rsidTr="00335BF6">
        <w:trPr>
          <w:trHeight w:val="70"/>
        </w:trPr>
        <w:tc>
          <w:tcPr>
            <w:tcW w:w="4042" w:type="dxa"/>
            <w:hideMark/>
          </w:tcPr>
          <w:p w:rsidR="00520204" w:rsidRPr="00EE6E13" w:rsidRDefault="00520204" w:rsidP="00335BF6">
            <w:r w:rsidRPr="00EE6E13">
              <w:t>Programme</w:t>
            </w:r>
          </w:p>
        </w:tc>
        <w:tc>
          <w:tcPr>
            <w:tcW w:w="877" w:type="dxa"/>
            <w:hideMark/>
          </w:tcPr>
          <w:p w:rsidR="00520204" w:rsidRPr="00EE6E13" w:rsidRDefault="00520204" w:rsidP="00335BF6">
            <w:r w:rsidRPr="00EE6E13">
              <w:t> </w:t>
            </w:r>
          </w:p>
        </w:tc>
        <w:tc>
          <w:tcPr>
            <w:tcW w:w="2839" w:type="dxa"/>
            <w:hideMark/>
          </w:tcPr>
          <w:p w:rsidR="00520204" w:rsidRPr="00EE6E13" w:rsidRDefault="00520204" w:rsidP="00335BF6">
            <w:r w:rsidRPr="00EE6E13">
              <w:t> </w:t>
            </w:r>
          </w:p>
        </w:tc>
        <w:tc>
          <w:tcPr>
            <w:tcW w:w="839" w:type="dxa"/>
            <w:hideMark/>
          </w:tcPr>
          <w:p w:rsidR="00520204" w:rsidRPr="00EE6E13" w:rsidRDefault="00520204" w:rsidP="00335BF6">
            <w:r w:rsidRPr="00EE6E13">
              <w:t>Q1</w:t>
            </w:r>
          </w:p>
        </w:tc>
        <w:tc>
          <w:tcPr>
            <w:tcW w:w="626" w:type="dxa"/>
            <w:hideMark/>
          </w:tcPr>
          <w:p w:rsidR="00520204" w:rsidRPr="00EE6E13" w:rsidRDefault="00520204" w:rsidP="00335BF6">
            <w:r w:rsidRPr="00EE6E13">
              <w:t>Q2</w:t>
            </w:r>
          </w:p>
        </w:tc>
        <w:tc>
          <w:tcPr>
            <w:tcW w:w="960" w:type="dxa"/>
            <w:hideMark/>
          </w:tcPr>
          <w:p w:rsidR="00520204" w:rsidRPr="00EE6E13" w:rsidRDefault="00520204" w:rsidP="00335BF6">
            <w:r w:rsidRPr="00EE6E13">
              <w:t>Q3</w:t>
            </w:r>
          </w:p>
        </w:tc>
        <w:tc>
          <w:tcPr>
            <w:tcW w:w="960" w:type="dxa"/>
            <w:hideMark/>
          </w:tcPr>
          <w:p w:rsidR="00520204" w:rsidRPr="00EE6E13" w:rsidRDefault="00520204" w:rsidP="00335BF6">
            <w:r w:rsidRPr="00EE6E13">
              <w:t>Q4</w:t>
            </w:r>
          </w:p>
        </w:tc>
        <w:tc>
          <w:tcPr>
            <w:tcW w:w="750" w:type="dxa"/>
            <w:noWrap/>
            <w:hideMark/>
          </w:tcPr>
          <w:p w:rsidR="00520204" w:rsidRPr="00EE6E13" w:rsidRDefault="00520204" w:rsidP="00335BF6">
            <w:r w:rsidRPr="00EE6E13">
              <w:t>Totals</w:t>
            </w:r>
          </w:p>
        </w:tc>
        <w:tc>
          <w:tcPr>
            <w:tcW w:w="1283" w:type="dxa"/>
            <w:hideMark/>
          </w:tcPr>
          <w:p w:rsidR="00520204" w:rsidRPr="00EE6E13" w:rsidRDefault="00520204" w:rsidP="00335BF6">
            <w:r w:rsidRPr="00EE6E13">
              <w:t>resource requirement kshs (m)</w:t>
            </w:r>
          </w:p>
        </w:tc>
      </w:tr>
      <w:tr w:rsidR="00520204" w:rsidRPr="00EE6E13" w:rsidTr="00335BF6">
        <w:trPr>
          <w:trHeight w:val="70"/>
        </w:trPr>
        <w:tc>
          <w:tcPr>
            <w:tcW w:w="4042" w:type="dxa"/>
            <w:hideMark/>
          </w:tcPr>
          <w:p w:rsidR="00520204" w:rsidRPr="00EE6E13" w:rsidRDefault="00520204" w:rsidP="00335BF6">
            <w:r w:rsidRPr="00EE6E13">
              <w:t>special programme</w:t>
            </w:r>
          </w:p>
        </w:tc>
        <w:tc>
          <w:tcPr>
            <w:tcW w:w="877" w:type="dxa"/>
            <w:hideMark/>
          </w:tcPr>
          <w:p w:rsidR="00520204" w:rsidRPr="00EE6E13" w:rsidRDefault="00520204" w:rsidP="00335BF6">
            <w:r w:rsidRPr="00EE6E13">
              <w:t> </w:t>
            </w:r>
          </w:p>
        </w:tc>
        <w:tc>
          <w:tcPr>
            <w:tcW w:w="2839" w:type="dxa"/>
            <w:hideMark/>
          </w:tcPr>
          <w:p w:rsidR="00520204" w:rsidRPr="00EE6E13" w:rsidRDefault="00520204" w:rsidP="00335BF6">
            <w:r w:rsidRPr="00EE6E13">
              <w:t> </w:t>
            </w:r>
          </w:p>
        </w:tc>
        <w:tc>
          <w:tcPr>
            <w:tcW w:w="839" w:type="dxa"/>
            <w:hideMark/>
          </w:tcPr>
          <w:p w:rsidR="00520204" w:rsidRPr="00EE6E13" w:rsidRDefault="00520204" w:rsidP="00335BF6">
            <w:r w:rsidRPr="00EE6E13">
              <w:t>0</w:t>
            </w:r>
          </w:p>
        </w:tc>
        <w:tc>
          <w:tcPr>
            <w:tcW w:w="626" w:type="dxa"/>
            <w:hideMark/>
          </w:tcPr>
          <w:p w:rsidR="00520204" w:rsidRPr="00EE6E13" w:rsidRDefault="00520204" w:rsidP="00335BF6">
            <w:r w:rsidRPr="00EE6E13">
              <w:t>1</w:t>
            </w:r>
          </w:p>
        </w:tc>
        <w:tc>
          <w:tcPr>
            <w:tcW w:w="960" w:type="dxa"/>
            <w:noWrap/>
            <w:hideMark/>
          </w:tcPr>
          <w:p w:rsidR="00520204" w:rsidRPr="00EE6E13" w:rsidRDefault="00520204" w:rsidP="00335BF6">
            <w:r w:rsidRPr="00EE6E13">
              <w:t>0</w:t>
            </w:r>
          </w:p>
        </w:tc>
        <w:tc>
          <w:tcPr>
            <w:tcW w:w="960" w:type="dxa"/>
            <w:noWrap/>
            <w:hideMark/>
          </w:tcPr>
          <w:p w:rsidR="00520204" w:rsidRPr="00EE6E13" w:rsidRDefault="00520204" w:rsidP="00335BF6">
            <w:r w:rsidRPr="00EE6E13">
              <w:t>0</w:t>
            </w:r>
          </w:p>
        </w:tc>
        <w:tc>
          <w:tcPr>
            <w:tcW w:w="750" w:type="dxa"/>
            <w:noWrap/>
            <w:hideMark/>
          </w:tcPr>
          <w:p w:rsidR="00520204" w:rsidRPr="00EE6E13" w:rsidRDefault="00520204" w:rsidP="00335BF6">
            <w:r w:rsidRPr="00EE6E13">
              <w:t>1</w:t>
            </w:r>
          </w:p>
        </w:tc>
        <w:tc>
          <w:tcPr>
            <w:tcW w:w="1283" w:type="dxa"/>
            <w:noWrap/>
            <w:hideMark/>
          </w:tcPr>
          <w:p w:rsidR="00520204" w:rsidRPr="00EE6E13" w:rsidRDefault="00520204" w:rsidP="00335BF6">
            <w:r w:rsidRPr="00EE6E13">
              <w:t>80</w:t>
            </w:r>
          </w:p>
        </w:tc>
      </w:tr>
    </w:tbl>
    <w:p w:rsidR="00520204" w:rsidRPr="00EE6E13" w:rsidRDefault="00520204" w:rsidP="0052020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9"/>
        <w:gridCol w:w="1479"/>
        <w:gridCol w:w="2617"/>
        <w:gridCol w:w="3054"/>
        <w:gridCol w:w="1439"/>
        <w:gridCol w:w="1260"/>
        <w:gridCol w:w="1368"/>
      </w:tblGrid>
      <w:tr w:rsidR="00520204" w:rsidRPr="00EE6E13" w:rsidTr="00335BF6">
        <w:trPr>
          <w:trHeight w:val="928"/>
        </w:trPr>
        <w:tc>
          <w:tcPr>
            <w:tcW w:w="743" w:type="pct"/>
            <w:shd w:val="clear" w:color="auto" w:fill="auto"/>
            <w:vAlign w:val="center"/>
            <w:hideMark/>
          </w:tcPr>
          <w:p w:rsidR="00520204" w:rsidRPr="00EE6E13" w:rsidRDefault="00520204" w:rsidP="00335BF6">
            <w:r w:rsidRPr="00EE6E13">
              <w:t xml:space="preserve">Project Name  </w:t>
            </w:r>
          </w:p>
          <w:p w:rsidR="00520204" w:rsidRPr="00EE6E13" w:rsidRDefault="00520204" w:rsidP="00335BF6">
            <w:r w:rsidRPr="00EE6E13">
              <w:t> </w:t>
            </w:r>
          </w:p>
        </w:tc>
        <w:tc>
          <w:tcPr>
            <w:tcW w:w="561" w:type="pct"/>
            <w:shd w:val="clear" w:color="auto" w:fill="auto"/>
            <w:vAlign w:val="center"/>
            <w:hideMark/>
          </w:tcPr>
          <w:p w:rsidR="00520204" w:rsidRPr="00EE6E13" w:rsidRDefault="00520204" w:rsidP="00335BF6">
            <w:r w:rsidRPr="00EE6E13">
              <w:t xml:space="preserve">Location </w:t>
            </w:r>
          </w:p>
        </w:tc>
        <w:tc>
          <w:tcPr>
            <w:tcW w:w="993" w:type="pct"/>
            <w:shd w:val="clear" w:color="auto" w:fill="auto"/>
            <w:vAlign w:val="center"/>
            <w:hideMark/>
          </w:tcPr>
          <w:p w:rsidR="00520204" w:rsidRPr="00EE6E13" w:rsidRDefault="00520204" w:rsidP="00335BF6">
            <w:r w:rsidRPr="00EE6E13">
              <w:t xml:space="preserve">Objective </w:t>
            </w:r>
          </w:p>
        </w:tc>
        <w:tc>
          <w:tcPr>
            <w:tcW w:w="1159" w:type="pct"/>
            <w:shd w:val="clear" w:color="auto" w:fill="auto"/>
            <w:vAlign w:val="center"/>
            <w:hideMark/>
          </w:tcPr>
          <w:p w:rsidR="00520204" w:rsidRPr="00EE6E13" w:rsidRDefault="00520204" w:rsidP="00335BF6">
            <w:r w:rsidRPr="00EE6E13">
              <w:t xml:space="preserve">Description of Key Activities </w:t>
            </w:r>
          </w:p>
        </w:tc>
        <w:tc>
          <w:tcPr>
            <w:tcW w:w="546" w:type="pct"/>
            <w:shd w:val="clear" w:color="auto" w:fill="auto"/>
            <w:vAlign w:val="center"/>
            <w:hideMark/>
          </w:tcPr>
          <w:p w:rsidR="00520204" w:rsidRPr="00EE6E13" w:rsidRDefault="00520204" w:rsidP="00335BF6">
            <w:r w:rsidRPr="00EE6E13">
              <w:t xml:space="preserve">Estimated cost (KSh.) </w:t>
            </w:r>
          </w:p>
        </w:tc>
        <w:tc>
          <w:tcPr>
            <w:tcW w:w="478" w:type="pct"/>
            <w:shd w:val="clear" w:color="auto" w:fill="auto"/>
            <w:vAlign w:val="center"/>
            <w:hideMark/>
          </w:tcPr>
          <w:p w:rsidR="00520204" w:rsidRPr="00EE6E13" w:rsidRDefault="00520204" w:rsidP="00335BF6">
            <w:r w:rsidRPr="00EE6E13">
              <w:t xml:space="preserve">Source of Funds </w:t>
            </w:r>
          </w:p>
        </w:tc>
        <w:tc>
          <w:tcPr>
            <w:tcW w:w="519" w:type="pct"/>
            <w:shd w:val="clear" w:color="auto" w:fill="auto"/>
            <w:vAlign w:val="center"/>
            <w:hideMark/>
          </w:tcPr>
          <w:p w:rsidR="00520204" w:rsidRPr="00EE6E13" w:rsidRDefault="00520204" w:rsidP="00335BF6">
            <w:r w:rsidRPr="00EE6E13">
              <w:t xml:space="preserve">Lead Agency  </w:t>
            </w:r>
          </w:p>
        </w:tc>
      </w:tr>
      <w:tr w:rsidR="00520204" w:rsidRPr="00EE6E13" w:rsidTr="00335BF6">
        <w:trPr>
          <w:trHeight w:val="70"/>
        </w:trPr>
        <w:tc>
          <w:tcPr>
            <w:tcW w:w="743" w:type="pct"/>
            <w:shd w:val="clear" w:color="auto" w:fill="auto"/>
            <w:vAlign w:val="center"/>
            <w:hideMark/>
          </w:tcPr>
          <w:p w:rsidR="00520204" w:rsidRPr="00EE6E13" w:rsidRDefault="00520204" w:rsidP="00335BF6">
            <w:r w:rsidRPr="00EE6E13">
              <w:t xml:space="preserve"> construction of sub-county offices</w:t>
            </w:r>
          </w:p>
        </w:tc>
        <w:tc>
          <w:tcPr>
            <w:tcW w:w="561" w:type="pct"/>
            <w:shd w:val="clear" w:color="auto" w:fill="auto"/>
            <w:vAlign w:val="center"/>
            <w:hideMark/>
          </w:tcPr>
          <w:p w:rsidR="00520204" w:rsidRPr="00EE6E13" w:rsidRDefault="00520204" w:rsidP="00335BF6">
            <w:r w:rsidRPr="00EE6E13">
              <w:t>Nyamira north</w:t>
            </w:r>
          </w:p>
        </w:tc>
        <w:tc>
          <w:tcPr>
            <w:tcW w:w="993" w:type="pct"/>
            <w:shd w:val="clear" w:color="auto" w:fill="auto"/>
            <w:vAlign w:val="center"/>
            <w:hideMark/>
          </w:tcPr>
          <w:p w:rsidR="00520204" w:rsidRPr="00EE6E13" w:rsidRDefault="00520204" w:rsidP="00335BF6">
            <w:r w:rsidRPr="00EE6E13">
              <w:t>To provide conducive work environment and ensure enhanced service delivery</w:t>
            </w:r>
          </w:p>
        </w:tc>
        <w:tc>
          <w:tcPr>
            <w:tcW w:w="1159" w:type="pct"/>
            <w:shd w:val="clear" w:color="auto" w:fill="auto"/>
            <w:vAlign w:val="center"/>
            <w:hideMark/>
          </w:tcPr>
          <w:p w:rsidR="00520204" w:rsidRPr="00EE6E13" w:rsidRDefault="00520204" w:rsidP="00335BF6">
            <w:r w:rsidRPr="00EE6E13">
              <w:t xml:space="preserve"> to enable the sub-county admins &amp;sub-county staff to deliver their services efficiently and effectively</w:t>
            </w:r>
          </w:p>
        </w:tc>
        <w:tc>
          <w:tcPr>
            <w:tcW w:w="546" w:type="pct"/>
            <w:shd w:val="clear" w:color="auto" w:fill="auto"/>
            <w:vAlign w:val="center"/>
            <w:hideMark/>
          </w:tcPr>
          <w:p w:rsidR="00520204" w:rsidRPr="00EE6E13" w:rsidRDefault="00520204" w:rsidP="00335BF6">
            <w:r w:rsidRPr="00EE6E13">
              <w:t xml:space="preserve"> 8M</w:t>
            </w:r>
          </w:p>
        </w:tc>
        <w:tc>
          <w:tcPr>
            <w:tcW w:w="478" w:type="pct"/>
            <w:shd w:val="clear" w:color="auto" w:fill="auto"/>
            <w:vAlign w:val="center"/>
            <w:hideMark/>
          </w:tcPr>
          <w:p w:rsidR="00520204" w:rsidRPr="00EE6E13" w:rsidRDefault="00520204" w:rsidP="00335BF6">
            <w:r w:rsidRPr="00EE6E13">
              <w:t xml:space="preserve">GOK </w:t>
            </w:r>
          </w:p>
        </w:tc>
        <w:tc>
          <w:tcPr>
            <w:tcW w:w="519" w:type="pct"/>
            <w:shd w:val="clear" w:color="auto" w:fill="auto"/>
            <w:vAlign w:val="center"/>
            <w:hideMark/>
          </w:tcPr>
          <w:p w:rsidR="00520204" w:rsidRPr="00EE6E13" w:rsidRDefault="00520204" w:rsidP="00335BF6">
            <w:r w:rsidRPr="00EE6E13">
              <w:t xml:space="preserve"> PSM</w:t>
            </w:r>
          </w:p>
        </w:tc>
      </w:tr>
      <w:tr w:rsidR="00520204" w:rsidRPr="00EE6E13" w:rsidTr="00335BF6">
        <w:trPr>
          <w:trHeight w:val="70"/>
        </w:trPr>
        <w:tc>
          <w:tcPr>
            <w:tcW w:w="743" w:type="pct"/>
            <w:shd w:val="clear" w:color="auto" w:fill="auto"/>
            <w:vAlign w:val="center"/>
          </w:tcPr>
          <w:p w:rsidR="00520204" w:rsidRPr="00EE6E13" w:rsidRDefault="00520204" w:rsidP="00335BF6">
            <w:r w:rsidRPr="00EE6E13">
              <w:t>Digitization of HR registry</w:t>
            </w:r>
          </w:p>
        </w:tc>
        <w:tc>
          <w:tcPr>
            <w:tcW w:w="561" w:type="pct"/>
            <w:shd w:val="clear" w:color="auto" w:fill="auto"/>
            <w:vAlign w:val="center"/>
          </w:tcPr>
          <w:p w:rsidR="00520204" w:rsidRPr="00EE6E13" w:rsidRDefault="00520204" w:rsidP="00335BF6">
            <w:r w:rsidRPr="00EE6E13">
              <w:t>Headquarters</w:t>
            </w:r>
          </w:p>
        </w:tc>
        <w:tc>
          <w:tcPr>
            <w:tcW w:w="993" w:type="pct"/>
            <w:shd w:val="clear" w:color="auto" w:fill="auto"/>
            <w:vAlign w:val="center"/>
          </w:tcPr>
          <w:p w:rsidR="00520204" w:rsidRPr="00EE6E13" w:rsidRDefault="00520204" w:rsidP="00335BF6">
            <w:r w:rsidRPr="00EE6E13">
              <w:t>To ease retrieval of records and management</w:t>
            </w:r>
          </w:p>
        </w:tc>
        <w:tc>
          <w:tcPr>
            <w:tcW w:w="1159" w:type="pct"/>
            <w:shd w:val="clear" w:color="auto" w:fill="auto"/>
            <w:vAlign w:val="center"/>
          </w:tcPr>
          <w:p w:rsidR="00520204" w:rsidRPr="00EE6E13" w:rsidRDefault="00520204" w:rsidP="00335BF6">
            <w:r w:rsidRPr="00EE6E13">
              <w:t>To inform on recruitment plans</w:t>
            </w:r>
          </w:p>
        </w:tc>
        <w:tc>
          <w:tcPr>
            <w:tcW w:w="546" w:type="pct"/>
            <w:shd w:val="clear" w:color="auto" w:fill="auto"/>
            <w:vAlign w:val="center"/>
          </w:tcPr>
          <w:p w:rsidR="00520204" w:rsidRPr="00EE6E13" w:rsidRDefault="00520204" w:rsidP="00335BF6">
            <w:r w:rsidRPr="00EE6E13">
              <w:t>25M</w:t>
            </w:r>
          </w:p>
        </w:tc>
        <w:tc>
          <w:tcPr>
            <w:tcW w:w="478" w:type="pct"/>
            <w:shd w:val="clear" w:color="auto" w:fill="auto"/>
            <w:vAlign w:val="center"/>
          </w:tcPr>
          <w:p w:rsidR="00520204" w:rsidRPr="00EE6E13" w:rsidRDefault="00520204" w:rsidP="00335BF6">
            <w:r w:rsidRPr="00EE6E13">
              <w:t>GOK</w:t>
            </w:r>
          </w:p>
        </w:tc>
        <w:tc>
          <w:tcPr>
            <w:tcW w:w="519" w:type="pct"/>
            <w:shd w:val="clear" w:color="auto" w:fill="auto"/>
            <w:vAlign w:val="center"/>
          </w:tcPr>
          <w:p w:rsidR="00520204" w:rsidRPr="00EE6E13" w:rsidRDefault="00520204" w:rsidP="00335BF6">
            <w:r w:rsidRPr="00EE6E13">
              <w:t>PSM</w:t>
            </w:r>
          </w:p>
        </w:tc>
      </w:tr>
      <w:tr w:rsidR="00520204" w:rsidRPr="00EE6E13" w:rsidTr="00335BF6">
        <w:trPr>
          <w:trHeight w:val="467"/>
        </w:trPr>
        <w:tc>
          <w:tcPr>
            <w:tcW w:w="743" w:type="pct"/>
            <w:vMerge w:val="restart"/>
            <w:shd w:val="clear" w:color="auto" w:fill="auto"/>
            <w:vAlign w:val="center"/>
            <w:hideMark/>
          </w:tcPr>
          <w:p w:rsidR="00520204" w:rsidRPr="00EE6E13" w:rsidRDefault="00520204" w:rsidP="00335BF6">
            <w:r w:rsidRPr="00EE6E13">
              <w:t>Carry out staff work load analysis</w:t>
            </w:r>
          </w:p>
        </w:tc>
        <w:tc>
          <w:tcPr>
            <w:tcW w:w="561" w:type="pct"/>
            <w:shd w:val="clear" w:color="auto" w:fill="auto"/>
            <w:vAlign w:val="center"/>
            <w:hideMark/>
          </w:tcPr>
          <w:p w:rsidR="00520204" w:rsidRPr="00EE6E13" w:rsidRDefault="00520204" w:rsidP="00335BF6">
            <w:r w:rsidRPr="00EE6E13">
              <w:t xml:space="preserve"> Headquarters</w:t>
            </w:r>
          </w:p>
        </w:tc>
        <w:tc>
          <w:tcPr>
            <w:tcW w:w="993" w:type="pct"/>
            <w:shd w:val="clear" w:color="auto" w:fill="auto"/>
            <w:vAlign w:val="center"/>
            <w:hideMark/>
          </w:tcPr>
          <w:p w:rsidR="00520204" w:rsidRPr="00EE6E13" w:rsidRDefault="00520204" w:rsidP="00335BF6">
            <w:r w:rsidRPr="00EE6E13">
              <w:t xml:space="preserve"> To determine optimal staff levels  </w:t>
            </w:r>
          </w:p>
        </w:tc>
        <w:tc>
          <w:tcPr>
            <w:tcW w:w="1159" w:type="pct"/>
            <w:shd w:val="clear" w:color="auto" w:fill="auto"/>
            <w:vAlign w:val="center"/>
            <w:hideMark/>
          </w:tcPr>
          <w:p w:rsidR="00520204" w:rsidRPr="00EE6E13" w:rsidRDefault="00520204" w:rsidP="00335BF6">
            <w:r w:rsidRPr="00EE6E13">
              <w:t>To determine skill sets for optimal utilization of staff</w:t>
            </w:r>
          </w:p>
        </w:tc>
        <w:tc>
          <w:tcPr>
            <w:tcW w:w="546" w:type="pct"/>
            <w:shd w:val="clear" w:color="auto" w:fill="auto"/>
            <w:vAlign w:val="center"/>
            <w:hideMark/>
          </w:tcPr>
          <w:p w:rsidR="00520204" w:rsidRPr="00EE6E13" w:rsidRDefault="00520204" w:rsidP="00335BF6">
            <w:r w:rsidRPr="00EE6E13">
              <w:t xml:space="preserve"> 6M</w:t>
            </w:r>
          </w:p>
        </w:tc>
        <w:tc>
          <w:tcPr>
            <w:tcW w:w="478" w:type="pct"/>
            <w:shd w:val="clear" w:color="auto" w:fill="auto"/>
            <w:vAlign w:val="center"/>
            <w:hideMark/>
          </w:tcPr>
          <w:p w:rsidR="00520204" w:rsidRPr="00EE6E13" w:rsidRDefault="00520204" w:rsidP="00335BF6">
            <w:r w:rsidRPr="00EE6E13">
              <w:t xml:space="preserve"> GOK</w:t>
            </w:r>
          </w:p>
        </w:tc>
        <w:tc>
          <w:tcPr>
            <w:tcW w:w="519" w:type="pct"/>
            <w:shd w:val="clear" w:color="auto" w:fill="auto"/>
            <w:vAlign w:val="center"/>
            <w:hideMark/>
          </w:tcPr>
          <w:p w:rsidR="00520204" w:rsidRPr="00EE6E13" w:rsidRDefault="00520204" w:rsidP="00335BF6">
            <w:r w:rsidRPr="00EE6E13">
              <w:t xml:space="preserve">PSM </w:t>
            </w:r>
          </w:p>
        </w:tc>
      </w:tr>
      <w:tr w:rsidR="00520204" w:rsidRPr="00EE6E13" w:rsidTr="00335BF6">
        <w:trPr>
          <w:trHeight w:val="315"/>
        </w:trPr>
        <w:tc>
          <w:tcPr>
            <w:tcW w:w="743" w:type="pct"/>
            <w:vMerge/>
            <w:shd w:val="clear" w:color="auto" w:fill="auto"/>
            <w:vAlign w:val="center"/>
            <w:hideMark/>
          </w:tcPr>
          <w:p w:rsidR="00520204" w:rsidRPr="00EE6E13" w:rsidRDefault="00520204" w:rsidP="00335BF6"/>
        </w:tc>
        <w:tc>
          <w:tcPr>
            <w:tcW w:w="561" w:type="pct"/>
            <w:shd w:val="clear" w:color="auto" w:fill="auto"/>
            <w:noWrap/>
            <w:vAlign w:val="bottom"/>
            <w:hideMark/>
          </w:tcPr>
          <w:p w:rsidR="00520204" w:rsidRPr="00EE6E13" w:rsidRDefault="00520204" w:rsidP="00335BF6"/>
        </w:tc>
        <w:tc>
          <w:tcPr>
            <w:tcW w:w="993" w:type="pct"/>
            <w:shd w:val="clear" w:color="auto" w:fill="auto"/>
            <w:noWrap/>
            <w:vAlign w:val="bottom"/>
            <w:hideMark/>
          </w:tcPr>
          <w:p w:rsidR="00520204" w:rsidRPr="00EE6E13" w:rsidRDefault="00520204" w:rsidP="00335BF6"/>
        </w:tc>
        <w:tc>
          <w:tcPr>
            <w:tcW w:w="1159" w:type="pct"/>
            <w:shd w:val="clear" w:color="auto" w:fill="auto"/>
            <w:noWrap/>
            <w:vAlign w:val="bottom"/>
            <w:hideMark/>
          </w:tcPr>
          <w:p w:rsidR="00520204" w:rsidRPr="00EE6E13" w:rsidRDefault="00520204" w:rsidP="00335BF6"/>
        </w:tc>
        <w:tc>
          <w:tcPr>
            <w:tcW w:w="546" w:type="pct"/>
            <w:shd w:val="clear" w:color="auto" w:fill="auto"/>
            <w:noWrap/>
            <w:vAlign w:val="bottom"/>
            <w:hideMark/>
          </w:tcPr>
          <w:p w:rsidR="00520204" w:rsidRPr="00EE6E13" w:rsidRDefault="00520204" w:rsidP="00335BF6"/>
        </w:tc>
        <w:tc>
          <w:tcPr>
            <w:tcW w:w="478" w:type="pct"/>
            <w:shd w:val="clear" w:color="auto" w:fill="auto"/>
            <w:noWrap/>
            <w:vAlign w:val="bottom"/>
            <w:hideMark/>
          </w:tcPr>
          <w:p w:rsidR="00520204" w:rsidRPr="00EE6E13" w:rsidRDefault="00520204" w:rsidP="00335BF6"/>
        </w:tc>
        <w:tc>
          <w:tcPr>
            <w:tcW w:w="519" w:type="pct"/>
            <w:shd w:val="clear" w:color="auto" w:fill="auto"/>
            <w:noWrap/>
            <w:vAlign w:val="bottom"/>
            <w:hideMark/>
          </w:tcPr>
          <w:p w:rsidR="00520204" w:rsidRPr="00EE6E13" w:rsidRDefault="00520204" w:rsidP="00335BF6"/>
        </w:tc>
      </w:tr>
    </w:tbl>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Default="00520204" w:rsidP="00520204"/>
    <w:p w:rsidR="00520204" w:rsidRPr="00520204" w:rsidRDefault="00520204" w:rsidP="00A22E9C">
      <w:pPr>
        <w:pStyle w:val="ListParagraph"/>
        <w:numPr>
          <w:ilvl w:val="0"/>
          <w:numId w:val="60"/>
        </w:numPr>
        <w:rPr>
          <w:b/>
        </w:rPr>
      </w:pPr>
      <w:r w:rsidRPr="00520204">
        <w:rPr>
          <w:b/>
        </w:rPr>
        <w:lastRenderedPageBreak/>
        <w:t>THE COUNTY ASSEMBLY</w:t>
      </w:r>
    </w:p>
    <w:tbl>
      <w:tblPr>
        <w:tblStyle w:val="TableGrid"/>
        <w:tblW w:w="0" w:type="auto"/>
        <w:tblLook w:val="04A0" w:firstRow="1" w:lastRow="0" w:firstColumn="1" w:lastColumn="0" w:noHBand="0" w:noVBand="1"/>
      </w:tblPr>
      <w:tblGrid>
        <w:gridCol w:w="2448"/>
        <w:gridCol w:w="2160"/>
        <w:gridCol w:w="2949"/>
        <w:gridCol w:w="917"/>
        <w:gridCol w:w="706"/>
        <w:gridCol w:w="706"/>
        <w:gridCol w:w="706"/>
        <w:gridCol w:w="1140"/>
        <w:gridCol w:w="1444"/>
      </w:tblGrid>
      <w:tr w:rsidR="00520204" w:rsidRPr="00520204" w:rsidTr="00335BF6">
        <w:trPr>
          <w:trHeight w:val="300"/>
        </w:trPr>
        <w:tc>
          <w:tcPr>
            <w:tcW w:w="13176" w:type="dxa"/>
            <w:gridSpan w:val="9"/>
            <w:hideMark/>
          </w:tcPr>
          <w:p w:rsidR="00520204" w:rsidRPr="00520204" w:rsidRDefault="00520204" w:rsidP="00335BF6">
            <w:r w:rsidRPr="00520204">
              <w:t>PROGRAMME 1:  GENERAL ADMINISTRATION POLICY PLANNING</w:t>
            </w:r>
          </w:p>
        </w:tc>
      </w:tr>
      <w:tr w:rsidR="00520204" w:rsidRPr="00520204" w:rsidTr="00335BF6">
        <w:trPr>
          <w:trHeight w:val="315"/>
        </w:trPr>
        <w:tc>
          <w:tcPr>
            <w:tcW w:w="13176" w:type="dxa"/>
            <w:gridSpan w:val="9"/>
            <w:hideMark/>
          </w:tcPr>
          <w:p w:rsidR="00520204" w:rsidRPr="00520204" w:rsidRDefault="00520204" w:rsidP="00335BF6">
            <w:r w:rsidRPr="00520204">
              <w:t>Objective:  To Ensure timely delivery of core managerial and leadership competencies</w:t>
            </w:r>
          </w:p>
        </w:tc>
      </w:tr>
      <w:tr w:rsidR="00520204" w:rsidRPr="00520204" w:rsidTr="00335BF6">
        <w:trPr>
          <w:trHeight w:val="300"/>
        </w:trPr>
        <w:tc>
          <w:tcPr>
            <w:tcW w:w="13176" w:type="dxa"/>
            <w:gridSpan w:val="9"/>
            <w:hideMark/>
          </w:tcPr>
          <w:p w:rsidR="00520204" w:rsidRPr="00520204" w:rsidRDefault="00520204" w:rsidP="00335BF6">
            <w:r w:rsidRPr="00520204">
              <w:t>Outcome: Improved services delivery</w:t>
            </w:r>
          </w:p>
        </w:tc>
      </w:tr>
      <w:tr w:rsidR="00520204" w:rsidRPr="00520204" w:rsidTr="00335BF6">
        <w:trPr>
          <w:trHeight w:val="170"/>
        </w:trPr>
        <w:tc>
          <w:tcPr>
            <w:tcW w:w="2448" w:type="dxa"/>
            <w:hideMark/>
          </w:tcPr>
          <w:p w:rsidR="00520204" w:rsidRPr="00520204" w:rsidRDefault="00520204" w:rsidP="00335BF6">
            <w:r w:rsidRPr="00520204">
              <w:t>Sub Programme</w:t>
            </w:r>
          </w:p>
        </w:tc>
        <w:tc>
          <w:tcPr>
            <w:tcW w:w="2160" w:type="dxa"/>
            <w:hideMark/>
          </w:tcPr>
          <w:p w:rsidR="00520204" w:rsidRPr="00520204" w:rsidRDefault="00520204" w:rsidP="00335BF6">
            <w:r w:rsidRPr="00520204">
              <w:t xml:space="preserve">Key Output  </w:t>
            </w:r>
          </w:p>
        </w:tc>
        <w:tc>
          <w:tcPr>
            <w:tcW w:w="2949" w:type="dxa"/>
            <w:hideMark/>
          </w:tcPr>
          <w:p w:rsidR="00520204" w:rsidRPr="00520204" w:rsidRDefault="00520204" w:rsidP="00335BF6">
            <w:r w:rsidRPr="00520204">
              <w:t xml:space="preserve"> Key Performance Indicators  </w:t>
            </w:r>
          </w:p>
        </w:tc>
        <w:tc>
          <w:tcPr>
            <w:tcW w:w="4175" w:type="dxa"/>
            <w:gridSpan w:val="5"/>
            <w:hideMark/>
          </w:tcPr>
          <w:p w:rsidR="00520204" w:rsidRPr="00520204" w:rsidRDefault="00520204" w:rsidP="00335BF6">
            <w:r w:rsidRPr="00520204">
              <w:t>Planned targets</w:t>
            </w:r>
          </w:p>
        </w:tc>
        <w:tc>
          <w:tcPr>
            <w:tcW w:w="1444" w:type="dxa"/>
            <w:hideMark/>
          </w:tcPr>
          <w:p w:rsidR="00520204" w:rsidRPr="00520204" w:rsidRDefault="00520204" w:rsidP="00335BF6">
            <w:r w:rsidRPr="00520204">
              <w:t>Resource requirement</w:t>
            </w:r>
          </w:p>
        </w:tc>
      </w:tr>
      <w:tr w:rsidR="00520204" w:rsidRPr="00520204" w:rsidTr="00335BF6">
        <w:trPr>
          <w:trHeight w:val="300"/>
        </w:trPr>
        <w:tc>
          <w:tcPr>
            <w:tcW w:w="2448" w:type="dxa"/>
            <w:hideMark/>
          </w:tcPr>
          <w:p w:rsidR="00520204" w:rsidRPr="00520204" w:rsidRDefault="00520204" w:rsidP="00335BF6">
            <w:r w:rsidRPr="00520204">
              <w:t> </w:t>
            </w:r>
          </w:p>
        </w:tc>
        <w:tc>
          <w:tcPr>
            <w:tcW w:w="2160" w:type="dxa"/>
            <w:hideMark/>
          </w:tcPr>
          <w:p w:rsidR="00520204" w:rsidRPr="00520204" w:rsidRDefault="00520204" w:rsidP="00335BF6">
            <w:r w:rsidRPr="00520204">
              <w:t> </w:t>
            </w:r>
          </w:p>
        </w:tc>
        <w:tc>
          <w:tcPr>
            <w:tcW w:w="2949" w:type="dxa"/>
            <w:hideMark/>
          </w:tcPr>
          <w:p w:rsidR="00520204" w:rsidRPr="00520204" w:rsidRDefault="00520204" w:rsidP="00335BF6">
            <w:r w:rsidRPr="00520204">
              <w:t> </w:t>
            </w:r>
          </w:p>
        </w:tc>
        <w:tc>
          <w:tcPr>
            <w:tcW w:w="917" w:type="dxa"/>
            <w:hideMark/>
          </w:tcPr>
          <w:p w:rsidR="00520204" w:rsidRPr="00520204" w:rsidRDefault="00520204" w:rsidP="00335BF6">
            <w:r w:rsidRPr="00520204">
              <w:t>Q1</w:t>
            </w:r>
          </w:p>
        </w:tc>
        <w:tc>
          <w:tcPr>
            <w:tcW w:w="706" w:type="dxa"/>
            <w:hideMark/>
          </w:tcPr>
          <w:p w:rsidR="00520204" w:rsidRPr="00520204" w:rsidRDefault="00520204" w:rsidP="00335BF6">
            <w:r w:rsidRPr="00520204">
              <w:t>Q2</w:t>
            </w:r>
          </w:p>
        </w:tc>
        <w:tc>
          <w:tcPr>
            <w:tcW w:w="706" w:type="dxa"/>
            <w:hideMark/>
          </w:tcPr>
          <w:p w:rsidR="00520204" w:rsidRPr="00520204" w:rsidRDefault="00520204" w:rsidP="00335BF6">
            <w:r w:rsidRPr="00520204">
              <w:t>Q3</w:t>
            </w:r>
          </w:p>
        </w:tc>
        <w:tc>
          <w:tcPr>
            <w:tcW w:w="706" w:type="dxa"/>
            <w:hideMark/>
          </w:tcPr>
          <w:p w:rsidR="00520204" w:rsidRPr="00520204" w:rsidRDefault="00520204" w:rsidP="00335BF6">
            <w:r w:rsidRPr="00520204">
              <w:t>Q4</w:t>
            </w:r>
          </w:p>
        </w:tc>
        <w:tc>
          <w:tcPr>
            <w:tcW w:w="1140" w:type="dxa"/>
            <w:hideMark/>
          </w:tcPr>
          <w:p w:rsidR="00520204" w:rsidRPr="00520204" w:rsidRDefault="00520204" w:rsidP="00335BF6">
            <w:r w:rsidRPr="00520204">
              <w:t>TOTALS</w:t>
            </w:r>
          </w:p>
        </w:tc>
        <w:tc>
          <w:tcPr>
            <w:tcW w:w="1444" w:type="dxa"/>
            <w:hideMark/>
          </w:tcPr>
          <w:p w:rsidR="00520204" w:rsidRPr="00520204" w:rsidRDefault="00520204" w:rsidP="00335BF6">
            <w:r w:rsidRPr="00520204">
              <w:t xml:space="preserve">M)*  </w:t>
            </w:r>
          </w:p>
        </w:tc>
      </w:tr>
      <w:tr w:rsidR="00520204" w:rsidRPr="00520204" w:rsidTr="00335BF6">
        <w:trPr>
          <w:trHeight w:val="70"/>
        </w:trPr>
        <w:tc>
          <w:tcPr>
            <w:tcW w:w="2448" w:type="dxa"/>
            <w:vMerge w:val="restart"/>
            <w:hideMark/>
          </w:tcPr>
          <w:p w:rsidR="00520204" w:rsidRPr="00520204" w:rsidRDefault="00520204" w:rsidP="00335BF6">
            <w:r w:rsidRPr="00520204">
              <w:rPr>
                <w:lang w:val="en-GB"/>
              </w:rPr>
              <w:t>General administration and Support Services</w:t>
            </w:r>
          </w:p>
        </w:tc>
        <w:tc>
          <w:tcPr>
            <w:tcW w:w="2160" w:type="dxa"/>
            <w:hideMark/>
          </w:tcPr>
          <w:p w:rsidR="00520204" w:rsidRPr="00520204" w:rsidRDefault="00520204" w:rsidP="00335BF6">
            <w:r w:rsidRPr="00520204">
              <w:rPr>
                <w:lang w:val="en-GB"/>
              </w:rPr>
              <w:t>Office space leased</w:t>
            </w:r>
          </w:p>
        </w:tc>
        <w:tc>
          <w:tcPr>
            <w:tcW w:w="2949" w:type="dxa"/>
            <w:hideMark/>
          </w:tcPr>
          <w:p w:rsidR="00520204" w:rsidRPr="00520204" w:rsidRDefault="00520204" w:rsidP="00335BF6">
            <w:r w:rsidRPr="00520204">
              <w:rPr>
                <w:lang w:val="en-GB"/>
              </w:rPr>
              <w:t>Number of offices leased</w:t>
            </w:r>
          </w:p>
        </w:tc>
        <w:tc>
          <w:tcPr>
            <w:tcW w:w="917" w:type="dxa"/>
            <w:hideMark/>
          </w:tcPr>
          <w:p w:rsidR="00520204" w:rsidRPr="00520204" w:rsidRDefault="00520204" w:rsidP="00335BF6">
            <w:r w:rsidRPr="00520204">
              <w:t>0</w:t>
            </w:r>
          </w:p>
        </w:tc>
        <w:tc>
          <w:tcPr>
            <w:tcW w:w="706" w:type="dxa"/>
            <w:hideMark/>
          </w:tcPr>
          <w:p w:rsidR="00520204" w:rsidRPr="00520204" w:rsidRDefault="00520204" w:rsidP="00335BF6">
            <w:r w:rsidRPr="00520204">
              <w:t>1</w:t>
            </w:r>
          </w:p>
        </w:tc>
        <w:tc>
          <w:tcPr>
            <w:tcW w:w="706" w:type="dxa"/>
            <w:hideMark/>
          </w:tcPr>
          <w:p w:rsidR="00520204" w:rsidRPr="00520204" w:rsidRDefault="00520204" w:rsidP="00335BF6">
            <w:r w:rsidRPr="00520204">
              <w:t>0</w:t>
            </w:r>
          </w:p>
        </w:tc>
        <w:tc>
          <w:tcPr>
            <w:tcW w:w="706" w:type="dxa"/>
            <w:hideMark/>
          </w:tcPr>
          <w:p w:rsidR="00520204" w:rsidRPr="00520204" w:rsidRDefault="00520204" w:rsidP="00335BF6">
            <w:r w:rsidRPr="00520204">
              <w:t>0</w:t>
            </w:r>
          </w:p>
        </w:tc>
        <w:tc>
          <w:tcPr>
            <w:tcW w:w="1140" w:type="dxa"/>
            <w:hideMark/>
          </w:tcPr>
          <w:p w:rsidR="00520204" w:rsidRPr="00520204" w:rsidRDefault="00520204" w:rsidP="00335BF6">
            <w:r w:rsidRPr="00520204">
              <w:t>1</w:t>
            </w:r>
          </w:p>
        </w:tc>
        <w:tc>
          <w:tcPr>
            <w:tcW w:w="1444" w:type="dxa"/>
            <w:hideMark/>
          </w:tcPr>
          <w:p w:rsidR="00520204" w:rsidRPr="00520204" w:rsidRDefault="00520204" w:rsidP="00335BF6">
            <w:r w:rsidRPr="00520204">
              <w:rPr>
                <w:lang w:val="en-GB"/>
              </w:rPr>
              <w:t>5</w:t>
            </w:r>
          </w:p>
        </w:tc>
      </w:tr>
      <w:tr w:rsidR="00520204" w:rsidRPr="00520204" w:rsidTr="00335BF6">
        <w:trPr>
          <w:trHeight w:val="70"/>
        </w:trPr>
        <w:tc>
          <w:tcPr>
            <w:tcW w:w="2448" w:type="dxa"/>
            <w:vMerge/>
            <w:hideMark/>
          </w:tcPr>
          <w:p w:rsidR="00520204" w:rsidRPr="00520204" w:rsidRDefault="00520204" w:rsidP="00335BF6"/>
        </w:tc>
        <w:tc>
          <w:tcPr>
            <w:tcW w:w="2160" w:type="dxa"/>
            <w:hideMark/>
          </w:tcPr>
          <w:p w:rsidR="00520204" w:rsidRPr="00520204" w:rsidRDefault="00520204" w:rsidP="00335BF6">
            <w:r w:rsidRPr="00520204">
              <w:rPr>
                <w:lang w:val="en-GB"/>
              </w:rPr>
              <w:t>Capacity built staff</w:t>
            </w:r>
          </w:p>
        </w:tc>
        <w:tc>
          <w:tcPr>
            <w:tcW w:w="2949" w:type="dxa"/>
            <w:hideMark/>
          </w:tcPr>
          <w:p w:rsidR="00520204" w:rsidRPr="00520204" w:rsidRDefault="00520204" w:rsidP="00335BF6">
            <w:r w:rsidRPr="00520204">
              <w:t>Number of officers capacity built</w:t>
            </w:r>
          </w:p>
        </w:tc>
        <w:tc>
          <w:tcPr>
            <w:tcW w:w="917" w:type="dxa"/>
            <w:hideMark/>
          </w:tcPr>
          <w:p w:rsidR="00520204" w:rsidRPr="00520204" w:rsidRDefault="00520204" w:rsidP="00335BF6">
            <w:r w:rsidRPr="00520204">
              <w:t>2</w:t>
            </w:r>
          </w:p>
        </w:tc>
        <w:tc>
          <w:tcPr>
            <w:tcW w:w="706" w:type="dxa"/>
            <w:hideMark/>
          </w:tcPr>
          <w:p w:rsidR="00520204" w:rsidRPr="00520204" w:rsidRDefault="00520204" w:rsidP="00335BF6">
            <w:r w:rsidRPr="00520204">
              <w:t>2</w:t>
            </w:r>
          </w:p>
        </w:tc>
        <w:tc>
          <w:tcPr>
            <w:tcW w:w="706" w:type="dxa"/>
            <w:hideMark/>
          </w:tcPr>
          <w:p w:rsidR="00520204" w:rsidRPr="00520204" w:rsidRDefault="00520204" w:rsidP="00335BF6">
            <w:r w:rsidRPr="00520204">
              <w:t>2</w:t>
            </w:r>
          </w:p>
        </w:tc>
        <w:tc>
          <w:tcPr>
            <w:tcW w:w="706" w:type="dxa"/>
            <w:hideMark/>
          </w:tcPr>
          <w:p w:rsidR="00520204" w:rsidRPr="00520204" w:rsidRDefault="00520204" w:rsidP="00335BF6">
            <w:r w:rsidRPr="00520204">
              <w:t>3</w:t>
            </w:r>
          </w:p>
        </w:tc>
        <w:tc>
          <w:tcPr>
            <w:tcW w:w="1140" w:type="dxa"/>
            <w:hideMark/>
          </w:tcPr>
          <w:p w:rsidR="00520204" w:rsidRPr="00520204" w:rsidRDefault="00520204" w:rsidP="00335BF6">
            <w:r w:rsidRPr="00520204">
              <w:t>9</w:t>
            </w:r>
          </w:p>
        </w:tc>
        <w:tc>
          <w:tcPr>
            <w:tcW w:w="1444" w:type="dxa"/>
            <w:hideMark/>
          </w:tcPr>
          <w:p w:rsidR="00520204" w:rsidRPr="00520204" w:rsidRDefault="00520204" w:rsidP="00335BF6">
            <w:r w:rsidRPr="00520204">
              <w:rPr>
                <w:lang w:val="en-GB"/>
              </w:rPr>
              <w:t>3</w:t>
            </w:r>
          </w:p>
        </w:tc>
      </w:tr>
      <w:tr w:rsidR="00520204" w:rsidRPr="00520204" w:rsidTr="00335BF6">
        <w:trPr>
          <w:trHeight w:val="70"/>
        </w:trPr>
        <w:tc>
          <w:tcPr>
            <w:tcW w:w="2448" w:type="dxa"/>
            <w:vMerge/>
            <w:hideMark/>
          </w:tcPr>
          <w:p w:rsidR="00520204" w:rsidRPr="00520204" w:rsidRDefault="00520204" w:rsidP="00335BF6"/>
        </w:tc>
        <w:tc>
          <w:tcPr>
            <w:tcW w:w="2160" w:type="dxa"/>
            <w:hideMark/>
          </w:tcPr>
          <w:p w:rsidR="00520204" w:rsidRPr="00520204" w:rsidRDefault="00520204" w:rsidP="00335BF6">
            <w:r w:rsidRPr="00520204">
              <w:rPr>
                <w:lang w:val="en-GB"/>
              </w:rPr>
              <w:t>Public Service Week held</w:t>
            </w:r>
          </w:p>
        </w:tc>
        <w:tc>
          <w:tcPr>
            <w:tcW w:w="2949" w:type="dxa"/>
            <w:hideMark/>
          </w:tcPr>
          <w:p w:rsidR="00520204" w:rsidRPr="00520204" w:rsidRDefault="00520204" w:rsidP="00335BF6">
            <w:r w:rsidRPr="00520204">
              <w:rPr>
                <w:lang w:val="en-GB"/>
              </w:rPr>
              <w:t>Number of Public Service Week Held</w:t>
            </w:r>
          </w:p>
        </w:tc>
        <w:tc>
          <w:tcPr>
            <w:tcW w:w="917" w:type="dxa"/>
            <w:hideMark/>
          </w:tcPr>
          <w:p w:rsidR="00520204" w:rsidRPr="00520204" w:rsidRDefault="00520204" w:rsidP="00335BF6">
            <w:r w:rsidRPr="00520204">
              <w:t>1</w:t>
            </w:r>
          </w:p>
        </w:tc>
        <w:tc>
          <w:tcPr>
            <w:tcW w:w="706" w:type="dxa"/>
            <w:hideMark/>
          </w:tcPr>
          <w:p w:rsidR="00520204" w:rsidRPr="00520204" w:rsidRDefault="00520204" w:rsidP="00335BF6">
            <w:r w:rsidRPr="00520204">
              <w:t>0</w:t>
            </w:r>
          </w:p>
        </w:tc>
        <w:tc>
          <w:tcPr>
            <w:tcW w:w="706" w:type="dxa"/>
            <w:hideMark/>
          </w:tcPr>
          <w:p w:rsidR="00520204" w:rsidRPr="00520204" w:rsidRDefault="00520204" w:rsidP="00335BF6">
            <w:r w:rsidRPr="00520204">
              <w:t>0</w:t>
            </w:r>
          </w:p>
        </w:tc>
        <w:tc>
          <w:tcPr>
            <w:tcW w:w="706" w:type="dxa"/>
            <w:hideMark/>
          </w:tcPr>
          <w:p w:rsidR="00520204" w:rsidRPr="00520204" w:rsidRDefault="00520204" w:rsidP="00335BF6">
            <w:r w:rsidRPr="00520204">
              <w:t>0</w:t>
            </w:r>
          </w:p>
        </w:tc>
        <w:tc>
          <w:tcPr>
            <w:tcW w:w="1140" w:type="dxa"/>
            <w:hideMark/>
          </w:tcPr>
          <w:p w:rsidR="00520204" w:rsidRPr="00520204" w:rsidRDefault="00520204" w:rsidP="00335BF6">
            <w:r w:rsidRPr="00520204">
              <w:t>1</w:t>
            </w:r>
          </w:p>
        </w:tc>
        <w:tc>
          <w:tcPr>
            <w:tcW w:w="1444" w:type="dxa"/>
            <w:hideMark/>
          </w:tcPr>
          <w:p w:rsidR="00520204" w:rsidRPr="00520204" w:rsidRDefault="00520204" w:rsidP="00335BF6">
            <w:r w:rsidRPr="00520204">
              <w:rPr>
                <w:lang w:val="en-GB"/>
              </w:rPr>
              <w:t>2</w:t>
            </w:r>
          </w:p>
        </w:tc>
      </w:tr>
      <w:tr w:rsidR="00520204" w:rsidRPr="00520204" w:rsidTr="00335BF6">
        <w:trPr>
          <w:trHeight w:val="70"/>
        </w:trPr>
        <w:tc>
          <w:tcPr>
            <w:tcW w:w="2448" w:type="dxa"/>
            <w:vMerge/>
            <w:hideMark/>
          </w:tcPr>
          <w:p w:rsidR="00520204" w:rsidRPr="00520204" w:rsidRDefault="00520204" w:rsidP="00335BF6"/>
        </w:tc>
        <w:tc>
          <w:tcPr>
            <w:tcW w:w="2160" w:type="dxa"/>
            <w:hideMark/>
          </w:tcPr>
          <w:p w:rsidR="00520204" w:rsidRPr="00520204" w:rsidRDefault="00520204" w:rsidP="00335BF6">
            <w:r w:rsidRPr="00520204">
              <w:rPr>
                <w:lang w:val="en-GB"/>
              </w:rPr>
              <w:t>Established Records Management System</w:t>
            </w:r>
          </w:p>
        </w:tc>
        <w:tc>
          <w:tcPr>
            <w:tcW w:w="2949" w:type="dxa"/>
            <w:hideMark/>
          </w:tcPr>
          <w:p w:rsidR="00520204" w:rsidRPr="00520204" w:rsidRDefault="00520204" w:rsidP="00335BF6">
            <w:r w:rsidRPr="00520204">
              <w:rPr>
                <w:lang w:val="en-GB"/>
              </w:rPr>
              <w:t>Number of Records management systems procured</w:t>
            </w:r>
          </w:p>
        </w:tc>
        <w:tc>
          <w:tcPr>
            <w:tcW w:w="917" w:type="dxa"/>
            <w:hideMark/>
          </w:tcPr>
          <w:p w:rsidR="00520204" w:rsidRPr="00520204" w:rsidRDefault="00520204" w:rsidP="00335BF6">
            <w:r w:rsidRPr="00520204">
              <w:t>0</w:t>
            </w:r>
          </w:p>
        </w:tc>
        <w:tc>
          <w:tcPr>
            <w:tcW w:w="706" w:type="dxa"/>
            <w:hideMark/>
          </w:tcPr>
          <w:p w:rsidR="00520204" w:rsidRPr="00520204" w:rsidRDefault="00520204" w:rsidP="00335BF6">
            <w:r w:rsidRPr="00520204">
              <w:t>1</w:t>
            </w:r>
          </w:p>
        </w:tc>
        <w:tc>
          <w:tcPr>
            <w:tcW w:w="706" w:type="dxa"/>
            <w:hideMark/>
          </w:tcPr>
          <w:p w:rsidR="00520204" w:rsidRPr="00520204" w:rsidRDefault="00520204" w:rsidP="00335BF6">
            <w:r w:rsidRPr="00520204">
              <w:t>0</w:t>
            </w:r>
          </w:p>
        </w:tc>
        <w:tc>
          <w:tcPr>
            <w:tcW w:w="706" w:type="dxa"/>
            <w:hideMark/>
          </w:tcPr>
          <w:p w:rsidR="00520204" w:rsidRPr="00520204" w:rsidRDefault="00520204" w:rsidP="00335BF6">
            <w:r w:rsidRPr="00520204">
              <w:t>0</w:t>
            </w:r>
          </w:p>
        </w:tc>
        <w:tc>
          <w:tcPr>
            <w:tcW w:w="1140" w:type="dxa"/>
            <w:hideMark/>
          </w:tcPr>
          <w:p w:rsidR="00520204" w:rsidRPr="00520204" w:rsidRDefault="00520204" w:rsidP="00335BF6">
            <w:r w:rsidRPr="00520204">
              <w:t>1</w:t>
            </w:r>
          </w:p>
        </w:tc>
        <w:tc>
          <w:tcPr>
            <w:tcW w:w="1444" w:type="dxa"/>
            <w:hideMark/>
          </w:tcPr>
          <w:p w:rsidR="00520204" w:rsidRPr="00520204" w:rsidRDefault="00520204" w:rsidP="00335BF6">
            <w:r w:rsidRPr="00520204">
              <w:rPr>
                <w:lang w:val="en-GB"/>
              </w:rPr>
              <w:t>0.01</w:t>
            </w:r>
          </w:p>
        </w:tc>
      </w:tr>
      <w:tr w:rsidR="00520204" w:rsidRPr="00520204" w:rsidTr="00335BF6">
        <w:trPr>
          <w:trHeight w:val="70"/>
        </w:trPr>
        <w:tc>
          <w:tcPr>
            <w:tcW w:w="2448" w:type="dxa"/>
            <w:hideMark/>
          </w:tcPr>
          <w:p w:rsidR="00520204" w:rsidRPr="00520204" w:rsidRDefault="00520204" w:rsidP="00335BF6">
            <w:r w:rsidRPr="00520204">
              <w:t> </w:t>
            </w:r>
          </w:p>
        </w:tc>
        <w:tc>
          <w:tcPr>
            <w:tcW w:w="2160" w:type="dxa"/>
            <w:hideMark/>
          </w:tcPr>
          <w:p w:rsidR="00520204" w:rsidRPr="00520204" w:rsidRDefault="00520204" w:rsidP="00335BF6">
            <w:r w:rsidRPr="00520204">
              <w:rPr>
                <w:lang w:val="en-GB"/>
              </w:rPr>
              <w:t>Developed policies, service delivery charter</w:t>
            </w:r>
          </w:p>
        </w:tc>
        <w:tc>
          <w:tcPr>
            <w:tcW w:w="2949" w:type="dxa"/>
            <w:hideMark/>
          </w:tcPr>
          <w:p w:rsidR="00520204" w:rsidRPr="00520204" w:rsidRDefault="00520204" w:rsidP="00335BF6">
            <w:r w:rsidRPr="00520204">
              <w:rPr>
                <w:lang w:val="en-GB"/>
              </w:rPr>
              <w:t xml:space="preserve">Number of policies developed </w:t>
            </w:r>
          </w:p>
        </w:tc>
        <w:tc>
          <w:tcPr>
            <w:tcW w:w="917" w:type="dxa"/>
            <w:hideMark/>
          </w:tcPr>
          <w:p w:rsidR="00520204" w:rsidRPr="00520204" w:rsidRDefault="00520204" w:rsidP="00335BF6">
            <w:r w:rsidRPr="00520204">
              <w:t>0</w:t>
            </w:r>
          </w:p>
        </w:tc>
        <w:tc>
          <w:tcPr>
            <w:tcW w:w="706" w:type="dxa"/>
            <w:hideMark/>
          </w:tcPr>
          <w:p w:rsidR="00520204" w:rsidRPr="00520204" w:rsidRDefault="00520204" w:rsidP="00335BF6">
            <w:r w:rsidRPr="00520204">
              <w:t>1</w:t>
            </w:r>
          </w:p>
        </w:tc>
        <w:tc>
          <w:tcPr>
            <w:tcW w:w="706" w:type="dxa"/>
            <w:hideMark/>
          </w:tcPr>
          <w:p w:rsidR="00520204" w:rsidRPr="00520204" w:rsidRDefault="00520204" w:rsidP="00335BF6">
            <w:r w:rsidRPr="00520204">
              <w:t>1</w:t>
            </w:r>
          </w:p>
        </w:tc>
        <w:tc>
          <w:tcPr>
            <w:tcW w:w="706" w:type="dxa"/>
            <w:hideMark/>
          </w:tcPr>
          <w:p w:rsidR="00520204" w:rsidRPr="00520204" w:rsidRDefault="00520204" w:rsidP="00335BF6">
            <w:r w:rsidRPr="00520204">
              <w:t>1</w:t>
            </w:r>
          </w:p>
        </w:tc>
        <w:tc>
          <w:tcPr>
            <w:tcW w:w="1140" w:type="dxa"/>
            <w:hideMark/>
          </w:tcPr>
          <w:p w:rsidR="00520204" w:rsidRPr="00520204" w:rsidRDefault="00520204" w:rsidP="00335BF6">
            <w:r w:rsidRPr="00520204">
              <w:t>3</w:t>
            </w:r>
          </w:p>
        </w:tc>
        <w:tc>
          <w:tcPr>
            <w:tcW w:w="1444" w:type="dxa"/>
            <w:hideMark/>
          </w:tcPr>
          <w:p w:rsidR="00520204" w:rsidRPr="00520204" w:rsidRDefault="00520204" w:rsidP="00335BF6">
            <w:r w:rsidRPr="00520204">
              <w:rPr>
                <w:lang w:val="en-GB"/>
              </w:rPr>
              <w:t>6</w:t>
            </w:r>
          </w:p>
        </w:tc>
      </w:tr>
    </w:tbl>
    <w:p w:rsidR="00520204" w:rsidRPr="00520204" w:rsidRDefault="00520204" w:rsidP="0052020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5"/>
        <w:gridCol w:w="1800"/>
        <w:gridCol w:w="1781"/>
        <w:gridCol w:w="1447"/>
        <w:gridCol w:w="540"/>
        <w:gridCol w:w="638"/>
        <w:gridCol w:w="443"/>
        <w:gridCol w:w="140"/>
        <w:gridCol w:w="769"/>
        <w:gridCol w:w="261"/>
        <w:gridCol w:w="414"/>
        <w:gridCol w:w="406"/>
        <w:gridCol w:w="261"/>
        <w:gridCol w:w="785"/>
        <w:gridCol w:w="29"/>
        <w:gridCol w:w="269"/>
        <w:gridCol w:w="1178"/>
      </w:tblGrid>
      <w:tr w:rsidR="00520204" w:rsidRPr="00520204" w:rsidTr="00335BF6">
        <w:trPr>
          <w:trHeight w:val="608"/>
        </w:trPr>
        <w:tc>
          <w:tcPr>
            <w:tcW w:w="5000" w:type="pct"/>
            <w:gridSpan w:val="17"/>
            <w:hideMark/>
          </w:tcPr>
          <w:p w:rsidR="00520204" w:rsidRPr="00520204" w:rsidRDefault="00520204" w:rsidP="00335BF6">
            <w:pPr>
              <w:rPr>
                <w:rFonts w:eastAsia="Tahoma"/>
              </w:rPr>
            </w:pPr>
            <w:r w:rsidRPr="00520204">
              <w:rPr>
                <w:rFonts w:eastAsia="Tahoma"/>
              </w:rPr>
              <w:t xml:space="preserve">P.1 Administration and support services Objective: </w:t>
            </w:r>
          </w:p>
          <w:p w:rsidR="00520204" w:rsidRPr="00520204" w:rsidRDefault="00520204" w:rsidP="00335BF6">
            <w:pPr>
              <w:rPr>
                <w:rFonts w:eastAsia="Tahoma"/>
              </w:rPr>
            </w:pPr>
            <w:r w:rsidRPr="00520204">
              <w:rPr>
                <w:rFonts w:eastAsia="Tahoma"/>
              </w:rPr>
              <w:t xml:space="preserve">To improve efficiency in service delivery Outcome: </w:t>
            </w:r>
          </w:p>
          <w:p w:rsidR="00520204" w:rsidRPr="00520204" w:rsidRDefault="00520204" w:rsidP="00335BF6">
            <w:pPr>
              <w:rPr>
                <w:rFonts w:eastAsia="Tahoma"/>
              </w:rPr>
            </w:pPr>
            <w:r w:rsidRPr="00520204">
              <w:rPr>
                <w:rFonts w:eastAsia="Tahoma"/>
              </w:rPr>
              <w:t>Improved efficiency in service delivery</w:t>
            </w:r>
          </w:p>
        </w:tc>
      </w:tr>
      <w:tr w:rsidR="00520204" w:rsidRPr="00520204" w:rsidTr="00335BF6">
        <w:trPr>
          <w:trHeight w:val="70"/>
        </w:trPr>
        <w:tc>
          <w:tcPr>
            <w:tcW w:w="765" w:type="pct"/>
            <w:noWrap/>
            <w:hideMark/>
          </w:tcPr>
          <w:p w:rsidR="00520204" w:rsidRPr="00520204" w:rsidRDefault="00520204" w:rsidP="00335BF6">
            <w:pPr>
              <w:rPr>
                <w:rFonts w:eastAsia="Tahoma"/>
              </w:rPr>
            </w:pPr>
            <w:r w:rsidRPr="00520204">
              <w:rPr>
                <w:rFonts w:eastAsia="Tahoma"/>
              </w:rPr>
              <w:t>Delivery Unit</w:t>
            </w:r>
          </w:p>
        </w:tc>
        <w:tc>
          <w:tcPr>
            <w:tcW w:w="683" w:type="pct"/>
            <w:hideMark/>
          </w:tcPr>
          <w:p w:rsidR="00520204" w:rsidRPr="00520204" w:rsidRDefault="00520204" w:rsidP="00335BF6">
            <w:pPr>
              <w:rPr>
                <w:rFonts w:eastAsia="Tahoma"/>
              </w:rPr>
            </w:pPr>
            <w:r w:rsidRPr="00520204">
              <w:rPr>
                <w:rFonts w:eastAsia="Tahoma"/>
              </w:rPr>
              <w:t>Key Output</w:t>
            </w:r>
          </w:p>
        </w:tc>
        <w:tc>
          <w:tcPr>
            <w:tcW w:w="1430" w:type="pct"/>
            <w:gridSpan w:val="3"/>
            <w:hideMark/>
          </w:tcPr>
          <w:p w:rsidR="00520204" w:rsidRPr="00520204" w:rsidRDefault="00520204" w:rsidP="00335BF6">
            <w:pPr>
              <w:rPr>
                <w:rFonts w:eastAsia="Tahoma"/>
              </w:rPr>
            </w:pPr>
            <w:r w:rsidRPr="00520204">
              <w:rPr>
                <w:rFonts w:eastAsia="Tahoma"/>
              </w:rPr>
              <w:t>Performance indicators</w:t>
            </w:r>
          </w:p>
        </w:tc>
        <w:tc>
          <w:tcPr>
            <w:tcW w:w="410" w:type="pct"/>
            <w:gridSpan w:val="2"/>
            <w:hideMark/>
          </w:tcPr>
          <w:p w:rsidR="00520204" w:rsidRPr="00520204" w:rsidRDefault="00520204" w:rsidP="00335BF6">
            <w:pPr>
              <w:rPr>
                <w:rFonts w:eastAsia="Tahoma"/>
              </w:rPr>
            </w:pPr>
            <w:r w:rsidRPr="00520204">
              <w:rPr>
                <w:rFonts w:eastAsia="Tahoma"/>
              </w:rPr>
              <w:t>Targets 2022/2023</w:t>
            </w:r>
          </w:p>
        </w:tc>
        <w:tc>
          <w:tcPr>
            <w:tcW w:w="444" w:type="pct"/>
            <w:gridSpan w:val="3"/>
            <w:hideMark/>
          </w:tcPr>
          <w:p w:rsidR="00520204" w:rsidRPr="00520204" w:rsidRDefault="00520204" w:rsidP="00335BF6">
            <w:pPr>
              <w:rPr>
                <w:rFonts w:eastAsia="Tahoma"/>
              </w:rPr>
            </w:pPr>
            <w:r w:rsidRPr="00520204">
              <w:rPr>
                <w:rFonts w:eastAsia="Tahoma"/>
              </w:rPr>
              <w:t>Targets 2023/2024</w:t>
            </w:r>
          </w:p>
        </w:tc>
        <w:tc>
          <w:tcPr>
            <w:tcW w:w="410" w:type="pct"/>
            <w:gridSpan w:val="3"/>
            <w:hideMark/>
          </w:tcPr>
          <w:p w:rsidR="00520204" w:rsidRPr="00520204" w:rsidRDefault="00520204" w:rsidP="00335BF6">
            <w:pPr>
              <w:rPr>
                <w:rFonts w:eastAsia="Tahoma"/>
              </w:rPr>
            </w:pPr>
            <w:r w:rsidRPr="00520204">
              <w:rPr>
                <w:rFonts w:eastAsia="Tahoma"/>
              </w:rPr>
              <w:t>Targets 2024/2025</w:t>
            </w:r>
          </w:p>
        </w:tc>
        <w:tc>
          <w:tcPr>
            <w:tcW w:w="411" w:type="pct"/>
            <w:gridSpan w:val="3"/>
            <w:hideMark/>
          </w:tcPr>
          <w:p w:rsidR="00520204" w:rsidRPr="00520204" w:rsidRDefault="00520204" w:rsidP="00335BF6">
            <w:pPr>
              <w:rPr>
                <w:rFonts w:eastAsia="Tahoma"/>
              </w:rPr>
            </w:pPr>
            <w:r w:rsidRPr="00520204">
              <w:rPr>
                <w:rFonts w:eastAsia="Tahoma"/>
              </w:rPr>
              <w:t>Targets 2025/2026</w:t>
            </w:r>
          </w:p>
        </w:tc>
        <w:tc>
          <w:tcPr>
            <w:tcW w:w="447" w:type="pct"/>
            <w:hideMark/>
          </w:tcPr>
          <w:p w:rsidR="00520204" w:rsidRPr="00520204" w:rsidRDefault="00520204" w:rsidP="00335BF6">
            <w:pPr>
              <w:rPr>
                <w:rFonts w:eastAsia="Tahoma"/>
              </w:rPr>
            </w:pPr>
            <w:r w:rsidRPr="00520204">
              <w:rPr>
                <w:rFonts w:eastAsia="Tahoma"/>
              </w:rPr>
              <w:t>Targets 2026/2027</w:t>
            </w:r>
          </w:p>
        </w:tc>
      </w:tr>
      <w:tr w:rsidR="00520204" w:rsidRPr="00520204" w:rsidTr="00335BF6">
        <w:trPr>
          <w:trHeight w:val="70"/>
        </w:trPr>
        <w:tc>
          <w:tcPr>
            <w:tcW w:w="5000" w:type="pct"/>
            <w:gridSpan w:val="17"/>
            <w:noWrap/>
            <w:hideMark/>
          </w:tcPr>
          <w:p w:rsidR="00520204" w:rsidRPr="00520204" w:rsidRDefault="00520204" w:rsidP="00335BF6">
            <w:pPr>
              <w:rPr>
                <w:rFonts w:eastAsia="Tahoma"/>
              </w:rPr>
            </w:pPr>
            <w:r w:rsidRPr="00520204">
              <w:rPr>
                <w:rFonts w:eastAsia="Tahoma"/>
              </w:rPr>
              <w:t>Sub Programme: SP 1.1 Administration and Support Services</w:t>
            </w:r>
          </w:p>
        </w:tc>
      </w:tr>
      <w:tr w:rsidR="00520204" w:rsidRPr="00520204" w:rsidTr="00335BF6">
        <w:trPr>
          <w:trHeight w:val="70"/>
        </w:trPr>
        <w:tc>
          <w:tcPr>
            <w:tcW w:w="765" w:type="pct"/>
            <w:vMerge w:val="restart"/>
            <w:hideMark/>
          </w:tcPr>
          <w:p w:rsidR="00520204" w:rsidRPr="00520204" w:rsidRDefault="00520204" w:rsidP="00335BF6">
            <w:pPr>
              <w:rPr>
                <w:rFonts w:eastAsia="Tahoma"/>
              </w:rPr>
            </w:pPr>
            <w:r w:rsidRPr="00520204">
              <w:rPr>
                <w:rFonts w:eastAsia="Tahoma"/>
              </w:rPr>
              <w:t>The County Assembly</w:t>
            </w:r>
          </w:p>
        </w:tc>
        <w:tc>
          <w:tcPr>
            <w:tcW w:w="683" w:type="pct"/>
            <w:hideMark/>
          </w:tcPr>
          <w:p w:rsidR="00520204" w:rsidRPr="00520204" w:rsidRDefault="00520204" w:rsidP="00335BF6">
            <w:pPr>
              <w:rPr>
                <w:rFonts w:eastAsia="Tahoma"/>
              </w:rPr>
            </w:pPr>
            <w:r w:rsidRPr="00520204">
              <w:rPr>
                <w:rFonts w:eastAsia="Tahoma"/>
              </w:rPr>
              <w:t>Proper and timely Remuneration</w:t>
            </w:r>
          </w:p>
        </w:tc>
        <w:tc>
          <w:tcPr>
            <w:tcW w:w="1430" w:type="pct"/>
            <w:gridSpan w:val="3"/>
            <w:hideMark/>
          </w:tcPr>
          <w:p w:rsidR="00520204" w:rsidRPr="00520204" w:rsidRDefault="00520204" w:rsidP="00335BF6">
            <w:pPr>
              <w:rPr>
                <w:rFonts w:eastAsia="Tahoma"/>
              </w:rPr>
            </w:pPr>
            <w:r w:rsidRPr="00520204">
              <w:rPr>
                <w:rFonts w:eastAsia="Tahoma"/>
              </w:rPr>
              <w:t>Timely payment of MCAs and Staff monthly salaries</w:t>
            </w:r>
          </w:p>
        </w:tc>
        <w:tc>
          <w:tcPr>
            <w:tcW w:w="410" w:type="pct"/>
            <w:gridSpan w:val="2"/>
            <w:noWrap/>
            <w:hideMark/>
          </w:tcPr>
          <w:p w:rsidR="00520204" w:rsidRPr="00520204" w:rsidRDefault="00520204" w:rsidP="00335BF6">
            <w:pPr>
              <w:rPr>
                <w:rFonts w:eastAsia="Tahoma"/>
              </w:rPr>
            </w:pPr>
            <w:r w:rsidRPr="00520204">
              <w:rPr>
                <w:rFonts w:eastAsia="Tahoma"/>
              </w:rPr>
              <w:t> </w:t>
            </w:r>
          </w:p>
        </w:tc>
        <w:tc>
          <w:tcPr>
            <w:tcW w:w="444" w:type="pct"/>
            <w:gridSpan w:val="3"/>
            <w:noWrap/>
            <w:hideMark/>
          </w:tcPr>
          <w:p w:rsidR="00520204" w:rsidRPr="00520204" w:rsidRDefault="00520204" w:rsidP="00335BF6">
            <w:pPr>
              <w:rPr>
                <w:rFonts w:eastAsia="Tahoma"/>
              </w:rPr>
            </w:pPr>
            <w:r w:rsidRPr="00520204">
              <w:rPr>
                <w:rFonts w:eastAsia="Tahoma"/>
              </w:rPr>
              <w:t>100%</w:t>
            </w:r>
          </w:p>
        </w:tc>
        <w:tc>
          <w:tcPr>
            <w:tcW w:w="410" w:type="pct"/>
            <w:gridSpan w:val="3"/>
            <w:noWrap/>
            <w:hideMark/>
          </w:tcPr>
          <w:p w:rsidR="00520204" w:rsidRPr="00520204" w:rsidRDefault="00520204" w:rsidP="00335BF6">
            <w:pPr>
              <w:rPr>
                <w:rFonts w:eastAsia="Tahoma"/>
              </w:rPr>
            </w:pPr>
            <w:r w:rsidRPr="00520204">
              <w:rPr>
                <w:rFonts w:eastAsia="Tahoma"/>
              </w:rPr>
              <w:t>100%</w:t>
            </w:r>
          </w:p>
        </w:tc>
        <w:tc>
          <w:tcPr>
            <w:tcW w:w="411" w:type="pct"/>
            <w:gridSpan w:val="3"/>
            <w:noWrap/>
            <w:hideMark/>
          </w:tcPr>
          <w:p w:rsidR="00520204" w:rsidRPr="00520204" w:rsidRDefault="00520204" w:rsidP="00335BF6">
            <w:pPr>
              <w:rPr>
                <w:rFonts w:eastAsia="Tahoma"/>
              </w:rPr>
            </w:pPr>
            <w:r w:rsidRPr="00520204">
              <w:rPr>
                <w:rFonts w:eastAsia="Tahoma"/>
              </w:rPr>
              <w:t>100%</w:t>
            </w:r>
          </w:p>
        </w:tc>
        <w:tc>
          <w:tcPr>
            <w:tcW w:w="447" w:type="pct"/>
            <w:noWrap/>
            <w:hideMark/>
          </w:tcPr>
          <w:p w:rsidR="00520204" w:rsidRPr="00520204" w:rsidRDefault="00520204" w:rsidP="00335BF6">
            <w:pPr>
              <w:rPr>
                <w:rFonts w:eastAsia="Tahoma"/>
              </w:rPr>
            </w:pPr>
            <w:r w:rsidRPr="00520204">
              <w:rPr>
                <w:rFonts w:eastAsia="Tahoma"/>
              </w:rPr>
              <w:t>100%</w:t>
            </w:r>
          </w:p>
        </w:tc>
      </w:tr>
      <w:tr w:rsidR="00520204" w:rsidRPr="00520204" w:rsidTr="00335BF6">
        <w:trPr>
          <w:trHeight w:val="70"/>
        </w:trPr>
        <w:tc>
          <w:tcPr>
            <w:tcW w:w="765" w:type="pct"/>
            <w:vMerge/>
            <w:hideMark/>
          </w:tcPr>
          <w:p w:rsidR="00520204" w:rsidRPr="00520204" w:rsidRDefault="00520204" w:rsidP="00335BF6">
            <w:pPr>
              <w:rPr>
                <w:rFonts w:eastAsia="Tahoma"/>
              </w:rPr>
            </w:pPr>
          </w:p>
        </w:tc>
        <w:tc>
          <w:tcPr>
            <w:tcW w:w="683" w:type="pct"/>
            <w:vMerge w:val="restart"/>
            <w:hideMark/>
          </w:tcPr>
          <w:p w:rsidR="00520204" w:rsidRPr="00520204" w:rsidRDefault="00520204" w:rsidP="00335BF6">
            <w:pPr>
              <w:rPr>
                <w:rFonts w:eastAsia="Tahoma"/>
              </w:rPr>
            </w:pPr>
            <w:r w:rsidRPr="00520204">
              <w:rPr>
                <w:rFonts w:eastAsia="Tahoma"/>
              </w:rPr>
              <w:t>Effectiveness in service delivery</w:t>
            </w:r>
          </w:p>
        </w:tc>
        <w:tc>
          <w:tcPr>
            <w:tcW w:w="1430" w:type="pct"/>
            <w:gridSpan w:val="3"/>
            <w:hideMark/>
          </w:tcPr>
          <w:p w:rsidR="00520204" w:rsidRPr="00520204" w:rsidRDefault="00520204" w:rsidP="00335BF6">
            <w:pPr>
              <w:rPr>
                <w:rFonts w:eastAsia="Tahoma"/>
              </w:rPr>
            </w:pPr>
            <w:r w:rsidRPr="00520204">
              <w:rPr>
                <w:rFonts w:eastAsia="Tahoma"/>
              </w:rPr>
              <w:t>Formulate the Nyamira County Assembly Strategic Plan</w:t>
            </w:r>
          </w:p>
        </w:tc>
        <w:tc>
          <w:tcPr>
            <w:tcW w:w="410" w:type="pct"/>
            <w:gridSpan w:val="2"/>
            <w:noWrap/>
            <w:hideMark/>
          </w:tcPr>
          <w:p w:rsidR="00520204" w:rsidRPr="00520204" w:rsidRDefault="00520204" w:rsidP="00335BF6">
            <w:pPr>
              <w:rPr>
                <w:rFonts w:eastAsia="Tahoma"/>
              </w:rPr>
            </w:pPr>
            <w:r w:rsidRPr="00520204">
              <w:rPr>
                <w:rFonts w:eastAsia="Tahoma"/>
              </w:rPr>
              <w:t> </w:t>
            </w:r>
          </w:p>
        </w:tc>
        <w:tc>
          <w:tcPr>
            <w:tcW w:w="444" w:type="pct"/>
            <w:gridSpan w:val="3"/>
            <w:noWrap/>
            <w:hideMark/>
          </w:tcPr>
          <w:p w:rsidR="00520204" w:rsidRPr="00520204" w:rsidRDefault="00520204" w:rsidP="00335BF6">
            <w:pPr>
              <w:rPr>
                <w:rFonts w:eastAsia="Tahoma"/>
              </w:rPr>
            </w:pPr>
            <w:r w:rsidRPr="00520204">
              <w:rPr>
                <w:rFonts w:eastAsia="Tahoma"/>
              </w:rPr>
              <w:t>1</w:t>
            </w:r>
          </w:p>
        </w:tc>
        <w:tc>
          <w:tcPr>
            <w:tcW w:w="410" w:type="pct"/>
            <w:gridSpan w:val="3"/>
            <w:noWrap/>
            <w:hideMark/>
          </w:tcPr>
          <w:p w:rsidR="00520204" w:rsidRPr="00520204" w:rsidRDefault="00520204" w:rsidP="00335BF6">
            <w:pPr>
              <w:rPr>
                <w:rFonts w:eastAsia="Tahoma"/>
              </w:rPr>
            </w:pPr>
            <w:r w:rsidRPr="00520204">
              <w:rPr>
                <w:rFonts w:eastAsia="Tahoma"/>
              </w:rPr>
              <w:t>0</w:t>
            </w:r>
          </w:p>
        </w:tc>
        <w:tc>
          <w:tcPr>
            <w:tcW w:w="411" w:type="pct"/>
            <w:gridSpan w:val="3"/>
            <w:noWrap/>
            <w:hideMark/>
          </w:tcPr>
          <w:p w:rsidR="00520204" w:rsidRPr="00520204" w:rsidRDefault="00520204" w:rsidP="00335BF6">
            <w:pPr>
              <w:rPr>
                <w:rFonts w:eastAsia="Tahoma"/>
              </w:rPr>
            </w:pPr>
            <w:r w:rsidRPr="00520204">
              <w:rPr>
                <w:rFonts w:eastAsia="Tahoma"/>
              </w:rPr>
              <w:t>0</w:t>
            </w:r>
          </w:p>
        </w:tc>
        <w:tc>
          <w:tcPr>
            <w:tcW w:w="447" w:type="pct"/>
            <w:noWrap/>
            <w:hideMark/>
          </w:tcPr>
          <w:p w:rsidR="00520204" w:rsidRPr="00520204" w:rsidRDefault="00520204" w:rsidP="00335BF6">
            <w:pPr>
              <w:rPr>
                <w:rFonts w:eastAsia="Tahoma"/>
              </w:rPr>
            </w:pPr>
            <w:r w:rsidRPr="00520204">
              <w:rPr>
                <w:rFonts w:eastAsia="Tahoma"/>
              </w:rPr>
              <w:t>0</w:t>
            </w:r>
          </w:p>
        </w:tc>
      </w:tr>
      <w:tr w:rsidR="00520204" w:rsidRPr="00520204" w:rsidTr="00335BF6">
        <w:trPr>
          <w:trHeight w:val="8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1430" w:type="pct"/>
            <w:gridSpan w:val="3"/>
            <w:hideMark/>
          </w:tcPr>
          <w:p w:rsidR="00520204" w:rsidRPr="00520204" w:rsidRDefault="00520204" w:rsidP="00335BF6">
            <w:pPr>
              <w:rPr>
                <w:rFonts w:eastAsia="Tahoma"/>
              </w:rPr>
            </w:pPr>
            <w:r w:rsidRPr="00520204">
              <w:rPr>
                <w:rFonts w:eastAsia="Tahoma"/>
              </w:rPr>
              <w:t>Institute County Assembly service charter</w:t>
            </w:r>
          </w:p>
        </w:tc>
        <w:tc>
          <w:tcPr>
            <w:tcW w:w="410" w:type="pct"/>
            <w:gridSpan w:val="2"/>
            <w:noWrap/>
            <w:hideMark/>
          </w:tcPr>
          <w:p w:rsidR="00520204" w:rsidRPr="00520204" w:rsidRDefault="00520204" w:rsidP="00335BF6">
            <w:pPr>
              <w:rPr>
                <w:rFonts w:eastAsia="Tahoma"/>
              </w:rPr>
            </w:pPr>
            <w:r w:rsidRPr="00520204">
              <w:rPr>
                <w:rFonts w:eastAsia="Tahoma"/>
              </w:rPr>
              <w:t> </w:t>
            </w:r>
          </w:p>
        </w:tc>
        <w:tc>
          <w:tcPr>
            <w:tcW w:w="444" w:type="pct"/>
            <w:gridSpan w:val="3"/>
            <w:noWrap/>
            <w:hideMark/>
          </w:tcPr>
          <w:p w:rsidR="00520204" w:rsidRPr="00520204" w:rsidRDefault="00520204" w:rsidP="00335BF6">
            <w:pPr>
              <w:rPr>
                <w:rFonts w:eastAsia="Tahoma"/>
              </w:rPr>
            </w:pPr>
            <w:r w:rsidRPr="00520204">
              <w:rPr>
                <w:rFonts w:eastAsia="Tahoma"/>
              </w:rPr>
              <w:t>1</w:t>
            </w:r>
          </w:p>
        </w:tc>
        <w:tc>
          <w:tcPr>
            <w:tcW w:w="410" w:type="pct"/>
            <w:gridSpan w:val="3"/>
            <w:noWrap/>
            <w:hideMark/>
          </w:tcPr>
          <w:p w:rsidR="00520204" w:rsidRPr="00520204" w:rsidRDefault="00520204" w:rsidP="00335BF6">
            <w:pPr>
              <w:rPr>
                <w:rFonts w:eastAsia="Tahoma"/>
              </w:rPr>
            </w:pPr>
            <w:r w:rsidRPr="00520204">
              <w:rPr>
                <w:rFonts w:eastAsia="Tahoma"/>
              </w:rPr>
              <w:t>0</w:t>
            </w:r>
          </w:p>
        </w:tc>
        <w:tc>
          <w:tcPr>
            <w:tcW w:w="411" w:type="pct"/>
            <w:gridSpan w:val="3"/>
            <w:noWrap/>
            <w:hideMark/>
          </w:tcPr>
          <w:p w:rsidR="00520204" w:rsidRPr="00520204" w:rsidRDefault="00520204" w:rsidP="00335BF6">
            <w:pPr>
              <w:rPr>
                <w:rFonts w:eastAsia="Tahoma"/>
              </w:rPr>
            </w:pPr>
            <w:r w:rsidRPr="00520204">
              <w:rPr>
                <w:rFonts w:eastAsia="Tahoma"/>
              </w:rPr>
              <w:t>0</w:t>
            </w:r>
          </w:p>
        </w:tc>
        <w:tc>
          <w:tcPr>
            <w:tcW w:w="447" w:type="pct"/>
            <w:noWrap/>
            <w:hideMark/>
          </w:tcPr>
          <w:p w:rsidR="00520204" w:rsidRPr="00520204" w:rsidRDefault="00520204" w:rsidP="00335BF6">
            <w:pPr>
              <w:rPr>
                <w:rFonts w:eastAsia="Tahoma"/>
              </w:rPr>
            </w:pPr>
            <w:r w:rsidRPr="00520204">
              <w:rPr>
                <w:rFonts w:eastAsia="Tahoma"/>
              </w:rPr>
              <w:t>0</w:t>
            </w:r>
          </w:p>
        </w:tc>
      </w:tr>
      <w:tr w:rsidR="00520204" w:rsidRPr="00520204" w:rsidTr="00335BF6">
        <w:trPr>
          <w:trHeight w:val="35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1430" w:type="pct"/>
            <w:gridSpan w:val="3"/>
            <w:hideMark/>
          </w:tcPr>
          <w:p w:rsidR="00520204" w:rsidRPr="00520204" w:rsidRDefault="00520204" w:rsidP="00335BF6">
            <w:pPr>
              <w:rPr>
                <w:rFonts w:eastAsia="Tahoma"/>
              </w:rPr>
            </w:pPr>
            <w:r w:rsidRPr="00520204">
              <w:rPr>
                <w:rFonts w:eastAsia="Tahoma"/>
              </w:rPr>
              <w:t>Timeliness in committee meetings and public participation for a</w:t>
            </w:r>
          </w:p>
        </w:tc>
        <w:tc>
          <w:tcPr>
            <w:tcW w:w="410" w:type="pct"/>
            <w:gridSpan w:val="2"/>
            <w:noWrap/>
            <w:hideMark/>
          </w:tcPr>
          <w:p w:rsidR="00520204" w:rsidRPr="00520204" w:rsidRDefault="00520204" w:rsidP="00335BF6">
            <w:pPr>
              <w:rPr>
                <w:rFonts w:eastAsia="Tahoma"/>
              </w:rPr>
            </w:pPr>
            <w:r w:rsidRPr="00520204">
              <w:rPr>
                <w:rFonts w:eastAsia="Tahoma"/>
              </w:rPr>
              <w:t> </w:t>
            </w:r>
          </w:p>
        </w:tc>
        <w:tc>
          <w:tcPr>
            <w:tcW w:w="444" w:type="pct"/>
            <w:gridSpan w:val="3"/>
            <w:noWrap/>
            <w:hideMark/>
          </w:tcPr>
          <w:p w:rsidR="00520204" w:rsidRPr="00520204" w:rsidRDefault="00520204" w:rsidP="00335BF6">
            <w:pPr>
              <w:rPr>
                <w:rFonts w:eastAsia="Tahoma"/>
              </w:rPr>
            </w:pPr>
            <w:r w:rsidRPr="00520204">
              <w:rPr>
                <w:rFonts w:eastAsia="Tahoma"/>
              </w:rPr>
              <w:t>1</w:t>
            </w:r>
          </w:p>
        </w:tc>
        <w:tc>
          <w:tcPr>
            <w:tcW w:w="410" w:type="pct"/>
            <w:gridSpan w:val="3"/>
            <w:noWrap/>
            <w:hideMark/>
          </w:tcPr>
          <w:p w:rsidR="00520204" w:rsidRPr="00520204" w:rsidRDefault="00520204" w:rsidP="00335BF6">
            <w:pPr>
              <w:rPr>
                <w:rFonts w:eastAsia="Tahoma"/>
              </w:rPr>
            </w:pPr>
            <w:r w:rsidRPr="00520204">
              <w:rPr>
                <w:rFonts w:eastAsia="Tahoma"/>
              </w:rPr>
              <w:t>0</w:t>
            </w:r>
          </w:p>
        </w:tc>
        <w:tc>
          <w:tcPr>
            <w:tcW w:w="411" w:type="pct"/>
            <w:gridSpan w:val="3"/>
            <w:noWrap/>
            <w:hideMark/>
          </w:tcPr>
          <w:p w:rsidR="00520204" w:rsidRPr="00520204" w:rsidRDefault="00520204" w:rsidP="00335BF6">
            <w:pPr>
              <w:rPr>
                <w:rFonts w:eastAsia="Tahoma"/>
              </w:rPr>
            </w:pPr>
            <w:r w:rsidRPr="00520204">
              <w:rPr>
                <w:rFonts w:eastAsia="Tahoma"/>
              </w:rPr>
              <w:t>0</w:t>
            </w:r>
          </w:p>
        </w:tc>
        <w:tc>
          <w:tcPr>
            <w:tcW w:w="447" w:type="pct"/>
            <w:noWrap/>
            <w:hideMark/>
          </w:tcPr>
          <w:p w:rsidR="00520204" w:rsidRPr="00520204" w:rsidRDefault="00520204" w:rsidP="00335BF6">
            <w:pPr>
              <w:rPr>
                <w:rFonts w:eastAsia="Tahoma"/>
              </w:rPr>
            </w:pPr>
            <w:r w:rsidRPr="00520204">
              <w:rPr>
                <w:rFonts w:eastAsia="Tahoma"/>
              </w:rPr>
              <w:t>0</w:t>
            </w:r>
          </w:p>
        </w:tc>
      </w:tr>
      <w:tr w:rsidR="00520204" w:rsidRPr="00520204" w:rsidTr="00335BF6">
        <w:trPr>
          <w:trHeight w:val="7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1430" w:type="pct"/>
            <w:gridSpan w:val="3"/>
            <w:hideMark/>
          </w:tcPr>
          <w:p w:rsidR="00520204" w:rsidRPr="00520204" w:rsidRDefault="00520204" w:rsidP="00335BF6">
            <w:pPr>
              <w:rPr>
                <w:rFonts w:eastAsia="Tahoma"/>
              </w:rPr>
            </w:pPr>
            <w:r w:rsidRPr="00520204">
              <w:rPr>
                <w:rFonts w:eastAsia="Tahoma"/>
              </w:rPr>
              <w:t>customer satisfaction surveys</w:t>
            </w:r>
          </w:p>
        </w:tc>
        <w:tc>
          <w:tcPr>
            <w:tcW w:w="410" w:type="pct"/>
            <w:gridSpan w:val="2"/>
            <w:noWrap/>
            <w:hideMark/>
          </w:tcPr>
          <w:p w:rsidR="00520204" w:rsidRPr="00520204" w:rsidRDefault="00520204" w:rsidP="00335BF6">
            <w:pPr>
              <w:rPr>
                <w:rFonts w:eastAsia="Tahoma"/>
              </w:rPr>
            </w:pPr>
            <w:r w:rsidRPr="00520204">
              <w:rPr>
                <w:rFonts w:eastAsia="Tahoma"/>
              </w:rPr>
              <w:t> </w:t>
            </w:r>
          </w:p>
        </w:tc>
        <w:tc>
          <w:tcPr>
            <w:tcW w:w="444" w:type="pct"/>
            <w:gridSpan w:val="3"/>
            <w:noWrap/>
            <w:hideMark/>
          </w:tcPr>
          <w:p w:rsidR="00520204" w:rsidRPr="00520204" w:rsidRDefault="00520204" w:rsidP="00335BF6">
            <w:pPr>
              <w:rPr>
                <w:rFonts w:eastAsia="Tahoma"/>
              </w:rPr>
            </w:pPr>
            <w:r w:rsidRPr="00520204">
              <w:rPr>
                <w:rFonts w:eastAsia="Tahoma"/>
              </w:rPr>
              <w:t>1</w:t>
            </w:r>
          </w:p>
        </w:tc>
        <w:tc>
          <w:tcPr>
            <w:tcW w:w="410" w:type="pct"/>
            <w:gridSpan w:val="3"/>
            <w:noWrap/>
            <w:hideMark/>
          </w:tcPr>
          <w:p w:rsidR="00520204" w:rsidRPr="00520204" w:rsidRDefault="00520204" w:rsidP="00335BF6">
            <w:pPr>
              <w:rPr>
                <w:rFonts w:eastAsia="Tahoma"/>
              </w:rPr>
            </w:pPr>
            <w:r w:rsidRPr="00520204">
              <w:rPr>
                <w:rFonts w:eastAsia="Tahoma"/>
              </w:rPr>
              <w:t>2</w:t>
            </w:r>
          </w:p>
        </w:tc>
        <w:tc>
          <w:tcPr>
            <w:tcW w:w="411" w:type="pct"/>
            <w:gridSpan w:val="3"/>
            <w:noWrap/>
            <w:hideMark/>
          </w:tcPr>
          <w:p w:rsidR="00520204" w:rsidRPr="00520204" w:rsidRDefault="00520204" w:rsidP="00335BF6">
            <w:pPr>
              <w:rPr>
                <w:rFonts w:eastAsia="Tahoma"/>
              </w:rPr>
            </w:pPr>
            <w:r w:rsidRPr="00520204">
              <w:rPr>
                <w:rFonts w:eastAsia="Tahoma"/>
              </w:rPr>
              <w:t>2</w:t>
            </w:r>
          </w:p>
        </w:tc>
        <w:tc>
          <w:tcPr>
            <w:tcW w:w="447" w:type="pct"/>
            <w:noWrap/>
            <w:hideMark/>
          </w:tcPr>
          <w:p w:rsidR="00520204" w:rsidRPr="00520204" w:rsidRDefault="00520204" w:rsidP="00335BF6">
            <w:pPr>
              <w:rPr>
                <w:rFonts w:eastAsia="Tahoma"/>
              </w:rPr>
            </w:pPr>
            <w:r w:rsidRPr="00520204">
              <w:rPr>
                <w:rFonts w:eastAsia="Tahoma"/>
              </w:rPr>
              <w:t>2</w:t>
            </w:r>
          </w:p>
        </w:tc>
      </w:tr>
      <w:tr w:rsidR="00520204" w:rsidRPr="00520204" w:rsidTr="00335BF6">
        <w:trPr>
          <w:trHeight w:val="70"/>
        </w:trPr>
        <w:tc>
          <w:tcPr>
            <w:tcW w:w="765" w:type="pct"/>
            <w:vMerge/>
            <w:hideMark/>
          </w:tcPr>
          <w:p w:rsidR="00520204" w:rsidRPr="00520204" w:rsidRDefault="00520204" w:rsidP="00335BF6">
            <w:pPr>
              <w:rPr>
                <w:rFonts w:eastAsia="Tahoma"/>
              </w:rPr>
            </w:pPr>
          </w:p>
        </w:tc>
        <w:tc>
          <w:tcPr>
            <w:tcW w:w="683" w:type="pct"/>
            <w:hideMark/>
          </w:tcPr>
          <w:p w:rsidR="00520204" w:rsidRPr="00520204" w:rsidRDefault="00520204" w:rsidP="00335BF6">
            <w:pPr>
              <w:rPr>
                <w:rFonts w:eastAsia="Tahoma"/>
              </w:rPr>
            </w:pPr>
            <w:r w:rsidRPr="00520204">
              <w:rPr>
                <w:rFonts w:eastAsia="Tahoma"/>
              </w:rPr>
              <w:t>Performance  appraisal system (PAS) in place</w:t>
            </w:r>
          </w:p>
        </w:tc>
        <w:tc>
          <w:tcPr>
            <w:tcW w:w="1430" w:type="pct"/>
            <w:gridSpan w:val="3"/>
            <w:hideMark/>
          </w:tcPr>
          <w:p w:rsidR="00520204" w:rsidRPr="00520204" w:rsidRDefault="00520204" w:rsidP="00335BF6">
            <w:pPr>
              <w:rPr>
                <w:rFonts w:eastAsia="Tahoma"/>
              </w:rPr>
            </w:pPr>
            <w:r w:rsidRPr="00520204">
              <w:rPr>
                <w:rFonts w:eastAsia="Tahoma"/>
              </w:rPr>
              <w:t>No. of PAS evaluations done</w:t>
            </w:r>
          </w:p>
        </w:tc>
        <w:tc>
          <w:tcPr>
            <w:tcW w:w="410" w:type="pct"/>
            <w:gridSpan w:val="2"/>
            <w:noWrap/>
            <w:hideMark/>
          </w:tcPr>
          <w:p w:rsidR="00520204" w:rsidRPr="00520204" w:rsidRDefault="00520204" w:rsidP="00335BF6">
            <w:pPr>
              <w:rPr>
                <w:rFonts w:eastAsia="Tahoma"/>
              </w:rPr>
            </w:pPr>
            <w:r w:rsidRPr="00520204">
              <w:rPr>
                <w:rFonts w:eastAsia="Tahoma"/>
              </w:rPr>
              <w:t> </w:t>
            </w:r>
          </w:p>
        </w:tc>
        <w:tc>
          <w:tcPr>
            <w:tcW w:w="444" w:type="pct"/>
            <w:gridSpan w:val="3"/>
            <w:noWrap/>
            <w:hideMark/>
          </w:tcPr>
          <w:p w:rsidR="00520204" w:rsidRPr="00520204" w:rsidRDefault="00520204" w:rsidP="00335BF6">
            <w:pPr>
              <w:rPr>
                <w:rFonts w:eastAsia="Tahoma"/>
              </w:rPr>
            </w:pPr>
            <w:r w:rsidRPr="00520204">
              <w:rPr>
                <w:rFonts w:eastAsia="Tahoma"/>
              </w:rPr>
              <w:t>4</w:t>
            </w:r>
          </w:p>
        </w:tc>
        <w:tc>
          <w:tcPr>
            <w:tcW w:w="410" w:type="pct"/>
            <w:gridSpan w:val="3"/>
            <w:noWrap/>
            <w:hideMark/>
          </w:tcPr>
          <w:p w:rsidR="00520204" w:rsidRPr="00520204" w:rsidRDefault="00520204" w:rsidP="00335BF6">
            <w:pPr>
              <w:rPr>
                <w:rFonts w:eastAsia="Tahoma"/>
              </w:rPr>
            </w:pPr>
            <w:r w:rsidRPr="00520204">
              <w:rPr>
                <w:rFonts w:eastAsia="Tahoma"/>
              </w:rPr>
              <w:t>4</w:t>
            </w:r>
          </w:p>
        </w:tc>
        <w:tc>
          <w:tcPr>
            <w:tcW w:w="411" w:type="pct"/>
            <w:gridSpan w:val="3"/>
            <w:noWrap/>
            <w:hideMark/>
          </w:tcPr>
          <w:p w:rsidR="00520204" w:rsidRPr="00520204" w:rsidRDefault="00520204" w:rsidP="00335BF6">
            <w:pPr>
              <w:rPr>
                <w:rFonts w:eastAsia="Tahoma"/>
              </w:rPr>
            </w:pPr>
            <w:r w:rsidRPr="00520204">
              <w:rPr>
                <w:rFonts w:eastAsia="Tahoma"/>
              </w:rPr>
              <w:t>4</w:t>
            </w:r>
          </w:p>
        </w:tc>
        <w:tc>
          <w:tcPr>
            <w:tcW w:w="447" w:type="pct"/>
            <w:noWrap/>
            <w:hideMark/>
          </w:tcPr>
          <w:p w:rsidR="00520204" w:rsidRPr="00520204" w:rsidRDefault="00520204" w:rsidP="00335BF6">
            <w:pPr>
              <w:rPr>
                <w:rFonts w:eastAsia="Tahoma"/>
              </w:rPr>
            </w:pPr>
            <w:r w:rsidRPr="00520204">
              <w:rPr>
                <w:rFonts w:eastAsia="Tahoma"/>
              </w:rPr>
              <w:t>4</w:t>
            </w:r>
          </w:p>
        </w:tc>
      </w:tr>
      <w:tr w:rsidR="00520204" w:rsidRPr="00520204" w:rsidTr="00335BF6">
        <w:trPr>
          <w:trHeight w:val="70"/>
        </w:trPr>
        <w:tc>
          <w:tcPr>
            <w:tcW w:w="5000" w:type="pct"/>
            <w:gridSpan w:val="17"/>
            <w:noWrap/>
            <w:hideMark/>
          </w:tcPr>
          <w:p w:rsidR="00520204" w:rsidRPr="00520204" w:rsidRDefault="00520204" w:rsidP="00335BF6">
            <w:pPr>
              <w:rPr>
                <w:rFonts w:eastAsia="Tahoma"/>
              </w:rPr>
            </w:pPr>
          </w:p>
          <w:p w:rsidR="00520204" w:rsidRPr="00520204" w:rsidRDefault="00520204" w:rsidP="00335BF6">
            <w:pPr>
              <w:rPr>
                <w:rFonts w:eastAsia="Tahoma"/>
              </w:rPr>
            </w:pPr>
            <w:r w:rsidRPr="00520204">
              <w:rPr>
                <w:rFonts w:eastAsia="Tahoma"/>
              </w:rPr>
              <w:t>Sub Programme: SP 1.2 ICT Support Services</w:t>
            </w:r>
          </w:p>
        </w:tc>
      </w:tr>
      <w:tr w:rsidR="00520204" w:rsidRPr="00520204" w:rsidTr="00335BF6">
        <w:trPr>
          <w:trHeight w:val="70"/>
        </w:trPr>
        <w:tc>
          <w:tcPr>
            <w:tcW w:w="765" w:type="pct"/>
            <w:noWrap/>
            <w:hideMark/>
          </w:tcPr>
          <w:p w:rsidR="00520204" w:rsidRPr="00520204" w:rsidRDefault="00520204" w:rsidP="00335BF6">
            <w:pPr>
              <w:rPr>
                <w:rFonts w:eastAsia="Tahoma"/>
              </w:rPr>
            </w:pPr>
            <w:r w:rsidRPr="00520204">
              <w:rPr>
                <w:rFonts w:eastAsia="Tahoma"/>
              </w:rPr>
              <w:t>The County Assembly</w:t>
            </w:r>
          </w:p>
        </w:tc>
        <w:tc>
          <w:tcPr>
            <w:tcW w:w="683" w:type="pct"/>
            <w:hideMark/>
          </w:tcPr>
          <w:p w:rsidR="00520204" w:rsidRPr="00520204" w:rsidRDefault="00520204" w:rsidP="00335BF6">
            <w:pPr>
              <w:rPr>
                <w:rFonts w:eastAsia="Tahoma"/>
              </w:rPr>
            </w:pPr>
            <w:r w:rsidRPr="00520204">
              <w:rPr>
                <w:rFonts w:eastAsia="Tahoma"/>
              </w:rPr>
              <w:t>Efficient network established</w:t>
            </w:r>
          </w:p>
        </w:tc>
        <w:tc>
          <w:tcPr>
            <w:tcW w:w="1225" w:type="pct"/>
            <w:gridSpan w:val="2"/>
            <w:noWrap/>
            <w:hideMark/>
          </w:tcPr>
          <w:p w:rsidR="00520204" w:rsidRPr="00520204" w:rsidRDefault="00520204" w:rsidP="00335BF6">
            <w:pPr>
              <w:rPr>
                <w:rFonts w:eastAsia="Tahoma"/>
              </w:rPr>
            </w:pPr>
            <w:r w:rsidRPr="00520204">
              <w:rPr>
                <w:rFonts w:eastAsia="Tahoma"/>
              </w:rPr>
              <w:t>Number of offices networked</w:t>
            </w:r>
          </w:p>
        </w:tc>
        <w:tc>
          <w:tcPr>
            <w:tcW w:w="666" w:type="pct"/>
            <w:gridSpan w:val="4"/>
            <w:noWrap/>
            <w:hideMark/>
          </w:tcPr>
          <w:p w:rsidR="00520204" w:rsidRPr="00520204" w:rsidRDefault="00520204" w:rsidP="00335BF6">
            <w:pPr>
              <w:rPr>
                <w:rFonts w:eastAsia="Tahoma"/>
              </w:rPr>
            </w:pPr>
            <w:r w:rsidRPr="00520204">
              <w:rPr>
                <w:rFonts w:eastAsia="Tahoma"/>
              </w:rPr>
              <w:t>100%</w:t>
            </w:r>
          </w:p>
        </w:tc>
        <w:tc>
          <w:tcPr>
            <w:tcW w:w="548" w:type="pct"/>
            <w:gridSpan w:val="3"/>
            <w:noWrap/>
            <w:hideMark/>
          </w:tcPr>
          <w:p w:rsidR="00520204" w:rsidRPr="00520204" w:rsidRDefault="00520204" w:rsidP="00335BF6">
            <w:pPr>
              <w:rPr>
                <w:rFonts w:eastAsia="Tahoma"/>
              </w:rPr>
            </w:pPr>
            <w:r w:rsidRPr="00520204">
              <w:rPr>
                <w:rFonts w:eastAsia="Tahoma"/>
              </w:rPr>
              <w:t>100%</w:t>
            </w:r>
          </w:p>
        </w:tc>
        <w:tc>
          <w:tcPr>
            <w:tcW w:w="551" w:type="pct"/>
            <w:gridSpan w:val="3"/>
            <w:noWrap/>
            <w:hideMark/>
          </w:tcPr>
          <w:p w:rsidR="00520204" w:rsidRPr="00520204" w:rsidRDefault="00520204" w:rsidP="00335BF6">
            <w:pPr>
              <w:rPr>
                <w:rFonts w:eastAsia="Tahoma"/>
              </w:rPr>
            </w:pPr>
            <w:r w:rsidRPr="00520204">
              <w:rPr>
                <w:rFonts w:eastAsia="Tahoma"/>
              </w:rPr>
              <w:t>100%</w:t>
            </w:r>
          </w:p>
        </w:tc>
        <w:tc>
          <w:tcPr>
            <w:tcW w:w="562" w:type="pct"/>
            <w:gridSpan w:val="3"/>
            <w:noWrap/>
            <w:hideMark/>
          </w:tcPr>
          <w:p w:rsidR="00520204" w:rsidRPr="00520204" w:rsidRDefault="00520204" w:rsidP="00335BF6">
            <w:pPr>
              <w:rPr>
                <w:rFonts w:eastAsia="Tahoma"/>
              </w:rPr>
            </w:pPr>
            <w:r w:rsidRPr="00520204">
              <w:rPr>
                <w:rFonts w:eastAsia="Tahoma"/>
              </w:rPr>
              <w:t> </w:t>
            </w:r>
          </w:p>
        </w:tc>
      </w:tr>
      <w:tr w:rsidR="00520204" w:rsidRPr="00520204" w:rsidTr="00335BF6">
        <w:trPr>
          <w:trHeight w:val="467"/>
        </w:trPr>
        <w:tc>
          <w:tcPr>
            <w:tcW w:w="5000" w:type="pct"/>
            <w:gridSpan w:val="17"/>
            <w:hideMark/>
          </w:tcPr>
          <w:p w:rsidR="00520204" w:rsidRPr="00520204" w:rsidRDefault="00520204" w:rsidP="00335BF6">
            <w:pPr>
              <w:rPr>
                <w:rFonts w:eastAsia="Tahoma"/>
              </w:rPr>
            </w:pPr>
            <w:r w:rsidRPr="00520204">
              <w:rPr>
                <w:rFonts w:eastAsia="Tahoma"/>
              </w:rPr>
              <w:lastRenderedPageBreak/>
              <w:t xml:space="preserve">P.2 Physical Infrastructure and Equipment Objective: </w:t>
            </w:r>
          </w:p>
          <w:p w:rsidR="00520204" w:rsidRPr="00520204" w:rsidRDefault="00520204" w:rsidP="00335BF6">
            <w:pPr>
              <w:rPr>
                <w:rFonts w:eastAsia="Tahoma"/>
              </w:rPr>
            </w:pPr>
            <w:r w:rsidRPr="00520204">
              <w:rPr>
                <w:rFonts w:eastAsia="Tahoma"/>
              </w:rPr>
              <w:t>To develop infrastructure at the County assembly to improve working environment</w:t>
            </w:r>
          </w:p>
        </w:tc>
      </w:tr>
      <w:tr w:rsidR="00520204" w:rsidRPr="00520204" w:rsidTr="00335BF6">
        <w:trPr>
          <w:trHeight w:val="260"/>
        </w:trPr>
        <w:tc>
          <w:tcPr>
            <w:tcW w:w="1448" w:type="pct"/>
            <w:gridSpan w:val="2"/>
            <w:hideMark/>
          </w:tcPr>
          <w:p w:rsidR="00520204" w:rsidRPr="00520204" w:rsidRDefault="00520204" w:rsidP="00335BF6">
            <w:pPr>
              <w:rPr>
                <w:rFonts w:eastAsia="Tahoma"/>
              </w:rPr>
            </w:pPr>
            <w:r w:rsidRPr="00520204">
              <w:rPr>
                <w:rFonts w:eastAsia="Tahoma"/>
              </w:rPr>
              <w:t>Programme: P.2 Physical Infrastructure and Equipment</w:t>
            </w:r>
          </w:p>
        </w:tc>
        <w:tc>
          <w:tcPr>
            <w:tcW w:w="2990" w:type="pct"/>
            <w:gridSpan w:val="12"/>
            <w:hideMark/>
          </w:tcPr>
          <w:p w:rsidR="00520204" w:rsidRPr="00520204" w:rsidRDefault="00520204" w:rsidP="00335BF6">
            <w:pPr>
              <w:rPr>
                <w:rFonts w:eastAsia="Tahoma"/>
              </w:rPr>
            </w:pPr>
            <w:r w:rsidRPr="00520204">
              <w:rPr>
                <w:rFonts w:eastAsia="Tahoma"/>
              </w:rPr>
              <w:t>Outcome: Improved Physical Infrastructure and Equipment for better working environment</w:t>
            </w:r>
          </w:p>
        </w:tc>
        <w:tc>
          <w:tcPr>
            <w:tcW w:w="562" w:type="pct"/>
            <w:gridSpan w:val="3"/>
            <w:noWrap/>
            <w:hideMark/>
          </w:tcPr>
          <w:p w:rsidR="00520204" w:rsidRPr="00520204" w:rsidRDefault="00520204" w:rsidP="00335BF6">
            <w:pPr>
              <w:rPr>
                <w:rFonts w:eastAsia="Tahoma"/>
              </w:rPr>
            </w:pPr>
            <w:r w:rsidRPr="00520204">
              <w:rPr>
                <w:rFonts w:eastAsia="Tahoma"/>
              </w:rPr>
              <w:t>4</w:t>
            </w:r>
          </w:p>
        </w:tc>
      </w:tr>
      <w:tr w:rsidR="00520204" w:rsidRPr="00520204" w:rsidTr="00335BF6">
        <w:trPr>
          <w:trHeight w:val="152"/>
        </w:trPr>
        <w:tc>
          <w:tcPr>
            <w:tcW w:w="765" w:type="pct"/>
            <w:noWrap/>
            <w:hideMark/>
          </w:tcPr>
          <w:p w:rsidR="00520204" w:rsidRPr="00520204" w:rsidRDefault="00520204" w:rsidP="00335BF6">
            <w:pPr>
              <w:rPr>
                <w:rFonts w:eastAsia="Tahoma"/>
              </w:rPr>
            </w:pPr>
            <w:r w:rsidRPr="00520204">
              <w:rPr>
                <w:rFonts w:eastAsia="Tahoma"/>
              </w:rPr>
              <w:t>Delivery unit</w:t>
            </w:r>
          </w:p>
        </w:tc>
        <w:tc>
          <w:tcPr>
            <w:tcW w:w="683" w:type="pct"/>
            <w:noWrap/>
            <w:hideMark/>
          </w:tcPr>
          <w:p w:rsidR="00520204" w:rsidRPr="00520204" w:rsidRDefault="00520204" w:rsidP="00335BF6">
            <w:pPr>
              <w:rPr>
                <w:rFonts w:eastAsia="Tahoma"/>
              </w:rPr>
            </w:pPr>
            <w:r w:rsidRPr="00520204">
              <w:rPr>
                <w:rFonts w:eastAsia="Tahoma"/>
              </w:rPr>
              <w:t>Key output</w:t>
            </w:r>
          </w:p>
        </w:tc>
        <w:tc>
          <w:tcPr>
            <w:tcW w:w="1225" w:type="pct"/>
            <w:gridSpan w:val="2"/>
            <w:hideMark/>
          </w:tcPr>
          <w:p w:rsidR="00520204" w:rsidRPr="00520204" w:rsidRDefault="00520204" w:rsidP="00335BF6">
            <w:pPr>
              <w:rPr>
                <w:rFonts w:eastAsia="Tahoma"/>
              </w:rPr>
            </w:pPr>
            <w:r w:rsidRPr="00520204">
              <w:rPr>
                <w:rFonts w:eastAsia="Tahoma"/>
              </w:rPr>
              <w:t>Performance indicators</w:t>
            </w:r>
          </w:p>
        </w:tc>
        <w:tc>
          <w:tcPr>
            <w:tcW w:w="447" w:type="pct"/>
            <w:gridSpan w:val="2"/>
            <w:hideMark/>
          </w:tcPr>
          <w:p w:rsidR="00520204" w:rsidRPr="00520204" w:rsidRDefault="00520204" w:rsidP="00335BF6">
            <w:pPr>
              <w:rPr>
                <w:rFonts w:eastAsia="Tahoma"/>
              </w:rPr>
            </w:pPr>
            <w:r w:rsidRPr="00520204">
              <w:rPr>
                <w:rFonts w:eastAsia="Tahoma"/>
              </w:rPr>
              <w:t>Targets 2022/2023</w:t>
            </w:r>
          </w:p>
        </w:tc>
        <w:tc>
          <w:tcPr>
            <w:tcW w:w="513" w:type="pct"/>
            <w:gridSpan w:val="3"/>
            <w:hideMark/>
          </w:tcPr>
          <w:p w:rsidR="00520204" w:rsidRPr="00520204" w:rsidRDefault="00520204" w:rsidP="00335BF6">
            <w:pPr>
              <w:rPr>
                <w:rFonts w:eastAsia="Tahoma"/>
              </w:rPr>
            </w:pPr>
            <w:r w:rsidRPr="00520204">
              <w:rPr>
                <w:rFonts w:eastAsia="Tahoma"/>
              </w:rPr>
              <w:t>Targets 2023/2024</w:t>
            </w:r>
          </w:p>
        </w:tc>
        <w:tc>
          <w:tcPr>
            <w:tcW w:w="410" w:type="pct"/>
            <w:gridSpan w:val="3"/>
            <w:hideMark/>
          </w:tcPr>
          <w:p w:rsidR="00520204" w:rsidRPr="00520204" w:rsidRDefault="00520204" w:rsidP="00335BF6">
            <w:pPr>
              <w:rPr>
                <w:rFonts w:eastAsia="Tahoma"/>
              </w:rPr>
            </w:pPr>
            <w:r w:rsidRPr="00520204">
              <w:rPr>
                <w:rFonts w:eastAsia="Tahoma"/>
              </w:rPr>
              <w:t>Targets 2024/2025</w:t>
            </w:r>
          </w:p>
        </w:tc>
        <w:tc>
          <w:tcPr>
            <w:tcW w:w="395" w:type="pct"/>
            <w:gridSpan w:val="2"/>
            <w:hideMark/>
          </w:tcPr>
          <w:p w:rsidR="00520204" w:rsidRPr="00520204" w:rsidRDefault="00520204" w:rsidP="00335BF6">
            <w:pPr>
              <w:rPr>
                <w:rFonts w:eastAsia="Tahoma"/>
              </w:rPr>
            </w:pPr>
            <w:r w:rsidRPr="00520204">
              <w:rPr>
                <w:rFonts w:eastAsia="Tahoma"/>
              </w:rPr>
              <w:t>Targets 2025/2026</w:t>
            </w:r>
          </w:p>
        </w:tc>
        <w:tc>
          <w:tcPr>
            <w:tcW w:w="562" w:type="pct"/>
            <w:gridSpan w:val="3"/>
            <w:hideMark/>
          </w:tcPr>
          <w:p w:rsidR="00520204" w:rsidRPr="00520204" w:rsidRDefault="00520204" w:rsidP="00335BF6">
            <w:pPr>
              <w:rPr>
                <w:rFonts w:eastAsia="Tahoma"/>
              </w:rPr>
            </w:pPr>
            <w:r w:rsidRPr="00520204">
              <w:rPr>
                <w:rFonts w:eastAsia="Tahoma"/>
              </w:rPr>
              <w:t>Targets 2026/2027</w:t>
            </w:r>
          </w:p>
        </w:tc>
      </w:tr>
      <w:tr w:rsidR="00520204" w:rsidRPr="00520204" w:rsidTr="00335BF6">
        <w:trPr>
          <w:trHeight w:val="70"/>
        </w:trPr>
        <w:tc>
          <w:tcPr>
            <w:tcW w:w="5000" w:type="pct"/>
            <w:gridSpan w:val="17"/>
            <w:noWrap/>
            <w:hideMark/>
          </w:tcPr>
          <w:p w:rsidR="00520204" w:rsidRPr="00520204" w:rsidRDefault="00520204" w:rsidP="00335BF6">
            <w:pPr>
              <w:rPr>
                <w:rFonts w:eastAsia="Tahoma"/>
              </w:rPr>
            </w:pPr>
            <w:r w:rsidRPr="00520204">
              <w:rPr>
                <w:rFonts w:eastAsia="Tahoma"/>
              </w:rPr>
              <w:t>Sub Programme: SP 2.1 Physical Infrastructure and Equipment</w:t>
            </w:r>
          </w:p>
        </w:tc>
      </w:tr>
      <w:tr w:rsidR="00520204" w:rsidRPr="00520204" w:rsidTr="00335BF6">
        <w:trPr>
          <w:trHeight w:val="377"/>
        </w:trPr>
        <w:tc>
          <w:tcPr>
            <w:tcW w:w="765" w:type="pct"/>
            <w:vMerge w:val="restart"/>
            <w:noWrap/>
            <w:hideMark/>
          </w:tcPr>
          <w:p w:rsidR="00520204" w:rsidRPr="00520204" w:rsidRDefault="00520204" w:rsidP="00335BF6">
            <w:pPr>
              <w:rPr>
                <w:rFonts w:eastAsia="Tahoma"/>
              </w:rPr>
            </w:pPr>
            <w:r w:rsidRPr="00520204">
              <w:rPr>
                <w:rFonts w:eastAsia="Tahoma"/>
              </w:rPr>
              <w:t>The County Assembly</w:t>
            </w:r>
          </w:p>
        </w:tc>
        <w:tc>
          <w:tcPr>
            <w:tcW w:w="683" w:type="pct"/>
            <w:vMerge w:val="restart"/>
            <w:hideMark/>
          </w:tcPr>
          <w:p w:rsidR="00520204" w:rsidRPr="00520204" w:rsidRDefault="00520204" w:rsidP="00335BF6">
            <w:pPr>
              <w:rPr>
                <w:rFonts w:eastAsia="Tahoma"/>
              </w:rPr>
            </w:pPr>
            <w:r w:rsidRPr="00520204">
              <w:rPr>
                <w:rFonts w:eastAsia="Tahoma"/>
              </w:rPr>
              <w:t>Improved infrastructure</w:t>
            </w:r>
          </w:p>
        </w:tc>
        <w:tc>
          <w:tcPr>
            <w:tcW w:w="1225" w:type="pct"/>
            <w:gridSpan w:val="2"/>
            <w:hideMark/>
          </w:tcPr>
          <w:p w:rsidR="00520204" w:rsidRPr="00520204" w:rsidRDefault="00520204" w:rsidP="00335BF6">
            <w:pPr>
              <w:rPr>
                <w:rFonts w:eastAsia="Tahoma"/>
              </w:rPr>
            </w:pPr>
            <w:r w:rsidRPr="00520204">
              <w:rPr>
                <w:rFonts w:eastAsia="Tahoma"/>
              </w:rPr>
              <w:t>Construction and completion of speaker’s residence</w:t>
            </w:r>
          </w:p>
        </w:tc>
        <w:tc>
          <w:tcPr>
            <w:tcW w:w="447" w:type="pct"/>
            <w:gridSpan w:val="2"/>
            <w:noWrap/>
            <w:hideMark/>
          </w:tcPr>
          <w:p w:rsidR="00520204" w:rsidRPr="00520204" w:rsidRDefault="00520204" w:rsidP="00335BF6">
            <w:pPr>
              <w:rPr>
                <w:rFonts w:eastAsia="Tahoma"/>
              </w:rPr>
            </w:pPr>
            <w:r w:rsidRPr="00520204">
              <w:rPr>
                <w:rFonts w:eastAsia="Tahoma"/>
              </w:rPr>
              <w:t>0</w:t>
            </w:r>
          </w:p>
        </w:tc>
        <w:tc>
          <w:tcPr>
            <w:tcW w:w="513" w:type="pct"/>
            <w:gridSpan w:val="3"/>
            <w:noWrap/>
            <w:hideMark/>
          </w:tcPr>
          <w:p w:rsidR="00520204" w:rsidRPr="00520204" w:rsidRDefault="00520204" w:rsidP="00335BF6">
            <w:pPr>
              <w:rPr>
                <w:rFonts w:eastAsia="Tahoma"/>
              </w:rPr>
            </w:pPr>
            <w:r w:rsidRPr="00520204">
              <w:rPr>
                <w:rFonts w:eastAsia="Tahoma"/>
              </w:rPr>
              <w:t>1</w:t>
            </w:r>
          </w:p>
        </w:tc>
        <w:tc>
          <w:tcPr>
            <w:tcW w:w="410" w:type="pct"/>
            <w:gridSpan w:val="3"/>
            <w:noWrap/>
            <w:hideMark/>
          </w:tcPr>
          <w:p w:rsidR="00520204" w:rsidRPr="00520204" w:rsidRDefault="00520204" w:rsidP="00335BF6">
            <w:pPr>
              <w:rPr>
                <w:rFonts w:eastAsia="Tahoma"/>
              </w:rPr>
            </w:pPr>
            <w:r w:rsidRPr="00520204">
              <w:rPr>
                <w:rFonts w:eastAsia="Tahoma"/>
              </w:rPr>
              <w:t>0</w:t>
            </w:r>
          </w:p>
        </w:tc>
        <w:tc>
          <w:tcPr>
            <w:tcW w:w="408" w:type="pct"/>
            <w:gridSpan w:val="3"/>
            <w:noWrap/>
            <w:hideMark/>
          </w:tcPr>
          <w:p w:rsidR="00520204" w:rsidRPr="00520204" w:rsidRDefault="00520204" w:rsidP="00335BF6">
            <w:pPr>
              <w:rPr>
                <w:rFonts w:eastAsia="Tahoma"/>
              </w:rPr>
            </w:pPr>
            <w:r w:rsidRPr="00520204">
              <w:rPr>
                <w:rFonts w:eastAsia="Tahoma"/>
              </w:rPr>
              <w:t>0</w:t>
            </w:r>
          </w:p>
        </w:tc>
        <w:tc>
          <w:tcPr>
            <w:tcW w:w="549" w:type="pct"/>
            <w:gridSpan w:val="2"/>
            <w:noWrap/>
            <w:hideMark/>
          </w:tcPr>
          <w:p w:rsidR="00520204" w:rsidRPr="00520204" w:rsidRDefault="00520204" w:rsidP="00335BF6">
            <w:pPr>
              <w:rPr>
                <w:rFonts w:eastAsia="Tahoma"/>
              </w:rPr>
            </w:pPr>
            <w:r w:rsidRPr="00520204">
              <w:rPr>
                <w:rFonts w:eastAsia="Tahoma"/>
              </w:rPr>
              <w:t>0</w:t>
            </w:r>
          </w:p>
        </w:tc>
      </w:tr>
      <w:tr w:rsidR="00520204" w:rsidRPr="00520204" w:rsidTr="00335BF6">
        <w:trPr>
          <w:trHeight w:val="458"/>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1225" w:type="pct"/>
            <w:gridSpan w:val="2"/>
            <w:hideMark/>
          </w:tcPr>
          <w:p w:rsidR="00520204" w:rsidRPr="00520204" w:rsidRDefault="00520204" w:rsidP="00335BF6">
            <w:pPr>
              <w:rPr>
                <w:rFonts w:eastAsia="Tahoma"/>
              </w:rPr>
            </w:pPr>
            <w:r w:rsidRPr="00520204">
              <w:rPr>
                <w:rFonts w:eastAsia="Tahoma"/>
              </w:rPr>
              <w:t>Construction and completion  of County Assembly Office Complex</w:t>
            </w:r>
          </w:p>
        </w:tc>
        <w:tc>
          <w:tcPr>
            <w:tcW w:w="447" w:type="pct"/>
            <w:gridSpan w:val="2"/>
            <w:noWrap/>
            <w:hideMark/>
          </w:tcPr>
          <w:p w:rsidR="00520204" w:rsidRPr="00520204" w:rsidRDefault="00520204" w:rsidP="00335BF6">
            <w:pPr>
              <w:rPr>
                <w:rFonts w:eastAsia="Tahoma"/>
              </w:rPr>
            </w:pPr>
            <w:r w:rsidRPr="00520204">
              <w:rPr>
                <w:rFonts w:eastAsia="Tahoma"/>
              </w:rPr>
              <w:t>1</w:t>
            </w:r>
          </w:p>
        </w:tc>
        <w:tc>
          <w:tcPr>
            <w:tcW w:w="513" w:type="pct"/>
            <w:gridSpan w:val="3"/>
            <w:noWrap/>
            <w:hideMark/>
          </w:tcPr>
          <w:p w:rsidR="00520204" w:rsidRPr="00520204" w:rsidRDefault="00520204" w:rsidP="00335BF6">
            <w:pPr>
              <w:rPr>
                <w:rFonts w:eastAsia="Tahoma"/>
              </w:rPr>
            </w:pPr>
            <w:r w:rsidRPr="00520204">
              <w:rPr>
                <w:rFonts w:eastAsia="Tahoma"/>
              </w:rPr>
              <w:t>1</w:t>
            </w:r>
          </w:p>
        </w:tc>
        <w:tc>
          <w:tcPr>
            <w:tcW w:w="410" w:type="pct"/>
            <w:gridSpan w:val="3"/>
            <w:noWrap/>
            <w:hideMark/>
          </w:tcPr>
          <w:p w:rsidR="00520204" w:rsidRPr="00520204" w:rsidRDefault="00520204" w:rsidP="00335BF6">
            <w:pPr>
              <w:rPr>
                <w:rFonts w:eastAsia="Tahoma"/>
              </w:rPr>
            </w:pPr>
            <w:r w:rsidRPr="00520204">
              <w:rPr>
                <w:rFonts w:eastAsia="Tahoma"/>
              </w:rPr>
              <w:t>1</w:t>
            </w:r>
          </w:p>
        </w:tc>
        <w:tc>
          <w:tcPr>
            <w:tcW w:w="408" w:type="pct"/>
            <w:gridSpan w:val="3"/>
            <w:noWrap/>
            <w:hideMark/>
          </w:tcPr>
          <w:p w:rsidR="00520204" w:rsidRPr="00520204" w:rsidRDefault="00520204" w:rsidP="00335BF6">
            <w:pPr>
              <w:rPr>
                <w:rFonts w:eastAsia="Tahoma"/>
              </w:rPr>
            </w:pPr>
            <w:r w:rsidRPr="00520204">
              <w:rPr>
                <w:rFonts w:eastAsia="Tahoma"/>
              </w:rPr>
              <w:t>1</w:t>
            </w:r>
          </w:p>
        </w:tc>
        <w:tc>
          <w:tcPr>
            <w:tcW w:w="549" w:type="pct"/>
            <w:gridSpan w:val="2"/>
            <w:noWrap/>
            <w:hideMark/>
          </w:tcPr>
          <w:p w:rsidR="00520204" w:rsidRPr="00520204" w:rsidRDefault="00520204" w:rsidP="00335BF6">
            <w:pPr>
              <w:rPr>
                <w:rFonts w:eastAsia="Tahoma"/>
              </w:rPr>
            </w:pPr>
            <w:r w:rsidRPr="00520204">
              <w:rPr>
                <w:rFonts w:eastAsia="Tahoma"/>
              </w:rPr>
              <w:t>1</w:t>
            </w:r>
          </w:p>
        </w:tc>
      </w:tr>
      <w:tr w:rsidR="00520204" w:rsidRPr="00520204" w:rsidTr="00335BF6">
        <w:trPr>
          <w:trHeight w:val="152"/>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1225" w:type="pct"/>
            <w:gridSpan w:val="2"/>
            <w:hideMark/>
          </w:tcPr>
          <w:p w:rsidR="00520204" w:rsidRPr="00520204" w:rsidRDefault="00520204" w:rsidP="00335BF6">
            <w:pPr>
              <w:rPr>
                <w:rFonts w:eastAsia="Tahoma"/>
              </w:rPr>
            </w:pPr>
            <w:r w:rsidRPr="00520204">
              <w:rPr>
                <w:rFonts w:eastAsia="Tahoma"/>
              </w:rPr>
              <w:t>Speaker´s residence constructed</w:t>
            </w:r>
          </w:p>
        </w:tc>
        <w:tc>
          <w:tcPr>
            <w:tcW w:w="447" w:type="pct"/>
            <w:gridSpan w:val="2"/>
            <w:noWrap/>
            <w:hideMark/>
          </w:tcPr>
          <w:p w:rsidR="00520204" w:rsidRPr="00520204" w:rsidRDefault="00520204" w:rsidP="00335BF6">
            <w:pPr>
              <w:rPr>
                <w:rFonts w:eastAsia="Tahoma"/>
              </w:rPr>
            </w:pPr>
            <w:r w:rsidRPr="00520204">
              <w:rPr>
                <w:rFonts w:eastAsia="Tahoma"/>
              </w:rPr>
              <w:t>0</w:t>
            </w:r>
          </w:p>
        </w:tc>
        <w:tc>
          <w:tcPr>
            <w:tcW w:w="513" w:type="pct"/>
            <w:gridSpan w:val="3"/>
            <w:noWrap/>
            <w:hideMark/>
          </w:tcPr>
          <w:p w:rsidR="00520204" w:rsidRPr="00520204" w:rsidRDefault="00520204" w:rsidP="00335BF6">
            <w:pPr>
              <w:rPr>
                <w:rFonts w:eastAsia="Tahoma"/>
              </w:rPr>
            </w:pPr>
            <w:r w:rsidRPr="00520204">
              <w:rPr>
                <w:rFonts w:eastAsia="Tahoma"/>
              </w:rPr>
              <w:t>1</w:t>
            </w:r>
          </w:p>
        </w:tc>
        <w:tc>
          <w:tcPr>
            <w:tcW w:w="410" w:type="pct"/>
            <w:gridSpan w:val="3"/>
            <w:noWrap/>
            <w:hideMark/>
          </w:tcPr>
          <w:p w:rsidR="00520204" w:rsidRPr="00520204" w:rsidRDefault="00520204" w:rsidP="00335BF6">
            <w:pPr>
              <w:rPr>
                <w:rFonts w:eastAsia="Tahoma"/>
              </w:rPr>
            </w:pPr>
            <w:r w:rsidRPr="00520204">
              <w:rPr>
                <w:rFonts w:eastAsia="Tahoma"/>
              </w:rPr>
              <w:t>0</w:t>
            </w:r>
          </w:p>
        </w:tc>
        <w:tc>
          <w:tcPr>
            <w:tcW w:w="408" w:type="pct"/>
            <w:gridSpan w:val="3"/>
            <w:noWrap/>
            <w:hideMark/>
          </w:tcPr>
          <w:p w:rsidR="00520204" w:rsidRPr="00520204" w:rsidRDefault="00520204" w:rsidP="00335BF6">
            <w:pPr>
              <w:rPr>
                <w:rFonts w:eastAsia="Tahoma"/>
              </w:rPr>
            </w:pPr>
            <w:r w:rsidRPr="00520204">
              <w:rPr>
                <w:rFonts w:eastAsia="Tahoma"/>
              </w:rPr>
              <w:t>0</w:t>
            </w:r>
          </w:p>
        </w:tc>
        <w:tc>
          <w:tcPr>
            <w:tcW w:w="549" w:type="pct"/>
            <w:gridSpan w:val="2"/>
            <w:noWrap/>
            <w:hideMark/>
          </w:tcPr>
          <w:p w:rsidR="00520204" w:rsidRPr="00520204" w:rsidRDefault="00520204" w:rsidP="00335BF6">
            <w:pPr>
              <w:rPr>
                <w:rFonts w:eastAsia="Tahoma"/>
              </w:rPr>
            </w:pPr>
            <w:r w:rsidRPr="00520204">
              <w:rPr>
                <w:rFonts w:eastAsia="Tahoma"/>
              </w:rPr>
              <w:t>0</w:t>
            </w:r>
          </w:p>
        </w:tc>
      </w:tr>
      <w:tr w:rsidR="00520204" w:rsidRPr="00520204" w:rsidTr="00335BF6">
        <w:trPr>
          <w:trHeight w:val="7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1225" w:type="pct"/>
            <w:gridSpan w:val="2"/>
            <w:hideMark/>
          </w:tcPr>
          <w:p w:rsidR="00520204" w:rsidRPr="00520204" w:rsidRDefault="00520204" w:rsidP="00335BF6">
            <w:pPr>
              <w:rPr>
                <w:rFonts w:eastAsia="Tahoma"/>
              </w:rPr>
            </w:pPr>
            <w:r w:rsidRPr="00520204">
              <w:rPr>
                <w:rFonts w:eastAsia="Tahoma"/>
              </w:rPr>
              <w:t>Acquisition of furniture for 20 new Ward offices</w:t>
            </w:r>
          </w:p>
        </w:tc>
        <w:tc>
          <w:tcPr>
            <w:tcW w:w="447" w:type="pct"/>
            <w:gridSpan w:val="2"/>
            <w:noWrap/>
            <w:hideMark/>
          </w:tcPr>
          <w:p w:rsidR="00520204" w:rsidRPr="00520204" w:rsidRDefault="00520204" w:rsidP="00335BF6">
            <w:pPr>
              <w:rPr>
                <w:rFonts w:eastAsia="Tahoma"/>
              </w:rPr>
            </w:pPr>
            <w:r w:rsidRPr="00520204">
              <w:rPr>
                <w:rFonts w:eastAsia="Tahoma"/>
              </w:rPr>
              <w:t>0</w:t>
            </w:r>
          </w:p>
        </w:tc>
        <w:tc>
          <w:tcPr>
            <w:tcW w:w="513" w:type="pct"/>
            <w:gridSpan w:val="3"/>
            <w:noWrap/>
            <w:hideMark/>
          </w:tcPr>
          <w:p w:rsidR="00520204" w:rsidRPr="00520204" w:rsidRDefault="00520204" w:rsidP="00335BF6">
            <w:pPr>
              <w:rPr>
                <w:rFonts w:eastAsia="Tahoma"/>
              </w:rPr>
            </w:pPr>
            <w:r w:rsidRPr="00520204">
              <w:rPr>
                <w:rFonts w:eastAsia="Tahoma"/>
              </w:rPr>
              <w:t>5</w:t>
            </w:r>
          </w:p>
        </w:tc>
        <w:tc>
          <w:tcPr>
            <w:tcW w:w="410" w:type="pct"/>
            <w:gridSpan w:val="3"/>
            <w:noWrap/>
            <w:hideMark/>
          </w:tcPr>
          <w:p w:rsidR="00520204" w:rsidRPr="00520204" w:rsidRDefault="00520204" w:rsidP="00335BF6">
            <w:pPr>
              <w:rPr>
                <w:rFonts w:eastAsia="Tahoma"/>
              </w:rPr>
            </w:pPr>
            <w:r w:rsidRPr="00520204">
              <w:rPr>
                <w:rFonts w:eastAsia="Tahoma"/>
              </w:rPr>
              <w:t>5</w:t>
            </w:r>
          </w:p>
        </w:tc>
        <w:tc>
          <w:tcPr>
            <w:tcW w:w="408" w:type="pct"/>
            <w:gridSpan w:val="3"/>
            <w:noWrap/>
            <w:hideMark/>
          </w:tcPr>
          <w:p w:rsidR="00520204" w:rsidRPr="00520204" w:rsidRDefault="00520204" w:rsidP="00335BF6">
            <w:pPr>
              <w:rPr>
                <w:rFonts w:eastAsia="Tahoma"/>
              </w:rPr>
            </w:pPr>
            <w:r w:rsidRPr="00520204">
              <w:rPr>
                <w:rFonts w:eastAsia="Tahoma"/>
              </w:rPr>
              <w:t>5</w:t>
            </w:r>
          </w:p>
        </w:tc>
        <w:tc>
          <w:tcPr>
            <w:tcW w:w="549" w:type="pct"/>
            <w:gridSpan w:val="2"/>
            <w:noWrap/>
            <w:hideMark/>
          </w:tcPr>
          <w:p w:rsidR="00520204" w:rsidRPr="00520204" w:rsidRDefault="00520204" w:rsidP="00335BF6">
            <w:pPr>
              <w:rPr>
                <w:rFonts w:eastAsia="Tahoma"/>
              </w:rPr>
            </w:pPr>
            <w:r w:rsidRPr="00520204">
              <w:rPr>
                <w:rFonts w:eastAsia="Tahoma"/>
              </w:rPr>
              <w:t>5</w:t>
            </w:r>
          </w:p>
        </w:tc>
      </w:tr>
      <w:tr w:rsidR="00520204" w:rsidRPr="00520204" w:rsidTr="00335BF6">
        <w:trPr>
          <w:trHeight w:val="44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1225" w:type="pct"/>
            <w:gridSpan w:val="2"/>
            <w:hideMark/>
          </w:tcPr>
          <w:p w:rsidR="00520204" w:rsidRPr="00520204" w:rsidRDefault="00520204" w:rsidP="00335BF6">
            <w:pPr>
              <w:rPr>
                <w:rFonts w:eastAsia="Tahoma"/>
              </w:rPr>
            </w:pPr>
            <w:r w:rsidRPr="00520204">
              <w:rPr>
                <w:rFonts w:eastAsia="Tahoma"/>
              </w:rPr>
              <w:t>Acquisition of furniture for County Assembly Offices</w:t>
            </w:r>
          </w:p>
        </w:tc>
        <w:tc>
          <w:tcPr>
            <w:tcW w:w="447" w:type="pct"/>
            <w:gridSpan w:val="2"/>
            <w:noWrap/>
            <w:hideMark/>
          </w:tcPr>
          <w:p w:rsidR="00520204" w:rsidRPr="00520204" w:rsidRDefault="00520204" w:rsidP="00335BF6">
            <w:pPr>
              <w:rPr>
                <w:rFonts w:eastAsia="Tahoma"/>
              </w:rPr>
            </w:pPr>
            <w:r w:rsidRPr="00520204">
              <w:rPr>
                <w:rFonts w:eastAsia="Tahoma"/>
              </w:rPr>
              <w:t>0</w:t>
            </w:r>
          </w:p>
        </w:tc>
        <w:tc>
          <w:tcPr>
            <w:tcW w:w="513" w:type="pct"/>
            <w:gridSpan w:val="3"/>
            <w:noWrap/>
            <w:hideMark/>
          </w:tcPr>
          <w:p w:rsidR="00520204" w:rsidRPr="00520204" w:rsidRDefault="00520204" w:rsidP="00335BF6">
            <w:pPr>
              <w:rPr>
                <w:rFonts w:eastAsia="Tahoma"/>
              </w:rPr>
            </w:pPr>
            <w:r w:rsidRPr="00520204">
              <w:rPr>
                <w:rFonts w:eastAsia="Tahoma"/>
              </w:rPr>
              <w:t>1</w:t>
            </w:r>
          </w:p>
        </w:tc>
        <w:tc>
          <w:tcPr>
            <w:tcW w:w="410" w:type="pct"/>
            <w:gridSpan w:val="3"/>
            <w:noWrap/>
            <w:hideMark/>
          </w:tcPr>
          <w:p w:rsidR="00520204" w:rsidRPr="00520204" w:rsidRDefault="00520204" w:rsidP="00335BF6">
            <w:pPr>
              <w:rPr>
                <w:rFonts w:eastAsia="Tahoma"/>
              </w:rPr>
            </w:pPr>
            <w:r w:rsidRPr="00520204">
              <w:rPr>
                <w:rFonts w:eastAsia="Tahoma"/>
              </w:rPr>
              <w:t>0</w:t>
            </w:r>
          </w:p>
        </w:tc>
        <w:tc>
          <w:tcPr>
            <w:tcW w:w="408" w:type="pct"/>
            <w:gridSpan w:val="3"/>
            <w:noWrap/>
            <w:hideMark/>
          </w:tcPr>
          <w:p w:rsidR="00520204" w:rsidRPr="00520204" w:rsidRDefault="00520204" w:rsidP="00335BF6">
            <w:pPr>
              <w:rPr>
                <w:rFonts w:eastAsia="Tahoma"/>
              </w:rPr>
            </w:pPr>
            <w:r w:rsidRPr="00520204">
              <w:rPr>
                <w:rFonts w:eastAsia="Tahoma"/>
              </w:rPr>
              <w:t>0</w:t>
            </w:r>
          </w:p>
        </w:tc>
        <w:tc>
          <w:tcPr>
            <w:tcW w:w="549" w:type="pct"/>
            <w:gridSpan w:val="2"/>
            <w:noWrap/>
            <w:hideMark/>
          </w:tcPr>
          <w:p w:rsidR="00520204" w:rsidRPr="00520204" w:rsidRDefault="00520204" w:rsidP="00335BF6">
            <w:pPr>
              <w:rPr>
                <w:rFonts w:eastAsia="Tahoma"/>
              </w:rPr>
            </w:pPr>
            <w:r w:rsidRPr="00520204">
              <w:rPr>
                <w:rFonts w:eastAsia="Tahoma"/>
              </w:rPr>
              <w:t>0</w:t>
            </w:r>
          </w:p>
        </w:tc>
      </w:tr>
      <w:tr w:rsidR="00520204" w:rsidRPr="00520204" w:rsidTr="00335BF6">
        <w:trPr>
          <w:trHeight w:val="332"/>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1225" w:type="pct"/>
            <w:gridSpan w:val="2"/>
            <w:hideMark/>
          </w:tcPr>
          <w:p w:rsidR="00520204" w:rsidRPr="00520204" w:rsidRDefault="00520204" w:rsidP="00335BF6">
            <w:pPr>
              <w:rPr>
                <w:rFonts w:eastAsia="Tahoma"/>
              </w:rPr>
            </w:pPr>
            <w:r w:rsidRPr="00520204">
              <w:rPr>
                <w:rFonts w:eastAsia="Tahoma"/>
              </w:rPr>
              <w:t xml:space="preserve">County </w:t>
            </w:r>
            <w:r w:rsidRPr="00520204">
              <w:rPr>
                <w:rFonts w:eastAsia="Tahoma"/>
              </w:rPr>
              <w:br/>
              <w:t xml:space="preserve">Assembly </w:t>
            </w:r>
            <w:r w:rsidRPr="00520204">
              <w:rPr>
                <w:rFonts w:eastAsia="Tahoma"/>
              </w:rPr>
              <w:br/>
              <w:t xml:space="preserve">renovations. </w:t>
            </w:r>
          </w:p>
        </w:tc>
        <w:tc>
          <w:tcPr>
            <w:tcW w:w="447" w:type="pct"/>
            <w:gridSpan w:val="2"/>
            <w:noWrap/>
            <w:hideMark/>
          </w:tcPr>
          <w:p w:rsidR="00520204" w:rsidRPr="00520204" w:rsidRDefault="00520204" w:rsidP="00335BF6">
            <w:pPr>
              <w:rPr>
                <w:rFonts w:eastAsia="Tahoma"/>
              </w:rPr>
            </w:pPr>
            <w:r w:rsidRPr="00520204">
              <w:rPr>
                <w:rFonts w:eastAsia="Tahoma"/>
              </w:rPr>
              <w:t>0</w:t>
            </w:r>
          </w:p>
        </w:tc>
        <w:tc>
          <w:tcPr>
            <w:tcW w:w="513" w:type="pct"/>
            <w:gridSpan w:val="3"/>
            <w:noWrap/>
            <w:hideMark/>
          </w:tcPr>
          <w:p w:rsidR="00520204" w:rsidRPr="00520204" w:rsidRDefault="00520204" w:rsidP="00335BF6">
            <w:pPr>
              <w:rPr>
                <w:rFonts w:eastAsia="Tahoma"/>
              </w:rPr>
            </w:pPr>
            <w:r w:rsidRPr="00520204">
              <w:rPr>
                <w:rFonts w:eastAsia="Tahoma"/>
              </w:rPr>
              <w:t>0</w:t>
            </w:r>
          </w:p>
        </w:tc>
        <w:tc>
          <w:tcPr>
            <w:tcW w:w="410" w:type="pct"/>
            <w:gridSpan w:val="3"/>
            <w:noWrap/>
            <w:hideMark/>
          </w:tcPr>
          <w:p w:rsidR="00520204" w:rsidRPr="00520204" w:rsidRDefault="00520204" w:rsidP="00335BF6">
            <w:pPr>
              <w:rPr>
                <w:rFonts w:eastAsia="Tahoma"/>
              </w:rPr>
            </w:pPr>
            <w:r w:rsidRPr="00520204">
              <w:rPr>
                <w:rFonts w:eastAsia="Tahoma"/>
              </w:rPr>
              <w:t>1</w:t>
            </w:r>
          </w:p>
        </w:tc>
        <w:tc>
          <w:tcPr>
            <w:tcW w:w="408" w:type="pct"/>
            <w:gridSpan w:val="3"/>
            <w:noWrap/>
            <w:hideMark/>
          </w:tcPr>
          <w:p w:rsidR="00520204" w:rsidRPr="00520204" w:rsidRDefault="00520204" w:rsidP="00335BF6">
            <w:pPr>
              <w:rPr>
                <w:rFonts w:eastAsia="Tahoma"/>
              </w:rPr>
            </w:pPr>
            <w:r w:rsidRPr="00520204">
              <w:rPr>
                <w:rFonts w:eastAsia="Tahoma"/>
              </w:rPr>
              <w:t>0</w:t>
            </w:r>
          </w:p>
        </w:tc>
        <w:tc>
          <w:tcPr>
            <w:tcW w:w="549" w:type="pct"/>
            <w:gridSpan w:val="2"/>
            <w:noWrap/>
            <w:hideMark/>
          </w:tcPr>
          <w:p w:rsidR="00520204" w:rsidRPr="00520204" w:rsidRDefault="00520204" w:rsidP="00335BF6">
            <w:pPr>
              <w:rPr>
                <w:rFonts w:eastAsia="Tahoma"/>
              </w:rPr>
            </w:pPr>
            <w:r w:rsidRPr="00520204">
              <w:rPr>
                <w:rFonts w:eastAsia="Tahoma"/>
              </w:rPr>
              <w:t>0</w:t>
            </w:r>
          </w:p>
        </w:tc>
      </w:tr>
      <w:tr w:rsidR="00520204" w:rsidRPr="00520204" w:rsidTr="00335BF6">
        <w:trPr>
          <w:trHeight w:val="17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1225" w:type="pct"/>
            <w:gridSpan w:val="2"/>
            <w:hideMark/>
          </w:tcPr>
          <w:p w:rsidR="00520204" w:rsidRPr="00520204" w:rsidRDefault="00520204" w:rsidP="00335BF6">
            <w:pPr>
              <w:rPr>
                <w:rFonts w:eastAsia="Tahoma"/>
              </w:rPr>
            </w:pPr>
            <w:r w:rsidRPr="00520204">
              <w:rPr>
                <w:rFonts w:eastAsia="Tahoma"/>
              </w:rPr>
              <w:t>Equipping the Speakers residence</w:t>
            </w:r>
          </w:p>
        </w:tc>
        <w:tc>
          <w:tcPr>
            <w:tcW w:w="447" w:type="pct"/>
            <w:gridSpan w:val="2"/>
            <w:noWrap/>
            <w:hideMark/>
          </w:tcPr>
          <w:p w:rsidR="00520204" w:rsidRPr="00520204" w:rsidRDefault="00520204" w:rsidP="00335BF6">
            <w:pPr>
              <w:rPr>
                <w:rFonts w:eastAsia="Tahoma"/>
              </w:rPr>
            </w:pPr>
            <w:r w:rsidRPr="00520204">
              <w:rPr>
                <w:rFonts w:eastAsia="Tahoma"/>
              </w:rPr>
              <w:t>0</w:t>
            </w:r>
          </w:p>
        </w:tc>
        <w:tc>
          <w:tcPr>
            <w:tcW w:w="513" w:type="pct"/>
            <w:gridSpan w:val="3"/>
            <w:noWrap/>
            <w:hideMark/>
          </w:tcPr>
          <w:p w:rsidR="00520204" w:rsidRPr="00520204" w:rsidRDefault="00520204" w:rsidP="00335BF6">
            <w:pPr>
              <w:rPr>
                <w:rFonts w:eastAsia="Tahoma"/>
              </w:rPr>
            </w:pPr>
            <w:r w:rsidRPr="00520204">
              <w:rPr>
                <w:rFonts w:eastAsia="Tahoma"/>
              </w:rPr>
              <w:t>1</w:t>
            </w:r>
          </w:p>
        </w:tc>
        <w:tc>
          <w:tcPr>
            <w:tcW w:w="410" w:type="pct"/>
            <w:gridSpan w:val="3"/>
            <w:noWrap/>
            <w:hideMark/>
          </w:tcPr>
          <w:p w:rsidR="00520204" w:rsidRPr="00520204" w:rsidRDefault="00520204" w:rsidP="00335BF6">
            <w:pPr>
              <w:rPr>
                <w:rFonts w:eastAsia="Tahoma"/>
              </w:rPr>
            </w:pPr>
            <w:r w:rsidRPr="00520204">
              <w:rPr>
                <w:rFonts w:eastAsia="Tahoma"/>
              </w:rPr>
              <w:t>0</w:t>
            </w:r>
          </w:p>
        </w:tc>
        <w:tc>
          <w:tcPr>
            <w:tcW w:w="408" w:type="pct"/>
            <w:gridSpan w:val="3"/>
            <w:noWrap/>
            <w:hideMark/>
          </w:tcPr>
          <w:p w:rsidR="00520204" w:rsidRPr="00520204" w:rsidRDefault="00520204" w:rsidP="00335BF6">
            <w:pPr>
              <w:rPr>
                <w:rFonts w:eastAsia="Tahoma"/>
              </w:rPr>
            </w:pPr>
            <w:r w:rsidRPr="00520204">
              <w:rPr>
                <w:rFonts w:eastAsia="Tahoma"/>
              </w:rPr>
              <w:t>0</w:t>
            </w:r>
          </w:p>
        </w:tc>
        <w:tc>
          <w:tcPr>
            <w:tcW w:w="549" w:type="pct"/>
            <w:gridSpan w:val="2"/>
            <w:noWrap/>
            <w:hideMark/>
          </w:tcPr>
          <w:p w:rsidR="00520204" w:rsidRPr="00520204" w:rsidRDefault="00520204" w:rsidP="00335BF6">
            <w:pPr>
              <w:rPr>
                <w:rFonts w:eastAsia="Tahoma"/>
              </w:rPr>
            </w:pPr>
            <w:r w:rsidRPr="00520204">
              <w:rPr>
                <w:rFonts w:eastAsia="Tahoma"/>
              </w:rPr>
              <w:t>0</w:t>
            </w:r>
          </w:p>
        </w:tc>
      </w:tr>
      <w:tr w:rsidR="00520204" w:rsidRPr="00520204" w:rsidTr="00335BF6">
        <w:trPr>
          <w:trHeight w:val="377"/>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1225" w:type="pct"/>
            <w:gridSpan w:val="2"/>
            <w:hideMark/>
          </w:tcPr>
          <w:p w:rsidR="00520204" w:rsidRPr="00520204" w:rsidRDefault="00520204" w:rsidP="00335BF6">
            <w:pPr>
              <w:rPr>
                <w:rFonts w:eastAsia="Tahoma"/>
              </w:rPr>
            </w:pPr>
            <w:r w:rsidRPr="00520204">
              <w:rPr>
                <w:rFonts w:eastAsia="Tahoma"/>
              </w:rPr>
              <w:t>Acquisition of Projects Monitoring and Evaluation vehicles</w:t>
            </w:r>
          </w:p>
        </w:tc>
        <w:tc>
          <w:tcPr>
            <w:tcW w:w="447" w:type="pct"/>
            <w:gridSpan w:val="2"/>
            <w:noWrap/>
            <w:hideMark/>
          </w:tcPr>
          <w:p w:rsidR="00520204" w:rsidRPr="00520204" w:rsidRDefault="00520204" w:rsidP="00335BF6">
            <w:pPr>
              <w:rPr>
                <w:rFonts w:eastAsia="Tahoma"/>
              </w:rPr>
            </w:pPr>
            <w:r w:rsidRPr="00520204">
              <w:rPr>
                <w:rFonts w:eastAsia="Tahoma"/>
              </w:rPr>
              <w:t>0</w:t>
            </w:r>
          </w:p>
        </w:tc>
        <w:tc>
          <w:tcPr>
            <w:tcW w:w="513" w:type="pct"/>
            <w:gridSpan w:val="3"/>
            <w:noWrap/>
            <w:hideMark/>
          </w:tcPr>
          <w:p w:rsidR="00520204" w:rsidRPr="00520204" w:rsidRDefault="00520204" w:rsidP="00335BF6">
            <w:pPr>
              <w:rPr>
                <w:rFonts w:eastAsia="Tahoma"/>
              </w:rPr>
            </w:pPr>
            <w:r w:rsidRPr="00520204">
              <w:rPr>
                <w:rFonts w:eastAsia="Tahoma"/>
              </w:rPr>
              <w:t>1</w:t>
            </w:r>
          </w:p>
        </w:tc>
        <w:tc>
          <w:tcPr>
            <w:tcW w:w="410" w:type="pct"/>
            <w:gridSpan w:val="3"/>
            <w:noWrap/>
            <w:hideMark/>
          </w:tcPr>
          <w:p w:rsidR="00520204" w:rsidRPr="00520204" w:rsidRDefault="00520204" w:rsidP="00335BF6">
            <w:pPr>
              <w:rPr>
                <w:rFonts w:eastAsia="Tahoma"/>
              </w:rPr>
            </w:pPr>
            <w:r w:rsidRPr="00520204">
              <w:rPr>
                <w:rFonts w:eastAsia="Tahoma"/>
              </w:rPr>
              <w:t>1</w:t>
            </w:r>
          </w:p>
        </w:tc>
        <w:tc>
          <w:tcPr>
            <w:tcW w:w="408" w:type="pct"/>
            <w:gridSpan w:val="3"/>
            <w:noWrap/>
            <w:hideMark/>
          </w:tcPr>
          <w:p w:rsidR="00520204" w:rsidRPr="00520204" w:rsidRDefault="00520204" w:rsidP="00335BF6">
            <w:pPr>
              <w:rPr>
                <w:rFonts w:eastAsia="Tahoma"/>
              </w:rPr>
            </w:pPr>
            <w:r w:rsidRPr="00520204">
              <w:rPr>
                <w:rFonts w:eastAsia="Tahoma"/>
              </w:rPr>
              <w:t>1</w:t>
            </w:r>
          </w:p>
        </w:tc>
        <w:tc>
          <w:tcPr>
            <w:tcW w:w="549" w:type="pct"/>
            <w:gridSpan w:val="2"/>
            <w:noWrap/>
            <w:hideMark/>
          </w:tcPr>
          <w:p w:rsidR="00520204" w:rsidRPr="00520204" w:rsidRDefault="00520204" w:rsidP="00335BF6">
            <w:pPr>
              <w:rPr>
                <w:rFonts w:eastAsia="Tahoma"/>
              </w:rPr>
            </w:pPr>
            <w:r w:rsidRPr="00520204">
              <w:rPr>
                <w:rFonts w:eastAsia="Tahoma"/>
              </w:rPr>
              <w:t>0</w:t>
            </w:r>
          </w:p>
        </w:tc>
      </w:tr>
      <w:tr w:rsidR="00520204" w:rsidRPr="00520204" w:rsidTr="00335BF6">
        <w:trPr>
          <w:trHeight w:val="7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1225" w:type="pct"/>
            <w:gridSpan w:val="2"/>
            <w:hideMark/>
          </w:tcPr>
          <w:p w:rsidR="00520204" w:rsidRPr="00520204" w:rsidRDefault="00520204" w:rsidP="00335BF6">
            <w:pPr>
              <w:rPr>
                <w:rFonts w:eastAsia="Tahoma"/>
              </w:rPr>
            </w:pPr>
            <w:r w:rsidRPr="00520204">
              <w:rPr>
                <w:rFonts w:eastAsia="Tahoma"/>
              </w:rPr>
              <w:t>Automation of County Assembly Chambers</w:t>
            </w:r>
          </w:p>
        </w:tc>
        <w:tc>
          <w:tcPr>
            <w:tcW w:w="447" w:type="pct"/>
            <w:gridSpan w:val="2"/>
            <w:noWrap/>
            <w:hideMark/>
          </w:tcPr>
          <w:p w:rsidR="00520204" w:rsidRPr="00520204" w:rsidRDefault="00520204" w:rsidP="00335BF6">
            <w:pPr>
              <w:rPr>
                <w:rFonts w:eastAsia="Tahoma"/>
              </w:rPr>
            </w:pPr>
            <w:r w:rsidRPr="00520204">
              <w:rPr>
                <w:rFonts w:eastAsia="Tahoma"/>
              </w:rPr>
              <w:t>0</w:t>
            </w:r>
          </w:p>
        </w:tc>
        <w:tc>
          <w:tcPr>
            <w:tcW w:w="513" w:type="pct"/>
            <w:gridSpan w:val="3"/>
            <w:noWrap/>
            <w:hideMark/>
          </w:tcPr>
          <w:p w:rsidR="00520204" w:rsidRPr="00520204" w:rsidRDefault="00520204" w:rsidP="00335BF6">
            <w:pPr>
              <w:rPr>
                <w:rFonts w:eastAsia="Tahoma"/>
              </w:rPr>
            </w:pPr>
            <w:r w:rsidRPr="00520204">
              <w:rPr>
                <w:rFonts w:eastAsia="Tahoma"/>
              </w:rPr>
              <w:t>0</w:t>
            </w:r>
          </w:p>
        </w:tc>
        <w:tc>
          <w:tcPr>
            <w:tcW w:w="410" w:type="pct"/>
            <w:gridSpan w:val="3"/>
            <w:noWrap/>
            <w:hideMark/>
          </w:tcPr>
          <w:p w:rsidR="00520204" w:rsidRPr="00520204" w:rsidRDefault="00520204" w:rsidP="00335BF6">
            <w:pPr>
              <w:rPr>
                <w:rFonts w:eastAsia="Tahoma"/>
              </w:rPr>
            </w:pPr>
            <w:r w:rsidRPr="00520204">
              <w:rPr>
                <w:rFonts w:eastAsia="Tahoma"/>
              </w:rPr>
              <w:t>1</w:t>
            </w:r>
          </w:p>
        </w:tc>
        <w:tc>
          <w:tcPr>
            <w:tcW w:w="408" w:type="pct"/>
            <w:gridSpan w:val="3"/>
            <w:noWrap/>
            <w:hideMark/>
          </w:tcPr>
          <w:p w:rsidR="00520204" w:rsidRPr="00520204" w:rsidRDefault="00520204" w:rsidP="00335BF6">
            <w:pPr>
              <w:rPr>
                <w:rFonts w:eastAsia="Tahoma"/>
              </w:rPr>
            </w:pPr>
            <w:r w:rsidRPr="00520204">
              <w:rPr>
                <w:rFonts w:eastAsia="Tahoma"/>
              </w:rPr>
              <w:t>0</w:t>
            </w:r>
          </w:p>
        </w:tc>
        <w:tc>
          <w:tcPr>
            <w:tcW w:w="549" w:type="pct"/>
            <w:gridSpan w:val="2"/>
            <w:noWrap/>
            <w:hideMark/>
          </w:tcPr>
          <w:p w:rsidR="00520204" w:rsidRPr="00520204" w:rsidRDefault="00520204" w:rsidP="00335BF6">
            <w:pPr>
              <w:rPr>
                <w:rFonts w:eastAsia="Tahoma"/>
              </w:rPr>
            </w:pPr>
            <w:r w:rsidRPr="00520204">
              <w:rPr>
                <w:rFonts w:eastAsia="Tahoma"/>
              </w:rPr>
              <w:t>0</w:t>
            </w:r>
          </w:p>
        </w:tc>
      </w:tr>
      <w:tr w:rsidR="00520204" w:rsidRPr="00520204" w:rsidTr="00335BF6">
        <w:trPr>
          <w:trHeight w:val="7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1225" w:type="pct"/>
            <w:gridSpan w:val="2"/>
            <w:hideMark/>
          </w:tcPr>
          <w:p w:rsidR="00520204" w:rsidRPr="00520204" w:rsidRDefault="00520204" w:rsidP="00335BF6">
            <w:pPr>
              <w:rPr>
                <w:rFonts w:eastAsia="Tahoma"/>
              </w:rPr>
            </w:pPr>
            <w:r w:rsidRPr="00520204">
              <w:rPr>
                <w:rFonts w:eastAsia="Tahoma"/>
              </w:rPr>
              <w:t>Landscaping of the County Assembly</w:t>
            </w:r>
          </w:p>
        </w:tc>
        <w:tc>
          <w:tcPr>
            <w:tcW w:w="447" w:type="pct"/>
            <w:gridSpan w:val="2"/>
            <w:noWrap/>
            <w:hideMark/>
          </w:tcPr>
          <w:p w:rsidR="00520204" w:rsidRPr="00520204" w:rsidRDefault="00520204" w:rsidP="00335BF6">
            <w:pPr>
              <w:rPr>
                <w:rFonts w:eastAsia="Tahoma"/>
              </w:rPr>
            </w:pPr>
            <w:r w:rsidRPr="00520204">
              <w:rPr>
                <w:rFonts w:eastAsia="Tahoma"/>
              </w:rPr>
              <w:t>0</w:t>
            </w:r>
          </w:p>
        </w:tc>
        <w:tc>
          <w:tcPr>
            <w:tcW w:w="513" w:type="pct"/>
            <w:gridSpan w:val="3"/>
            <w:noWrap/>
            <w:hideMark/>
          </w:tcPr>
          <w:p w:rsidR="00520204" w:rsidRPr="00520204" w:rsidRDefault="00520204" w:rsidP="00335BF6">
            <w:pPr>
              <w:rPr>
                <w:rFonts w:eastAsia="Tahoma"/>
              </w:rPr>
            </w:pPr>
            <w:r w:rsidRPr="00520204">
              <w:rPr>
                <w:rFonts w:eastAsia="Tahoma"/>
              </w:rPr>
              <w:t>1</w:t>
            </w:r>
          </w:p>
        </w:tc>
        <w:tc>
          <w:tcPr>
            <w:tcW w:w="410" w:type="pct"/>
            <w:gridSpan w:val="3"/>
            <w:noWrap/>
            <w:hideMark/>
          </w:tcPr>
          <w:p w:rsidR="00520204" w:rsidRPr="00520204" w:rsidRDefault="00520204" w:rsidP="00335BF6">
            <w:pPr>
              <w:rPr>
                <w:rFonts w:eastAsia="Tahoma"/>
              </w:rPr>
            </w:pPr>
            <w:r w:rsidRPr="00520204">
              <w:rPr>
                <w:rFonts w:eastAsia="Tahoma"/>
              </w:rPr>
              <w:t>0</w:t>
            </w:r>
          </w:p>
        </w:tc>
        <w:tc>
          <w:tcPr>
            <w:tcW w:w="408" w:type="pct"/>
            <w:gridSpan w:val="3"/>
            <w:noWrap/>
            <w:hideMark/>
          </w:tcPr>
          <w:p w:rsidR="00520204" w:rsidRPr="00520204" w:rsidRDefault="00520204" w:rsidP="00335BF6">
            <w:pPr>
              <w:rPr>
                <w:rFonts w:eastAsia="Tahoma"/>
              </w:rPr>
            </w:pPr>
            <w:r w:rsidRPr="00520204">
              <w:rPr>
                <w:rFonts w:eastAsia="Tahoma"/>
              </w:rPr>
              <w:t>0</w:t>
            </w:r>
          </w:p>
        </w:tc>
        <w:tc>
          <w:tcPr>
            <w:tcW w:w="549" w:type="pct"/>
            <w:gridSpan w:val="2"/>
            <w:noWrap/>
            <w:hideMark/>
          </w:tcPr>
          <w:p w:rsidR="00520204" w:rsidRPr="00520204" w:rsidRDefault="00520204" w:rsidP="00335BF6">
            <w:pPr>
              <w:rPr>
                <w:rFonts w:eastAsia="Tahoma"/>
              </w:rPr>
            </w:pPr>
            <w:r w:rsidRPr="00520204">
              <w:rPr>
                <w:rFonts w:eastAsia="Tahoma"/>
              </w:rPr>
              <w:t>0</w:t>
            </w:r>
          </w:p>
        </w:tc>
      </w:tr>
      <w:tr w:rsidR="00520204" w:rsidRPr="00520204" w:rsidTr="00335BF6">
        <w:trPr>
          <w:trHeight w:val="8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1225" w:type="pct"/>
            <w:gridSpan w:val="2"/>
            <w:hideMark/>
          </w:tcPr>
          <w:p w:rsidR="00520204" w:rsidRPr="00520204" w:rsidRDefault="00520204" w:rsidP="00335BF6">
            <w:pPr>
              <w:rPr>
                <w:rFonts w:eastAsia="Tahoma"/>
              </w:rPr>
            </w:pPr>
            <w:r w:rsidRPr="00520204">
              <w:rPr>
                <w:rFonts w:eastAsia="Tahoma"/>
              </w:rPr>
              <w:t>Installation of County Assembly Electronic filing system</w:t>
            </w:r>
          </w:p>
        </w:tc>
        <w:tc>
          <w:tcPr>
            <w:tcW w:w="447" w:type="pct"/>
            <w:gridSpan w:val="2"/>
            <w:noWrap/>
            <w:hideMark/>
          </w:tcPr>
          <w:p w:rsidR="00520204" w:rsidRPr="00520204" w:rsidRDefault="00520204" w:rsidP="00335BF6">
            <w:pPr>
              <w:rPr>
                <w:rFonts w:eastAsia="Tahoma"/>
              </w:rPr>
            </w:pPr>
            <w:r w:rsidRPr="00520204">
              <w:rPr>
                <w:rFonts w:eastAsia="Tahoma"/>
              </w:rPr>
              <w:t>0</w:t>
            </w:r>
          </w:p>
        </w:tc>
        <w:tc>
          <w:tcPr>
            <w:tcW w:w="513" w:type="pct"/>
            <w:gridSpan w:val="3"/>
            <w:noWrap/>
            <w:hideMark/>
          </w:tcPr>
          <w:p w:rsidR="00520204" w:rsidRPr="00520204" w:rsidRDefault="00520204" w:rsidP="00335BF6">
            <w:pPr>
              <w:rPr>
                <w:rFonts w:eastAsia="Tahoma"/>
              </w:rPr>
            </w:pPr>
            <w:r w:rsidRPr="00520204">
              <w:rPr>
                <w:rFonts w:eastAsia="Tahoma"/>
              </w:rPr>
              <w:t>1</w:t>
            </w:r>
          </w:p>
        </w:tc>
        <w:tc>
          <w:tcPr>
            <w:tcW w:w="410" w:type="pct"/>
            <w:gridSpan w:val="3"/>
            <w:noWrap/>
            <w:hideMark/>
          </w:tcPr>
          <w:p w:rsidR="00520204" w:rsidRPr="00520204" w:rsidRDefault="00520204" w:rsidP="00335BF6">
            <w:pPr>
              <w:rPr>
                <w:rFonts w:eastAsia="Tahoma"/>
              </w:rPr>
            </w:pPr>
            <w:r w:rsidRPr="00520204">
              <w:rPr>
                <w:rFonts w:eastAsia="Tahoma"/>
              </w:rPr>
              <w:t>0</w:t>
            </w:r>
          </w:p>
        </w:tc>
        <w:tc>
          <w:tcPr>
            <w:tcW w:w="408" w:type="pct"/>
            <w:gridSpan w:val="3"/>
            <w:noWrap/>
            <w:hideMark/>
          </w:tcPr>
          <w:p w:rsidR="00520204" w:rsidRPr="00520204" w:rsidRDefault="00520204" w:rsidP="00335BF6">
            <w:pPr>
              <w:rPr>
                <w:rFonts w:eastAsia="Tahoma"/>
              </w:rPr>
            </w:pPr>
            <w:r w:rsidRPr="00520204">
              <w:rPr>
                <w:rFonts w:eastAsia="Tahoma"/>
              </w:rPr>
              <w:t>0</w:t>
            </w:r>
          </w:p>
        </w:tc>
        <w:tc>
          <w:tcPr>
            <w:tcW w:w="549" w:type="pct"/>
            <w:gridSpan w:val="2"/>
            <w:noWrap/>
            <w:hideMark/>
          </w:tcPr>
          <w:p w:rsidR="00520204" w:rsidRPr="00520204" w:rsidRDefault="00520204" w:rsidP="00335BF6">
            <w:pPr>
              <w:rPr>
                <w:rFonts w:eastAsia="Tahoma"/>
              </w:rPr>
            </w:pPr>
            <w:r w:rsidRPr="00520204">
              <w:rPr>
                <w:rFonts w:eastAsia="Tahoma"/>
              </w:rPr>
              <w:t>0</w:t>
            </w:r>
          </w:p>
        </w:tc>
      </w:tr>
      <w:tr w:rsidR="00520204" w:rsidRPr="00520204" w:rsidTr="00335BF6">
        <w:trPr>
          <w:trHeight w:val="7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1225" w:type="pct"/>
            <w:gridSpan w:val="2"/>
            <w:hideMark/>
          </w:tcPr>
          <w:p w:rsidR="00520204" w:rsidRPr="00520204" w:rsidRDefault="00520204" w:rsidP="00335BF6">
            <w:pPr>
              <w:rPr>
                <w:rFonts w:eastAsia="Tahoma"/>
              </w:rPr>
            </w:pPr>
            <w:r w:rsidRPr="00520204">
              <w:rPr>
                <w:rFonts w:eastAsia="Tahoma"/>
              </w:rPr>
              <w:t>Acquisition of Computers, printers and IT equipment for MCAs</w:t>
            </w:r>
          </w:p>
        </w:tc>
        <w:tc>
          <w:tcPr>
            <w:tcW w:w="447" w:type="pct"/>
            <w:gridSpan w:val="2"/>
            <w:noWrap/>
            <w:hideMark/>
          </w:tcPr>
          <w:p w:rsidR="00520204" w:rsidRPr="00520204" w:rsidRDefault="00520204" w:rsidP="00335BF6">
            <w:pPr>
              <w:rPr>
                <w:rFonts w:eastAsia="Tahoma"/>
              </w:rPr>
            </w:pPr>
            <w:r w:rsidRPr="00520204">
              <w:rPr>
                <w:rFonts w:eastAsia="Tahoma"/>
              </w:rPr>
              <w:t>0</w:t>
            </w:r>
          </w:p>
        </w:tc>
        <w:tc>
          <w:tcPr>
            <w:tcW w:w="513" w:type="pct"/>
            <w:gridSpan w:val="3"/>
            <w:noWrap/>
            <w:hideMark/>
          </w:tcPr>
          <w:p w:rsidR="00520204" w:rsidRPr="00520204" w:rsidRDefault="00520204" w:rsidP="00335BF6">
            <w:pPr>
              <w:rPr>
                <w:rFonts w:eastAsia="Tahoma"/>
              </w:rPr>
            </w:pPr>
            <w:r w:rsidRPr="00520204">
              <w:rPr>
                <w:rFonts w:eastAsia="Tahoma"/>
              </w:rPr>
              <w:t>20</w:t>
            </w:r>
          </w:p>
        </w:tc>
        <w:tc>
          <w:tcPr>
            <w:tcW w:w="410" w:type="pct"/>
            <w:gridSpan w:val="3"/>
            <w:noWrap/>
            <w:hideMark/>
          </w:tcPr>
          <w:p w:rsidR="00520204" w:rsidRPr="00520204" w:rsidRDefault="00520204" w:rsidP="00335BF6">
            <w:pPr>
              <w:rPr>
                <w:rFonts w:eastAsia="Tahoma"/>
              </w:rPr>
            </w:pPr>
            <w:r w:rsidRPr="00520204">
              <w:rPr>
                <w:rFonts w:eastAsia="Tahoma"/>
              </w:rPr>
              <w:t>10</w:t>
            </w:r>
          </w:p>
        </w:tc>
        <w:tc>
          <w:tcPr>
            <w:tcW w:w="408" w:type="pct"/>
            <w:gridSpan w:val="3"/>
            <w:noWrap/>
            <w:hideMark/>
          </w:tcPr>
          <w:p w:rsidR="00520204" w:rsidRPr="00520204" w:rsidRDefault="00520204" w:rsidP="00335BF6">
            <w:pPr>
              <w:rPr>
                <w:rFonts w:eastAsia="Tahoma"/>
              </w:rPr>
            </w:pPr>
            <w:r w:rsidRPr="00520204">
              <w:rPr>
                <w:rFonts w:eastAsia="Tahoma"/>
              </w:rPr>
              <w:t>10</w:t>
            </w:r>
          </w:p>
        </w:tc>
        <w:tc>
          <w:tcPr>
            <w:tcW w:w="549" w:type="pct"/>
            <w:gridSpan w:val="2"/>
            <w:noWrap/>
            <w:hideMark/>
          </w:tcPr>
          <w:p w:rsidR="00520204" w:rsidRPr="00520204" w:rsidRDefault="00520204" w:rsidP="00335BF6">
            <w:pPr>
              <w:rPr>
                <w:rFonts w:eastAsia="Tahoma"/>
              </w:rPr>
            </w:pPr>
            <w:r w:rsidRPr="00520204">
              <w:rPr>
                <w:rFonts w:eastAsia="Tahoma"/>
              </w:rPr>
              <w:t>100%</w:t>
            </w:r>
          </w:p>
        </w:tc>
      </w:tr>
      <w:tr w:rsidR="00520204" w:rsidRPr="00520204" w:rsidTr="00335BF6">
        <w:trPr>
          <w:trHeight w:val="636"/>
        </w:trPr>
        <w:tc>
          <w:tcPr>
            <w:tcW w:w="5000" w:type="pct"/>
            <w:gridSpan w:val="17"/>
            <w:hideMark/>
          </w:tcPr>
          <w:p w:rsidR="00520204" w:rsidRPr="00520204" w:rsidRDefault="00520204" w:rsidP="00335BF6">
            <w:pPr>
              <w:rPr>
                <w:rFonts w:eastAsia="Tahoma"/>
              </w:rPr>
            </w:pPr>
            <w:r w:rsidRPr="00520204">
              <w:rPr>
                <w:rFonts w:eastAsia="Tahoma"/>
              </w:rPr>
              <w:t xml:space="preserve">Programme: P.3 County Assembly Clerk Services Objective: </w:t>
            </w:r>
          </w:p>
          <w:p w:rsidR="00520204" w:rsidRPr="00520204" w:rsidRDefault="00520204" w:rsidP="00335BF6">
            <w:pPr>
              <w:rPr>
                <w:rFonts w:eastAsia="Tahoma"/>
              </w:rPr>
            </w:pPr>
            <w:r w:rsidRPr="00520204">
              <w:rPr>
                <w:rFonts w:eastAsia="Tahoma"/>
              </w:rPr>
              <w:t xml:space="preserve">To ensure an effective and efficient delivery of services through enhanced coordination and appropriate policy formulation and implementation Outcome: </w:t>
            </w:r>
          </w:p>
          <w:p w:rsidR="00520204" w:rsidRPr="00520204" w:rsidRDefault="00520204" w:rsidP="00335BF6">
            <w:pPr>
              <w:rPr>
                <w:rFonts w:eastAsia="Tahoma"/>
              </w:rPr>
            </w:pPr>
            <w:r w:rsidRPr="00520204">
              <w:rPr>
                <w:rFonts w:eastAsia="Tahoma"/>
              </w:rPr>
              <w:t>Effective and efficient delivery of services.</w:t>
            </w:r>
          </w:p>
        </w:tc>
      </w:tr>
      <w:tr w:rsidR="00520204" w:rsidRPr="00520204" w:rsidTr="00335BF6">
        <w:trPr>
          <w:trHeight w:val="70"/>
        </w:trPr>
        <w:tc>
          <w:tcPr>
            <w:tcW w:w="765" w:type="pct"/>
            <w:noWrap/>
            <w:hideMark/>
          </w:tcPr>
          <w:p w:rsidR="00520204" w:rsidRPr="00520204" w:rsidRDefault="00520204" w:rsidP="00335BF6">
            <w:pPr>
              <w:rPr>
                <w:rFonts w:eastAsia="Tahoma"/>
              </w:rPr>
            </w:pPr>
            <w:r w:rsidRPr="00520204">
              <w:rPr>
                <w:rFonts w:eastAsia="Tahoma"/>
              </w:rPr>
              <w:t>Delivery unit</w:t>
            </w:r>
          </w:p>
        </w:tc>
        <w:tc>
          <w:tcPr>
            <w:tcW w:w="683" w:type="pct"/>
            <w:noWrap/>
            <w:hideMark/>
          </w:tcPr>
          <w:p w:rsidR="00520204" w:rsidRPr="00520204" w:rsidRDefault="00520204" w:rsidP="00335BF6">
            <w:pPr>
              <w:rPr>
                <w:rFonts w:eastAsia="Tahoma"/>
              </w:rPr>
            </w:pPr>
            <w:r w:rsidRPr="00520204">
              <w:rPr>
                <w:rFonts w:eastAsia="Tahoma"/>
              </w:rPr>
              <w:t>Key output</w:t>
            </w:r>
          </w:p>
        </w:tc>
        <w:tc>
          <w:tcPr>
            <w:tcW w:w="676" w:type="pct"/>
            <w:hideMark/>
          </w:tcPr>
          <w:p w:rsidR="00520204" w:rsidRPr="00520204" w:rsidRDefault="00520204" w:rsidP="00335BF6">
            <w:pPr>
              <w:rPr>
                <w:rFonts w:eastAsia="Tahoma"/>
              </w:rPr>
            </w:pPr>
            <w:r w:rsidRPr="00520204">
              <w:rPr>
                <w:rFonts w:eastAsia="Tahoma"/>
              </w:rPr>
              <w:t>Performance indicators</w:t>
            </w:r>
          </w:p>
        </w:tc>
        <w:tc>
          <w:tcPr>
            <w:tcW w:w="547" w:type="pct"/>
            <w:hideMark/>
          </w:tcPr>
          <w:p w:rsidR="00520204" w:rsidRPr="00520204" w:rsidRDefault="00520204" w:rsidP="00335BF6">
            <w:pPr>
              <w:rPr>
                <w:rFonts w:eastAsia="Tahoma"/>
              </w:rPr>
            </w:pPr>
            <w:r w:rsidRPr="00520204">
              <w:rPr>
                <w:rFonts w:eastAsia="Tahoma"/>
              </w:rPr>
              <w:t>Targets 2022/2023</w:t>
            </w:r>
          </w:p>
        </w:tc>
        <w:tc>
          <w:tcPr>
            <w:tcW w:w="668" w:type="pct"/>
            <w:gridSpan w:val="4"/>
            <w:hideMark/>
          </w:tcPr>
          <w:p w:rsidR="00520204" w:rsidRPr="00520204" w:rsidRDefault="00520204" w:rsidP="00335BF6">
            <w:pPr>
              <w:rPr>
                <w:rFonts w:eastAsia="Tahoma"/>
              </w:rPr>
            </w:pPr>
            <w:r w:rsidRPr="00520204">
              <w:rPr>
                <w:rFonts w:eastAsia="Tahoma"/>
              </w:rPr>
              <w:t>Targets 2023/2024</w:t>
            </w:r>
          </w:p>
        </w:tc>
        <w:tc>
          <w:tcPr>
            <w:tcW w:w="548" w:type="pct"/>
            <w:gridSpan w:val="3"/>
            <w:hideMark/>
          </w:tcPr>
          <w:p w:rsidR="00520204" w:rsidRPr="00520204" w:rsidRDefault="00520204" w:rsidP="00335BF6">
            <w:pPr>
              <w:rPr>
                <w:rFonts w:eastAsia="Tahoma"/>
              </w:rPr>
            </w:pPr>
            <w:r w:rsidRPr="00520204">
              <w:rPr>
                <w:rFonts w:eastAsia="Tahoma"/>
              </w:rPr>
              <w:t>Targets 2024/2025</w:t>
            </w:r>
          </w:p>
        </w:tc>
        <w:tc>
          <w:tcPr>
            <w:tcW w:w="551" w:type="pct"/>
            <w:gridSpan w:val="3"/>
            <w:hideMark/>
          </w:tcPr>
          <w:p w:rsidR="00520204" w:rsidRPr="00520204" w:rsidRDefault="00520204" w:rsidP="00335BF6">
            <w:pPr>
              <w:rPr>
                <w:rFonts w:eastAsia="Tahoma"/>
              </w:rPr>
            </w:pPr>
            <w:r w:rsidRPr="00520204">
              <w:rPr>
                <w:rFonts w:eastAsia="Tahoma"/>
              </w:rPr>
              <w:t>Targets 2025/2026</w:t>
            </w:r>
          </w:p>
        </w:tc>
        <w:tc>
          <w:tcPr>
            <w:tcW w:w="562" w:type="pct"/>
            <w:gridSpan w:val="3"/>
            <w:hideMark/>
          </w:tcPr>
          <w:p w:rsidR="00520204" w:rsidRPr="00520204" w:rsidRDefault="00520204" w:rsidP="00335BF6">
            <w:pPr>
              <w:rPr>
                <w:rFonts w:eastAsia="Tahoma"/>
              </w:rPr>
            </w:pPr>
            <w:r w:rsidRPr="00520204">
              <w:rPr>
                <w:rFonts w:eastAsia="Tahoma"/>
              </w:rPr>
              <w:t>Targets 2026/2027</w:t>
            </w:r>
          </w:p>
        </w:tc>
      </w:tr>
      <w:tr w:rsidR="00520204" w:rsidRPr="00520204" w:rsidTr="00335BF6">
        <w:trPr>
          <w:trHeight w:val="300"/>
        </w:trPr>
        <w:tc>
          <w:tcPr>
            <w:tcW w:w="5000" w:type="pct"/>
            <w:gridSpan w:val="17"/>
            <w:noWrap/>
            <w:hideMark/>
          </w:tcPr>
          <w:p w:rsidR="00520204" w:rsidRPr="00520204" w:rsidRDefault="00520204" w:rsidP="00335BF6">
            <w:pPr>
              <w:rPr>
                <w:rFonts w:eastAsia="Tahoma"/>
              </w:rPr>
            </w:pPr>
            <w:r w:rsidRPr="00520204">
              <w:rPr>
                <w:rFonts w:eastAsia="Tahoma"/>
              </w:rPr>
              <w:t>Sub Programme: SP 3.1 Legal Advisory Services</w:t>
            </w:r>
          </w:p>
        </w:tc>
      </w:tr>
      <w:tr w:rsidR="00520204" w:rsidRPr="00520204" w:rsidTr="00335BF6">
        <w:trPr>
          <w:trHeight w:val="80"/>
        </w:trPr>
        <w:tc>
          <w:tcPr>
            <w:tcW w:w="765" w:type="pct"/>
            <w:vMerge w:val="restart"/>
            <w:hideMark/>
          </w:tcPr>
          <w:p w:rsidR="00520204" w:rsidRPr="00520204" w:rsidRDefault="00520204" w:rsidP="00335BF6">
            <w:pPr>
              <w:rPr>
                <w:rFonts w:eastAsia="Tahoma"/>
              </w:rPr>
            </w:pPr>
            <w:r w:rsidRPr="00520204">
              <w:rPr>
                <w:rFonts w:eastAsia="Tahoma"/>
              </w:rPr>
              <w:t xml:space="preserve">The County </w:t>
            </w:r>
            <w:r w:rsidRPr="00520204">
              <w:rPr>
                <w:rFonts w:eastAsia="Tahoma"/>
              </w:rPr>
              <w:lastRenderedPageBreak/>
              <w:t>Assembly</w:t>
            </w:r>
          </w:p>
        </w:tc>
        <w:tc>
          <w:tcPr>
            <w:tcW w:w="683" w:type="pct"/>
            <w:vMerge w:val="restart"/>
            <w:hideMark/>
          </w:tcPr>
          <w:p w:rsidR="00520204" w:rsidRPr="00520204" w:rsidRDefault="00520204" w:rsidP="00335BF6">
            <w:pPr>
              <w:rPr>
                <w:rFonts w:eastAsia="Tahoma"/>
              </w:rPr>
            </w:pPr>
            <w:r w:rsidRPr="00520204">
              <w:rPr>
                <w:rFonts w:eastAsia="Tahoma"/>
              </w:rPr>
              <w:lastRenderedPageBreak/>
              <w:t xml:space="preserve">Appropriate, </w:t>
            </w:r>
            <w:r w:rsidRPr="00520204">
              <w:rPr>
                <w:rFonts w:eastAsia="Tahoma"/>
              </w:rPr>
              <w:lastRenderedPageBreak/>
              <w:t>applicable and relevant laws enacted and policies adopted</w:t>
            </w:r>
          </w:p>
        </w:tc>
        <w:tc>
          <w:tcPr>
            <w:tcW w:w="676" w:type="pct"/>
            <w:noWrap/>
            <w:hideMark/>
          </w:tcPr>
          <w:p w:rsidR="00520204" w:rsidRPr="00520204" w:rsidRDefault="00520204" w:rsidP="00335BF6">
            <w:pPr>
              <w:rPr>
                <w:rFonts w:eastAsia="Tahoma"/>
              </w:rPr>
            </w:pPr>
            <w:r w:rsidRPr="00520204">
              <w:rPr>
                <w:rFonts w:eastAsia="Tahoma"/>
              </w:rPr>
              <w:lastRenderedPageBreak/>
              <w:t>No. of bills passed</w:t>
            </w:r>
          </w:p>
        </w:tc>
        <w:tc>
          <w:tcPr>
            <w:tcW w:w="549" w:type="pct"/>
            <w:noWrap/>
            <w:hideMark/>
          </w:tcPr>
          <w:p w:rsidR="00520204" w:rsidRPr="00520204" w:rsidRDefault="00520204" w:rsidP="00335BF6">
            <w:pPr>
              <w:rPr>
                <w:rFonts w:eastAsia="Tahoma"/>
              </w:rPr>
            </w:pPr>
            <w:r w:rsidRPr="00520204">
              <w:rPr>
                <w:rFonts w:eastAsia="Tahoma"/>
              </w:rPr>
              <w:t>15</w:t>
            </w:r>
          </w:p>
        </w:tc>
        <w:tc>
          <w:tcPr>
            <w:tcW w:w="666" w:type="pct"/>
            <w:gridSpan w:val="4"/>
            <w:noWrap/>
            <w:hideMark/>
          </w:tcPr>
          <w:p w:rsidR="00520204" w:rsidRPr="00520204" w:rsidRDefault="00520204" w:rsidP="00335BF6">
            <w:pPr>
              <w:rPr>
                <w:rFonts w:eastAsia="Tahoma"/>
              </w:rPr>
            </w:pPr>
            <w:r w:rsidRPr="00520204">
              <w:rPr>
                <w:rFonts w:eastAsia="Tahoma"/>
              </w:rPr>
              <w:t>20</w:t>
            </w:r>
          </w:p>
        </w:tc>
        <w:tc>
          <w:tcPr>
            <w:tcW w:w="548" w:type="pct"/>
            <w:gridSpan w:val="3"/>
            <w:noWrap/>
            <w:hideMark/>
          </w:tcPr>
          <w:p w:rsidR="00520204" w:rsidRPr="00520204" w:rsidRDefault="00520204" w:rsidP="00335BF6">
            <w:pPr>
              <w:rPr>
                <w:rFonts w:eastAsia="Tahoma"/>
              </w:rPr>
            </w:pPr>
            <w:r w:rsidRPr="00520204">
              <w:rPr>
                <w:rFonts w:eastAsia="Tahoma"/>
              </w:rPr>
              <w:t>20</w:t>
            </w:r>
          </w:p>
        </w:tc>
        <w:tc>
          <w:tcPr>
            <w:tcW w:w="551" w:type="pct"/>
            <w:gridSpan w:val="3"/>
            <w:noWrap/>
            <w:hideMark/>
          </w:tcPr>
          <w:p w:rsidR="00520204" w:rsidRPr="00520204" w:rsidRDefault="00520204" w:rsidP="00335BF6">
            <w:pPr>
              <w:rPr>
                <w:rFonts w:eastAsia="Tahoma"/>
              </w:rPr>
            </w:pPr>
            <w:r w:rsidRPr="00520204">
              <w:rPr>
                <w:rFonts w:eastAsia="Tahoma"/>
              </w:rPr>
              <w:t>20</w:t>
            </w:r>
          </w:p>
        </w:tc>
        <w:tc>
          <w:tcPr>
            <w:tcW w:w="562" w:type="pct"/>
            <w:gridSpan w:val="3"/>
            <w:noWrap/>
            <w:hideMark/>
          </w:tcPr>
          <w:p w:rsidR="00520204" w:rsidRPr="00520204" w:rsidRDefault="00520204" w:rsidP="00335BF6">
            <w:pPr>
              <w:rPr>
                <w:rFonts w:eastAsia="Tahoma"/>
              </w:rPr>
            </w:pPr>
            <w:r w:rsidRPr="00520204">
              <w:rPr>
                <w:rFonts w:eastAsia="Tahoma"/>
              </w:rPr>
              <w:t>20</w:t>
            </w:r>
          </w:p>
        </w:tc>
      </w:tr>
      <w:tr w:rsidR="00520204" w:rsidRPr="00520204" w:rsidTr="00335BF6">
        <w:trPr>
          <w:trHeight w:val="30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676" w:type="pct"/>
            <w:noWrap/>
            <w:hideMark/>
          </w:tcPr>
          <w:p w:rsidR="00520204" w:rsidRPr="00520204" w:rsidRDefault="00520204" w:rsidP="00335BF6">
            <w:pPr>
              <w:rPr>
                <w:rFonts w:eastAsia="Tahoma"/>
              </w:rPr>
            </w:pPr>
            <w:r w:rsidRPr="00520204">
              <w:rPr>
                <w:rFonts w:eastAsia="Tahoma"/>
              </w:rPr>
              <w:t>No. of bills passed</w:t>
            </w:r>
          </w:p>
        </w:tc>
        <w:tc>
          <w:tcPr>
            <w:tcW w:w="549" w:type="pct"/>
            <w:noWrap/>
            <w:hideMark/>
          </w:tcPr>
          <w:p w:rsidR="00520204" w:rsidRPr="00520204" w:rsidRDefault="00520204" w:rsidP="00335BF6">
            <w:pPr>
              <w:rPr>
                <w:rFonts w:eastAsia="Tahoma"/>
              </w:rPr>
            </w:pPr>
            <w:r w:rsidRPr="00520204">
              <w:rPr>
                <w:rFonts w:eastAsia="Tahoma"/>
              </w:rPr>
              <w:t>15</w:t>
            </w:r>
          </w:p>
        </w:tc>
        <w:tc>
          <w:tcPr>
            <w:tcW w:w="666" w:type="pct"/>
            <w:gridSpan w:val="4"/>
            <w:noWrap/>
            <w:hideMark/>
          </w:tcPr>
          <w:p w:rsidR="00520204" w:rsidRPr="00520204" w:rsidRDefault="00520204" w:rsidP="00335BF6">
            <w:pPr>
              <w:rPr>
                <w:rFonts w:eastAsia="Tahoma"/>
              </w:rPr>
            </w:pPr>
            <w:r w:rsidRPr="00520204">
              <w:rPr>
                <w:rFonts w:eastAsia="Tahoma"/>
              </w:rPr>
              <w:t>20</w:t>
            </w:r>
          </w:p>
        </w:tc>
        <w:tc>
          <w:tcPr>
            <w:tcW w:w="548" w:type="pct"/>
            <w:gridSpan w:val="3"/>
            <w:noWrap/>
            <w:hideMark/>
          </w:tcPr>
          <w:p w:rsidR="00520204" w:rsidRPr="00520204" w:rsidRDefault="00520204" w:rsidP="00335BF6">
            <w:pPr>
              <w:rPr>
                <w:rFonts w:eastAsia="Tahoma"/>
              </w:rPr>
            </w:pPr>
            <w:r w:rsidRPr="00520204">
              <w:rPr>
                <w:rFonts w:eastAsia="Tahoma"/>
              </w:rPr>
              <w:t>20</w:t>
            </w:r>
          </w:p>
        </w:tc>
        <w:tc>
          <w:tcPr>
            <w:tcW w:w="551" w:type="pct"/>
            <w:gridSpan w:val="3"/>
            <w:noWrap/>
            <w:hideMark/>
          </w:tcPr>
          <w:p w:rsidR="00520204" w:rsidRPr="00520204" w:rsidRDefault="00520204" w:rsidP="00335BF6">
            <w:pPr>
              <w:rPr>
                <w:rFonts w:eastAsia="Tahoma"/>
              </w:rPr>
            </w:pPr>
            <w:r w:rsidRPr="00520204">
              <w:rPr>
                <w:rFonts w:eastAsia="Tahoma"/>
              </w:rPr>
              <w:t>20</w:t>
            </w:r>
          </w:p>
        </w:tc>
        <w:tc>
          <w:tcPr>
            <w:tcW w:w="562" w:type="pct"/>
            <w:gridSpan w:val="3"/>
            <w:noWrap/>
            <w:hideMark/>
          </w:tcPr>
          <w:p w:rsidR="00520204" w:rsidRPr="00520204" w:rsidRDefault="00520204" w:rsidP="00335BF6">
            <w:pPr>
              <w:rPr>
                <w:rFonts w:eastAsia="Tahoma"/>
              </w:rPr>
            </w:pPr>
            <w:r w:rsidRPr="00520204">
              <w:rPr>
                <w:rFonts w:eastAsia="Tahoma"/>
              </w:rPr>
              <w:t>20</w:t>
            </w:r>
          </w:p>
        </w:tc>
      </w:tr>
      <w:tr w:rsidR="00520204" w:rsidRPr="00520204" w:rsidTr="00335BF6">
        <w:trPr>
          <w:trHeight w:val="30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676" w:type="pct"/>
            <w:noWrap/>
            <w:hideMark/>
          </w:tcPr>
          <w:p w:rsidR="00520204" w:rsidRPr="00520204" w:rsidRDefault="00520204" w:rsidP="00335BF6">
            <w:pPr>
              <w:rPr>
                <w:rFonts w:eastAsia="Tahoma"/>
              </w:rPr>
            </w:pPr>
            <w:r w:rsidRPr="00520204">
              <w:rPr>
                <w:rFonts w:eastAsia="Tahoma"/>
              </w:rPr>
              <w:t>No. of bills passed</w:t>
            </w:r>
          </w:p>
        </w:tc>
        <w:tc>
          <w:tcPr>
            <w:tcW w:w="549" w:type="pct"/>
            <w:noWrap/>
            <w:hideMark/>
          </w:tcPr>
          <w:p w:rsidR="00520204" w:rsidRPr="00520204" w:rsidRDefault="00520204" w:rsidP="00335BF6">
            <w:pPr>
              <w:rPr>
                <w:rFonts w:eastAsia="Tahoma"/>
              </w:rPr>
            </w:pPr>
            <w:r w:rsidRPr="00520204">
              <w:rPr>
                <w:rFonts w:eastAsia="Tahoma"/>
              </w:rPr>
              <w:t>100%</w:t>
            </w:r>
          </w:p>
        </w:tc>
        <w:tc>
          <w:tcPr>
            <w:tcW w:w="666" w:type="pct"/>
            <w:gridSpan w:val="4"/>
            <w:noWrap/>
            <w:hideMark/>
          </w:tcPr>
          <w:p w:rsidR="00520204" w:rsidRPr="00520204" w:rsidRDefault="00520204" w:rsidP="00335BF6">
            <w:pPr>
              <w:rPr>
                <w:rFonts w:eastAsia="Tahoma"/>
              </w:rPr>
            </w:pPr>
            <w:r w:rsidRPr="00520204">
              <w:rPr>
                <w:rFonts w:eastAsia="Tahoma"/>
              </w:rPr>
              <w:t>100%</w:t>
            </w:r>
          </w:p>
        </w:tc>
        <w:tc>
          <w:tcPr>
            <w:tcW w:w="548" w:type="pct"/>
            <w:gridSpan w:val="3"/>
            <w:noWrap/>
            <w:hideMark/>
          </w:tcPr>
          <w:p w:rsidR="00520204" w:rsidRPr="00520204" w:rsidRDefault="00520204" w:rsidP="00335BF6">
            <w:pPr>
              <w:rPr>
                <w:rFonts w:eastAsia="Tahoma"/>
              </w:rPr>
            </w:pPr>
            <w:r w:rsidRPr="00520204">
              <w:rPr>
                <w:rFonts w:eastAsia="Tahoma"/>
              </w:rPr>
              <w:t>100%</w:t>
            </w:r>
          </w:p>
        </w:tc>
        <w:tc>
          <w:tcPr>
            <w:tcW w:w="551" w:type="pct"/>
            <w:gridSpan w:val="3"/>
            <w:noWrap/>
            <w:hideMark/>
          </w:tcPr>
          <w:p w:rsidR="00520204" w:rsidRPr="00520204" w:rsidRDefault="00520204" w:rsidP="00335BF6">
            <w:pPr>
              <w:rPr>
                <w:rFonts w:eastAsia="Tahoma"/>
              </w:rPr>
            </w:pPr>
            <w:r w:rsidRPr="00520204">
              <w:rPr>
                <w:rFonts w:eastAsia="Tahoma"/>
              </w:rPr>
              <w:t>100%</w:t>
            </w:r>
          </w:p>
        </w:tc>
        <w:tc>
          <w:tcPr>
            <w:tcW w:w="562" w:type="pct"/>
            <w:gridSpan w:val="3"/>
            <w:noWrap/>
            <w:hideMark/>
          </w:tcPr>
          <w:p w:rsidR="00520204" w:rsidRPr="00520204" w:rsidRDefault="00520204" w:rsidP="00335BF6">
            <w:pPr>
              <w:rPr>
                <w:rFonts w:eastAsia="Tahoma"/>
              </w:rPr>
            </w:pPr>
            <w:r w:rsidRPr="00520204">
              <w:rPr>
                <w:rFonts w:eastAsia="Tahoma"/>
              </w:rPr>
              <w:t>100%</w:t>
            </w:r>
          </w:p>
        </w:tc>
      </w:tr>
      <w:tr w:rsidR="00520204" w:rsidRPr="00520204" w:rsidTr="00335BF6">
        <w:trPr>
          <w:trHeight w:val="350"/>
        </w:trPr>
        <w:tc>
          <w:tcPr>
            <w:tcW w:w="5000" w:type="pct"/>
            <w:gridSpan w:val="17"/>
            <w:noWrap/>
            <w:hideMark/>
          </w:tcPr>
          <w:p w:rsidR="00520204" w:rsidRPr="00520204" w:rsidRDefault="00520204" w:rsidP="00335BF6">
            <w:pPr>
              <w:rPr>
                <w:rFonts w:eastAsia="Tahoma"/>
              </w:rPr>
            </w:pPr>
            <w:r w:rsidRPr="00520204">
              <w:rPr>
                <w:rFonts w:eastAsia="Tahoma"/>
              </w:rPr>
              <w:t>Sub Programme: SP 3.2 Financial Services</w:t>
            </w:r>
          </w:p>
        </w:tc>
      </w:tr>
      <w:tr w:rsidR="00520204" w:rsidRPr="00520204" w:rsidTr="00335BF6">
        <w:trPr>
          <w:trHeight w:val="70"/>
        </w:trPr>
        <w:tc>
          <w:tcPr>
            <w:tcW w:w="765" w:type="pct"/>
            <w:vMerge w:val="restart"/>
            <w:hideMark/>
          </w:tcPr>
          <w:p w:rsidR="00520204" w:rsidRPr="00520204" w:rsidRDefault="00520204" w:rsidP="00335BF6">
            <w:pPr>
              <w:rPr>
                <w:rFonts w:eastAsia="Tahoma"/>
              </w:rPr>
            </w:pPr>
            <w:r w:rsidRPr="00520204">
              <w:rPr>
                <w:rFonts w:eastAsia="Tahoma"/>
              </w:rPr>
              <w:t>The County Assembly</w:t>
            </w:r>
          </w:p>
        </w:tc>
        <w:tc>
          <w:tcPr>
            <w:tcW w:w="683" w:type="pct"/>
            <w:vMerge w:val="restart"/>
            <w:hideMark/>
          </w:tcPr>
          <w:p w:rsidR="00520204" w:rsidRPr="00520204" w:rsidRDefault="00520204" w:rsidP="00335BF6">
            <w:pPr>
              <w:rPr>
                <w:rFonts w:eastAsia="Tahoma"/>
              </w:rPr>
            </w:pPr>
            <w:r w:rsidRPr="00520204">
              <w:rPr>
                <w:rFonts w:eastAsia="Tahoma"/>
              </w:rPr>
              <w:t>Prudently managed resources</w:t>
            </w:r>
          </w:p>
        </w:tc>
        <w:tc>
          <w:tcPr>
            <w:tcW w:w="676" w:type="pct"/>
            <w:hideMark/>
          </w:tcPr>
          <w:p w:rsidR="00520204" w:rsidRPr="00520204" w:rsidRDefault="00520204" w:rsidP="00335BF6">
            <w:pPr>
              <w:rPr>
                <w:rFonts w:eastAsia="Tahoma"/>
              </w:rPr>
            </w:pPr>
            <w:r w:rsidRPr="00520204">
              <w:rPr>
                <w:rFonts w:eastAsia="Tahoma"/>
              </w:rPr>
              <w:t>No. of budgets prepared</w:t>
            </w:r>
          </w:p>
        </w:tc>
        <w:tc>
          <w:tcPr>
            <w:tcW w:w="549" w:type="pct"/>
            <w:noWrap/>
            <w:hideMark/>
          </w:tcPr>
          <w:p w:rsidR="00520204" w:rsidRPr="00520204" w:rsidRDefault="00520204" w:rsidP="00335BF6">
            <w:pPr>
              <w:rPr>
                <w:rFonts w:eastAsia="Tahoma"/>
              </w:rPr>
            </w:pPr>
            <w:r w:rsidRPr="00520204">
              <w:rPr>
                <w:rFonts w:eastAsia="Tahoma"/>
              </w:rPr>
              <w:t>1</w:t>
            </w:r>
          </w:p>
        </w:tc>
        <w:tc>
          <w:tcPr>
            <w:tcW w:w="666" w:type="pct"/>
            <w:gridSpan w:val="4"/>
            <w:noWrap/>
            <w:hideMark/>
          </w:tcPr>
          <w:p w:rsidR="00520204" w:rsidRPr="00520204" w:rsidRDefault="00520204" w:rsidP="00335BF6">
            <w:pPr>
              <w:rPr>
                <w:rFonts w:eastAsia="Tahoma"/>
              </w:rPr>
            </w:pPr>
            <w:r w:rsidRPr="00520204">
              <w:rPr>
                <w:rFonts w:eastAsia="Tahoma"/>
              </w:rPr>
              <w:t>1</w:t>
            </w:r>
          </w:p>
        </w:tc>
        <w:tc>
          <w:tcPr>
            <w:tcW w:w="548" w:type="pct"/>
            <w:gridSpan w:val="3"/>
            <w:noWrap/>
            <w:hideMark/>
          </w:tcPr>
          <w:p w:rsidR="00520204" w:rsidRPr="00520204" w:rsidRDefault="00520204" w:rsidP="00335BF6">
            <w:pPr>
              <w:rPr>
                <w:rFonts w:eastAsia="Tahoma"/>
              </w:rPr>
            </w:pPr>
            <w:r w:rsidRPr="00520204">
              <w:rPr>
                <w:rFonts w:eastAsia="Tahoma"/>
              </w:rPr>
              <w:t>1</w:t>
            </w:r>
          </w:p>
        </w:tc>
        <w:tc>
          <w:tcPr>
            <w:tcW w:w="551" w:type="pct"/>
            <w:gridSpan w:val="3"/>
            <w:noWrap/>
            <w:hideMark/>
          </w:tcPr>
          <w:p w:rsidR="00520204" w:rsidRPr="00520204" w:rsidRDefault="00520204" w:rsidP="00335BF6">
            <w:pPr>
              <w:rPr>
                <w:rFonts w:eastAsia="Tahoma"/>
              </w:rPr>
            </w:pPr>
            <w:r w:rsidRPr="00520204">
              <w:rPr>
                <w:rFonts w:eastAsia="Tahoma"/>
              </w:rPr>
              <w:t>1</w:t>
            </w:r>
          </w:p>
        </w:tc>
        <w:tc>
          <w:tcPr>
            <w:tcW w:w="562" w:type="pct"/>
            <w:gridSpan w:val="3"/>
            <w:noWrap/>
            <w:hideMark/>
          </w:tcPr>
          <w:p w:rsidR="00520204" w:rsidRPr="00520204" w:rsidRDefault="00520204" w:rsidP="00335BF6">
            <w:pPr>
              <w:rPr>
                <w:rFonts w:eastAsia="Tahoma"/>
              </w:rPr>
            </w:pPr>
            <w:r w:rsidRPr="00520204">
              <w:rPr>
                <w:rFonts w:eastAsia="Tahoma"/>
              </w:rPr>
              <w:t>1</w:t>
            </w:r>
          </w:p>
        </w:tc>
      </w:tr>
      <w:tr w:rsidR="00520204" w:rsidRPr="00520204" w:rsidTr="00335BF6">
        <w:trPr>
          <w:trHeight w:val="7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676" w:type="pct"/>
            <w:hideMark/>
          </w:tcPr>
          <w:p w:rsidR="00520204" w:rsidRPr="00520204" w:rsidRDefault="00520204" w:rsidP="00335BF6">
            <w:pPr>
              <w:rPr>
                <w:rFonts w:eastAsia="Tahoma"/>
              </w:rPr>
            </w:pPr>
            <w:r w:rsidRPr="00520204">
              <w:rPr>
                <w:rFonts w:eastAsia="Tahoma"/>
              </w:rPr>
              <w:t>No. of internal audits done</w:t>
            </w:r>
          </w:p>
        </w:tc>
        <w:tc>
          <w:tcPr>
            <w:tcW w:w="549" w:type="pct"/>
            <w:noWrap/>
            <w:hideMark/>
          </w:tcPr>
          <w:p w:rsidR="00520204" w:rsidRPr="00520204" w:rsidRDefault="00520204" w:rsidP="00335BF6">
            <w:pPr>
              <w:rPr>
                <w:rFonts w:eastAsia="Tahoma"/>
              </w:rPr>
            </w:pPr>
            <w:r w:rsidRPr="00520204">
              <w:rPr>
                <w:rFonts w:eastAsia="Tahoma"/>
              </w:rPr>
              <w:t>4</w:t>
            </w:r>
          </w:p>
        </w:tc>
        <w:tc>
          <w:tcPr>
            <w:tcW w:w="666" w:type="pct"/>
            <w:gridSpan w:val="4"/>
            <w:noWrap/>
            <w:hideMark/>
          </w:tcPr>
          <w:p w:rsidR="00520204" w:rsidRPr="00520204" w:rsidRDefault="00520204" w:rsidP="00335BF6">
            <w:pPr>
              <w:rPr>
                <w:rFonts w:eastAsia="Tahoma"/>
              </w:rPr>
            </w:pPr>
            <w:r w:rsidRPr="00520204">
              <w:rPr>
                <w:rFonts w:eastAsia="Tahoma"/>
              </w:rPr>
              <w:t>4</w:t>
            </w:r>
          </w:p>
        </w:tc>
        <w:tc>
          <w:tcPr>
            <w:tcW w:w="548" w:type="pct"/>
            <w:gridSpan w:val="3"/>
            <w:noWrap/>
            <w:hideMark/>
          </w:tcPr>
          <w:p w:rsidR="00520204" w:rsidRPr="00520204" w:rsidRDefault="00520204" w:rsidP="00335BF6">
            <w:pPr>
              <w:rPr>
                <w:rFonts w:eastAsia="Tahoma"/>
              </w:rPr>
            </w:pPr>
            <w:r w:rsidRPr="00520204">
              <w:rPr>
                <w:rFonts w:eastAsia="Tahoma"/>
              </w:rPr>
              <w:t>4</w:t>
            </w:r>
          </w:p>
        </w:tc>
        <w:tc>
          <w:tcPr>
            <w:tcW w:w="551" w:type="pct"/>
            <w:gridSpan w:val="3"/>
            <w:noWrap/>
            <w:hideMark/>
          </w:tcPr>
          <w:p w:rsidR="00520204" w:rsidRPr="00520204" w:rsidRDefault="00520204" w:rsidP="00335BF6">
            <w:pPr>
              <w:rPr>
                <w:rFonts w:eastAsia="Tahoma"/>
              </w:rPr>
            </w:pPr>
            <w:r w:rsidRPr="00520204">
              <w:rPr>
                <w:rFonts w:eastAsia="Tahoma"/>
              </w:rPr>
              <w:t>4</w:t>
            </w:r>
          </w:p>
        </w:tc>
        <w:tc>
          <w:tcPr>
            <w:tcW w:w="562" w:type="pct"/>
            <w:gridSpan w:val="3"/>
            <w:noWrap/>
            <w:hideMark/>
          </w:tcPr>
          <w:p w:rsidR="00520204" w:rsidRPr="00520204" w:rsidRDefault="00520204" w:rsidP="00335BF6">
            <w:pPr>
              <w:rPr>
                <w:rFonts w:eastAsia="Tahoma"/>
              </w:rPr>
            </w:pPr>
            <w:r w:rsidRPr="00520204">
              <w:rPr>
                <w:rFonts w:eastAsia="Tahoma"/>
              </w:rPr>
              <w:t>4</w:t>
            </w:r>
          </w:p>
        </w:tc>
      </w:tr>
      <w:tr w:rsidR="00520204" w:rsidRPr="00520204" w:rsidTr="00335BF6">
        <w:trPr>
          <w:trHeight w:val="197"/>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676" w:type="pct"/>
            <w:hideMark/>
          </w:tcPr>
          <w:p w:rsidR="00520204" w:rsidRPr="00520204" w:rsidRDefault="00520204" w:rsidP="00335BF6">
            <w:pPr>
              <w:rPr>
                <w:rFonts w:eastAsia="Tahoma"/>
              </w:rPr>
            </w:pPr>
            <w:r w:rsidRPr="00520204">
              <w:rPr>
                <w:rFonts w:eastAsia="Tahoma"/>
              </w:rPr>
              <w:t>No. of payments effected</w:t>
            </w:r>
          </w:p>
        </w:tc>
        <w:tc>
          <w:tcPr>
            <w:tcW w:w="549" w:type="pct"/>
            <w:noWrap/>
            <w:hideMark/>
          </w:tcPr>
          <w:p w:rsidR="00520204" w:rsidRPr="00520204" w:rsidRDefault="00520204" w:rsidP="00335BF6">
            <w:pPr>
              <w:rPr>
                <w:rFonts w:eastAsia="Tahoma"/>
              </w:rPr>
            </w:pPr>
            <w:r w:rsidRPr="00520204">
              <w:rPr>
                <w:rFonts w:eastAsia="Tahoma"/>
              </w:rPr>
              <w:t>100%</w:t>
            </w:r>
          </w:p>
        </w:tc>
        <w:tc>
          <w:tcPr>
            <w:tcW w:w="666" w:type="pct"/>
            <w:gridSpan w:val="4"/>
            <w:noWrap/>
            <w:hideMark/>
          </w:tcPr>
          <w:p w:rsidR="00520204" w:rsidRPr="00520204" w:rsidRDefault="00520204" w:rsidP="00335BF6">
            <w:pPr>
              <w:rPr>
                <w:rFonts w:eastAsia="Tahoma"/>
              </w:rPr>
            </w:pPr>
            <w:r w:rsidRPr="00520204">
              <w:rPr>
                <w:rFonts w:eastAsia="Tahoma"/>
              </w:rPr>
              <w:t>100%</w:t>
            </w:r>
          </w:p>
        </w:tc>
        <w:tc>
          <w:tcPr>
            <w:tcW w:w="548" w:type="pct"/>
            <w:gridSpan w:val="3"/>
            <w:noWrap/>
            <w:hideMark/>
          </w:tcPr>
          <w:p w:rsidR="00520204" w:rsidRPr="00520204" w:rsidRDefault="00520204" w:rsidP="00335BF6">
            <w:pPr>
              <w:rPr>
                <w:rFonts w:eastAsia="Tahoma"/>
              </w:rPr>
            </w:pPr>
            <w:r w:rsidRPr="00520204">
              <w:rPr>
                <w:rFonts w:eastAsia="Tahoma"/>
              </w:rPr>
              <w:t>100%</w:t>
            </w:r>
          </w:p>
        </w:tc>
        <w:tc>
          <w:tcPr>
            <w:tcW w:w="551" w:type="pct"/>
            <w:gridSpan w:val="3"/>
            <w:noWrap/>
            <w:hideMark/>
          </w:tcPr>
          <w:p w:rsidR="00520204" w:rsidRPr="00520204" w:rsidRDefault="00520204" w:rsidP="00335BF6">
            <w:pPr>
              <w:rPr>
                <w:rFonts w:eastAsia="Tahoma"/>
              </w:rPr>
            </w:pPr>
            <w:r w:rsidRPr="00520204">
              <w:rPr>
                <w:rFonts w:eastAsia="Tahoma"/>
              </w:rPr>
              <w:t>100%</w:t>
            </w:r>
          </w:p>
        </w:tc>
        <w:tc>
          <w:tcPr>
            <w:tcW w:w="562" w:type="pct"/>
            <w:gridSpan w:val="3"/>
            <w:noWrap/>
            <w:hideMark/>
          </w:tcPr>
          <w:p w:rsidR="00520204" w:rsidRPr="00520204" w:rsidRDefault="00520204" w:rsidP="00335BF6">
            <w:pPr>
              <w:rPr>
                <w:rFonts w:eastAsia="Tahoma"/>
              </w:rPr>
            </w:pPr>
            <w:r w:rsidRPr="00520204">
              <w:rPr>
                <w:rFonts w:eastAsia="Tahoma"/>
              </w:rPr>
              <w:t>100%</w:t>
            </w:r>
          </w:p>
        </w:tc>
      </w:tr>
      <w:tr w:rsidR="00520204" w:rsidRPr="00520204" w:rsidTr="00335BF6">
        <w:trPr>
          <w:trHeight w:val="300"/>
        </w:trPr>
        <w:tc>
          <w:tcPr>
            <w:tcW w:w="5000" w:type="pct"/>
            <w:gridSpan w:val="17"/>
            <w:noWrap/>
            <w:hideMark/>
          </w:tcPr>
          <w:p w:rsidR="00520204" w:rsidRPr="00520204" w:rsidRDefault="00520204" w:rsidP="00335BF6">
            <w:pPr>
              <w:rPr>
                <w:rFonts w:eastAsia="Tahoma"/>
              </w:rPr>
            </w:pPr>
            <w:r w:rsidRPr="00520204">
              <w:rPr>
                <w:rFonts w:eastAsia="Tahoma"/>
              </w:rPr>
              <w:t>Sub Programme: SP 3.3 Procurement Services</w:t>
            </w:r>
          </w:p>
        </w:tc>
      </w:tr>
      <w:tr w:rsidR="00520204" w:rsidRPr="00520204" w:rsidTr="00335BF6">
        <w:trPr>
          <w:trHeight w:val="503"/>
        </w:trPr>
        <w:tc>
          <w:tcPr>
            <w:tcW w:w="765" w:type="pct"/>
            <w:vMerge w:val="restart"/>
            <w:hideMark/>
          </w:tcPr>
          <w:p w:rsidR="00520204" w:rsidRPr="00520204" w:rsidRDefault="00520204" w:rsidP="00335BF6">
            <w:pPr>
              <w:rPr>
                <w:rFonts w:eastAsia="Tahoma"/>
              </w:rPr>
            </w:pPr>
            <w:r w:rsidRPr="00520204">
              <w:rPr>
                <w:rFonts w:eastAsia="Tahoma"/>
              </w:rPr>
              <w:t>The County Assembly</w:t>
            </w:r>
          </w:p>
        </w:tc>
        <w:tc>
          <w:tcPr>
            <w:tcW w:w="683" w:type="pct"/>
            <w:vMerge w:val="restart"/>
            <w:hideMark/>
          </w:tcPr>
          <w:p w:rsidR="00520204" w:rsidRPr="00520204" w:rsidRDefault="00520204" w:rsidP="00335BF6">
            <w:pPr>
              <w:rPr>
                <w:rFonts w:eastAsia="Tahoma"/>
              </w:rPr>
            </w:pPr>
            <w:r w:rsidRPr="00520204">
              <w:rPr>
                <w:rFonts w:eastAsia="Tahoma"/>
              </w:rPr>
              <w:t>Adherence to procurement policies, procedures and regulations</w:t>
            </w:r>
          </w:p>
        </w:tc>
        <w:tc>
          <w:tcPr>
            <w:tcW w:w="676" w:type="pct"/>
            <w:hideMark/>
          </w:tcPr>
          <w:p w:rsidR="00520204" w:rsidRPr="00520204" w:rsidRDefault="00520204" w:rsidP="00335BF6">
            <w:pPr>
              <w:rPr>
                <w:rFonts w:eastAsia="Tahoma"/>
              </w:rPr>
            </w:pPr>
            <w:r w:rsidRPr="00520204">
              <w:rPr>
                <w:rFonts w:eastAsia="Tahoma"/>
              </w:rPr>
              <w:t>No. of tender committee meetings held</w:t>
            </w:r>
          </w:p>
        </w:tc>
        <w:tc>
          <w:tcPr>
            <w:tcW w:w="549" w:type="pct"/>
            <w:noWrap/>
            <w:hideMark/>
          </w:tcPr>
          <w:p w:rsidR="00520204" w:rsidRPr="00520204" w:rsidRDefault="00520204" w:rsidP="00335BF6">
            <w:pPr>
              <w:rPr>
                <w:rFonts w:eastAsia="Tahoma"/>
              </w:rPr>
            </w:pPr>
            <w:r w:rsidRPr="00520204">
              <w:rPr>
                <w:rFonts w:eastAsia="Tahoma"/>
              </w:rPr>
              <w:t>10</w:t>
            </w:r>
          </w:p>
        </w:tc>
        <w:tc>
          <w:tcPr>
            <w:tcW w:w="666" w:type="pct"/>
            <w:gridSpan w:val="4"/>
            <w:noWrap/>
            <w:hideMark/>
          </w:tcPr>
          <w:p w:rsidR="00520204" w:rsidRPr="00520204" w:rsidRDefault="00520204" w:rsidP="00335BF6">
            <w:pPr>
              <w:rPr>
                <w:rFonts w:eastAsia="Tahoma"/>
              </w:rPr>
            </w:pPr>
            <w:r w:rsidRPr="00520204">
              <w:rPr>
                <w:rFonts w:eastAsia="Tahoma"/>
              </w:rPr>
              <w:t>14</w:t>
            </w:r>
          </w:p>
        </w:tc>
        <w:tc>
          <w:tcPr>
            <w:tcW w:w="548" w:type="pct"/>
            <w:gridSpan w:val="3"/>
            <w:noWrap/>
            <w:hideMark/>
          </w:tcPr>
          <w:p w:rsidR="00520204" w:rsidRPr="00520204" w:rsidRDefault="00520204" w:rsidP="00335BF6">
            <w:pPr>
              <w:rPr>
                <w:rFonts w:eastAsia="Tahoma"/>
              </w:rPr>
            </w:pPr>
            <w:r w:rsidRPr="00520204">
              <w:rPr>
                <w:rFonts w:eastAsia="Tahoma"/>
              </w:rPr>
              <w:t>14</w:t>
            </w:r>
          </w:p>
        </w:tc>
        <w:tc>
          <w:tcPr>
            <w:tcW w:w="551" w:type="pct"/>
            <w:gridSpan w:val="3"/>
            <w:noWrap/>
            <w:hideMark/>
          </w:tcPr>
          <w:p w:rsidR="00520204" w:rsidRPr="00520204" w:rsidRDefault="00520204" w:rsidP="00335BF6">
            <w:pPr>
              <w:rPr>
                <w:rFonts w:eastAsia="Tahoma"/>
              </w:rPr>
            </w:pPr>
            <w:r w:rsidRPr="00520204">
              <w:rPr>
                <w:rFonts w:eastAsia="Tahoma"/>
              </w:rPr>
              <w:t>14</w:t>
            </w:r>
          </w:p>
        </w:tc>
        <w:tc>
          <w:tcPr>
            <w:tcW w:w="562" w:type="pct"/>
            <w:gridSpan w:val="3"/>
            <w:noWrap/>
            <w:hideMark/>
          </w:tcPr>
          <w:p w:rsidR="00520204" w:rsidRPr="00520204" w:rsidRDefault="00520204" w:rsidP="00335BF6">
            <w:pPr>
              <w:rPr>
                <w:rFonts w:eastAsia="Tahoma"/>
              </w:rPr>
            </w:pPr>
            <w:r w:rsidRPr="00520204">
              <w:rPr>
                <w:rFonts w:eastAsia="Tahoma"/>
              </w:rPr>
              <w:t>14</w:t>
            </w:r>
          </w:p>
        </w:tc>
      </w:tr>
      <w:tr w:rsidR="00520204" w:rsidRPr="00520204" w:rsidTr="00335BF6">
        <w:trPr>
          <w:trHeight w:val="7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676" w:type="pct"/>
            <w:hideMark/>
          </w:tcPr>
          <w:p w:rsidR="00520204" w:rsidRPr="00520204" w:rsidRDefault="00520204" w:rsidP="00335BF6">
            <w:pPr>
              <w:rPr>
                <w:rFonts w:eastAsia="Tahoma"/>
              </w:rPr>
            </w:pPr>
            <w:r w:rsidRPr="00520204">
              <w:rPr>
                <w:rFonts w:eastAsia="Tahoma"/>
              </w:rPr>
              <w:t>No. of tenders awarded</w:t>
            </w:r>
          </w:p>
        </w:tc>
        <w:tc>
          <w:tcPr>
            <w:tcW w:w="549" w:type="pct"/>
            <w:noWrap/>
            <w:hideMark/>
          </w:tcPr>
          <w:p w:rsidR="00520204" w:rsidRPr="00520204" w:rsidRDefault="00520204" w:rsidP="00335BF6">
            <w:pPr>
              <w:rPr>
                <w:rFonts w:eastAsia="Tahoma"/>
              </w:rPr>
            </w:pPr>
            <w:r w:rsidRPr="00520204">
              <w:rPr>
                <w:rFonts w:eastAsia="Tahoma"/>
              </w:rPr>
              <w:t>100%</w:t>
            </w:r>
          </w:p>
        </w:tc>
        <w:tc>
          <w:tcPr>
            <w:tcW w:w="666" w:type="pct"/>
            <w:gridSpan w:val="4"/>
            <w:noWrap/>
            <w:hideMark/>
          </w:tcPr>
          <w:p w:rsidR="00520204" w:rsidRPr="00520204" w:rsidRDefault="00520204" w:rsidP="00335BF6">
            <w:pPr>
              <w:rPr>
                <w:rFonts w:eastAsia="Tahoma"/>
              </w:rPr>
            </w:pPr>
            <w:r w:rsidRPr="00520204">
              <w:rPr>
                <w:rFonts w:eastAsia="Tahoma"/>
              </w:rPr>
              <w:t>100%</w:t>
            </w:r>
          </w:p>
        </w:tc>
        <w:tc>
          <w:tcPr>
            <w:tcW w:w="548" w:type="pct"/>
            <w:gridSpan w:val="3"/>
            <w:noWrap/>
            <w:hideMark/>
          </w:tcPr>
          <w:p w:rsidR="00520204" w:rsidRPr="00520204" w:rsidRDefault="00520204" w:rsidP="00335BF6">
            <w:pPr>
              <w:rPr>
                <w:rFonts w:eastAsia="Tahoma"/>
              </w:rPr>
            </w:pPr>
            <w:r w:rsidRPr="00520204">
              <w:rPr>
                <w:rFonts w:eastAsia="Tahoma"/>
              </w:rPr>
              <w:t>100%</w:t>
            </w:r>
          </w:p>
        </w:tc>
        <w:tc>
          <w:tcPr>
            <w:tcW w:w="551" w:type="pct"/>
            <w:gridSpan w:val="3"/>
            <w:noWrap/>
            <w:hideMark/>
          </w:tcPr>
          <w:p w:rsidR="00520204" w:rsidRPr="00520204" w:rsidRDefault="00520204" w:rsidP="00335BF6">
            <w:pPr>
              <w:rPr>
                <w:rFonts w:eastAsia="Tahoma"/>
              </w:rPr>
            </w:pPr>
            <w:r w:rsidRPr="00520204">
              <w:rPr>
                <w:rFonts w:eastAsia="Tahoma"/>
              </w:rPr>
              <w:t>100%</w:t>
            </w:r>
          </w:p>
        </w:tc>
        <w:tc>
          <w:tcPr>
            <w:tcW w:w="562" w:type="pct"/>
            <w:gridSpan w:val="3"/>
            <w:noWrap/>
            <w:hideMark/>
          </w:tcPr>
          <w:p w:rsidR="00520204" w:rsidRPr="00520204" w:rsidRDefault="00520204" w:rsidP="00335BF6">
            <w:pPr>
              <w:rPr>
                <w:rFonts w:eastAsia="Tahoma"/>
              </w:rPr>
            </w:pPr>
            <w:r w:rsidRPr="00520204">
              <w:rPr>
                <w:rFonts w:eastAsia="Tahoma"/>
              </w:rPr>
              <w:t>100%</w:t>
            </w:r>
          </w:p>
        </w:tc>
      </w:tr>
      <w:tr w:rsidR="00520204" w:rsidRPr="00520204" w:rsidTr="00335BF6">
        <w:trPr>
          <w:trHeight w:val="233"/>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676" w:type="pct"/>
            <w:hideMark/>
          </w:tcPr>
          <w:p w:rsidR="00520204" w:rsidRPr="00520204" w:rsidRDefault="00520204" w:rsidP="00335BF6">
            <w:pPr>
              <w:rPr>
                <w:rFonts w:eastAsia="Tahoma"/>
              </w:rPr>
            </w:pPr>
            <w:r w:rsidRPr="00520204">
              <w:rPr>
                <w:rFonts w:eastAsia="Tahoma"/>
              </w:rPr>
              <w:t>No. of tender prequalification ion exercises held</w:t>
            </w:r>
          </w:p>
        </w:tc>
        <w:tc>
          <w:tcPr>
            <w:tcW w:w="549" w:type="pct"/>
            <w:noWrap/>
            <w:hideMark/>
          </w:tcPr>
          <w:p w:rsidR="00520204" w:rsidRPr="00520204" w:rsidRDefault="00520204" w:rsidP="00335BF6">
            <w:pPr>
              <w:rPr>
                <w:rFonts w:eastAsia="Tahoma"/>
              </w:rPr>
            </w:pPr>
            <w:r w:rsidRPr="00520204">
              <w:rPr>
                <w:rFonts w:eastAsia="Tahoma"/>
              </w:rPr>
              <w:t>1</w:t>
            </w:r>
          </w:p>
        </w:tc>
        <w:tc>
          <w:tcPr>
            <w:tcW w:w="666" w:type="pct"/>
            <w:gridSpan w:val="4"/>
            <w:noWrap/>
            <w:hideMark/>
          </w:tcPr>
          <w:p w:rsidR="00520204" w:rsidRPr="00520204" w:rsidRDefault="00520204" w:rsidP="00335BF6">
            <w:pPr>
              <w:rPr>
                <w:rFonts w:eastAsia="Tahoma"/>
              </w:rPr>
            </w:pPr>
            <w:r w:rsidRPr="00520204">
              <w:rPr>
                <w:rFonts w:eastAsia="Tahoma"/>
              </w:rPr>
              <w:t>1</w:t>
            </w:r>
          </w:p>
        </w:tc>
        <w:tc>
          <w:tcPr>
            <w:tcW w:w="548" w:type="pct"/>
            <w:gridSpan w:val="3"/>
            <w:noWrap/>
            <w:hideMark/>
          </w:tcPr>
          <w:p w:rsidR="00520204" w:rsidRPr="00520204" w:rsidRDefault="00520204" w:rsidP="00335BF6">
            <w:pPr>
              <w:rPr>
                <w:rFonts w:eastAsia="Tahoma"/>
              </w:rPr>
            </w:pPr>
            <w:r w:rsidRPr="00520204">
              <w:rPr>
                <w:rFonts w:eastAsia="Tahoma"/>
              </w:rPr>
              <w:t>1</w:t>
            </w:r>
          </w:p>
        </w:tc>
        <w:tc>
          <w:tcPr>
            <w:tcW w:w="551" w:type="pct"/>
            <w:gridSpan w:val="3"/>
            <w:noWrap/>
            <w:hideMark/>
          </w:tcPr>
          <w:p w:rsidR="00520204" w:rsidRPr="00520204" w:rsidRDefault="00520204" w:rsidP="00335BF6">
            <w:pPr>
              <w:rPr>
                <w:rFonts w:eastAsia="Tahoma"/>
              </w:rPr>
            </w:pPr>
            <w:r w:rsidRPr="00520204">
              <w:rPr>
                <w:rFonts w:eastAsia="Tahoma"/>
              </w:rPr>
              <w:t>1</w:t>
            </w:r>
          </w:p>
        </w:tc>
        <w:tc>
          <w:tcPr>
            <w:tcW w:w="562" w:type="pct"/>
            <w:gridSpan w:val="3"/>
            <w:noWrap/>
            <w:hideMark/>
          </w:tcPr>
          <w:p w:rsidR="00520204" w:rsidRPr="00520204" w:rsidRDefault="00520204" w:rsidP="00335BF6">
            <w:pPr>
              <w:rPr>
                <w:rFonts w:eastAsia="Tahoma"/>
              </w:rPr>
            </w:pPr>
            <w:r w:rsidRPr="00520204">
              <w:rPr>
                <w:rFonts w:eastAsia="Tahoma"/>
              </w:rPr>
              <w:t>1</w:t>
            </w:r>
          </w:p>
        </w:tc>
      </w:tr>
      <w:tr w:rsidR="00520204" w:rsidRPr="00520204" w:rsidTr="00335BF6">
        <w:trPr>
          <w:trHeight w:val="7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676" w:type="pct"/>
            <w:hideMark/>
          </w:tcPr>
          <w:p w:rsidR="00520204" w:rsidRPr="00520204" w:rsidRDefault="00520204" w:rsidP="00335BF6">
            <w:pPr>
              <w:rPr>
                <w:rFonts w:eastAsia="Tahoma"/>
              </w:rPr>
            </w:pPr>
            <w:r w:rsidRPr="00520204">
              <w:rPr>
                <w:rFonts w:eastAsia="Tahoma"/>
              </w:rPr>
              <w:t>No. of Procurement Plans developed</w:t>
            </w:r>
          </w:p>
        </w:tc>
        <w:tc>
          <w:tcPr>
            <w:tcW w:w="549" w:type="pct"/>
            <w:noWrap/>
            <w:hideMark/>
          </w:tcPr>
          <w:p w:rsidR="00520204" w:rsidRPr="00520204" w:rsidRDefault="00520204" w:rsidP="00335BF6">
            <w:pPr>
              <w:rPr>
                <w:rFonts w:eastAsia="Tahoma"/>
              </w:rPr>
            </w:pPr>
            <w:r w:rsidRPr="00520204">
              <w:rPr>
                <w:rFonts w:eastAsia="Tahoma"/>
              </w:rPr>
              <w:t>1</w:t>
            </w:r>
          </w:p>
        </w:tc>
        <w:tc>
          <w:tcPr>
            <w:tcW w:w="666" w:type="pct"/>
            <w:gridSpan w:val="4"/>
            <w:noWrap/>
            <w:hideMark/>
          </w:tcPr>
          <w:p w:rsidR="00520204" w:rsidRPr="00520204" w:rsidRDefault="00520204" w:rsidP="00335BF6">
            <w:pPr>
              <w:rPr>
                <w:rFonts w:eastAsia="Tahoma"/>
              </w:rPr>
            </w:pPr>
            <w:r w:rsidRPr="00520204">
              <w:rPr>
                <w:rFonts w:eastAsia="Tahoma"/>
              </w:rPr>
              <w:t>1</w:t>
            </w:r>
          </w:p>
        </w:tc>
        <w:tc>
          <w:tcPr>
            <w:tcW w:w="548" w:type="pct"/>
            <w:gridSpan w:val="3"/>
            <w:noWrap/>
            <w:hideMark/>
          </w:tcPr>
          <w:p w:rsidR="00520204" w:rsidRPr="00520204" w:rsidRDefault="00520204" w:rsidP="00335BF6">
            <w:pPr>
              <w:rPr>
                <w:rFonts w:eastAsia="Tahoma"/>
              </w:rPr>
            </w:pPr>
            <w:r w:rsidRPr="00520204">
              <w:rPr>
                <w:rFonts w:eastAsia="Tahoma"/>
              </w:rPr>
              <w:t>1</w:t>
            </w:r>
          </w:p>
        </w:tc>
        <w:tc>
          <w:tcPr>
            <w:tcW w:w="551" w:type="pct"/>
            <w:gridSpan w:val="3"/>
            <w:noWrap/>
            <w:hideMark/>
          </w:tcPr>
          <w:p w:rsidR="00520204" w:rsidRPr="00520204" w:rsidRDefault="00520204" w:rsidP="00335BF6">
            <w:pPr>
              <w:rPr>
                <w:rFonts w:eastAsia="Tahoma"/>
              </w:rPr>
            </w:pPr>
            <w:r w:rsidRPr="00520204">
              <w:rPr>
                <w:rFonts w:eastAsia="Tahoma"/>
              </w:rPr>
              <w:t>1</w:t>
            </w:r>
          </w:p>
        </w:tc>
        <w:tc>
          <w:tcPr>
            <w:tcW w:w="562" w:type="pct"/>
            <w:gridSpan w:val="3"/>
            <w:noWrap/>
            <w:hideMark/>
          </w:tcPr>
          <w:p w:rsidR="00520204" w:rsidRPr="00520204" w:rsidRDefault="00520204" w:rsidP="00335BF6">
            <w:pPr>
              <w:rPr>
                <w:rFonts w:eastAsia="Tahoma"/>
              </w:rPr>
            </w:pPr>
            <w:r w:rsidRPr="00520204">
              <w:rPr>
                <w:rFonts w:eastAsia="Tahoma"/>
              </w:rPr>
              <w:t>1</w:t>
            </w:r>
          </w:p>
        </w:tc>
      </w:tr>
      <w:tr w:rsidR="00520204" w:rsidRPr="00520204" w:rsidTr="00335BF6">
        <w:trPr>
          <w:trHeight w:val="7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676" w:type="pct"/>
            <w:hideMark/>
          </w:tcPr>
          <w:p w:rsidR="00520204" w:rsidRPr="00520204" w:rsidRDefault="00520204" w:rsidP="00335BF6">
            <w:pPr>
              <w:rPr>
                <w:rFonts w:eastAsia="Tahoma"/>
              </w:rPr>
            </w:pPr>
            <w:r w:rsidRPr="00520204">
              <w:rPr>
                <w:rFonts w:eastAsia="Tahoma"/>
              </w:rPr>
              <w:t>No. of supervisory projects site visits held</w:t>
            </w:r>
          </w:p>
        </w:tc>
        <w:tc>
          <w:tcPr>
            <w:tcW w:w="549" w:type="pct"/>
            <w:noWrap/>
            <w:hideMark/>
          </w:tcPr>
          <w:p w:rsidR="00520204" w:rsidRPr="00520204" w:rsidRDefault="00520204" w:rsidP="00335BF6">
            <w:pPr>
              <w:rPr>
                <w:rFonts w:eastAsia="Tahoma"/>
              </w:rPr>
            </w:pPr>
            <w:r w:rsidRPr="00520204">
              <w:rPr>
                <w:rFonts w:eastAsia="Tahoma"/>
              </w:rPr>
              <w:t>100%</w:t>
            </w:r>
          </w:p>
        </w:tc>
        <w:tc>
          <w:tcPr>
            <w:tcW w:w="666" w:type="pct"/>
            <w:gridSpan w:val="4"/>
            <w:noWrap/>
            <w:hideMark/>
          </w:tcPr>
          <w:p w:rsidR="00520204" w:rsidRPr="00520204" w:rsidRDefault="00520204" w:rsidP="00335BF6">
            <w:pPr>
              <w:rPr>
                <w:rFonts w:eastAsia="Tahoma"/>
              </w:rPr>
            </w:pPr>
            <w:r w:rsidRPr="00520204">
              <w:rPr>
                <w:rFonts w:eastAsia="Tahoma"/>
              </w:rPr>
              <w:t>100%</w:t>
            </w:r>
          </w:p>
        </w:tc>
        <w:tc>
          <w:tcPr>
            <w:tcW w:w="548" w:type="pct"/>
            <w:gridSpan w:val="3"/>
            <w:noWrap/>
            <w:hideMark/>
          </w:tcPr>
          <w:p w:rsidR="00520204" w:rsidRPr="00520204" w:rsidRDefault="00520204" w:rsidP="00335BF6">
            <w:pPr>
              <w:rPr>
                <w:rFonts w:eastAsia="Tahoma"/>
              </w:rPr>
            </w:pPr>
            <w:r w:rsidRPr="00520204">
              <w:rPr>
                <w:rFonts w:eastAsia="Tahoma"/>
              </w:rPr>
              <w:t>100%</w:t>
            </w:r>
          </w:p>
        </w:tc>
        <w:tc>
          <w:tcPr>
            <w:tcW w:w="551" w:type="pct"/>
            <w:gridSpan w:val="3"/>
            <w:noWrap/>
            <w:hideMark/>
          </w:tcPr>
          <w:p w:rsidR="00520204" w:rsidRPr="00520204" w:rsidRDefault="00520204" w:rsidP="00335BF6">
            <w:pPr>
              <w:rPr>
                <w:rFonts w:eastAsia="Tahoma"/>
              </w:rPr>
            </w:pPr>
            <w:r w:rsidRPr="00520204">
              <w:rPr>
                <w:rFonts w:eastAsia="Tahoma"/>
              </w:rPr>
              <w:t>100%</w:t>
            </w:r>
          </w:p>
        </w:tc>
        <w:tc>
          <w:tcPr>
            <w:tcW w:w="562" w:type="pct"/>
            <w:gridSpan w:val="3"/>
            <w:noWrap/>
            <w:hideMark/>
          </w:tcPr>
          <w:p w:rsidR="00520204" w:rsidRPr="00520204" w:rsidRDefault="00520204" w:rsidP="00335BF6">
            <w:pPr>
              <w:rPr>
                <w:rFonts w:eastAsia="Tahoma"/>
              </w:rPr>
            </w:pPr>
            <w:r w:rsidRPr="00520204">
              <w:rPr>
                <w:rFonts w:eastAsia="Tahoma"/>
              </w:rPr>
              <w:t>100%</w:t>
            </w:r>
          </w:p>
        </w:tc>
      </w:tr>
      <w:tr w:rsidR="00520204" w:rsidRPr="00520204" w:rsidTr="00335BF6">
        <w:trPr>
          <w:trHeight w:val="70"/>
        </w:trPr>
        <w:tc>
          <w:tcPr>
            <w:tcW w:w="765" w:type="pct"/>
            <w:vMerge/>
            <w:hideMark/>
          </w:tcPr>
          <w:p w:rsidR="00520204" w:rsidRPr="00520204" w:rsidRDefault="00520204" w:rsidP="00335BF6">
            <w:pPr>
              <w:rPr>
                <w:rFonts w:eastAsia="Tahoma"/>
              </w:rPr>
            </w:pPr>
          </w:p>
        </w:tc>
        <w:tc>
          <w:tcPr>
            <w:tcW w:w="683" w:type="pct"/>
            <w:vMerge/>
            <w:hideMark/>
          </w:tcPr>
          <w:p w:rsidR="00520204" w:rsidRPr="00520204" w:rsidRDefault="00520204" w:rsidP="00335BF6">
            <w:pPr>
              <w:rPr>
                <w:rFonts w:eastAsia="Tahoma"/>
              </w:rPr>
            </w:pPr>
          </w:p>
        </w:tc>
        <w:tc>
          <w:tcPr>
            <w:tcW w:w="676" w:type="pct"/>
            <w:hideMark/>
          </w:tcPr>
          <w:p w:rsidR="00520204" w:rsidRPr="00520204" w:rsidRDefault="00520204" w:rsidP="00335BF6">
            <w:pPr>
              <w:rPr>
                <w:rFonts w:eastAsia="Tahoma"/>
              </w:rPr>
            </w:pPr>
            <w:r w:rsidRPr="00520204">
              <w:rPr>
                <w:rFonts w:eastAsia="Tahoma"/>
              </w:rPr>
              <w:t>No. of updated procurement inventory</w:t>
            </w:r>
          </w:p>
        </w:tc>
        <w:tc>
          <w:tcPr>
            <w:tcW w:w="549" w:type="pct"/>
            <w:noWrap/>
            <w:hideMark/>
          </w:tcPr>
          <w:p w:rsidR="00520204" w:rsidRPr="00520204" w:rsidRDefault="00520204" w:rsidP="00335BF6">
            <w:pPr>
              <w:rPr>
                <w:rFonts w:eastAsia="Tahoma"/>
              </w:rPr>
            </w:pPr>
            <w:r w:rsidRPr="00520204">
              <w:rPr>
                <w:rFonts w:eastAsia="Tahoma"/>
              </w:rPr>
              <w:t>4</w:t>
            </w:r>
          </w:p>
        </w:tc>
        <w:tc>
          <w:tcPr>
            <w:tcW w:w="666" w:type="pct"/>
            <w:gridSpan w:val="4"/>
            <w:noWrap/>
            <w:hideMark/>
          </w:tcPr>
          <w:p w:rsidR="00520204" w:rsidRPr="00520204" w:rsidRDefault="00520204" w:rsidP="00335BF6">
            <w:pPr>
              <w:rPr>
                <w:rFonts w:eastAsia="Tahoma"/>
              </w:rPr>
            </w:pPr>
            <w:r w:rsidRPr="00520204">
              <w:rPr>
                <w:rFonts w:eastAsia="Tahoma"/>
              </w:rPr>
              <w:t>4</w:t>
            </w:r>
          </w:p>
        </w:tc>
        <w:tc>
          <w:tcPr>
            <w:tcW w:w="548" w:type="pct"/>
            <w:gridSpan w:val="3"/>
            <w:noWrap/>
            <w:hideMark/>
          </w:tcPr>
          <w:p w:rsidR="00520204" w:rsidRPr="00520204" w:rsidRDefault="00520204" w:rsidP="00335BF6">
            <w:pPr>
              <w:rPr>
                <w:rFonts w:eastAsia="Tahoma"/>
              </w:rPr>
            </w:pPr>
            <w:r w:rsidRPr="00520204">
              <w:rPr>
                <w:rFonts w:eastAsia="Tahoma"/>
              </w:rPr>
              <w:t>4</w:t>
            </w:r>
          </w:p>
        </w:tc>
        <w:tc>
          <w:tcPr>
            <w:tcW w:w="551" w:type="pct"/>
            <w:gridSpan w:val="3"/>
            <w:noWrap/>
            <w:hideMark/>
          </w:tcPr>
          <w:p w:rsidR="00520204" w:rsidRPr="00520204" w:rsidRDefault="00520204" w:rsidP="00335BF6">
            <w:pPr>
              <w:rPr>
                <w:rFonts w:eastAsia="Tahoma"/>
              </w:rPr>
            </w:pPr>
            <w:r w:rsidRPr="00520204">
              <w:rPr>
                <w:rFonts w:eastAsia="Tahoma"/>
              </w:rPr>
              <w:t>4</w:t>
            </w:r>
          </w:p>
        </w:tc>
        <w:tc>
          <w:tcPr>
            <w:tcW w:w="562" w:type="pct"/>
            <w:gridSpan w:val="3"/>
            <w:noWrap/>
            <w:hideMark/>
          </w:tcPr>
          <w:p w:rsidR="00520204" w:rsidRPr="00520204" w:rsidRDefault="00520204" w:rsidP="00335BF6">
            <w:pPr>
              <w:rPr>
                <w:rFonts w:eastAsia="Tahoma"/>
              </w:rPr>
            </w:pPr>
            <w:r w:rsidRPr="00520204">
              <w:rPr>
                <w:rFonts w:eastAsia="Tahoma"/>
              </w:rPr>
              <w:t>4</w:t>
            </w:r>
          </w:p>
        </w:tc>
      </w:tr>
      <w:tr w:rsidR="00520204" w:rsidRPr="00520204" w:rsidTr="00335BF6">
        <w:trPr>
          <w:trHeight w:val="300"/>
        </w:trPr>
        <w:tc>
          <w:tcPr>
            <w:tcW w:w="5000" w:type="pct"/>
            <w:gridSpan w:val="17"/>
            <w:noWrap/>
            <w:hideMark/>
          </w:tcPr>
          <w:p w:rsidR="00520204" w:rsidRPr="00520204" w:rsidRDefault="00520204" w:rsidP="00335BF6">
            <w:pPr>
              <w:rPr>
                <w:rFonts w:eastAsia="Tahoma"/>
              </w:rPr>
            </w:pPr>
            <w:r w:rsidRPr="00520204">
              <w:rPr>
                <w:rFonts w:eastAsia="Tahoma"/>
              </w:rPr>
              <w:t>Sub Programme: SP 3.4 Support and Co-ordination of Committees</w:t>
            </w:r>
          </w:p>
        </w:tc>
      </w:tr>
      <w:tr w:rsidR="00520204" w:rsidRPr="00520204" w:rsidTr="00335BF6">
        <w:trPr>
          <w:trHeight w:val="70"/>
        </w:trPr>
        <w:tc>
          <w:tcPr>
            <w:tcW w:w="765" w:type="pct"/>
            <w:vMerge w:val="restart"/>
            <w:noWrap/>
            <w:hideMark/>
          </w:tcPr>
          <w:p w:rsidR="00520204" w:rsidRPr="00520204" w:rsidRDefault="00520204" w:rsidP="00335BF6">
            <w:pPr>
              <w:rPr>
                <w:rFonts w:eastAsia="Tahoma"/>
              </w:rPr>
            </w:pPr>
            <w:r w:rsidRPr="00520204">
              <w:rPr>
                <w:rFonts w:eastAsia="Tahoma"/>
              </w:rPr>
              <w:t>The County Assembly</w:t>
            </w:r>
          </w:p>
        </w:tc>
        <w:tc>
          <w:tcPr>
            <w:tcW w:w="683" w:type="pct"/>
            <w:hideMark/>
          </w:tcPr>
          <w:p w:rsidR="00520204" w:rsidRPr="00520204" w:rsidRDefault="00520204" w:rsidP="00335BF6">
            <w:pPr>
              <w:rPr>
                <w:rFonts w:eastAsia="Tahoma"/>
              </w:rPr>
            </w:pPr>
            <w:r w:rsidRPr="00520204">
              <w:rPr>
                <w:rFonts w:eastAsia="Tahoma"/>
              </w:rPr>
              <w:t>Research done</w:t>
            </w:r>
          </w:p>
        </w:tc>
        <w:tc>
          <w:tcPr>
            <w:tcW w:w="676" w:type="pct"/>
            <w:hideMark/>
          </w:tcPr>
          <w:p w:rsidR="00520204" w:rsidRPr="00520204" w:rsidRDefault="00520204" w:rsidP="00335BF6">
            <w:pPr>
              <w:rPr>
                <w:rFonts w:eastAsia="Tahoma"/>
              </w:rPr>
            </w:pPr>
            <w:r w:rsidRPr="00520204">
              <w:rPr>
                <w:rFonts w:eastAsia="Tahoma"/>
              </w:rPr>
              <w:t>No. of Research Done</w:t>
            </w:r>
          </w:p>
        </w:tc>
        <w:tc>
          <w:tcPr>
            <w:tcW w:w="549" w:type="pct"/>
            <w:noWrap/>
            <w:hideMark/>
          </w:tcPr>
          <w:p w:rsidR="00520204" w:rsidRPr="00520204" w:rsidRDefault="00520204" w:rsidP="00335BF6">
            <w:pPr>
              <w:rPr>
                <w:rFonts w:eastAsia="Tahoma"/>
              </w:rPr>
            </w:pPr>
            <w:r w:rsidRPr="00520204">
              <w:rPr>
                <w:rFonts w:eastAsia="Tahoma"/>
              </w:rPr>
              <w:t>4</w:t>
            </w:r>
          </w:p>
        </w:tc>
        <w:tc>
          <w:tcPr>
            <w:tcW w:w="666" w:type="pct"/>
            <w:gridSpan w:val="4"/>
            <w:noWrap/>
            <w:hideMark/>
          </w:tcPr>
          <w:p w:rsidR="00520204" w:rsidRPr="00520204" w:rsidRDefault="00520204" w:rsidP="00335BF6">
            <w:pPr>
              <w:rPr>
                <w:rFonts w:eastAsia="Tahoma"/>
              </w:rPr>
            </w:pPr>
            <w:r w:rsidRPr="00520204">
              <w:rPr>
                <w:rFonts w:eastAsia="Tahoma"/>
              </w:rPr>
              <w:t>4</w:t>
            </w:r>
          </w:p>
        </w:tc>
        <w:tc>
          <w:tcPr>
            <w:tcW w:w="548" w:type="pct"/>
            <w:gridSpan w:val="3"/>
            <w:noWrap/>
            <w:hideMark/>
          </w:tcPr>
          <w:p w:rsidR="00520204" w:rsidRPr="00520204" w:rsidRDefault="00520204" w:rsidP="00335BF6">
            <w:pPr>
              <w:rPr>
                <w:rFonts w:eastAsia="Tahoma"/>
              </w:rPr>
            </w:pPr>
            <w:r w:rsidRPr="00520204">
              <w:rPr>
                <w:rFonts w:eastAsia="Tahoma"/>
              </w:rPr>
              <w:t>4</w:t>
            </w:r>
          </w:p>
        </w:tc>
        <w:tc>
          <w:tcPr>
            <w:tcW w:w="551" w:type="pct"/>
            <w:gridSpan w:val="3"/>
            <w:noWrap/>
            <w:hideMark/>
          </w:tcPr>
          <w:p w:rsidR="00520204" w:rsidRPr="00520204" w:rsidRDefault="00520204" w:rsidP="00335BF6">
            <w:pPr>
              <w:rPr>
                <w:rFonts w:eastAsia="Tahoma"/>
              </w:rPr>
            </w:pPr>
            <w:r w:rsidRPr="00520204">
              <w:rPr>
                <w:rFonts w:eastAsia="Tahoma"/>
              </w:rPr>
              <w:t>4</w:t>
            </w:r>
          </w:p>
        </w:tc>
        <w:tc>
          <w:tcPr>
            <w:tcW w:w="562" w:type="pct"/>
            <w:gridSpan w:val="3"/>
            <w:noWrap/>
            <w:hideMark/>
          </w:tcPr>
          <w:p w:rsidR="00520204" w:rsidRPr="00520204" w:rsidRDefault="00520204" w:rsidP="00335BF6">
            <w:pPr>
              <w:rPr>
                <w:rFonts w:eastAsia="Tahoma"/>
              </w:rPr>
            </w:pPr>
            <w:r w:rsidRPr="00520204">
              <w:rPr>
                <w:rFonts w:eastAsia="Tahoma"/>
              </w:rPr>
              <w:t>4</w:t>
            </w:r>
          </w:p>
        </w:tc>
      </w:tr>
      <w:tr w:rsidR="00520204" w:rsidRPr="00520204" w:rsidTr="00335BF6">
        <w:trPr>
          <w:trHeight w:val="70"/>
        </w:trPr>
        <w:tc>
          <w:tcPr>
            <w:tcW w:w="765" w:type="pct"/>
            <w:vMerge/>
            <w:hideMark/>
          </w:tcPr>
          <w:p w:rsidR="00520204" w:rsidRPr="00520204" w:rsidRDefault="00520204" w:rsidP="00335BF6">
            <w:pPr>
              <w:rPr>
                <w:rFonts w:eastAsia="Tahoma"/>
              </w:rPr>
            </w:pPr>
          </w:p>
        </w:tc>
        <w:tc>
          <w:tcPr>
            <w:tcW w:w="683" w:type="pct"/>
            <w:hideMark/>
          </w:tcPr>
          <w:p w:rsidR="00520204" w:rsidRPr="00520204" w:rsidRDefault="00520204" w:rsidP="00335BF6">
            <w:pPr>
              <w:rPr>
                <w:rFonts w:eastAsia="Tahoma"/>
              </w:rPr>
            </w:pPr>
            <w:r w:rsidRPr="00520204">
              <w:rPr>
                <w:rFonts w:eastAsia="Tahoma"/>
              </w:rPr>
              <w:t>Meetings held</w:t>
            </w:r>
          </w:p>
        </w:tc>
        <w:tc>
          <w:tcPr>
            <w:tcW w:w="676" w:type="pct"/>
            <w:hideMark/>
          </w:tcPr>
          <w:p w:rsidR="00520204" w:rsidRPr="00520204" w:rsidRDefault="00520204" w:rsidP="00335BF6">
            <w:pPr>
              <w:rPr>
                <w:rFonts w:eastAsia="Tahoma"/>
              </w:rPr>
            </w:pPr>
            <w:r w:rsidRPr="00520204">
              <w:rPr>
                <w:rFonts w:eastAsia="Tahoma"/>
              </w:rPr>
              <w:t>No. of minutes of committee meetings</w:t>
            </w:r>
          </w:p>
        </w:tc>
        <w:tc>
          <w:tcPr>
            <w:tcW w:w="549" w:type="pct"/>
            <w:noWrap/>
            <w:hideMark/>
          </w:tcPr>
          <w:p w:rsidR="00520204" w:rsidRPr="00520204" w:rsidRDefault="00520204" w:rsidP="00335BF6">
            <w:pPr>
              <w:rPr>
                <w:rFonts w:eastAsia="Tahoma"/>
              </w:rPr>
            </w:pPr>
            <w:r w:rsidRPr="00520204">
              <w:rPr>
                <w:rFonts w:eastAsia="Tahoma"/>
              </w:rPr>
              <w:t>72</w:t>
            </w:r>
          </w:p>
        </w:tc>
        <w:tc>
          <w:tcPr>
            <w:tcW w:w="666" w:type="pct"/>
            <w:gridSpan w:val="4"/>
            <w:noWrap/>
            <w:hideMark/>
          </w:tcPr>
          <w:p w:rsidR="00520204" w:rsidRPr="00520204" w:rsidRDefault="00520204" w:rsidP="00335BF6">
            <w:pPr>
              <w:rPr>
                <w:rFonts w:eastAsia="Tahoma"/>
              </w:rPr>
            </w:pPr>
            <w:r w:rsidRPr="00520204">
              <w:rPr>
                <w:rFonts w:eastAsia="Tahoma"/>
              </w:rPr>
              <w:t>144</w:t>
            </w:r>
          </w:p>
        </w:tc>
        <w:tc>
          <w:tcPr>
            <w:tcW w:w="548" w:type="pct"/>
            <w:gridSpan w:val="3"/>
            <w:noWrap/>
            <w:hideMark/>
          </w:tcPr>
          <w:p w:rsidR="00520204" w:rsidRPr="00520204" w:rsidRDefault="00520204" w:rsidP="00335BF6">
            <w:pPr>
              <w:rPr>
                <w:rFonts w:eastAsia="Tahoma"/>
              </w:rPr>
            </w:pPr>
            <w:r w:rsidRPr="00520204">
              <w:rPr>
                <w:rFonts w:eastAsia="Tahoma"/>
              </w:rPr>
              <w:t>144</w:t>
            </w:r>
          </w:p>
        </w:tc>
        <w:tc>
          <w:tcPr>
            <w:tcW w:w="551" w:type="pct"/>
            <w:gridSpan w:val="3"/>
            <w:noWrap/>
            <w:hideMark/>
          </w:tcPr>
          <w:p w:rsidR="00520204" w:rsidRPr="00520204" w:rsidRDefault="00520204" w:rsidP="00335BF6">
            <w:pPr>
              <w:rPr>
                <w:rFonts w:eastAsia="Tahoma"/>
              </w:rPr>
            </w:pPr>
            <w:r w:rsidRPr="00520204">
              <w:rPr>
                <w:rFonts w:eastAsia="Tahoma"/>
              </w:rPr>
              <w:t>144</w:t>
            </w:r>
          </w:p>
        </w:tc>
        <w:tc>
          <w:tcPr>
            <w:tcW w:w="562" w:type="pct"/>
            <w:gridSpan w:val="3"/>
            <w:noWrap/>
            <w:hideMark/>
          </w:tcPr>
          <w:p w:rsidR="00520204" w:rsidRPr="00520204" w:rsidRDefault="00520204" w:rsidP="00335BF6">
            <w:pPr>
              <w:rPr>
                <w:rFonts w:eastAsia="Tahoma"/>
              </w:rPr>
            </w:pPr>
            <w:r w:rsidRPr="00520204">
              <w:rPr>
                <w:rFonts w:eastAsia="Tahoma"/>
              </w:rPr>
              <w:t>144</w:t>
            </w:r>
          </w:p>
        </w:tc>
      </w:tr>
      <w:tr w:rsidR="00520204" w:rsidRPr="00520204" w:rsidTr="00335BF6">
        <w:trPr>
          <w:trHeight w:val="70"/>
        </w:trPr>
        <w:tc>
          <w:tcPr>
            <w:tcW w:w="765" w:type="pct"/>
            <w:vMerge/>
            <w:hideMark/>
          </w:tcPr>
          <w:p w:rsidR="00520204" w:rsidRPr="00520204" w:rsidRDefault="00520204" w:rsidP="00335BF6">
            <w:pPr>
              <w:rPr>
                <w:rFonts w:eastAsia="Tahoma"/>
              </w:rPr>
            </w:pPr>
          </w:p>
        </w:tc>
        <w:tc>
          <w:tcPr>
            <w:tcW w:w="683" w:type="pct"/>
            <w:hideMark/>
          </w:tcPr>
          <w:p w:rsidR="00520204" w:rsidRPr="00520204" w:rsidRDefault="00520204" w:rsidP="00335BF6">
            <w:pPr>
              <w:rPr>
                <w:rFonts w:eastAsia="Tahoma"/>
              </w:rPr>
            </w:pPr>
            <w:r w:rsidRPr="00520204">
              <w:rPr>
                <w:rFonts w:eastAsia="Tahoma"/>
              </w:rPr>
              <w:t>Reports generated</w:t>
            </w:r>
          </w:p>
        </w:tc>
        <w:tc>
          <w:tcPr>
            <w:tcW w:w="676" w:type="pct"/>
            <w:hideMark/>
          </w:tcPr>
          <w:p w:rsidR="00520204" w:rsidRPr="00520204" w:rsidRDefault="00520204" w:rsidP="00335BF6">
            <w:pPr>
              <w:rPr>
                <w:rFonts w:eastAsia="Tahoma"/>
              </w:rPr>
            </w:pPr>
            <w:r w:rsidRPr="00520204">
              <w:rPr>
                <w:rFonts w:eastAsia="Tahoma"/>
              </w:rPr>
              <w:t>No. of committee reports generated</w:t>
            </w:r>
          </w:p>
        </w:tc>
        <w:tc>
          <w:tcPr>
            <w:tcW w:w="549" w:type="pct"/>
            <w:noWrap/>
            <w:hideMark/>
          </w:tcPr>
          <w:p w:rsidR="00520204" w:rsidRPr="00520204" w:rsidRDefault="00520204" w:rsidP="00335BF6">
            <w:pPr>
              <w:rPr>
                <w:rFonts w:eastAsia="Tahoma"/>
              </w:rPr>
            </w:pPr>
            <w:r w:rsidRPr="00520204">
              <w:rPr>
                <w:rFonts w:eastAsia="Tahoma"/>
              </w:rPr>
              <w:t>80</w:t>
            </w:r>
          </w:p>
        </w:tc>
        <w:tc>
          <w:tcPr>
            <w:tcW w:w="666" w:type="pct"/>
            <w:gridSpan w:val="4"/>
            <w:noWrap/>
            <w:hideMark/>
          </w:tcPr>
          <w:p w:rsidR="00520204" w:rsidRPr="00520204" w:rsidRDefault="00520204" w:rsidP="00335BF6">
            <w:pPr>
              <w:rPr>
                <w:rFonts w:eastAsia="Tahoma"/>
              </w:rPr>
            </w:pPr>
            <w:r w:rsidRPr="00520204">
              <w:rPr>
                <w:rFonts w:eastAsia="Tahoma"/>
              </w:rPr>
              <w:t>80</w:t>
            </w:r>
          </w:p>
        </w:tc>
        <w:tc>
          <w:tcPr>
            <w:tcW w:w="548" w:type="pct"/>
            <w:gridSpan w:val="3"/>
            <w:noWrap/>
            <w:hideMark/>
          </w:tcPr>
          <w:p w:rsidR="00520204" w:rsidRPr="00520204" w:rsidRDefault="00520204" w:rsidP="00335BF6">
            <w:pPr>
              <w:rPr>
                <w:rFonts w:eastAsia="Tahoma"/>
              </w:rPr>
            </w:pPr>
            <w:r w:rsidRPr="00520204">
              <w:rPr>
                <w:rFonts w:eastAsia="Tahoma"/>
              </w:rPr>
              <w:t>80</w:t>
            </w:r>
          </w:p>
        </w:tc>
        <w:tc>
          <w:tcPr>
            <w:tcW w:w="551" w:type="pct"/>
            <w:gridSpan w:val="3"/>
            <w:noWrap/>
            <w:hideMark/>
          </w:tcPr>
          <w:p w:rsidR="00520204" w:rsidRPr="00520204" w:rsidRDefault="00520204" w:rsidP="00335BF6">
            <w:pPr>
              <w:rPr>
                <w:rFonts w:eastAsia="Tahoma"/>
              </w:rPr>
            </w:pPr>
            <w:r w:rsidRPr="00520204">
              <w:rPr>
                <w:rFonts w:eastAsia="Tahoma"/>
              </w:rPr>
              <w:t>80</w:t>
            </w:r>
          </w:p>
        </w:tc>
        <w:tc>
          <w:tcPr>
            <w:tcW w:w="562" w:type="pct"/>
            <w:gridSpan w:val="3"/>
            <w:noWrap/>
            <w:hideMark/>
          </w:tcPr>
          <w:p w:rsidR="00520204" w:rsidRPr="00520204" w:rsidRDefault="00520204" w:rsidP="00335BF6">
            <w:pPr>
              <w:rPr>
                <w:rFonts w:eastAsia="Tahoma"/>
              </w:rPr>
            </w:pPr>
            <w:r w:rsidRPr="00520204">
              <w:rPr>
                <w:rFonts w:eastAsia="Tahoma"/>
              </w:rPr>
              <w:t>80</w:t>
            </w:r>
          </w:p>
        </w:tc>
      </w:tr>
      <w:tr w:rsidR="00520204" w:rsidRPr="00520204" w:rsidTr="00335BF6">
        <w:trPr>
          <w:trHeight w:val="70"/>
        </w:trPr>
        <w:tc>
          <w:tcPr>
            <w:tcW w:w="5000" w:type="pct"/>
            <w:gridSpan w:val="17"/>
            <w:noWrap/>
            <w:hideMark/>
          </w:tcPr>
          <w:p w:rsidR="00520204" w:rsidRPr="00520204" w:rsidRDefault="00520204" w:rsidP="00335BF6">
            <w:pPr>
              <w:rPr>
                <w:rFonts w:eastAsia="Tahoma"/>
              </w:rPr>
            </w:pPr>
            <w:r w:rsidRPr="00520204">
              <w:rPr>
                <w:rFonts w:eastAsia="Tahoma"/>
              </w:rPr>
              <w:lastRenderedPageBreak/>
              <w:t>Sub Programme: SP 3.5 Human Resource Development</w:t>
            </w:r>
          </w:p>
        </w:tc>
      </w:tr>
      <w:tr w:rsidR="00520204" w:rsidRPr="00520204" w:rsidTr="00335BF6">
        <w:trPr>
          <w:trHeight w:val="98"/>
        </w:trPr>
        <w:tc>
          <w:tcPr>
            <w:tcW w:w="765" w:type="pct"/>
            <w:noWrap/>
            <w:hideMark/>
          </w:tcPr>
          <w:p w:rsidR="00520204" w:rsidRPr="00520204" w:rsidRDefault="00520204" w:rsidP="00335BF6">
            <w:pPr>
              <w:rPr>
                <w:rFonts w:eastAsia="Tahoma"/>
              </w:rPr>
            </w:pPr>
            <w:r w:rsidRPr="00520204">
              <w:rPr>
                <w:rFonts w:eastAsia="Tahoma"/>
              </w:rPr>
              <w:t>The County Assembly</w:t>
            </w:r>
          </w:p>
        </w:tc>
        <w:tc>
          <w:tcPr>
            <w:tcW w:w="683" w:type="pct"/>
            <w:noWrap/>
            <w:hideMark/>
          </w:tcPr>
          <w:p w:rsidR="00520204" w:rsidRPr="00520204" w:rsidRDefault="00520204" w:rsidP="00335BF6">
            <w:pPr>
              <w:rPr>
                <w:rFonts w:eastAsia="Tahoma"/>
              </w:rPr>
            </w:pPr>
            <w:r w:rsidRPr="00520204">
              <w:rPr>
                <w:rFonts w:eastAsia="Tahoma"/>
              </w:rPr>
              <w:t>Staff trained</w:t>
            </w:r>
          </w:p>
        </w:tc>
        <w:tc>
          <w:tcPr>
            <w:tcW w:w="676" w:type="pct"/>
            <w:noWrap/>
            <w:hideMark/>
          </w:tcPr>
          <w:p w:rsidR="00520204" w:rsidRPr="00520204" w:rsidRDefault="00520204" w:rsidP="00335BF6">
            <w:pPr>
              <w:rPr>
                <w:rFonts w:eastAsia="Tahoma"/>
              </w:rPr>
            </w:pPr>
            <w:r w:rsidRPr="00520204">
              <w:rPr>
                <w:rFonts w:eastAsia="Tahoma"/>
              </w:rPr>
              <w:t>No. of staff trained</w:t>
            </w:r>
          </w:p>
        </w:tc>
        <w:tc>
          <w:tcPr>
            <w:tcW w:w="549" w:type="pct"/>
            <w:noWrap/>
            <w:hideMark/>
          </w:tcPr>
          <w:p w:rsidR="00520204" w:rsidRPr="00520204" w:rsidRDefault="00520204" w:rsidP="00335BF6">
            <w:pPr>
              <w:rPr>
                <w:rFonts w:eastAsia="Tahoma"/>
              </w:rPr>
            </w:pPr>
            <w:r w:rsidRPr="00520204">
              <w:rPr>
                <w:rFonts w:eastAsia="Tahoma"/>
              </w:rPr>
              <w:t>5</w:t>
            </w:r>
          </w:p>
        </w:tc>
        <w:tc>
          <w:tcPr>
            <w:tcW w:w="666" w:type="pct"/>
            <w:gridSpan w:val="4"/>
            <w:noWrap/>
            <w:hideMark/>
          </w:tcPr>
          <w:p w:rsidR="00520204" w:rsidRPr="00520204" w:rsidRDefault="00520204" w:rsidP="00335BF6">
            <w:pPr>
              <w:rPr>
                <w:rFonts w:eastAsia="Tahoma"/>
              </w:rPr>
            </w:pPr>
            <w:r w:rsidRPr="00520204">
              <w:rPr>
                <w:rFonts w:eastAsia="Tahoma"/>
              </w:rPr>
              <w:t>10</w:t>
            </w:r>
          </w:p>
        </w:tc>
        <w:tc>
          <w:tcPr>
            <w:tcW w:w="548" w:type="pct"/>
            <w:gridSpan w:val="3"/>
            <w:noWrap/>
            <w:hideMark/>
          </w:tcPr>
          <w:p w:rsidR="00520204" w:rsidRPr="00520204" w:rsidRDefault="00520204" w:rsidP="00335BF6">
            <w:pPr>
              <w:rPr>
                <w:rFonts w:eastAsia="Tahoma"/>
              </w:rPr>
            </w:pPr>
            <w:r w:rsidRPr="00520204">
              <w:rPr>
                <w:rFonts w:eastAsia="Tahoma"/>
              </w:rPr>
              <w:t>20</w:t>
            </w:r>
          </w:p>
        </w:tc>
        <w:tc>
          <w:tcPr>
            <w:tcW w:w="551" w:type="pct"/>
            <w:gridSpan w:val="3"/>
            <w:noWrap/>
            <w:hideMark/>
          </w:tcPr>
          <w:p w:rsidR="00520204" w:rsidRPr="00520204" w:rsidRDefault="00520204" w:rsidP="00335BF6">
            <w:pPr>
              <w:rPr>
                <w:rFonts w:eastAsia="Tahoma"/>
              </w:rPr>
            </w:pPr>
            <w:r w:rsidRPr="00520204">
              <w:rPr>
                <w:rFonts w:eastAsia="Tahoma"/>
              </w:rPr>
              <w:t>20</w:t>
            </w:r>
          </w:p>
        </w:tc>
        <w:tc>
          <w:tcPr>
            <w:tcW w:w="562" w:type="pct"/>
            <w:gridSpan w:val="3"/>
            <w:noWrap/>
            <w:hideMark/>
          </w:tcPr>
          <w:p w:rsidR="00520204" w:rsidRPr="00520204" w:rsidRDefault="00520204" w:rsidP="00335BF6">
            <w:pPr>
              <w:rPr>
                <w:rFonts w:eastAsia="Tahoma"/>
              </w:rPr>
            </w:pPr>
            <w:r w:rsidRPr="00520204">
              <w:rPr>
                <w:rFonts w:eastAsia="Tahoma"/>
              </w:rPr>
              <w:t>50</w:t>
            </w:r>
          </w:p>
        </w:tc>
      </w:tr>
      <w:tr w:rsidR="00520204" w:rsidRPr="00520204" w:rsidTr="00335BF6">
        <w:trPr>
          <w:trHeight w:val="300"/>
        </w:trPr>
        <w:tc>
          <w:tcPr>
            <w:tcW w:w="5000" w:type="pct"/>
            <w:gridSpan w:val="17"/>
            <w:noWrap/>
            <w:hideMark/>
          </w:tcPr>
          <w:p w:rsidR="00520204" w:rsidRPr="00520204" w:rsidRDefault="00520204" w:rsidP="00335BF6">
            <w:pPr>
              <w:rPr>
                <w:rFonts w:eastAsia="Tahoma"/>
              </w:rPr>
            </w:pPr>
            <w:r w:rsidRPr="00520204">
              <w:rPr>
                <w:rFonts w:eastAsia="Tahoma"/>
              </w:rPr>
              <w:t>Sub Programme: SP 3.6 Capturing and Recording of Assembly Proceedings</w:t>
            </w:r>
          </w:p>
        </w:tc>
      </w:tr>
      <w:tr w:rsidR="00520204" w:rsidRPr="00520204" w:rsidTr="00335BF6">
        <w:trPr>
          <w:trHeight w:val="70"/>
        </w:trPr>
        <w:tc>
          <w:tcPr>
            <w:tcW w:w="765" w:type="pct"/>
            <w:hideMark/>
          </w:tcPr>
          <w:p w:rsidR="00520204" w:rsidRPr="00520204" w:rsidRDefault="00520204" w:rsidP="00335BF6">
            <w:pPr>
              <w:rPr>
                <w:rFonts w:eastAsia="Tahoma"/>
              </w:rPr>
            </w:pPr>
            <w:r w:rsidRPr="00520204">
              <w:rPr>
                <w:rFonts w:eastAsia="Tahoma"/>
              </w:rPr>
              <w:t>The County Assembly</w:t>
            </w:r>
          </w:p>
        </w:tc>
        <w:tc>
          <w:tcPr>
            <w:tcW w:w="683" w:type="pct"/>
            <w:hideMark/>
          </w:tcPr>
          <w:p w:rsidR="00520204" w:rsidRPr="00520204" w:rsidRDefault="00520204" w:rsidP="00335BF6">
            <w:pPr>
              <w:rPr>
                <w:rFonts w:eastAsia="Tahoma"/>
              </w:rPr>
            </w:pPr>
            <w:r w:rsidRPr="00520204">
              <w:rPr>
                <w:rFonts w:eastAsia="Tahoma"/>
              </w:rPr>
              <w:t>Acquisition of Hansard Equipment</w:t>
            </w:r>
          </w:p>
        </w:tc>
        <w:tc>
          <w:tcPr>
            <w:tcW w:w="676" w:type="pct"/>
            <w:hideMark/>
          </w:tcPr>
          <w:p w:rsidR="00520204" w:rsidRPr="00520204" w:rsidRDefault="00520204" w:rsidP="00335BF6">
            <w:pPr>
              <w:rPr>
                <w:rFonts w:eastAsia="Tahoma"/>
              </w:rPr>
            </w:pPr>
            <w:r w:rsidRPr="00520204">
              <w:rPr>
                <w:rFonts w:eastAsia="Tahoma"/>
              </w:rPr>
              <w:t>No. of Hansard equipment’s purchased</w:t>
            </w:r>
          </w:p>
        </w:tc>
        <w:tc>
          <w:tcPr>
            <w:tcW w:w="549" w:type="pct"/>
            <w:noWrap/>
            <w:hideMark/>
          </w:tcPr>
          <w:p w:rsidR="00520204" w:rsidRPr="00520204" w:rsidRDefault="00520204" w:rsidP="00335BF6">
            <w:pPr>
              <w:rPr>
                <w:rFonts w:eastAsia="Tahoma"/>
              </w:rPr>
            </w:pPr>
            <w:r w:rsidRPr="00520204">
              <w:rPr>
                <w:rFonts w:eastAsia="Tahoma"/>
              </w:rPr>
              <w:t>30</w:t>
            </w:r>
          </w:p>
        </w:tc>
        <w:tc>
          <w:tcPr>
            <w:tcW w:w="666" w:type="pct"/>
            <w:gridSpan w:val="4"/>
            <w:noWrap/>
            <w:hideMark/>
          </w:tcPr>
          <w:p w:rsidR="00520204" w:rsidRPr="00520204" w:rsidRDefault="00520204" w:rsidP="00335BF6">
            <w:pPr>
              <w:rPr>
                <w:rFonts w:eastAsia="Tahoma"/>
              </w:rPr>
            </w:pPr>
            <w:r w:rsidRPr="00520204">
              <w:rPr>
                <w:rFonts w:eastAsia="Tahoma"/>
              </w:rPr>
              <w:t>5</w:t>
            </w:r>
          </w:p>
        </w:tc>
        <w:tc>
          <w:tcPr>
            <w:tcW w:w="548" w:type="pct"/>
            <w:gridSpan w:val="3"/>
            <w:noWrap/>
            <w:hideMark/>
          </w:tcPr>
          <w:p w:rsidR="00520204" w:rsidRPr="00520204" w:rsidRDefault="00520204" w:rsidP="00335BF6">
            <w:pPr>
              <w:rPr>
                <w:rFonts w:eastAsia="Tahoma"/>
              </w:rPr>
            </w:pPr>
            <w:r w:rsidRPr="00520204">
              <w:rPr>
                <w:rFonts w:eastAsia="Tahoma"/>
              </w:rPr>
              <w:t>5</w:t>
            </w:r>
          </w:p>
        </w:tc>
        <w:tc>
          <w:tcPr>
            <w:tcW w:w="551" w:type="pct"/>
            <w:gridSpan w:val="3"/>
            <w:noWrap/>
            <w:hideMark/>
          </w:tcPr>
          <w:p w:rsidR="00520204" w:rsidRPr="00520204" w:rsidRDefault="00520204" w:rsidP="00335BF6">
            <w:pPr>
              <w:rPr>
                <w:rFonts w:eastAsia="Tahoma"/>
              </w:rPr>
            </w:pPr>
            <w:r w:rsidRPr="00520204">
              <w:rPr>
                <w:rFonts w:eastAsia="Tahoma"/>
              </w:rPr>
              <w:t>5</w:t>
            </w:r>
          </w:p>
        </w:tc>
        <w:tc>
          <w:tcPr>
            <w:tcW w:w="562" w:type="pct"/>
            <w:gridSpan w:val="3"/>
            <w:noWrap/>
            <w:hideMark/>
          </w:tcPr>
          <w:p w:rsidR="00520204" w:rsidRPr="00520204" w:rsidRDefault="00520204" w:rsidP="00335BF6">
            <w:pPr>
              <w:rPr>
                <w:rFonts w:eastAsia="Tahoma"/>
              </w:rPr>
            </w:pPr>
            <w:r w:rsidRPr="00520204">
              <w:rPr>
                <w:rFonts w:eastAsia="Tahoma"/>
              </w:rPr>
              <w:t>5</w:t>
            </w:r>
          </w:p>
        </w:tc>
      </w:tr>
      <w:tr w:rsidR="00520204" w:rsidRPr="00520204" w:rsidTr="00335BF6">
        <w:trPr>
          <w:trHeight w:val="143"/>
        </w:trPr>
        <w:tc>
          <w:tcPr>
            <w:tcW w:w="5000" w:type="pct"/>
            <w:gridSpan w:val="17"/>
            <w:hideMark/>
          </w:tcPr>
          <w:p w:rsidR="00520204" w:rsidRPr="00520204" w:rsidRDefault="00520204" w:rsidP="00335BF6">
            <w:pPr>
              <w:rPr>
                <w:rFonts w:eastAsia="Tahoma"/>
              </w:rPr>
            </w:pPr>
            <w:r w:rsidRPr="00520204">
              <w:rPr>
                <w:rFonts w:eastAsia="Tahoma"/>
              </w:rPr>
              <w:t xml:space="preserve">Programme: P.4 County Assembly Service Board Objective: </w:t>
            </w:r>
          </w:p>
          <w:p w:rsidR="00520204" w:rsidRPr="00520204" w:rsidRDefault="00520204" w:rsidP="00335BF6">
            <w:pPr>
              <w:rPr>
                <w:rFonts w:eastAsia="Tahoma"/>
              </w:rPr>
            </w:pPr>
            <w:r w:rsidRPr="00520204">
              <w:rPr>
                <w:rFonts w:eastAsia="Tahoma"/>
              </w:rPr>
              <w:t>To enhance professionalism, staff development and members welfare Outcome: Enhanced professionalism, staff development and member’s welfare</w:t>
            </w:r>
          </w:p>
        </w:tc>
      </w:tr>
      <w:tr w:rsidR="00520204" w:rsidRPr="00520204" w:rsidTr="00335BF6">
        <w:trPr>
          <w:trHeight w:val="215"/>
        </w:trPr>
        <w:tc>
          <w:tcPr>
            <w:tcW w:w="765" w:type="pct"/>
            <w:noWrap/>
            <w:hideMark/>
          </w:tcPr>
          <w:p w:rsidR="00520204" w:rsidRPr="00520204" w:rsidRDefault="00520204" w:rsidP="00335BF6">
            <w:pPr>
              <w:rPr>
                <w:rFonts w:eastAsia="Tahoma"/>
              </w:rPr>
            </w:pPr>
            <w:r w:rsidRPr="00520204">
              <w:rPr>
                <w:rFonts w:eastAsia="Tahoma"/>
              </w:rPr>
              <w:t>Delivery unit</w:t>
            </w:r>
          </w:p>
        </w:tc>
        <w:tc>
          <w:tcPr>
            <w:tcW w:w="683" w:type="pct"/>
            <w:noWrap/>
            <w:hideMark/>
          </w:tcPr>
          <w:p w:rsidR="00520204" w:rsidRPr="00520204" w:rsidRDefault="00520204" w:rsidP="00335BF6">
            <w:pPr>
              <w:rPr>
                <w:rFonts w:eastAsia="Tahoma"/>
              </w:rPr>
            </w:pPr>
            <w:r w:rsidRPr="00520204">
              <w:rPr>
                <w:rFonts w:eastAsia="Tahoma"/>
              </w:rPr>
              <w:t>Key output</w:t>
            </w:r>
          </w:p>
        </w:tc>
        <w:tc>
          <w:tcPr>
            <w:tcW w:w="676" w:type="pct"/>
            <w:hideMark/>
          </w:tcPr>
          <w:p w:rsidR="00520204" w:rsidRPr="00520204" w:rsidRDefault="00520204" w:rsidP="00335BF6">
            <w:pPr>
              <w:rPr>
                <w:rFonts w:eastAsia="Tahoma"/>
              </w:rPr>
            </w:pPr>
            <w:r w:rsidRPr="00520204">
              <w:rPr>
                <w:rFonts w:eastAsia="Tahoma"/>
              </w:rPr>
              <w:t>Performance indicators</w:t>
            </w:r>
          </w:p>
        </w:tc>
        <w:tc>
          <w:tcPr>
            <w:tcW w:w="549" w:type="pct"/>
            <w:hideMark/>
          </w:tcPr>
          <w:p w:rsidR="00520204" w:rsidRPr="00520204" w:rsidRDefault="00520204" w:rsidP="00335BF6">
            <w:pPr>
              <w:rPr>
                <w:rFonts w:eastAsia="Tahoma"/>
              </w:rPr>
            </w:pPr>
            <w:r w:rsidRPr="00520204">
              <w:rPr>
                <w:rFonts w:eastAsia="Tahoma"/>
              </w:rPr>
              <w:t>Targets 2022/2023</w:t>
            </w:r>
          </w:p>
        </w:tc>
        <w:tc>
          <w:tcPr>
            <w:tcW w:w="666" w:type="pct"/>
            <w:gridSpan w:val="4"/>
            <w:hideMark/>
          </w:tcPr>
          <w:p w:rsidR="00520204" w:rsidRPr="00520204" w:rsidRDefault="00520204" w:rsidP="00335BF6">
            <w:pPr>
              <w:rPr>
                <w:rFonts w:eastAsia="Tahoma"/>
              </w:rPr>
            </w:pPr>
            <w:r w:rsidRPr="00520204">
              <w:rPr>
                <w:rFonts w:eastAsia="Tahoma"/>
              </w:rPr>
              <w:t>Targets 2023/2024</w:t>
            </w:r>
          </w:p>
        </w:tc>
        <w:tc>
          <w:tcPr>
            <w:tcW w:w="548" w:type="pct"/>
            <w:gridSpan w:val="3"/>
            <w:hideMark/>
          </w:tcPr>
          <w:p w:rsidR="00520204" w:rsidRPr="00520204" w:rsidRDefault="00520204" w:rsidP="00335BF6">
            <w:pPr>
              <w:rPr>
                <w:rFonts w:eastAsia="Tahoma"/>
              </w:rPr>
            </w:pPr>
            <w:r w:rsidRPr="00520204">
              <w:rPr>
                <w:rFonts w:eastAsia="Tahoma"/>
              </w:rPr>
              <w:t>Targets 2024/2025</w:t>
            </w:r>
          </w:p>
        </w:tc>
        <w:tc>
          <w:tcPr>
            <w:tcW w:w="551" w:type="pct"/>
            <w:gridSpan w:val="3"/>
            <w:hideMark/>
          </w:tcPr>
          <w:p w:rsidR="00520204" w:rsidRPr="00520204" w:rsidRDefault="00520204" w:rsidP="00335BF6">
            <w:pPr>
              <w:rPr>
                <w:rFonts w:eastAsia="Tahoma"/>
              </w:rPr>
            </w:pPr>
            <w:r w:rsidRPr="00520204">
              <w:rPr>
                <w:rFonts w:eastAsia="Tahoma"/>
              </w:rPr>
              <w:t>Targets 2025/2026</w:t>
            </w:r>
          </w:p>
        </w:tc>
        <w:tc>
          <w:tcPr>
            <w:tcW w:w="562" w:type="pct"/>
            <w:gridSpan w:val="3"/>
            <w:hideMark/>
          </w:tcPr>
          <w:p w:rsidR="00520204" w:rsidRPr="00520204" w:rsidRDefault="00520204" w:rsidP="00335BF6">
            <w:pPr>
              <w:rPr>
                <w:rFonts w:eastAsia="Tahoma"/>
              </w:rPr>
            </w:pPr>
            <w:r w:rsidRPr="00520204">
              <w:rPr>
                <w:rFonts w:eastAsia="Tahoma"/>
              </w:rPr>
              <w:t>Targets 2026/2027</w:t>
            </w:r>
          </w:p>
        </w:tc>
      </w:tr>
      <w:tr w:rsidR="00520204" w:rsidRPr="00520204" w:rsidTr="00335BF6">
        <w:trPr>
          <w:trHeight w:val="300"/>
        </w:trPr>
        <w:tc>
          <w:tcPr>
            <w:tcW w:w="5000" w:type="pct"/>
            <w:gridSpan w:val="17"/>
            <w:noWrap/>
            <w:hideMark/>
          </w:tcPr>
          <w:p w:rsidR="00520204" w:rsidRPr="00520204" w:rsidRDefault="00520204" w:rsidP="00335BF6">
            <w:pPr>
              <w:rPr>
                <w:rFonts w:eastAsia="Tahoma"/>
              </w:rPr>
            </w:pPr>
            <w:r w:rsidRPr="00520204">
              <w:rPr>
                <w:rFonts w:eastAsia="Tahoma"/>
              </w:rPr>
              <w:t>Sub Programme: SP 4.1 Personnel Services</w:t>
            </w:r>
          </w:p>
        </w:tc>
      </w:tr>
      <w:tr w:rsidR="00520204" w:rsidRPr="00520204" w:rsidTr="00335BF6">
        <w:trPr>
          <w:trHeight w:val="70"/>
        </w:trPr>
        <w:tc>
          <w:tcPr>
            <w:tcW w:w="765" w:type="pct"/>
            <w:vMerge w:val="restart"/>
            <w:hideMark/>
          </w:tcPr>
          <w:p w:rsidR="00520204" w:rsidRPr="00520204" w:rsidRDefault="00520204" w:rsidP="00335BF6">
            <w:pPr>
              <w:rPr>
                <w:rFonts w:eastAsia="Tahoma"/>
              </w:rPr>
            </w:pPr>
            <w:r w:rsidRPr="00520204">
              <w:rPr>
                <w:rFonts w:eastAsia="Tahoma"/>
              </w:rPr>
              <w:t>The County Assembly</w:t>
            </w:r>
          </w:p>
        </w:tc>
        <w:tc>
          <w:tcPr>
            <w:tcW w:w="683" w:type="pct"/>
            <w:hideMark/>
          </w:tcPr>
          <w:p w:rsidR="00520204" w:rsidRPr="00520204" w:rsidRDefault="00520204" w:rsidP="00335BF6">
            <w:pPr>
              <w:rPr>
                <w:rFonts w:eastAsia="Tahoma"/>
              </w:rPr>
            </w:pPr>
            <w:r w:rsidRPr="00520204">
              <w:rPr>
                <w:rFonts w:eastAsia="Tahoma"/>
              </w:rPr>
              <w:t>Recruitment and placement done</w:t>
            </w:r>
          </w:p>
        </w:tc>
        <w:tc>
          <w:tcPr>
            <w:tcW w:w="676" w:type="pct"/>
            <w:hideMark/>
          </w:tcPr>
          <w:p w:rsidR="00520204" w:rsidRPr="00520204" w:rsidRDefault="00520204" w:rsidP="00335BF6">
            <w:pPr>
              <w:rPr>
                <w:rFonts w:eastAsia="Tahoma"/>
              </w:rPr>
            </w:pPr>
            <w:r w:rsidRPr="00520204">
              <w:rPr>
                <w:rFonts w:eastAsia="Tahoma"/>
              </w:rPr>
              <w:t>No. of Employees recruited to</w:t>
            </w:r>
          </w:p>
        </w:tc>
        <w:tc>
          <w:tcPr>
            <w:tcW w:w="549" w:type="pct"/>
            <w:noWrap/>
            <w:hideMark/>
          </w:tcPr>
          <w:p w:rsidR="00520204" w:rsidRPr="00520204" w:rsidRDefault="00520204" w:rsidP="00335BF6">
            <w:pPr>
              <w:rPr>
                <w:rFonts w:eastAsia="Tahoma"/>
              </w:rPr>
            </w:pPr>
            <w:r w:rsidRPr="00520204">
              <w:rPr>
                <w:rFonts w:eastAsia="Tahoma"/>
              </w:rPr>
              <w:t>100%</w:t>
            </w:r>
          </w:p>
        </w:tc>
        <w:tc>
          <w:tcPr>
            <w:tcW w:w="666" w:type="pct"/>
            <w:gridSpan w:val="4"/>
            <w:noWrap/>
            <w:hideMark/>
          </w:tcPr>
          <w:p w:rsidR="00520204" w:rsidRPr="00520204" w:rsidRDefault="00520204" w:rsidP="00335BF6">
            <w:pPr>
              <w:rPr>
                <w:rFonts w:eastAsia="Tahoma"/>
              </w:rPr>
            </w:pPr>
            <w:r w:rsidRPr="00520204">
              <w:rPr>
                <w:rFonts w:eastAsia="Tahoma"/>
              </w:rPr>
              <w:t>100%</w:t>
            </w:r>
          </w:p>
        </w:tc>
        <w:tc>
          <w:tcPr>
            <w:tcW w:w="548" w:type="pct"/>
            <w:gridSpan w:val="3"/>
            <w:noWrap/>
            <w:hideMark/>
          </w:tcPr>
          <w:p w:rsidR="00520204" w:rsidRPr="00520204" w:rsidRDefault="00520204" w:rsidP="00335BF6">
            <w:pPr>
              <w:rPr>
                <w:rFonts w:eastAsia="Tahoma"/>
              </w:rPr>
            </w:pPr>
            <w:r w:rsidRPr="00520204">
              <w:rPr>
                <w:rFonts w:eastAsia="Tahoma"/>
              </w:rPr>
              <w:t>100%</w:t>
            </w:r>
          </w:p>
        </w:tc>
        <w:tc>
          <w:tcPr>
            <w:tcW w:w="551" w:type="pct"/>
            <w:gridSpan w:val="3"/>
            <w:noWrap/>
            <w:hideMark/>
          </w:tcPr>
          <w:p w:rsidR="00520204" w:rsidRPr="00520204" w:rsidRDefault="00520204" w:rsidP="00335BF6">
            <w:pPr>
              <w:rPr>
                <w:rFonts w:eastAsia="Tahoma"/>
              </w:rPr>
            </w:pPr>
            <w:r w:rsidRPr="00520204">
              <w:rPr>
                <w:rFonts w:eastAsia="Tahoma"/>
              </w:rPr>
              <w:t>100%</w:t>
            </w:r>
          </w:p>
        </w:tc>
        <w:tc>
          <w:tcPr>
            <w:tcW w:w="562" w:type="pct"/>
            <w:gridSpan w:val="3"/>
            <w:noWrap/>
            <w:hideMark/>
          </w:tcPr>
          <w:p w:rsidR="00520204" w:rsidRPr="00520204" w:rsidRDefault="00520204" w:rsidP="00335BF6">
            <w:pPr>
              <w:rPr>
                <w:rFonts w:eastAsia="Tahoma"/>
              </w:rPr>
            </w:pPr>
            <w:r w:rsidRPr="00520204">
              <w:rPr>
                <w:rFonts w:eastAsia="Tahoma"/>
              </w:rPr>
              <w:t>100%</w:t>
            </w:r>
          </w:p>
        </w:tc>
      </w:tr>
      <w:tr w:rsidR="00520204" w:rsidRPr="00520204" w:rsidTr="00335BF6">
        <w:trPr>
          <w:trHeight w:val="70"/>
        </w:trPr>
        <w:tc>
          <w:tcPr>
            <w:tcW w:w="765" w:type="pct"/>
            <w:vMerge/>
            <w:hideMark/>
          </w:tcPr>
          <w:p w:rsidR="00520204" w:rsidRPr="00520204" w:rsidRDefault="00520204" w:rsidP="00335BF6">
            <w:pPr>
              <w:rPr>
                <w:rFonts w:eastAsia="Tahoma"/>
              </w:rPr>
            </w:pPr>
          </w:p>
        </w:tc>
        <w:tc>
          <w:tcPr>
            <w:tcW w:w="683" w:type="pct"/>
            <w:hideMark/>
          </w:tcPr>
          <w:p w:rsidR="00520204" w:rsidRPr="00520204" w:rsidRDefault="00520204" w:rsidP="00335BF6">
            <w:pPr>
              <w:rPr>
                <w:rFonts w:eastAsia="Tahoma"/>
              </w:rPr>
            </w:pPr>
            <w:r w:rsidRPr="00520204">
              <w:rPr>
                <w:rFonts w:eastAsia="Tahoma"/>
              </w:rPr>
              <w:t>Human resource structure established</w:t>
            </w:r>
          </w:p>
        </w:tc>
        <w:tc>
          <w:tcPr>
            <w:tcW w:w="676" w:type="pct"/>
            <w:hideMark/>
          </w:tcPr>
          <w:p w:rsidR="00520204" w:rsidRPr="00520204" w:rsidRDefault="00520204" w:rsidP="00335BF6">
            <w:pPr>
              <w:rPr>
                <w:rFonts w:eastAsia="Tahoma"/>
              </w:rPr>
            </w:pPr>
            <w:r w:rsidRPr="00520204">
              <w:rPr>
                <w:rFonts w:eastAsia="Tahoma"/>
              </w:rPr>
              <w:t>No. of Human Resource Structures Established</w:t>
            </w:r>
          </w:p>
        </w:tc>
        <w:tc>
          <w:tcPr>
            <w:tcW w:w="549" w:type="pct"/>
            <w:noWrap/>
            <w:hideMark/>
          </w:tcPr>
          <w:p w:rsidR="00520204" w:rsidRPr="00520204" w:rsidRDefault="00520204" w:rsidP="00335BF6">
            <w:pPr>
              <w:rPr>
                <w:rFonts w:eastAsia="Tahoma"/>
              </w:rPr>
            </w:pPr>
            <w:r w:rsidRPr="00520204">
              <w:rPr>
                <w:rFonts w:eastAsia="Tahoma"/>
              </w:rPr>
              <w:t>10</w:t>
            </w:r>
          </w:p>
        </w:tc>
        <w:tc>
          <w:tcPr>
            <w:tcW w:w="666" w:type="pct"/>
            <w:gridSpan w:val="4"/>
            <w:noWrap/>
            <w:hideMark/>
          </w:tcPr>
          <w:p w:rsidR="00520204" w:rsidRPr="00520204" w:rsidRDefault="00520204" w:rsidP="00335BF6">
            <w:pPr>
              <w:rPr>
                <w:rFonts w:eastAsia="Tahoma"/>
              </w:rPr>
            </w:pPr>
            <w:r w:rsidRPr="00520204">
              <w:rPr>
                <w:rFonts w:eastAsia="Tahoma"/>
              </w:rPr>
              <w:t>10</w:t>
            </w:r>
          </w:p>
        </w:tc>
        <w:tc>
          <w:tcPr>
            <w:tcW w:w="548" w:type="pct"/>
            <w:gridSpan w:val="3"/>
            <w:noWrap/>
            <w:hideMark/>
          </w:tcPr>
          <w:p w:rsidR="00520204" w:rsidRPr="00520204" w:rsidRDefault="00520204" w:rsidP="00335BF6">
            <w:pPr>
              <w:rPr>
                <w:rFonts w:eastAsia="Tahoma"/>
              </w:rPr>
            </w:pPr>
            <w:r w:rsidRPr="00520204">
              <w:rPr>
                <w:rFonts w:eastAsia="Tahoma"/>
              </w:rPr>
              <w:t>10</w:t>
            </w:r>
          </w:p>
        </w:tc>
        <w:tc>
          <w:tcPr>
            <w:tcW w:w="551" w:type="pct"/>
            <w:gridSpan w:val="3"/>
            <w:noWrap/>
            <w:hideMark/>
          </w:tcPr>
          <w:p w:rsidR="00520204" w:rsidRPr="00520204" w:rsidRDefault="00520204" w:rsidP="00335BF6">
            <w:pPr>
              <w:rPr>
                <w:rFonts w:eastAsia="Tahoma"/>
              </w:rPr>
            </w:pPr>
            <w:r w:rsidRPr="00520204">
              <w:rPr>
                <w:rFonts w:eastAsia="Tahoma"/>
              </w:rPr>
              <w:t>10</w:t>
            </w:r>
          </w:p>
        </w:tc>
        <w:tc>
          <w:tcPr>
            <w:tcW w:w="562" w:type="pct"/>
            <w:gridSpan w:val="3"/>
            <w:noWrap/>
            <w:hideMark/>
          </w:tcPr>
          <w:p w:rsidR="00520204" w:rsidRPr="00520204" w:rsidRDefault="00520204" w:rsidP="00335BF6">
            <w:pPr>
              <w:rPr>
                <w:rFonts w:eastAsia="Tahoma"/>
              </w:rPr>
            </w:pPr>
            <w:r w:rsidRPr="00520204">
              <w:rPr>
                <w:rFonts w:eastAsia="Tahoma"/>
              </w:rPr>
              <w:t>10</w:t>
            </w:r>
          </w:p>
        </w:tc>
      </w:tr>
      <w:tr w:rsidR="00520204" w:rsidRPr="00520204" w:rsidTr="00335BF6">
        <w:trPr>
          <w:trHeight w:val="300"/>
        </w:trPr>
        <w:tc>
          <w:tcPr>
            <w:tcW w:w="5000" w:type="pct"/>
            <w:gridSpan w:val="17"/>
            <w:noWrap/>
            <w:hideMark/>
          </w:tcPr>
          <w:p w:rsidR="00520204" w:rsidRPr="00520204" w:rsidRDefault="00520204" w:rsidP="00335BF6">
            <w:pPr>
              <w:rPr>
                <w:rFonts w:eastAsia="Tahoma"/>
              </w:rPr>
            </w:pPr>
            <w:r w:rsidRPr="00520204">
              <w:rPr>
                <w:rFonts w:eastAsia="Tahoma"/>
              </w:rPr>
              <w:t>Sub Programme: SP 4.2 Members’ Welfare</w:t>
            </w:r>
          </w:p>
        </w:tc>
      </w:tr>
      <w:tr w:rsidR="00520204" w:rsidRPr="00520204" w:rsidTr="00335BF6">
        <w:trPr>
          <w:trHeight w:val="70"/>
        </w:trPr>
        <w:tc>
          <w:tcPr>
            <w:tcW w:w="765" w:type="pct"/>
            <w:noWrap/>
            <w:hideMark/>
          </w:tcPr>
          <w:p w:rsidR="00520204" w:rsidRPr="00520204" w:rsidRDefault="00520204" w:rsidP="00335BF6">
            <w:pPr>
              <w:rPr>
                <w:rFonts w:eastAsia="Tahoma"/>
              </w:rPr>
            </w:pPr>
            <w:r w:rsidRPr="00520204">
              <w:rPr>
                <w:rFonts w:eastAsia="Tahoma"/>
              </w:rPr>
              <w:t>The County Assembly</w:t>
            </w:r>
          </w:p>
        </w:tc>
        <w:tc>
          <w:tcPr>
            <w:tcW w:w="683" w:type="pct"/>
            <w:hideMark/>
          </w:tcPr>
          <w:p w:rsidR="00520204" w:rsidRPr="00520204" w:rsidRDefault="00520204" w:rsidP="00335BF6">
            <w:pPr>
              <w:rPr>
                <w:rFonts w:eastAsia="Tahoma"/>
              </w:rPr>
            </w:pPr>
            <w:r w:rsidRPr="00520204">
              <w:rPr>
                <w:rFonts w:eastAsia="Tahoma"/>
              </w:rPr>
              <w:t>Members capacity built</w:t>
            </w:r>
          </w:p>
        </w:tc>
        <w:tc>
          <w:tcPr>
            <w:tcW w:w="676" w:type="pct"/>
            <w:hideMark/>
          </w:tcPr>
          <w:p w:rsidR="00520204" w:rsidRPr="00520204" w:rsidRDefault="00520204" w:rsidP="00335BF6">
            <w:pPr>
              <w:rPr>
                <w:rFonts w:eastAsia="Tahoma"/>
              </w:rPr>
            </w:pPr>
            <w:r w:rsidRPr="00520204">
              <w:rPr>
                <w:rFonts w:eastAsia="Tahoma"/>
              </w:rPr>
              <w:t>No. of workshops attended</w:t>
            </w:r>
          </w:p>
        </w:tc>
        <w:tc>
          <w:tcPr>
            <w:tcW w:w="549" w:type="pct"/>
            <w:noWrap/>
            <w:hideMark/>
          </w:tcPr>
          <w:p w:rsidR="00520204" w:rsidRPr="00520204" w:rsidRDefault="00520204" w:rsidP="00335BF6">
            <w:pPr>
              <w:rPr>
                <w:rFonts w:eastAsia="Tahoma"/>
              </w:rPr>
            </w:pPr>
            <w:r w:rsidRPr="00520204">
              <w:rPr>
                <w:rFonts w:eastAsia="Tahoma"/>
              </w:rPr>
              <w:t>10</w:t>
            </w:r>
          </w:p>
        </w:tc>
        <w:tc>
          <w:tcPr>
            <w:tcW w:w="666" w:type="pct"/>
            <w:gridSpan w:val="4"/>
            <w:noWrap/>
            <w:hideMark/>
          </w:tcPr>
          <w:p w:rsidR="00520204" w:rsidRPr="00520204" w:rsidRDefault="00520204" w:rsidP="00335BF6">
            <w:pPr>
              <w:rPr>
                <w:rFonts w:eastAsia="Tahoma"/>
              </w:rPr>
            </w:pPr>
            <w:r w:rsidRPr="00520204">
              <w:rPr>
                <w:rFonts w:eastAsia="Tahoma"/>
              </w:rPr>
              <w:t>15</w:t>
            </w:r>
          </w:p>
        </w:tc>
        <w:tc>
          <w:tcPr>
            <w:tcW w:w="548" w:type="pct"/>
            <w:gridSpan w:val="3"/>
            <w:noWrap/>
            <w:hideMark/>
          </w:tcPr>
          <w:p w:rsidR="00520204" w:rsidRPr="00520204" w:rsidRDefault="00520204" w:rsidP="00335BF6">
            <w:pPr>
              <w:rPr>
                <w:rFonts w:eastAsia="Tahoma"/>
              </w:rPr>
            </w:pPr>
            <w:r w:rsidRPr="00520204">
              <w:rPr>
                <w:rFonts w:eastAsia="Tahoma"/>
              </w:rPr>
              <w:t>15</w:t>
            </w:r>
          </w:p>
        </w:tc>
        <w:tc>
          <w:tcPr>
            <w:tcW w:w="551" w:type="pct"/>
            <w:gridSpan w:val="3"/>
            <w:noWrap/>
            <w:hideMark/>
          </w:tcPr>
          <w:p w:rsidR="00520204" w:rsidRPr="00520204" w:rsidRDefault="00520204" w:rsidP="00335BF6">
            <w:pPr>
              <w:rPr>
                <w:rFonts w:eastAsia="Tahoma"/>
              </w:rPr>
            </w:pPr>
            <w:r w:rsidRPr="00520204">
              <w:rPr>
                <w:rFonts w:eastAsia="Tahoma"/>
              </w:rPr>
              <w:t>15</w:t>
            </w:r>
          </w:p>
        </w:tc>
        <w:tc>
          <w:tcPr>
            <w:tcW w:w="562" w:type="pct"/>
            <w:gridSpan w:val="3"/>
            <w:noWrap/>
            <w:hideMark/>
          </w:tcPr>
          <w:p w:rsidR="00520204" w:rsidRPr="00520204" w:rsidRDefault="00520204" w:rsidP="00335BF6">
            <w:pPr>
              <w:rPr>
                <w:rFonts w:eastAsia="Tahoma"/>
              </w:rPr>
            </w:pPr>
            <w:r w:rsidRPr="00520204">
              <w:rPr>
                <w:rFonts w:eastAsia="Tahoma"/>
              </w:rPr>
              <w:t>15</w:t>
            </w:r>
          </w:p>
        </w:tc>
      </w:tr>
    </w:tbl>
    <w:p w:rsidR="00520204" w:rsidRDefault="00520204" w:rsidP="00520204">
      <w:pPr>
        <w:rPr>
          <w:b/>
        </w:rPr>
      </w:pPr>
    </w:p>
    <w:p w:rsidR="009D185F" w:rsidRDefault="009D185F" w:rsidP="00520204">
      <w:pPr>
        <w:rPr>
          <w:b/>
        </w:rPr>
      </w:pPr>
    </w:p>
    <w:p w:rsidR="009D185F" w:rsidRDefault="009D185F" w:rsidP="00520204">
      <w:pPr>
        <w:rPr>
          <w:b/>
        </w:rPr>
      </w:pPr>
    </w:p>
    <w:p w:rsidR="009D185F" w:rsidRDefault="009D185F" w:rsidP="00520204">
      <w:pPr>
        <w:rPr>
          <w:b/>
        </w:rPr>
      </w:pPr>
    </w:p>
    <w:p w:rsidR="009D185F" w:rsidRDefault="009D185F" w:rsidP="00520204">
      <w:pPr>
        <w:rPr>
          <w:b/>
        </w:rPr>
      </w:pPr>
    </w:p>
    <w:p w:rsidR="009D185F" w:rsidRDefault="009D185F" w:rsidP="00520204">
      <w:pPr>
        <w:rPr>
          <w:b/>
        </w:rPr>
      </w:pPr>
    </w:p>
    <w:p w:rsidR="009D185F" w:rsidRDefault="009D185F" w:rsidP="00520204">
      <w:pPr>
        <w:rPr>
          <w:b/>
        </w:rPr>
      </w:pPr>
    </w:p>
    <w:p w:rsidR="009D185F" w:rsidRDefault="009D185F" w:rsidP="00520204">
      <w:pPr>
        <w:rPr>
          <w:b/>
        </w:rPr>
      </w:pPr>
    </w:p>
    <w:p w:rsidR="009D185F" w:rsidRDefault="009D185F" w:rsidP="00520204">
      <w:pPr>
        <w:rPr>
          <w:b/>
        </w:rPr>
      </w:pPr>
    </w:p>
    <w:p w:rsidR="009D185F" w:rsidRDefault="009D185F" w:rsidP="00520204">
      <w:pPr>
        <w:rPr>
          <w:b/>
        </w:rPr>
      </w:pPr>
    </w:p>
    <w:p w:rsidR="009D185F" w:rsidRDefault="009D185F" w:rsidP="00520204">
      <w:pPr>
        <w:rPr>
          <w:b/>
        </w:rPr>
      </w:pPr>
    </w:p>
    <w:p w:rsidR="009D185F" w:rsidRDefault="009D185F" w:rsidP="00520204">
      <w:pPr>
        <w:rPr>
          <w:b/>
        </w:rPr>
      </w:pPr>
    </w:p>
    <w:p w:rsidR="009D185F" w:rsidRDefault="009D185F" w:rsidP="00520204">
      <w:pPr>
        <w:rPr>
          <w:b/>
        </w:rPr>
      </w:pPr>
    </w:p>
    <w:p w:rsidR="009D185F" w:rsidRDefault="009D185F" w:rsidP="00520204">
      <w:pPr>
        <w:rPr>
          <w:b/>
        </w:rPr>
      </w:pPr>
    </w:p>
    <w:p w:rsidR="009D185F" w:rsidRDefault="009D185F" w:rsidP="00520204">
      <w:pPr>
        <w:rPr>
          <w:b/>
        </w:rPr>
      </w:pPr>
    </w:p>
    <w:p w:rsidR="009D185F" w:rsidRDefault="009D185F" w:rsidP="00520204">
      <w:pPr>
        <w:rPr>
          <w:b/>
        </w:rPr>
      </w:pPr>
    </w:p>
    <w:p w:rsidR="009D185F" w:rsidRPr="00520204" w:rsidRDefault="009D185F" w:rsidP="00520204">
      <w:pPr>
        <w:rPr>
          <w:b/>
        </w:rPr>
      </w:pPr>
    </w:p>
    <w:p w:rsidR="00520204" w:rsidRPr="00520204" w:rsidRDefault="00520204" w:rsidP="00A22E9C">
      <w:pPr>
        <w:pStyle w:val="ListParagraph"/>
        <w:numPr>
          <w:ilvl w:val="0"/>
          <w:numId w:val="60"/>
        </w:numPr>
        <w:rPr>
          <w:b/>
        </w:rPr>
      </w:pPr>
      <w:r w:rsidRPr="00520204">
        <w:rPr>
          <w:b/>
        </w:rPr>
        <w:lastRenderedPageBreak/>
        <w:t>NYAMIRA MUNICIPALITY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9"/>
        <w:gridCol w:w="498"/>
        <w:gridCol w:w="2229"/>
        <w:gridCol w:w="2005"/>
        <w:gridCol w:w="488"/>
        <w:gridCol w:w="701"/>
        <w:gridCol w:w="472"/>
        <w:gridCol w:w="717"/>
        <w:gridCol w:w="366"/>
        <w:gridCol w:w="822"/>
        <w:gridCol w:w="261"/>
        <w:gridCol w:w="930"/>
        <w:gridCol w:w="332"/>
        <w:gridCol w:w="1716"/>
      </w:tblGrid>
      <w:tr w:rsidR="00520204" w:rsidRPr="00EE6E13" w:rsidTr="00335BF6">
        <w:trPr>
          <w:trHeight w:val="450"/>
        </w:trPr>
        <w:tc>
          <w:tcPr>
            <w:tcW w:w="5000" w:type="pct"/>
            <w:gridSpan w:val="14"/>
            <w:vMerge w:val="restart"/>
            <w:shd w:val="clear" w:color="auto" w:fill="auto"/>
            <w:vAlign w:val="center"/>
            <w:hideMark/>
          </w:tcPr>
          <w:p w:rsidR="00520204" w:rsidRPr="00EE6E13" w:rsidRDefault="00520204" w:rsidP="00335BF6">
            <w:r w:rsidRPr="00EE6E13">
              <w:t>Programme Name:  Environment and social support services</w:t>
            </w:r>
          </w:p>
        </w:tc>
      </w:tr>
      <w:tr w:rsidR="00520204" w:rsidRPr="00EE6E13" w:rsidTr="009D185F">
        <w:trPr>
          <w:trHeight w:val="230"/>
        </w:trPr>
        <w:tc>
          <w:tcPr>
            <w:tcW w:w="5000" w:type="pct"/>
            <w:gridSpan w:val="14"/>
            <w:vMerge/>
            <w:shd w:val="clear" w:color="auto" w:fill="auto"/>
            <w:vAlign w:val="center"/>
            <w:hideMark/>
          </w:tcPr>
          <w:p w:rsidR="00520204" w:rsidRPr="00EE6E13" w:rsidRDefault="00520204" w:rsidP="00335BF6"/>
        </w:tc>
      </w:tr>
      <w:tr w:rsidR="00520204" w:rsidRPr="00EE6E13" w:rsidTr="00335BF6">
        <w:trPr>
          <w:trHeight w:val="450"/>
        </w:trPr>
        <w:tc>
          <w:tcPr>
            <w:tcW w:w="5000" w:type="pct"/>
            <w:gridSpan w:val="14"/>
            <w:vMerge w:val="restart"/>
            <w:shd w:val="clear" w:color="auto" w:fill="auto"/>
            <w:vAlign w:val="center"/>
            <w:hideMark/>
          </w:tcPr>
          <w:p w:rsidR="00520204" w:rsidRPr="00EE6E13" w:rsidRDefault="00520204" w:rsidP="00335BF6">
            <w:r w:rsidRPr="00EE6E13">
              <w:t>Objective: To establish and designate landfills, dumpsites and disposal sites</w:t>
            </w:r>
          </w:p>
        </w:tc>
      </w:tr>
      <w:tr w:rsidR="00520204" w:rsidRPr="00EE6E13" w:rsidTr="009D185F">
        <w:trPr>
          <w:trHeight w:val="230"/>
        </w:trPr>
        <w:tc>
          <w:tcPr>
            <w:tcW w:w="5000" w:type="pct"/>
            <w:gridSpan w:val="14"/>
            <w:vMerge/>
            <w:shd w:val="clear" w:color="auto" w:fill="auto"/>
            <w:vAlign w:val="center"/>
            <w:hideMark/>
          </w:tcPr>
          <w:p w:rsidR="00520204" w:rsidRPr="00EE6E13" w:rsidRDefault="00520204" w:rsidP="00335BF6"/>
        </w:tc>
      </w:tr>
      <w:tr w:rsidR="00520204" w:rsidRPr="00EE6E13" w:rsidTr="00335BF6">
        <w:trPr>
          <w:trHeight w:val="315"/>
        </w:trPr>
        <w:tc>
          <w:tcPr>
            <w:tcW w:w="5000" w:type="pct"/>
            <w:gridSpan w:val="14"/>
            <w:shd w:val="clear" w:color="auto" w:fill="auto"/>
            <w:vAlign w:val="center"/>
            <w:hideMark/>
          </w:tcPr>
          <w:p w:rsidR="00520204" w:rsidRPr="00EE6E13" w:rsidRDefault="00520204" w:rsidP="00335BF6">
            <w:r w:rsidRPr="00EE6E13">
              <w:t>Outcome: A habitable and safe environment</w:t>
            </w:r>
          </w:p>
        </w:tc>
      </w:tr>
      <w:tr w:rsidR="00520204" w:rsidRPr="00EE6E13" w:rsidTr="00335BF6">
        <w:trPr>
          <w:trHeight w:val="70"/>
        </w:trPr>
        <w:tc>
          <w:tcPr>
            <w:tcW w:w="811" w:type="pct"/>
            <w:gridSpan w:val="2"/>
            <w:shd w:val="clear" w:color="auto" w:fill="auto"/>
            <w:vAlign w:val="center"/>
            <w:hideMark/>
          </w:tcPr>
          <w:p w:rsidR="00520204" w:rsidRPr="00EE6E13" w:rsidRDefault="00520204" w:rsidP="00335BF6">
            <w:r w:rsidRPr="00EE6E13">
              <w:t>Sub programme</w:t>
            </w:r>
          </w:p>
        </w:tc>
        <w:tc>
          <w:tcPr>
            <w:tcW w:w="846" w:type="pct"/>
            <w:shd w:val="clear" w:color="auto" w:fill="auto"/>
            <w:vAlign w:val="center"/>
            <w:hideMark/>
          </w:tcPr>
          <w:p w:rsidR="00520204" w:rsidRPr="00EE6E13" w:rsidRDefault="00520204" w:rsidP="00335BF6">
            <w:r w:rsidRPr="00EE6E13">
              <w:t>Key Output</w:t>
            </w:r>
          </w:p>
        </w:tc>
        <w:tc>
          <w:tcPr>
            <w:tcW w:w="761" w:type="pct"/>
            <w:shd w:val="clear" w:color="auto" w:fill="auto"/>
            <w:vAlign w:val="center"/>
            <w:hideMark/>
          </w:tcPr>
          <w:p w:rsidR="00520204" w:rsidRPr="00EE6E13" w:rsidRDefault="00520204" w:rsidP="00335BF6">
            <w:r w:rsidRPr="00EE6E13">
              <w:t xml:space="preserve">  Key Performance Indicators  </w:t>
            </w:r>
          </w:p>
        </w:tc>
        <w:tc>
          <w:tcPr>
            <w:tcW w:w="1805" w:type="pct"/>
            <w:gridSpan w:val="8"/>
            <w:shd w:val="clear" w:color="auto" w:fill="auto"/>
            <w:vAlign w:val="center"/>
            <w:hideMark/>
          </w:tcPr>
          <w:p w:rsidR="00520204" w:rsidRPr="00EE6E13" w:rsidRDefault="00520204" w:rsidP="00335BF6">
            <w:r w:rsidRPr="00EE6E13">
              <w:t xml:space="preserve">Planned Targets and Indicative Budget (KSh. M) </w:t>
            </w:r>
          </w:p>
        </w:tc>
        <w:tc>
          <w:tcPr>
            <w:tcW w:w="778" w:type="pct"/>
            <w:gridSpan w:val="2"/>
            <w:shd w:val="clear" w:color="auto" w:fill="auto"/>
            <w:vAlign w:val="center"/>
            <w:hideMark/>
          </w:tcPr>
          <w:p w:rsidR="00520204" w:rsidRPr="00EE6E13" w:rsidRDefault="00520204" w:rsidP="00335BF6">
            <w:r w:rsidRPr="00EE6E13">
              <w:t> </w:t>
            </w:r>
          </w:p>
        </w:tc>
      </w:tr>
      <w:tr w:rsidR="00520204" w:rsidRPr="00EE6E13" w:rsidTr="00335BF6">
        <w:trPr>
          <w:trHeight w:val="125"/>
        </w:trPr>
        <w:tc>
          <w:tcPr>
            <w:tcW w:w="811" w:type="pct"/>
            <w:gridSpan w:val="2"/>
            <w:shd w:val="clear" w:color="auto" w:fill="auto"/>
            <w:vAlign w:val="center"/>
            <w:hideMark/>
          </w:tcPr>
          <w:p w:rsidR="00520204" w:rsidRPr="00EE6E13" w:rsidRDefault="00520204" w:rsidP="00335BF6">
            <w:r w:rsidRPr="00EE6E13">
              <w:t> </w:t>
            </w:r>
          </w:p>
        </w:tc>
        <w:tc>
          <w:tcPr>
            <w:tcW w:w="846" w:type="pct"/>
            <w:shd w:val="clear" w:color="auto" w:fill="auto"/>
            <w:vAlign w:val="center"/>
            <w:hideMark/>
          </w:tcPr>
          <w:p w:rsidR="00520204" w:rsidRPr="00EE6E13" w:rsidRDefault="00520204" w:rsidP="00335BF6">
            <w:r w:rsidRPr="00EE6E13">
              <w:t> </w:t>
            </w:r>
          </w:p>
        </w:tc>
        <w:tc>
          <w:tcPr>
            <w:tcW w:w="761" w:type="pct"/>
            <w:shd w:val="clear" w:color="auto" w:fill="auto"/>
            <w:vAlign w:val="center"/>
            <w:hideMark/>
          </w:tcPr>
          <w:p w:rsidR="00520204" w:rsidRPr="00EE6E13" w:rsidRDefault="00520204" w:rsidP="00335BF6">
            <w:r w:rsidRPr="00EE6E13">
              <w:t> </w:t>
            </w:r>
          </w:p>
        </w:tc>
        <w:tc>
          <w:tcPr>
            <w:tcW w:w="451" w:type="pct"/>
            <w:gridSpan w:val="2"/>
            <w:shd w:val="clear" w:color="auto" w:fill="auto"/>
            <w:vAlign w:val="center"/>
            <w:hideMark/>
          </w:tcPr>
          <w:p w:rsidR="00520204" w:rsidRPr="00EE6E13" w:rsidRDefault="00520204" w:rsidP="00335BF6">
            <w:r w:rsidRPr="00EE6E13">
              <w:t>Target Qr1</w:t>
            </w:r>
          </w:p>
        </w:tc>
        <w:tc>
          <w:tcPr>
            <w:tcW w:w="451" w:type="pct"/>
            <w:gridSpan w:val="2"/>
            <w:shd w:val="clear" w:color="auto" w:fill="auto"/>
            <w:vAlign w:val="center"/>
            <w:hideMark/>
          </w:tcPr>
          <w:p w:rsidR="00520204" w:rsidRPr="00EE6E13" w:rsidRDefault="00520204" w:rsidP="00335BF6">
            <w:r w:rsidRPr="00EE6E13">
              <w:t>Target Qr2</w:t>
            </w:r>
          </w:p>
        </w:tc>
        <w:tc>
          <w:tcPr>
            <w:tcW w:w="451" w:type="pct"/>
            <w:gridSpan w:val="2"/>
            <w:shd w:val="clear" w:color="auto" w:fill="auto"/>
            <w:vAlign w:val="center"/>
            <w:hideMark/>
          </w:tcPr>
          <w:p w:rsidR="00520204" w:rsidRPr="00EE6E13" w:rsidRDefault="00520204" w:rsidP="00335BF6">
            <w:r w:rsidRPr="00EE6E13">
              <w:t>Target  Qr3</w:t>
            </w:r>
          </w:p>
        </w:tc>
        <w:tc>
          <w:tcPr>
            <w:tcW w:w="452" w:type="pct"/>
            <w:gridSpan w:val="2"/>
            <w:shd w:val="clear" w:color="auto" w:fill="auto"/>
            <w:vAlign w:val="center"/>
            <w:hideMark/>
          </w:tcPr>
          <w:p w:rsidR="00520204" w:rsidRPr="00EE6E13" w:rsidRDefault="00520204" w:rsidP="00335BF6">
            <w:r w:rsidRPr="00EE6E13">
              <w:t>Target Qr4</w:t>
            </w:r>
          </w:p>
        </w:tc>
        <w:tc>
          <w:tcPr>
            <w:tcW w:w="778" w:type="pct"/>
            <w:gridSpan w:val="2"/>
            <w:shd w:val="clear" w:color="auto" w:fill="auto"/>
            <w:vAlign w:val="center"/>
            <w:hideMark/>
          </w:tcPr>
          <w:p w:rsidR="00520204" w:rsidRPr="00EE6E13" w:rsidRDefault="00520204" w:rsidP="00335BF6">
            <w:r w:rsidRPr="00EE6E13">
              <w:t>Total</w:t>
            </w:r>
          </w:p>
        </w:tc>
      </w:tr>
      <w:tr w:rsidR="00520204" w:rsidRPr="00EE6E13" w:rsidTr="00335BF6">
        <w:trPr>
          <w:trHeight w:val="413"/>
        </w:trPr>
        <w:tc>
          <w:tcPr>
            <w:tcW w:w="811" w:type="pct"/>
            <w:gridSpan w:val="2"/>
            <w:vMerge w:val="restart"/>
            <w:shd w:val="clear" w:color="auto" w:fill="auto"/>
            <w:vAlign w:val="center"/>
            <w:hideMark/>
          </w:tcPr>
          <w:p w:rsidR="00520204" w:rsidRPr="00EE6E13" w:rsidRDefault="00520204" w:rsidP="00335BF6">
            <w:r w:rsidRPr="00EE6E13">
              <w:t xml:space="preserve"> Environmental Services</w:t>
            </w:r>
          </w:p>
        </w:tc>
        <w:tc>
          <w:tcPr>
            <w:tcW w:w="846" w:type="pct"/>
            <w:shd w:val="clear" w:color="auto" w:fill="auto"/>
            <w:vAlign w:val="center"/>
            <w:hideMark/>
          </w:tcPr>
          <w:p w:rsidR="00520204" w:rsidRPr="00EE6E13" w:rsidRDefault="00520204" w:rsidP="00335BF6">
            <w:r w:rsidRPr="00EE6E13">
              <w:t>Garbage Collected in municipality</w:t>
            </w:r>
          </w:p>
        </w:tc>
        <w:tc>
          <w:tcPr>
            <w:tcW w:w="761" w:type="pct"/>
            <w:shd w:val="clear" w:color="auto" w:fill="auto"/>
            <w:vAlign w:val="center"/>
            <w:hideMark/>
          </w:tcPr>
          <w:p w:rsidR="00520204" w:rsidRPr="00EE6E13" w:rsidRDefault="00520204" w:rsidP="00335BF6">
            <w:r w:rsidRPr="00EE6E13">
              <w:t xml:space="preserve"> No. of Tones collected.</w:t>
            </w:r>
          </w:p>
        </w:tc>
        <w:tc>
          <w:tcPr>
            <w:tcW w:w="451" w:type="pct"/>
            <w:gridSpan w:val="2"/>
            <w:shd w:val="clear" w:color="auto" w:fill="auto"/>
            <w:vAlign w:val="center"/>
            <w:hideMark/>
          </w:tcPr>
          <w:p w:rsidR="00520204" w:rsidRPr="00EE6E13" w:rsidRDefault="00520204" w:rsidP="00335BF6">
            <w:r w:rsidRPr="00EE6E13">
              <w:t>5,000</w:t>
            </w:r>
          </w:p>
        </w:tc>
        <w:tc>
          <w:tcPr>
            <w:tcW w:w="451" w:type="pct"/>
            <w:gridSpan w:val="2"/>
            <w:shd w:val="clear" w:color="auto" w:fill="auto"/>
            <w:vAlign w:val="center"/>
            <w:hideMark/>
          </w:tcPr>
          <w:p w:rsidR="00520204" w:rsidRPr="00EE6E13" w:rsidRDefault="00520204" w:rsidP="00335BF6">
            <w:r w:rsidRPr="00EE6E13">
              <w:t>5,000</w:t>
            </w:r>
          </w:p>
        </w:tc>
        <w:tc>
          <w:tcPr>
            <w:tcW w:w="451" w:type="pct"/>
            <w:gridSpan w:val="2"/>
            <w:shd w:val="clear" w:color="auto" w:fill="auto"/>
            <w:vAlign w:val="center"/>
            <w:hideMark/>
          </w:tcPr>
          <w:p w:rsidR="00520204" w:rsidRPr="00EE6E13" w:rsidRDefault="00520204" w:rsidP="00335BF6">
            <w:r w:rsidRPr="00EE6E13">
              <w:t>5,000</w:t>
            </w:r>
          </w:p>
        </w:tc>
        <w:tc>
          <w:tcPr>
            <w:tcW w:w="452" w:type="pct"/>
            <w:gridSpan w:val="2"/>
            <w:shd w:val="clear" w:color="auto" w:fill="auto"/>
            <w:vAlign w:val="center"/>
            <w:hideMark/>
          </w:tcPr>
          <w:p w:rsidR="00520204" w:rsidRPr="00EE6E13" w:rsidRDefault="00520204" w:rsidP="00335BF6">
            <w:r w:rsidRPr="00EE6E13">
              <w:t>5,000</w:t>
            </w:r>
          </w:p>
        </w:tc>
        <w:tc>
          <w:tcPr>
            <w:tcW w:w="778" w:type="pct"/>
            <w:gridSpan w:val="2"/>
            <w:shd w:val="clear" w:color="auto" w:fill="auto"/>
            <w:vAlign w:val="center"/>
            <w:hideMark/>
          </w:tcPr>
          <w:p w:rsidR="00520204" w:rsidRPr="00EE6E13" w:rsidRDefault="00520204" w:rsidP="00335BF6">
            <w:r w:rsidRPr="00EE6E13">
              <w:t>5,000,000</w:t>
            </w:r>
          </w:p>
        </w:tc>
      </w:tr>
      <w:tr w:rsidR="00520204" w:rsidRPr="00EE6E13" w:rsidTr="00335BF6">
        <w:trPr>
          <w:trHeight w:val="98"/>
        </w:trPr>
        <w:tc>
          <w:tcPr>
            <w:tcW w:w="811" w:type="pct"/>
            <w:gridSpan w:val="2"/>
            <w:vMerge/>
            <w:shd w:val="clear" w:color="auto" w:fill="auto"/>
            <w:vAlign w:val="center"/>
            <w:hideMark/>
          </w:tcPr>
          <w:p w:rsidR="00520204" w:rsidRPr="00EE6E13" w:rsidRDefault="00520204" w:rsidP="00335BF6"/>
        </w:tc>
        <w:tc>
          <w:tcPr>
            <w:tcW w:w="846" w:type="pct"/>
            <w:shd w:val="clear" w:color="auto" w:fill="auto"/>
            <w:vAlign w:val="center"/>
            <w:hideMark/>
          </w:tcPr>
          <w:p w:rsidR="00520204" w:rsidRPr="00EE6E13" w:rsidRDefault="00520204" w:rsidP="00335BF6">
            <w:r w:rsidRPr="00EE6E13">
              <w:t>Acquisition of Dumpsite</w:t>
            </w:r>
          </w:p>
        </w:tc>
        <w:tc>
          <w:tcPr>
            <w:tcW w:w="761" w:type="pct"/>
            <w:shd w:val="clear" w:color="auto" w:fill="auto"/>
            <w:vAlign w:val="center"/>
            <w:hideMark/>
          </w:tcPr>
          <w:p w:rsidR="00520204" w:rsidRPr="00EE6E13" w:rsidRDefault="00520204" w:rsidP="00335BF6">
            <w:r w:rsidRPr="00EE6E13">
              <w:t>Number of dumpsites acquired</w:t>
            </w:r>
          </w:p>
        </w:tc>
        <w:tc>
          <w:tcPr>
            <w:tcW w:w="451" w:type="pct"/>
            <w:gridSpan w:val="2"/>
            <w:shd w:val="clear" w:color="auto" w:fill="auto"/>
            <w:vAlign w:val="center"/>
            <w:hideMark/>
          </w:tcPr>
          <w:p w:rsidR="00520204" w:rsidRPr="00EE6E13" w:rsidRDefault="00520204" w:rsidP="00335BF6">
            <w:r w:rsidRPr="00EE6E13">
              <w:t>1</w:t>
            </w:r>
          </w:p>
        </w:tc>
        <w:tc>
          <w:tcPr>
            <w:tcW w:w="451" w:type="pct"/>
            <w:gridSpan w:val="2"/>
            <w:shd w:val="clear" w:color="auto" w:fill="auto"/>
            <w:vAlign w:val="center"/>
            <w:hideMark/>
          </w:tcPr>
          <w:p w:rsidR="00520204" w:rsidRPr="00EE6E13" w:rsidRDefault="00520204" w:rsidP="00335BF6"/>
        </w:tc>
        <w:tc>
          <w:tcPr>
            <w:tcW w:w="451" w:type="pct"/>
            <w:gridSpan w:val="2"/>
            <w:shd w:val="clear" w:color="auto" w:fill="auto"/>
            <w:vAlign w:val="center"/>
            <w:hideMark/>
          </w:tcPr>
          <w:p w:rsidR="00520204" w:rsidRPr="00EE6E13" w:rsidRDefault="00520204" w:rsidP="00335BF6"/>
        </w:tc>
        <w:tc>
          <w:tcPr>
            <w:tcW w:w="452" w:type="pct"/>
            <w:gridSpan w:val="2"/>
            <w:shd w:val="clear" w:color="auto" w:fill="auto"/>
            <w:vAlign w:val="center"/>
            <w:hideMark/>
          </w:tcPr>
          <w:p w:rsidR="00520204" w:rsidRPr="00EE6E13" w:rsidRDefault="00520204" w:rsidP="00335BF6"/>
        </w:tc>
        <w:tc>
          <w:tcPr>
            <w:tcW w:w="778" w:type="pct"/>
            <w:gridSpan w:val="2"/>
            <w:shd w:val="clear" w:color="auto" w:fill="auto"/>
            <w:vAlign w:val="center"/>
            <w:hideMark/>
          </w:tcPr>
          <w:p w:rsidR="00520204" w:rsidRPr="00EE6E13" w:rsidRDefault="00520204" w:rsidP="00335BF6">
            <w:r w:rsidRPr="00EE6E13">
              <w:t>10,000,000</w:t>
            </w:r>
          </w:p>
        </w:tc>
      </w:tr>
      <w:tr w:rsidR="00520204" w:rsidRPr="00EE6E13" w:rsidTr="00335BF6">
        <w:trPr>
          <w:trHeight w:val="70"/>
        </w:trPr>
        <w:tc>
          <w:tcPr>
            <w:tcW w:w="811" w:type="pct"/>
            <w:gridSpan w:val="2"/>
            <w:vMerge/>
            <w:shd w:val="clear" w:color="auto" w:fill="auto"/>
            <w:vAlign w:val="center"/>
            <w:hideMark/>
          </w:tcPr>
          <w:p w:rsidR="00520204" w:rsidRPr="00EE6E13" w:rsidRDefault="00520204" w:rsidP="00335BF6"/>
        </w:tc>
        <w:tc>
          <w:tcPr>
            <w:tcW w:w="846" w:type="pct"/>
            <w:shd w:val="clear" w:color="auto" w:fill="auto"/>
            <w:vAlign w:val="center"/>
            <w:hideMark/>
          </w:tcPr>
          <w:p w:rsidR="00520204" w:rsidRPr="00EE6E13" w:rsidRDefault="00520204" w:rsidP="00335BF6">
            <w:r w:rsidRPr="00EE6E13">
              <w:t>Purchase of skip loaders</w:t>
            </w:r>
          </w:p>
        </w:tc>
        <w:tc>
          <w:tcPr>
            <w:tcW w:w="761" w:type="pct"/>
            <w:shd w:val="clear" w:color="auto" w:fill="auto"/>
            <w:vAlign w:val="center"/>
            <w:hideMark/>
          </w:tcPr>
          <w:p w:rsidR="00520204" w:rsidRPr="00EE6E13" w:rsidRDefault="00520204" w:rsidP="00335BF6">
            <w:r w:rsidRPr="00EE6E13">
              <w:t>Number of skip loaders purchased.</w:t>
            </w:r>
          </w:p>
        </w:tc>
        <w:tc>
          <w:tcPr>
            <w:tcW w:w="451" w:type="pct"/>
            <w:gridSpan w:val="2"/>
            <w:shd w:val="clear" w:color="auto" w:fill="auto"/>
            <w:vAlign w:val="center"/>
            <w:hideMark/>
          </w:tcPr>
          <w:p w:rsidR="00520204" w:rsidRPr="00EE6E13" w:rsidRDefault="00520204" w:rsidP="00335BF6"/>
        </w:tc>
        <w:tc>
          <w:tcPr>
            <w:tcW w:w="451" w:type="pct"/>
            <w:gridSpan w:val="2"/>
            <w:shd w:val="clear" w:color="auto" w:fill="auto"/>
            <w:vAlign w:val="center"/>
            <w:hideMark/>
          </w:tcPr>
          <w:p w:rsidR="00520204" w:rsidRPr="00EE6E13" w:rsidRDefault="00520204" w:rsidP="00335BF6"/>
        </w:tc>
        <w:tc>
          <w:tcPr>
            <w:tcW w:w="451" w:type="pct"/>
            <w:gridSpan w:val="2"/>
            <w:shd w:val="clear" w:color="auto" w:fill="auto"/>
            <w:noWrap/>
            <w:vAlign w:val="bottom"/>
            <w:hideMark/>
          </w:tcPr>
          <w:p w:rsidR="00520204" w:rsidRPr="00EE6E13" w:rsidRDefault="00520204" w:rsidP="00335BF6"/>
        </w:tc>
        <w:tc>
          <w:tcPr>
            <w:tcW w:w="452" w:type="pct"/>
            <w:gridSpan w:val="2"/>
            <w:shd w:val="clear" w:color="auto" w:fill="auto"/>
            <w:vAlign w:val="center"/>
            <w:hideMark/>
          </w:tcPr>
          <w:p w:rsidR="00520204" w:rsidRPr="00EE6E13" w:rsidRDefault="00520204" w:rsidP="00335BF6"/>
        </w:tc>
        <w:tc>
          <w:tcPr>
            <w:tcW w:w="778" w:type="pct"/>
            <w:gridSpan w:val="2"/>
            <w:shd w:val="clear" w:color="auto" w:fill="auto"/>
            <w:vAlign w:val="center"/>
            <w:hideMark/>
          </w:tcPr>
          <w:p w:rsidR="00520204" w:rsidRPr="00EE6E13" w:rsidRDefault="00520204" w:rsidP="00335BF6"/>
        </w:tc>
      </w:tr>
      <w:tr w:rsidR="00520204" w:rsidRPr="00EE6E13" w:rsidTr="00335BF6">
        <w:trPr>
          <w:trHeight w:val="70"/>
        </w:trPr>
        <w:tc>
          <w:tcPr>
            <w:tcW w:w="811" w:type="pct"/>
            <w:gridSpan w:val="2"/>
            <w:vMerge/>
            <w:shd w:val="clear" w:color="auto" w:fill="auto"/>
            <w:vAlign w:val="center"/>
            <w:hideMark/>
          </w:tcPr>
          <w:p w:rsidR="00520204" w:rsidRPr="00EE6E13" w:rsidRDefault="00520204" w:rsidP="00335BF6"/>
        </w:tc>
        <w:tc>
          <w:tcPr>
            <w:tcW w:w="846" w:type="pct"/>
            <w:shd w:val="clear" w:color="auto" w:fill="auto"/>
            <w:vAlign w:val="center"/>
            <w:hideMark/>
          </w:tcPr>
          <w:p w:rsidR="00520204" w:rsidRPr="00EE6E13" w:rsidRDefault="00520204" w:rsidP="00335BF6">
            <w:r w:rsidRPr="00EE6E13">
              <w:t>Purchase of skips</w:t>
            </w:r>
          </w:p>
        </w:tc>
        <w:tc>
          <w:tcPr>
            <w:tcW w:w="761" w:type="pct"/>
            <w:shd w:val="clear" w:color="auto" w:fill="auto"/>
            <w:vAlign w:val="center"/>
            <w:hideMark/>
          </w:tcPr>
          <w:p w:rsidR="00520204" w:rsidRPr="00EE6E13" w:rsidRDefault="00520204" w:rsidP="00335BF6">
            <w:r w:rsidRPr="00EE6E13">
              <w:t>Number of skips purchased</w:t>
            </w:r>
          </w:p>
        </w:tc>
        <w:tc>
          <w:tcPr>
            <w:tcW w:w="451" w:type="pct"/>
            <w:gridSpan w:val="2"/>
            <w:shd w:val="clear" w:color="auto" w:fill="auto"/>
            <w:vAlign w:val="center"/>
            <w:hideMark/>
          </w:tcPr>
          <w:p w:rsidR="00520204" w:rsidRPr="00EE6E13" w:rsidRDefault="00520204" w:rsidP="00335BF6">
            <w:r w:rsidRPr="00EE6E13">
              <w:t>7.5</w:t>
            </w:r>
          </w:p>
        </w:tc>
        <w:tc>
          <w:tcPr>
            <w:tcW w:w="451" w:type="pct"/>
            <w:gridSpan w:val="2"/>
            <w:shd w:val="clear" w:color="auto" w:fill="auto"/>
            <w:vAlign w:val="center"/>
            <w:hideMark/>
          </w:tcPr>
          <w:p w:rsidR="00520204" w:rsidRPr="00EE6E13" w:rsidRDefault="00520204" w:rsidP="00335BF6">
            <w:r w:rsidRPr="00EE6E13">
              <w:t>7.5</w:t>
            </w:r>
          </w:p>
        </w:tc>
        <w:tc>
          <w:tcPr>
            <w:tcW w:w="451" w:type="pct"/>
            <w:gridSpan w:val="2"/>
            <w:shd w:val="clear" w:color="auto" w:fill="auto"/>
            <w:vAlign w:val="center"/>
            <w:hideMark/>
          </w:tcPr>
          <w:p w:rsidR="00520204" w:rsidRPr="00EE6E13" w:rsidRDefault="00520204" w:rsidP="00335BF6">
            <w:r w:rsidRPr="00EE6E13">
              <w:t>7.5</w:t>
            </w:r>
          </w:p>
        </w:tc>
        <w:tc>
          <w:tcPr>
            <w:tcW w:w="452" w:type="pct"/>
            <w:gridSpan w:val="2"/>
            <w:shd w:val="clear" w:color="auto" w:fill="auto"/>
            <w:vAlign w:val="center"/>
            <w:hideMark/>
          </w:tcPr>
          <w:p w:rsidR="00520204" w:rsidRPr="00EE6E13" w:rsidRDefault="00520204" w:rsidP="00335BF6">
            <w:r w:rsidRPr="00EE6E13">
              <w:t>7.5</w:t>
            </w:r>
          </w:p>
        </w:tc>
        <w:tc>
          <w:tcPr>
            <w:tcW w:w="778" w:type="pct"/>
            <w:gridSpan w:val="2"/>
            <w:shd w:val="clear" w:color="auto" w:fill="auto"/>
            <w:vAlign w:val="center"/>
            <w:hideMark/>
          </w:tcPr>
          <w:p w:rsidR="00520204" w:rsidRPr="00EE6E13" w:rsidRDefault="00520204" w:rsidP="00335BF6">
            <w:r w:rsidRPr="00EE6E13">
              <w:t>5</w:t>
            </w:r>
          </w:p>
        </w:tc>
      </w:tr>
      <w:tr w:rsidR="00520204" w:rsidRPr="00EE6E13" w:rsidTr="00335BF6">
        <w:trPr>
          <w:trHeight w:val="70"/>
        </w:trPr>
        <w:tc>
          <w:tcPr>
            <w:tcW w:w="811" w:type="pct"/>
            <w:gridSpan w:val="2"/>
            <w:vMerge/>
            <w:shd w:val="clear" w:color="auto" w:fill="auto"/>
            <w:vAlign w:val="center"/>
            <w:hideMark/>
          </w:tcPr>
          <w:p w:rsidR="00520204" w:rsidRPr="00EE6E13" w:rsidRDefault="00520204" w:rsidP="00335BF6"/>
        </w:tc>
        <w:tc>
          <w:tcPr>
            <w:tcW w:w="846" w:type="pct"/>
            <w:shd w:val="clear" w:color="auto" w:fill="auto"/>
            <w:vAlign w:val="center"/>
            <w:hideMark/>
          </w:tcPr>
          <w:p w:rsidR="00520204" w:rsidRPr="00EE6E13" w:rsidRDefault="00520204" w:rsidP="00335BF6">
            <w:r w:rsidRPr="00EE6E13">
              <w:t>Construction of sewage system</w:t>
            </w:r>
          </w:p>
        </w:tc>
        <w:tc>
          <w:tcPr>
            <w:tcW w:w="761" w:type="pct"/>
            <w:shd w:val="clear" w:color="auto" w:fill="auto"/>
            <w:vAlign w:val="center"/>
            <w:hideMark/>
          </w:tcPr>
          <w:p w:rsidR="00520204" w:rsidRPr="00EE6E13" w:rsidRDefault="00520204" w:rsidP="00335BF6">
            <w:r w:rsidRPr="00EE6E13">
              <w:t> </w:t>
            </w:r>
          </w:p>
        </w:tc>
        <w:tc>
          <w:tcPr>
            <w:tcW w:w="451" w:type="pct"/>
            <w:gridSpan w:val="2"/>
            <w:shd w:val="clear" w:color="auto" w:fill="auto"/>
            <w:vAlign w:val="center"/>
            <w:hideMark/>
          </w:tcPr>
          <w:p w:rsidR="00520204" w:rsidRPr="00EE6E13" w:rsidRDefault="00520204" w:rsidP="00335BF6">
            <w:r w:rsidRPr="00EE6E13">
              <w:t>75</w:t>
            </w:r>
          </w:p>
        </w:tc>
        <w:tc>
          <w:tcPr>
            <w:tcW w:w="451" w:type="pct"/>
            <w:gridSpan w:val="2"/>
            <w:shd w:val="clear" w:color="auto" w:fill="auto"/>
            <w:vAlign w:val="center"/>
            <w:hideMark/>
          </w:tcPr>
          <w:p w:rsidR="00520204" w:rsidRPr="00EE6E13" w:rsidRDefault="00520204" w:rsidP="00335BF6">
            <w:r w:rsidRPr="00EE6E13">
              <w:t>75</w:t>
            </w:r>
          </w:p>
        </w:tc>
        <w:tc>
          <w:tcPr>
            <w:tcW w:w="451" w:type="pct"/>
            <w:gridSpan w:val="2"/>
            <w:shd w:val="clear" w:color="auto" w:fill="auto"/>
            <w:vAlign w:val="center"/>
            <w:hideMark/>
          </w:tcPr>
          <w:p w:rsidR="00520204" w:rsidRPr="00EE6E13" w:rsidRDefault="00520204" w:rsidP="00335BF6">
            <w:r w:rsidRPr="00EE6E13">
              <w:t>75</w:t>
            </w:r>
          </w:p>
        </w:tc>
        <w:tc>
          <w:tcPr>
            <w:tcW w:w="452" w:type="pct"/>
            <w:gridSpan w:val="2"/>
            <w:shd w:val="clear" w:color="auto" w:fill="auto"/>
            <w:vAlign w:val="center"/>
            <w:hideMark/>
          </w:tcPr>
          <w:p w:rsidR="00520204" w:rsidRPr="00EE6E13" w:rsidRDefault="00520204" w:rsidP="00335BF6">
            <w:r w:rsidRPr="00EE6E13">
              <w:t>75</w:t>
            </w:r>
          </w:p>
        </w:tc>
        <w:tc>
          <w:tcPr>
            <w:tcW w:w="778" w:type="pct"/>
            <w:gridSpan w:val="2"/>
            <w:shd w:val="clear" w:color="auto" w:fill="auto"/>
            <w:vAlign w:val="center"/>
            <w:hideMark/>
          </w:tcPr>
          <w:p w:rsidR="00520204" w:rsidRPr="00EE6E13" w:rsidRDefault="00520204" w:rsidP="00335BF6">
            <w:r w:rsidRPr="00EE6E13">
              <w:t>50</w:t>
            </w:r>
          </w:p>
        </w:tc>
      </w:tr>
      <w:tr w:rsidR="00520204" w:rsidRPr="00EE6E13" w:rsidTr="00335BF6">
        <w:trPr>
          <w:trHeight w:val="70"/>
        </w:trPr>
        <w:tc>
          <w:tcPr>
            <w:tcW w:w="811" w:type="pct"/>
            <w:gridSpan w:val="2"/>
            <w:vMerge/>
            <w:shd w:val="clear" w:color="auto" w:fill="auto"/>
            <w:vAlign w:val="center"/>
            <w:hideMark/>
          </w:tcPr>
          <w:p w:rsidR="00520204" w:rsidRPr="00EE6E13" w:rsidRDefault="00520204" w:rsidP="00335BF6"/>
        </w:tc>
        <w:tc>
          <w:tcPr>
            <w:tcW w:w="846" w:type="pct"/>
            <w:shd w:val="clear" w:color="auto" w:fill="auto"/>
            <w:vAlign w:val="center"/>
            <w:hideMark/>
          </w:tcPr>
          <w:p w:rsidR="00520204" w:rsidRPr="00EE6E13" w:rsidRDefault="00520204" w:rsidP="00335BF6">
            <w:r w:rsidRPr="00EE6E13">
              <w:t>Erected bill boards</w:t>
            </w:r>
          </w:p>
        </w:tc>
        <w:tc>
          <w:tcPr>
            <w:tcW w:w="761" w:type="pct"/>
            <w:shd w:val="clear" w:color="auto" w:fill="auto"/>
            <w:vAlign w:val="center"/>
            <w:hideMark/>
          </w:tcPr>
          <w:p w:rsidR="00520204" w:rsidRPr="00EE6E13" w:rsidRDefault="00520204" w:rsidP="00335BF6">
            <w:r w:rsidRPr="00EE6E13">
              <w:t>No of erected bill boards</w:t>
            </w:r>
          </w:p>
        </w:tc>
        <w:tc>
          <w:tcPr>
            <w:tcW w:w="451" w:type="pct"/>
            <w:gridSpan w:val="2"/>
            <w:shd w:val="clear" w:color="auto" w:fill="auto"/>
            <w:vAlign w:val="center"/>
            <w:hideMark/>
          </w:tcPr>
          <w:p w:rsidR="00520204" w:rsidRPr="00EE6E13" w:rsidRDefault="00520204" w:rsidP="00335BF6">
            <w:r w:rsidRPr="00EE6E13">
              <w:t>5</w:t>
            </w:r>
          </w:p>
        </w:tc>
        <w:tc>
          <w:tcPr>
            <w:tcW w:w="451" w:type="pct"/>
            <w:gridSpan w:val="2"/>
            <w:shd w:val="clear" w:color="auto" w:fill="auto"/>
            <w:vAlign w:val="center"/>
            <w:hideMark/>
          </w:tcPr>
          <w:p w:rsidR="00520204" w:rsidRPr="00EE6E13" w:rsidRDefault="00520204" w:rsidP="00335BF6">
            <w:r w:rsidRPr="00EE6E13">
              <w:t>5</w:t>
            </w:r>
          </w:p>
        </w:tc>
        <w:tc>
          <w:tcPr>
            <w:tcW w:w="451" w:type="pct"/>
            <w:gridSpan w:val="2"/>
            <w:shd w:val="clear" w:color="auto" w:fill="auto"/>
            <w:vAlign w:val="center"/>
            <w:hideMark/>
          </w:tcPr>
          <w:p w:rsidR="00520204" w:rsidRPr="00EE6E13" w:rsidRDefault="00520204" w:rsidP="00335BF6">
            <w:r w:rsidRPr="00EE6E13">
              <w:t>5</w:t>
            </w:r>
          </w:p>
        </w:tc>
        <w:tc>
          <w:tcPr>
            <w:tcW w:w="452" w:type="pct"/>
            <w:gridSpan w:val="2"/>
            <w:shd w:val="clear" w:color="auto" w:fill="auto"/>
            <w:vAlign w:val="center"/>
            <w:hideMark/>
          </w:tcPr>
          <w:p w:rsidR="00520204" w:rsidRPr="00EE6E13" w:rsidRDefault="00520204" w:rsidP="00335BF6">
            <w:r w:rsidRPr="00EE6E13">
              <w:t>5</w:t>
            </w:r>
          </w:p>
        </w:tc>
        <w:tc>
          <w:tcPr>
            <w:tcW w:w="778" w:type="pct"/>
            <w:gridSpan w:val="2"/>
            <w:shd w:val="clear" w:color="auto" w:fill="auto"/>
            <w:vAlign w:val="center"/>
            <w:hideMark/>
          </w:tcPr>
          <w:p w:rsidR="00520204" w:rsidRPr="00EE6E13" w:rsidRDefault="00520204" w:rsidP="00335BF6">
            <w:r w:rsidRPr="00EE6E13">
              <w:t>3</w:t>
            </w:r>
          </w:p>
        </w:tc>
      </w:tr>
      <w:tr w:rsidR="00520204" w:rsidRPr="00EE6E13" w:rsidTr="00335BF6">
        <w:trPr>
          <w:trHeight w:val="485"/>
        </w:trPr>
        <w:tc>
          <w:tcPr>
            <w:tcW w:w="811" w:type="pct"/>
            <w:gridSpan w:val="2"/>
            <w:shd w:val="clear" w:color="auto" w:fill="auto"/>
            <w:vAlign w:val="center"/>
            <w:hideMark/>
          </w:tcPr>
          <w:p w:rsidR="00520204" w:rsidRPr="00EE6E13" w:rsidRDefault="00520204" w:rsidP="00335BF6">
            <w:r w:rsidRPr="00EE6E13">
              <w:t>Social Services</w:t>
            </w:r>
          </w:p>
        </w:tc>
        <w:tc>
          <w:tcPr>
            <w:tcW w:w="846" w:type="pct"/>
            <w:shd w:val="clear" w:color="auto" w:fill="auto"/>
            <w:vAlign w:val="center"/>
            <w:hideMark/>
          </w:tcPr>
          <w:p w:rsidR="00520204" w:rsidRPr="00EE6E13" w:rsidRDefault="00520204" w:rsidP="00335BF6">
            <w:r w:rsidRPr="00EE6E13">
              <w:t>Public participation</w:t>
            </w:r>
          </w:p>
        </w:tc>
        <w:tc>
          <w:tcPr>
            <w:tcW w:w="761" w:type="pct"/>
            <w:shd w:val="clear" w:color="auto" w:fill="auto"/>
            <w:vAlign w:val="center"/>
            <w:hideMark/>
          </w:tcPr>
          <w:p w:rsidR="00520204" w:rsidRPr="00EE6E13" w:rsidRDefault="00520204" w:rsidP="00335BF6">
            <w:r w:rsidRPr="00EE6E13">
              <w:t>No of platforms done.</w:t>
            </w:r>
          </w:p>
        </w:tc>
        <w:tc>
          <w:tcPr>
            <w:tcW w:w="451" w:type="pct"/>
            <w:gridSpan w:val="2"/>
            <w:shd w:val="clear" w:color="auto" w:fill="auto"/>
            <w:vAlign w:val="center"/>
            <w:hideMark/>
          </w:tcPr>
          <w:p w:rsidR="00520204" w:rsidRPr="00EE6E13" w:rsidRDefault="00520204" w:rsidP="00335BF6">
            <w:r w:rsidRPr="00EE6E13">
              <w:t>1</w:t>
            </w:r>
          </w:p>
        </w:tc>
        <w:tc>
          <w:tcPr>
            <w:tcW w:w="451" w:type="pct"/>
            <w:gridSpan w:val="2"/>
            <w:shd w:val="clear" w:color="auto" w:fill="auto"/>
            <w:vAlign w:val="center"/>
            <w:hideMark/>
          </w:tcPr>
          <w:p w:rsidR="00520204" w:rsidRPr="00EE6E13" w:rsidRDefault="00520204" w:rsidP="00335BF6">
            <w:r w:rsidRPr="00EE6E13">
              <w:t>1</w:t>
            </w:r>
          </w:p>
        </w:tc>
        <w:tc>
          <w:tcPr>
            <w:tcW w:w="451" w:type="pct"/>
            <w:gridSpan w:val="2"/>
            <w:shd w:val="clear" w:color="auto" w:fill="auto"/>
            <w:vAlign w:val="center"/>
            <w:hideMark/>
          </w:tcPr>
          <w:p w:rsidR="00520204" w:rsidRPr="00EE6E13" w:rsidRDefault="00520204" w:rsidP="00335BF6">
            <w:r w:rsidRPr="00EE6E13">
              <w:t>1</w:t>
            </w:r>
          </w:p>
        </w:tc>
        <w:tc>
          <w:tcPr>
            <w:tcW w:w="452" w:type="pct"/>
            <w:gridSpan w:val="2"/>
            <w:shd w:val="clear" w:color="auto" w:fill="auto"/>
            <w:vAlign w:val="center"/>
            <w:hideMark/>
          </w:tcPr>
          <w:p w:rsidR="00520204" w:rsidRPr="00EE6E13" w:rsidRDefault="00520204" w:rsidP="00335BF6"/>
        </w:tc>
        <w:tc>
          <w:tcPr>
            <w:tcW w:w="778" w:type="pct"/>
            <w:gridSpan w:val="2"/>
            <w:shd w:val="clear" w:color="auto" w:fill="auto"/>
            <w:vAlign w:val="center"/>
            <w:hideMark/>
          </w:tcPr>
          <w:p w:rsidR="00520204" w:rsidRPr="00EE6E13" w:rsidRDefault="00520204" w:rsidP="00335BF6">
            <w:r w:rsidRPr="00EE6E13">
              <w:t>15,000,000</w:t>
            </w:r>
          </w:p>
        </w:tc>
      </w:tr>
      <w:tr w:rsidR="00520204" w:rsidRPr="00EE6E13" w:rsidTr="00335BF6">
        <w:trPr>
          <w:trHeight w:val="315"/>
        </w:trPr>
        <w:tc>
          <w:tcPr>
            <w:tcW w:w="5000" w:type="pct"/>
            <w:gridSpan w:val="14"/>
            <w:shd w:val="clear" w:color="auto" w:fill="auto"/>
            <w:vAlign w:val="center"/>
            <w:hideMark/>
          </w:tcPr>
          <w:p w:rsidR="00520204" w:rsidRPr="00EE6E13" w:rsidRDefault="00520204" w:rsidP="00335BF6">
            <w:r w:rsidRPr="00EE6E13">
              <w:t>Programme Name:  Municipal Infrastructure and Disaster Management</w:t>
            </w:r>
          </w:p>
        </w:tc>
      </w:tr>
      <w:tr w:rsidR="00520204" w:rsidRPr="00EE6E13" w:rsidTr="00335BF6">
        <w:trPr>
          <w:trHeight w:val="315"/>
        </w:trPr>
        <w:tc>
          <w:tcPr>
            <w:tcW w:w="5000" w:type="pct"/>
            <w:gridSpan w:val="14"/>
            <w:shd w:val="clear" w:color="auto" w:fill="auto"/>
            <w:vAlign w:val="center"/>
            <w:hideMark/>
          </w:tcPr>
          <w:p w:rsidR="00520204" w:rsidRPr="00EE6E13" w:rsidRDefault="00520204" w:rsidP="00335BF6">
            <w:r w:rsidRPr="00EE6E13">
              <w:t>Objective: To improve infrastructure and mitigate disasters.</w:t>
            </w:r>
          </w:p>
        </w:tc>
      </w:tr>
      <w:tr w:rsidR="00520204" w:rsidRPr="00EE6E13" w:rsidTr="00335BF6">
        <w:trPr>
          <w:trHeight w:val="315"/>
        </w:trPr>
        <w:tc>
          <w:tcPr>
            <w:tcW w:w="5000" w:type="pct"/>
            <w:gridSpan w:val="14"/>
            <w:shd w:val="clear" w:color="auto" w:fill="auto"/>
            <w:vAlign w:val="center"/>
            <w:hideMark/>
          </w:tcPr>
          <w:p w:rsidR="00520204" w:rsidRPr="00EE6E13" w:rsidRDefault="00520204" w:rsidP="00335BF6">
            <w:r w:rsidRPr="00EE6E13">
              <w:t>Outcome: Integrated, developed, and safe infrastructure.</w:t>
            </w:r>
          </w:p>
        </w:tc>
      </w:tr>
      <w:tr w:rsidR="00520204" w:rsidRPr="00EE6E13" w:rsidTr="00335BF6">
        <w:trPr>
          <w:trHeight w:val="315"/>
        </w:trPr>
        <w:tc>
          <w:tcPr>
            <w:tcW w:w="622" w:type="pct"/>
            <w:vMerge w:val="restart"/>
            <w:shd w:val="clear" w:color="auto" w:fill="auto"/>
            <w:vAlign w:val="center"/>
            <w:hideMark/>
          </w:tcPr>
          <w:p w:rsidR="00520204" w:rsidRPr="00EE6E13" w:rsidRDefault="00520204" w:rsidP="00335BF6">
            <w:r w:rsidRPr="00EE6E13">
              <w:t>Sub Programme</w:t>
            </w:r>
          </w:p>
        </w:tc>
        <w:tc>
          <w:tcPr>
            <w:tcW w:w="1034" w:type="pct"/>
            <w:gridSpan w:val="2"/>
            <w:vMerge w:val="restart"/>
            <w:shd w:val="clear" w:color="auto" w:fill="auto"/>
            <w:vAlign w:val="center"/>
            <w:hideMark/>
          </w:tcPr>
          <w:p w:rsidR="00520204" w:rsidRPr="00EE6E13" w:rsidRDefault="00520204" w:rsidP="00335BF6">
            <w:r w:rsidRPr="00EE6E13">
              <w:t>Key Output</w:t>
            </w:r>
          </w:p>
        </w:tc>
        <w:tc>
          <w:tcPr>
            <w:tcW w:w="946" w:type="pct"/>
            <w:gridSpan w:val="2"/>
            <w:shd w:val="clear" w:color="auto" w:fill="auto"/>
            <w:vAlign w:val="center"/>
            <w:hideMark/>
          </w:tcPr>
          <w:p w:rsidR="00520204" w:rsidRPr="00EE6E13" w:rsidRDefault="00520204" w:rsidP="00335BF6">
            <w:r w:rsidRPr="00EE6E13">
              <w:t xml:space="preserve">  Key Performance Indicators  </w:t>
            </w:r>
          </w:p>
        </w:tc>
        <w:tc>
          <w:tcPr>
            <w:tcW w:w="1746" w:type="pct"/>
            <w:gridSpan w:val="8"/>
            <w:shd w:val="clear" w:color="auto" w:fill="auto"/>
            <w:vAlign w:val="center"/>
            <w:hideMark/>
          </w:tcPr>
          <w:p w:rsidR="00520204" w:rsidRPr="00EE6E13" w:rsidRDefault="00520204" w:rsidP="00335BF6">
            <w:r w:rsidRPr="00EE6E13">
              <w:t xml:space="preserve">Planned Targets and Indicative Budget (KSh. M) </w:t>
            </w:r>
          </w:p>
        </w:tc>
        <w:tc>
          <w:tcPr>
            <w:tcW w:w="652" w:type="pct"/>
            <w:shd w:val="clear" w:color="auto" w:fill="auto"/>
            <w:vAlign w:val="center"/>
            <w:hideMark/>
          </w:tcPr>
          <w:p w:rsidR="00520204" w:rsidRPr="00EE6E13" w:rsidRDefault="00520204" w:rsidP="00335BF6">
            <w:r w:rsidRPr="00EE6E13">
              <w:t> </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vMerge/>
            <w:shd w:val="clear" w:color="auto" w:fill="auto"/>
            <w:vAlign w:val="center"/>
            <w:hideMark/>
          </w:tcPr>
          <w:p w:rsidR="00520204" w:rsidRPr="00EE6E13" w:rsidRDefault="00520204" w:rsidP="00335BF6"/>
        </w:tc>
        <w:tc>
          <w:tcPr>
            <w:tcW w:w="946" w:type="pct"/>
            <w:gridSpan w:val="2"/>
            <w:shd w:val="clear" w:color="auto" w:fill="auto"/>
            <w:vAlign w:val="center"/>
            <w:hideMark/>
          </w:tcPr>
          <w:p w:rsidR="00520204" w:rsidRPr="00EE6E13" w:rsidRDefault="00520204" w:rsidP="00335BF6"/>
        </w:tc>
        <w:tc>
          <w:tcPr>
            <w:tcW w:w="445" w:type="pct"/>
            <w:gridSpan w:val="2"/>
            <w:shd w:val="clear" w:color="auto" w:fill="auto"/>
            <w:vAlign w:val="center"/>
            <w:hideMark/>
          </w:tcPr>
          <w:p w:rsidR="00520204" w:rsidRPr="00EE6E13" w:rsidRDefault="00520204" w:rsidP="00335BF6">
            <w:r w:rsidRPr="00EE6E13">
              <w:t xml:space="preserve"> </w:t>
            </w:r>
          </w:p>
        </w:tc>
        <w:tc>
          <w:tcPr>
            <w:tcW w:w="411" w:type="pct"/>
            <w:gridSpan w:val="2"/>
            <w:vMerge w:val="restart"/>
            <w:shd w:val="clear" w:color="auto" w:fill="auto"/>
            <w:vAlign w:val="center"/>
            <w:hideMark/>
          </w:tcPr>
          <w:p w:rsidR="00520204" w:rsidRPr="00EE6E13" w:rsidRDefault="00520204" w:rsidP="00335BF6">
            <w:r w:rsidRPr="00EE6E13">
              <w:t xml:space="preserve">Year 2 </w:t>
            </w:r>
          </w:p>
        </w:tc>
        <w:tc>
          <w:tcPr>
            <w:tcW w:w="411" w:type="pct"/>
            <w:gridSpan w:val="2"/>
            <w:vMerge w:val="restart"/>
            <w:shd w:val="clear" w:color="auto" w:fill="auto"/>
            <w:vAlign w:val="center"/>
            <w:hideMark/>
          </w:tcPr>
          <w:p w:rsidR="00520204" w:rsidRPr="00EE6E13" w:rsidRDefault="00520204" w:rsidP="00335BF6">
            <w:r w:rsidRPr="00EE6E13">
              <w:t xml:space="preserve">Year 3 </w:t>
            </w:r>
          </w:p>
        </w:tc>
        <w:tc>
          <w:tcPr>
            <w:tcW w:w="479" w:type="pct"/>
            <w:gridSpan w:val="2"/>
            <w:vMerge w:val="restart"/>
            <w:shd w:val="clear" w:color="auto" w:fill="auto"/>
            <w:vAlign w:val="center"/>
            <w:hideMark/>
          </w:tcPr>
          <w:p w:rsidR="00520204" w:rsidRPr="00EE6E13" w:rsidRDefault="00520204" w:rsidP="00335BF6">
            <w:r w:rsidRPr="00EE6E13">
              <w:t xml:space="preserve">Year 4 </w:t>
            </w:r>
          </w:p>
        </w:tc>
        <w:tc>
          <w:tcPr>
            <w:tcW w:w="652" w:type="pct"/>
            <w:vMerge w:val="restart"/>
            <w:shd w:val="clear" w:color="auto" w:fill="auto"/>
            <w:vAlign w:val="center"/>
            <w:hideMark/>
          </w:tcPr>
          <w:p w:rsidR="00520204" w:rsidRPr="00EE6E13" w:rsidRDefault="00520204" w:rsidP="00335BF6">
            <w:r w:rsidRPr="00EE6E13">
              <w:t> </w:t>
            </w:r>
          </w:p>
        </w:tc>
      </w:tr>
      <w:tr w:rsidR="00520204" w:rsidRPr="00EE6E13" w:rsidTr="00335BF6">
        <w:trPr>
          <w:trHeight w:val="315"/>
        </w:trPr>
        <w:tc>
          <w:tcPr>
            <w:tcW w:w="622" w:type="pct"/>
            <w:vMerge/>
            <w:shd w:val="clear" w:color="auto" w:fill="auto"/>
            <w:vAlign w:val="center"/>
            <w:hideMark/>
          </w:tcPr>
          <w:p w:rsidR="00520204" w:rsidRPr="00EE6E13" w:rsidRDefault="00520204" w:rsidP="00335BF6"/>
        </w:tc>
        <w:tc>
          <w:tcPr>
            <w:tcW w:w="1034" w:type="pct"/>
            <w:gridSpan w:val="2"/>
            <w:vMerge/>
            <w:shd w:val="clear" w:color="auto" w:fill="auto"/>
            <w:vAlign w:val="center"/>
            <w:hideMark/>
          </w:tcPr>
          <w:p w:rsidR="00520204" w:rsidRPr="00EE6E13" w:rsidRDefault="00520204" w:rsidP="00335BF6"/>
        </w:tc>
        <w:tc>
          <w:tcPr>
            <w:tcW w:w="946" w:type="pct"/>
            <w:gridSpan w:val="2"/>
            <w:shd w:val="clear" w:color="auto" w:fill="auto"/>
            <w:vAlign w:val="center"/>
            <w:hideMark/>
          </w:tcPr>
          <w:p w:rsidR="00520204" w:rsidRPr="00EE6E13" w:rsidRDefault="00520204" w:rsidP="00335BF6">
            <w:r w:rsidRPr="00EE6E13">
              <w:t> </w:t>
            </w:r>
          </w:p>
        </w:tc>
        <w:tc>
          <w:tcPr>
            <w:tcW w:w="445" w:type="pct"/>
            <w:gridSpan w:val="2"/>
            <w:shd w:val="clear" w:color="auto" w:fill="auto"/>
            <w:vAlign w:val="center"/>
            <w:hideMark/>
          </w:tcPr>
          <w:p w:rsidR="00520204" w:rsidRPr="00EE6E13" w:rsidRDefault="00520204" w:rsidP="00335BF6">
            <w:r w:rsidRPr="00EE6E13">
              <w:t xml:space="preserve">  Year 1 </w:t>
            </w:r>
          </w:p>
        </w:tc>
        <w:tc>
          <w:tcPr>
            <w:tcW w:w="411" w:type="pct"/>
            <w:gridSpan w:val="2"/>
            <w:vMerge/>
            <w:shd w:val="clear" w:color="auto" w:fill="auto"/>
            <w:vAlign w:val="center"/>
            <w:hideMark/>
          </w:tcPr>
          <w:p w:rsidR="00520204" w:rsidRPr="00EE6E13" w:rsidRDefault="00520204" w:rsidP="00335BF6"/>
        </w:tc>
        <w:tc>
          <w:tcPr>
            <w:tcW w:w="411" w:type="pct"/>
            <w:gridSpan w:val="2"/>
            <w:vMerge/>
            <w:shd w:val="clear" w:color="auto" w:fill="auto"/>
            <w:vAlign w:val="center"/>
            <w:hideMark/>
          </w:tcPr>
          <w:p w:rsidR="00520204" w:rsidRPr="00EE6E13" w:rsidRDefault="00520204" w:rsidP="00335BF6"/>
        </w:tc>
        <w:tc>
          <w:tcPr>
            <w:tcW w:w="479" w:type="pct"/>
            <w:gridSpan w:val="2"/>
            <w:vMerge/>
            <w:shd w:val="clear" w:color="auto" w:fill="auto"/>
            <w:vAlign w:val="center"/>
            <w:hideMark/>
          </w:tcPr>
          <w:p w:rsidR="00520204" w:rsidRPr="00EE6E13" w:rsidRDefault="00520204" w:rsidP="00335BF6"/>
        </w:tc>
        <w:tc>
          <w:tcPr>
            <w:tcW w:w="652" w:type="pct"/>
            <w:vMerge/>
            <w:shd w:val="clear" w:color="auto" w:fill="auto"/>
            <w:vAlign w:val="center"/>
            <w:hideMark/>
          </w:tcPr>
          <w:p w:rsidR="00520204" w:rsidRPr="00EE6E13" w:rsidRDefault="00520204" w:rsidP="00335BF6"/>
        </w:tc>
      </w:tr>
      <w:tr w:rsidR="00520204" w:rsidRPr="00EE6E13" w:rsidTr="00335BF6">
        <w:trPr>
          <w:trHeight w:val="315"/>
        </w:trPr>
        <w:tc>
          <w:tcPr>
            <w:tcW w:w="622" w:type="pct"/>
            <w:vMerge/>
            <w:shd w:val="clear" w:color="auto" w:fill="auto"/>
            <w:vAlign w:val="center"/>
            <w:hideMark/>
          </w:tcPr>
          <w:p w:rsidR="00520204" w:rsidRPr="00EE6E13" w:rsidRDefault="00520204" w:rsidP="00335BF6"/>
        </w:tc>
        <w:tc>
          <w:tcPr>
            <w:tcW w:w="1034" w:type="pct"/>
            <w:gridSpan w:val="2"/>
            <w:vMerge/>
            <w:shd w:val="clear" w:color="auto" w:fill="auto"/>
            <w:vAlign w:val="center"/>
            <w:hideMark/>
          </w:tcPr>
          <w:p w:rsidR="00520204" w:rsidRPr="00EE6E13" w:rsidRDefault="00520204" w:rsidP="00335BF6"/>
        </w:tc>
        <w:tc>
          <w:tcPr>
            <w:tcW w:w="946" w:type="pct"/>
            <w:gridSpan w:val="2"/>
            <w:shd w:val="clear" w:color="auto" w:fill="auto"/>
            <w:vAlign w:val="center"/>
            <w:hideMark/>
          </w:tcPr>
          <w:p w:rsidR="00520204" w:rsidRPr="00EE6E13" w:rsidRDefault="00520204" w:rsidP="00335BF6">
            <w:r w:rsidRPr="00EE6E13">
              <w:t> </w:t>
            </w:r>
          </w:p>
        </w:tc>
        <w:tc>
          <w:tcPr>
            <w:tcW w:w="445" w:type="pct"/>
            <w:gridSpan w:val="2"/>
            <w:shd w:val="clear" w:color="auto" w:fill="auto"/>
            <w:vAlign w:val="center"/>
            <w:hideMark/>
          </w:tcPr>
          <w:p w:rsidR="00520204" w:rsidRPr="00EE6E13" w:rsidRDefault="00520204" w:rsidP="00335BF6">
            <w:r w:rsidRPr="00EE6E13">
              <w:t xml:space="preserve">Target </w:t>
            </w:r>
          </w:p>
        </w:tc>
        <w:tc>
          <w:tcPr>
            <w:tcW w:w="411" w:type="pct"/>
            <w:gridSpan w:val="2"/>
            <w:shd w:val="clear" w:color="auto" w:fill="auto"/>
            <w:vAlign w:val="center"/>
            <w:hideMark/>
          </w:tcPr>
          <w:p w:rsidR="00520204" w:rsidRPr="00EE6E13" w:rsidRDefault="00520204" w:rsidP="00335BF6">
            <w:r w:rsidRPr="00EE6E13">
              <w:t xml:space="preserve">Target </w:t>
            </w:r>
          </w:p>
        </w:tc>
        <w:tc>
          <w:tcPr>
            <w:tcW w:w="411" w:type="pct"/>
            <w:gridSpan w:val="2"/>
            <w:shd w:val="clear" w:color="auto" w:fill="auto"/>
            <w:vAlign w:val="center"/>
            <w:hideMark/>
          </w:tcPr>
          <w:p w:rsidR="00520204" w:rsidRPr="00EE6E13" w:rsidRDefault="00520204" w:rsidP="00335BF6">
            <w:r w:rsidRPr="00EE6E13">
              <w:t xml:space="preserve">Target  </w:t>
            </w:r>
          </w:p>
        </w:tc>
        <w:tc>
          <w:tcPr>
            <w:tcW w:w="479" w:type="pct"/>
            <w:gridSpan w:val="2"/>
            <w:shd w:val="clear" w:color="auto" w:fill="auto"/>
            <w:vAlign w:val="center"/>
            <w:hideMark/>
          </w:tcPr>
          <w:p w:rsidR="00520204" w:rsidRPr="00EE6E13" w:rsidRDefault="00520204" w:rsidP="00335BF6">
            <w:r w:rsidRPr="00EE6E13">
              <w:t xml:space="preserve">Target </w:t>
            </w:r>
          </w:p>
        </w:tc>
        <w:tc>
          <w:tcPr>
            <w:tcW w:w="652" w:type="pct"/>
            <w:vMerge/>
            <w:shd w:val="clear" w:color="auto" w:fill="auto"/>
            <w:vAlign w:val="center"/>
            <w:hideMark/>
          </w:tcPr>
          <w:p w:rsidR="00520204" w:rsidRPr="00EE6E13" w:rsidRDefault="00520204" w:rsidP="00335BF6"/>
        </w:tc>
      </w:tr>
      <w:tr w:rsidR="00520204" w:rsidRPr="00EE6E13" w:rsidTr="00335BF6">
        <w:trPr>
          <w:trHeight w:val="70"/>
        </w:trPr>
        <w:tc>
          <w:tcPr>
            <w:tcW w:w="622" w:type="pct"/>
            <w:vMerge w:val="restart"/>
            <w:shd w:val="clear" w:color="auto" w:fill="auto"/>
            <w:vAlign w:val="center"/>
            <w:hideMark/>
          </w:tcPr>
          <w:p w:rsidR="00520204" w:rsidRPr="00EE6E13" w:rsidRDefault="00520204" w:rsidP="00335BF6">
            <w:r w:rsidRPr="00EE6E13">
              <w:t>Roads, Transport and Public Works</w:t>
            </w:r>
          </w:p>
        </w:tc>
        <w:tc>
          <w:tcPr>
            <w:tcW w:w="1034" w:type="pct"/>
            <w:gridSpan w:val="2"/>
            <w:shd w:val="clear" w:color="auto" w:fill="auto"/>
            <w:vAlign w:val="center"/>
            <w:hideMark/>
          </w:tcPr>
          <w:p w:rsidR="00520204" w:rsidRPr="00EE6E13" w:rsidRDefault="00520204" w:rsidP="00335BF6">
            <w:r w:rsidRPr="00EE6E13">
              <w:rPr>
                <w:lang w:val="en-GB"/>
              </w:rPr>
              <w:t xml:space="preserve">Urban areas Infrastructure delivery (Opening of access roads/streets)  </w:t>
            </w:r>
          </w:p>
        </w:tc>
        <w:tc>
          <w:tcPr>
            <w:tcW w:w="946" w:type="pct"/>
            <w:gridSpan w:val="2"/>
            <w:shd w:val="clear" w:color="auto" w:fill="auto"/>
            <w:vAlign w:val="center"/>
            <w:hideMark/>
          </w:tcPr>
          <w:p w:rsidR="00520204" w:rsidRPr="00EE6E13" w:rsidRDefault="00520204" w:rsidP="00335BF6">
            <w:r w:rsidRPr="00EE6E13">
              <w:rPr>
                <w:lang w:val="en-GB"/>
              </w:rPr>
              <w:t xml:space="preserve">Access roads opened </w:t>
            </w:r>
          </w:p>
        </w:tc>
        <w:tc>
          <w:tcPr>
            <w:tcW w:w="445"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tc>
        <w:tc>
          <w:tcPr>
            <w:tcW w:w="411" w:type="pct"/>
            <w:gridSpan w:val="2"/>
            <w:shd w:val="clear" w:color="auto" w:fill="auto"/>
            <w:vAlign w:val="center"/>
            <w:hideMark/>
          </w:tcPr>
          <w:p w:rsidR="00520204" w:rsidRPr="00EE6E13" w:rsidRDefault="00520204" w:rsidP="00335BF6"/>
        </w:tc>
        <w:tc>
          <w:tcPr>
            <w:tcW w:w="479" w:type="pct"/>
            <w:gridSpan w:val="2"/>
            <w:shd w:val="clear" w:color="auto" w:fill="auto"/>
            <w:vAlign w:val="center"/>
            <w:hideMark/>
          </w:tcPr>
          <w:p w:rsidR="00520204" w:rsidRPr="00EE6E13" w:rsidRDefault="00520204" w:rsidP="00335BF6"/>
        </w:tc>
        <w:tc>
          <w:tcPr>
            <w:tcW w:w="652" w:type="pct"/>
            <w:shd w:val="clear" w:color="auto" w:fill="auto"/>
            <w:vAlign w:val="center"/>
            <w:hideMark/>
          </w:tcPr>
          <w:p w:rsidR="00520204" w:rsidRPr="00EE6E13" w:rsidRDefault="00520204" w:rsidP="00335BF6">
            <w:r w:rsidRPr="00EE6E13">
              <w:t>200,000,000</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shd w:val="clear" w:color="auto" w:fill="auto"/>
            <w:vAlign w:val="center"/>
            <w:hideMark/>
          </w:tcPr>
          <w:p w:rsidR="00520204" w:rsidRPr="00EE6E13" w:rsidRDefault="00520204" w:rsidP="00335BF6">
            <w:r w:rsidRPr="00EE6E13">
              <w:t> </w:t>
            </w:r>
          </w:p>
        </w:tc>
        <w:tc>
          <w:tcPr>
            <w:tcW w:w="946" w:type="pct"/>
            <w:gridSpan w:val="2"/>
            <w:shd w:val="clear" w:color="auto" w:fill="auto"/>
            <w:vAlign w:val="center"/>
            <w:hideMark/>
          </w:tcPr>
          <w:p w:rsidR="00520204" w:rsidRPr="00EE6E13" w:rsidRDefault="00520204" w:rsidP="00335BF6">
            <w:r w:rsidRPr="00EE6E13">
              <w:rPr>
                <w:lang w:val="en-GB"/>
              </w:rPr>
              <w:t>Access roads maintained</w:t>
            </w:r>
          </w:p>
        </w:tc>
        <w:tc>
          <w:tcPr>
            <w:tcW w:w="445"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tc>
        <w:tc>
          <w:tcPr>
            <w:tcW w:w="411" w:type="pct"/>
            <w:gridSpan w:val="2"/>
            <w:shd w:val="clear" w:color="auto" w:fill="auto"/>
            <w:vAlign w:val="center"/>
            <w:hideMark/>
          </w:tcPr>
          <w:p w:rsidR="00520204" w:rsidRPr="00EE6E13" w:rsidRDefault="00520204" w:rsidP="00335BF6"/>
        </w:tc>
        <w:tc>
          <w:tcPr>
            <w:tcW w:w="479" w:type="pct"/>
            <w:gridSpan w:val="2"/>
            <w:shd w:val="clear" w:color="auto" w:fill="auto"/>
            <w:vAlign w:val="center"/>
            <w:hideMark/>
          </w:tcPr>
          <w:p w:rsidR="00520204" w:rsidRPr="00EE6E13" w:rsidRDefault="00520204" w:rsidP="00335BF6"/>
        </w:tc>
        <w:tc>
          <w:tcPr>
            <w:tcW w:w="652" w:type="pct"/>
            <w:shd w:val="clear" w:color="auto" w:fill="auto"/>
            <w:vAlign w:val="center"/>
            <w:hideMark/>
          </w:tcPr>
          <w:p w:rsidR="00520204" w:rsidRPr="00EE6E13" w:rsidRDefault="00520204" w:rsidP="00335BF6">
            <w:r w:rsidRPr="00EE6E13">
              <w:t>100,000,000</w:t>
            </w:r>
          </w:p>
        </w:tc>
      </w:tr>
      <w:tr w:rsidR="00520204" w:rsidRPr="00EE6E13" w:rsidTr="00335BF6">
        <w:trPr>
          <w:trHeight w:val="170"/>
        </w:trPr>
        <w:tc>
          <w:tcPr>
            <w:tcW w:w="622" w:type="pct"/>
            <w:vMerge/>
            <w:shd w:val="clear" w:color="auto" w:fill="auto"/>
            <w:vAlign w:val="center"/>
            <w:hideMark/>
          </w:tcPr>
          <w:p w:rsidR="00520204" w:rsidRPr="00EE6E13" w:rsidRDefault="00520204" w:rsidP="00335BF6"/>
        </w:tc>
        <w:tc>
          <w:tcPr>
            <w:tcW w:w="1034" w:type="pct"/>
            <w:gridSpan w:val="2"/>
            <w:shd w:val="clear" w:color="auto" w:fill="auto"/>
            <w:vAlign w:val="center"/>
            <w:hideMark/>
          </w:tcPr>
          <w:p w:rsidR="00520204" w:rsidRPr="00EE6E13" w:rsidRDefault="00520204" w:rsidP="00335BF6">
            <w:r w:rsidRPr="00EE6E13">
              <w:t>Purchase of Staff transportation vehicles.</w:t>
            </w:r>
          </w:p>
        </w:tc>
        <w:tc>
          <w:tcPr>
            <w:tcW w:w="946" w:type="pct"/>
            <w:gridSpan w:val="2"/>
            <w:shd w:val="clear" w:color="auto" w:fill="auto"/>
            <w:vAlign w:val="center"/>
            <w:hideMark/>
          </w:tcPr>
          <w:p w:rsidR="00520204" w:rsidRPr="00EE6E13" w:rsidRDefault="00520204" w:rsidP="00335BF6">
            <w:r w:rsidRPr="00EE6E13">
              <w:t>No of vehicles purchased</w:t>
            </w:r>
          </w:p>
        </w:tc>
        <w:tc>
          <w:tcPr>
            <w:tcW w:w="445"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tc>
        <w:tc>
          <w:tcPr>
            <w:tcW w:w="411" w:type="pct"/>
            <w:gridSpan w:val="2"/>
            <w:shd w:val="clear" w:color="auto" w:fill="auto"/>
            <w:vAlign w:val="center"/>
            <w:hideMark/>
          </w:tcPr>
          <w:p w:rsidR="00520204" w:rsidRPr="00EE6E13" w:rsidRDefault="00520204" w:rsidP="00335BF6"/>
        </w:tc>
        <w:tc>
          <w:tcPr>
            <w:tcW w:w="479" w:type="pct"/>
            <w:gridSpan w:val="2"/>
            <w:shd w:val="clear" w:color="auto" w:fill="auto"/>
            <w:vAlign w:val="center"/>
            <w:hideMark/>
          </w:tcPr>
          <w:p w:rsidR="00520204" w:rsidRPr="00EE6E13" w:rsidRDefault="00520204" w:rsidP="00335BF6"/>
        </w:tc>
        <w:tc>
          <w:tcPr>
            <w:tcW w:w="652" w:type="pct"/>
            <w:shd w:val="clear" w:color="auto" w:fill="auto"/>
            <w:vAlign w:val="center"/>
            <w:hideMark/>
          </w:tcPr>
          <w:p w:rsidR="00520204" w:rsidRPr="00EE6E13" w:rsidRDefault="00520204" w:rsidP="00335BF6">
            <w:r w:rsidRPr="00EE6E13">
              <w:t>5,000,000</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shd w:val="clear" w:color="auto" w:fill="auto"/>
            <w:vAlign w:val="center"/>
            <w:hideMark/>
          </w:tcPr>
          <w:p w:rsidR="00520204" w:rsidRPr="00EE6E13" w:rsidRDefault="00520204" w:rsidP="00335BF6">
            <w:r w:rsidRPr="00EE6E13">
              <w:t>Construction and maintenance of drainage systems</w:t>
            </w:r>
          </w:p>
        </w:tc>
        <w:tc>
          <w:tcPr>
            <w:tcW w:w="946" w:type="pct"/>
            <w:gridSpan w:val="2"/>
            <w:shd w:val="clear" w:color="auto" w:fill="auto"/>
            <w:vAlign w:val="center"/>
            <w:hideMark/>
          </w:tcPr>
          <w:p w:rsidR="00520204" w:rsidRPr="00EE6E13" w:rsidRDefault="00520204" w:rsidP="00335BF6">
            <w:r w:rsidRPr="00EE6E13">
              <w:t>No of drainage systems constructed</w:t>
            </w:r>
          </w:p>
        </w:tc>
        <w:tc>
          <w:tcPr>
            <w:tcW w:w="445"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r w:rsidRPr="00EE6E13">
              <w:t>1</w:t>
            </w:r>
          </w:p>
        </w:tc>
        <w:tc>
          <w:tcPr>
            <w:tcW w:w="479" w:type="pct"/>
            <w:gridSpan w:val="2"/>
            <w:shd w:val="clear" w:color="auto" w:fill="auto"/>
            <w:vAlign w:val="center"/>
            <w:hideMark/>
          </w:tcPr>
          <w:p w:rsidR="00520204" w:rsidRPr="00EE6E13" w:rsidRDefault="00520204" w:rsidP="00335BF6"/>
        </w:tc>
        <w:tc>
          <w:tcPr>
            <w:tcW w:w="652" w:type="pct"/>
            <w:shd w:val="clear" w:color="auto" w:fill="auto"/>
            <w:vAlign w:val="center"/>
            <w:hideMark/>
          </w:tcPr>
          <w:p w:rsidR="00520204" w:rsidRPr="00EE6E13" w:rsidRDefault="00520204" w:rsidP="00335BF6">
            <w:r w:rsidRPr="00EE6E13">
              <w:t>30,000,000</w:t>
            </w:r>
          </w:p>
        </w:tc>
      </w:tr>
      <w:tr w:rsidR="00520204" w:rsidRPr="00EE6E13" w:rsidTr="00335BF6">
        <w:trPr>
          <w:trHeight w:val="70"/>
        </w:trPr>
        <w:tc>
          <w:tcPr>
            <w:tcW w:w="622" w:type="pct"/>
            <w:vMerge w:val="restart"/>
            <w:shd w:val="clear" w:color="auto" w:fill="auto"/>
            <w:vAlign w:val="center"/>
            <w:hideMark/>
          </w:tcPr>
          <w:p w:rsidR="00520204" w:rsidRPr="00EE6E13" w:rsidRDefault="00520204" w:rsidP="00335BF6">
            <w:r w:rsidRPr="00EE6E13">
              <w:t>Land Survey.</w:t>
            </w:r>
          </w:p>
        </w:tc>
        <w:tc>
          <w:tcPr>
            <w:tcW w:w="1034" w:type="pct"/>
            <w:gridSpan w:val="2"/>
            <w:shd w:val="clear" w:color="auto" w:fill="auto"/>
            <w:vAlign w:val="center"/>
            <w:hideMark/>
          </w:tcPr>
          <w:p w:rsidR="00520204" w:rsidRPr="00EE6E13" w:rsidRDefault="00520204" w:rsidP="00335BF6">
            <w:r w:rsidRPr="00EE6E13">
              <w:t xml:space="preserve">Constructing cut off drains </w:t>
            </w:r>
          </w:p>
        </w:tc>
        <w:tc>
          <w:tcPr>
            <w:tcW w:w="946" w:type="pct"/>
            <w:gridSpan w:val="2"/>
            <w:shd w:val="clear" w:color="auto" w:fill="auto"/>
            <w:vAlign w:val="center"/>
            <w:hideMark/>
          </w:tcPr>
          <w:p w:rsidR="00520204" w:rsidRPr="00EE6E13" w:rsidRDefault="00520204" w:rsidP="00335BF6">
            <w:r w:rsidRPr="00EE6E13">
              <w:t>No of cut-off drains constructed</w:t>
            </w:r>
          </w:p>
        </w:tc>
        <w:tc>
          <w:tcPr>
            <w:tcW w:w="445" w:type="pct"/>
            <w:gridSpan w:val="2"/>
            <w:shd w:val="clear" w:color="auto" w:fill="auto"/>
            <w:vAlign w:val="center"/>
            <w:hideMark/>
          </w:tcPr>
          <w:p w:rsidR="00520204" w:rsidRPr="00EE6E13" w:rsidRDefault="00520204" w:rsidP="00335BF6">
            <w:r w:rsidRPr="00EE6E13">
              <w:t>5</w:t>
            </w:r>
          </w:p>
        </w:tc>
        <w:tc>
          <w:tcPr>
            <w:tcW w:w="411" w:type="pct"/>
            <w:gridSpan w:val="2"/>
            <w:shd w:val="clear" w:color="auto" w:fill="auto"/>
            <w:vAlign w:val="center"/>
            <w:hideMark/>
          </w:tcPr>
          <w:p w:rsidR="00520204" w:rsidRPr="00EE6E13" w:rsidRDefault="00520204" w:rsidP="00335BF6">
            <w:r w:rsidRPr="00EE6E13">
              <w:t>5</w:t>
            </w:r>
          </w:p>
        </w:tc>
        <w:tc>
          <w:tcPr>
            <w:tcW w:w="411" w:type="pct"/>
            <w:gridSpan w:val="2"/>
            <w:shd w:val="clear" w:color="auto" w:fill="auto"/>
            <w:vAlign w:val="center"/>
            <w:hideMark/>
          </w:tcPr>
          <w:p w:rsidR="00520204" w:rsidRPr="00EE6E13" w:rsidRDefault="00520204" w:rsidP="00335BF6">
            <w:r w:rsidRPr="00EE6E13">
              <w:t>5</w:t>
            </w:r>
          </w:p>
        </w:tc>
        <w:tc>
          <w:tcPr>
            <w:tcW w:w="479" w:type="pct"/>
            <w:gridSpan w:val="2"/>
            <w:shd w:val="clear" w:color="auto" w:fill="auto"/>
            <w:vAlign w:val="center"/>
            <w:hideMark/>
          </w:tcPr>
          <w:p w:rsidR="00520204" w:rsidRPr="00EE6E13" w:rsidRDefault="00520204" w:rsidP="00335BF6">
            <w:r w:rsidRPr="00EE6E13">
              <w:t>5</w:t>
            </w:r>
          </w:p>
        </w:tc>
        <w:tc>
          <w:tcPr>
            <w:tcW w:w="652" w:type="pct"/>
            <w:shd w:val="clear" w:color="auto" w:fill="auto"/>
            <w:vAlign w:val="center"/>
            <w:hideMark/>
          </w:tcPr>
          <w:p w:rsidR="00520204" w:rsidRPr="00EE6E13" w:rsidRDefault="00520204" w:rsidP="00335BF6">
            <w:r w:rsidRPr="00EE6E13">
              <w:t>50,000,000</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shd w:val="clear" w:color="auto" w:fill="auto"/>
            <w:vAlign w:val="center"/>
            <w:hideMark/>
          </w:tcPr>
          <w:p w:rsidR="00520204" w:rsidRPr="00EE6E13" w:rsidRDefault="00520204" w:rsidP="00335BF6">
            <w:r w:rsidRPr="00EE6E13">
              <w:t>Construction of gullies</w:t>
            </w:r>
          </w:p>
        </w:tc>
        <w:tc>
          <w:tcPr>
            <w:tcW w:w="946" w:type="pct"/>
            <w:gridSpan w:val="2"/>
            <w:shd w:val="clear" w:color="auto" w:fill="auto"/>
            <w:vAlign w:val="center"/>
            <w:hideMark/>
          </w:tcPr>
          <w:p w:rsidR="00520204" w:rsidRPr="00EE6E13" w:rsidRDefault="00520204" w:rsidP="00335BF6">
            <w:r w:rsidRPr="00EE6E13">
              <w:t>No of gullies constructed</w:t>
            </w:r>
          </w:p>
        </w:tc>
        <w:tc>
          <w:tcPr>
            <w:tcW w:w="445" w:type="pct"/>
            <w:gridSpan w:val="2"/>
            <w:shd w:val="clear" w:color="auto" w:fill="auto"/>
            <w:vAlign w:val="center"/>
            <w:hideMark/>
          </w:tcPr>
          <w:p w:rsidR="00520204" w:rsidRPr="00EE6E13" w:rsidRDefault="00520204" w:rsidP="00335BF6">
            <w:r w:rsidRPr="00EE6E13">
              <w:t>7.5</w:t>
            </w:r>
          </w:p>
        </w:tc>
        <w:tc>
          <w:tcPr>
            <w:tcW w:w="411" w:type="pct"/>
            <w:gridSpan w:val="2"/>
            <w:shd w:val="clear" w:color="auto" w:fill="auto"/>
            <w:vAlign w:val="center"/>
            <w:hideMark/>
          </w:tcPr>
          <w:p w:rsidR="00520204" w:rsidRPr="00EE6E13" w:rsidRDefault="00520204" w:rsidP="00335BF6">
            <w:r w:rsidRPr="00EE6E13">
              <w:t>7.5</w:t>
            </w:r>
          </w:p>
        </w:tc>
        <w:tc>
          <w:tcPr>
            <w:tcW w:w="411" w:type="pct"/>
            <w:gridSpan w:val="2"/>
            <w:shd w:val="clear" w:color="auto" w:fill="auto"/>
            <w:vAlign w:val="center"/>
            <w:hideMark/>
          </w:tcPr>
          <w:p w:rsidR="00520204" w:rsidRPr="00EE6E13" w:rsidRDefault="00520204" w:rsidP="00335BF6">
            <w:r w:rsidRPr="00EE6E13">
              <w:t>7.5</w:t>
            </w:r>
          </w:p>
        </w:tc>
        <w:tc>
          <w:tcPr>
            <w:tcW w:w="479" w:type="pct"/>
            <w:gridSpan w:val="2"/>
            <w:shd w:val="clear" w:color="auto" w:fill="auto"/>
            <w:vAlign w:val="center"/>
            <w:hideMark/>
          </w:tcPr>
          <w:p w:rsidR="00520204" w:rsidRPr="00EE6E13" w:rsidRDefault="00520204" w:rsidP="00335BF6">
            <w:r w:rsidRPr="00EE6E13">
              <w:t>7.5</w:t>
            </w:r>
          </w:p>
        </w:tc>
        <w:tc>
          <w:tcPr>
            <w:tcW w:w="652" w:type="pct"/>
            <w:shd w:val="clear" w:color="auto" w:fill="auto"/>
            <w:vAlign w:val="center"/>
            <w:hideMark/>
          </w:tcPr>
          <w:p w:rsidR="00520204" w:rsidRPr="00EE6E13" w:rsidRDefault="00520204" w:rsidP="00335BF6">
            <w:r w:rsidRPr="00EE6E13">
              <w:t>10,000,000</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vMerge w:val="restart"/>
            <w:shd w:val="clear" w:color="auto" w:fill="auto"/>
            <w:vAlign w:val="center"/>
            <w:hideMark/>
          </w:tcPr>
          <w:p w:rsidR="00520204" w:rsidRPr="00EE6E13" w:rsidRDefault="00520204" w:rsidP="00335BF6">
            <w:r w:rsidRPr="00EE6E13">
              <w:t xml:space="preserve">Street lighting and high masts </w:t>
            </w:r>
          </w:p>
        </w:tc>
        <w:tc>
          <w:tcPr>
            <w:tcW w:w="946" w:type="pct"/>
            <w:gridSpan w:val="2"/>
            <w:shd w:val="clear" w:color="auto" w:fill="auto"/>
            <w:vAlign w:val="center"/>
            <w:hideMark/>
          </w:tcPr>
          <w:p w:rsidR="00520204" w:rsidRPr="00EE6E13" w:rsidRDefault="00520204" w:rsidP="00335BF6">
            <w:r w:rsidRPr="00EE6E13">
              <w:t>No of streets covered lighted</w:t>
            </w:r>
          </w:p>
        </w:tc>
        <w:tc>
          <w:tcPr>
            <w:tcW w:w="445"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tc>
        <w:tc>
          <w:tcPr>
            <w:tcW w:w="411" w:type="pct"/>
            <w:gridSpan w:val="2"/>
            <w:shd w:val="clear" w:color="auto" w:fill="auto"/>
            <w:vAlign w:val="center"/>
            <w:hideMark/>
          </w:tcPr>
          <w:p w:rsidR="00520204" w:rsidRPr="00EE6E13" w:rsidRDefault="00520204" w:rsidP="00335BF6"/>
        </w:tc>
        <w:tc>
          <w:tcPr>
            <w:tcW w:w="479" w:type="pct"/>
            <w:gridSpan w:val="2"/>
            <w:shd w:val="clear" w:color="auto" w:fill="auto"/>
            <w:vAlign w:val="center"/>
            <w:hideMark/>
          </w:tcPr>
          <w:p w:rsidR="00520204" w:rsidRPr="00EE6E13" w:rsidRDefault="00520204" w:rsidP="00335BF6"/>
        </w:tc>
        <w:tc>
          <w:tcPr>
            <w:tcW w:w="652" w:type="pct"/>
            <w:shd w:val="clear" w:color="auto" w:fill="auto"/>
            <w:vAlign w:val="center"/>
            <w:hideMark/>
          </w:tcPr>
          <w:p w:rsidR="00520204" w:rsidRPr="00EE6E13" w:rsidRDefault="00520204" w:rsidP="00335BF6">
            <w:r w:rsidRPr="00EE6E13">
              <w:t>8,000,000</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vMerge/>
            <w:shd w:val="clear" w:color="auto" w:fill="auto"/>
            <w:vAlign w:val="center"/>
            <w:hideMark/>
          </w:tcPr>
          <w:p w:rsidR="00520204" w:rsidRPr="00EE6E13" w:rsidRDefault="00520204" w:rsidP="00335BF6"/>
        </w:tc>
        <w:tc>
          <w:tcPr>
            <w:tcW w:w="946" w:type="pct"/>
            <w:gridSpan w:val="2"/>
            <w:shd w:val="clear" w:color="auto" w:fill="auto"/>
            <w:vAlign w:val="center"/>
            <w:hideMark/>
          </w:tcPr>
          <w:p w:rsidR="00520204" w:rsidRPr="00EE6E13" w:rsidRDefault="00520204" w:rsidP="00335BF6">
            <w:r w:rsidRPr="00EE6E13">
              <w:t>No of masts raised</w:t>
            </w:r>
          </w:p>
        </w:tc>
        <w:tc>
          <w:tcPr>
            <w:tcW w:w="445" w:type="pct"/>
            <w:gridSpan w:val="2"/>
            <w:shd w:val="clear" w:color="auto" w:fill="auto"/>
            <w:vAlign w:val="center"/>
            <w:hideMark/>
          </w:tcPr>
          <w:p w:rsidR="00520204" w:rsidRPr="00EE6E13" w:rsidRDefault="00520204" w:rsidP="00335BF6">
            <w:r w:rsidRPr="00EE6E13">
              <w:t>5</w:t>
            </w:r>
          </w:p>
        </w:tc>
        <w:tc>
          <w:tcPr>
            <w:tcW w:w="411" w:type="pct"/>
            <w:gridSpan w:val="2"/>
            <w:shd w:val="clear" w:color="auto" w:fill="auto"/>
            <w:vAlign w:val="center"/>
            <w:hideMark/>
          </w:tcPr>
          <w:p w:rsidR="00520204" w:rsidRPr="00EE6E13" w:rsidRDefault="00520204" w:rsidP="00335BF6">
            <w:r w:rsidRPr="00EE6E13">
              <w:t>5</w:t>
            </w:r>
          </w:p>
        </w:tc>
        <w:tc>
          <w:tcPr>
            <w:tcW w:w="411" w:type="pct"/>
            <w:gridSpan w:val="2"/>
            <w:shd w:val="clear" w:color="auto" w:fill="auto"/>
            <w:vAlign w:val="center"/>
            <w:hideMark/>
          </w:tcPr>
          <w:p w:rsidR="00520204" w:rsidRPr="00EE6E13" w:rsidRDefault="00520204" w:rsidP="00335BF6">
            <w:r w:rsidRPr="00EE6E13">
              <w:t>5</w:t>
            </w:r>
          </w:p>
        </w:tc>
        <w:tc>
          <w:tcPr>
            <w:tcW w:w="479" w:type="pct"/>
            <w:gridSpan w:val="2"/>
            <w:shd w:val="clear" w:color="auto" w:fill="auto"/>
            <w:vAlign w:val="center"/>
            <w:hideMark/>
          </w:tcPr>
          <w:p w:rsidR="00520204" w:rsidRPr="00EE6E13" w:rsidRDefault="00520204" w:rsidP="00335BF6">
            <w:r w:rsidRPr="00EE6E13">
              <w:t>5</w:t>
            </w:r>
          </w:p>
        </w:tc>
        <w:tc>
          <w:tcPr>
            <w:tcW w:w="652" w:type="pct"/>
            <w:shd w:val="clear" w:color="auto" w:fill="auto"/>
            <w:vAlign w:val="center"/>
            <w:hideMark/>
          </w:tcPr>
          <w:p w:rsidR="00520204" w:rsidRPr="00EE6E13" w:rsidRDefault="00520204" w:rsidP="00335BF6"/>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shd w:val="clear" w:color="auto" w:fill="auto"/>
            <w:vAlign w:val="center"/>
            <w:hideMark/>
          </w:tcPr>
          <w:p w:rsidR="00520204" w:rsidRPr="00EE6E13" w:rsidRDefault="00520204" w:rsidP="00335BF6">
            <w:r w:rsidRPr="00EE6E13">
              <w:t>Bridge development</w:t>
            </w:r>
          </w:p>
        </w:tc>
        <w:tc>
          <w:tcPr>
            <w:tcW w:w="946" w:type="pct"/>
            <w:gridSpan w:val="2"/>
            <w:shd w:val="clear" w:color="auto" w:fill="auto"/>
            <w:vAlign w:val="center"/>
            <w:hideMark/>
          </w:tcPr>
          <w:p w:rsidR="00520204" w:rsidRPr="00EE6E13" w:rsidRDefault="00520204" w:rsidP="00335BF6">
            <w:r w:rsidRPr="00EE6E13">
              <w:t>No of bridges constructed</w:t>
            </w:r>
          </w:p>
        </w:tc>
        <w:tc>
          <w:tcPr>
            <w:tcW w:w="445"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tc>
        <w:tc>
          <w:tcPr>
            <w:tcW w:w="411" w:type="pct"/>
            <w:gridSpan w:val="2"/>
            <w:shd w:val="clear" w:color="auto" w:fill="auto"/>
            <w:vAlign w:val="center"/>
            <w:hideMark/>
          </w:tcPr>
          <w:p w:rsidR="00520204" w:rsidRPr="00EE6E13" w:rsidRDefault="00520204" w:rsidP="00335BF6"/>
        </w:tc>
        <w:tc>
          <w:tcPr>
            <w:tcW w:w="479" w:type="pct"/>
            <w:gridSpan w:val="2"/>
            <w:shd w:val="clear" w:color="auto" w:fill="auto"/>
            <w:vAlign w:val="center"/>
            <w:hideMark/>
          </w:tcPr>
          <w:p w:rsidR="00520204" w:rsidRPr="00EE6E13" w:rsidRDefault="00520204" w:rsidP="00335BF6"/>
        </w:tc>
        <w:tc>
          <w:tcPr>
            <w:tcW w:w="652" w:type="pct"/>
            <w:shd w:val="clear" w:color="auto" w:fill="auto"/>
            <w:vAlign w:val="center"/>
            <w:hideMark/>
          </w:tcPr>
          <w:p w:rsidR="00520204" w:rsidRPr="00EE6E13" w:rsidRDefault="00520204" w:rsidP="00335BF6">
            <w:r w:rsidRPr="00EE6E13">
              <w:t>2</w:t>
            </w:r>
          </w:p>
        </w:tc>
      </w:tr>
      <w:tr w:rsidR="00520204" w:rsidRPr="00EE6E13" w:rsidTr="00335BF6">
        <w:trPr>
          <w:trHeight w:val="107"/>
        </w:trPr>
        <w:tc>
          <w:tcPr>
            <w:tcW w:w="622" w:type="pct"/>
            <w:vMerge/>
            <w:shd w:val="clear" w:color="auto" w:fill="auto"/>
            <w:vAlign w:val="center"/>
            <w:hideMark/>
          </w:tcPr>
          <w:p w:rsidR="00520204" w:rsidRPr="00EE6E13" w:rsidRDefault="00520204" w:rsidP="00335BF6"/>
        </w:tc>
        <w:tc>
          <w:tcPr>
            <w:tcW w:w="1034" w:type="pct"/>
            <w:gridSpan w:val="2"/>
            <w:shd w:val="clear" w:color="auto" w:fill="auto"/>
            <w:vAlign w:val="center"/>
            <w:hideMark/>
          </w:tcPr>
          <w:p w:rsidR="00520204" w:rsidRPr="00EE6E13" w:rsidRDefault="00520204" w:rsidP="00335BF6">
            <w:r w:rsidRPr="00EE6E13">
              <w:t>Formulation and implementation of a Municipal spatial plan</w:t>
            </w:r>
          </w:p>
        </w:tc>
        <w:tc>
          <w:tcPr>
            <w:tcW w:w="946" w:type="pct"/>
            <w:gridSpan w:val="2"/>
            <w:shd w:val="clear" w:color="auto" w:fill="auto"/>
            <w:vAlign w:val="center"/>
            <w:hideMark/>
          </w:tcPr>
          <w:p w:rsidR="00520204" w:rsidRPr="00EE6E13" w:rsidRDefault="00520204" w:rsidP="00335BF6">
            <w:r w:rsidRPr="00EE6E13">
              <w:t>Approved Spatial plan.</w:t>
            </w:r>
          </w:p>
        </w:tc>
        <w:tc>
          <w:tcPr>
            <w:tcW w:w="445"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tc>
        <w:tc>
          <w:tcPr>
            <w:tcW w:w="411" w:type="pct"/>
            <w:gridSpan w:val="2"/>
            <w:shd w:val="clear" w:color="auto" w:fill="auto"/>
            <w:vAlign w:val="center"/>
            <w:hideMark/>
          </w:tcPr>
          <w:p w:rsidR="00520204" w:rsidRPr="00EE6E13" w:rsidRDefault="00520204" w:rsidP="00335BF6"/>
        </w:tc>
        <w:tc>
          <w:tcPr>
            <w:tcW w:w="479" w:type="pct"/>
            <w:gridSpan w:val="2"/>
            <w:shd w:val="clear" w:color="auto" w:fill="auto"/>
            <w:vAlign w:val="center"/>
            <w:hideMark/>
          </w:tcPr>
          <w:p w:rsidR="00520204" w:rsidRPr="00EE6E13" w:rsidRDefault="00520204" w:rsidP="00335BF6"/>
        </w:tc>
        <w:tc>
          <w:tcPr>
            <w:tcW w:w="652" w:type="pct"/>
            <w:shd w:val="clear" w:color="auto" w:fill="auto"/>
            <w:vAlign w:val="center"/>
            <w:hideMark/>
          </w:tcPr>
          <w:p w:rsidR="00520204" w:rsidRPr="00EE6E13" w:rsidRDefault="00520204" w:rsidP="00335BF6">
            <w:r w:rsidRPr="00EE6E13">
              <w:t>20,000,000</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shd w:val="clear" w:color="auto" w:fill="auto"/>
            <w:vAlign w:val="center"/>
            <w:hideMark/>
          </w:tcPr>
          <w:p w:rsidR="00520204" w:rsidRPr="00EE6E13" w:rsidRDefault="00520204" w:rsidP="00335BF6">
            <w:r w:rsidRPr="00EE6E13">
              <w:t>Purchase of land</w:t>
            </w:r>
          </w:p>
        </w:tc>
        <w:tc>
          <w:tcPr>
            <w:tcW w:w="946" w:type="pct"/>
            <w:gridSpan w:val="2"/>
            <w:shd w:val="clear" w:color="auto" w:fill="auto"/>
            <w:vAlign w:val="center"/>
            <w:hideMark/>
          </w:tcPr>
          <w:p w:rsidR="00520204" w:rsidRPr="00EE6E13" w:rsidRDefault="00520204" w:rsidP="00335BF6">
            <w:r w:rsidRPr="00EE6E13">
              <w:t>No. of lands purchased</w:t>
            </w:r>
          </w:p>
        </w:tc>
        <w:tc>
          <w:tcPr>
            <w:tcW w:w="445"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tc>
        <w:tc>
          <w:tcPr>
            <w:tcW w:w="411" w:type="pct"/>
            <w:gridSpan w:val="2"/>
            <w:shd w:val="clear" w:color="auto" w:fill="auto"/>
            <w:vAlign w:val="center"/>
            <w:hideMark/>
          </w:tcPr>
          <w:p w:rsidR="00520204" w:rsidRPr="00EE6E13" w:rsidRDefault="00520204" w:rsidP="00335BF6"/>
        </w:tc>
        <w:tc>
          <w:tcPr>
            <w:tcW w:w="479" w:type="pct"/>
            <w:gridSpan w:val="2"/>
            <w:shd w:val="clear" w:color="auto" w:fill="auto"/>
            <w:vAlign w:val="center"/>
            <w:hideMark/>
          </w:tcPr>
          <w:p w:rsidR="00520204" w:rsidRPr="00EE6E13" w:rsidRDefault="00520204" w:rsidP="00335BF6"/>
        </w:tc>
        <w:tc>
          <w:tcPr>
            <w:tcW w:w="652" w:type="pct"/>
            <w:shd w:val="clear" w:color="auto" w:fill="auto"/>
            <w:vAlign w:val="center"/>
            <w:hideMark/>
          </w:tcPr>
          <w:p w:rsidR="00520204" w:rsidRPr="00EE6E13" w:rsidRDefault="00520204" w:rsidP="00335BF6">
            <w:r w:rsidRPr="00EE6E13">
              <w:t>2,000,000</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shd w:val="clear" w:color="auto" w:fill="auto"/>
            <w:vAlign w:val="center"/>
            <w:hideMark/>
          </w:tcPr>
          <w:p w:rsidR="00520204" w:rsidRPr="00EE6E13" w:rsidRDefault="00520204" w:rsidP="00335BF6">
            <w:r w:rsidRPr="00EE6E13">
              <w:t>Building Inspections</w:t>
            </w:r>
          </w:p>
        </w:tc>
        <w:tc>
          <w:tcPr>
            <w:tcW w:w="946" w:type="pct"/>
            <w:gridSpan w:val="2"/>
            <w:shd w:val="clear" w:color="auto" w:fill="auto"/>
            <w:vAlign w:val="center"/>
            <w:hideMark/>
          </w:tcPr>
          <w:p w:rsidR="00520204" w:rsidRPr="00EE6E13" w:rsidRDefault="00520204" w:rsidP="00335BF6">
            <w:r w:rsidRPr="00EE6E13">
              <w:t>No of inspections carried out.</w:t>
            </w:r>
          </w:p>
        </w:tc>
        <w:tc>
          <w:tcPr>
            <w:tcW w:w="445" w:type="pct"/>
            <w:gridSpan w:val="2"/>
            <w:shd w:val="clear" w:color="auto" w:fill="auto"/>
            <w:vAlign w:val="center"/>
            <w:hideMark/>
          </w:tcPr>
          <w:p w:rsidR="00520204" w:rsidRPr="00EE6E13" w:rsidRDefault="00520204" w:rsidP="00335BF6">
            <w:r w:rsidRPr="00EE6E13">
              <w:t>50</w:t>
            </w:r>
          </w:p>
        </w:tc>
        <w:tc>
          <w:tcPr>
            <w:tcW w:w="411" w:type="pct"/>
            <w:gridSpan w:val="2"/>
            <w:shd w:val="clear" w:color="auto" w:fill="auto"/>
            <w:vAlign w:val="center"/>
            <w:hideMark/>
          </w:tcPr>
          <w:p w:rsidR="00520204" w:rsidRPr="00EE6E13" w:rsidRDefault="00520204" w:rsidP="00335BF6">
            <w:r w:rsidRPr="00EE6E13">
              <w:t>50</w:t>
            </w:r>
          </w:p>
        </w:tc>
        <w:tc>
          <w:tcPr>
            <w:tcW w:w="411" w:type="pct"/>
            <w:gridSpan w:val="2"/>
            <w:shd w:val="clear" w:color="auto" w:fill="auto"/>
            <w:vAlign w:val="center"/>
            <w:hideMark/>
          </w:tcPr>
          <w:p w:rsidR="00520204" w:rsidRPr="00EE6E13" w:rsidRDefault="00520204" w:rsidP="00335BF6">
            <w:r w:rsidRPr="00EE6E13">
              <w:t>50</w:t>
            </w:r>
          </w:p>
        </w:tc>
        <w:tc>
          <w:tcPr>
            <w:tcW w:w="479" w:type="pct"/>
            <w:gridSpan w:val="2"/>
            <w:shd w:val="clear" w:color="auto" w:fill="auto"/>
            <w:vAlign w:val="center"/>
            <w:hideMark/>
          </w:tcPr>
          <w:p w:rsidR="00520204" w:rsidRPr="00EE6E13" w:rsidRDefault="00520204" w:rsidP="00335BF6">
            <w:r w:rsidRPr="00EE6E13">
              <w:t>50</w:t>
            </w:r>
          </w:p>
        </w:tc>
        <w:tc>
          <w:tcPr>
            <w:tcW w:w="652" w:type="pct"/>
            <w:shd w:val="clear" w:color="auto" w:fill="auto"/>
            <w:vAlign w:val="center"/>
            <w:hideMark/>
          </w:tcPr>
          <w:p w:rsidR="00520204" w:rsidRPr="00EE6E13" w:rsidRDefault="00520204" w:rsidP="00335BF6">
            <w:r w:rsidRPr="00EE6E13">
              <w:t>10,000,000</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shd w:val="clear" w:color="auto" w:fill="auto"/>
            <w:vAlign w:val="center"/>
            <w:hideMark/>
          </w:tcPr>
          <w:p w:rsidR="00520204" w:rsidRPr="00EE6E13" w:rsidRDefault="00520204" w:rsidP="00335BF6">
            <w:r w:rsidRPr="00EE6E13">
              <w:t>Civic education on process of proper planning and approval of buildings.</w:t>
            </w:r>
          </w:p>
        </w:tc>
        <w:tc>
          <w:tcPr>
            <w:tcW w:w="946" w:type="pct"/>
            <w:gridSpan w:val="2"/>
            <w:shd w:val="clear" w:color="auto" w:fill="auto"/>
            <w:vAlign w:val="center"/>
            <w:hideMark/>
          </w:tcPr>
          <w:p w:rsidR="00520204" w:rsidRPr="00EE6E13" w:rsidRDefault="00520204" w:rsidP="00335BF6">
            <w:r w:rsidRPr="00EE6E13">
              <w:t>No of civic education sessions conducted.</w:t>
            </w:r>
          </w:p>
        </w:tc>
        <w:tc>
          <w:tcPr>
            <w:tcW w:w="445" w:type="pct"/>
            <w:gridSpan w:val="2"/>
            <w:shd w:val="clear" w:color="auto" w:fill="auto"/>
            <w:vAlign w:val="center"/>
            <w:hideMark/>
          </w:tcPr>
          <w:p w:rsidR="00520204" w:rsidRPr="00EE6E13" w:rsidRDefault="00520204" w:rsidP="00335BF6">
            <w:r w:rsidRPr="00EE6E13">
              <w:t>1.5</w:t>
            </w:r>
          </w:p>
        </w:tc>
        <w:tc>
          <w:tcPr>
            <w:tcW w:w="411" w:type="pct"/>
            <w:gridSpan w:val="2"/>
            <w:shd w:val="clear" w:color="auto" w:fill="auto"/>
            <w:vAlign w:val="center"/>
            <w:hideMark/>
          </w:tcPr>
          <w:p w:rsidR="00520204" w:rsidRPr="00EE6E13" w:rsidRDefault="00520204" w:rsidP="00335BF6">
            <w:r w:rsidRPr="00EE6E13">
              <w:t>1.5</w:t>
            </w:r>
          </w:p>
        </w:tc>
        <w:tc>
          <w:tcPr>
            <w:tcW w:w="411" w:type="pct"/>
            <w:gridSpan w:val="2"/>
            <w:shd w:val="clear" w:color="auto" w:fill="auto"/>
            <w:vAlign w:val="center"/>
            <w:hideMark/>
          </w:tcPr>
          <w:p w:rsidR="00520204" w:rsidRPr="00EE6E13" w:rsidRDefault="00520204" w:rsidP="00335BF6">
            <w:r w:rsidRPr="00EE6E13">
              <w:t>1.5</w:t>
            </w:r>
          </w:p>
        </w:tc>
        <w:tc>
          <w:tcPr>
            <w:tcW w:w="479" w:type="pct"/>
            <w:gridSpan w:val="2"/>
            <w:shd w:val="clear" w:color="auto" w:fill="auto"/>
            <w:vAlign w:val="center"/>
            <w:hideMark/>
          </w:tcPr>
          <w:p w:rsidR="00520204" w:rsidRPr="00EE6E13" w:rsidRDefault="00520204" w:rsidP="00335BF6">
            <w:r w:rsidRPr="00EE6E13">
              <w:t>1.5</w:t>
            </w:r>
          </w:p>
        </w:tc>
        <w:tc>
          <w:tcPr>
            <w:tcW w:w="652" w:type="pct"/>
            <w:shd w:val="clear" w:color="auto" w:fill="auto"/>
            <w:vAlign w:val="center"/>
            <w:hideMark/>
          </w:tcPr>
          <w:p w:rsidR="00520204" w:rsidRPr="00EE6E13" w:rsidRDefault="00520204" w:rsidP="00335BF6">
            <w:r w:rsidRPr="00EE6E13">
              <w:t>20,000,000</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shd w:val="clear" w:color="auto" w:fill="auto"/>
            <w:vAlign w:val="center"/>
            <w:hideMark/>
          </w:tcPr>
          <w:p w:rsidR="00520204" w:rsidRPr="00EE6E13" w:rsidRDefault="00520204" w:rsidP="00335BF6">
            <w:r w:rsidRPr="00EE6E13">
              <w:t>Procurement of Survey Equipment for the Municipality.</w:t>
            </w:r>
          </w:p>
        </w:tc>
        <w:tc>
          <w:tcPr>
            <w:tcW w:w="946" w:type="pct"/>
            <w:gridSpan w:val="2"/>
            <w:shd w:val="clear" w:color="auto" w:fill="auto"/>
            <w:vAlign w:val="center"/>
            <w:hideMark/>
          </w:tcPr>
          <w:p w:rsidR="00520204" w:rsidRPr="00EE6E13" w:rsidRDefault="00520204" w:rsidP="00335BF6">
            <w:r w:rsidRPr="00EE6E13">
              <w:t>No Of Equipment procured</w:t>
            </w:r>
          </w:p>
        </w:tc>
        <w:tc>
          <w:tcPr>
            <w:tcW w:w="445"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r w:rsidRPr="00EE6E13">
              <w:t>1</w:t>
            </w:r>
          </w:p>
        </w:tc>
        <w:tc>
          <w:tcPr>
            <w:tcW w:w="479" w:type="pct"/>
            <w:gridSpan w:val="2"/>
            <w:shd w:val="clear" w:color="auto" w:fill="auto"/>
            <w:vAlign w:val="center"/>
            <w:hideMark/>
          </w:tcPr>
          <w:p w:rsidR="00520204" w:rsidRPr="00EE6E13" w:rsidRDefault="00520204" w:rsidP="00335BF6"/>
        </w:tc>
        <w:tc>
          <w:tcPr>
            <w:tcW w:w="652" w:type="pct"/>
            <w:shd w:val="clear" w:color="auto" w:fill="auto"/>
            <w:vAlign w:val="center"/>
            <w:hideMark/>
          </w:tcPr>
          <w:p w:rsidR="00520204" w:rsidRPr="00EE6E13" w:rsidRDefault="00520204" w:rsidP="00335BF6">
            <w:r w:rsidRPr="00EE6E13">
              <w:t>500,000</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shd w:val="clear" w:color="auto" w:fill="auto"/>
            <w:vAlign w:val="center"/>
            <w:hideMark/>
          </w:tcPr>
          <w:p w:rsidR="00520204" w:rsidRPr="00EE6E13" w:rsidRDefault="00520204" w:rsidP="00335BF6">
            <w:r w:rsidRPr="00EE6E13">
              <w:t>Development of a GIS database for spatial management and LIS</w:t>
            </w:r>
          </w:p>
        </w:tc>
        <w:tc>
          <w:tcPr>
            <w:tcW w:w="946" w:type="pct"/>
            <w:gridSpan w:val="2"/>
            <w:shd w:val="clear" w:color="auto" w:fill="auto"/>
            <w:vAlign w:val="center"/>
            <w:hideMark/>
          </w:tcPr>
          <w:p w:rsidR="00520204" w:rsidRPr="00EE6E13" w:rsidRDefault="00520204" w:rsidP="00335BF6">
            <w:r w:rsidRPr="00EE6E13">
              <w:t>LIS System developed for the Municipality</w:t>
            </w:r>
          </w:p>
        </w:tc>
        <w:tc>
          <w:tcPr>
            <w:tcW w:w="445"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tc>
        <w:tc>
          <w:tcPr>
            <w:tcW w:w="411" w:type="pct"/>
            <w:gridSpan w:val="2"/>
            <w:shd w:val="clear" w:color="auto" w:fill="auto"/>
            <w:vAlign w:val="center"/>
            <w:hideMark/>
          </w:tcPr>
          <w:p w:rsidR="00520204" w:rsidRPr="00EE6E13" w:rsidRDefault="00520204" w:rsidP="00335BF6"/>
        </w:tc>
        <w:tc>
          <w:tcPr>
            <w:tcW w:w="479" w:type="pct"/>
            <w:gridSpan w:val="2"/>
            <w:shd w:val="clear" w:color="auto" w:fill="auto"/>
            <w:vAlign w:val="center"/>
            <w:hideMark/>
          </w:tcPr>
          <w:p w:rsidR="00520204" w:rsidRPr="00EE6E13" w:rsidRDefault="00520204" w:rsidP="00335BF6"/>
        </w:tc>
        <w:tc>
          <w:tcPr>
            <w:tcW w:w="652" w:type="pct"/>
            <w:shd w:val="clear" w:color="auto" w:fill="auto"/>
            <w:vAlign w:val="center"/>
            <w:hideMark/>
          </w:tcPr>
          <w:p w:rsidR="00520204" w:rsidRPr="00EE6E13" w:rsidRDefault="00520204" w:rsidP="00335BF6">
            <w:r w:rsidRPr="00EE6E13">
              <w:t>2,000,000</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vMerge w:val="restart"/>
            <w:shd w:val="clear" w:color="auto" w:fill="auto"/>
            <w:vAlign w:val="center"/>
            <w:hideMark/>
          </w:tcPr>
          <w:p w:rsidR="00520204" w:rsidRPr="00EE6E13" w:rsidRDefault="00520204" w:rsidP="00335BF6">
            <w:r w:rsidRPr="00EE6E13">
              <w:t>Securing of Public Lands from Encroachment through Surveys.</w:t>
            </w:r>
          </w:p>
        </w:tc>
        <w:tc>
          <w:tcPr>
            <w:tcW w:w="946" w:type="pct"/>
            <w:gridSpan w:val="2"/>
            <w:shd w:val="clear" w:color="auto" w:fill="auto"/>
            <w:vAlign w:val="center"/>
            <w:hideMark/>
          </w:tcPr>
          <w:p w:rsidR="00520204" w:rsidRPr="00EE6E13" w:rsidRDefault="00520204" w:rsidP="00335BF6">
            <w:r w:rsidRPr="00EE6E13">
              <w:t>No of land parcels reclaimed</w:t>
            </w:r>
          </w:p>
        </w:tc>
        <w:tc>
          <w:tcPr>
            <w:tcW w:w="445" w:type="pct"/>
            <w:gridSpan w:val="2"/>
            <w:shd w:val="clear" w:color="auto" w:fill="auto"/>
            <w:vAlign w:val="center"/>
            <w:hideMark/>
          </w:tcPr>
          <w:p w:rsidR="00520204" w:rsidRPr="00EE6E13" w:rsidRDefault="00520204" w:rsidP="00335BF6">
            <w:r w:rsidRPr="00EE6E13">
              <w:t>5</w:t>
            </w:r>
          </w:p>
        </w:tc>
        <w:tc>
          <w:tcPr>
            <w:tcW w:w="411" w:type="pct"/>
            <w:gridSpan w:val="2"/>
            <w:shd w:val="clear" w:color="auto" w:fill="auto"/>
            <w:vAlign w:val="center"/>
            <w:hideMark/>
          </w:tcPr>
          <w:p w:rsidR="00520204" w:rsidRPr="00EE6E13" w:rsidRDefault="00520204" w:rsidP="00335BF6"/>
        </w:tc>
        <w:tc>
          <w:tcPr>
            <w:tcW w:w="411" w:type="pct"/>
            <w:gridSpan w:val="2"/>
            <w:shd w:val="clear" w:color="auto" w:fill="auto"/>
            <w:vAlign w:val="center"/>
            <w:hideMark/>
          </w:tcPr>
          <w:p w:rsidR="00520204" w:rsidRPr="00EE6E13" w:rsidRDefault="00520204" w:rsidP="00335BF6"/>
        </w:tc>
        <w:tc>
          <w:tcPr>
            <w:tcW w:w="479" w:type="pct"/>
            <w:gridSpan w:val="2"/>
            <w:shd w:val="clear" w:color="auto" w:fill="auto"/>
            <w:vAlign w:val="center"/>
            <w:hideMark/>
          </w:tcPr>
          <w:p w:rsidR="00520204" w:rsidRPr="00EE6E13" w:rsidRDefault="00520204" w:rsidP="00335BF6"/>
        </w:tc>
        <w:tc>
          <w:tcPr>
            <w:tcW w:w="652" w:type="pct"/>
            <w:shd w:val="clear" w:color="auto" w:fill="auto"/>
            <w:vAlign w:val="center"/>
            <w:hideMark/>
          </w:tcPr>
          <w:p w:rsidR="00520204" w:rsidRPr="00EE6E13" w:rsidRDefault="00520204" w:rsidP="00335BF6">
            <w:r w:rsidRPr="00EE6E13">
              <w:t>100,000,000</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vMerge/>
            <w:shd w:val="clear" w:color="auto" w:fill="auto"/>
            <w:vAlign w:val="center"/>
            <w:hideMark/>
          </w:tcPr>
          <w:p w:rsidR="00520204" w:rsidRPr="00EE6E13" w:rsidRDefault="00520204" w:rsidP="00335BF6"/>
        </w:tc>
        <w:tc>
          <w:tcPr>
            <w:tcW w:w="946" w:type="pct"/>
            <w:gridSpan w:val="2"/>
            <w:shd w:val="clear" w:color="auto" w:fill="auto"/>
            <w:vAlign w:val="center"/>
            <w:hideMark/>
          </w:tcPr>
          <w:p w:rsidR="00520204" w:rsidRPr="00EE6E13" w:rsidRDefault="00520204" w:rsidP="00335BF6">
            <w:r w:rsidRPr="00EE6E13">
              <w:t>.No of title deeds issued for Public land parcels.</w:t>
            </w:r>
          </w:p>
        </w:tc>
        <w:tc>
          <w:tcPr>
            <w:tcW w:w="445" w:type="pct"/>
            <w:gridSpan w:val="2"/>
            <w:shd w:val="clear" w:color="auto" w:fill="auto"/>
            <w:vAlign w:val="center"/>
            <w:hideMark/>
          </w:tcPr>
          <w:p w:rsidR="00520204" w:rsidRPr="00EE6E13" w:rsidRDefault="00520204" w:rsidP="00335BF6">
            <w:r w:rsidRPr="00EE6E13">
              <w:t>2</w:t>
            </w:r>
          </w:p>
        </w:tc>
        <w:tc>
          <w:tcPr>
            <w:tcW w:w="411"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r w:rsidRPr="00EE6E13">
              <w:t>1</w:t>
            </w:r>
          </w:p>
        </w:tc>
        <w:tc>
          <w:tcPr>
            <w:tcW w:w="479" w:type="pct"/>
            <w:gridSpan w:val="2"/>
            <w:shd w:val="clear" w:color="auto" w:fill="auto"/>
            <w:vAlign w:val="center"/>
            <w:hideMark/>
          </w:tcPr>
          <w:p w:rsidR="00520204" w:rsidRPr="00EE6E13" w:rsidRDefault="00520204" w:rsidP="00335BF6">
            <w:r w:rsidRPr="00EE6E13">
              <w:t>1</w:t>
            </w:r>
          </w:p>
        </w:tc>
        <w:tc>
          <w:tcPr>
            <w:tcW w:w="652" w:type="pct"/>
            <w:shd w:val="clear" w:color="auto" w:fill="auto"/>
            <w:vAlign w:val="center"/>
            <w:hideMark/>
          </w:tcPr>
          <w:p w:rsidR="00520204" w:rsidRPr="00EE6E13" w:rsidRDefault="00520204" w:rsidP="00335BF6">
            <w:r w:rsidRPr="00EE6E13">
              <w:t>1,000,000</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shd w:val="clear" w:color="auto" w:fill="auto"/>
            <w:vAlign w:val="center"/>
            <w:hideMark/>
          </w:tcPr>
          <w:p w:rsidR="00520204" w:rsidRPr="00EE6E13" w:rsidRDefault="00520204" w:rsidP="00335BF6">
            <w:r w:rsidRPr="00EE6E13">
              <w:t>Construction of a fire station’</w:t>
            </w:r>
          </w:p>
        </w:tc>
        <w:tc>
          <w:tcPr>
            <w:tcW w:w="946" w:type="pct"/>
            <w:gridSpan w:val="2"/>
            <w:shd w:val="clear" w:color="auto" w:fill="auto"/>
            <w:vAlign w:val="center"/>
            <w:hideMark/>
          </w:tcPr>
          <w:p w:rsidR="00520204" w:rsidRPr="00EE6E13" w:rsidRDefault="00520204" w:rsidP="00335BF6">
            <w:r w:rsidRPr="00EE6E13">
              <w:t>No of fire stations constructed.</w:t>
            </w:r>
          </w:p>
        </w:tc>
        <w:tc>
          <w:tcPr>
            <w:tcW w:w="445"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tc>
        <w:tc>
          <w:tcPr>
            <w:tcW w:w="411" w:type="pct"/>
            <w:gridSpan w:val="2"/>
            <w:shd w:val="clear" w:color="auto" w:fill="auto"/>
            <w:vAlign w:val="center"/>
            <w:hideMark/>
          </w:tcPr>
          <w:p w:rsidR="00520204" w:rsidRPr="00EE6E13" w:rsidRDefault="00520204" w:rsidP="00335BF6"/>
        </w:tc>
        <w:tc>
          <w:tcPr>
            <w:tcW w:w="479" w:type="pct"/>
            <w:gridSpan w:val="2"/>
            <w:shd w:val="clear" w:color="auto" w:fill="auto"/>
            <w:vAlign w:val="center"/>
            <w:hideMark/>
          </w:tcPr>
          <w:p w:rsidR="00520204" w:rsidRPr="00EE6E13" w:rsidRDefault="00520204" w:rsidP="00335BF6"/>
        </w:tc>
        <w:tc>
          <w:tcPr>
            <w:tcW w:w="652" w:type="pct"/>
            <w:shd w:val="clear" w:color="auto" w:fill="auto"/>
            <w:vAlign w:val="center"/>
            <w:hideMark/>
          </w:tcPr>
          <w:p w:rsidR="00520204" w:rsidRPr="00EE6E13" w:rsidRDefault="00520204" w:rsidP="00335BF6">
            <w:r w:rsidRPr="00EE6E13">
              <w:t>5,000,000</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vMerge w:val="restart"/>
            <w:shd w:val="clear" w:color="auto" w:fill="auto"/>
            <w:vAlign w:val="center"/>
            <w:hideMark/>
          </w:tcPr>
          <w:p w:rsidR="00520204" w:rsidRPr="00EE6E13" w:rsidRDefault="00520204" w:rsidP="00335BF6">
            <w:r w:rsidRPr="00EE6E13">
              <w:t>Purchase of Fire Engines and firefighting equipment (FFE)</w:t>
            </w:r>
          </w:p>
        </w:tc>
        <w:tc>
          <w:tcPr>
            <w:tcW w:w="946" w:type="pct"/>
            <w:gridSpan w:val="2"/>
            <w:shd w:val="clear" w:color="auto" w:fill="auto"/>
            <w:vAlign w:val="center"/>
            <w:hideMark/>
          </w:tcPr>
          <w:p w:rsidR="00520204" w:rsidRPr="00EE6E13" w:rsidRDefault="00520204" w:rsidP="00335BF6">
            <w:r w:rsidRPr="00EE6E13">
              <w:t xml:space="preserve"> No of fire Engines purchased</w:t>
            </w:r>
          </w:p>
        </w:tc>
        <w:tc>
          <w:tcPr>
            <w:tcW w:w="445"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tc>
        <w:tc>
          <w:tcPr>
            <w:tcW w:w="411" w:type="pct"/>
            <w:gridSpan w:val="2"/>
            <w:shd w:val="clear" w:color="auto" w:fill="auto"/>
            <w:vAlign w:val="center"/>
            <w:hideMark/>
          </w:tcPr>
          <w:p w:rsidR="00520204" w:rsidRPr="00EE6E13" w:rsidRDefault="00520204" w:rsidP="00335BF6"/>
        </w:tc>
        <w:tc>
          <w:tcPr>
            <w:tcW w:w="479" w:type="pct"/>
            <w:gridSpan w:val="2"/>
            <w:shd w:val="clear" w:color="auto" w:fill="auto"/>
            <w:vAlign w:val="center"/>
            <w:hideMark/>
          </w:tcPr>
          <w:p w:rsidR="00520204" w:rsidRPr="00EE6E13" w:rsidRDefault="00520204" w:rsidP="00335BF6"/>
        </w:tc>
        <w:tc>
          <w:tcPr>
            <w:tcW w:w="652" w:type="pct"/>
            <w:shd w:val="clear" w:color="auto" w:fill="auto"/>
            <w:vAlign w:val="center"/>
            <w:hideMark/>
          </w:tcPr>
          <w:p w:rsidR="00520204" w:rsidRPr="00EE6E13" w:rsidRDefault="00520204" w:rsidP="00335BF6">
            <w:r w:rsidRPr="00EE6E13">
              <w:t>100,000,000</w:t>
            </w:r>
          </w:p>
        </w:tc>
      </w:tr>
      <w:tr w:rsidR="00520204" w:rsidRPr="00EE6E13" w:rsidTr="00335BF6">
        <w:trPr>
          <w:trHeight w:val="525"/>
        </w:trPr>
        <w:tc>
          <w:tcPr>
            <w:tcW w:w="622" w:type="pct"/>
            <w:vMerge/>
            <w:shd w:val="clear" w:color="auto" w:fill="auto"/>
            <w:vAlign w:val="center"/>
            <w:hideMark/>
          </w:tcPr>
          <w:p w:rsidR="00520204" w:rsidRPr="00EE6E13" w:rsidRDefault="00520204" w:rsidP="00335BF6"/>
        </w:tc>
        <w:tc>
          <w:tcPr>
            <w:tcW w:w="1034" w:type="pct"/>
            <w:gridSpan w:val="2"/>
            <w:vMerge/>
            <w:shd w:val="clear" w:color="auto" w:fill="auto"/>
            <w:vAlign w:val="center"/>
            <w:hideMark/>
          </w:tcPr>
          <w:p w:rsidR="00520204" w:rsidRPr="00EE6E13" w:rsidRDefault="00520204" w:rsidP="00335BF6"/>
        </w:tc>
        <w:tc>
          <w:tcPr>
            <w:tcW w:w="946" w:type="pct"/>
            <w:gridSpan w:val="2"/>
            <w:shd w:val="clear" w:color="auto" w:fill="auto"/>
            <w:vAlign w:val="center"/>
            <w:hideMark/>
          </w:tcPr>
          <w:p w:rsidR="00520204" w:rsidRPr="00EE6E13" w:rsidRDefault="00520204" w:rsidP="00335BF6">
            <w:r w:rsidRPr="00EE6E13">
              <w:t>No of FFE purchased</w:t>
            </w:r>
          </w:p>
        </w:tc>
        <w:tc>
          <w:tcPr>
            <w:tcW w:w="445" w:type="pct"/>
            <w:gridSpan w:val="2"/>
            <w:shd w:val="clear" w:color="auto" w:fill="auto"/>
            <w:vAlign w:val="center"/>
            <w:hideMark/>
          </w:tcPr>
          <w:p w:rsidR="00520204" w:rsidRPr="00EE6E13" w:rsidRDefault="00520204" w:rsidP="00335BF6">
            <w:r w:rsidRPr="00EE6E13">
              <w:t>3</w:t>
            </w:r>
          </w:p>
        </w:tc>
        <w:tc>
          <w:tcPr>
            <w:tcW w:w="411" w:type="pct"/>
            <w:gridSpan w:val="2"/>
            <w:shd w:val="clear" w:color="auto" w:fill="auto"/>
            <w:vAlign w:val="center"/>
            <w:hideMark/>
          </w:tcPr>
          <w:p w:rsidR="00520204" w:rsidRPr="00EE6E13" w:rsidRDefault="00520204" w:rsidP="00335BF6">
            <w:r w:rsidRPr="00EE6E13">
              <w:t>3</w:t>
            </w:r>
          </w:p>
        </w:tc>
        <w:tc>
          <w:tcPr>
            <w:tcW w:w="411" w:type="pct"/>
            <w:gridSpan w:val="2"/>
            <w:shd w:val="clear" w:color="auto" w:fill="auto"/>
            <w:vAlign w:val="center"/>
            <w:hideMark/>
          </w:tcPr>
          <w:p w:rsidR="00520204" w:rsidRPr="00EE6E13" w:rsidRDefault="00520204" w:rsidP="00335BF6">
            <w:r w:rsidRPr="00EE6E13">
              <w:t>2</w:t>
            </w:r>
          </w:p>
        </w:tc>
        <w:tc>
          <w:tcPr>
            <w:tcW w:w="479" w:type="pct"/>
            <w:gridSpan w:val="2"/>
            <w:shd w:val="clear" w:color="auto" w:fill="auto"/>
            <w:vAlign w:val="center"/>
            <w:hideMark/>
          </w:tcPr>
          <w:p w:rsidR="00520204" w:rsidRPr="00EE6E13" w:rsidRDefault="00520204" w:rsidP="00335BF6">
            <w:r w:rsidRPr="00EE6E13">
              <w:t>2</w:t>
            </w:r>
          </w:p>
        </w:tc>
        <w:tc>
          <w:tcPr>
            <w:tcW w:w="652" w:type="pct"/>
            <w:shd w:val="clear" w:color="auto" w:fill="auto"/>
            <w:vAlign w:val="center"/>
            <w:hideMark/>
          </w:tcPr>
          <w:p w:rsidR="00520204" w:rsidRPr="00EE6E13" w:rsidRDefault="00520204" w:rsidP="00335BF6">
            <w:r w:rsidRPr="00EE6E13">
              <w:t>13,000,000</w:t>
            </w:r>
          </w:p>
        </w:tc>
      </w:tr>
      <w:tr w:rsidR="00520204" w:rsidRPr="00EE6E13" w:rsidTr="00335BF6">
        <w:trPr>
          <w:trHeight w:val="70"/>
        </w:trPr>
        <w:tc>
          <w:tcPr>
            <w:tcW w:w="622" w:type="pct"/>
            <w:vMerge w:val="restart"/>
            <w:shd w:val="clear" w:color="auto" w:fill="auto"/>
            <w:vAlign w:val="center"/>
            <w:hideMark/>
          </w:tcPr>
          <w:p w:rsidR="00520204" w:rsidRPr="00EE6E13" w:rsidRDefault="00520204" w:rsidP="00335BF6">
            <w:r w:rsidRPr="00EE6E13">
              <w:t xml:space="preserve">Disaster </w:t>
            </w:r>
            <w:r w:rsidRPr="00EE6E13">
              <w:lastRenderedPageBreak/>
              <w:t>management</w:t>
            </w:r>
          </w:p>
        </w:tc>
        <w:tc>
          <w:tcPr>
            <w:tcW w:w="1034" w:type="pct"/>
            <w:gridSpan w:val="2"/>
            <w:shd w:val="clear" w:color="auto" w:fill="auto"/>
            <w:vAlign w:val="center"/>
            <w:hideMark/>
          </w:tcPr>
          <w:p w:rsidR="00520204" w:rsidRPr="00EE6E13" w:rsidRDefault="00520204" w:rsidP="00335BF6">
            <w:r w:rsidRPr="00EE6E13">
              <w:lastRenderedPageBreak/>
              <w:t xml:space="preserve">Recruitment of Fire Fighting </w:t>
            </w:r>
            <w:r w:rsidRPr="00EE6E13">
              <w:lastRenderedPageBreak/>
              <w:t xml:space="preserve">Personnel </w:t>
            </w:r>
          </w:p>
        </w:tc>
        <w:tc>
          <w:tcPr>
            <w:tcW w:w="946" w:type="pct"/>
            <w:gridSpan w:val="2"/>
            <w:shd w:val="clear" w:color="auto" w:fill="auto"/>
            <w:vAlign w:val="center"/>
            <w:hideMark/>
          </w:tcPr>
          <w:p w:rsidR="00520204" w:rsidRPr="00EE6E13" w:rsidRDefault="00520204" w:rsidP="00335BF6">
            <w:r w:rsidRPr="00EE6E13">
              <w:lastRenderedPageBreak/>
              <w:t>Recruited Personnel</w:t>
            </w:r>
          </w:p>
        </w:tc>
        <w:tc>
          <w:tcPr>
            <w:tcW w:w="445" w:type="pct"/>
            <w:gridSpan w:val="2"/>
            <w:shd w:val="clear" w:color="auto" w:fill="auto"/>
            <w:vAlign w:val="center"/>
            <w:hideMark/>
          </w:tcPr>
          <w:p w:rsidR="00520204" w:rsidRPr="00EE6E13" w:rsidRDefault="00520204" w:rsidP="00335BF6">
            <w:r w:rsidRPr="00EE6E13">
              <w:t>2</w:t>
            </w:r>
          </w:p>
        </w:tc>
        <w:tc>
          <w:tcPr>
            <w:tcW w:w="411"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r w:rsidRPr="00EE6E13">
              <w:t>1</w:t>
            </w:r>
          </w:p>
        </w:tc>
        <w:tc>
          <w:tcPr>
            <w:tcW w:w="479" w:type="pct"/>
            <w:gridSpan w:val="2"/>
            <w:shd w:val="clear" w:color="auto" w:fill="auto"/>
            <w:vAlign w:val="center"/>
            <w:hideMark/>
          </w:tcPr>
          <w:p w:rsidR="00520204" w:rsidRPr="00EE6E13" w:rsidRDefault="00520204" w:rsidP="00335BF6">
            <w:r w:rsidRPr="00EE6E13">
              <w:t>1</w:t>
            </w:r>
          </w:p>
        </w:tc>
        <w:tc>
          <w:tcPr>
            <w:tcW w:w="652" w:type="pct"/>
            <w:shd w:val="clear" w:color="auto" w:fill="auto"/>
            <w:vAlign w:val="center"/>
            <w:hideMark/>
          </w:tcPr>
          <w:p w:rsidR="00520204" w:rsidRPr="00EE6E13" w:rsidRDefault="00520204" w:rsidP="00335BF6">
            <w:r w:rsidRPr="00EE6E13">
              <w:t>1,000,000</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shd w:val="clear" w:color="auto" w:fill="auto"/>
            <w:vAlign w:val="center"/>
            <w:hideMark/>
          </w:tcPr>
          <w:p w:rsidR="00520204" w:rsidRPr="00EE6E13" w:rsidRDefault="00520204" w:rsidP="00335BF6">
            <w:r w:rsidRPr="00EE6E13">
              <w:t>Formation and Training of a Municipal Health and Safety Committee.</w:t>
            </w:r>
          </w:p>
        </w:tc>
        <w:tc>
          <w:tcPr>
            <w:tcW w:w="946" w:type="pct"/>
            <w:gridSpan w:val="2"/>
            <w:shd w:val="clear" w:color="auto" w:fill="auto"/>
            <w:vAlign w:val="center"/>
            <w:hideMark/>
          </w:tcPr>
          <w:p w:rsidR="00520204" w:rsidRPr="00EE6E13" w:rsidRDefault="00520204" w:rsidP="00335BF6">
            <w:r w:rsidRPr="00EE6E13">
              <w:t xml:space="preserve">Health and Safety Committee in place. </w:t>
            </w:r>
          </w:p>
        </w:tc>
        <w:tc>
          <w:tcPr>
            <w:tcW w:w="445"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tc>
        <w:tc>
          <w:tcPr>
            <w:tcW w:w="411" w:type="pct"/>
            <w:gridSpan w:val="2"/>
            <w:shd w:val="clear" w:color="auto" w:fill="auto"/>
            <w:vAlign w:val="center"/>
            <w:hideMark/>
          </w:tcPr>
          <w:p w:rsidR="00520204" w:rsidRPr="00EE6E13" w:rsidRDefault="00520204" w:rsidP="00335BF6"/>
        </w:tc>
        <w:tc>
          <w:tcPr>
            <w:tcW w:w="479" w:type="pct"/>
            <w:gridSpan w:val="2"/>
            <w:shd w:val="clear" w:color="auto" w:fill="auto"/>
            <w:vAlign w:val="center"/>
            <w:hideMark/>
          </w:tcPr>
          <w:p w:rsidR="00520204" w:rsidRPr="00EE6E13" w:rsidRDefault="00520204" w:rsidP="00335BF6"/>
        </w:tc>
        <w:tc>
          <w:tcPr>
            <w:tcW w:w="652" w:type="pct"/>
            <w:shd w:val="clear" w:color="auto" w:fill="auto"/>
            <w:vAlign w:val="center"/>
            <w:hideMark/>
          </w:tcPr>
          <w:p w:rsidR="00520204" w:rsidRPr="00EE6E13" w:rsidRDefault="00520204" w:rsidP="00335BF6">
            <w:r w:rsidRPr="00EE6E13">
              <w:t>4</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shd w:val="clear" w:color="auto" w:fill="auto"/>
            <w:noWrap/>
            <w:vAlign w:val="bottom"/>
            <w:hideMark/>
          </w:tcPr>
          <w:p w:rsidR="00520204" w:rsidRPr="00EE6E13" w:rsidRDefault="00520204" w:rsidP="00335BF6">
            <w:r w:rsidRPr="00EE6E13">
              <w:rPr>
                <w:noProof/>
              </w:rPr>
              <mc:AlternateContent>
                <mc:Choice Requires="wps">
                  <w:drawing>
                    <wp:anchor distT="0" distB="0" distL="114300" distR="114300" simplePos="0" relativeHeight="251663872" behindDoc="0" locked="0" layoutInCell="1" allowOverlap="1" wp14:anchorId="74776B80" wp14:editId="2463FFEB">
                      <wp:simplePos x="0" y="0"/>
                      <wp:positionH relativeFrom="column">
                        <wp:posOffset>257175</wp:posOffset>
                      </wp:positionH>
                      <wp:positionV relativeFrom="paragraph">
                        <wp:posOffset>0</wp:posOffset>
                      </wp:positionV>
                      <wp:extent cx="47625" cy="3810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38100" cy="28575"/>
                              </a:xfrm>
                              <a:prstGeom prst="line">
                                <a:avLst/>
                              </a:prstGeom>
                              <a:noFill/>
                              <a:ln w="6350" cap="flat" cmpd="sng" algn="ctr">
                                <a:solidFill>
                                  <a:srgbClr val="5B9BD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8C3F22C" id="Straight Connector 2"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5pt,0" to="2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" strokecolor="#5b9bd5" strokeweight=".5pt">
                      <v:stroke joinstyle="miter"/>
                    </v:lin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65"/>
            </w:tblGrid>
            <w:tr w:rsidR="00520204" w:rsidRPr="00EE6E13" w:rsidTr="00335BF6">
              <w:trPr>
                <w:trHeight w:val="780"/>
                <w:tblCellSpacing w:w="0" w:type="dxa"/>
              </w:trPr>
              <w:tc>
                <w:tcPr>
                  <w:tcW w:w="960" w:type="dxa"/>
                  <w:tcBorders>
                    <w:top w:val="nil"/>
                    <w:left w:val="nil"/>
                    <w:bottom w:val="nil"/>
                    <w:right w:val="single" w:sz="8" w:space="0" w:color="000000"/>
                  </w:tcBorders>
                  <w:shd w:val="clear" w:color="auto" w:fill="auto"/>
                  <w:vAlign w:val="center"/>
                  <w:hideMark/>
                </w:tcPr>
                <w:p w:rsidR="00520204" w:rsidRPr="00EE6E13" w:rsidRDefault="00520204" w:rsidP="00335BF6">
                  <w:r w:rsidRPr="00EE6E13">
                    <w:t>Policy formulation</w:t>
                  </w:r>
                </w:p>
              </w:tc>
            </w:tr>
          </w:tbl>
          <w:p w:rsidR="00520204" w:rsidRPr="00EE6E13" w:rsidRDefault="00520204" w:rsidP="00335BF6"/>
        </w:tc>
        <w:tc>
          <w:tcPr>
            <w:tcW w:w="946" w:type="pct"/>
            <w:gridSpan w:val="2"/>
            <w:shd w:val="clear" w:color="auto" w:fill="auto"/>
            <w:vAlign w:val="center"/>
            <w:hideMark/>
          </w:tcPr>
          <w:p w:rsidR="00520204" w:rsidRPr="00EE6E13" w:rsidRDefault="00520204" w:rsidP="00335BF6">
            <w:r w:rsidRPr="00EE6E13">
              <w:t>No of policies formulated</w:t>
            </w:r>
          </w:p>
        </w:tc>
        <w:tc>
          <w:tcPr>
            <w:tcW w:w="445" w:type="pct"/>
            <w:gridSpan w:val="2"/>
            <w:shd w:val="clear" w:color="auto" w:fill="auto"/>
            <w:vAlign w:val="center"/>
            <w:hideMark/>
          </w:tcPr>
          <w:p w:rsidR="00520204" w:rsidRPr="00EE6E13" w:rsidRDefault="00520204" w:rsidP="00335BF6">
            <w:r w:rsidRPr="00EE6E13">
              <w:t>2</w:t>
            </w:r>
          </w:p>
        </w:tc>
        <w:tc>
          <w:tcPr>
            <w:tcW w:w="411" w:type="pct"/>
            <w:gridSpan w:val="2"/>
            <w:shd w:val="clear" w:color="auto" w:fill="auto"/>
            <w:vAlign w:val="center"/>
            <w:hideMark/>
          </w:tcPr>
          <w:p w:rsidR="00520204" w:rsidRPr="00EE6E13" w:rsidRDefault="00520204" w:rsidP="00335BF6">
            <w:r w:rsidRPr="00EE6E13">
              <w:t>2</w:t>
            </w:r>
          </w:p>
        </w:tc>
        <w:tc>
          <w:tcPr>
            <w:tcW w:w="411" w:type="pct"/>
            <w:gridSpan w:val="2"/>
            <w:shd w:val="clear" w:color="auto" w:fill="auto"/>
            <w:vAlign w:val="center"/>
            <w:hideMark/>
          </w:tcPr>
          <w:p w:rsidR="00520204" w:rsidRPr="00EE6E13" w:rsidRDefault="00520204" w:rsidP="00335BF6">
            <w:r w:rsidRPr="00EE6E13">
              <w:t>1</w:t>
            </w:r>
          </w:p>
        </w:tc>
        <w:tc>
          <w:tcPr>
            <w:tcW w:w="479" w:type="pct"/>
            <w:gridSpan w:val="2"/>
            <w:shd w:val="clear" w:color="auto" w:fill="auto"/>
            <w:vAlign w:val="center"/>
            <w:hideMark/>
          </w:tcPr>
          <w:p w:rsidR="00520204" w:rsidRPr="00EE6E13" w:rsidRDefault="00520204" w:rsidP="00335BF6">
            <w:r w:rsidRPr="00EE6E13">
              <w:t>1</w:t>
            </w:r>
          </w:p>
        </w:tc>
        <w:tc>
          <w:tcPr>
            <w:tcW w:w="652" w:type="pct"/>
            <w:shd w:val="clear" w:color="auto" w:fill="auto"/>
            <w:vAlign w:val="center"/>
            <w:hideMark/>
          </w:tcPr>
          <w:p w:rsidR="00520204" w:rsidRPr="00EE6E13" w:rsidRDefault="00520204" w:rsidP="00335BF6">
            <w:r w:rsidRPr="00EE6E13">
              <w:t>1</w:t>
            </w:r>
          </w:p>
        </w:tc>
      </w:tr>
      <w:tr w:rsidR="00520204" w:rsidRPr="00EE6E13" w:rsidTr="00335BF6">
        <w:trPr>
          <w:trHeight w:val="70"/>
        </w:trPr>
        <w:tc>
          <w:tcPr>
            <w:tcW w:w="622" w:type="pct"/>
            <w:vMerge/>
            <w:shd w:val="clear" w:color="auto" w:fill="auto"/>
            <w:vAlign w:val="center"/>
            <w:hideMark/>
          </w:tcPr>
          <w:p w:rsidR="00520204" w:rsidRPr="00EE6E13" w:rsidRDefault="00520204" w:rsidP="00335BF6"/>
        </w:tc>
        <w:tc>
          <w:tcPr>
            <w:tcW w:w="1034" w:type="pct"/>
            <w:gridSpan w:val="2"/>
            <w:shd w:val="clear" w:color="auto" w:fill="auto"/>
            <w:vAlign w:val="center"/>
            <w:hideMark/>
          </w:tcPr>
          <w:p w:rsidR="00520204" w:rsidRPr="00EE6E13" w:rsidRDefault="00520204" w:rsidP="00335BF6">
            <w:r w:rsidRPr="00EE6E13">
              <w:t xml:space="preserve">Conduct </w:t>
            </w:r>
          </w:p>
        </w:tc>
        <w:tc>
          <w:tcPr>
            <w:tcW w:w="946" w:type="pct"/>
            <w:gridSpan w:val="2"/>
            <w:shd w:val="clear" w:color="auto" w:fill="auto"/>
            <w:vAlign w:val="center"/>
            <w:hideMark/>
          </w:tcPr>
          <w:p w:rsidR="00520204" w:rsidRPr="00EE6E13" w:rsidRDefault="00520204" w:rsidP="00335BF6">
            <w:r w:rsidRPr="00EE6E13">
              <w:t>Safety Audits conducted</w:t>
            </w:r>
          </w:p>
        </w:tc>
        <w:tc>
          <w:tcPr>
            <w:tcW w:w="445"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r w:rsidRPr="00EE6E13">
              <w:t>1</w:t>
            </w:r>
          </w:p>
        </w:tc>
        <w:tc>
          <w:tcPr>
            <w:tcW w:w="479" w:type="pct"/>
            <w:gridSpan w:val="2"/>
            <w:shd w:val="clear" w:color="auto" w:fill="auto"/>
            <w:vAlign w:val="center"/>
            <w:hideMark/>
          </w:tcPr>
          <w:p w:rsidR="00520204" w:rsidRPr="00EE6E13" w:rsidRDefault="00520204" w:rsidP="00335BF6"/>
        </w:tc>
        <w:tc>
          <w:tcPr>
            <w:tcW w:w="652" w:type="pct"/>
            <w:shd w:val="clear" w:color="auto" w:fill="auto"/>
            <w:vAlign w:val="center"/>
            <w:hideMark/>
          </w:tcPr>
          <w:p w:rsidR="00520204" w:rsidRPr="00EE6E13" w:rsidRDefault="00520204" w:rsidP="00335BF6">
            <w:r w:rsidRPr="00EE6E13">
              <w:t>1</w:t>
            </w:r>
          </w:p>
        </w:tc>
      </w:tr>
      <w:tr w:rsidR="00520204" w:rsidRPr="00EE6E13" w:rsidTr="00335BF6">
        <w:trPr>
          <w:trHeight w:val="170"/>
        </w:trPr>
        <w:tc>
          <w:tcPr>
            <w:tcW w:w="622" w:type="pct"/>
            <w:vMerge/>
            <w:shd w:val="clear" w:color="auto" w:fill="auto"/>
            <w:vAlign w:val="center"/>
            <w:hideMark/>
          </w:tcPr>
          <w:p w:rsidR="00520204" w:rsidRPr="00EE6E13" w:rsidRDefault="00520204" w:rsidP="00335BF6"/>
        </w:tc>
        <w:tc>
          <w:tcPr>
            <w:tcW w:w="1034" w:type="pct"/>
            <w:gridSpan w:val="2"/>
            <w:shd w:val="clear" w:color="auto" w:fill="auto"/>
            <w:vAlign w:val="center"/>
            <w:hideMark/>
          </w:tcPr>
          <w:p w:rsidR="00520204" w:rsidRPr="00EE6E13" w:rsidRDefault="00520204" w:rsidP="00335BF6">
            <w:r w:rsidRPr="00EE6E13">
              <w:t>Development of Emergency Action Plans</w:t>
            </w:r>
          </w:p>
        </w:tc>
        <w:tc>
          <w:tcPr>
            <w:tcW w:w="946" w:type="pct"/>
            <w:gridSpan w:val="2"/>
            <w:shd w:val="clear" w:color="auto" w:fill="auto"/>
            <w:vAlign w:val="center"/>
            <w:hideMark/>
          </w:tcPr>
          <w:p w:rsidR="00520204" w:rsidRPr="00EE6E13" w:rsidRDefault="00520204" w:rsidP="00335BF6">
            <w:r w:rsidRPr="00EE6E13">
              <w:t>No of Plans developed.</w:t>
            </w:r>
          </w:p>
        </w:tc>
        <w:tc>
          <w:tcPr>
            <w:tcW w:w="445" w:type="pct"/>
            <w:gridSpan w:val="2"/>
            <w:shd w:val="clear" w:color="auto" w:fill="auto"/>
            <w:vAlign w:val="center"/>
            <w:hideMark/>
          </w:tcPr>
          <w:p w:rsidR="00520204" w:rsidRPr="00EE6E13" w:rsidRDefault="00520204" w:rsidP="00335BF6">
            <w:r w:rsidRPr="00EE6E13">
              <w:t>2</w:t>
            </w:r>
          </w:p>
        </w:tc>
        <w:tc>
          <w:tcPr>
            <w:tcW w:w="411" w:type="pct"/>
            <w:gridSpan w:val="2"/>
            <w:shd w:val="clear" w:color="auto" w:fill="auto"/>
            <w:vAlign w:val="center"/>
            <w:hideMark/>
          </w:tcPr>
          <w:p w:rsidR="00520204" w:rsidRPr="00EE6E13" w:rsidRDefault="00520204" w:rsidP="00335BF6">
            <w:r w:rsidRPr="00EE6E13">
              <w:t>1</w:t>
            </w:r>
          </w:p>
        </w:tc>
        <w:tc>
          <w:tcPr>
            <w:tcW w:w="411" w:type="pct"/>
            <w:gridSpan w:val="2"/>
            <w:shd w:val="clear" w:color="auto" w:fill="auto"/>
            <w:vAlign w:val="center"/>
            <w:hideMark/>
          </w:tcPr>
          <w:p w:rsidR="00520204" w:rsidRPr="00EE6E13" w:rsidRDefault="00520204" w:rsidP="00335BF6">
            <w:r w:rsidRPr="00EE6E13">
              <w:t>1</w:t>
            </w:r>
          </w:p>
        </w:tc>
        <w:tc>
          <w:tcPr>
            <w:tcW w:w="479" w:type="pct"/>
            <w:gridSpan w:val="2"/>
            <w:shd w:val="clear" w:color="auto" w:fill="auto"/>
            <w:vAlign w:val="center"/>
            <w:hideMark/>
          </w:tcPr>
          <w:p w:rsidR="00520204" w:rsidRPr="00EE6E13" w:rsidRDefault="00520204" w:rsidP="00335BF6">
            <w:r w:rsidRPr="00EE6E13">
              <w:t>1</w:t>
            </w:r>
          </w:p>
        </w:tc>
        <w:tc>
          <w:tcPr>
            <w:tcW w:w="652" w:type="pct"/>
            <w:shd w:val="clear" w:color="auto" w:fill="auto"/>
            <w:vAlign w:val="center"/>
            <w:hideMark/>
          </w:tcPr>
          <w:p w:rsidR="00520204" w:rsidRPr="00EE6E13" w:rsidRDefault="00520204" w:rsidP="00335BF6">
            <w:r w:rsidRPr="00EE6E13">
              <w:t>2M</w:t>
            </w:r>
          </w:p>
        </w:tc>
      </w:tr>
    </w:tbl>
    <w:p w:rsidR="00581944" w:rsidRDefault="00581944" w:rsidP="005848FB">
      <w:pPr>
        <w:spacing w:line="360" w:lineRule="auto"/>
        <w:jc w:val="both"/>
        <w:rPr>
          <w:w w:val="105"/>
          <w:sz w:val="22"/>
          <w:szCs w:val="22"/>
        </w:rPr>
        <w:sectPr w:rsidR="00581944" w:rsidSect="00520204">
          <w:pgSz w:w="15840" w:h="12240" w:orient="landscape"/>
          <w:pgMar w:top="1440" w:right="1440" w:bottom="1440" w:left="1440" w:header="0" w:footer="508" w:gutter="0"/>
          <w:pgNumType w:start="1"/>
          <w:cols w:space="720"/>
          <w:docGrid w:linePitch="272"/>
        </w:sectPr>
      </w:pPr>
    </w:p>
    <w:p w:rsidR="000C0E28" w:rsidRPr="00CB16D0" w:rsidRDefault="000C0E28" w:rsidP="00860750">
      <w:pPr>
        <w:pStyle w:val="Heading2"/>
        <w:tabs>
          <w:tab w:val="clear" w:pos="1440"/>
        </w:tabs>
        <w:spacing w:after="120" w:line="276" w:lineRule="auto"/>
        <w:ind w:left="0" w:firstLine="0"/>
        <w:rPr>
          <w:rFonts w:ascii="Times New Roman" w:hAnsi="Times New Roman" w:cs="Times New Roman"/>
          <w:lang w:val="en-CA"/>
        </w:rPr>
        <w:sectPr w:rsidR="000C0E28" w:rsidRPr="00CB16D0" w:rsidSect="00860750">
          <w:pgSz w:w="12240" w:h="15840"/>
          <w:pgMar w:top="1440" w:right="1440" w:bottom="1440" w:left="1440" w:header="0" w:footer="508" w:gutter="0"/>
          <w:cols w:space="720"/>
          <w:docGrid w:linePitch="272"/>
        </w:sectPr>
      </w:pPr>
    </w:p>
    <w:p w:rsidR="006A10C7" w:rsidRPr="00813418" w:rsidRDefault="00520204" w:rsidP="00860750">
      <w:pPr>
        <w:pStyle w:val="Heading1"/>
        <w:ind w:left="0" w:firstLine="0"/>
        <w:rPr>
          <w:lang w:val="en-CA"/>
        </w:rPr>
      </w:pPr>
      <w:bookmarkStart w:id="47" w:name="_Toc65242762"/>
      <w:r>
        <w:rPr>
          <w:lang w:val="en-CA"/>
        </w:rPr>
        <w:t>3.3</w:t>
      </w:r>
      <w:r w:rsidR="00AB3232">
        <w:rPr>
          <w:lang w:val="en-CA"/>
        </w:rPr>
        <w:t xml:space="preserve"> </w:t>
      </w:r>
      <w:r w:rsidR="00FA42DC">
        <w:rPr>
          <w:lang w:val="en-CA"/>
        </w:rPr>
        <w:t xml:space="preserve">THE </w:t>
      </w:r>
      <w:r w:rsidR="00813418" w:rsidRPr="00813418">
        <w:rPr>
          <w:lang w:val="en-CA"/>
        </w:rPr>
        <w:t>PUBLIC PARTICIPATION REPORT</w:t>
      </w:r>
      <w:bookmarkEnd w:id="47"/>
      <w:r w:rsidR="00813418" w:rsidRPr="00813418">
        <w:rPr>
          <w:lang w:val="en-CA"/>
        </w:rPr>
        <w:t xml:space="preserve"> </w:t>
      </w:r>
    </w:p>
    <w:p w:rsidR="001109C3" w:rsidRDefault="006F32B1" w:rsidP="006F32B1">
      <w:pPr>
        <w:spacing w:line="360" w:lineRule="auto"/>
        <w:jc w:val="both"/>
        <w:rPr>
          <w:sz w:val="24"/>
          <w:szCs w:val="24"/>
        </w:rPr>
        <w:sectPr w:rsidR="001109C3" w:rsidSect="001F44E3">
          <w:footerReference w:type="default" r:id="rId27"/>
          <w:type w:val="continuous"/>
          <w:pgSz w:w="12240" w:h="15840"/>
          <w:pgMar w:top="1440" w:right="1440" w:bottom="1440" w:left="1440" w:header="720" w:footer="720" w:gutter="0"/>
          <w:cols w:space="720"/>
          <w:docGrid w:linePitch="360"/>
        </w:sectPr>
      </w:pPr>
      <w:r w:rsidRPr="006F32B1">
        <w:rPr>
          <w:sz w:val="24"/>
          <w:szCs w:val="24"/>
        </w:rPr>
        <w:t xml:space="preserve">Pursuant to Article 201 of the constitution and section 117 (1) of the Public Finance Management Act 2012 regarding the preparation of the County Fiscal Strategy Paper, the County Government </w:t>
      </w:r>
      <w:r>
        <w:rPr>
          <w:sz w:val="24"/>
          <w:szCs w:val="24"/>
        </w:rPr>
        <w:t xml:space="preserve">of Nyamira </w:t>
      </w:r>
      <w:r w:rsidRPr="006F32B1">
        <w:rPr>
          <w:sz w:val="24"/>
          <w:szCs w:val="24"/>
        </w:rPr>
        <w:t>invite</w:t>
      </w:r>
      <w:r w:rsidR="009B646D">
        <w:rPr>
          <w:sz w:val="24"/>
          <w:szCs w:val="24"/>
        </w:rPr>
        <w:t>d</w:t>
      </w:r>
      <w:r w:rsidRPr="006F32B1">
        <w:rPr>
          <w:sz w:val="24"/>
          <w:szCs w:val="24"/>
        </w:rPr>
        <w:t xml:space="preserve"> the general public, Civil Society Organizations, Community Based Organizations, interested persons and all other stakeholders for consultative meetings to discuss the priority interventions to be included in the C</w:t>
      </w:r>
      <w:r w:rsidR="009A04E2">
        <w:rPr>
          <w:sz w:val="24"/>
          <w:szCs w:val="24"/>
        </w:rPr>
        <w:t>ounty Fiscal Strategy Paper 2023</w:t>
      </w:r>
      <w:r>
        <w:rPr>
          <w:sz w:val="24"/>
          <w:szCs w:val="24"/>
        </w:rPr>
        <w:t>. This exercise was meant to address</w:t>
      </w:r>
      <w:r w:rsidRPr="006F32B1">
        <w:rPr>
          <w:sz w:val="24"/>
          <w:szCs w:val="24"/>
        </w:rPr>
        <w:t xml:space="preserve"> the constitutional provisions that advocates for openness, accountability and public involvement in financial matters. </w:t>
      </w:r>
    </w:p>
    <w:p w:rsidR="001109C3" w:rsidRPr="001109C3" w:rsidRDefault="001109C3" w:rsidP="006F32B1">
      <w:pPr>
        <w:spacing w:line="360" w:lineRule="auto"/>
        <w:jc w:val="both"/>
        <w:rPr>
          <w:b/>
          <w:sz w:val="24"/>
          <w:szCs w:val="24"/>
        </w:rPr>
      </w:pPr>
      <w:r w:rsidRPr="001109C3">
        <w:rPr>
          <w:b/>
          <w:sz w:val="24"/>
          <w:szCs w:val="24"/>
        </w:rPr>
        <w:lastRenderedPageBreak/>
        <w:t>3.4.1 BORABU SUB-COUNTY</w:t>
      </w:r>
    </w:p>
    <w:tbl>
      <w:tblPr>
        <w:tblStyle w:val="TableGrid32"/>
        <w:tblW w:w="5000" w:type="pct"/>
        <w:tblLook w:val="04A0" w:firstRow="1" w:lastRow="0" w:firstColumn="1" w:lastColumn="0" w:noHBand="0" w:noVBand="1"/>
      </w:tblPr>
      <w:tblGrid>
        <w:gridCol w:w="3294"/>
        <w:gridCol w:w="3294"/>
        <w:gridCol w:w="2525"/>
        <w:gridCol w:w="4063"/>
      </w:tblGrid>
      <w:tr w:rsidR="001436F4" w:rsidRPr="00D844AE" w:rsidTr="000D1B09">
        <w:tc>
          <w:tcPr>
            <w:tcW w:w="1250" w:type="pct"/>
          </w:tcPr>
          <w:p w:rsidR="001436F4" w:rsidRPr="00D844AE" w:rsidRDefault="001436F4" w:rsidP="001109C3">
            <w:pPr>
              <w:jc w:val="both"/>
              <w:rPr>
                <w:rFonts w:ascii="Times New Roman" w:hAnsi="Times New Roman"/>
                <w:b/>
                <w:sz w:val="20"/>
                <w:szCs w:val="20"/>
              </w:rPr>
            </w:pPr>
            <w:r w:rsidRPr="00D844AE">
              <w:rPr>
                <w:rFonts w:ascii="Times New Roman" w:hAnsi="Times New Roman"/>
                <w:b/>
                <w:sz w:val="20"/>
                <w:szCs w:val="20"/>
              </w:rPr>
              <w:t>Ward</w:t>
            </w:r>
          </w:p>
        </w:tc>
        <w:tc>
          <w:tcPr>
            <w:tcW w:w="1250" w:type="pct"/>
          </w:tcPr>
          <w:p w:rsidR="001436F4" w:rsidRPr="00D844AE" w:rsidRDefault="001436F4" w:rsidP="001109C3">
            <w:pPr>
              <w:jc w:val="both"/>
              <w:rPr>
                <w:rFonts w:ascii="Times New Roman" w:hAnsi="Times New Roman"/>
                <w:b/>
                <w:sz w:val="20"/>
                <w:szCs w:val="20"/>
              </w:rPr>
            </w:pPr>
            <w:r w:rsidRPr="00D844AE">
              <w:rPr>
                <w:rFonts w:ascii="Times New Roman" w:hAnsi="Times New Roman"/>
                <w:b/>
                <w:sz w:val="20"/>
                <w:szCs w:val="20"/>
              </w:rPr>
              <w:t xml:space="preserve">Sector </w:t>
            </w:r>
          </w:p>
        </w:tc>
        <w:tc>
          <w:tcPr>
            <w:tcW w:w="958" w:type="pct"/>
          </w:tcPr>
          <w:p w:rsidR="001436F4" w:rsidRPr="00D844AE" w:rsidRDefault="001436F4" w:rsidP="001109C3">
            <w:pPr>
              <w:jc w:val="both"/>
              <w:rPr>
                <w:rFonts w:ascii="Times New Roman" w:hAnsi="Times New Roman"/>
                <w:b/>
                <w:sz w:val="20"/>
                <w:szCs w:val="20"/>
              </w:rPr>
            </w:pPr>
            <w:r w:rsidRPr="00D844AE">
              <w:rPr>
                <w:rFonts w:ascii="Times New Roman" w:hAnsi="Times New Roman"/>
                <w:b/>
                <w:sz w:val="20"/>
                <w:szCs w:val="20"/>
              </w:rPr>
              <w:t>Program</w:t>
            </w:r>
          </w:p>
        </w:tc>
        <w:tc>
          <w:tcPr>
            <w:tcW w:w="1542" w:type="pct"/>
          </w:tcPr>
          <w:p w:rsidR="001436F4" w:rsidRPr="00D844AE" w:rsidRDefault="001436F4" w:rsidP="001109C3">
            <w:pPr>
              <w:jc w:val="both"/>
              <w:rPr>
                <w:rFonts w:ascii="Times New Roman" w:hAnsi="Times New Roman"/>
                <w:b/>
                <w:sz w:val="20"/>
                <w:szCs w:val="20"/>
              </w:rPr>
            </w:pPr>
            <w:r w:rsidRPr="00D844AE">
              <w:rPr>
                <w:rFonts w:ascii="Times New Roman" w:hAnsi="Times New Roman"/>
                <w:b/>
                <w:sz w:val="20"/>
                <w:szCs w:val="20"/>
              </w:rPr>
              <w:t xml:space="preserve">Emerging Issues </w:t>
            </w:r>
          </w:p>
        </w:tc>
      </w:tr>
      <w:tr w:rsidR="001436F4" w:rsidRPr="00D844AE" w:rsidTr="000D1B09">
        <w:trPr>
          <w:trHeight w:val="485"/>
        </w:trPr>
        <w:tc>
          <w:tcPr>
            <w:tcW w:w="1250" w:type="pct"/>
            <w:vMerge w:val="restart"/>
          </w:tcPr>
          <w:p w:rsidR="001436F4" w:rsidRPr="00D844AE" w:rsidRDefault="001436F4" w:rsidP="001109C3">
            <w:pPr>
              <w:jc w:val="both"/>
              <w:rPr>
                <w:rFonts w:ascii="Times New Roman" w:hAnsi="Times New Roman"/>
                <w:sz w:val="20"/>
                <w:szCs w:val="20"/>
              </w:rPr>
            </w:pPr>
            <w:r w:rsidRPr="00D844AE">
              <w:rPr>
                <w:rFonts w:ascii="Times New Roman" w:hAnsi="Times New Roman"/>
                <w:sz w:val="20"/>
                <w:szCs w:val="20"/>
              </w:rPr>
              <w:t>Nyansiongo</w:t>
            </w:r>
          </w:p>
        </w:tc>
        <w:tc>
          <w:tcPr>
            <w:tcW w:w="1250" w:type="pct"/>
          </w:tcPr>
          <w:p w:rsidR="001436F4" w:rsidRPr="00D844AE" w:rsidRDefault="001436F4" w:rsidP="001109C3">
            <w:pPr>
              <w:jc w:val="both"/>
              <w:rPr>
                <w:rFonts w:ascii="Times New Roman" w:hAnsi="Times New Roman"/>
                <w:sz w:val="20"/>
                <w:szCs w:val="20"/>
              </w:rPr>
            </w:pPr>
            <w:r w:rsidRPr="00D844AE">
              <w:rPr>
                <w:rFonts w:ascii="Times New Roman" w:hAnsi="Times New Roman"/>
                <w:sz w:val="20"/>
                <w:szCs w:val="20"/>
              </w:rPr>
              <w:t>Transport, Roads and Public Works</w:t>
            </w:r>
          </w:p>
        </w:tc>
        <w:tc>
          <w:tcPr>
            <w:tcW w:w="958" w:type="pct"/>
          </w:tcPr>
          <w:p w:rsidR="001436F4" w:rsidRPr="00D844AE" w:rsidRDefault="001436F4" w:rsidP="001109C3">
            <w:pPr>
              <w:jc w:val="both"/>
              <w:rPr>
                <w:rFonts w:ascii="Times New Roman" w:hAnsi="Times New Roman"/>
                <w:sz w:val="20"/>
                <w:szCs w:val="20"/>
              </w:rPr>
            </w:pPr>
            <w:r w:rsidRPr="00D844AE">
              <w:rPr>
                <w:rFonts w:ascii="Times New Roman" w:hAnsi="Times New Roman"/>
                <w:sz w:val="20"/>
                <w:szCs w:val="20"/>
              </w:rPr>
              <w:t>Roads works</w:t>
            </w:r>
          </w:p>
        </w:tc>
        <w:tc>
          <w:tcPr>
            <w:tcW w:w="1542" w:type="pct"/>
          </w:tcPr>
          <w:p w:rsidR="001436F4" w:rsidRPr="00D844AE" w:rsidRDefault="001436F4" w:rsidP="00A22E9C">
            <w:pPr>
              <w:numPr>
                <w:ilvl w:val="0"/>
                <w:numId w:val="13"/>
              </w:numPr>
              <w:ind w:left="0" w:firstLine="0"/>
              <w:contextualSpacing/>
              <w:jc w:val="both"/>
              <w:rPr>
                <w:rFonts w:ascii="Times New Roman" w:hAnsi="Times New Roman"/>
                <w:sz w:val="20"/>
                <w:szCs w:val="20"/>
              </w:rPr>
            </w:pPr>
            <w:r w:rsidRPr="00D844AE">
              <w:rPr>
                <w:rFonts w:ascii="Times New Roman" w:hAnsi="Times New Roman"/>
                <w:sz w:val="20"/>
                <w:szCs w:val="20"/>
              </w:rPr>
              <w:t>Riamarisera -Slaughter House-Moragori and Riomanga -Chitangi road to be gravelled</w:t>
            </w:r>
          </w:p>
        </w:tc>
      </w:tr>
      <w:tr w:rsidR="001436F4" w:rsidRPr="00D844AE" w:rsidTr="000D1B09">
        <w:trPr>
          <w:trHeight w:val="530"/>
        </w:trPr>
        <w:tc>
          <w:tcPr>
            <w:tcW w:w="1250" w:type="pct"/>
            <w:vMerge/>
          </w:tcPr>
          <w:p w:rsidR="001436F4" w:rsidRPr="00D844AE" w:rsidRDefault="001436F4" w:rsidP="001109C3">
            <w:pPr>
              <w:jc w:val="both"/>
              <w:rPr>
                <w:rFonts w:ascii="Times New Roman" w:hAnsi="Times New Roman"/>
                <w:sz w:val="20"/>
                <w:szCs w:val="20"/>
              </w:rPr>
            </w:pPr>
          </w:p>
        </w:tc>
        <w:tc>
          <w:tcPr>
            <w:tcW w:w="1250" w:type="pct"/>
          </w:tcPr>
          <w:p w:rsidR="001436F4" w:rsidRPr="00D844AE" w:rsidRDefault="001436F4" w:rsidP="001109C3">
            <w:pPr>
              <w:jc w:val="both"/>
              <w:rPr>
                <w:rFonts w:ascii="Times New Roman" w:hAnsi="Times New Roman"/>
                <w:sz w:val="20"/>
                <w:szCs w:val="20"/>
              </w:rPr>
            </w:pPr>
            <w:r w:rsidRPr="00D844AE">
              <w:rPr>
                <w:rFonts w:ascii="Times New Roman" w:hAnsi="Times New Roman"/>
                <w:sz w:val="20"/>
                <w:szCs w:val="20"/>
              </w:rPr>
              <w:t>Sports, Gender and Cultural Services</w:t>
            </w:r>
          </w:p>
        </w:tc>
        <w:tc>
          <w:tcPr>
            <w:tcW w:w="958" w:type="pct"/>
          </w:tcPr>
          <w:p w:rsidR="001436F4" w:rsidRPr="00D844AE" w:rsidRDefault="001436F4" w:rsidP="001109C3">
            <w:pPr>
              <w:jc w:val="both"/>
              <w:rPr>
                <w:rFonts w:ascii="Times New Roman" w:hAnsi="Times New Roman"/>
                <w:sz w:val="20"/>
                <w:szCs w:val="20"/>
              </w:rPr>
            </w:pPr>
            <w:r w:rsidRPr="00D844AE">
              <w:rPr>
                <w:rFonts w:ascii="Times New Roman" w:hAnsi="Times New Roman"/>
                <w:sz w:val="20"/>
                <w:szCs w:val="20"/>
              </w:rPr>
              <w:t>Sports Promotion &amp; Development</w:t>
            </w:r>
          </w:p>
        </w:tc>
        <w:tc>
          <w:tcPr>
            <w:tcW w:w="1542" w:type="pct"/>
          </w:tcPr>
          <w:p w:rsidR="001436F4" w:rsidRPr="00D844AE" w:rsidRDefault="001436F4" w:rsidP="00A22E9C">
            <w:pPr>
              <w:numPr>
                <w:ilvl w:val="0"/>
                <w:numId w:val="13"/>
              </w:numPr>
              <w:ind w:left="0" w:firstLine="0"/>
              <w:contextualSpacing/>
              <w:jc w:val="both"/>
              <w:rPr>
                <w:rFonts w:ascii="Times New Roman" w:hAnsi="Times New Roman"/>
                <w:sz w:val="20"/>
                <w:szCs w:val="20"/>
              </w:rPr>
            </w:pPr>
            <w:r w:rsidRPr="00D844AE">
              <w:rPr>
                <w:rFonts w:ascii="Times New Roman" w:hAnsi="Times New Roman"/>
                <w:sz w:val="20"/>
                <w:szCs w:val="20"/>
              </w:rPr>
              <w:t xml:space="preserve">Library /Resource centre to be constructed in the ward </w:t>
            </w:r>
          </w:p>
          <w:p w:rsidR="001436F4" w:rsidRPr="00D844AE" w:rsidRDefault="001436F4" w:rsidP="00A22E9C">
            <w:pPr>
              <w:numPr>
                <w:ilvl w:val="0"/>
                <w:numId w:val="13"/>
              </w:numPr>
              <w:ind w:left="0" w:firstLine="0"/>
              <w:contextualSpacing/>
              <w:jc w:val="both"/>
              <w:rPr>
                <w:rFonts w:ascii="Times New Roman" w:hAnsi="Times New Roman"/>
                <w:sz w:val="20"/>
                <w:szCs w:val="20"/>
              </w:rPr>
            </w:pPr>
            <w:r w:rsidRPr="00D844AE">
              <w:rPr>
                <w:rFonts w:ascii="Times New Roman" w:hAnsi="Times New Roman"/>
                <w:sz w:val="20"/>
                <w:szCs w:val="20"/>
              </w:rPr>
              <w:t>Stadiums/Playground to be constructed.</w:t>
            </w:r>
          </w:p>
        </w:tc>
      </w:tr>
      <w:tr w:rsidR="001436F4" w:rsidRPr="00D844AE" w:rsidTr="000D1B09">
        <w:trPr>
          <w:trHeight w:val="710"/>
        </w:trPr>
        <w:tc>
          <w:tcPr>
            <w:tcW w:w="1250" w:type="pct"/>
            <w:vMerge/>
          </w:tcPr>
          <w:p w:rsidR="001436F4" w:rsidRPr="00D844AE" w:rsidRDefault="001436F4" w:rsidP="001109C3">
            <w:pPr>
              <w:jc w:val="both"/>
              <w:rPr>
                <w:rFonts w:ascii="Times New Roman" w:hAnsi="Times New Roman"/>
                <w:sz w:val="20"/>
                <w:szCs w:val="20"/>
              </w:rPr>
            </w:pPr>
          </w:p>
        </w:tc>
        <w:tc>
          <w:tcPr>
            <w:tcW w:w="1250" w:type="pct"/>
          </w:tcPr>
          <w:p w:rsidR="001436F4" w:rsidRPr="00D844AE" w:rsidRDefault="001436F4" w:rsidP="001109C3">
            <w:pPr>
              <w:jc w:val="both"/>
              <w:rPr>
                <w:rFonts w:ascii="Times New Roman" w:hAnsi="Times New Roman"/>
                <w:sz w:val="20"/>
                <w:szCs w:val="20"/>
              </w:rPr>
            </w:pPr>
            <w:r w:rsidRPr="00D844AE">
              <w:rPr>
                <w:rFonts w:ascii="Times New Roman" w:hAnsi="Times New Roman"/>
                <w:sz w:val="20"/>
                <w:szCs w:val="20"/>
              </w:rPr>
              <w:t>Agriculture, Livestock and Fisheries</w:t>
            </w:r>
          </w:p>
        </w:tc>
        <w:tc>
          <w:tcPr>
            <w:tcW w:w="958" w:type="pct"/>
          </w:tcPr>
          <w:p w:rsidR="001436F4" w:rsidRPr="00D844AE" w:rsidRDefault="001436F4" w:rsidP="001109C3">
            <w:pPr>
              <w:jc w:val="both"/>
              <w:rPr>
                <w:rFonts w:ascii="Times New Roman" w:hAnsi="Times New Roman"/>
                <w:sz w:val="20"/>
                <w:szCs w:val="20"/>
              </w:rPr>
            </w:pPr>
            <w:r w:rsidRPr="00D844AE">
              <w:rPr>
                <w:rFonts w:ascii="Times New Roman" w:hAnsi="Times New Roman"/>
                <w:sz w:val="20"/>
                <w:szCs w:val="20"/>
              </w:rPr>
              <w:t>Livestock promotion and development</w:t>
            </w:r>
          </w:p>
        </w:tc>
        <w:tc>
          <w:tcPr>
            <w:tcW w:w="1542" w:type="pct"/>
          </w:tcPr>
          <w:p w:rsidR="001436F4" w:rsidRPr="00D844AE" w:rsidRDefault="001436F4" w:rsidP="00A22E9C">
            <w:pPr>
              <w:numPr>
                <w:ilvl w:val="0"/>
                <w:numId w:val="13"/>
              </w:numPr>
              <w:ind w:left="0" w:firstLine="0"/>
              <w:contextualSpacing/>
              <w:jc w:val="both"/>
              <w:rPr>
                <w:rFonts w:ascii="Times New Roman" w:hAnsi="Times New Roman"/>
                <w:sz w:val="20"/>
                <w:szCs w:val="20"/>
              </w:rPr>
            </w:pPr>
            <w:r w:rsidRPr="00D844AE">
              <w:rPr>
                <w:rFonts w:ascii="Times New Roman" w:hAnsi="Times New Roman"/>
                <w:sz w:val="20"/>
                <w:szCs w:val="20"/>
              </w:rPr>
              <w:t xml:space="preserve">Lack of Cattle Dips </w:t>
            </w:r>
          </w:p>
          <w:p w:rsidR="001436F4" w:rsidRPr="00D844AE" w:rsidRDefault="001436F4" w:rsidP="00A22E9C">
            <w:pPr>
              <w:numPr>
                <w:ilvl w:val="0"/>
                <w:numId w:val="13"/>
              </w:numPr>
              <w:ind w:left="0" w:firstLine="0"/>
              <w:contextualSpacing/>
              <w:jc w:val="both"/>
              <w:rPr>
                <w:rFonts w:ascii="Times New Roman" w:hAnsi="Times New Roman"/>
                <w:sz w:val="20"/>
                <w:szCs w:val="20"/>
              </w:rPr>
            </w:pPr>
            <w:r w:rsidRPr="00D844AE">
              <w:rPr>
                <w:rFonts w:ascii="Times New Roman" w:hAnsi="Times New Roman"/>
                <w:sz w:val="20"/>
                <w:szCs w:val="20"/>
              </w:rPr>
              <w:t xml:space="preserve">Low funding for buying of Dairy cows as indicated in the Sector Report. </w:t>
            </w:r>
          </w:p>
        </w:tc>
      </w:tr>
      <w:tr w:rsidR="001436F4" w:rsidRPr="00D844AE" w:rsidTr="000D1B09">
        <w:tc>
          <w:tcPr>
            <w:tcW w:w="1250" w:type="pct"/>
            <w:vMerge/>
          </w:tcPr>
          <w:p w:rsidR="001436F4" w:rsidRPr="00D844AE" w:rsidRDefault="001436F4" w:rsidP="001109C3">
            <w:pPr>
              <w:jc w:val="both"/>
              <w:rPr>
                <w:rFonts w:ascii="Times New Roman" w:hAnsi="Times New Roman"/>
                <w:sz w:val="20"/>
                <w:szCs w:val="20"/>
              </w:rPr>
            </w:pPr>
          </w:p>
        </w:tc>
        <w:tc>
          <w:tcPr>
            <w:tcW w:w="1250" w:type="pct"/>
          </w:tcPr>
          <w:p w:rsidR="001436F4" w:rsidRPr="00D844AE" w:rsidRDefault="001436F4" w:rsidP="001109C3">
            <w:pPr>
              <w:jc w:val="both"/>
              <w:rPr>
                <w:rFonts w:ascii="Times New Roman" w:hAnsi="Times New Roman"/>
                <w:sz w:val="20"/>
                <w:szCs w:val="20"/>
              </w:rPr>
            </w:pPr>
            <w:r w:rsidRPr="00D844AE">
              <w:rPr>
                <w:rFonts w:ascii="Times New Roman" w:hAnsi="Times New Roman"/>
                <w:sz w:val="20"/>
                <w:szCs w:val="20"/>
              </w:rPr>
              <w:t xml:space="preserve">Education and Vocational Training </w:t>
            </w:r>
          </w:p>
        </w:tc>
        <w:tc>
          <w:tcPr>
            <w:tcW w:w="958" w:type="pct"/>
          </w:tcPr>
          <w:p w:rsidR="001436F4" w:rsidRPr="00D844AE" w:rsidRDefault="001436F4" w:rsidP="001109C3">
            <w:pPr>
              <w:jc w:val="both"/>
              <w:rPr>
                <w:rFonts w:ascii="Times New Roman" w:hAnsi="Times New Roman"/>
                <w:sz w:val="20"/>
                <w:szCs w:val="20"/>
              </w:rPr>
            </w:pPr>
            <w:r w:rsidRPr="00D844AE">
              <w:rPr>
                <w:rFonts w:ascii="Times New Roman" w:hAnsi="Times New Roman"/>
                <w:sz w:val="20"/>
                <w:szCs w:val="20"/>
              </w:rPr>
              <w:t>ECDE management and Infrastructure support services</w:t>
            </w:r>
          </w:p>
        </w:tc>
        <w:tc>
          <w:tcPr>
            <w:tcW w:w="1542" w:type="pct"/>
          </w:tcPr>
          <w:p w:rsidR="001436F4" w:rsidRPr="00D844AE" w:rsidRDefault="001436F4" w:rsidP="00A22E9C">
            <w:pPr>
              <w:numPr>
                <w:ilvl w:val="0"/>
                <w:numId w:val="13"/>
              </w:numPr>
              <w:ind w:left="0" w:firstLine="0"/>
              <w:contextualSpacing/>
              <w:jc w:val="both"/>
              <w:rPr>
                <w:rFonts w:ascii="Times New Roman" w:hAnsi="Times New Roman"/>
                <w:sz w:val="20"/>
                <w:szCs w:val="20"/>
              </w:rPr>
            </w:pPr>
            <w:r w:rsidRPr="00D844AE">
              <w:rPr>
                <w:rFonts w:ascii="Times New Roman" w:hAnsi="Times New Roman"/>
                <w:sz w:val="20"/>
                <w:szCs w:val="20"/>
              </w:rPr>
              <w:t>Increase more ECDE Classes</w:t>
            </w:r>
          </w:p>
          <w:p w:rsidR="001436F4" w:rsidRPr="00D844AE" w:rsidRDefault="001436F4" w:rsidP="00A22E9C">
            <w:pPr>
              <w:numPr>
                <w:ilvl w:val="0"/>
                <w:numId w:val="13"/>
              </w:numPr>
              <w:ind w:left="0" w:firstLine="0"/>
              <w:contextualSpacing/>
              <w:jc w:val="both"/>
              <w:rPr>
                <w:rFonts w:ascii="Times New Roman" w:hAnsi="Times New Roman"/>
                <w:sz w:val="20"/>
                <w:szCs w:val="20"/>
              </w:rPr>
            </w:pPr>
            <w:r w:rsidRPr="00D844AE">
              <w:rPr>
                <w:rFonts w:ascii="Times New Roman" w:hAnsi="Times New Roman"/>
                <w:sz w:val="20"/>
                <w:szCs w:val="20"/>
              </w:rPr>
              <w:t xml:space="preserve">Increase more allocation to refurbishment of the polytechnic </w:t>
            </w:r>
          </w:p>
        </w:tc>
      </w:tr>
      <w:tr w:rsidR="001436F4" w:rsidRPr="00D844AE" w:rsidTr="000D1B09">
        <w:trPr>
          <w:trHeight w:val="332"/>
        </w:trPr>
        <w:tc>
          <w:tcPr>
            <w:tcW w:w="1250" w:type="pct"/>
            <w:vMerge/>
          </w:tcPr>
          <w:p w:rsidR="001436F4" w:rsidRPr="00D844AE" w:rsidRDefault="001436F4" w:rsidP="001109C3">
            <w:pPr>
              <w:jc w:val="both"/>
              <w:rPr>
                <w:rFonts w:ascii="Times New Roman" w:hAnsi="Times New Roman"/>
                <w:sz w:val="20"/>
                <w:szCs w:val="20"/>
              </w:rPr>
            </w:pPr>
          </w:p>
        </w:tc>
        <w:tc>
          <w:tcPr>
            <w:tcW w:w="1250" w:type="pct"/>
          </w:tcPr>
          <w:p w:rsidR="001436F4" w:rsidRPr="00D844AE" w:rsidRDefault="001436F4" w:rsidP="001109C3">
            <w:pPr>
              <w:jc w:val="both"/>
              <w:rPr>
                <w:rFonts w:ascii="Times New Roman" w:hAnsi="Times New Roman"/>
                <w:sz w:val="20"/>
                <w:szCs w:val="20"/>
              </w:rPr>
            </w:pPr>
            <w:r w:rsidRPr="00D844AE">
              <w:rPr>
                <w:rFonts w:ascii="Times New Roman" w:hAnsi="Times New Roman"/>
                <w:sz w:val="20"/>
                <w:szCs w:val="20"/>
              </w:rPr>
              <w:t xml:space="preserve">Lands, Housing and Physical Planning </w:t>
            </w:r>
          </w:p>
        </w:tc>
        <w:tc>
          <w:tcPr>
            <w:tcW w:w="958" w:type="pct"/>
          </w:tcPr>
          <w:p w:rsidR="001436F4" w:rsidRPr="00D844AE" w:rsidRDefault="001436F4" w:rsidP="001109C3">
            <w:pPr>
              <w:jc w:val="both"/>
              <w:rPr>
                <w:rFonts w:ascii="Times New Roman" w:hAnsi="Times New Roman"/>
                <w:sz w:val="20"/>
                <w:szCs w:val="20"/>
              </w:rPr>
            </w:pPr>
          </w:p>
          <w:p w:rsidR="001436F4" w:rsidRPr="00D844AE" w:rsidRDefault="001436F4" w:rsidP="001109C3">
            <w:pPr>
              <w:jc w:val="both"/>
              <w:rPr>
                <w:rFonts w:ascii="Times New Roman" w:hAnsi="Times New Roman"/>
                <w:sz w:val="20"/>
                <w:szCs w:val="20"/>
              </w:rPr>
            </w:pPr>
            <w:r w:rsidRPr="00D844AE">
              <w:rPr>
                <w:rFonts w:ascii="Times New Roman" w:hAnsi="Times New Roman"/>
                <w:sz w:val="20"/>
                <w:szCs w:val="20"/>
              </w:rPr>
              <w:t>Urban development &amp; Housing</w:t>
            </w:r>
          </w:p>
        </w:tc>
        <w:tc>
          <w:tcPr>
            <w:tcW w:w="1542" w:type="pct"/>
          </w:tcPr>
          <w:p w:rsidR="001436F4" w:rsidRPr="00D844AE" w:rsidRDefault="001436F4" w:rsidP="00A22E9C">
            <w:pPr>
              <w:numPr>
                <w:ilvl w:val="0"/>
                <w:numId w:val="13"/>
              </w:numPr>
              <w:ind w:left="0" w:firstLine="0"/>
              <w:contextualSpacing/>
              <w:jc w:val="both"/>
              <w:rPr>
                <w:rFonts w:ascii="Times New Roman" w:hAnsi="Times New Roman"/>
                <w:sz w:val="20"/>
                <w:szCs w:val="20"/>
              </w:rPr>
            </w:pPr>
            <w:r w:rsidRPr="00D844AE">
              <w:rPr>
                <w:rFonts w:ascii="Times New Roman" w:hAnsi="Times New Roman"/>
                <w:sz w:val="20"/>
                <w:szCs w:val="20"/>
              </w:rPr>
              <w:t>Grabbing or selling of County land within Kijauri town</w:t>
            </w:r>
          </w:p>
          <w:p w:rsidR="001436F4" w:rsidRPr="00D844AE" w:rsidRDefault="001436F4" w:rsidP="001109C3">
            <w:pPr>
              <w:contextualSpacing/>
              <w:jc w:val="both"/>
              <w:rPr>
                <w:rFonts w:ascii="Times New Roman" w:hAnsi="Times New Roman"/>
                <w:sz w:val="20"/>
                <w:szCs w:val="20"/>
              </w:rPr>
            </w:pPr>
          </w:p>
        </w:tc>
      </w:tr>
      <w:tr w:rsidR="001436F4" w:rsidRPr="00D844AE" w:rsidTr="000D1B09">
        <w:trPr>
          <w:trHeight w:val="485"/>
        </w:trPr>
        <w:tc>
          <w:tcPr>
            <w:tcW w:w="1250" w:type="pct"/>
            <w:vMerge/>
          </w:tcPr>
          <w:p w:rsidR="001436F4" w:rsidRPr="00D844AE" w:rsidRDefault="001436F4" w:rsidP="001109C3">
            <w:pPr>
              <w:jc w:val="both"/>
              <w:rPr>
                <w:rFonts w:ascii="Times New Roman" w:hAnsi="Times New Roman"/>
                <w:sz w:val="20"/>
                <w:szCs w:val="20"/>
              </w:rPr>
            </w:pPr>
          </w:p>
        </w:tc>
        <w:tc>
          <w:tcPr>
            <w:tcW w:w="1250" w:type="pct"/>
          </w:tcPr>
          <w:p w:rsidR="001436F4" w:rsidRPr="00D844AE" w:rsidRDefault="001436F4" w:rsidP="001109C3">
            <w:pPr>
              <w:jc w:val="both"/>
              <w:rPr>
                <w:rFonts w:ascii="Times New Roman" w:hAnsi="Times New Roman"/>
                <w:sz w:val="20"/>
                <w:szCs w:val="20"/>
              </w:rPr>
            </w:pPr>
            <w:r w:rsidRPr="00D844AE">
              <w:rPr>
                <w:rFonts w:ascii="Times New Roman" w:hAnsi="Times New Roman"/>
                <w:sz w:val="20"/>
                <w:szCs w:val="20"/>
              </w:rPr>
              <w:t>Health Services</w:t>
            </w:r>
          </w:p>
        </w:tc>
        <w:tc>
          <w:tcPr>
            <w:tcW w:w="958" w:type="pct"/>
          </w:tcPr>
          <w:p w:rsidR="001436F4" w:rsidRPr="00D844AE" w:rsidRDefault="001436F4" w:rsidP="001109C3">
            <w:pPr>
              <w:jc w:val="both"/>
              <w:rPr>
                <w:rFonts w:ascii="Times New Roman" w:hAnsi="Times New Roman"/>
                <w:sz w:val="20"/>
                <w:szCs w:val="20"/>
              </w:rPr>
            </w:pPr>
            <w:r w:rsidRPr="00D844AE">
              <w:rPr>
                <w:rFonts w:ascii="Times New Roman" w:hAnsi="Times New Roman"/>
                <w:sz w:val="20"/>
                <w:szCs w:val="20"/>
              </w:rPr>
              <w:t>Curative and rehabilitative services</w:t>
            </w:r>
          </w:p>
        </w:tc>
        <w:tc>
          <w:tcPr>
            <w:tcW w:w="1542" w:type="pct"/>
          </w:tcPr>
          <w:p w:rsidR="001436F4" w:rsidRPr="00D844AE" w:rsidRDefault="001436F4" w:rsidP="00A22E9C">
            <w:pPr>
              <w:numPr>
                <w:ilvl w:val="0"/>
                <w:numId w:val="13"/>
              </w:numPr>
              <w:ind w:left="0" w:firstLine="0"/>
              <w:contextualSpacing/>
              <w:jc w:val="both"/>
              <w:rPr>
                <w:rFonts w:ascii="Times New Roman" w:hAnsi="Times New Roman"/>
                <w:sz w:val="20"/>
                <w:szCs w:val="20"/>
              </w:rPr>
            </w:pPr>
            <w:r w:rsidRPr="00D844AE">
              <w:rPr>
                <w:rFonts w:ascii="Times New Roman" w:hAnsi="Times New Roman"/>
                <w:sz w:val="20"/>
                <w:szCs w:val="20"/>
              </w:rPr>
              <w:t xml:space="preserve">Delayed re-opening of Riabaita health Centre which is complete. </w:t>
            </w:r>
          </w:p>
          <w:p w:rsidR="001436F4" w:rsidRPr="00D844AE" w:rsidRDefault="001436F4" w:rsidP="001109C3">
            <w:pPr>
              <w:jc w:val="both"/>
              <w:rPr>
                <w:rFonts w:ascii="Times New Roman" w:hAnsi="Times New Roman"/>
                <w:sz w:val="20"/>
                <w:szCs w:val="20"/>
              </w:rPr>
            </w:pPr>
          </w:p>
        </w:tc>
      </w:tr>
      <w:tr w:rsidR="001436F4" w:rsidRPr="00D844AE" w:rsidTr="000D1B09">
        <w:tc>
          <w:tcPr>
            <w:tcW w:w="1250" w:type="pct"/>
            <w:vMerge/>
          </w:tcPr>
          <w:p w:rsidR="001436F4" w:rsidRPr="00D844AE" w:rsidRDefault="001436F4" w:rsidP="001109C3">
            <w:pPr>
              <w:jc w:val="both"/>
              <w:rPr>
                <w:rFonts w:ascii="Times New Roman" w:hAnsi="Times New Roman"/>
                <w:sz w:val="20"/>
                <w:szCs w:val="20"/>
              </w:rPr>
            </w:pPr>
          </w:p>
        </w:tc>
        <w:tc>
          <w:tcPr>
            <w:tcW w:w="1250" w:type="pct"/>
          </w:tcPr>
          <w:p w:rsidR="001436F4" w:rsidRPr="00D844AE" w:rsidRDefault="001436F4" w:rsidP="001109C3">
            <w:pPr>
              <w:jc w:val="both"/>
              <w:rPr>
                <w:rFonts w:ascii="Times New Roman" w:hAnsi="Times New Roman"/>
                <w:sz w:val="20"/>
                <w:szCs w:val="20"/>
              </w:rPr>
            </w:pPr>
            <w:r w:rsidRPr="00D844AE">
              <w:rPr>
                <w:rFonts w:ascii="Times New Roman" w:hAnsi="Times New Roman"/>
                <w:sz w:val="20"/>
                <w:szCs w:val="20"/>
              </w:rPr>
              <w:t>Environment, Water, Minerals and Natural Resources</w:t>
            </w:r>
          </w:p>
          <w:p w:rsidR="001436F4" w:rsidRPr="00D844AE" w:rsidRDefault="001436F4" w:rsidP="001109C3">
            <w:pPr>
              <w:jc w:val="both"/>
              <w:rPr>
                <w:rFonts w:ascii="Times New Roman" w:hAnsi="Times New Roman"/>
                <w:sz w:val="20"/>
                <w:szCs w:val="20"/>
              </w:rPr>
            </w:pPr>
          </w:p>
        </w:tc>
        <w:tc>
          <w:tcPr>
            <w:tcW w:w="958" w:type="pct"/>
          </w:tcPr>
          <w:p w:rsidR="001436F4" w:rsidRPr="00D844AE" w:rsidRDefault="001436F4" w:rsidP="001109C3">
            <w:pPr>
              <w:jc w:val="both"/>
              <w:rPr>
                <w:rFonts w:ascii="Times New Roman" w:hAnsi="Times New Roman"/>
                <w:bCs/>
                <w:sz w:val="20"/>
                <w:szCs w:val="20"/>
              </w:rPr>
            </w:pPr>
            <w:r w:rsidRPr="00D844AE">
              <w:rPr>
                <w:rFonts w:ascii="Times New Roman" w:hAnsi="Times New Roman"/>
                <w:bCs/>
                <w:sz w:val="20"/>
                <w:szCs w:val="20"/>
              </w:rPr>
              <w:t>Water Supply and Management Services</w:t>
            </w:r>
          </w:p>
        </w:tc>
        <w:tc>
          <w:tcPr>
            <w:tcW w:w="1542" w:type="pct"/>
          </w:tcPr>
          <w:p w:rsidR="001436F4" w:rsidRPr="00D844AE" w:rsidRDefault="001436F4" w:rsidP="00A22E9C">
            <w:pPr>
              <w:numPr>
                <w:ilvl w:val="0"/>
                <w:numId w:val="13"/>
              </w:numPr>
              <w:ind w:left="0" w:firstLine="0"/>
              <w:contextualSpacing/>
              <w:jc w:val="both"/>
              <w:rPr>
                <w:rFonts w:ascii="Times New Roman" w:hAnsi="Times New Roman"/>
                <w:sz w:val="20"/>
                <w:szCs w:val="20"/>
              </w:rPr>
            </w:pPr>
            <w:r w:rsidRPr="00D844AE">
              <w:rPr>
                <w:rFonts w:ascii="Times New Roman" w:hAnsi="Times New Roman"/>
                <w:sz w:val="20"/>
                <w:szCs w:val="20"/>
              </w:rPr>
              <w:t>The borehole at Omoyo is not operational, pipes were stolen and not 90% complete as indicated in the Sector Report.</w:t>
            </w:r>
          </w:p>
        </w:tc>
      </w:tr>
      <w:tr w:rsidR="001436F4" w:rsidRPr="00D844AE" w:rsidTr="000D1B09">
        <w:tc>
          <w:tcPr>
            <w:tcW w:w="1250" w:type="pct"/>
            <w:vMerge w:val="restart"/>
          </w:tcPr>
          <w:p w:rsidR="001436F4" w:rsidRPr="00D844AE" w:rsidRDefault="001436F4" w:rsidP="001109C3">
            <w:pPr>
              <w:jc w:val="both"/>
              <w:rPr>
                <w:rFonts w:ascii="Times New Roman" w:hAnsi="Times New Roman"/>
                <w:sz w:val="20"/>
                <w:szCs w:val="20"/>
              </w:rPr>
            </w:pPr>
            <w:r w:rsidRPr="00D844AE">
              <w:rPr>
                <w:rFonts w:ascii="Times New Roman" w:hAnsi="Times New Roman"/>
                <w:sz w:val="20"/>
                <w:szCs w:val="20"/>
              </w:rPr>
              <w:t>Mekenene</w:t>
            </w:r>
          </w:p>
        </w:tc>
        <w:tc>
          <w:tcPr>
            <w:tcW w:w="1250"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Health</w:t>
            </w:r>
          </w:p>
        </w:tc>
        <w:tc>
          <w:tcPr>
            <w:tcW w:w="958"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Medical services</w:t>
            </w:r>
          </w:p>
        </w:tc>
        <w:tc>
          <w:tcPr>
            <w:tcW w:w="1542"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 Maternity wing at Mwongori dispensary</w:t>
            </w:r>
          </w:p>
          <w:p w:rsidR="001436F4" w:rsidRPr="00D844AE" w:rsidRDefault="001436F4" w:rsidP="00923216">
            <w:pPr>
              <w:rPr>
                <w:rFonts w:ascii="Times New Roman" w:hAnsi="Times New Roman"/>
                <w:sz w:val="20"/>
                <w:szCs w:val="20"/>
              </w:rPr>
            </w:pPr>
            <w:r w:rsidRPr="00D844AE">
              <w:rPr>
                <w:rFonts w:ascii="Times New Roman" w:hAnsi="Times New Roman"/>
                <w:sz w:val="20"/>
                <w:szCs w:val="20"/>
              </w:rPr>
              <w:t>- Dispensary to be fenced</w:t>
            </w:r>
          </w:p>
          <w:p w:rsidR="001436F4" w:rsidRPr="00D844AE" w:rsidRDefault="001436F4" w:rsidP="00923216">
            <w:pPr>
              <w:rPr>
                <w:rFonts w:ascii="Times New Roman" w:hAnsi="Times New Roman"/>
                <w:sz w:val="20"/>
                <w:szCs w:val="20"/>
              </w:rPr>
            </w:pPr>
            <w:r w:rsidRPr="00D844AE">
              <w:rPr>
                <w:rFonts w:ascii="Times New Roman" w:hAnsi="Times New Roman"/>
                <w:sz w:val="20"/>
                <w:szCs w:val="20"/>
              </w:rPr>
              <w:t>- modern latrines</w:t>
            </w:r>
          </w:p>
        </w:tc>
      </w:tr>
      <w:tr w:rsidR="001436F4" w:rsidRPr="00D844AE" w:rsidTr="000D1B09">
        <w:tc>
          <w:tcPr>
            <w:tcW w:w="1250" w:type="pct"/>
            <w:vMerge/>
          </w:tcPr>
          <w:p w:rsidR="001436F4" w:rsidRPr="00D844AE" w:rsidRDefault="001436F4" w:rsidP="001109C3">
            <w:pPr>
              <w:jc w:val="both"/>
              <w:rPr>
                <w:rFonts w:ascii="Times New Roman" w:hAnsi="Times New Roman"/>
                <w:sz w:val="20"/>
                <w:szCs w:val="20"/>
              </w:rPr>
            </w:pPr>
          </w:p>
        </w:tc>
        <w:tc>
          <w:tcPr>
            <w:tcW w:w="1250"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Education</w:t>
            </w:r>
          </w:p>
        </w:tc>
        <w:tc>
          <w:tcPr>
            <w:tcW w:w="958"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Ecde and ccc</w:t>
            </w:r>
          </w:p>
        </w:tc>
        <w:tc>
          <w:tcPr>
            <w:tcW w:w="1542"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 xml:space="preserve">ECDE classes to be constructed at </w:t>
            </w:r>
          </w:p>
          <w:p w:rsidR="001436F4" w:rsidRPr="00D844AE" w:rsidRDefault="001436F4" w:rsidP="00923216">
            <w:pPr>
              <w:rPr>
                <w:rFonts w:ascii="Times New Roman" w:hAnsi="Times New Roman"/>
                <w:sz w:val="20"/>
                <w:szCs w:val="20"/>
              </w:rPr>
            </w:pPr>
            <w:r w:rsidRPr="00D844AE">
              <w:rPr>
                <w:rFonts w:ascii="Times New Roman" w:hAnsi="Times New Roman"/>
                <w:sz w:val="20"/>
                <w:szCs w:val="20"/>
              </w:rPr>
              <w:t>Borabu &amp; Gitaru primary</w:t>
            </w:r>
          </w:p>
        </w:tc>
      </w:tr>
      <w:tr w:rsidR="001436F4" w:rsidRPr="00D844AE" w:rsidTr="000D1B09">
        <w:tc>
          <w:tcPr>
            <w:tcW w:w="1250" w:type="pct"/>
            <w:vMerge/>
          </w:tcPr>
          <w:p w:rsidR="001436F4" w:rsidRPr="00D844AE" w:rsidRDefault="001436F4" w:rsidP="001109C3">
            <w:pPr>
              <w:jc w:val="both"/>
              <w:rPr>
                <w:rFonts w:ascii="Times New Roman" w:hAnsi="Times New Roman"/>
                <w:sz w:val="20"/>
                <w:szCs w:val="20"/>
              </w:rPr>
            </w:pPr>
          </w:p>
        </w:tc>
        <w:tc>
          <w:tcPr>
            <w:tcW w:w="1250"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Trade And Tourism</w:t>
            </w:r>
          </w:p>
        </w:tc>
        <w:tc>
          <w:tcPr>
            <w:tcW w:w="958"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Trade promotion</w:t>
            </w:r>
          </w:p>
        </w:tc>
        <w:tc>
          <w:tcPr>
            <w:tcW w:w="1542"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Construction of chepilat market</w:t>
            </w:r>
          </w:p>
        </w:tc>
      </w:tr>
      <w:tr w:rsidR="001436F4" w:rsidRPr="00D844AE" w:rsidTr="000D1B09">
        <w:tc>
          <w:tcPr>
            <w:tcW w:w="1250" w:type="pct"/>
            <w:vMerge/>
          </w:tcPr>
          <w:p w:rsidR="001436F4" w:rsidRPr="00D844AE" w:rsidRDefault="001436F4" w:rsidP="001109C3">
            <w:pPr>
              <w:jc w:val="both"/>
              <w:rPr>
                <w:rFonts w:ascii="Times New Roman" w:hAnsi="Times New Roman"/>
                <w:sz w:val="20"/>
                <w:szCs w:val="20"/>
              </w:rPr>
            </w:pPr>
          </w:p>
        </w:tc>
        <w:tc>
          <w:tcPr>
            <w:tcW w:w="1250"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Roads</w:t>
            </w:r>
          </w:p>
        </w:tc>
        <w:tc>
          <w:tcPr>
            <w:tcW w:w="958"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Public works</w:t>
            </w:r>
          </w:p>
        </w:tc>
        <w:tc>
          <w:tcPr>
            <w:tcW w:w="1542"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Construction of back streets</w:t>
            </w:r>
          </w:p>
          <w:p w:rsidR="001436F4" w:rsidRPr="00D844AE" w:rsidRDefault="001436F4" w:rsidP="00923216">
            <w:pPr>
              <w:rPr>
                <w:rFonts w:ascii="Times New Roman" w:hAnsi="Times New Roman"/>
                <w:sz w:val="20"/>
                <w:szCs w:val="20"/>
              </w:rPr>
            </w:pPr>
            <w:r w:rsidRPr="00D844AE">
              <w:rPr>
                <w:rFonts w:ascii="Times New Roman" w:hAnsi="Times New Roman"/>
                <w:sz w:val="20"/>
                <w:szCs w:val="20"/>
              </w:rPr>
              <w:t>Murraming of opened roads</w:t>
            </w:r>
          </w:p>
        </w:tc>
      </w:tr>
      <w:tr w:rsidR="001436F4" w:rsidRPr="00D844AE" w:rsidTr="000D1B09">
        <w:tc>
          <w:tcPr>
            <w:tcW w:w="1250" w:type="pct"/>
            <w:vMerge/>
          </w:tcPr>
          <w:p w:rsidR="001436F4" w:rsidRPr="00D844AE" w:rsidRDefault="001436F4" w:rsidP="001109C3">
            <w:pPr>
              <w:jc w:val="both"/>
              <w:rPr>
                <w:rFonts w:ascii="Times New Roman" w:hAnsi="Times New Roman"/>
                <w:sz w:val="20"/>
                <w:szCs w:val="20"/>
              </w:rPr>
            </w:pPr>
          </w:p>
        </w:tc>
        <w:tc>
          <w:tcPr>
            <w:tcW w:w="1250"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Water</w:t>
            </w:r>
          </w:p>
        </w:tc>
        <w:tc>
          <w:tcPr>
            <w:tcW w:w="958"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Water supply services</w:t>
            </w:r>
          </w:p>
        </w:tc>
        <w:tc>
          <w:tcPr>
            <w:tcW w:w="1542"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Mainteinance of water springs</w:t>
            </w:r>
          </w:p>
        </w:tc>
      </w:tr>
      <w:tr w:rsidR="001436F4" w:rsidRPr="00D844AE" w:rsidTr="000D1B09">
        <w:tc>
          <w:tcPr>
            <w:tcW w:w="1250" w:type="pct"/>
          </w:tcPr>
          <w:p w:rsidR="001436F4" w:rsidRPr="00D844AE" w:rsidRDefault="001436F4" w:rsidP="001109C3">
            <w:pPr>
              <w:jc w:val="both"/>
              <w:rPr>
                <w:rFonts w:ascii="Times New Roman" w:hAnsi="Times New Roman"/>
                <w:sz w:val="20"/>
                <w:szCs w:val="20"/>
              </w:rPr>
            </w:pPr>
            <w:r w:rsidRPr="00D844AE">
              <w:rPr>
                <w:rFonts w:ascii="Times New Roman" w:hAnsi="Times New Roman"/>
                <w:sz w:val="20"/>
                <w:szCs w:val="20"/>
              </w:rPr>
              <w:t>Kiabonyoru</w:t>
            </w:r>
          </w:p>
        </w:tc>
        <w:tc>
          <w:tcPr>
            <w:tcW w:w="1250"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 xml:space="preserve">Health </w:t>
            </w:r>
          </w:p>
          <w:p w:rsidR="001436F4" w:rsidRPr="00D844AE" w:rsidRDefault="001436F4" w:rsidP="00923216">
            <w:pPr>
              <w:rPr>
                <w:rFonts w:ascii="Times New Roman" w:hAnsi="Times New Roman"/>
                <w:sz w:val="20"/>
                <w:szCs w:val="20"/>
              </w:rPr>
            </w:pPr>
          </w:p>
        </w:tc>
        <w:tc>
          <w:tcPr>
            <w:tcW w:w="958"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Isicha Health Centre</w:t>
            </w:r>
          </w:p>
        </w:tc>
        <w:tc>
          <w:tcPr>
            <w:tcW w:w="1542"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Construction of;</w:t>
            </w:r>
          </w:p>
          <w:p w:rsidR="001436F4" w:rsidRPr="00D844AE" w:rsidRDefault="001436F4" w:rsidP="00A22E9C">
            <w:pPr>
              <w:numPr>
                <w:ilvl w:val="0"/>
                <w:numId w:val="14"/>
              </w:numPr>
              <w:ind w:left="764" w:hanging="450"/>
              <w:contextualSpacing/>
              <w:rPr>
                <w:rFonts w:ascii="Times New Roman" w:hAnsi="Times New Roman"/>
                <w:sz w:val="20"/>
                <w:szCs w:val="20"/>
              </w:rPr>
            </w:pPr>
            <w:r w:rsidRPr="00D844AE">
              <w:rPr>
                <w:rFonts w:ascii="Times New Roman" w:hAnsi="Times New Roman"/>
                <w:sz w:val="20"/>
                <w:szCs w:val="20"/>
              </w:rPr>
              <w:t xml:space="preserve">Staff house appx 4.5 </w:t>
            </w:r>
          </w:p>
          <w:p w:rsidR="001436F4" w:rsidRPr="00D844AE" w:rsidRDefault="001436F4" w:rsidP="00A22E9C">
            <w:pPr>
              <w:numPr>
                <w:ilvl w:val="0"/>
                <w:numId w:val="14"/>
              </w:numPr>
              <w:contextualSpacing/>
              <w:rPr>
                <w:rFonts w:ascii="Times New Roman" w:hAnsi="Times New Roman"/>
                <w:sz w:val="20"/>
                <w:szCs w:val="20"/>
              </w:rPr>
            </w:pPr>
            <w:r w:rsidRPr="00D844AE">
              <w:rPr>
                <w:rFonts w:ascii="Times New Roman" w:hAnsi="Times New Roman"/>
                <w:sz w:val="20"/>
                <w:szCs w:val="20"/>
              </w:rPr>
              <w:t xml:space="preserve">Incinerator </w:t>
            </w:r>
          </w:p>
          <w:p w:rsidR="001436F4" w:rsidRPr="00D844AE" w:rsidRDefault="001436F4" w:rsidP="00A22E9C">
            <w:pPr>
              <w:numPr>
                <w:ilvl w:val="0"/>
                <w:numId w:val="14"/>
              </w:numPr>
              <w:contextualSpacing/>
              <w:rPr>
                <w:rFonts w:ascii="Times New Roman" w:hAnsi="Times New Roman"/>
                <w:sz w:val="20"/>
                <w:szCs w:val="20"/>
              </w:rPr>
            </w:pPr>
            <w:r w:rsidRPr="00D844AE">
              <w:rPr>
                <w:rFonts w:ascii="Times New Roman" w:hAnsi="Times New Roman"/>
                <w:sz w:val="20"/>
                <w:szCs w:val="20"/>
              </w:rPr>
              <w:t xml:space="preserve">Fencing </w:t>
            </w:r>
          </w:p>
          <w:p w:rsidR="001436F4" w:rsidRPr="00D844AE" w:rsidRDefault="001436F4" w:rsidP="00A22E9C">
            <w:pPr>
              <w:numPr>
                <w:ilvl w:val="0"/>
                <w:numId w:val="14"/>
              </w:numPr>
              <w:contextualSpacing/>
              <w:rPr>
                <w:rFonts w:ascii="Times New Roman" w:hAnsi="Times New Roman"/>
                <w:sz w:val="20"/>
                <w:szCs w:val="20"/>
              </w:rPr>
            </w:pPr>
            <w:r w:rsidRPr="00D844AE">
              <w:rPr>
                <w:rFonts w:ascii="Times New Roman" w:hAnsi="Times New Roman"/>
                <w:sz w:val="20"/>
                <w:szCs w:val="20"/>
              </w:rPr>
              <w:lastRenderedPageBreak/>
              <w:t xml:space="preserve">Toilets </w:t>
            </w:r>
          </w:p>
        </w:tc>
      </w:tr>
      <w:tr w:rsidR="001436F4" w:rsidRPr="00D844AE" w:rsidTr="000D1B09">
        <w:tc>
          <w:tcPr>
            <w:tcW w:w="1250" w:type="pct"/>
          </w:tcPr>
          <w:p w:rsidR="001436F4" w:rsidRPr="00D844AE" w:rsidRDefault="001436F4" w:rsidP="001109C3">
            <w:pPr>
              <w:jc w:val="both"/>
              <w:rPr>
                <w:rFonts w:ascii="Times New Roman" w:hAnsi="Times New Roman"/>
                <w:sz w:val="20"/>
                <w:szCs w:val="20"/>
              </w:rPr>
            </w:pPr>
          </w:p>
        </w:tc>
        <w:tc>
          <w:tcPr>
            <w:tcW w:w="1250"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Roads</w:t>
            </w:r>
          </w:p>
        </w:tc>
        <w:tc>
          <w:tcPr>
            <w:tcW w:w="958"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 xml:space="preserve">Road upgrading </w:t>
            </w:r>
          </w:p>
        </w:tc>
        <w:tc>
          <w:tcPr>
            <w:tcW w:w="1542"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Construction of;</w:t>
            </w:r>
          </w:p>
          <w:p w:rsidR="001436F4" w:rsidRPr="00D844AE" w:rsidRDefault="001436F4" w:rsidP="00A22E9C">
            <w:pPr>
              <w:numPr>
                <w:ilvl w:val="0"/>
                <w:numId w:val="15"/>
              </w:numPr>
              <w:ind w:left="494" w:hanging="270"/>
              <w:contextualSpacing/>
              <w:rPr>
                <w:rFonts w:ascii="Times New Roman" w:hAnsi="Times New Roman"/>
                <w:sz w:val="20"/>
                <w:szCs w:val="20"/>
              </w:rPr>
            </w:pPr>
            <w:r w:rsidRPr="00D844AE">
              <w:rPr>
                <w:rFonts w:ascii="Times New Roman" w:hAnsi="Times New Roman"/>
                <w:sz w:val="20"/>
                <w:szCs w:val="20"/>
              </w:rPr>
              <w:t>Feeder road around the school from Bwongiri junction to Bobaracho</w:t>
            </w:r>
          </w:p>
          <w:p w:rsidR="001436F4" w:rsidRPr="00D844AE" w:rsidRDefault="001436F4" w:rsidP="00A22E9C">
            <w:pPr>
              <w:numPr>
                <w:ilvl w:val="0"/>
                <w:numId w:val="15"/>
              </w:numPr>
              <w:ind w:left="494" w:hanging="270"/>
              <w:contextualSpacing/>
              <w:rPr>
                <w:rFonts w:ascii="Times New Roman" w:hAnsi="Times New Roman"/>
                <w:sz w:val="20"/>
                <w:szCs w:val="20"/>
              </w:rPr>
            </w:pPr>
            <w:r w:rsidRPr="00D844AE">
              <w:rPr>
                <w:rFonts w:ascii="Times New Roman" w:hAnsi="Times New Roman"/>
                <w:sz w:val="20"/>
                <w:szCs w:val="20"/>
              </w:rPr>
              <w:t>Culverts at Menyikwa - Nyaigesa</w:t>
            </w:r>
          </w:p>
        </w:tc>
      </w:tr>
      <w:tr w:rsidR="001436F4" w:rsidRPr="00D844AE" w:rsidTr="000D1B09">
        <w:tc>
          <w:tcPr>
            <w:tcW w:w="1250" w:type="pct"/>
          </w:tcPr>
          <w:p w:rsidR="001436F4" w:rsidRPr="00D844AE" w:rsidRDefault="001436F4" w:rsidP="001109C3">
            <w:pPr>
              <w:jc w:val="both"/>
              <w:rPr>
                <w:rFonts w:ascii="Times New Roman" w:hAnsi="Times New Roman"/>
                <w:sz w:val="20"/>
                <w:szCs w:val="20"/>
              </w:rPr>
            </w:pPr>
          </w:p>
        </w:tc>
        <w:tc>
          <w:tcPr>
            <w:tcW w:w="1250"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 xml:space="preserve">Gender and Sports </w:t>
            </w:r>
          </w:p>
        </w:tc>
        <w:tc>
          <w:tcPr>
            <w:tcW w:w="958"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 xml:space="preserve">Sports </w:t>
            </w:r>
          </w:p>
        </w:tc>
        <w:tc>
          <w:tcPr>
            <w:tcW w:w="1542"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 xml:space="preserve">Improvement of existing school fields of Isicha, Nyaramba and Nyabikomu primaries by putting up goal posts for football and nets for volleyball and handball </w:t>
            </w:r>
          </w:p>
        </w:tc>
      </w:tr>
      <w:tr w:rsidR="001436F4" w:rsidRPr="00D844AE" w:rsidTr="000D1B09">
        <w:tc>
          <w:tcPr>
            <w:tcW w:w="1250" w:type="pct"/>
          </w:tcPr>
          <w:p w:rsidR="001436F4" w:rsidRPr="00D844AE" w:rsidRDefault="001436F4" w:rsidP="001109C3">
            <w:pPr>
              <w:jc w:val="both"/>
              <w:rPr>
                <w:rFonts w:ascii="Times New Roman" w:hAnsi="Times New Roman"/>
                <w:sz w:val="20"/>
                <w:szCs w:val="20"/>
              </w:rPr>
            </w:pPr>
          </w:p>
        </w:tc>
        <w:tc>
          <w:tcPr>
            <w:tcW w:w="1250"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 xml:space="preserve">Environment, Water, Energy and natural resources </w:t>
            </w:r>
          </w:p>
        </w:tc>
        <w:tc>
          <w:tcPr>
            <w:tcW w:w="958"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Boreholes</w:t>
            </w:r>
          </w:p>
        </w:tc>
        <w:tc>
          <w:tcPr>
            <w:tcW w:w="1542" w:type="pct"/>
          </w:tcPr>
          <w:p w:rsidR="001436F4" w:rsidRPr="00D844AE" w:rsidRDefault="001436F4" w:rsidP="00923216">
            <w:pPr>
              <w:rPr>
                <w:rFonts w:ascii="Times New Roman" w:hAnsi="Times New Roman"/>
                <w:sz w:val="20"/>
                <w:szCs w:val="20"/>
              </w:rPr>
            </w:pPr>
            <w:r w:rsidRPr="00D844AE">
              <w:rPr>
                <w:rFonts w:ascii="Times New Roman" w:hAnsi="Times New Roman"/>
                <w:sz w:val="20"/>
                <w:szCs w:val="20"/>
              </w:rPr>
              <w:t>Need to drill boreholes at hilly places for supply of water in the ward.</w:t>
            </w:r>
          </w:p>
        </w:tc>
      </w:tr>
      <w:tr w:rsidR="0068727E" w:rsidRPr="00D844AE" w:rsidTr="000D1B09">
        <w:tc>
          <w:tcPr>
            <w:tcW w:w="1250" w:type="pct"/>
            <w:vMerge w:val="restart"/>
          </w:tcPr>
          <w:p w:rsidR="0068727E" w:rsidRPr="00D844AE" w:rsidRDefault="0068727E" w:rsidP="001109C3">
            <w:pPr>
              <w:jc w:val="both"/>
              <w:rPr>
                <w:rFonts w:ascii="Times New Roman" w:hAnsi="Times New Roman"/>
                <w:sz w:val="20"/>
                <w:szCs w:val="20"/>
              </w:rPr>
            </w:pPr>
            <w:r w:rsidRPr="00D844AE">
              <w:rPr>
                <w:rFonts w:ascii="Times New Roman" w:hAnsi="Times New Roman"/>
                <w:sz w:val="20"/>
                <w:szCs w:val="20"/>
              </w:rPr>
              <w:t>Esise</w:t>
            </w:r>
          </w:p>
        </w:tc>
        <w:tc>
          <w:tcPr>
            <w:tcW w:w="1250" w:type="pct"/>
          </w:tcPr>
          <w:p w:rsidR="0068727E" w:rsidRPr="00D844AE" w:rsidRDefault="0068727E" w:rsidP="000C4CF4">
            <w:pPr>
              <w:spacing w:line="276" w:lineRule="auto"/>
              <w:rPr>
                <w:rFonts w:ascii="Times New Roman" w:hAnsi="Times New Roman"/>
                <w:sz w:val="20"/>
                <w:szCs w:val="20"/>
              </w:rPr>
            </w:pPr>
            <w:r w:rsidRPr="00D844AE">
              <w:rPr>
                <w:rFonts w:ascii="Times New Roman" w:hAnsi="Times New Roman"/>
                <w:sz w:val="20"/>
                <w:szCs w:val="20"/>
              </w:rPr>
              <w:t>Health</w:t>
            </w:r>
          </w:p>
        </w:tc>
        <w:tc>
          <w:tcPr>
            <w:tcW w:w="958" w:type="pct"/>
          </w:tcPr>
          <w:p w:rsidR="0068727E" w:rsidRPr="00D844AE" w:rsidRDefault="0068727E" w:rsidP="000C4CF4">
            <w:pPr>
              <w:spacing w:line="276" w:lineRule="auto"/>
              <w:rPr>
                <w:rFonts w:ascii="Times New Roman" w:hAnsi="Times New Roman"/>
                <w:sz w:val="20"/>
                <w:szCs w:val="20"/>
              </w:rPr>
            </w:pPr>
            <w:r w:rsidRPr="00D844AE">
              <w:rPr>
                <w:rFonts w:ascii="Times New Roman" w:hAnsi="Times New Roman"/>
                <w:sz w:val="20"/>
                <w:szCs w:val="20"/>
              </w:rPr>
              <w:t>Medical Services</w:t>
            </w:r>
          </w:p>
        </w:tc>
        <w:tc>
          <w:tcPr>
            <w:tcW w:w="1542" w:type="pct"/>
          </w:tcPr>
          <w:p w:rsidR="0068727E" w:rsidRPr="00D844AE" w:rsidRDefault="0068727E" w:rsidP="00A22E9C">
            <w:pPr>
              <w:numPr>
                <w:ilvl w:val="0"/>
                <w:numId w:val="37"/>
              </w:numPr>
              <w:spacing w:after="200" w:line="276" w:lineRule="auto"/>
              <w:contextualSpacing/>
              <w:rPr>
                <w:rFonts w:ascii="Times New Roman" w:hAnsi="Times New Roman"/>
                <w:sz w:val="20"/>
                <w:szCs w:val="20"/>
              </w:rPr>
            </w:pPr>
            <w:r w:rsidRPr="00D844AE">
              <w:rPr>
                <w:rFonts w:ascii="Times New Roman" w:hAnsi="Times New Roman"/>
                <w:sz w:val="20"/>
                <w:szCs w:val="20"/>
              </w:rPr>
              <w:t>-Construction of Eronge centre</w:t>
            </w:r>
          </w:p>
          <w:p w:rsidR="0068727E" w:rsidRPr="00D844AE" w:rsidRDefault="0068727E" w:rsidP="000C4CF4">
            <w:pPr>
              <w:spacing w:line="276" w:lineRule="auto"/>
              <w:rPr>
                <w:rFonts w:ascii="Times New Roman" w:hAnsi="Times New Roman"/>
                <w:sz w:val="20"/>
                <w:szCs w:val="20"/>
              </w:rPr>
            </w:pPr>
          </w:p>
        </w:tc>
      </w:tr>
      <w:tr w:rsidR="0068727E" w:rsidRPr="00D844AE" w:rsidTr="000D1B09">
        <w:tc>
          <w:tcPr>
            <w:tcW w:w="1250" w:type="pct"/>
            <w:vMerge/>
          </w:tcPr>
          <w:p w:rsidR="0068727E" w:rsidRPr="00D844AE" w:rsidRDefault="0068727E" w:rsidP="001109C3">
            <w:pPr>
              <w:jc w:val="both"/>
              <w:rPr>
                <w:rFonts w:ascii="Times New Roman" w:hAnsi="Times New Roman"/>
                <w:sz w:val="20"/>
                <w:szCs w:val="20"/>
                <w:highlight w:val="yellow"/>
              </w:rPr>
            </w:pPr>
          </w:p>
        </w:tc>
        <w:tc>
          <w:tcPr>
            <w:tcW w:w="1250" w:type="pct"/>
          </w:tcPr>
          <w:p w:rsidR="0068727E" w:rsidRPr="00D844AE" w:rsidRDefault="0068727E" w:rsidP="000C4CF4">
            <w:pPr>
              <w:spacing w:line="276" w:lineRule="auto"/>
              <w:rPr>
                <w:rFonts w:ascii="Times New Roman" w:hAnsi="Times New Roman"/>
                <w:sz w:val="20"/>
                <w:szCs w:val="20"/>
              </w:rPr>
            </w:pPr>
            <w:r w:rsidRPr="00D844AE">
              <w:rPr>
                <w:rFonts w:ascii="Times New Roman" w:hAnsi="Times New Roman"/>
                <w:sz w:val="20"/>
                <w:szCs w:val="20"/>
              </w:rPr>
              <w:t>Environment, Water, Mineral and Natural Resources</w:t>
            </w:r>
          </w:p>
        </w:tc>
        <w:tc>
          <w:tcPr>
            <w:tcW w:w="958" w:type="pct"/>
          </w:tcPr>
          <w:p w:rsidR="0068727E" w:rsidRPr="00D844AE" w:rsidRDefault="0068727E" w:rsidP="000C4CF4">
            <w:pPr>
              <w:spacing w:line="276" w:lineRule="auto"/>
              <w:rPr>
                <w:rFonts w:ascii="Times New Roman" w:hAnsi="Times New Roman"/>
                <w:sz w:val="20"/>
                <w:szCs w:val="20"/>
              </w:rPr>
            </w:pPr>
            <w:r w:rsidRPr="00D844AE">
              <w:rPr>
                <w:rFonts w:ascii="Times New Roman" w:hAnsi="Times New Roman"/>
                <w:sz w:val="20"/>
                <w:szCs w:val="20"/>
              </w:rPr>
              <w:t>Water Supply Services</w:t>
            </w:r>
          </w:p>
        </w:tc>
        <w:tc>
          <w:tcPr>
            <w:tcW w:w="1542" w:type="pct"/>
          </w:tcPr>
          <w:p w:rsidR="0068727E" w:rsidRPr="00D844AE" w:rsidRDefault="0068727E" w:rsidP="00A22E9C">
            <w:pPr>
              <w:numPr>
                <w:ilvl w:val="0"/>
                <w:numId w:val="37"/>
              </w:numPr>
              <w:spacing w:after="200" w:line="276" w:lineRule="auto"/>
              <w:contextualSpacing/>
              <w:rPr>
                <w:rFonts w:ascii="Times New Roman" w:hAnsi="Times New Roman"/>
                <w:sz w:val="20"/>
                <w:szCs w:val="20"/>
              </w:rPr>
            </w:pPr>
            <w:r w:rsidRPr="00D844AE">
              <w:rPr>
                <w:rFonts w:ascii="Times New Roman" w:hAnsi="Times New Roman"/>
                <w:sz w:val="20"/>
                <w:szCs w:val="20"/>
              </w:rPr>
              <w:t>Construction of boreholes across the ward.</w:t>
            </w:r>
          </w:p>
        </w:tc>
      </w:tr>
      <w:tr w:rsidR="0068727E" w:rsidRPr="00D844AE" w:rsidTr="000D1B09">
        <w:tc>
          <w:tcPr>
            <w:tcW w:w="1250" w:type="pct"/>
            <w:vMerge/>
          </w:tcPr>
          <w:p w:rsidR="0068727E" w:rsidRPr="00D844AE" w:rsidRDefault="0068727E" w:rsidP="001109C3">
            <w:pPr>
              <w:jc w:val="both"/>
              <w:rPr>
                <w:rFonts w:ascii="Times New Roman" w:hAnsi="Times New Roman"/>
                <w:sz w:val="20"/>
                <w:szCs w:val="20"/>
                <w:highlight w:val="yellow"/>
              </w:rPr>
            </w:pPr>
          </w:p>
        </w:tc>
        <w:tc>
          <w:tcPr>
            <w:tcW w:w="1250" w:type="pct"/>
          </w:tcPr>
          <w:p w:rsidR="0068727E" w:rsidRPr="00D844AE" w:rsidRDefault="0068727E" w:rsidP="000C4CF4">
            <w:pPr>
              <w:spacing w:line="276" w:lineRule="auto"/>
              <w:rPr>
                <w:rFonts w:ascii="Times New Roman" w:hAnsi="Times New Roman"/>
                <w:sz w:val="20"/>
                <w:szCs w:val="20"/>
              </w:rPr>
            </w:pPr>
          </w:p>
        </w:tc>
        <w:tc>
          <w:tcPr>
            <w:tcW w:w="958" w:type="pct"/>
          </w:tcPr>
          <w:p w:rsidR="0068727E" w:rsidRPr="00D844AE" w:rsidRDefault="0068727E" w:rsidP="000C4CF4">
            <w:pPr>
              <w:spacing w:line="276" w:lineRule="auto"/>
              <w:rPr>
                <w:rFonts w:ascii="Times New Roman" w:hAnsi="Times New Roman"/>
                <w:sz w:val="20"/>
                <w:szCs w:val="20"/>
              </w:rPr>
            </w:pPr>
            <w:r w:rsidRPr="00D844AE">
              <w:rPr>
                <w:rFonts w:ascii="Times New Roman" w:hAnsi="Times New Roman"/>
                <w:sz w:val="20"/>
                <w:szCs w:val="20"/>
              </w:rPr>
              <w:t>Energy</w:t>
            </w:r>
          </w:p>
        </w:tc>
        <w:tc>
          <w:tcPr>
            <w:tcW w:w="1542" w:type="pct"/>
          </w:tcPr>
          <w:p w:rsidR="0068727E" w:rsidRPr="00D844AE" w:rsidRDefault="0068727E" w:rsidP="00A22E9C">
            <w:pPr>
              <w:numPr>
                <w:ilvl w:val="0"/>
                <w:numId w:val="37"/>
              </w:numPr>
              <w:spacing w:after="200" w:line="276" w:lineRule="auto"/>
              <w:contextualSpacing/>
              <w:rPr>
                <w:rFonts w:ascii="Times New Roman" w:hAnsi="Times New Roman"/>
                <w:sz w:val="20"/>
                <w:szCs w:val="20"/>
              </w:rPr>
            </w:pPr>
            <w:r w:rsidRPr="00D844AE">
              <w:rPr>
                <w:rFonts w:ascii="Times New Roman" w:hAnsi="Times New Roman"/>
                <w:sz w:val="20"/>
                <w:szCs w:val="20"/>
              </w:rPr>
              <w:t>Installation of street light at Borabu law court</w:t>
            </w:r>
          </w:p>
          <w:p w:rsidR="0068727E" w:rsidRPr="00D844AE" w:rsidRDefault="0068727E" w:rsidP="00A22E9C">
            <w:pPr>
              <w:numPr>
                <w:ilvl w:val="0"/>
                <w:numId w:val="37"/>
              </w:numPr>
              <w:spacing w:after="200" w:line="276" w:lineRule="auto"/>
              <w:contextualSpacing/>
              <w:rPr>
                <w:rFonts w:ascii="Times New Roman" w:hAnsi="Times New Roman"/>
                <w:sz w:val="20"/>
                <w:szCs w:val="20"/>
              </w:rPr>
            </w:pPr>
            <w:r w:rsidRPr="00D844AE">
              <w:rPr>
                <w:rFonts w:ascii="Times New Roman" w:hAnsi="Times New Roman"/>
                <w:sz w:val="20"/>
                <w:szCs w:val="20"/>
              </w:rPr>
              <w:t>Connectivity of electricity at Kebogoye village</w:t>
            </w:r>
          </w:p>
        </w:tc>
      </w:tr>
      <w:tr w:rsidR="0068727E" w:rsidRPr="00D844AE" w:rsidTr="000D1B09">
        <w:tc>
          <w:tcPr>
            <w:tcW w:w="1250" w:type="pct"/>
            <w:vMerge/>
          </w:tcPr>
          <w:p w:rsidR="0068727E" w:rsidRPr="00D844AE" w:rsidRDefault="0068727E" w:rsidP="001109C3">
            <w:pPr>
              <w:jc w:val="both"/>
              <w:rPr>
                <w:rFonts w:ascii="Times New Roman" w:hAnsi="Times New Roman"/>
                <w:sz w:val="20"/>
                <w:szCs w:val="20"/>
                <w:highlight w:val="yellow"/>
              </w:rPr>
            </w:pPr>
          </w:p>
        </w:tc>
        <w:tc>
          <w:tcPr>
            <w:tcW w:w="1250" w:type="pct"/>
          </w:tcPr>
          <w:p w:rsidR="0068727E" w:rsidRPr="00D844AE" w:rsidRDefault="0068727E" w:rsidP="00923216">
            <w:pPr>
              <w:rPr>
                <w:rFonts w:ascii="Times New Roman" w:hAnsi="Times New Roman"/>
                <w:sz w:val="20"/>
                <w:szCs w:val="20"/>
              </w:rPr>
            </w:pPr>
            <w:r w:rsidRPr="00D844AE">
              <w:rPr>
                <w:rFonts w:ascii="Times New Roman" w:hAnsi="Times New Roman"/>
                <w:sz w:val="20"/>
                <w:szCs w:val="20"/>
              </w:rPr>
              <w:t>Education</w:t>
            </w:r>
          </w:p>
        </w:tc>
        <w:tc>
          <w:tcPr>
            <w:tcW w:w="958" w:type="pct"/>
          </w:tcPr>
          <w:p w:rsidR="0068727E" w:rsidRPr="00D844AE" w:rsidRDefault="0068727E" w:rsidP="000C4CF4">
            <w:pPr>
              <w:spacing w:line="276" w:lineRule="auto"/>
              <w:rPr>
                <w:rFonts w:ascii="Times New Roman" w:hAnsi="Times New Roman"/>
                <w:sz w:val="20"/>
                <w:szCs w:val="20"/>
              </w:rPr>
            </w:pPr>
            <w:r w:rsidRPr="00D844AE">
              <w:rPr>
                <w:rFonts w:ascii="Times New Roman" w:hAnsi="Times New Roman"/>
                <w:sz w:val="20"/>
                <w:szCs w:val="20"/>
              </w:rPr>
              <w:t>Vocational and Training</w:t>
            </w:r>
          </w:p>
        </w:tc>
        <w:tc>
          <w:tcPr>
            <w:tcW w:w="1542" w:type="pct"/>
          </w:tcPr>
          <w:p w:rsidR="0068727E" w:rsidRPr="00D844AE" w:rsidRDefault="0068727E" w:rsidP="00A22E9C">
            <w:pPr>
              <w:numPr>
                <w:ilvl w:val="0"/>
                <w:numId w:val="33"/>
              </w:numPr>
              <w:spacing w:after="200" w:line="276" w:lineRule="auto"/>
              <w:contextualSpacing/>
              <w:rPr>
                <w:rFonts w:ascii="Times New Roman" w:hAnsi="Times New Roman"/>
                <w:sz w:val="20"/>
                <w:szCs w:val="20"/>
              </w:rPr>
            </w:pPr>
            <w:r w:rsidRPr="00D844AE">
              <w:rPr>
                <w:rFonts w:ascii="Times New Roman" w:hAnsi="Times New Roman"/>
                <w:sz w:val="20"/>
                <w:szCs w:val="20"/>
              </w:rPr>
              <w:t>Increase of bursary fund</w:t>
            </w:r>
          </w:p>
          <w:p w:rsidR="0068727E" w:rsidRPr="00D844AE" w:rsidRDefault="0068727E" w:rsidP="00A22E9C">
            <w:pPr>
              <w:numPr>
                <w:ilvl w:val="0"/>
                <w:numId w:val="33"/>
              </w:numPr>
              <w:spacing w:after="200" w:line="276" w:lineRule="auto"/>
              <w:contextualSpacing/>
              <w:rPr>
                <w:rFonts w:ascii="Times New Roman" w:hAnsi="Times New Roman"/>
                <w:sz w:val="20"/>
                <w:szCs w:val="20"/>
              </w:rPr>
            </w:pPr>
            <w:r w:rsidRPr="00D844AE">
              <w:rPr>
                <w:rFonts w:ascii="Times New Roman" w:hAnsi="Times New Roman"/>
                <w:sz w:val="20"/>
                <w:szCs w:val="20"/>
              </w:rPr>
              <w:t>Construction  of Matunwa and Ensoko primary school</w:t>
            </w:r>
          </w:p>
        </w:tc>
      </w:tr>
      <w:tr w:rsidR="0068727E" w:rsidRPr="00D844AE" w:rsidTr="000D1B09">
        <w:tc>
          <w:tcPr>
            <w:tcW w:w="1250" w:type="pct"/>
            <w:vMerge/>
          </w:tcPr>
          <w:p w:rsidR="0068727E" w:rsidRPr="00D844AE" w:rsidRDefault="0068727E" w:rsidP="001109C3">
            <w:pPr>
              <w:jc w:val="both"/>
              <w:rPr>
                <w:rFonts w:ascii="Times New Roman" w:hAnsi="Times New Roman"/>
                <w:sz w:val="20"/>
                <w:szCs w:val="20"/>
                <w:highlight w:val="yellow"/>
              </w:rPr>
            </w:pPr>
          </w:p>
        </w:tc>
        <w:tc>
          <w:tcPr>
            <w:tcW w:w="1250" w:type="pct"/>
          </w:tcPr>
          <w:p w:rsidR="0068727E" w:rsidRPr="00D844AE" w:rsidRDefault="0068727E" w:rsidP="000C4CF4">
            <w:pPr>
              <w:spacing w:line="276" w:lineRule="auto"/>
              <w:rPr>
                <w:rFonts w:ascii="Times New Roman" w:hAnsi="Times New Roman"/>
                <w:sz w:val="20"/>
                <w:szCs w:val="20"/>
              </w:rPr>
            </w:pPr>
            <w:r w:rsidRPr="00D844AE">
              <w:rPr>
                <w:rFonts w:ascii="Times New Roman" w:hAnsi="Times New Roman"/>
                <w:sz w:val="20"/>
                <w:szCs w:val="20"/>
              </w:rPr>
              <w:t>Transport, Roads and Public Works</w:t>
            </w:r>
          </w:p>
        </w:tc>
        <w:tc>
          <w:tcPr>
            <w:tcW w:w="958" w:type="pct"/>
          </w:tcPr>
          <w:p w:rsidR="0068727E" w:rsidRPr="00D844AE" w:rsidRDefault="0068727E" w:rsidP="000C4CF4">
            <w:pPr>
              <w:spacing w:line="276" w:lineRule="auto"/>
              <w:rPr>
                <w:rFonts w:ascii="Times New Roman" w:hAnsi="Times New Roman"/>
                <w:sz w:val="20"/>
                <w:szCs w:val="20"/>
              </w:rPr>
            </w:pPr>
            <w:r w:rsidRPr="00D844AE">
              <w:rPr>
                <w:rFonts w:ascii="Times New Roman" w:hAnsi="Times New Roman"/>
                <w:sz w:val="20"/>
                <w:szCs w:val="20"/>
              </w:rPr>
              <w:t>Road Transport</w:t>
            </w:r>
          </w:p>
        </w:tc>
        <w:tc>
          <w:tcPr>
            <w:tcW w:w="1542" w:type="pct"/>
          </w:tcPr>
          <w:p w:rsidR="0068727E" w:rsidRPr="00D844AE" w:rsidRDefault="0068727E" w:rsidP="000C4CF4">
            <w:pPr>
              <w:spacing w:line="276" w:lineRule="auto"/>
              <w:rPr>
                <w:rFonts w:ascii="Times New Roman" w:hAnsi="Times New Roman"/>
                <w:sz w:val="20"/>
                <w:szCs w:val="20"/>
              </w:rPr>
            </w:pPr>
            <w:r w:rsidRPr="00D844AE">
              <w:rPr>
                <w:rFonts w:ascii="Times New Roman" w:hAnsi="Times New Roman"/>
                <w:sz w:val="20"/>
                <w:szCs w:val="20"/>
              </w:rPr>
              <w:t xml:space="preserve">Construction of roads at </w:t>
            </w:r>
          </w:p>
          <w:p w:rsidR="0068727E" w:rsidRPr="00D844AE" w:rsidRDefault="0068727E" w:rsidP="00A22E9C">
            <w:pPr>
              <w:numPr>
                <w:ilvl w:val="0"/>
                <w:numId w:val="34"/>
              </w:numPr>
              <w:spacing w:after="200" w:line="276" w:lineRule="auto"/>
              <w:contextualSpacing/>
              <w:rPr>
                <w:rFonts w:ascii="Times New Roman" w:hAnsi="Times New Roman"/>
                <w:sz w:val="20"/>
                <w:szCs w:val="20"/>
              </w:rPr>
            </w:pPr>
            <w:r w:rsidRPr="00D844AE">
              <w:rPr>
                <w:rFonts w:ascii="Times New Roman" w:hAnsi="Times New Roman"/>
                <w:sz w:val="20"/>
                <w:szCs w:val="20"/>
              </w:rPr>
              <w:t>Riobwombori-rianyachienga-road</w:t>
            </w:r>
          </w:p>
          <w:p w:rsidR="0068727E" w:rsidRPr="00D844AE" w:rsidRDefault="0068727E" w:rsidP="00A22E9C">
            <w:pPr>
              <w:numPr>
                <w:ilvl w:val="0"/>
                <w:numId w:val="34"/>
              </w:numPr>
              <w:spacing w:after="200" w:line="276" w:lineRule="auto"/>
              <w:contextualSpacing/>
              <w:rPr>
                <w:rFonts w:ascii="Times New Roman" w:hAnsi="Times New Roman"/>
                <w:sz w:val="20"/>
                <w:szCs w:val="20"/>
              </w:rPr>
            </w:pPr>
            <w:r w:rsidRPr="00D844AE">
              <w:rPr>
                <w:rFonts w:ascii="Times New Roman" w:hAnsi="Times New Roman"/>
                <w:sz w:val="20"/>
                <w:szCs w:val="20"/>
              </w:rPr>
              <w:t>Riamogambi-rioriko rd</w:t>
            </w:r>
          </w:p>
          <w:p w:rsidR="0068727E" w:rsidRPr="00D844AE" w:rsidRDefault="0068727E" w:rsidP="00A22E9C">
            <w:pPr>
              <w:numPr>
                <w:ilvl w:val="0"/>
                <w:numId w:val="34"/>
              </w:numPr>
              <w:spacing w:after="200" w:line="276" w:lineRule="auto"/>
              <w:contextualSpacing/>
              <w:rPr>
                <w:rFonts w:ascii="Times New Roman" w:hAnsi="Times New Roman"/>
                <w:sz w:val="20"/>
                <w:szCs w:val="20"/>
              </w:rPr>
            </w:pPr>
            <w:r w:rsidRPr="00D844AE">
              <w:rPr>
                <w:rFonts w:ascii="Times New Roman" w:hAnsi="Times New Roman"/>
                <w:sz w:val="20"/>
                <w:szCs w:val="20"/>
              </w:rPr>
              <w:t>Ensaka nderema –ensinyo</w:t>
            </w:r>
          </w:p>
          <w:p w:rsidR="0068727E" w:rsidRPr="00D844AE" w:rsidRDefault="0068727E" w:rsidP="00A22E9C">
            <w:pPr>
              <w:numPr>
                <w:ilvl w:val="0"/>
                <w:numId w:val="34"/>
              </w:numPr>
              <w:spacing w:after="200" w:line="276" w:lineRule="auto"/>
              <w:contextualSpacing/>
              <w:rPr>
                <w:rFonts w:ascii="Times New Roman" w:hAnsi="Times New Roman"/>
                <w:sz w:val="20"/>
                <w:szCs w:val="20"/>
              </w:rPr>
            </w:pPr>
            <w:r w:rsidRPr="00D844AE">
              <w:rPr>
                <w:rFonts w:ascii="Times New Roman" w:hAnsi="Times New Roman"/>
                <w:sz w:val="20"/>
                <w:szCs w:val="20"/>
              </w:rPr>
              <w:t>Tarmack kijauri- raitigo road</w:t>
            </w:r>
          </w:p>
          <w:p w:rsidR="0068727E" w:rsidRPr="00D844AE" w:rsidRDefault="0068727E" w:rsidP="000C4CF4">
            <w:pPr>
              <w:rPr>
                <w:rFonts w:ascii="Times New Roman" w:hAnsi="Times New Roman"/>
                <w:sz w:val="20"/>
                <w:szCs w:val="20"/>
              </w:rPr>
            </w:pPr>
            <w:r w:rsidRPr="00D844AE">
              <w:rPr>
                <w:rFonts w:ascii="Times New Roman" w:hAnsi="Times New Roman"/>
                <w:sz w:val="20"/>
                <w:szCs w:val="20"/>
              </w:rPr>
              <w:t>Maintenance of culverts at</w:t>
            </w:r>
          </w:p>
          <w:p w:rsidR="0068727E" w:rsidRPr="00D844AE" w:rsidRDefault="0068727E" w:rsidP="00A22E9C">
            <w:pPr>
              <w:numPr>
                <w:ilvl w:val="0"/>
                <w:numId w:val="35"/>
              </w:numPr>
              <w:spacing w:after="200" w:line="276" w:lineRule="auto"/>
              <w:contextualSpacing/>
              <w:rPr>
                <w:rFonts w:ascii="Times New Roman" w:hAnsi="Times New Roman"/>
                <w:sz w:val="20"/>
                <w:szCs w:val="20"/>
              </w:rPr>
            </w:pPr>
            <w:r w:rsidRPr="00D844AE">
              <w:rPr>
                <w:rFonts w:ascii="Times New Roman" w:hAnsi="Times New Roman"/>
                <w:sz w:val="20"/>
                <w:szCs w:val="20"/>
              </w:rPr>
              <w:t>Riamasese-mecheo road</w:t>
            </w:r>
          </w:p>
          <w:p w:rsidR="0068727E" w:rsidRPr="00D844AE" w:rsidRDefault="0068727E" w:rsidP="00A22E9C">
            <w:pPr>
              <w:numPr>
                <w:ilvl w:val="0"/>
                <w:numId w:val="35"/>
              </w:numPr>
              <w:spacing w:after="200" w:line="276" w:lineRule="auto"/>
              <w:contextualSpacing/>
              <w:rPr>
                <w:rFonts w:ascii="Times New Roman" w:hAnsi="Times New Roman"/>
                <w:sz w:val="20"/>
                <w:szCs w:val="20"/>
              </w:rPr>
            </w:pPr>
            <w:r w:rsidRPr="00D844AE">
              <w:rPr>
                <w:rFonts w:ascii="Times New Roman" w:hAnsi="Times New Roman"/>
                <w:sz w:val="20"/>
                <w:szCs w:val="20"/>
              </w:rPr>
              <w:t>Manga police= kineni</w:t>
            </w:r>
          </w:p>
          <w:p w:rsidR="0068727E" w:rsidRPr="00D844AE" w:rsidRDefault="0068727E" w:rsidP="00A22E9C">
            <w:pPr>
              <w:numPr>
                <w:ilvl w:val="0"/>
                <w:numId w:val="35"/>
              </w:numPr>
              <w:spacing w:after="200" w:line="276" w:lineRule="auto"/>
              <w:contextualSpacing/>
              <w:rPr>
                <w:rFonts w:ascii="Times New Roman" w:hAnsi="Times New Roman"/>
                <w:sz w:val="20"/>
                <w:szCs w:val="20"/>
              </w:rPr>
            </w:pPr>
            <w:r w:rsidRPr="00D844AE">
              <w:rPr>
                <w:rFonts w:ascii="Times New Roman" w:hAnsi="Times New Roman"/>
                <w:sz w:val="20"/>
                <w:szCs w:val="20"/>
              </w:rPr>
              <w:t>Riamichona  - rianyangeri bridge</w:t>
            </w:r>
          </w:p>
          <w:p w:rsidR="0068727E" w:rsidRPr="00D844AE" w:rsidRDefault="0068727E" w:rsidP="00A22E9C">
            <w:pPr>
              <w:numPr>
                <w:ilvl w:val="0"/>
                <w:numId w:val="35"/>
              </w:numPr>
              <w:spacing w:after="200" w:line="276" w:lineRule="auto"/>
              <w:contextualSpacing/>
              <w:rPr>
                <w:rFonts w:ascii="Times New Roman" w:hAnsi="Times New Roman"/>
                <w:sz w:val="20"/>
                <w:szCs w:val="20"/>
              </w:rPr>
            </w:pPr>
            <w:r w:rsidRPr="00D844AE">
              <w:rPr>
                <w:rFonts w:ascii="Times New Roman" w:hAnsi="Times New Roman"/>
                <w:sz w:val="20"/>
                <w:szCs w:val="20"/>
              </w:rPr>
              <w:t>Rianyana manga –manga upper</w:t>
            </w:r>
          </w:p>
        </w:tc>
      </w:tr>
      <w:tr w:rsidR="0068727E" w:rsidRPr="00D844AE" w:rsidTr="000D1B09">
        <w:tc>
          <w:tcPr>
            <w:tcW w:w="1250" w:type="pct"/>
            <w:vMerge/>
          </w:tcPr>
          <w:p w:rsidR="0068727E" w:rsidRPr="00D844AE" w:rsidRDefault="0068727E" w:rsidP="001109C3">
            <w:pPr>
              <w:jc w:val="both"/>
              <w:rPr>
                <w:rFonts w:ascii="Times New Roman" w:hAnsi="Times New Roman"/>
                <w:sz w:val="20"/>
                <w:szCs w:val="20"/>
                <w:highlight w:val="yellow"/>
              </w:rPr>
            </w:pPr>
          </w:p>
        </w:tc>
        <w:tc>
          <w:tcPr>
            <w:tcW w:w="1250" w:type="pct"/>
          </w:tcPr>
          <w:p w:rsidR="0068727E" w:rsidRPr="00D844AE" w:rsidRDefault="0068727E" w:rsidP="000C4CF4">
            <w:pPr>
              <w:spacing w:line="276" w:lineRule="auto"/>
              <w:rPr>
                <w:rFonts w:ascii="Times New Roman" w:hAnsi="Times New Roman"/>
                <w:sz w:val="20"/>
                <w:szCs w:val="20"/>
              </w:rPr>
            </w:pPr>
            <w:r w:rsidRPr="00D844AE">
              <w:rPr>
                <w:rFonts w:ascii="Times New Roman" w:hAnsi="Times New Roman"/>
                <w:sz w:val="20"/>
                <w:szCs w:val="20"/>
              </w:rPr>
              <w:t>Trade, Co-operative and Tourism Development</w:t>
            </w:r>
          </w:p>
        </w:tc>
        <w:tc>
          <w:tcPr>
            <w:tcW w:w="958" w:type="pct"/>
          </w:tcPr>
          <w:p w:rsidR="0068727E" w:rsidRPr="00D844AE" w:rsidRDefault="0068727E" w:rsidP="000C4CF4">
            <w:pPr>
              <w:spacing w:line="276" w:lineRule="auto"/>
              <w:rPr>
                <w:rFonts w:ascii="Times New Roman" w:hAnsi="Times New Roman"/>
                <w:bCs/>
                <w:sz w:val="20"/>
                <w:szCs w:val="20"/>
              </w:rPr>
            </w:pPr>
            <w:r w:rsidRPr="00D844AE">
              <w:rPr>
                <w:rFonts w:ascii="Times New Roman" w:hAnsi="Times New Roman"/>
                <w:bCs/>
                <w:color w:val="000000"/>
                <w:sz w:val="20"/>
                <w:szCs w:val="20"/>
              </w:rPr>
              <w:t>Trade, Cooperatives and investment promotion</w:t>
            </w:r>
          </w:p>
        </w:tc>
        <w:tc>
          <w:tcPr>
            <w:tcW w:w="1542" w:type="pct"/>
          </w:tcPr>
          <w:p w:rsidR="0068727E" w:rsidRPr="00D844AE" w:rsidRDefault="0068727E" w:rsidP="00A22E9C">
            <w:pPr>
              <w:numPr>
                <w:ilvl w:val="0"/>
                <w:numId w:val="36"/>
              </w:numPr>
              <w:spacing w:after="200" w:line="276" w:lineRule="auto"/>
              <w:contextualSpacing/>
              <w:rPr>
                <w:rFonts w:ascii="Times New Roman" w:hAnsi="Times New Roman"/>
                <w:sz w:val="20"/>
                <w:szCs w:val="20"/>
              </w:rPr>
            </w:pPr>
            <w:r w:rsidRPr="00D844AE">
              <w:rPr>
                <w:rFonts w:ascii="Times New Roman" w:hAnsi="Times New Roman"/>
                <w:sz w:val="20"/>
                <w:szCs w:val="20"/>
              </w:rPr>
              <w:t xml:space="preserve">Construction of ensoko, kineni,kahawe,isoge,riangombe and </w:t>
            </w:r>
            <w:r w:rsidRPr="00D844AE">
              <w:rPr>
                <w:rFonts w:ascii="Times New Roman" w:hAnsi="Times New Roman"/>
                <w:sz w:val="20"/>
                <w:szCs w:val="20"/>
              </w:rPr>
              <w:lastRenderedPageBreak/>
              <w:t>riatigo market</w:t>
            </w:r>
          </w:p>
        </w:tc>
      </w:tr>
      <w:tr w:rsidR="0068727E" w:rsidRPr="00D844AE" w:rsidTr="000D1B09">
        <w:tc>
          <w:tcPr>
            <w:tcW w:w="1250" w:type="pct"/>
            <w:vMerge w:val="restart"/>
          </w:tcPr>
          <w:p w:rsidR="0068727E" w:rsidRPr="00D844AE" w:rsidRDefault="0068727E" w:rsidP="001109C3">
            <w:pPr>
              <w:jc w:val="both"/>
              <w:rPr>
                <w:rFonts w:ascii="Times New Roman" w:hAnsi="Times New Roman"/>
                <w:sz w:val="20"/>
                <w:szCs w:val="20"/>
                <w:highlight w:val="yellow"/>
              </w:rPr>
            </w:pPr>
          </w:p>
        </w:tc>
        <w:tc>
          <w:tcPr>
            <w:tcW w:w="1250" w:type="pct"/>
          </w:tcPr>
          <w:p w:rsidR="0068727E" w:rsidRPr="00D844AE" w:rsidRDefault="0068727E" w:rsidP="000C4CF4">
            <w:pPr>
              <w:spacing w:line="276" w:lineRule="auto"/>
              <w:rPr>
                <w:rFonts w:ascii="Times New Roman" w:hAnsi="Times New Roman"/>
                <w:sz w:val="20"/>
                <w:szCs w:val="20"/>
              </w:rPr>
            </w:pPr>
            <w:r w:rsidRPr="00D844AE">
              <w:rPr>
                <w:rFonts w:ascii="Times New Roman" w:hAnsi="Times New Roman"/>
                <w:sz w:val="20"/>
                <w:szCs w:val="20"/>
              </w:rPr>
              <w:t>Gender sports and cultural services</w:t>
            </w:r>
          </w:p>
        </w:tc>
        <w:tc>
          <w:tcPr>
            <w:tcW w:w="958" w:type="pct"/>
          </w:tcPr>
          <w:p w:rsidR="0068727E" w:rsidRPr="00D844AE" w:rsidRDefault="0068727E" w:rsidP="000C4CF4">
            <w:pPr>
              <w:spacing w:line="276" w:lineRule="auto"/>
              <w:rPr>
                <w:rFonts w:ascii="Times New Roman" w:hAnsi="Times New Roman"/>
                <w:bCs/>
                <w:color w:val="000000"/>
                <w:sz w:val="20"/>
                <w:szCs w:val="20"/>
              </w:rPr>
            </w:pPr>
          </w:p>
        </w:tc>
        <w:tc>
          <w:tcPr>
            <w:tcW w:w="1542" w:type="pct"/>
          </w:tcPr>
          <w:p w:rsidR="0068727E" w:rsidRPr="00D844AE" w:rsidRDefault="0068727E" w:rsidP="00A22E9C">
            <w:pPr>
              <w:numPr>
                <w:ilvl w:val="0"/>
                <w:numId w:val="36"/>
              </w:numPr>
              <w:spacing w:after="200" w:line="276" w:lineRule="auto"/>
              <w:contextualSpacing/>
              <w:rPr>
                <w:rFonts w:ascii="Times New Roman" w:hAnsi="Times New Roman"/>
                <w:sz w:val="20"/>
                <w:szCs w:val="20"/>
              </w:rPr>
            </w:pPr>
            <w:r w:rsidRPr="00D844AE">
              <w:rPr>
                <w:rFonts w:ascii="Times New Roman" w:hAnsi="Times New Roman"/>
                <w:sz w:val="20"/>
                <w:szCs w:val="20"/>
              </w:rPr>
              <w:t>Construction and fencing  of  Ensoko  stadium</w:t>
            </w:r>
          </w:p>
        </w:tc>
      </w:tr>
      <w:tr w:rsidR="0068727E" w:rsidRPr="00D844AE" w:rsidTr="000D1B09">
        <w:tc>
          <w:tcPr>
            <w:tcW w:w="1250" w:type="pct"/>
            <w:vMerge/>
          </w:tcPr>
          <w:p w:rsidR="0068727E" w:rsidRPr="00D844AE" w:rsidRDefault="0068727E" w:rsidP="001109C3">
            <w:pPr>
              <w:jc w:val="both"/>
              <w:rPr>
                <w:rFonts w:ascii="Times New Roman" w:hAnsi="Times New Roman"/>
                <w:sz w:val="20"/>
                <w:szCs w:val="20"/>
                <w:highlight w:val="yellow"/>
              </w:rPr>
            </w:pPr>
          </w:p>
        </w:tc>
        <w:tc>
          <w:tcPr>
            <w:tcW w:w="1250" w:type="pct"/>
          </w:tcPr>
          <w:p w:rsidR="0068727E" w:rsidRPr="00D844AE" w:rsidRDefault="0068727E" w:rsidP="000C4CF4">
            <w:pPr>
              <w:spacing w:line="276" w:lineRule="auto"/>
              <w:rPr>
                <w:rFonts w:ascii="Times New Roman" w:hAnsi="Times New Roman"/>
                <w:sz w:val="20"/>
                <w:szCs w:val="20"/>
              </w:rPr>
            </w:pPr>
            <w:r w:rsidRPr="00D844AE">
              <w:rPr>
                <w:rFonts w:ascii="Times New Roman" w:hAnsi="Times New Roman"/>
                <w:sz w:val="20"/>
                <w:szCs w:val="20"/>
              </w:rPr>
              <w:t>Agriculture livestock and fisheries</w:t>
            </w:r>
          </w:p>
        </w:tc>
        <w:tc>
          <w:tcPr>
            <w:tcW w:w="958" w:type="pct"/>
          </w:tcPr>
          <w:p w:rsidR="0068727E" w:rsidRPr="00D844AE" w:rsidRDefault="0068727E" w:rsidP="000C4CF4">
            <w:pPr>
              <w:spacing w:line="276" w:lineRule="auto"/>
              <w:rPr>
                <w:rFonts w:ascii="Times New Roman" w:hAnsi="Times New Roman"/>
                <w:bCs/>
                <w:color w:val="000000"/>
                <w:sz w:val="20"/>
                <w:szCs w:val="20"/>
              </w:rPr>
            </w:pPr>
          </w:p>
        </w:tc>
        <w:tc>
          <w:tcPr>
            <w:tcW w:w="1542" w:type="pct"/>
          </w:tcPr>
          <w:p w:rsidR="0068727E" w:rsidRPr="00D844AE" w:rsidRDefault="0068727E" w:rsidP="00A22E9C">
            <w:pPr>
              <w:numPr>
                <w:ilvl w:val="0"/>
                <w:numId w:val="36"/>
              </w:numPr>
              <w:spacing w:after="200" w:line="276" w:lineRule="auto"/>
              <w:contextualSpacing/>
              <w:rPr>
                <w:rFonts w:ascii="Times New Roman" w:hAnsi="Times New Roman"/>
                <w:sz w:val="20"/>
                <w:szCs w:val="20"/>
              </w:rPr>
            </w:pPr>
            <w:r w:rsidRPr="00D844AE">
              <w:rPr>
                <w:rFonts w:ascii="Times New Roman" w:hAnsi="Times New Roman"/>
                <w:sz w:val="20"/>
                <w:szCs w:val="20"/>
              </w:rPr>
              <w:t>Construction of milk processing plant or coolant</w:t>
            </w:r>
          </w:p>
          <w:p w:rsidR="0068727E" w:rsidRPr="00D844AE" w:rsidRDefault="0068727E" w:rsidP="00A22E9C">
            <w:pPr>
              <w:numPr>
                <w:ilvl w:val="0"/>
                <w:numId w:val="36"/>
              </w:numPr>
              <w:spacing w:after="200" w:line="276" w:lineRule="auto"/>
              <w:contextualSpacing/>
              <w:rPr>
                <w:rFonts w:ascii="Times New Roman" w:hAnsi="Times New Roman"/>
                <w:sz w:val="20"/>
                <w:szCs w:val="20"/>
              </w:rPr>
            </w:pPr>
            <w:r w:rsidRPr="00D844AE">
              <w:rPr>
                <w:rFonts w:ascii="Times New Roman" w:hAnsi="Times New Roman"/>
                <w:sz w:val="20"/>
                <w:szCs w:val="20"/>
              </w:rPr>
              <w:t>Add more green house across the ward</w:t>
            </w:r>
          </w:p>
          <w:p w:rsidR="0068727E" w:rsidRPr="00D844AE" w:rsidRDefault="0068727E" w:rsidP="00A22E9C">
            <w:pPr>
              <w:numPr>
                <w:ilvl w:val="0"/>
                <w:numId w:val="36"/>
              </w:numPr>
              <w:spacing w:after="200" w:line="276" w:lineRule="auto"/>
              <w:contextualSpacing/>
              <w:rPr>
                <w:rFonts w:ascii="Times New Roman" w:hAnsi="Times New Roman"/>
                <w:sz w:val="20"/>
                <w:szCs w:val="20"/>
              </w:rPr>
            </w:pPr>
            <w:r w:rsidRPr="00D844AE">
              <w:rPr>
                <w:rFonts w:ascii="Times New Roman" w:hAnsi="Times New Roman"/>
                <w:sz w:val="20"/>
                <w:szCs w:val="20"/>
              </w:rPr>
              <w:t>Fish production through  supply of fingerlings</w:t>
            </w:r>
          </w:p>
        </w:tc>
      </w:tr>
      <w:tr w:rsidR="0068727E" w:rsidRPr="00D844AE" w:rsidTr="000D1B09">
        <w:tc>
          <w:tcPr>
            <w:tcW w:w="1250" w:type="pct"/>
            <w:vMerge/>
          </w:tcPr>
          <w:p w:rsidR="0068727E" w:rsidRPr="00D844AE" w:rsidRDefault="0068727E" w:rsidP="001109C3">
            <w:pPr>
              <w:jc w:val="both"/>
              <w:rPr>
                <w:rFonts w:ascii="Times New Roman" w:hAnsi="Times New Roman"/>
                <w:sz w:val="20"/>
                <w:szCs w:val="20"/>
                <w:highlight w:val="yellow"/>
              </w:rPr>
            </w:pPr>
          </w:p>
        </w:tc>
        <w:tc>
          <w:tcPr>
            <w:tcW w:w="1250" w:type="pct"/>
          </w:tcPr>
          <w:p w:rsidR="0068727E" w:rsidRPr="00D844AE" w:rsidRDefault="0068727E" w:rsidP="000C4CF4">
            <w:pPr>
              <w:spacing w:line="276" w:lineRule="auto"/>
              <w:rPr>
                <w:rFonts w:ascii="Times New Roman" w:hAnsi="Times New Roman"/>
                <w:sz w:val="20"/>
                <w:szCs w:val="20"/>
              </w:rPr>
            </w:pPr>
            <w:r w:rsidRPr="00D844AE">
              <w:rPr>
                <w:rFonts w:ascii="Times New Roman" w:hAnsi="Times New Roman"/>
                <w:sz w:val="20"/>
                <w:szCs w:val="20"/>
              </w:rPr>
              <w:t>Lands, Housing and Urban Development</w:t>
            </w:r>
          </w:p>
        </w:tc>
        <w:tc>
          <w:tcPr>
            <w:tcW w:w="958" w:type="pct"/>
          </w:tcPr>
          <w:p w:rsidR="0068727E" w:rsidRPr="00D844AE" w:rsidRDefault="0068727E" w:rsidP="000C4CF4">
            <w:pPr>
              <w:spacing w:line="276" w:lineRule="auto"/>
              <w:rPr>
                <w:rFonts w:ascii="Times New Roman" w:hAnsi="Times New Roman"/>
                <w:sz w:val="20"/>
                <w:szCs w:val="20"/>
              </w:rPr>
            </w:pPr>
            <w:r w:rsidRPr="00D844AE">
              <w:rPr>
                <w:rFonts w:ascii="Times New Roman" w:hAnsi="Times New Roman"/>
                <w:sz w:val="20"/>
                <w:szCs w:val="20"/>
              </w:rPr>
              <w:t>Urban Development and Housing</w:t>
            </w:r>
          </w:p>
        </w:tc>
        <w:tc>
          <w:tcPr>
            <w:tcW w:w="1542" w:type="pct"/>
          </w:tcPr>
          <w:p w:rsidR="0068727E" w:rsidRPr="00D844AE" w:rsidRDefault="0068727E" w:rsidP="000C4CF4">
            <w:pPr>
              <w:spacing w:line="276" w:lineRule="auto"/>
              <w:rPr>
                <w:rFonts w:ascii="Times New Roman" w:hAnsi="Times New Roman"/>
                <w:sz w:val="20"/>
                <w:szCs w:val="20"/>
              </w:rPr>
            </w:pPr>
            <w:r w:rsidRPr="00D844AE">
              <w:rPr>
                <w:rFonts w:ascii="Times New Roman" w:hAnsi="Times New Roman"/>
                <w:sz w:val="20"/>
                <w:szCs w:val="20"/>
              </w:rPr>
              <w:t>Renovation of old roads before opening new ones</w:t>
            </w:r>
          </w:p>
        </w:tc>
      </w:tr>
    </w:tbl>
    <w:p w:rsidR="00D844AE" w:rsidRDefault="00D844AE" w:rsidP="006F32B1">
      <w:pPr>
        <w:spacing w:line="360" w:lineRule="auto"/>
        <w:jc w:val="both"/>
        <w:rPr>
          <w:sz w:val="24"/>
          <w:szCs w:val="24"/>
        </w:rPr>
      </w:pPr>
    </w:p>
    <w:p w:rsidR="000D1B09" w:rsidRPr="000D1B09" w:rsidRDefault="000D1B09" w:rsidP="006F32B1">
      <w:pPr>
        <w:spacing w:line="360" w:lineRule="auto"/>
        <w:jc w:val="both"/>
        <w:rPr>
          <w:b/>
          <w:sz w:val="24"/>
          <w:szCs w:val="24"/>
        </w:rPr>
      </w:pPr>
      <w:r w:rsidRPr="000D1B09">
        <w:rPr>
          <w:b/>
          <w:sz w:val="24"/>
          <w:szCs w:val="24"/>
        </w:rPr>
        <w:t>3.4.2 NYAMIRA SOUTH SUB-COUNTY</w:t>
      </w:r>
    </w:p>
    <w:tbl>
      <w:tblPr>
        <w:tblStyle w:val="TableGrid34"/>
        <w:tblW w:w="5000" w:type="pct"/>
        <w:tblLook w:val="04A0" w:firstRow="1" w:lastRow="0" w:firstColumn="1" w:lastColumn="0" w:noHBand="0" w:noVBand="1"/>
      </w:tblPr>
      <w:tblGrid>
        <w:gridCol w:w="3294"/>
        <w:gridCol w:w="3294"/>
        <w:gridCol w:w="2525"/>
        <w:gridCol w:w="4063"/>
      </w:tblGrid>
      <w:tr w:rsidR="00297AB1" w:rsidRPr="00ED7F99" w:rsidTr="00297AB1">
        <w:tc>
          <w:tcPr>
            <w:tcW w:w="1250" w:type="pct"/>
          </w:tcPr>
          <w:p w:rsidR="00297AB1" w:rsidRPr="00ED7F99" w:rsidRDefault="00297AB1" w:rsidP="00ED7F99">
            <w:pPr>
              <w:jc w:val="both"/>
              <w:rPr>
                <w:rFonts w:ascii="Times New Roman" w:hAnsi="Times New Roman"/>
                <w:b/>
                <w:sz w:val="20"/>
                <w:szCs w:val="20"/>
              </w:rPr>
            </w:pPr>
            <w:r w:rsidRPr="00ED7F99">
              <w:rPr>
                <w:rFonts w:ascii="Times New Roman" w:hAnsi="Times New Roman"/>
                <w:b/>
                <w:sz w:val="20"/>
                <w:szCs w:val="20"/>
              </w:rPr>
              <w:t>Ward</w:t>
            </w:r>
          </w:p>
        </w:tc>
        <w:tc>
          <w:tcPr>
            <w:tcW w:w="1250" w:type="pct"/>
          </w:tcPr>
          <w:p w:rsidR="00297AB1" w:rsidRPr="00297AB1" w:rsidRDefault="00297AB1" w:rsidP="00ED7F99">
            <w:pPr>
              <w:jc w:val="both"/>
              <w:rPr>
                <w:rFonts w:ascii="Times New Roman" w:hAnsi="Times New Roman"/>
                <w:b/>
                <w:sz w:val="20"/>
                <w:szCs w:val="20"/>
              </w:rPr>
            </w:pPr>
            <w:r w:rsidRPr="00297AB1">
              <w:rPr>
                <w:rFonts w:ascii="Times New Roman" w:hAnsi="Times New Roman"/>
                <w:b/>
                <w:sz w:val="20"/>
                <w:szCs w:val="20"/>
              </w:rPr>
              <w:t xml:space="preserve">Sector </w:t>
            </w:r>
          </w:p>
        </w:tc>
        <w:tc>
          <w:tcPr>
            <w:tcW w:w="958" w:type="pct"/>
          </w:tcPr>
          <w:p w:rsidR="00297AB1" w:rsidRPr="00297AB1" w:rsidRDefault="00297AB1" w:rsidP="00ED7F99">
            <w:pPr>
              <w:jc w:val="both"/>
              <w:rPr>
                <w:rFonts w:ascii="Times New Roman" w:hAnsi="Times New Roman"/>
                <w:b/>
                <w:sz w:val="20"/>
                <w:szCs w:val="20"/>
              </w:rPr>
            </w:pPr>
            <w:r w:rsidRPr="00297AB1">
              <w:rPr>
                <w:rFonts w:ascii="Times New Roman" w:hAnsi="Times New Roman"/>
                <w:b/>
                <w:sz w:val="20"/>
                <w:szCs w:val="20"/>
              </w:rPr>
              <w:t>Program</w:t>
            </w:r>
          </w:p>
        </w:tc>
        <w:tc>
          <w:tcPr>
            <w:tcW w:w="1542" w:type="pct"/>
          </w:tcPr>
          <w:p w:rsidR="00297AB1" w:rsidRPr="00297AB1" w:rsidRDefault="00297AB1" w:rsidP="00ED7F99">
            <w:pPr>
              <w:jc w:val="both"/>
              <w:rPr>
                <w:rFonts w:ascii="Times New Roman" w:hAnsi="Times New Roman"/>
                <w:b/>
                <w:sz w:val="20"/>
                <w:szCs w:val="20"/>
              </w:rPr>
            </w:pPr>
            <w:r w:rsidRPr="00297AB1">
              <w:rPr>
                <w:rFonts w:ascii="Times New Roman" w:hAnsi="Times New Roman"/>
                <w:b/>
                <w:sz w:val="20"/>
                <w:szCs w:val="20"/>
              </w:rPr>
              <w:t xml:space="preserve">Emerging Issues </w:t>
            </w:r>
          </w:p>
        </w:tc>
      </w:tr>
      <w:tr w:rsidR="00757691" w:rsidRPr="00ED7F99" w:rsidTr="00297AB1">
        <w:tc>
          <w:tcPr>
            <w:tcW w:w="1250" w:type="pct"/>
            <w:vMerge w:val="restart"/>
          </w:tcPr>
          <w:p w:rsidR="00757691" w:rsidRPr="00ED7F99" w:rsidRDefault="00757691" w:rsidP="00ED7F99">
            <w:pPr>
              <w:jc w:val="both"/>
              <w:rPr>
                <w:rFonts w:ascii="Times New Roman" w:hAnsi="Times New Roman"/>
                <w:sz w:val="20"/>
                <w:szCs w:val="20"/>
              </w:rPr>
            </w:pPr>
            <w:r w:rsidRPr="00ED7F99">
              <w:rPr>
                <w:rFonts w:ascii="Times New Roman" w:hAnsi="Times New Roman"/>
                <w:sz w:val="20"/>
                <w:szCs w:val="20"/>
              </w:rPr>
              <w:t>Bosamaru</w:t>
            </w:r>
          </w:p>
        </w:tc>
        <w:tc>
          <w:tcPr>
            <w:tcW w:w="1250"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Sports, Gender and Cultural Services</w:t>
            </w:r>
          </w:p>
        </w:tc>
        <w:tc>
          <w:tcPr>
            <w:tcW w:w="958"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Sports Promotion &amp; Development</w:t>
            </w:r>
          </w:p>
        </w:tc>
        <w:tc>
          <w:tcPr>
            <w:tcW w:w="1542" w:type="pct"/>
          </w:tcPr>
          <w:p w:rsidR="00757691" w:rsidRPr="00297AB1" w:rsidRDefault="00757691" w:rsidP="00ED7F99">
            <w:pPr>
              <w:contextualSpacing/>
              <w:jc w:val="both"/>
              <w:rPr>
                <w:rFonts w:ascii="Times New Roman" w:hAnsi="Times New Roman"/>
                <w:sz w:val="20"/>
                <w:szCs w:val="20"/>
              </w:rPr>
            </w:pPr>
            <w:r w:rsidRPr="00297AB1">
              <w:rPr>
                <w:rFonts w:ascii="Times New Roman" w:hAnsi="Times New Roman"/>
                <w:sz w:val="20"/>
                <w:szCs w:val="20"/>
              </w:rPr>
              <w:t>Development of kuura pitch</w:t>
            </w:r>
          </w:p>
          <w:p w:rsidR="00757691" w:rsidRPr="00297AB1" w:rsidRDefault="00757691" w:rsidP="00ED7F99">
            <w:pPr>
              <w:contextualSpacing/>
              <w:jc w:val="both"/>
              <w:rPr>
                <w:rFonts w:ascii="Times New Roman" w:hAnsi="Times New Roman"/>
                <w:sz w:val="20"/>
                <w:szCs w:val="20"/>
              </w:rPr>
            </w:pPr>
            <w:r w:rsidRPr="00297AB1">
              <w:rPr>
                <w:rFonts w:ascii="Times New Roman" w:hAnsi="Times New Roman"/>
                <w:sz w:val="20"/>
                <w:szCs w:val="20"/>
              </w:rPr>
              <w:t>Development of riakimai pitch</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Health Services</w:t>
            </w:r>
          </w:p>
        </w:tc>
        <w:tc>
          <w:tcPr>
            <w:tcW w:w="958"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Curative and rehabilitative services</w:t>
            </w:r>
          </w:p>
        </w:tc>
        <w:tc>
          <w:tcPr>
            <w:tcW w:w="1542" w:type="pct"/>
          </w:tcPr>
          <w:p w:rsidR="00757691" w:rsidRPr="00297AB1" w:rsidRDefault="00757691" w:rsidP="00ED7F99">
            <w:pPr>
              <w:contextualSpacing/>
              <w:jc w:val="both"/>
              <w:rPr>
                <w:rFonts w:ascii="Times New Roman" w:hAnsi="Times New Roman"/>
                <w:sz w:val="20"/>
                <w:szCs w:val="20"/>
              </w:rPr>
            </w:pPr>
            <w:r w:rsidRPr="00297AB1">
              <w:rPr>
                <w:rFonts w:ascii="Times New Roman" w:hAnsi="Times New Roman"/>
                <w:sz w:val="20"/>
                <w:szCs w:val="20"/>
              </w:rPr>
              <w:t>CHVs to be compensated</w:t>
            </w:r>
          </w:p>
        </w:tc>
      </w:tr>
      <w:tr w:rsidR="00757691" w:rsidRPr="00ED7F99" w:rsidTr="00297AB1">
        <w:tc>
          <w:tcPr>
            <w:tcW w:w="1250" w:type="pct"/>
            <w:vMerge w:val="restart"/>
          </w:tcPr>
          <w:p w:rsidR="00757691" w:rsidRPr="00ED7F99" w:rsidRDefault="00757691" w:rsidP="00ED7F99">
            <w:pPr>
              <w:jc w:val="both"/>
              <w:rPr>
                <w:rFonts w:ascii="Times New Roman" w:hAnsi="Times New Roman"/>
                <w:sz w:val="20"/>
                <w:szCs w:val="20"/>
              </w:rPr>
            </w:pPr>
            <w:r w:rsidRPr="00ED7F99">
              <w:rPr>
                <w:rFonts w:ascii="Times New Roman" w:hAnsi="Times New Roman"/>
                <w:sz w:val="20"/>
                <w:szCs w:val="20"/>
              </w:rPr>
              <w:t>Township</w:t>
            </w:r>
          </w:p>
        </w:tc>
        <w:tc>
          <w:tcPr>
            <w:tcW w:w="1250"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Health</w:t>
            </w:r>
          </w:p>
        </w:tc>
        <w:tc>
          <w:tcPr>
            <w:tcW w:w="958"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Medical Services</w:t>
            </w:r>
          </w:p>
        </w:tc>
        <w:tc>
          <w:tcPr>
            <w:tcW w:w="1542"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 xml:space="preserve">-Increase the number of pharmaceuticals in hospitals for quality healthcare services </w:t>
            </w:r>
          </w:p>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-More staff needed in hospitals</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Environment, Water, Mineral and Natural Resources</w:t>
            </w:r>
          </w:p>
        </w:tc>
        <w:tc>
          <w:tcPr>
            <w:tcW w:w="958"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Water Supply Services</w:t>
            </w:r>
          </w:p>
        </w:tc>
        <w:tc>
          <w:tcPr>
            <w:tcW w:w="1542"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Spring protection and reinstatement at Nyamache Maya, Nyairicha among others with quality of work done on those spings.</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tcPr>
          <w:p w:rsidR="00757691" w:rsidRPr="00297AB1" w:rsidRDefault="00757691" w:rsidP="00ED7F99">
            <w:pPr>
              <w:jc w:val="both"/>
              <w:rPr>
                <w:rFonts w:ascii="Times New Roman" w:hAnsi="Times New Roman"/>
                <w:sz w:val="20"/>
                <w:szCs w:val="20"/>
              </w:rPr>
            </w:pPr>
          </w:p>
        </w:tc>
        <w:tc>
          <w:tcPr>
            <w:tcW w:w="958"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Energy</w:t>
            </w:r>
          </w:p>
        </w:tc>
        <w:tc>
          <w:tcPr>
            <w:tcW w:w="1542"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Street lighting near Alimo Academy spring for security and ease accessibility</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Education</w:t>
            </w:r>
          </w:p>
        </w:tc>
        <w:tc>
          <w:tcPr>
            <w:tcW w:w="958"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Vocational and Training</w:t>
            </w:r>
          </w:p>
        </w:tc>
        <w:tc>
          <w:tcPr>
            <w:tcW w:w="1542"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-Construction of more TVETs within the ward</w:t>
            </w:r>
          </w:p>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-Proposed Bomondo as an examination/testing centre</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tcPr>
          <w:p w:rsidR="00757691" w:rsidRPr="00297AB1" w:rsidRDefault="00757691" w:rsidP="00ED7F99">
            <w:pPr>
              <w:jc w:val="both"/>
              <w:rPr>
                <w:rFonts w:ascii="Times New Roman" w:hAnsi="Times New Roman"/>
                <w:sz w:val="20"/>
                <w:szCs w:val="20"/>
              </w:rPr>
            </w:pPr>
          </w:p>
        </w:tc>
        <w:tc>
          <w:tcPr>
            <w:tcW w:w="958"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Administration</w:t>
            </w:r>
          </w:p>
        </w:tc>
        <w:tc>
          <w:tcPr>
            <w:tcW w:w="1542"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Increase the amount allocated for bursaries</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Transport, Roads and Public Works</w:t>
            </w:r>
          </w:p>
        </w:tc>
        <w:tc>
          <w:tcPr>
            <w:tcW w:w="958"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Road Transport</w:t>
            </w:r>
          </w:p>
        </w:tc>
        <w:tc>
          <w:tcPr>
            <w:tcW w:w="1542"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Construction/maintenance of Gesonso road; Egesieri- Kiabiraa and the Stage area in Nyamira town</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Trade, Co-operative and Tourism Development</w:t>
            </w:r>
          </w:p>
        </w:tc>
        <w:tc>
          <w:tcPr>
            <w:tcW w:w="958" w:type="pct"/>
          </w:tcPr>
          <w:p w:rsidR="00757691" w:rsidRPr="00297AB1" w:rsidRDefault="00757691" w:rsidP="00ED7F99">
            <w:pPr>
              <w:jc w:val="both"/>
              <w:rPr>
                <w:rFonts w:ascii="Times New Roman" w:hAnsi="Times New Roman"/>
                <w:bCs/>
                <w:sz w:val="20"/>
                <w:szCs w:val="20"/>
              </w:rPr>
            </w:pPr>
            <w:r w:rsidRPr="00297AB1">
              <w:rPr>
                <w:rFonts w:ascii="Times New Roman" w:hAnsi="Times New Roman"/>
                <w:bCs/>
                <w:color w:val="000000"/>
                <w:sz w:val="20"/>
                <w:szCs w:val="20"/>
              </w:rPr>
              <w:t>Trade, Cooperatives and investment promotion</w:t>
            </w:r>
          </w:p>
        </w:tc>
        <w:tc>
          <w:tcPr>
            <w:tcW w:w="1542" w:type="pct"/>
          </w:tcPr>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-Water installation at the stage area within the town</w:t>
            </w:r>
          </w:p>
          <w:p w:rsidR="00757691" w:rsidRPr="00297AB1" w:rsidRDefault="00757691" w:rsidP="00ED7F99">
            <w:pPr>
              <w:jc w:val="both"/>
              <w:rPr>
                <w:rFonts w:ascii="Times New Roman" w:hAnsi="Times New Roman"/>
                <w:sz w:val="20"/>
                <w:szCs w:val="20"/>
              </w:rPr>
            </w:pPr>
            <w:r w:rsidRPr="00297AB1">
              <w:rPr>
                <w:rFonts w:ascii="Times New Roman" w:hAnsi="Times New Roman"/>
                <w:sz w:val="20"/>
                <w:szCs w:val="20"/>
              </w:rPr>
              <w:t>-Construction of modern kiosks</w:t>
            </w:r>
          </w:p>
        </w:tc>
      </w:tr>
      <w:tr w:rsidR="00757691" w:rsidRPr="00ED7F99" w:rsidTr="00297AB1">
        <w:tc>
          <w:tcPr>
            <w:tcW w:w="1250" w:type="pct"/>
            <w:vMerge w:val="restart"/>
          </w:tcPr>
          <w:p w:rsidR="00757691" w:rsidRPr="00ED7F99" w:rsidRDefault="00757691" w:rsidP="00ED7F99">
            <w:pPr>
              <w:jc w:val="both"/>
              <w:rPr>
                <w:rFonts w:ascii="Times New Roman" w:hAnsi="Times New Roman"/>
                <w:sz w:val="20"/>
                <w:szCs w:val="20"/>
              </w:rPr>
            </w:pPr>
            <w:r w:rsidRPr="00ED7F99">
              <w:rPr>
                <w:rFonts w:ascii="Times New Roman" w:hAnsi="Times New Roman"/>
                <w:sz w:val="20"/>
                <w:szCs w:val="20"/>
              </w:rPr>
              <w:lastRenderedPageBreak/>
              <w:t>Nyamaiya</w:t>
            </w:r>
          </w:p>
        </w:tc>
        <w:tc>
          <w:tcPr>
            <w:tcW w:w="1250" w:type="pct"/>
            <w:vMerge w:val="restart"/>
          </w:tcPr>
          <w:p w:rsidR="00757691" w:rsidRPr="00ED7F99" w:rsidRDefault="00757691" w:rsidP="00ED7F99">
            <w:pPr>
              <w:jc w:val="both"/>
              <w:rPr>
                <w:rFonts w:ascii="Times New Roman" w:hAnsi="Times New Roman"/>
                <w:sz w:val="20"/>
                <w:szCs w:val="20"/>
              </w:rPr>
            </w:pPr>
            <w:r w:rsidRPr="00ED7F99">
              <w:rPr>
                <w:rFonts w:ascii="Times New Roman" w:hAnsi="Times New Roman"/>
                <w:sz w:val="20"/>
                <w:szCs w:val="20"/>
              </w:rPr>
              <w:t>Agrivulture, Livestock and Fisheries</w:t>
            </w:r>
          </w:p>
        </w:tc>
        <w:tc>
          <w:tcPr>
            <w:tcW w:w="958"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Crop, agribusiness and land management services</w:t>
            </w:r>
          </w:p>
        </w:tc>
        <w:tc>
          <w:tcPr>
            <w:tcW w:w="1542"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Increase number of farmers receiving fertilizer to 10,000</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Construction of Avocado factory</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Increase number of greenhouses to cover all 5 sub-locations</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vMerge/>
          </w:tcPr>
          <w:p w:rsidR="00757691" w:rsidRPr="00ED7F99" w:rsidRDefault="00757691" w:rsidP="00ED7F99">
            <w:pPr>
              <w:jc w:val="both"/>
              <w:rPr>
                <w:rFonts w:ascii="Times New Roman" w:hAnsi="Times New Roman"/>
                <w:sz w:val="20"/>
                <w:szCs w:val="20"/>
              </w:rPr>
            </w:pPr>
          </w:p>
        </w:tc>
        <w:tc>
          <w:tcPr>
            <w:tcW w:w="958"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Livestock Promotion and development</w:t>
            </w:r>
          </w:p>
        </w:tc>
        <w:tc>
          <w:tcPr>
            <w:tcW w:w="1542"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Distribute stronger/better cattle breeds via AI</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Increase number of chicks to cover more groups</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vMerge w:val="restart"/>
          </w:tcPr>
          <w:p w:rsidR="00757691" w:rsidRPr="00297AB1" w:rsidRDefault="00757691" w:rsidP="00ED7F99">
            <w:pPr>
              <w:contextualSpacing/>
              <w:jc w:val="both"/>
              <w:rPr>
                <w:rFonts w:ascii="Times New Roman" w:hAnsi="Times New Roman"/>
                <w:sz w:val="20"/>
                <w:szCs w:val="20"/>
              </w:rPr>
            </w:pPr>
            <w:r w:rsidRPr="00ED7F99">
              <w:rPr>
                <w:rFonts w:ascii="Times New Roman" w:hAnsi="Times New Roman"/>
                <w:sz w:val="20"/>
                <w:szCs w:val="20"/>
              </w:rPr>
              <w:t>Education and vocational training</w:t>
            </w:r>
          </w:p>
        </w:tc>
        <w:tc>
          <w:tcPr>
            <w:tcW w:w="958"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ECDE</w:t>
            </w:r>
          </w:p>
        </w:tc>
        <w:tc>
          <w:tcPr>
            <w:tcW w:w="1542"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Increase ECDE teachers</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Construction of special needs ECDE center</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vMerge/>
          </w:tcPr>
          <w:p w:rsidR="00757691" w:rsidRPr="00297AB1" w:rsidRDefault="00757691" w:rsidP="00ED7F99">
            <w:pPr>
              <w:contextualSpacing/>
              <w:jc w:val="both"/>
              <w:rPr>
                <w:rFonts w:ascii="Times New Roman" w:hAnsi="Times New Roman"/>
                <w:sz w:val="20"/>
                <w:szCs w:val="20"/>
              </w:rPr>
            </w:pPr>
          </w:p>
        </w:tc>
        <w:tc>
          <w:tcPr>
            <w:tcW w:w="958"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Vocational Training</w:t>
            </w:r>
          </w:p>
        </w:tc>
        <w:tc>
          <w:tcPr>
            <w:tcW w:w="1542"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Equipping of Mang’ong’o and Magesa TVTs</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Introduction of more courses other than tailoring on the available TVTs</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Consideration of persons with special needs.</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vMerge w:val="restart"/>
          </w:tcPr>
          <w:p w:rsidR="00757691" w:rsidRPr="00ED7F99" w:rsidRDefault="00757691" w:rsidP="00ED7F99">
            <w:pPr>
              <w:jc w:val="both"/>
              <w:rPr>
                <w:rFonts w:ascii="Times New Roman" w:hAnsi="Times New Roman"/>
                <w:sz w:val="20"/>
                <w:szCs w:val="20"/>
              </w:rPr>
            </w:pPr>
            <w:r w:rsidRPr="00ED7F99">
              <w:rPr>
                <w:rFonts w:ascii="Times New Roman" w:hAnsi="Times New Roman"/>
                <w:sz w:val="20"/>
                <w:szCs w:val="20"/>
              </w:rPr>
              <w:t>Water, environment, natural resources and mining</w:t>
            </w:r>
          </w:p>
        </w:tc>
        <w:tc>
          <w:tcPr>
            <w:tcW w:w="958"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Rural water management</w:t>
            </w:r>
          </w:p>
        </w:tc>
        <w:tc>
          <w:tcPr>
            <w:tcW w:w="1542"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Riarani spring protection</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vMerge/>
          </w:tcPr>
          <w:p w:rsidR="00757691" w:rsidRPr="00ED7F99" w:rsidRDefault="00757691" w:rsidP="00ED7F99">
            <w:pPr>
              <w:jc w:val="both"/>
              <w:rPr>
                <w:rFonts w:ascii="Times New Roman" w:hAnsi="Times New Roman"/>
                <w:sz w:val="20"/>
                <w:szCs w:val="20"/>
              </w:rPr>
            </w:pPr>
          </w:p>
        </w:tc>
        <w:tc>
          <w:tcPr>
            <w:tcW w:w="958"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Environment</w:t>
            </w:r>
          </w:p>
        </w:tc>
        <w:tc>
          <w:tcPr>
            <w:tcW w:w="1542"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Construction of slid management sewage system</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Improvement of waste collection and disposal management system</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Acquisition of land for dumping site</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vMerge/>
          </w:tcPr>
          <w:p w:rsidR="00757691" w:rsidRPr="00ED7F99" w:rsidRDefault="00757691" w:rsidP="00ED7F99">
            <w:pPr>
              <w:jc w:val="both"/>
              <w:rPr>
                <w:rFonts w:ascii="Times New Roman" w:hAnsi="Times New Roman"/>
                <w:sz w:val="20"/>
                <w:szCs w:val="20"/>
              </w:rPr>
            </w:pPr>
          </w:p>
        </w:tc>
        <w:tc>
          <w:tcPr>
            <w:tcW w:w="958"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Energy</w:t>
            </w:r>
          </w:p>
        </w:tc>
        <w:tc>
          <w:tcPr>
            <w:tcW w:w="1542"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Unfunctional street lights to be repaired and new batteries acquired</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vMerge w:val="restart"/>
          </w:tcPr>
          <w:p w:rsidR="00757691" w:rsidRPr="00ED7F99" w:rsidRDefault="00757691" w:rsidP="00ED7F99">
            <w:pPr>
              <w:jc w:val="both"/>
              <w:rPr>
                <w:rFonts w:ascii="Times New Roman" w:hAnsi="Times New Roman"/>
                <w:sz w:val="20"/>
                <w:szCs w:val="20"/>
              </w:rPr>
            </w:pPr>
            <w:r w:rsidRPr="00ED7F99">
              <w:rPr>
                <w:rFonts w:ascii="Times New Roman" w:hAnsi="Times New Roman"/>
                <w:sz w:val="20"/>
                <w:szCs w:val="20"/>
              </w:rPr>
              <w:t>Sports, gender, culture and social services</w:t>
            </w:r>
          </w:p>
        </w:tc>
        <w:tc>
          <w:tcPr>
            <w:tcW w:w="958"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Sports Promotion and Development</w:t>
            </w:r>
          </w:p>
        </w:tc>
        <w:tc>
          <w:tcPr>
            <w:tcW w:w="1542"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Construction of Nyamaiya Stadium and Talent Academy</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vMerge/>
          </w:tcPr>
          <w:p w:rsidR="00757691" w:rsidRPr="00ED7F99" w:rsidRDefault="00757691" w:rsidP="00ED7F99">
            <w:pPr>
              <w:jc w:val="both"/>
              <w:rPr>
                <w:rFonts w:ascii="Times New Roman" w:hAnsi="Times New Roman"/>
                <w:sz w:val="20"/>
                <w:szCs w:val="20"/>
              </w:rPr>
            </w:pPr>
          </w:p>
        </w:tc>
        <w:tc>
          <w:tcPr>
            <w:tcW w:w="958"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Cultural Promotion and Development</w:t>
            </w:r>
          </w:p>
        </w:tc>
        <w:tc>
          <w:tcPr>
            <w:tcW w:w="1542"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Equipping of Youth Empowerment Hall in Nyamaiya</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tcPr>
          <w:p w:rsidR="00757691" w:rsidRPr="00ED7F99" w:rsidRDefault="00757691" w:rsidP="00ED7F99">
            <w:pPr>
              <w:jc w:val="both"/>
              <w:rPr>
                <w:rFonts w:ascii="Times New Roman" w:hAnsi="Times New Roman"/>
                <w:sz w:val="20"/>
                <w:szCs w:val="20"/>
              </w:rPr>
            </w:pPr>
            <w:r w:rsidRPr="00ED7F99">
              <w:rPr>
                <w:rFonts w:ascii="Times New Roman" w:hAnsi="Times New Roman"/>
                <w:sz w:val="20"/>
                <w:szCs w:val="20"/>
              </w:rPr>
              <w:t>Health Services</w:t>
            </w:r>
          </w:p>
        </w:tc>
        <w:tc>
          <w:tcPr>
            <w:tcW w:w="958"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Medical Services</w:t>
            </w:r>
          </w:p>
        </w:tc>
        <w:tc>
          <w:tcPr>
            <w:tcW w:w="1542"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Construction of Kitchen at Nyamaiya Health Centre</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Construction of Triage room at Nyamaiya Health Center</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Construction of Bridge between Nyansango Health center and staff quarters</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lastRenderedPageBreak/>
              <w:t>Construction of Theatre room at Nyamaiya Health centre</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Motontera projects suggested in earlier PP but not actualised</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vMerge w:val="restart"/>
          </w:tcPr>
          <w:p w:rsidR="00757691" w:rsidRPr="00ED7F99" w:rsidRDefault="00757691" w:rsidP="00ED7F99">
            <w:pPr>
              <w:jc w:val="both"/>
              <w:rPr>
                <w:rFonts w:ascii="Times New Roman" w:hAnsi="Times New Roman"/>
                <w:sz w:val="20"/>
                <w:szCs w:val="20"/>
              </w:rPr>
            </w:pPr>
            <w:r w:rsidRPr="00ED7F99">
              <w:rPr>
                <w:rFonts w:ascii="Times New Roman" w:hAnsi="Times New Roman"/>
                <w:sz w:val="20"/>
                <w:szCs w:val="20"/>
              </w:rPr>
              <w:t>Trade, co-operative and tourism development</w:t>
            </w:r>
          </w:p>
        </w:tc>
        <w:tc>
          <w:tcPr>
            <w:tcW w:w="958"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Trade Promotion</w:t>
            </w:r>
          </w:p>
        </w:tc>
        <w:tc>
          <w:tcPr>
            <w:tcW w:w="1542"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Expansion of Miruka market to accommodate increase of traders</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Expansion of Nyabite market to accommodate increase of traders</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Construction of modern toilets at Miruka market where people are congregated</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Fencing of livestock market at Miruka market</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Construction of more market stalls/sheds to relocate vendors from roadside</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Acquisition of land to accommodate separate goat market to move it from the roadside</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vMerge/>
          </w:tcPr>
          <w:p w:rsidR="00757691" w:rsidRPr="00ED7F99" w:rsidRDefault="00757691" w:rsidP="00ED7F99">
            <w:pPr>
              <w:jc w:val="both"/>
              <w:rPr>
                <w:rFonts w:ascii="Times New Roman" w:hAnsi="Times New Roman"/>
                <w:sz w:val="20"/>
                <w:szCs w:val="20"/>
              </w:rPr>
            </w:pPr>
          </w:p>
        </w:tc>
        <w:tc>
          <w:tcPr>
            <w:tcW w:w="958"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Co-operatives Promotion</w:t>
            </w:r>
          </w:p>
        </w:tc>
        <w:tc>
          <w:tcPr>
            <w:tcW w:w="1542"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Establishment of a traders loan scheme for Nyamaiya traders</w:t>
            </w:r>
          </w:p>
        </w:tc>
      </w:tr>
      <w:tr w:rsidR="00757691" w:rsidRPr="00ED7F99" w:rsidTr="00297AB1">
        <w:tc>
          <w:tcPr>
            <w:tcW w:w="1250" w:type="pct"/>
            <w:vMerge/>
          </w:tcPr>
          <w:p w:rsidR="00757691" w:rsidRPr="00ED7F99" w:rsidRDefault="00757691" w:rsidP="00ED7F99">
            <w:pPr>
              <w:jc w:val="both"/>
              <w:rPr>
                <w:rFonts w:ascii="Times New Roman" w:hAnsi="Times New Roman"/>
                <w:sz w:val="20"/>
                <w:szCs w:val="20"/>
              </w:rPr>
            </w:pPr>
          </w:p>
        </w:tc>
        <w:tc>
          <w:tcPr>
            <w:tcW w:w="1250" w:type="pct"/>
          </w:tcPr>
          <w:p w:rsidR="00757691" w:rsidRPr="00ED7F99" w:rsidRDefault="00757691" w:rsidP="00ED7F99">
            <w:pPr>
              <w:jc w:val="both"/>
              <w:rPr>
                <w:rFonts w:ascii="Times New Roman" w:hAnsi="Times New Roman"/>
                <w:sz w:val="20"/>
                <w:szCs w:val="20"/>
              </w:rPr>
            </w:pPr>
            <w:r w:rsidRPr="00ED7F99">
              <w:rPr>
                <w:rFonts w:ascii="Times New Roman" w:hAnsi="Times New Roman"/>
                <w:sz w:val="20"/>
                <w:szCs w:val="20"/>
              </w:rPr>
              <w:t>Roads, Transport and infrastructure</w:t>
            </w:r>
          </w:p>
        </w:tc>
        <w:tc>
          <w:tcPr>
            <w:tcW w:w="958"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Road Works</w:t>
            </w:r>
          </w:p>
        </w:tc>
        <w:tc>
          <w:tcPr>
            <w:tcW w:w="1542" w:type="pct"/>
          </w:tcPr>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Opening of Monga-Bomabacho-Manyanya-Gekomoni Road</w:t>
            </w:r>
          </w:p>
          <w:p w:rsidR="00757691" w:rsidRPr="00297AB1" w:rsidRDefault="00757691" w:rsidP="00A22E9C">
            <w:pPr>
              <w:numPr>
                <w:ilvl w:val="0"/>
                <w:numId w:val="16"/>
              </w:numPr>
              <w:ind w:left="0" w:firstLine="0"/>
              <w:contextualSpacing/>
              <w:jc w:val="both"/>
              <w:rPr>
                <w:rFonts w:ascii="Times New Roman" w:hAnsi="Times New Roman"/>
                <w:sz w:val="20"/>
                <w:szCs w:val="20"/>
              </w:rPr>
            </w:pPr>
            <w:r w:rsidRPr="00297AB1">
              <w:rPr>
                <w:rFonts w:ascii="Times New Roman" w:hAnsi="Times New Roman"/>
                <w:sz w:val="20"/>
                <w:szCs w:val="20"/>
              </w:rPr>
              <w:t>Opening of Kiamarega(Corner)-Nkora Road</w:t>
            </w:r>
          </w:p>
        </w:tc>
      </w:tr>
      <w:tr w:rsidR="00944171" w:rsidRPr="00ED7F99" w:rsidTr="00297AB1">
        <w:tc>
          <w:tcPr>
            <w:tcW w:w="1250" w:type="pct"/>
            <w:vMerge w:val="restart"/>
          </w:tcPr>
          <w:p w:rsidR="00944171" w:rsidRPr="00ED7F99" w:rsidRDefault="00944171" w:rsidP="00ED7F99">
            <w:pPr>
              <w:jc w:val="both"/>
              <w:rPr>
                <w:rFonts w:ascii="Times New Roman" w:hAnsi="Times New Roman"/>
                <w:sz w:val="20"/>
                <w:szCs w:val="20"/>
              </w:rPr>
            </w:pPr>
            <w:r w:rsidRPr="00ED7F99">
              <w:rPr>
                <w:rFonts w:ascii="Times New Roman" w:hAnsi="Times New Roman"/>
                <w:sz w:val="20"/>
                <w:szCs w:val="20"/>
              </w:rPr>
              <w:t>Bonyamatuta</w:t>
            </w:r>
          </w:p>
        </w:tc>
        <w:tc>
          <w:tcPr>
            <w:tcW w:w="1250"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ROADS</w:t>
            </w:r>
          </w:p>
        </w:tc>
        <w:tc>
          <w:tcPr>
            <w:tcW w:w="958"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Public works</w:t>
            </w:r>
          </w:p>
        </w:tc>
        <w:tc>
          <w:tcPr>
            <w:tcW w:w="1542"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1.Construction of</w:t>
            </w:r>
          </w:p>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Riamosigisi-nyainogu dip</w:t>
            </w:r>
          </w:p>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Kebirigo factory backstreet-mobamba catholic-bomoma-riandega-nyakemincha road</w:t>
            </w:r>
          </w:p>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Bwabincha –nyangoge</w:t>
            </w:r>
          </w:p>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2.no culverts constructed in a standard manner i.e nyakemincha-mobamba bridge</w:t>
            </w:r>
          </w:p>
        </w:tc>
      </w:tr>
      <w:tr w:rsidR="00944171" w:rsidRPr="00ED7F99" w:rsidTr="00297AB1">
        <w:tc>
          <w:tcPr>
            <w:tcW w:w="1250" w:type="pct"/>
            <w:vMerge/>
          </w:tcPr>
          <w:p w:rsidR="00944171" w:rsidRPr="00ED7F99" w:rsidRDefault="00944171" w:rsidP="00ED7F99">
            <w:pPr>
              <w:jc w:val="both"/>
              <w:rPr>
                <w:rFonts w:ascii="Times New Roman" w:hAnsi="Times New Roman"/>
                <w:sz w:val="20"/>
                <w:szCs w:val="20"/>
              </w:rPr>
            </w:pPr>
          </w:p>
        </w:tc>
        <w:tc>
          <w:tcPr>
            <w:tcW w:w="1250" w:type="pct"/>
          </w:tcPr>
          <w:p w:rsidR="00944171" w:rsidRPr="003D1CE5" w:rsidRDefault="00ED7F99" w:rsidP="00ED7F99">
            <w:pPr>
              <w:jc w:val="both"/>
              <w:rPr>
                <w:rFonts w:ascii="Times New Roman" w:hAnsi="Times New Roman"/>
                <w:sz w:val="20"/>
                <w:szCs w:val="20"/>
              </w:rPr>
            </w:pPr>
            <w:r w:rsidRPr="00ED7F99">
              <w:rPr>
                <w:rFonts w:ascii="Times New Roman" w:hAnsi="Times New Roman"/>
                <w:sz w:val="20"/>
                <w:szCs w:val="20"/>
              </w:rPr>
              <w:t>Trade</w:t>
            </w:r>
          </w:p>
        </w:tc>
        <w:tc>
          <w:tcPr>
            <w:tcW w:w="958"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Trade promotion</w:t>
            </w:r>
          </w:p>
        </w:tc>
        <w:tc>
          <w:tcPr>
            <w:tcW w:w="1542"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Construction of new modern toilets in kebirigo market</w:t>
            </w:r>
          </w:p>
        </w:tc>
      </w:tr>
      <w:tr w:rsidR="00944171" w:rsidRPr="00ED7F99" w:rsidTr="00297AB1">
        <w:tc>
          <w:tcPr>
            <w:tcW w:w="1250" w:type="pct"/>
            <w:vMerge/>
          </w:tcPr>
          <w:p w:rsidR="00944171" w:rsidRPr="00ED7F99" w:rsidRDefault="00944171" w:rsidP="00ED7F99">
            <w:pPr>
              <w:jc w:val="both"/>
              <w:rPr>
                <w:rFonts w:ascii="Times New Roman" w:hAnsi="Times New Roman"/>
                <w:sz w:val="20"/>
                <w:szCs w:val="20"/>
              </w:rPr>
            </w:pPr>
          </w:p>
        </w:tc>
        <w:tc>
          <w:tcPr>
            <w:tcW w:w="1250" w:type="pct"/>
          </w:tcPr>
          <w:p w:rsidR="00944171" w:rsidRPr="003D1CE5" w:rsidRDefault="00ED7F99" w:rsidP="00ED7F99">
            <w:pPr>
              <w:jc w:val="both"/>
              <w:rPr>
                <w:rFonts w:ascii="Times New Roman" w:hAnsi="Times New Roman"/>
                <w:sz w:val="20"/>
                <w:szCs w:val="20"/>
              </w:rPr>
            </w:pPr>
            <w:r w:rsidRPr="00ED7F99">
              <w:rPr>
                <w:rFonts w:ascii="Times New Roman" w:hAnsi="Times New Roman"/>
                <w:sz w:val="20"/>
                <w:szCs w:val="20"/>
              </w:rPr>
              <w:t>Education</w:t>
            </w:r>
          </w:p>
        </w:tc>
        <w:tc>
          <w:tcPr>
            <w:tcW w:w="958"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ECDE and vocational training</w:t>
            </w:r>
          </w:p>
        </w:tc>
        <w:tc>
          <w:tcPr>
            <w:tcW w:w="1542"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Digitalize in bursary giving</w:t>
            </w:r>
          </w:p>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Contruction of ECDE classes at Mobamba ,kaabati,riasindani and ekenyoro pri school</w:t>
            </w:r>
          </w:p>
        </w:tc>
      </w:tr>
      <w:tr w:rsidR="00944171" w:rsidRPr="00ED7F99" w:rsidTr="00297AB1">
        <w:tc>
          <w:tcPr>
            <w:tcW w:w="1250" w:type="pct"/>
            <w:vMerge/>
          </w:tcPr>
          <w:p w:rsidR="00944171" w:rsidRPr="00ED7F99" w:rsidRDefault="00944171" w:rsidP="00ED7F99">
            <w:pPr>
              <w:jc w:val="both"/>
              <w:rPr>
                <w:rFonts w:ascii="Times New Roman" w:hAnsi="Times New Roman"/>
                <w:sz w:val="20"/>
                <w:szCs w:val="20"/>
              </w:rPr>
            </w:pPr>
          </w:p>
        </w:tc>
        <w:tc>
          <w:tcPr>
            <w:tcW w:w="1250" w:type="pct"/>
          </w:tcPr>
          <w:p w:rsidR="00944171" w:rsidRPr="003D1CE5" w:rsidRDefault="00ED7F99" w:rsidP="00ED7F99">
            <w:pPr>
              <w:jc w:val="both"/>
              <w:rPr>
                <w:rFonts w:ascii="Times New Roman" w:hAnsi="Times New Roman"/>
                <w:sz w:val="20"/>
                <w:szCs w:val="20"/>
              </w:rPr>
            </w:pPr>
            <w:r w:rsidRPr="00ED7F99">
              <w:rPr>
                <w:rFonts w:ascii="Times New Roman" w:hAnsi="Times New Roman"/>
                <w:sz w:val="20"/>
                <w:szCs w:val="20"/>
              </w:rPr>
              <w:t>Environment</w:t>
            </w:r>
          </w:p>
        </w:tc>
        <w:tc>
          <w:tcPr>
            <w:tcW w:w="958"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Water</w:t>
            </w:r>
          </w:p>
        </w:tc>
        <w:tc>
          <w:tcPr>
            <w:tcW w:w="1542"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Construction of spring protection at Riamokaya,Riamatunda,Bworochi,Riakombo and Magoonga</w:t>
            </w:r>
          </w:p>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lastRenderedPageBreak/>
              <w:t>Plantation of bamboo alongside the rivers for proper drainage</w:t>
            </w:r>
          </w:p>
        </w:tc>
      </w:tr>
      <w:tr w:rsidR="00944171" w:rsidRPr="00ED7F99" w:rsidTr="00297AB1">
        <w:tc>
          <w:tcPr>
            <w:tcW w:w="1250" w:type="pct"/>
            <w:vMerge/>
          </w:tcPr>
          <w:p w:rsidR="00944171" w:rsidRPr="00ED7F99" w:rsidRDefault="00944171" w:rsidP="00ED7F99">
            <w:pPr>
              <w:jc w:val="both"/>
              <w:rPr>
                <w:rFonts w:ascii="Times New Roman" w:hAnsi="Times New Roman"/>
                <w:sz w:val="20"/>
                <w:szCs w:val="20"/>
              </w:rPr>
            </w:pPr>
          </w:p>
        </w:tc>
        <w:tc>
          <w:tcPr>
            <w:tcW w:w="1250" w:type="pct"/>
          </w:tcPr>
          <w:p w:rsidR="00944171" w:rsidRPr="003D1CE5" w:rsidRDefault="00944171" w:rsidP="00ED7F99">
            <w:pPr>
              <w:jc w:val="both"/>
              <w:rPr>
                <w:rFonts w:ascii="Times New Roman" w:hAnsi="Times New Roman"/>
                <w:sz w:val="20"/>
                <w:szCs w:val="20"/>
              </w:rPr>
            </w:pPr>
          </w:p>
        </w:tc>
        <w:tc>
          <w:tcPr>
            <w:tcW w:w="958"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Energy</w:t>
            </w:r>
          </w:p>
        </w:tc>
        <w:tc>
          <w:tcPr>
            <w:tcW w:w="1542"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Installation of streetlights near households</w:t>
            </w:r>
          </w:p>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Replacement of streetlights at Kaabati pri , bomoondo street Bethsaida church and Mwamogere,egesa backstreet,bondeni and nyakemincha secondary also ogango stage</w:t>
            </w:r>
          </w:p>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Installation of electricity lamps instead of solar lamps</w:t>
            </w:r>
          </w:p>
        </w:tc>
      </w:tr>
      <w:tr w:rsidR="00944171" w:rsidRPr="00ED7F99" w:rsidTr="00297AB1">
        <w:tc>
          <w:tcPr>
            <w:tcW w:w="1250" w:type="pct"/>
            <w:vMerge/>
          </w:tcPr>
          <w:p w:rsidR="00944171" w:rsidRPr="00ED7F99" w:rsidRDefault="00944171" w:rsidP="00ED7F99">
            <w:pPr>
              <w:jc w:val="both"/>
              <w:rPr>
                <w:rFonts w:ascii="Times New Roman" w:hAnsi="Times New Roman"/>
                <w:sz w:val="20"/>
                <w:szCs w:val="20"/>
              </w:rPr>
            </w:pPr>
          </w:p>
        </w:tc>
        <w:tc>
          <w:tcPr>
            <w:tcW w:w="1250" w:type="pct"/>
          </w:tcPr>
          <w:p w:rsidR="00944171" w:rsidRPr="003D1CE5" w:rsidRDefault="00ED7F99" w:rsidP="00ED7F99">
            <w:pPr>
              <w:jc w:val="both"/>
              <w:rPr>
                <w:rFonts w:ascii="Times New Roman" w:hAnsi="Times New Roman"/>
                <w:sz w:val="20"/>
                <w:szCs w:val="20"/>
              </w:rPr>
            </w:pPr>
            <w:r w:rsidRPr="00ED7F99">
              <w:rPr>
                <w:rFonts w:ascii="Times New Roman" w:hAnsi="Times New Roman"/>
                <w:sz w:val="20"/>
                <w:szCs w:val="20"/>
              </w:rPr>
              <w:t>Health</w:t>
            </w:r>
          </w:p>
        </w:tc>
        <w:tc>
          <w:tcPr>
            <w:tcW w:w="958"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Medical services</w:t>
            </w:r>
          </w:p>
        </w:tc>
        <w:tc>
          <w:tcPr>
            <w:tcW w:w="1542"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Completion of riakinaro doctors quarters</w:t>
            </w:r>
          </w:p>
        </w:tc>
      </w:tr>
      <w:tr w:rsidR="00944171" w:rsidRPr="00ED7F99" w:rsidTr="00297AB1">
        <w:tc>
          <w:tcPr>
            <w:tcW w:w="1250" w:type="pct"/>
            <w:vMerge/>
          </w:tcPr>
          <w:p w:rsidR="00944171" w:rsidRPr="00ED7F99" w:rsidRDefault="00944171" w:rsidP="00ED7F99">
            <w:pPr>
              <w:jc w:val="both"/>
              <w:rPr>
                <w:rFonts w:ascii="Times New Roman" w:hAnsi="Times New Roman"/>
                <w:sz w:val="20"/>
                <w:szCs w:val="20"/>
              </w:rPr>
            </w:pPr>
          </w:p>
        </w:tc>
        <w:tc>
          <w:tcPr>
            <w:tcW w:w="1250" w:type="pct"/>
          </w:tcPr>
          <w:p w:rsidR="00944171" w:rsidRPr="003D1CE5" w:rsidRDefault="00944171" w:rsidP="00ED7F99">
            <w:pPr>
              <w:jc w:val="both"/>
              <w:rPr>
                <w:rFonts w:ascii="Times New Roman" w:hAnsi="Times New Roman"/>
                <w:sz w:val="20"/>
                <w:szCs w:val="20"/>
              </w:rPr>
            </w:pPr>
          </w:p>
        </w:tc>
        <w:tc>
          <w:tcPr>
            <w:tcW w:w="958"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Administration</w:t>
            </w:r>
          </w:p>
        </w:tc>
        <w:tc>
          <w:tcPr>
            <w:tcW w:w="1542"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Purchase of ambulance in one of the hospitals in the ward</w:t>
            </w:r>
          </w:p>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Employment of more doctors at Kenyerere hospital</w:t>
            </w:r>
          </w:p>
        </w:tc>
      </w:tr>
      <w:tr w:rsidR="00944171" w:rsidRPr="00ED7F99" w:rsidTr="00297AB1">
        <w:tc>
          <w:tcPr>
            <w:tcW w:w="1250" w:type="pct"/>
            <w:vMerge/>
          </w:tcPr>
          <w:p w:rsidR="00944171" w:rsidRPr="00ED7F99" w:rsidRDefault="00944171" w:rsidP="00ED7F99">
            <w:pPr>
              <w:jc w:val="both"/>
              <w:rPr>
                <w:rFonts w:ascii="Times New Roman" w:hAnsi="Times New Roman"/>
                <w:sz w:val="20"/>
                <w:szCs w:val="20"/>
              </w:rPr>
            </w:pPr>
          </w:p>
        </w:tc>
        <w:tc>
          <w:tcPr>
            <w:tcW w:w="1250" w:type="pct"/>
          </w:tcPr>
          <w:p w:rsidR="00944171" w:rsidRPr="003D1CE5" w:rsidRDefault="00ED7F99" w:rsidP="00ED7F99">
            <w:pPr>
              <w:jc w:val="both"/>
              <w:rPr>
                <w:rFonts w:ascii="Times New Roman" w:hAnsi="Times New Roman"/>
                <w:sz w:val="20"/>
                <w:szCs w:val="20"/>
              </w:rPr>
            </w:pPr>
            <w:r w:rsidRPr="00ED7F99">
              <w:rPr>
                <w:rFonts w:ascii="Times New Roman" w:hAnsi="Times New Roman"/>
                <w:sz w:val="20"/>
                <w:szCs w:val="20"/>
              </w:rPr>
              <w:t>Lands</w:t>
            </w:r>
          </w:p>
        </w:tc>
        <w:tc>
          <w:tcPr>
            <w:tcW w:w="958" w:type="pct"/>
          </w:tcPr>
          <w:p w:rsidR="00944171" w:rsidRPr="003D1CE5" w:rsidRDefault="00944171" w:rsidP="00ED7F99">
            <w:pPr>
              <w:jc w:val="both"/>
              <w:rPr>
                <w:rFonts w:ascii="Times New Roman" w:hAnsi="Times New Roman"/>
                <w:sz w:val="20"/>
                <w:szCs w:val="20"/>
              </w:rPr>
            </w:pPr>
          </w:p>
        </w:tc>
        <w:tc>
          <w:tcPr>
            <w:tcW w:w="1542"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Opened backstreets to be murramed</w:t>
            </w:r>
          </w:p>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Proper land surveying before opening of backstreets</w:t>
            </w:r>
          </w:p>
        </w:tc>
      </w:tr>
      <w:tr w:rsidR="00944171" w:rsidRPr="00ED7F99" w:rsidTr="00297AB1">
        <w:tc>
          <w:tcPr>
            <w:tcW w:w="1250" w:type="pct"/>
            <w:vMerge/>
          </w:tcPr>
          <w:p w:rsidR="00944171" w:rsidRPr="00ED7F99" w:rsidRDefault="00944171" w:rsidP="00ED7F99">
            <w:pPr>
              <w:jc w:val="both"/>
              <w:rPr>
                <w:rFonts w:ascii="Times New Roman" w:hAnsi="Times New Roman"/>
                <w:sz w:val="20"/>
                <w:szCs w:val="20"/>
              </w:rPr>
            </w:pPr>
          </w:p>
        </w:tc>
        <w:tc>
          <w:tcPr>
            <w:tcW w:w="1250" w:type="pct"/>
          </w:tcPr>
          <w:p w:rsidR="00944171" w:rsidRPr="003D1CE5" w:rsidRDefault="00ED7F99" w:rsidP="00ED7F99">
            <w:pPr>
              <w:jc w:val="both"/>
              <w:rPr>
                <w:rFonts w:ascii="Times New Roman" w:hAnsi="Times New Roman"/>
                <w:sz w:val="20"/>
                <w:szCs w:val="20"/>
              </w:rPr>
            </w:pPr>
            <w:r w:rsidRPr="00ED7F99">
              <w:rPr>
                <w:rFonts w:ascii="Times New Roman" w:hAnsi="Times New Roman"/>
                <w:sz w:val="20"/>
                <w:szCs w:val="20"/>
              </w:rPr>
              <w:t>Gender,Youth Sports and Cultural Services</w:t>
            </w:r>
          </w:p>
        </w:tc>
        <w:tc>
          <w:tcPr>
            <w:tcW w:w="958" w:type="pct"/>
          </w:tcPr>
          <w:p w:rsidR="00944171" w:rsidRPr="003D1CE5" w:rsidRDefault="00944171" w:rsidP="00ED7F99">
            <w:pPr>
              <w:jc w:val="both"/>
              <w:rPr>
                <w:rFonts w:ascii="Times New Roman" w:hAnsi="Times New Roman"/>
                <w:sz w:val="20"/>
                <w:szCs w:val="20"/>
              </w:rPr>
            </w:pPr>
          </w:p>
        </w:tc>
        <w:tc>
          <w:tcPr>
            <w:tcW w:w="1542" w:type="pct"/>
          </w:tcPr>
          <w:p w:rsidR="00944171" w:rsidRPr="003D1CE5" w:rsidRDefault="00944171" w:rsidP="00ED7F99">
            <w:pPr>
              <w:jc w:val="both"/>
              <w:rPr>
                <w:rFonts w:ascii="Times New Roman" w:hAnsi="Times New Roman"/>
                <w:sz w:val="20"/>
                <w:szCs w:val="20"/>
              </w:rPr>
            </w:pPr>
            <w:r w:rsidRPr="003D1CE5">
              <w:rPr>
                <w:rFonts w:ascii="Times New Roman" w:hAnsi="Times New Roman"/>
                <w:sz w:val="20"/>
                <w:szCs w:val="20"/>
              </w:rPr>
              <w:t>Renovation of sports grounds at Riasindani</w:t>
            </w:r>
          </w:p>
        </w:tc>
      </w:tr>
      <w:tr w:rsidR="00ED7F99" w:rsidRPr="00ED7F99" w:rsidTr="00297AB1">
        <w:tc>
          <w:tcPr>
            <w:tcW w:w="1250" w:type="pct"/>
            <w:vMerge w:val="restart"/>
          </w:tcPr>
          <w:p w:rsidR="00ED7F99" w:rsidRPr="00ED7F99" w:rsidRDefault="00ED7F99" w:rsidP="00ED7F99">
            <w:pPr>
              <w:jc w:val="both"/>
              <w:rPr>
                <w:rFonts w:ascii="Times New Roman" w:hAnsi="Times New Roman"/>
                <w:sz w:val="20"/>
                <w:szCs w:val="20"/>
              </w:rPr>
            </w:pPr>
            <w:r w:rsidRPr="00ED7F99">
              <w:rPr>
                <w:rFonts w:ascii="Times New Roman" w:hAnsi="Times New Roman"/>
                <w:sz w:val="20"/>
                <w:szCs w:val="20"/>
              </w:rPr>
              <w:t>Bogichora</w:t>
            </w:r>
          </w:p>
        </w:tc>
        <w:tc>
          <w:tcPr>
            <w:tcW w:w="1250" w:type="pct"/>
          </w:tcPr>
          <w:p w:rsidR="00ED7F99" w:rsidRPr="00ED7F99" w:rsidRDefault="00ED7F99" w:rsidP="00ED7F99">
            <w:pPr>
              <w:jc w:val="both"/>
              <w:rPr>
                <w:rFonts w:ascii="Times New Roman" w:hAnsi="Times New Roman"/>
                <w:sz w:val="20"/>
                <w:szCs w:val="20"/>
              </w:rPr>
            </w:pPr>
            <w:r w:rsidRPr="0085157A">
              <w:rPr>
                <w:rFonts w:ascii="Times New Roman" w:hAnsi="Times New Roman"/>
                <w:bCs/>
                <w:sz w:val="20"/>
                <w:szCs w:val="20"/>
                <w:lang w:eastAsia="en-GB"/>
              </w:rPr>
              <w:t>Agriculture, Livestock and Fisheries</w:t>
            </w:r>
          </w:p>
        </w:tc>
        <w:tc>
          <w:tcPr>
            <w:tcW w:w="958" w:type="pct"/>
          </w:tcPr>
          <w:p w:rsidR="00ED7F99" w:rsidRPr="0085157A" w:rsidRDefault="00ED7F99" w:rsidP="00ED7F99">
            <w:pPr>
              <w:jc w:val="both"/>
              <w:rPr>
                <w:rFonts w:ascii="Times New Roman" w:hAnsi="Times New Roman"/>
                <w:bCs/>
                <w:sz w:val="20"/>
                <w:szCs w:val="20"/>
              </w:rPr>
            </w:pPr>
            <w:r w:rsidRPr="0085157A">
              <w:rPr>
                <w:rFonts w:ascii="Times New Roman" w:hAnsi="Times New Roman"/>
                <w:bCs/>
                <w:sz w:val="20"/>
                <w:szCs w:val="20"/>
              </w:rPr>
              <w:t>Crop, agribusiness and land management services</w:t>
            </w:r>
          </w:p>
        </w:tc>
        <w:tc>
          <w:tcPr>
            <w:tcW w:w="1542" w:type="pct"/>
          </w:tcPr>
          <w:p w:rsidR="00ED7F99" w:rsidRPr="0085157A" w:rsidRDefault="00ED7F99" w:rsidP="00A22E9C">
            <w:pPr>
              <w:widowControl w:val="0"/>
              <w:numPr>
                <w:ilvl w:val="0"/>
                <w:numId w:val="17"/>
              </w:numPr>
              <w:jc w:val="both"/>
              <w:rPr>
                <w:rFonts w:ascii="Times New Roman" w:hAnsi="Times New Roman"/>
                <w:sz w:val="20"/>
                <w:szCs w:val="20"/>
              </w:rPr>
            </w:pPr>
            <w:r w:rsidRPr="0085157A">
              <w:rPr>
                <w:rFonts w:ascii="Times New Roman" w:hAnsi="Times New Roman"/>
                <w:sz w:val="20"/>
                <w:szCs w:val="20"/>
              </w:rPr>
              <w:t>Technical training on the new modern farming tools and techniques.</w:t>
            </w:r>
          </w:p>
          <w:p w:rsidR="00ED7F99" w:rsidRPr="0085157A" w:rsidRDefault="00ED7F99" w:rsidP="00A22E9C">
            <w:pPr>
              <w:widowControl w:val="0"/>
              <w:numPr>
                <w:ilvl w:val="0"/>
                <w:numId w:val="17"/>
              </w:numPr>
              <w:jc w:val="both"/>
              <w:rPr>
                <w:rFonts w:ascii="Times New Roman" w:hAnsi="Times New Roman"/>
                <w:sz w:val="20"/>
                <w:szCs w:val="20"/>
              </w:rPr>
            </w:pPr>
            <w:r w:rsidRPr="0085157A">
              <w:rPr>
                <w:rFonts w:ascii="Times New Roman" w:hAnsi="Times New Roman"/>
                <w:sz w:val="20"/>
                <w:szCs w:val="20"/>
              </w:rPr>
              <w:t>Recruitment of more extension officers</w:t>
            </w:r>
          </w:p>
          <w:p w:rsidR="00ED7F99" w:rsidRPr="0085157A" w:rsidRDefault="00ED7F99" w:rsidP="00A22E9C">
            <w:pPr>
              <w:widowControl w:val="0"/>
              <w:numPr>
                <w:ilvl w:val="0"/>
                <w:numId w:val="17"/>
              </w:numPr>
              <w:jc w:val="both"/>
              <w:rPr>
                <w:rFonts w:ascii="Times New Roman" w:hAnsi="Times New Roman"/>
                <w:sz w:val="20"/>
                <w:szCs w:val="20"/>
              </w:rPr>
            </w:pPr>
            <w:r w:rsidRPr="0085157A">
              <w:rPr>
                <w:rFonts w:ascii="Times New Roman" w:hAnsi="Times New Roman"/>
                <w:sz w:val="20"/>
                <w:szCs w:val="20"/>
              </w:rPr>
              <w:t>Soil testing be done regularly</w:t>
            </w:r>
          </w:p>
          <w:p w:rsidR="00ED7F99" w:rsidRPr="0085157A" w:rsidRDefault="00ED7F99" w:rsidP="00A22E9C">
            <w:pPr>
              <w:widowControl w:val="0"/>
              <w:numPr>
                <w:ilvl w:val="0"/>
                <w:numId w:val="17"/>
              </w:numPr>
              <w:jc w:val="both"/>
              <w:rPr>
                <w:rFonts w:ascii="Times New Roman" w:hAnsi="Times New Roman"/>
                <w:sz w:val="20"/>
                <w:szCs w:val="20"/>
              </w:rPr>
            </w:pPr>
            <w:r w:rsidRPr="0085157A">
              <w:rPr>
                <w:rFonts w:ascii="Times New Roman" w:hAnsi="Times New Roman"/>
                <w:sz w:val="20"/>
                <w:szCs w:val="20"/>
              </w:rPr>
              <w:t>Construction of poultry houses</w:t>
            </w:r>
          </w:p>
          <w:p w:rsidR="00ED7F99" w:rsidRPr="0085157A" w:rsidRDefault="00ED7F99" w:rsidP="00A22E9C">
            <w:pPr>
              <w:widowControl w:val="0"/>
              <w:numPr>
                <w:ilvl w:val="0"/>
                <w:numId w:val="17"/>
              </w:numPr>
              <w:jc w:val="both"/>
              <w:rPr>
                <w:rFonts w:ascii="Times New Roman" w:hAnsi="Times New Roman"/>
                <w:sz w:val="20"/>
                <w:szCs w:val="20"/>
              </w:rPr>
            </w:pPr>
            <w:r w:rsidRPr="0085157A">
              <w:rPr>
                <w:rFonts w:ascii="Times New Roman" w:hAnsi="Times New Roman"/>
                <w:sz w:val="20"/>
                <w:szCs w:val="20"/>
              </w:rPr>
              <w:t>Construction of bee hives</w:t>
            </w:r>
          </w:p>
          <w:p w:rsidR="00ED7F99" w:rsidRPr="0085157A" w:rsidRDefault="00ED7F99" w:rsidP="00A22E9C">
            <w:pPr>
              <w:widowControl w:val="0"/>
              <w:numPr>
                <w:ilvl w:val="0"/>
                <w:numId w:val="17"/>
              </w:numPr>
              <w:jc w:val="both"/>
              <w:rPr>
                <w:rFonts w:ascii="Times New Roman" w:hAnsi="Times New Roman"/>
                <w:sz w:val="20"/>
                <w:szCs w:val="20"/>
              </w:rPr>
            </w:pPr>
            <w:r w:rsidRPr="0085157A">
              <w:rPr>
                <w:rFonts w:ascii="Times New Roman" w:hAnsi="Times New Roman"/>
                <w:sz w:val="20"/>
                <w:szCs w:val="20"/>
              </w:rPr>
              <w:t>Installation of cooling plant</w:t>
            </w:r>
          </w:p>
        </w:tc>
      </w:tr>
      <w:tr w:rsidR="00ED7F99" w:rsidRPr="00ED7F99" w:rsidTr="00297AB1">
        <w:tc>
          <w:tcPr>
            <w:tcW w:w="1250" w:type="pct"/>
            <w:vMerge/>
          </w:tcPr>
          <w:p w:rsidR="00ED7F99" w:rsidRPr="00ED7F99" w:rsidRDefault="00ED7F99" w:rsidP="00ED7F99">
            <w:pPr>
              <w:jc w:val="both"/>
              <w:rPr>
                <w:rFonts w:ascii="Times New Roman" w:hAnsi="Times New Roman"/>
                <w:sz w:val="20"/>
                <w:szCs w:val="20"/>
              </w:rPr>
            </w:pPr>
          </w:p>
        </w:tc>
        <w:tc>
          <w:tcPr>
            <w:tcW w:w="1250" w:type="pct"/>
            <w:vMerge w:val="restart"/>
          </w:tcPr>
          <w:p w:rsidR="00ED7F99" w:rsidRPr="00ED7F99" w:rsidRDefault="00ED7F99" w:rsidP="00ED7F99">
            <w:pPr>
              <w:jc w:val="both"/>
              <w:rPr>
                <w:rFonts w:ascii="Times New Roman" w:hAnsi="Times New Roman"/>
                <w:sz w:val="20"/>
                <w:szCs w:val="20"/>
              </w:rPr>
            </w:pPr>
          </w:p>
        </w:tc>
        <w:tc>
          <w:tcPr>
            <w:tcW w:w="958" w:type="pct"/>
          </w:tcPr>
          <w:p w:rsidR="00ED7F99" w:rsidRPr="0085157A" w:rsidRDefault="00ED7F99" w:rsidP="00ED7F99">
            <w:pPr>
              <w:jc w:val="both"/>
              <w:rPr>
                <w:rFonts w:ascii="Times New Roman" w:hAnsi="Times New Roman"/>
                <w:bCs/>
                <w:sz w:val="20"/>
                <w:szCs w:val="20"/>
              </w:rPr>
            </w:pPr>
            <w:r w:rsidRPr="0085157A">
              <w:rPr>
                <w:rFonts w:ascii="Times New Roman" w:hAnsi="Times New Roman"/>
                <w:bCs/>
                <w:sz w:val="20"/>
                <w:szCs w:val="20"/>
              </w:rPr>
              <w:t>Fisheries development and promotion services</w:t>
            </w:r>
          </w:p>
        </w:tc>
        <w:tc>
          <w:tcPr>
            <w:tcW w:w="1542" w:type="pct"/>
          </w:tcPr>
          <w:p w:rsidR="00ED7F99" w:rsidRPr="0085157A" w:rsidRDefault="00ED7F99" w:rsidP="00ED7F99">
            <w:pPr>
              <w:jc w:val="both"/>
              <w:rPr>
                <w:rFonts w:ascii="Times New Roman" w:hAnsi="Times New Roman"/>
                <w:sz w:val="20"/>
                <w:szCs w:val="20"/>
              </w:rPr>
            </w:pPr>
            <w:r w:rsidRPr="0085157A">
              <w:rPr>
                <w:rFonts w:ascii="Times New Roman" w:hAnsi="Times New Roman"/>
                <w:sz w:val="20"/>
                <w:szCs w:val="20"/>
              </w:rPr>
              <w:t>Construction of a dam</w:t>
            </w:r>
          </w:p>
        </w:tc>
      </w:tr>
      <w:tr w:rsidR="00ED7F99" w:rsidRPr="00ED7F99" w:rsidTr="00297AB1">
        <w:tc>
          <w:tcPr>
            <w:tcW w:w="1250" w:type="pct"/>
            <w:vMerge/>
          </w:tcPr>
          <w:p w:rsidR="00ED7F99" w:rsidRPr="00ED7F99" w:rsidRDefault="00ED7F99" w:rsidP="00ED7F99">
            <w:pPr>
              <w:jc w:val="both"/>
              <w:rPr>
                <w:rFonts w:ascii="Times New Roman" w:hAnsi="Times New Roman"/>
                <w:sz w:val="20"/>
                <w:szCs w:val="20"/>
              </w:rPr>
            </w:pPr>
          </w:p>
        </w:tc>
        <w:tc>
          <w:tcPr>
            <w:tcW w:w="1250" w:type="pct"/>
            <w:vMerge/>
          </w:tcPr>
          <w:p w:rsidR="00ED7F99" w:rsidRPr="00ED7F99" w:rsidRDefault="00ED7F99" w:rsidP="00ED7F99">
            <w:pPr>
              <w:jc w:val="both"/>
              <w:rPr>
                <w:rFonts w:ascii="Times New Roman" w:hAnsi="Times New Roman"/>
                <w:sz w:val="20"/>
                <w:szCs w:val="20"/>
              </w:rPr>
            </w:pPr>
          </w:p>
        </w:tc>
        <w:tc>
          <w:tcPr>
            <w:tcW w:w="958" w:type="pct"/>
          </w:tcPr>
          <w:p w:rsidR="00ED7F99" w:rsidRPr="0085157A" w:rsidRDefault="00ED7F99" w:rsidP="00ED7F99">
            <w:pPr>
              <w:jc w:val="both"/>
              <w:rPr>
                <w:rFonts w:ascii="Times New Roman" w:hAnsi="Times New Roman"/>
                <w:bCs/>
                <w:sz w:val="20"/>
                <w:szCs w:val="20"/>
              </w:rPr>
            </w:pPr>
            <w:r w:rsidRPr="0085157A">
              <w:rPr>
                <w:rFonts w:ascii="Times New Roman" w:hAnsi="Times New Roman"/>
                <w:bCs/>
                <w:sz w:val="20"/>
                <w:szCs w:val="20"/>
              </w:rPr>
              <w:t>Livestock promotion and development</w:t>
            </w:r>
          </w:p>
        </w:tc>
        <w:tc>
          <w:tcPr>
            <w:tcW w:w="1542" w:type="pct"/>
          </w:tcPr>
          <w:p w:rsidR="00ED7F99" w:rsidRPr="0085157A" w:rsidRDefault="00ED7F99" w:rsidP="00A22E9C">
            <w:pPr>
              <w:widowControl w:val="0"/>
              <w:numPr>
                <w:ilvl w:val="0"/>
                <w:numId w:val="18"/>
              </w:numPr>
              <w:jc w:val="both"/>
              <w:rPr>
                <w:rFonts w:ascii="Times New Roman" w:hAnsi="Times New Roman"/>
                <w:sz w:val="20"/>
                <w:szCs w:val="20"/>
              </w:rPr>
            </w:pPr>
            <w:r w:rsidRPr="0085157A">
              <w:rPr>
                <w:rFonts w:ascii="Times New Roman" w:hAnsi="Times New Roman"/>
                <w:sz w:val="20"/>
                <w:szCs w:val="20"/>
              </w:rPr>
              <w:t>Subsidized insemination rates</w:t>
            </w:r>
          </w:p>
          <w:p w:rsidR="00ED7F99" w:rsidRPr="0085157A" w:rsidRDefault="00ED7F99" w:rsidP="00A22E9C">
            <w:pPr>
              <w:widowControl w:val="0"/>
              <w:numPr>
                <w:ilvl w:val="0"/>
                <w:numId w:val="18"/>
              </w:numPr>
              <w:jc w:val="both"/>
              <w:rPr>
                <w:rFonts w:ascii="Times New Roman" w:hAnsi="Times New Roman"/>
                <w:sz w:val="20"/>
                <w:szCs w:val="20"/>
              </w:rPr>
            </w:pPr>
            <w:r w:rsidRPr="0085157A">
              <w:rPr>
                <w:rFonts w:ascii="Times New Roman" w:hAnsi="Times New Roman"/>
                <w:sz w:val="20"/>
                <w:szCs w:val="20"/>
              </w:rPr>
              <w:t>Provision of animal vaccines regularly: livestock, dogs and cats</w:t>
            </w:r>
          </w:p>
        </w:tc>
      </w:tr>
      <w:tr w:rsidR="00ED7F99" w:rsidRPr="00ED7F99" w:rsidTr="00297AB1">
        <w:tc>
          <w:tcPr>
            <w:tcW w:w="1250" w:type="pct"/>
            <w:vMerge/>
          </w:tcPr>
          <w:p w:rsidR="00ED7F99" w:rsidRPr="00ED7F99" w:rsidRDefault="00ED7F99" w:rsidP="00ED7F99">
            <w:pPr>
              <w:jc w:val="both"/>
              <w:rPr>
                <w:rFonts w:ascii="Times New Roman" w:hAnsi="Times New Roman"/>
                <w:sz w:val="20"/>
                <w:szCs w:val="20"/>
              </w:rPr>
            </w:pPr>
          </w:p>
        </w:tc>
        <w:tc>
          <w:tcPr>
            <w:tcW w:w="1250" w:type="pct"/>
            <w:vMerge w:val="restart"/>
          </w:tcPr>
          <w:p w:rsidR="00ED7F99" w:rsidRPr="00ED7F99" w:rsidRDefault="00ED7F99" w:rsidP="00ED7F99">
            <w:pPr>
              <w:jc w:val="both"/>
              <w:rPr>
                <w:rFonts w:ascii="Times New Roman" w:hAnsi="Times New Roman"/>
                <w:sz w:val="20"/>
                <w:szCs w:val="20"/>
              </w:rPr>
            </w:pPr>
            <w:r w:rsidRPr="00ED7F99">
              <w:rPr>
                <w:rFonts w:ascii="Times New Roman" w:hAnsi="Times New Roman"/>
                <w:sz w:val="20"/>
                <w:szCs w:val="20"/>
              </w:rPr>
              <w:t>Education and vocational training</w:t>
            </w:r>
          </w:p>
        </w:tc>
        <w:tc>
          <w:tcPr>
            <w:tcW w:w="958" w:type="pct"/>
          </w:tcPr>
          <w:p w:rsidR="00ED7F99" w:rsidRPr="0085157A" w:rsidRDefault="00ED7F99" w:rsidP="00ED7F99">
            <w:pPr>
              <w:jc w:val="both"/>
              <w:rPr>
                <w:rFonts w:ascii="Times New Roman" w:hAnsi="Times New Roman"/>
                <w:bCs/>
                <w:sz w:val="20"/>
                <w:szCs w:val="20"/>
              </w:rPr>
            </w:pPr>
            <w:r w:rsidRPr="0085157A">
              <w:rPr>
                <w:rFonts w:ascii="Times New Roman" w:hAnsi="Times New Roman"/>
                <w:bCs/>
                <w:color w:val="000000"/>
                <w:sz w:val="20"/>
                <w:szCs w:val="20"/>
              </w:rPr>
              <w:t>ECDE management and Infrastructure support services</w:t>
            </w:r>
          </w:p>
        </w:tc>
        <w:tc>
          <w:tcPr>
            <w:tcW w:w="1542" w:type="pct"/>
          </w:tcPr>
          <w:p w:rsidR="00ED7F99" w:rsidRPr="0085157A" w:rsidRDefault="00ED7F99" w:rsidP="00A22E9C">
            <w:pPr>
              <w:widowControl w:val="0"/>
              <w:numPr>
                <w:ilvl w:val="0"/>
                <w:numId w:val="19"/>
              </w:numPr>
              <w:jc w:val="both"/>
              <w:rPr>
                <w:rFonts w:ascii="Times New Roman" w:hAnsi="Times New Roman"/>
                <w:sz w:val="20"/>
                <w:szCs w:val="20"/>
              </w:rPr>
            </w:pPr>
            <w:r w:rsidRPr="0085157A">
              <w:rPr>
                <w:rFonts w:ascii="Times New Roman" w:hAnsi="Times New Roman"/>
                <w:sz w:val="20"/>
                <w:szCs w:val="20"/>
              </w:rPr>
              <w:t>Recruitment and training of ECDE teachers</w:t>
            </w:r>
          </w:p>
          <w:p w:rsidR="00ED7F99" w:rsidRPr="0085157A" w:rsidRDefault="00ED7F99" w:rsidP="00A22E9C">
            <w:pPr>
              <w:widowControl w:val="0"/>
              <w:numPr>
                <w:ilvl w:val="0"/>
                <w:numId w:val="19"/>
              </w:numPr>
              <w:jc w:val="both"/>
              <w:rPr>
                <w:rFonts w:ascii="Times New Roman" w:hAnsi="Times New Roman"/>
                <w:sz w:val="20"/>
                <w:szCs w:val="20"/>
              </w:rPr>
            </w:pPr>
            <w:r w:rsidRPr="0085157A">
              <w:rPr>
                <w:rFonts w:ascii="Times New Roman" w:hAnsi="Times New Roman"/>
                <w:sz w:val="20"/>
                <w:szCs w:val="20"/>
              </w:rPr>
              <w:t>Construction of ECDE classes</w:t>
            </w:r>
          </w:p>
          <w:p w:rsidR="00ED7F99" w:rsidRPr="0085157A" w:rsidRDefault="00ED7F99" w:rsidP="00A22E9C">
            <w:pPr>
              <w:widowControl w:val="0"/>
              <w:numPr>
                <w:ilvl w:val="0"/>
                <w:numId w:val="19"/>
              </w:numPr>
              <w:jc w:val="both"/>
              <w:rPr>
                <w:rFonts w:ascii="Times New Roman" w:hAnsi="Times New Roman"/>
                <w:sz w:val="20"/>
                <w:szCs w:val="20"/>
              </w:rPr>
            </w:pPr>
            <w:r w:rsidRPr="0085157A">
              <w:rPr>
                <w:rFonts w:ascii="Times New Roman" w:hAnsi="Times New Roman"/>
                <w:sz w:val="20"/>
                <w:szCs w:val="20"/>
              </w:rPr>
              <w:t>CBC training of ECDE teachers</w:t>
            </w:r>
          </w:p>
        </w:tc>
      </w:tr>
      <w:tr w:rsidR="00ED7F99" w:rsidRPr="00ED7F99" w:rsidTr="00297AB1">
        <w:tc>
          <w:tcPr>
            <w:tcW w:w="1250" w:type="pct"/>
            <w:vMerge/>
          </w:tcPr>
          <w:p w:rsidR="00ED7F99" w:rsidRPr="00ED7F99" w:rsidRDefault="00ED7F99" w:rsidP="00ED7F99">
            <w:pPr>
              <w:jc w:val="both"/>
              <w:rPr>
                <w:rFonts w:ascii="Times New Roman" w:hAnsi="Times New Roman"/>
                <w:sz w:val="20"/>
                <w:szCs w:val="20"/>
              </w:rPr>
            </w:pPr>
          </w:p>
        </w:tc>
        <w:tc>
          <w:tcPr>
            <w:tcW w:w="1250" w:type="pct"/>
            <w:vMerge/>
          </w:tcPr>
          <w:p w:rsidR="00ED7F99" w:rsidRPr="00ED7F99" w:rsidRDefault="00ED7F99" w:rsidP="00ED7F99">
            <w:pPr>
              <w:jc w:val="both"/>
              <w:rPr>
                <w:rFonts w:ascii="Times New Roman" w:hAnsi="Times New Roman"/>
                <w:sz w:val="20"/>
                <w:szCs w:val="20"/>
              </w:rPr>
            </w:pPr>
          </w:p>
        </w:tc>
        <w:tc>
          <w:tcPr>
            <w:tcW w:w="958" w:type="pct"/>
          </w:tcPr>
          <w:p w:rsidR="00ED7F99" w:rsidRPr="0085157A" w:rsidRDefault="00ED7F99" w:rsidP="00ED7F99">
            <w:pPr>
              <w:jc w:val="both"/>
              <w:rPr>
                <w:rFonts w:ascii="Times New Roman" w:hAnsi="Times New Roman"/>
                <w:bCs/>
                <w:sz w:val="20"/>
                <w:szCs w:val="20"/>
              </w:rPr>
            </w:pPr>
            <w:r w:rsidRPr="0085157A">
              <w:rPr>
                <w:rFonts w:ascii="Times New Roman" w:hAnsi="Times New Roman"/>
                <w:bCs/>
                <w:sz w:val="20"/>
                <w:szCs w:val="20"/>
              </w:rPr>
              <w:t>County Vocational Training centers</w:t>
            </w:r>
          </w:p>
        </w:tc>
        <w:tc>
          <w:tcPr>
            <w:tcW w:w="1542" w:type="pct"/>
          </w:tcPr>
          <w:p w:rsidR="00ED7F99" w:rsidRPr="0085157A" w:rsidRDefault="00ED7F99" w:rsidP="00ED7F99">
            <w:pPr>
              <w:jc w:val="both"/>
              <w:rPr>
                <w:rFonts w:ascii="Times New Roman" w:hAnsi="Times New Roman"/>
                <w:sz w:val="20"/>
                <w:szCs w:val="20"/>
              </w:rPr>
            </w:pPr>
            <w:r w:rsidRPr="0085157A">
              <w:rPr>
                <w:rFonts w:ascii="Times New Roman" w:hAnsi="Times New Roman"/>
                <w:sz w:val="20"/>
                <w:szCs w:val="20"/>
              </w:rPr>
              <w:t xml:space="preserve">Supply of teaching materials to vocational centers. </w:t>
            </w:r>
          </w:p>
        </w:tc>
      </w:tr>
      <w:tr w:rsidR="00ED7F99" w:rsidRPr="00ED7F99" w:rsidTr="00297AB1">
        <w:tc>
          <w:tcPr>
            <w:tcW w:w="1250" w:type="pct"/>
            <w:vMerge/>
          </w:tcPr>
          <w:p w:rsidR="00ED7F99" w:rsidRPr="00ED7F99" w:rsidRDefault="00ED7F99" w:rsidP="00ED7F99">
            <w:pPr>
              <w:jc w:val="both"/>
              <w:rPr>
                <w:rFonts w:ascii="Times New Roman" w:hAnsi="Times New Roman"/>
                <w:sz w:val="20"/>
                <w:szCs w:val="20"/>
              </w:rPr>
            </w:pPr>
          </w:p>
        </w:tc>
        <w:tc>
          <w:tcPr>
            <w:tcW w:w="1250" w:type="pct"/>
            <w:vMerge w:val="restart"/>
          </w:tcPr>
          <w:p w:rsidR="00ED7F99" w:rsidRPr="00ED7F99" w:rsidRDefault="00ED7F99" w:rsidP="00ED7F99">
            <w:pPr>
              <w:jc w:val="both"/>
              <w:rPr>
                <w:rFonts w:ascii="Times New Roman" w:hAnsi="Times New Roman"/>
                <w:sz w:val="20"/>
                <w:szCs w:val="20"/>
              </w:rPr>
            </w:pPr>
            <w:r w:rsidRPr="00ED7F99">
              <w:rPr>
                <w:rFonts w:ascii="Times New Roman" w:hAnsi="Times New Roman"/>
                <w:sz w:val="20"/>
                <w:szCs w:val="20"/>
              </w:rPr>
              <w:t>Water, environment, natural rewsources and mining</w:t>
            </w:r>
          </w:p>
        </w:tc>
        <w:tc>
          <w:tcPr>
            <w:tcW w:w="958" w:type="pct"/>
          </w:tcPr>
          <w:p w:rsidR="00ED7F99" w:rsidRPr="0085157A" w:rsidRDefault="00ED7F99" w:rsidP="00ED7F99">
            <w:pPr>
              <w:jc w:val="both"/>
              <w:rPr>
                <w:rFonts w:ascii="Times New Roman" w:hAnsi="Times New Roman"/>
                <w:bCs/>
                <w:sz w:val="20"/>
                <w:szCs w:val="20"/>
              </w:rPr>
            </w:pPr>
            <w:r w:rsidRPr="0085157A">
              <w:rPr>
                <w:rFonts w:ascii="Times New Roman" w:hAnsi="Times New Roman"/>
                <w:bCs/>
                <w:sz w:val="20"/>
                <w:szCs w:val="20"/>
              </w:rPr>
              <w:t xml:space="preserve">Energy mineral resources services </w:t>
            </w:r>
          </w:p>
        </w:tc>
        <w:tc>
          <w:tcPr>
            <w:tcW w:w="1542" w:type="pct"/>
          </w:tcPr>
          <w:p w:rsidR="00ED7F99" w:rsidRPr="0085157A" w:rsidRDefault="00ED7F99" w:rsidP="00A22E9C">
            <w:pPr>
              <w:widowControl w:val="0"/>
              <w:numPr>
                <w:ilvl w:val="0"/>
                <w:numId w:val="20"/>
              </w:numPr>
              <w:ind w:left="0"/>
              <w:contextualSpacing/>
              <w:jc w:val="both"/>
              <w:rPr>
                <w:rFonts w:ascii="Times New Roman" w:hAnsi="Times New Roman"/>
                <w:sz w:val="20"/>
                <w:szCs w:val="20"/>
                <w:lang w:eastAsia="en-GB"/>
              </w:rPr>
            </w:pPr>
            <w:r w:rsidRPr="0085157A">
              <w:rPr>
                <w:rFonts w:ascii="Times New Roman" w:hAnsi="Times New Roman"/>
                <w:sz w:val="20"/>
                <w:szCs w:val="20"/>
                <w:lang w:eastAsia="en-GB"/>
              </w:rPr>
              <w:t>Installation of street lights at Bundo junction</w:t>
            </w:r>
          </w:p>
          <w:p w:rsidR="00ED7F99" w:rsidRPr="0085157A" w:rsidRDefault="00ED7F99" w:rsidP="00A22E9C">
            <w:pPr>
              <w:widowControl w:val="0"/>
              <w:numPr>
                <w:ilvl w:val="0"/>
                <w:numId w:val="20"/>
              </w:numPr>
              <w:ind w:left="0"/>
              <w:contextualSpacing/>
              <w:jc w:val="both"/>
              <w:rPr>
                <w:rFonts w:ascii="Times New Roman" w:hAnsi="Times New Roman"/>
                <w:sz w:val="20"/>
                <w:szCs w:val="20"/>
                <w:lang w:eastAsia="en-GB"/>
              </w:rPr>
            </w:pPr>
            <w:r w:rsidRPr="0085157A">
              <w:rPr>
                <w:rFonts w:ascii="Times New Roman" w:hAnsi="Times New Roman"/>
                <w:sz w:val="20"/>
                <w:szCs w:val="20"/>
                <w:lang w:eastAsia="en-GB"/>
              </w:rPr>
              <w:t xml:space="preserve">Installation of solar lights at Makairo ,market  </w:t>
            </w:r>
            <w:r w:rsidRPr="0085157A">
              <w:rPr>
                <w:rFonts w:ascii="Times New Roman" w:hAnsi="Times New Roman"/>
                <w:sz w:val="20"/>
                <w:szCs w:val="20"/>
                <w:lang w:eastAsia="en-GB"/>
              </w:rPr>
              <w:lastRenderedPageBreak/>
              <w:t>to be made functional</w:t>
            </w:r>
          </w:p>
          <w:p w:rsidR="00ED7F99" w:rsidRPr="0085157A" w:rsidRDefault="00ED7F99" w:rsidP="00A22E9C">
            <w:pPr>
              <w:widowControl w:val="0"/>
              <w:numPr>
                <w:ilvl w:val="0"/>
                <w:numId w:val="20"/>
              </w:numPr>
              <w:ind w:left="0"/>
              <w:contextualSpacing/>
              <w:jc w:val="both"/>
              <w:rPr>
                <w:rFonts w:ascii="Times New Roman" w:hAnsi="Times New Roman"/>
                <w:sz w:val="20"/>
                <w:szCs w:val="20"/>
                <w:lang w:eastAsia="en-GB"/>
              </w:rPr>
            </w:pPr>
            <w:r w:rsidRPr="0085157A">
              <w:rPr>
                <w:rFonts w:ascii="Times New Roman" w:hAnsi="Times New Roman"/>
                <w:sz w:val="20"/>
                <w:szCs w:val="20"/>
                <w:lang w:eastAsia="en-GB"/>
              </w:rPr>
              <w:t>Construction of back streets at Sironga Market , mabundu market and Makairo market</w:t>
            </w:r>
          </w:p>
        </w:tc>
      </w:tr>
      <w:tr w:rsidR="00ED7F99" w:rsidRPr="00ED7F99" w:rsidTr="00297AB1">
        <w:tc>
          <w:tcPr>
            <w:tcW w:w="1250" w:type="pct"/>
            <w:vMerge/>
          </w:tcPr>
          <w:p w:rsidR="00ED7F99" w:rsidRPr="00ED7F99" w:rsidRDefault="00ED7F99" w:rsidP="00ED7F99">
            <w:pPr>
              <w:jc w:val="both"/>
              <w:rPr>
                <w:rFonts w:ascii="Times New Roman" w:hAnsi="Times New Roman"/>
                <w:sz w:val="20"/>
                <w:szCs w:val="20"/>
              </w:rPr>
            </w:pPr>
          </w:p>
        </w:tc>
        <w:tc>
          <w:tcPr>
            <w:tcW w:w="1250" w:type="pct"/>
            <w:vMerge/>
          </w:tcPr>
          <w:p w:rsidR="00ED7F99" w:rsidRPr="00ED7F99" w:rsidRDefault="00ED7F99" w:rsidP="00ED7F99">
            <w:pPr>
              <w:jc w:val="both"/>
              <w:rPr>
                <w:rFonts w:ascii="Times New Roman" w:hAnsi="Times New Roman"/>
                <w:sz w:val="20"/>
                <w:szCs w:val="20"/>
              </w:rPr>
            </w:pPr>
          </w:p>
        </w:tc>
        <w:tc>
          <w:tcPr>
            <w:tcW w:w="958" w:type="pct"/>
          </w:tcPr>
          <w:p w:rsidR="00ED7F99" w:rsidRPr="0085157A" w:rsidRDefault="00ED7F99" w:rsidP="00ED7F99">
            <w:pPr>
              <w:jc w:val="both"/>
              <w:rPr>
                <w:rFonts w:ascii="Times New Roman" w:hAnsi="Times New Roman"/>
                <w:bCs/>
                <w:sz w:val="20"/>
                <w:szCs w:val="20"/>
              </w:rPr>
            </w:pPr>
            <w:r w:rsidRPr="0085157A">
              <w:rPr>
                <w:rFonts w:ascii="Times New Roman" w:hAnsi="Times New Roman"/>
                <w:bCs/>
                <w:sz w:val="20"/>
                <w:szCs w:val="20"/>
              </w:rPr>
              <w:t>Water supply and Management  Services</w:t>
            </w:r>
          </w:p>
        </w:tc>
        <w:tc>
          <w:tcPr>
            <w:tcW w:w="1542" w:type="pct"/>
          </w:tcPr>
          <w:p w:rsidR="00ED7F99" w:rsidRPr="0085157A" w:rsidRDefault="00ED7F99" w:rsidP="00A22E9C">
            <w:pPr>
              <w:widowControl w:val="0"/>
              <w:numPr>
                <w:ilvl w:val="0"/>
                <w:numId w:val="21"/>
              </w:numPr>
              <w:ind w:left="0"/>
              <w:contextualSpacing/>
              <w:jc w:val="both"/>
              <w:rPr>
                <w:rFonts w:ascii="Times New Roman" w:hAnsi="Times New Roman"/>
                <w:sz w:val="20"/>
                <w:szCs w:val="20"/>
                <w:lang w:eastAsia="en-GB"/>
              </w:rPr>
            </w:pPr>
            <w:r w:rsidRPr="0085157A">
              <w:rPr>
                <w:rFonts w:ascii="Times New Roman" w:hAnsi="Times New Roman"/>
                <w:sz w:val="20"/>
                <w:szCs w:val="20"/>
                <w:lang w:eastAsia="en-GB"/>
              </w:rPr>
              <w:t xml:space="preserve">Construction of new borehole at Makairo,Bosiango and Ramba </w:t>
            </w:r>
          </w:p>
          <w:p w:rsidR="00ED7F99" w:rsidRPr="0085157A" w:rsidRDefault="00ED7F99" w:rsidP="00A22E9C">
            <w:pPr>
              <w:widowControl w:val="0"/>
              <w:numPr>
                <w:ilvl w:val="0"/>
                <w:numId w:val="21"/>
              </w:numPr>
              <w:ind w:left="0"/>
              <w:contextualSpacing/>
              <w:jc w:val="both"/>
              <w:rPr>
                <w:rFonts w:ascii="Times New Roman" w:hAnsi="Times New Roman"/>
                <w:sz w:val="20"/>
                <w:szCs w:val="20"/>
                <w:lang w:eastAsia="en-GB"/>
              </w:rPr>
            </w:pPr>
            <w:r w:rsidRPr="0085157A">
              <w:rPr>
                <w:rFonts w:ascii="Times New Roman" w:hAnsi="Times New Roman"/>
                <w:sz w:val="20"/>
                <w:szCs w:val="20"/>
                <w:lang w:eastAsia="en-GB"/>
              </w:rPr>
              <w:t>Renovation  of water springs at Bundo,Ibucha,kenagwa,Okerio,Riagerge Makairo</w:t>
            </w:r>
          </w:p>
          <w:p w:rsidR="00ED7F99" w:rsidRPr="0085157A" w:rsidRDefault="00ED7F99" w:rsidP="00A22E9C">
            <w:pPr>
              <w:widowControl w:val="0"/>
              <w:numPr>
                <w:ilvl w:val="0"/>
                <w:numId w:val="21"/>
              </w:numPr>
              <w:ind w:left="0"/>
              <w:contextualSpacing/>
              <w:jc w:val="both"/>
              <w:rPr>
                <w:rFonts w:ascii="Times New Roman" w:hAnsi="Times New Roman"/>
                <w:sz w:val="20"/>
                <w:szCs w:val="20"/>
              </w:rPr>
            </w:pPr>
            <w:r w:rsidRPr="0085157A">
              <w:rPr>
                <w:rFonts w:ascii="Times New Roman" w:hAnsi="Times New Roman"/>
                <w:sz w:val="20"/>
                <w:szCs w:val="20"/>
                <w:lang w:eastAsia="en-GB"/>
              </w:rPr>
              <w:t>Additional of water kiosks at Marindi and Makairo</w:t>
            </w:r>
          </w:p>
        </w:tc>
      </w:tr>
      <w:tr w:rsidR="00ED7F99" w:rsidRPr="00ED7F99" w:rsidTr="00297AB1">
        <w:tc>
          <w:tcPr>
            <w:tcW w:w="1250" w:type="pct"/>
            <w:vMerge/>
          </w:tcPr>
          <w:p w:rsidR="00ED7F99" w:rsidRPr="00ED7F99" w:rsidRDefault="00ED7F99" w:rsidP="00ED7F99">
            <w:pPr>
              <w:jc w:val="both"/>
              <w:rPr>
                <w:rFonts w:ascii="Times New Roman" w:hAnsi="Times New Roman"/>
                <w:sz w:val="20"/>
                <w:szCs w:val="20"/>
              </w:rPr>
            </w:pPr>
          </w:p>
        </w:tc>
        <w:tc>
          <w:tcPr>
            <w:tcW w:w="1250" w:type="pct"/>
          </w:tcPr>
          <w:p w:rsidR="00ED7F99" w:rsidRPr="00ED7F99" w:rsidRDefault="00ED7F99" w:rsidP="00ED7F99">
            <w:pPr>
              <w:jc w:val="both"/>
              <w:rPr>
                <w:rFonts w:ascii="Times New Roman" w:hAnsi="Times New Roman"/>
                <w:sz w:val="20"/>
                <w:szCs w:val="20"/>
              </w:rPr>
            </w:pPr>
            <w:r w:rsidRPr="00ED7F99">
              <w:rPr>
                <w:rFonts w:ascii="Times New Roman" w:hAnsi="Times New Roman"/>
                <w:sz w:val="20"/>
                <w:szCs w:val="20"/>
              </w:rPr>
              <w:t>Health Services</w:t>
            </w:r>
          </w:p>
        </w:tc>
        <w:tc>
          <w:tcPr>
            <w:tcW w:w="958" w:type="pct"/>
          </w:tcPr>
          <w:p w:rsidR="00ED7F99" w:rsidRPr="0085157A" w:rsidRDefault="00ED7F99" w:rsidP="00ED7F99">
            <w:pPr>
              <w:jc w:val="both"/>
              <w:rPr>
                <w:rFonts w:ascii="Times New Roman" w:hAnsi="Times New Roman"/>
                <w:bCs/>
                <w:sz w:val="20"/>
                <w:szCs w:val="20"/>
              </w:rPr>
            </w:pPr>
            <w:r w:rsidRPr="0085157A">
              <w:rPr>
                <w:rFonts w:ascii="Times New Roman" w:hAnsi="Times New Roman"/>
                <w:bCs/>
                <w:sz w:val="20"/>
                <w:szCs w:val="20"/>
              </w:rPr>
              <w:t>Curative and rehabilitative services</w:t>
            </w:r>
          </w:p>
        </w:tc>
        <w:tc>
          <w:tcPr>
            <w:tcW w:w="1542" w:type="pct"/>
          </w:tcPr>
          <w:p w:rsidR="00ED7F99" w:rsidRPr="0085157A" w:rsidRDefault="00ED7F99" w:rsidP="00A22E9C">
            <w:pPr>
              <w:widowControl w:val="0"/>
              <w:numPr>
                <w:ilvl w:val="0"/>
                <w:numId w:val="22"/>
              </w:numPr>
              <w:jc w:val="both"/>
              <w:rPr>
                <w:rFonts w:ascii="Times New Roman" w:hAnsi="Times New Roman"/>
                <w:sz w:val="20"/>
                <w:szCs w:val="20"/>
                <w:lang w:eastAsia="en-GB"/>
              </w:rPr>
            </w:pPr>
            <w:r w:rsidRPr="0085157A">
              <w:rPr>
                <w:rFonts w:ascii="Times New Roman" w:hAnsi="Times New Roman"/>
                <w:sz w:val="20"/>
                <w:szCs w:val="20"/>
                <w:lang w:eastAsia="en-GB"/>
              </w:rPr>
              <w:t>Construction of a dispensary at Sironga</w:t>
            </w:r>
          </w:p>
          <w:p w:rsidR="00ED7F99" w:rsidRPr="0085157A" w:rsidRDefault="00ED7F99" w:rsidP="00A22E9C">
            <w:pPr>
              <w:widowControl w:val="0"/>
              <w:numPr>
                <w:ilvl w:val="0"/>
                <w:numId w:val="22"/>
              </w:numPr>
              <w:jc w:val="both"/>
              <w:rPr>
                <w:rFonts w:ascii="Times New Roman" w:hAnsi="Times New Roman"/>
                <w:sz w:val="20"/>
                <w:szCs w:val="20"/>
                <w:lang w:eastAsia="en-GB"/>
              </w:rPr>
            </w:pPr>
            <w:r w:rsidRPr="0085157A">
              <w:rPr>
                <w:rFonts w:ascii="Times New Roman" w:hAnsi="Times New Roman"/>
                <w:sz w:val="20"/>
                <w:szCs w:val="20"/>
                <w:lang w:eastAsia="en-GB"/>
              </w:rPr>
              <w:t>Construction of a laboratory</w:t>
            </w:r>
          </w:p>
          <w:p w:rsidR="00ED7F99" w:rsidRPr="0085157A" w:rsidRDefault="00ED7F99" w:rsidP="00ED7F99">
            <w:pPr>
              <w:jc w:val="both"/>
              <w:rPr>
                <w:rFonts w:ascii="Times New Roman" w:hAnsi="Times New Roman"/>
                <w:sz w:val="20"/>
                <w:szCs w:val="20"/>
                <w:lang w:eastAsia="en-GB"/>
              </w:rPr>
            </w:pPr>
          </w:p>
        </w:tc>
      </w:tr>
      <w:tr w:rsidR="00ED7F99" w:rsidRPr="00ED7F99" w:rsidTr="00297AB1">
        <w:tc>
          <w:tcPr>
            <w:tcW w:w="1250" w:type="pct"/>
            <w:vMerge/>
          </w:tcPr>
          <w:p w:rsidR="00ED7F99" w:rsidRPr="00ED7F99" w:rsidRDefault="00ED7F99" w:rsidP="00ED7F99">
            <w:pPr>
              <w:jc w:val="both"/>
              <w:rPr>
                <w:rFonts w:ascii="Times New Roman" w:hAnsi="Times New Roman"/>
                <w:sz w:val="20"/>
                <w:szCs w:val="20"/>
              </w:rPr>
            </w:pPr>
          </w:p>
        </w:tc>
        <w:tc>
          <w:tcPr>
            <w:tcW w:w="1250" w:type="pct"/>
          </w:tcPr>
          <w:p w:rsidR="00ED7F99" w:rsidRPr="0085157A" w:rsidRDefault="00ED7F99" w:rsidP="00ED7F99">
            <w:pPr>
              <w:jc w:val="both"/>
              <w:rPr>
                <w:rFonts w:ascii="Times New Roman" w:hAnsi="Times New Roman"/>
                <w:bCs/>
                <w:sz w:val="20"/>
                <w:szCs w:val="20"/>
              </w:rPr>
            </w:pPr>
            <w:r w:rsidRPr="0085157A">
              <w:rPr>
                <w:rFonts w:ascii="Times New Roman" w:hAnsi="Times New Roman"/>
                <w:bCs/>
                <w:sz w:val="20"/>
                <w:szCs w:val="20"/>
                <w:lang w:eastAsia="en-GB"/>
              </w:rPr>
              <w:t>Lands, Housing, Physical, and Urban Development</w:t>
            </w:r>
          </w:p>
        </w:tc>
        <w:tc>
          <w:tcPr>
            <w:tcW w:w="958" w:type="pct"/>
          </w:tcPr>
          <w:p w:rsidR="00ED7F99" w:rsidRPr="0085157A" w:rsidRDefault="00ED7F99" w:rsidP="00ED7F99">
            <w:pPr>
              <w:jc w:val="both"/>
              <w:rPr>
                <w:rFonts w:ascii="Times New Roman" w:hAnsi="Times New Roman"/>
                <w:bCs/>
                <w:sz w:val="20"/>
                <w:szCs w:val="20"/>
              </w:rPr>
            </w:pPr>
            <w:r w:rsidRPr="0085157A">
              <w:rPr>
                <w:rFonts w:ascii="Times New Roman" w:hAnsi="Times New Roman"/>
                <w:bCs/>
                <w:sz w:val="20"/>
                <w:szCs w:val="20"/>
              </w:rPr>
              <w:t>Urban development and housing</w:t>
            </w:r>
          </w:p>
        </w:tc>
        <w:tc>
          <w:tcPr>
            <w:tcW w:w="1542" w:type="pct"/>
          </w:tcPr>
          <w:p w:rsidR="00ED7F99" w:rsidRPr="0085157A" w:rsidRDefault="00ED7F99" w:rsidP="00A22E9C">
            <w:pPr>
              <w:widowControl w:val="0"/>
              <w:numPr>
                <w:ilvl w:val="0"/>
                <w:numId w:val="23"/>
              </w:numPr>
              <w:ind w:left="0"/>
              <w:contextualSpacing/>
              <w:jc w:val="both"/>
              <w:rPr>
                <w:rFonts w:ascii="Times New Roman" w:hAnsi="Times New Roman"/>
                <w:sz w:val="20"/>
                <w:szCs w:val="20"/>
                <w:lang w:eastAsia="en-GB"/>
              </w:rPr>
            </w:pPr>
            <w:r w:rsidRPr="0085157A">
              <w:rPr>
                <w:rFonts w:ascii="Times New Roman" w:hAnsi="Times New Roman"/>
                <w:sz w:val="20"/>
                <w:szCs w:val="20"/>
                <w:lang w:eastAsia="en-GB"/>
              </w:rPr>
              <w:t>Construction of public toilets at Makairo and Sironga</w:t>
            </w:r>
          </w:p>
          <w:p w:rsidR="00ED7F99" w:rsidRPr="0085157A" w:rsidRDefault="00ED7F99" w:rsidP="00A22E9C">
            <w:pPr>
              <w:widowControl w:val="0"/>
              <w:numPr>
                <w:ilvl w:val="0"/>
                <w:numId w:val="23"/>
              </w:numPr>
              <w:ind w:left="0"/>
              <w:contextualSpacing/>
              <w:jc w:val="both"/>
              <w:rPr>
                <w:rFonts w:ascii="Times New Roman" w:hAnsi="Times New Roman"/>
                <w:sz w:val="20"/>
                <w:szCs w:val="20"/>
                <w:lang w:eastAsia="en-GB"/>
              </w:rPr>
            </w:pPr>
            <w:r w:rsidRPr="0085157A">
              <w:rPr>
                <w:rFonts w:ascii="Times New Roman" w:hAnsi="Times New Roman"/>
                <w:sz w:val="20"/>
                <w:szCs w:val="20"/>
                <w:lang w:eastAsia="en-GB"/>
              </w:rPr>
              <w:t>Construction of a police post</w:t>
            </w:r>
          </w:p>
          <w:p w:rsidR="00ED7F99" w:rsidRPr="0085157A" w:rsidRDefault="00ED7F99" w:rsidP="00ED7F99">
            <w:pPr>
              <w:jc w:val="both"/>
              <w:rPr>
                <w:rFonts w:ascii="Times New Roman" w:hAnsi="Times New Roman"/>
                <w:sz w:val="20"/>
                <w:szCs w:val="20"/>
              </w:rPr>
            </w:pPr>
          </w:p>
        </w:tc>
      </w:tr>
      <w:tr w:rsidR="00ED7F99" w:rsidRPr="00ED7F99" w:rsidTr="00297AB1">
        <w:tc>
          <w:tcPr>
            <w:tcW w:w="1250" w:type="pct"/>
            <w:vMerge/>
          </w:tcPr>
          <w:p w:rsidR="00ED7F99" w:rsidRPr="00ED7F99" w:rsidRDefault="00ED7F99" w:rsidP="00ED7F99">
            <w:pPr>
              <w:jc w:val="both"/>
              <w:rPr>
                <w:rFonts w:ascii="Times New Roman" w:hAnsi="Times New Roman"/>
                <w:sz w:val="20"/>
                <w:szCs w:val="20"/>
              </w:rPr>
            </w:pPr>
          </w:p>
        </w:tc>
        <w:tc>
          <w:tcPr>
            <w:tcW w:w="1250" w:type="pct"/>
          </w:tcPr>
          <w:p w:rsidR="00ED7F99" w:rsidRPr="0085157A" w:rsidRDefault="00ED7F99" w:rsidP="00ED7F99">
            <w:pPr>
              <w:jc w:val="both"/>
              <w:rPr>
                <w:rFonts w:ascii="Times New Roman" w:hAnsi="Times New Roman"/>
                <w:bCs/>
                <w:sz w:val="20"/>
                <w:szCs w:val="20"/>
                <w:lang w:eastAsia="en-GB"/>
              </w:rPr>
            </w:pPr>
            <w:r w:rsidRPr="0085157A">
              <w:rPr>
                <w:rFonts w:ascii="Times New Roman" w:hAnsi="Times New Roman"/>
                <w:bCs/>
                <w:sz w:val="20"/>
                <w:szCs w:val="20"/>
                <w:lang w:eastAsia="en-GB"/>
              </w:rPr>
              <w:t>Roads, Transport and Public Works</w:t>
            </w:r>
          </w:p>
        </w:tc>
        <w:tc>
          <w:tcPr>
            <w:tcW w:w="958" w:type="pct"/>
          </w:tcPr>
          <w:p w:rsidR="00ED7F99" w:rsidRPr="0085157A" w:rsidRDefault="00ED7F99" w:rsidP="00ED7F99">
            <w:pPr>
              <w:jc w:val="both"/>
              <w:rPr>
                <w:rFonts w:ascii="Times New Roman" w:hAnsi="Times New Roman"/>
                <w:bCs/>
                <w:sz w:val="20"/>
                <w:szCs w:val="20"/>
              </w:rPr>
            </w:pPr>
            <w:r w:rsidRPr="0085157A">
              <w:rPr>
                <w:rFonts w:ascii="Times New Roman" w:hAnsi="Times New Roman"/>
                <w:bCs/>
                <w:sz w:val="20"/>
                <w:szCs w:val="20"/>
              </w:rPr>
              <w:t xml:space="preserve">  Road Transport</w:t>
            </w:r>
          </w:p>
        </w:tc>
        <w:tc>
          <w:tcPr>
            <w:tcW w:w="1542" w:type="pct"/>
          </w:tcPr>
          <w:p w:rsidR="00ED7F99" w:rsidRPr="0085157A" w:rsidRDefault="00ED7F99" w:rsidP="00ED7F99">
            <w:pPr>
              <w:contextualSpacing/>
              <w:jc w:val="both"/>
              <w:rPr>
                <w:rFonts w:ascii="Times New Roman" w:hAnsi="Times New Roman"/>
                <w:sz w:val="20"/>
                <w:szCs w:val="20"/>
              </w:rPr>
            </w:pPr>
            <w:r w:rsidRPr="0085157A">
              <w:rPr>
                <w:rFonts w:ascii="Times New Roman" w:hAnsi="Times New Roman"/>
                <w:sz w:val="20"/>
                <w:szCs w:val="20"/>
                <w:lang w:eastAsia="en-GB"/>
              </w:rPr>
              <w:t>Need for culverts from Sironga-Kenyorora-Nyaisa sch</w:t>
            </w:r>
          </w:p>
        </w:tc>
      </w:tr>
      <w:tr w:rsidR="00ED7F99" w:rsidRPr="00ED7F99" w:rsidTr="00297AB1">
        <w:tc>
          <w:tcPr>
            <w:tcW w:w="1250" w:type="pct"/>
            <w:vMerge/>
          </w:tcPr>
          <w:p w:rsidR="00ED7F99" w:rsidRPr="00ED7F99" w:rsidRDefault="00ED7F99" w:rsidP="00ED7F99">
            <w:pPr>
              <w:jc w:val="both"/>
              <w:rPr>
                <w:rFonts w:ascii="Times New Roman" w:hAnsi="Times New Roman"/>
                <w:sz w:val="20"/>
                <w:szCs w:val="20"/>
              </w:rPr>
            </w:pPr>
          </w:p>
        </w:tc>
        <w:tc>
          <w:tcPr>
            <w:tcW w:w="1250" w:type="pct"/>
            <w:vMerge w:val="restart"/>
          </w:tcPr>
          <w:p w:rsidR="00ED7F99" w:rsidRPr="00ED7F99" w:rsidRDefault="00ED7F99" w:rsidP="00ED7F99">
            <w:pPr>
              <w:jc w:val="both"/>
              <w:rPr>
                <w:rFonts w:ascii="Times New Roman" w:hAnsi="Times New Roman"/>
                <w:sz w:val="20"/>
                <w:szCs w:val="20"/>
              </w:rPr>
            </w:pPr>
            <w:r w:rsidRPr="0085157A">
              <w:rPr>
                <w:rFonts w:ascii="Times New Roman" w:hAnsi="Times New Roman"/>
                <w:bCs/>
                <w:sz w:val="20"/>
                <w:szCs w:val="20"/>
                <w:lang w:eastAsia="en-GB"/>
              </w:rPr>
              <w:t>Gender, Sports and Culture</w:t>
            </w:r>
          </w:p>
        </w:tc>
        <w:tc>
          <w:tcPr>
            <w:tcW w:w="958" w:type="pct"/>
          </w:tcPr>
          <w:p w:rsidR="00ED7F99" w:rsidRPr="0085157A" w:rsidRDefault="00ED7F99" w:rsidP="00ED7F99">
            <w:pPr>
              <w:jc w:val="both"/>
              <w:rPr>
                <w:rFonts w:ascii="Times New Roman" w:hAnsi="Times New Roman"/>
                <w:bCs/>
                <w:sz w:val="20"/>
                <w:szCs w:val="20"/>
              </w:rPr>
            </w:pPr>
            <w:r w:rsidRPr="0085157A">
              <w:rPr>
                <w:rFonts w:ascii="Times New Roman" w:hAnsi="Times New Roman"/>
                <w:bCs/>
                <w:sz w:val="20"/>
                <w:szCs w:val="20"/>
              </w:rPr>
              <w:t>Cultural promotion and development</w:t>
            </w:r>
          </w:p>
        </w:tc>
        <w:tc>
          <w:tcPr>
            <w:tcW w:w="1542" w:type="pct"/>
          </w:tcPr>
          <w:p w:rsidR="00ED7F99" w:rsidRPr="0085157A" w:rsidRDefault="00ED7F99" w:rsidP="00ED7F99">
            <w:pPr>
              <w:contextualSpacing/>
              <w:jc w:val="both"/>
              <w:rPr>
                <w:rFonts w:ascii="Times New Roman" w:hAnsi="Times New Roman"/>
                <w:sz w:val="20"/>
                <w:szCs w:val="20"/>
                <w:lang w:eastAsia="en-GB"/>
              </w:rPr>
            </w:pPr>
            <w:r w:rsidRPr="0085157A">
              <w:rPr>
                <w:rFonts w:ascii="Times New Roman" w:hAnsi="Times New Roman"/>
                <w:sz w:val="20"/>
                <w:szCs w:val="20"/>
                <w:lang w:eastAsia="en-GB"/>
              </w:rPr>
              <w:t>Construction of social hall ta Bosiango</w:t>
            </w:r>
          </w:p>
          <w:p w:rsidR="00ED7F99" w:rsidRPr="0085157A" w:rsidRDefault="00ED7F99" w:rsidP="00ED7F99">
            <w:pPr>
              <w:contextualSpacing/>
              <w:jc w:val="both"/>
              <w:rPr>
                <w:rFonts w:ascii="Times New Roman" w:hAnsi="Times New Roman"/>
                <w:sz w:val="20"/>
                <w:szCs w:val="20"/>
                <w:lang w:eastAsia="en-GB"/>
              </w:rPr>
            </w:pPr>
          </w:p>
        </w:tc>
      </w:tr>
      <w:tr w:rsidR="00ED7F99" w:rsidRPr="00ED7F99" w:rsidTr="00297AB1">
        <w:tc>
          <w:tcPr>
            <w:tcW w:w="1250" w:type="pct"/>
            <w:vMerge/>
          </w:tcPr>
          <w:p w:rsidR="00ED7F99" w:rsidRPr="00ED7F99" w:rsidRDefault="00ED7F99" w:rsidP="00ED7F99">
            <w:pPr>
              <w:jc w:val="both"/>
              <w:rPr>
                <w:rFonts w:ascii="Times New Roman" w:hAnsi="Times New Roman"/>
                <w:sz w:val="20"/>
                <w:szCs w:val="20"/>
              </w:rPr>
            </w:pPr>
          </w:p>
        </w:tc>
        <w:tc>
          <w:tcPr>
            <w:tcW w:w="1250" w:type="pct"/>
            <w:vMerge/>
          </w:tcPr>
          <w:p w:rsidR="00ED7F99" w:rsidRPr="00ED7F99" w:rsidRDefault="00ED7F99" w:rsidP="00ED7F99">
            <w:pPr>
              <w:jc w:val="both"/>
              <w:rPr>
                <w:rFonts w:ascii="Times New Roman" w:hAnsi="Times New Roman"/>
                <w:sz w:val="20"/>
                <w:szCs w:val="20"/>
              </w:rPr>
            </w:pPr>
          </w:p>
        </w:tc>
        <w:tc>
          <w:tcPr>
            <w:tcW w:w="958" w:type="pct"/>
          </w:tcPr>
          <w:p w:rsidR="00ED7F99" w:rsidRPr="0085157A" w:rsidRDefault="00ED7F99" w:rsidP="00ED7F99">
            <w:pPr>
              <w:jc w:val="both"/>
              <w:rPr>
                <w:rFonts w:ascii="Times New Roman" w:hAnsi="Times New Roman"/>
                <w:bCs/>
                <w:sz w:val="20"/>
                <w:szCs w:val="20"/>
              </w:rPr>
            </w:pPr>
            <w:r w:rsidRPr="0085157A">
              <w:rPr>
                <w:rFonts w:ascii="Times New Roman" w:hAnsi="Times New Roman"/>
                <w:bCs/>
                <w:sz w:val="20"/>
                <w:szCs w:val="20"/>
              </w:rPr>
              <w:t>Sport promotion and development</w:t>
            </w:r>
          </w:p>
        </w:tc>
        <w:tc>
          <w:tcPr>
            <w:tcW w:w="1542" w:type="pct"/>
          </w:tcPr>
          <w:p w:rsidR="00ED7F99" w:rsidRPr="0085157A" w:rsidRDefault="00ED7F99" w:rsidP="00ED7F99">
            <w:pPr>
              <w:contextualSpacing/>
              <w:jc w:val="both"/>
              <w:rPr>
                <w:rFonts w:ascii="Times New Roman" w:hAnsi="Times New Roman"/>
                <w:sz w:val="20"/>
                <w:szCs w:val="20"/>
                <w:lang w:eastAsia="en-GB"/>
              </w:rPr>
            </w:pPr>
            <w:r w:rsidRPr="0085157A">
              <w:rPr>
                <w:rFonts w:ascii="Times New Roman" w:hAnsi="Times New Roman"/>
                <w:sz w:val="20"/>
                <w:szCs w:val="20"/>
                <w:lang w:eastAsia="en-GB"/>
              </w:rPr>
              <w:t>Makairo secondary school playground to be drained and levelized.</w:t>
            </w:r>
          </w:p>
          <w:p w:rsidR="00ED7F99" w:rsidRPr="0085157A" w:rsidRDefault="00ED7F99" w:rsidP="00ED7F99">
            <w:pPr>
              <w:contextualSpacing/>
              <w:jc w:val="both"/>
              <w:rPr>
                <w:rFonts w:ascii="Times New Roman" w:hAnsi="Times New Roman"/>
                <w:sz w:val="20"/>
                <w:szCs w:val="20"/>
                <w:lang w:eastAsia="en-GB"/>
              </w:rPr>
            </w:pPr>
          </w:p>
        </w:tc>
      </w:tr>
      <w:tr w:rsidR="00ED7F99" w:rsidRPr="00ED7F99" w:rsidTr="00297AB1">
        <w:tc>
          <w:tcPr>
            <w:tcW w:w="1250" w:type="pct"/>
            <w:vMerge/>
          </w:tcPr>
          <w:p w:rsidR="00ED7F99" w:rsidRPr="00ED7F99" w:rsidRDefault="00ED7F99" w:rsidP="00ED7F99">
            <w:pPr>
              <w:jc w:val="both"/>
              <w:rPr>
                <w:rFonts w:ascii="Times New Roman" w:hAnsi="Times New Roman"/>
                <w:sz w:val="20"/>
                <w:szCs w:val="20"/>
              </w:rPr>
            </w:pPr>
          </w:p>
        </w:tc>
        <w:tc>
          <w:tcPr>
            <w:tcW w:w="1250" w:type="pct"/>
            <w:vMerge w:val="restart"/>
          </w:tcPr>
          <w:p w:rsidR="00ED7F99" w:rsidRPr="00ED7F99" w:rsidRDefault="00ED7F99" w:rsidP="00ED7F99">
            <w:pPr>
              <w:jc w:val="both"/>
              <w:rPr>
                <w:rFonts w:ascii="Times New Roman" w:hAnsi="Times New Roman"/>
                <w:sz w:val="20"/>
                <w:szCs w:val="20"/>
              </w:rPr>
            </w:pPr>
            <w:r w:rsidRPr="00ED7F99">
              <w:rPr>
                <w:rFonts w:ascii="Times New Roman" w:hAnsi="Times New Roman"/>
                <w:sz w:val="20"/>
                <w:szCs w:val="20"/>
              </w:rPr>
              <w:t>Trade, co-operatives and tourism development</w:t>
            </w:r>
          </w:p>
        </w:tc>
        <w:tc>
          <w:tcPr>
            <w:tcW w:w="958" w:type="pct"/>
          </w:tcPr>
          <w:p w:rsidR="00ED7F99" w:rsidRPr="0085157A" w:rsidRDefault="00ED7F99" w:rsidP="00ED7F99">
            <w:pPr>
              <w:jc w:val="both"/>
              <w:rPr>
                <w:rFonts w:ascii="Times New Roman" w:hAnsi="Times New Roman"/>
                <w:bCs/>
                <w:sz w:val="20"/>
                <w:szCs w:val="20"/>
              </w:rPr>
            </w:pPr>
            <w:r w:rsidRPr="0085157A">
              <w:rPr>
                <w:rFonts w:ascii="Times New Roman" w:hAnsi="Times New Roman"/>
                <w:bCs/>
                <w:sz w:val="20"/>
                <w:szCs w:val="20"/>
              </w:rPr>
              <w:t>Cooperative Promotion</w:t>
            </w:r>
          </w:p>
        </w:tc>
        <w:tc>
          <w:tcPr>
            <w:tcW w:w="1542" w:type="pct"/>
          </w:tcPr>
          <w:p w:rsidR="00ED7F99" w:rsidRPr="0085157A" w:rsidRDefault="00ED7F99" w:rsidP="00ED7F99">
            <w:pPr>
              <w:contextualSpacing/>
              <w:jc w:val="both"/>
              <w:rPr>
                <w:rFonts w:ascii="Times New Roman" w:hAnsi="Times New Roman"/>
                <w:sz w:val="20"/>
                <w:szCs w:val="20"/>
                <w:lang w:eastAsia="en-GB"/>
              </w:rPr>
            </w:pPr>
            <w:r w:rsidRPr="0085157A">
              <w:rPr>
                <w:rFonts w:ascii="Times New Roman" w:hAnsi="Times New Roman"/>
                <w:sz w:val="20"/>
                <w:szCs w:val="20"/>
                <w:lang w:eastAsia="en-GB"/>
              </w:rPr>
              <w:t>Formation of a new co-operatives at Bogichora for unit farmers’ co-operative</w:t>
            </w:r>
          </w:p>
        </w:tc>
      </w:tr>
      <w:tr w:rsidR="00ED7F99" w:rsidRPr="00ED7F99" w:rsidTr="00297AB1">
        <w:tc>
          <w:tcPr>
            <w:tcW w:w="1250" w:type="pct"/>
            <w:vMerge/>
          </w:tcPr>
          <w:p w:rsidR="00ED7F99" w:rsidRPr="00ED7F99" w:rsidRDefault="00ED7F99" w:rsidP="00ED7F99">
            <w:pPr>
              <w:jc w:val="both"/>
              <w:rPr>
                <w:rFonts w:ascii="Times New Roman" w:hAnsi="Times New Roman"/>
                <w:sz w:val="20"/>
                <w:szCs w:val="20"/>
              </w:rPr>
            </w:pPr>
          </w:p>
        </w:tc>
        <w:tc>
          <w:tcPr>
            <w:tcW w:w="1250" w:type="pct"/>
            <w:vMerge/>
          </w:tcPr>
          <w:p w:rsidR="00ED7F99" w:rsidRPr="00ED7F99" w:rsidRDefault="00ED7F99" w:rsidP="00ED7F99">
            <w:pPr>
              <w:jc w:val="both"/>
              <w:rPr>
                <w:rFonts w:ascii="Times New Roman" w:hAnsi="Times New Roman"/>
                <w:sz w:val="20"/>
                <w:szCs w:val="20"/>
              </w:rPr>
            </w:pPr>
          </w:p>
        </w:tc>
        <w:tc>
          <w:tcPr>
            <w:tcW w:w="958" w:type="pct"/>
          </w:tcPr>
          <w:p w:rsidR="00ED7F99" w:rsidRPr="0085157A" w:rsidRDefault="00ED7F99" w:rsidP="00ED7F99">
            <w:pPr>
              <w:jc w:val="both"/>
              <w:rPr>
                <w:rFonts w:ascii="Times New Roman" w:hAnsi="Times New Roman"/>
                <w:bCs/>
                <w:sz w:val="20"/>
                <w:szCs w:val="20"/>
              </w:rPr>
            </w:pPr>
            <w:r w:rsidRPr="0085157A">
              <w:rPr>
                <w:rFonts w:ascii="Times New Roman" w:hAnsi="Times New Roman"/>
                <w:bCs/>
                <w:sz w:val="20"/>
                <w:szCs w:val="20"/>
              </w:rPr>
              <w:t>Trade promotion</w:t>
            </w:r>
          </w:p>
          <w:p w:rsidR="00ED7F99" w:rsidRPr="0085157A" w:rsidRDefault="00ED7F99" w:rsidP="00ED7F99">
            <w:pPr>
              <w:jc w:val="both"/>
              <w:rPr>
                <w:rFonts w:ascii="Times New Roman" w:hAnsi="Times New Roman"/>
                <w:bCs/>
                <w:sz w:val="20"/>
                <w:szCs w:val="20"/>
              </w:rPr>
            </w:pPr>
          </w:p>
        </w:tc>
        <w:tc>
          <w:tcPr>
            <w:tcW w:w="1542" w:type="pct"/>
          </w:tcPr>
          <w:p w:rsidR="00ED7F99" w:rsidRPr="0085157A" w:rsidRDefault="00ED7F99" w:rsidP="00ED7F99">
            <w:pPr>
              <w:numPr>
                <w:ilvl w:val="252"/>
                <w:numId w:val="0"/>
              </w:numPr>
              <w:contextualSpacing/>
              <w:jc w:val="both"/>
              <w:rPr>
                <w:rFonts w:ascii="Times New Roman" w:hAnsi="Times New Roman"/>
                <w:sz w:val="20"/>
                <w:szCs w:val="20"/>
                <w:lang w:eastAsia="en-GB"/>
              </w:rPr>
            </w:pPr>
            <w:r w:rsidRPr="0085157A">
              <w:rPr>
                <w:rFonts w:ascii="Times New Roman" w:hAnsi="Times New Roman"/>
                <w:sz w:val="20"/>
                <w:szCs w:val="20"/>
                <w:lang w:eastAsia="en-GB"/>
              </w:rPr>
              <w:t>Improvement of brick production methods</w:t>
            </w:r>
          </w:p>
        </w:tc>
      </w:tr>
    </w:tbl>
    <w:p w:rsidR="001436F4" w:rsidRDefault="001436F4" w:rsidP="006F32B1">
      <w:pPr>
        <w:spacing w:line="360" w:lineRule="auto"/>
        <w:jc w:val="both"/>
        <w:rPr>
          <w:sz w:val="24"/>
          <w:szCs w:val="24"/>
        </w:rPr>
      </w:pPr>
    </w:p>
    <w:p w:rsidR="00A12CBC" w:rsidRPr="00A12CBC" w:rsidRDefault="00A12CBC" w:rsidP="006F32B1">
      <w:pPr>
        <w:spacing w:line="360" w:lineRule="auto"/>
        <w:jc w:val="both"/>
        <w:rPr>
          <w:b/>
          <w:sz w:val="24"/>
          <w:szCs w:val="24"/>
        </w:rPr>
      </w:pPr>
      <w:r w:rsidRPr="00A12CBC">
        <w:rPr>
          <w:b/>
          <w:sz w:val="24"/>
          <w:szCs w:val="24"/>
        </w:rPr>
        <w:t>3.4.3 MANGA SUB-COUNTY</w:t>
      </w:r>
    </w:p>
    <w:tbl>
      <w:tblPr>
        <w:tblStyle w:val="TableGrid38"/>
        <w:tblW w:w="5000" w:type="pct"/>
        <w:tblLook w:val="04A0" w:firstRow="1" w:lastRow="0" w:firstColumn="1" w:lastColumn="0" w:noHBand="0" w:noVBand="1"/>
      </w:tblPr>
      <w:tblGrid>
        <w:gridCol w:w="3294"/>
        <w:gridCol w:w="3294"/>
        <w:gridCol w:w="2791"/>
        <w:gridCol w:w="3797"/>
      </w:tblGrid>
      <w:tr w:rsidR="00A41E0B" w:rsidRPr="0095287B" w:rsidTr="00A41E0B">
        <w:tc>
          <w:tcPr>
            <w:tcW w:w="1250" w:type="pct"/>
          </w:tcPr>
          <w:p w:rsidR="00A41E0B" w:rsidRPr="0095287B" w:rsidRDefault="00A41E0B" w:rsidP="00923216">
            <w:pPr>
              <w:jc w:val="both"/>
              <w:rPr>
                <w:rFonts w:ascii="Times New Roman" w:hAnsi="Times New Roman"/>
                <w:b/>
                <w:bCs/>
                <w:sz w:val="20"/>
                <w:szCs w:val="20"/>
              </w:rPr>
            </w:pPr>
            <w:r w:rsidRPr="0095287B">
              <w:rPr>
                <w:rFonts w:ascii="Times New Roman" w:hAnsi="Times New Roman"/>
                <w:b/>
                <w:bCs/>
                <w:sz w:val="20"/>
                <w:szCs w:val="20"/>
              </w:rPr>
              <w:t>Ward</w:t>
            </w:r>
          </w:p>
        </w:tc>
        <w:tc>
          <w:tcPr>
            <w:tcW w:w="1250" w:type="pct"/>
          </w:tcPr>
          <w:p w:rsidR="00A41E0B" w:rsidRPr="0095287B" w:rsidRDefault="00A41E0B" w:rsidP="00923216">
            <w:pPr>
              <w:jc w:val="both"/>
              <w:rPr>
                <w:rFonts w:ascii="Times New Roman" w:hAnsi="Times New Roman"/>
                <w:b/>
                <w:bCs/>
                <w:sz w:val="20"/>
                <w:szCs w:val="20"/>
              </w:rPr>
            </w:pPr>
            <w:r w:rsidRPr="0095287B">
              <w:rPr>
                <w:rFonts w:ascii="Times New Roman" w:hAnsi="Times New Roman"/>
                <w:b/>
                <w:bCs/>
                <w:sz w:val="20"/>
                <w:szCs w:val="20"/>
              </w:rPr>
              <w:t>Sector</w:t>
            </w:r>
          </w:p>
        </w:tc>
        <w:tc>
          <w:tcPr>
            <w:tcW w:w="1059" w:type="pct"/>
          </w:tcPr>
          <w:p w:rsidR="00A41E0B" w:rsidRPr="0095287B" w:rsidRDefault="00A41E0B" w:rsidP="00923216">
            <w:pPr>
              <w:jc w:val="both"/>
              <w:rPr>
                <w:rFonts w:ascii="Times New Roman" w:hAnsi="Times New Roman"/>
                <w:b/>
                <w:bCs/>
                <w:sz w:val="20"/>
                <w:szCs w:val="20"/>
              </w:rPr>
            </w:pPr>
            <w:r w:rsidRPr="0095287B">
              <w:rPr>
                <w:rFonts w:ascii="Times New Roman" w:hAnsi="Times New Roman"/>
                <w:b/>
                <w:bCs/>
                <w:sz w:val="20"/>
                <w:szCs w:val="20"/>
              </w:rPr>
              <w:t>Program</w:t>
            </w:r>
          </w:p>
        </w:tc>
        <w:tc>
          <w:tcPr>
            <w:tcW w:w="1441" w:type="pct"/>
          </w:tcPr>
          <w:p w:rsidR="00A41E0B" w:rsidRPr="0095287B" w:rsidRDefault="00A41E0B" w:rsidP="00923216">
            <w:pPr>
              <w:jc w:val="both"/>
              <w:rPr>
                <w:rFonts w:ascii="Times New Roman" w:hAnsi="Times New Roman"/>
                <w:b/>
                <w:bCs/>
                <w:sz w:val="20"/>
                <w:szCs w:val="20"/>
              </w:rPr>
            </w:pPr>
            <w:r w:rsidRPr="0095287B">
              <w:rPr>
                <w:rFonts w:ascii="Times New Roman" w:hAnsi="Times New Roman"/>
                <w:b/>
                <w:bCs/>
                <w:sz w:val="20"/>
                <w:szCs w:val="20"/>
              </w:rPr>
              <w:t>Emerging issues</w:t>
            </w:r>
          </w:p>
        </w:tc>
      </w:tr>
      <w:tr w:rsidR="00760DC6" w:rsidRPr="0095287B" w:rsidTr="00A41E0B">
        <w:tc>
          <w:tcPr>
            <w:tcW w:w="1250" w:type="pct"/>
            <w:vMerge w:val="restart"/>
          </w:tcPr>
          <w:p w:rsidR="00760DC6" w:rsidRPr="0095287B" w:rsidRDefault="00760DC6" w:rsidP="00923216">
            <w:pPr>
              <w:jc w:val="both"/>
              <w:rPr>
                <w:rFonts w:ascii="Times New Roman" w:hAnsi="Times New Roman"/>
                <w:sz w:val="20"/>
                <w:szCs w:val="20"/>
              </w:rPr>
            </w:pPr>
            <w:r w:rsidRPr="0095287B">
              <w:rPr>
                <w:rFonts w:ascii="Times New Roman" w:hAnsi="Times New Roman"/>
                <w:sz w:val="20"/>
                <w:szCs w:val="20"/>
              </w:rPr>
              <w:t>Kemera</w:t>
            </w:r>
          </w:p>
        </w:tc>
        <w:tc>
          <w:tcPr>
            <w:tcW w:w="1250" w:type="pct"/>
            <w:vMerge w:val="restart"/>
          </w:tcPr>
          <w:p w:rsidR="00760DC6" w:rsidRPr="0095287B" w:rsidRDefault="00760DC6" w:rsidP="00923216">
            <w:pPr>
              <w:jc w:val="both"/>
              <w:rPr>
                <w:rFonts w:ascii="Times New Roman" w:hAnsi="Times New Roman"/>
                <w:sz w:val="20"/>
                <w:szCs w:val="20"/>
              </w:rPr>
            </w:pPr>
            <w:r w:rsidRPr="0095287B">
              <w:rPr>
                <w:rFonts w:ascii="Times New Roman" w:hAnsi="Times New Roman"/>
                <w:sz w:val="20"/>
                <w:szCs w:val="20"/>
              </w:rPr>
              <w:t>Agriculture, Livestock and Fisheries</w:t>
            </w:r>
          </w:p>
        </w:tc>
        <w:tc>
          <w:tcPr>
            <w:tcW w:w="1059" w:type="pct"/>
          </w:tcPr>
          <w:p w:rsidR="00760DC6" w:rsidRPr="0095287B" w:rsidRDefault="00760DC6" w:rsidP="00923216">
            <w:pPr>
              <w:jc w:val="both"/>
              <w:rPr>
                <w:rFonts w:ascii="Times New Roman" w:hAnsi="Times New Roman"/>
                <w:sz w:val="20"/>
                <w:szCs w:val="20"/>
              </w:rPr>
            </w:pPr>
            <w:r w:rsidRPr="0095287B">
              <w:rPr>
                <w:rFonts w:ascii="Times New Roman" w:hAnsi="Times New Roman"/>
                <w:sz w:val="20"/>
                <w:szCs w:val="20"/>
              </w:rPr>
              <w:t xml:space="preserve"> General administration Policy planning, and support services</w:t>
            </w:r>
          </w:p>
        </w:tc>
        <w:tc>
          <w:tcPr>
            <w:tcW w:w="1441" w:type="pct"/>
          </w:tcPr>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Establishment of a training Centre</w:t>
            </w:r>
          </w:p>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Agricultural officers to visit farmers regularly</w:t>
            </w:r>
          </w:p>
        </w:tc>
      </w:tr>
      <w:tr w:rsidR="00760DC6" w:rsidRPr="0095287B" w:rsidTr="00A41E0B">
        <w:tc>
          <w:tcPr>
            <w:tcW w:w="1250" w:type="pct"/>
            <w:vMerge/>
          </w:tcPr>
          <w:p w:rsidR="00760DC6" w:rsidRPr="0095287B" w:rsidRDefault="00760DC6" w:rsidP="00923216">
            <w:pPr>
              <w:jc w:val="both"/>
              <w:rPr>
                <w:rFonts w:ascii="Times New Roman" w:hAnsi="Times New Roman"/>
                <w:sz w:val="20"/>
                <w:szCs w:val="20"/>
              </w:rPr>
            </w:pPr>
          </w:p>
        </w:tc>
        <w:tc>
          <w:tcPr>
            <w:tcW w:w="1250" w:type="pct"/>
            <w:vMerge/>
          </w:tcPr>
          <w:p w:rsidR="00760DC6" w:rsidRPr="0095287B" w:rsidRDefault="00760DC6" w:rsidP="00923216">
            <w:pPr>
              <w:jc w:val="both"/>
              <w:rPr>
                <w:rFonts w:ascii="Times New Roman" w:hAnsi="Times New Roman"/>
                <w:sz w:val="20"/>
                <w:szCs w:val="20"/>
              </w:rPr>
            </w:pPr>
          </w:p>
        </w:tc>
        <w:tc>
          <w:tcPr>
            <w:tcW w:w="1059" w:type="pct"/>
          </w:tcPr>
          <w:p w:rsidR="00760DC6" w:rsidRPr="0095287B" w:rsidRDefault="00760DC6" w:rsidP="00923216">
            <w:pPr>
              <w:jc w:val="both"/>
              <w:rPr>
                <w:rFonts w:ascii="Times New Roman" w:hAnsi="Times New Roman"/>
                <w:sz w:val="20"/>
                <w:szCs w:val="20"/>
              </w:rPr>
            </w:pPr>
            <w:r w:rsidRPr="0095287B">
              <w:rPr>
                <w:rFonts w:ascii="Times New Roman" w:hAnsi="Times New Roman"/>
                <w:sz w:val="20"/>
                <w:szCs w:val="20"/>
              </w:rPr>
              <w:t>Livestock promotion and development</w:t>
            </w:r>
          </w:p>
        </w:tc>
        <w:tc>
          <w:tcPr>
            <w:tcW w:w="1441" w:type="pct"/>
          </w:tcPr>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Provision of ready markets for agricultural products</w:t>
            </w:r>
          </w:p>
        </w:tc>
      </w:tr>
      <w:tr w:rsidR="00760DC6" w:rsidRPr="0095287B" w:rsidTr="00A41E0B">
        <w:tc>
          <w:tcPr>
            <w:tcW w:w="1250" w:type="pct"/>
            <w:vMerge/>
          </w:tcPr>
          <w:p w:rsidR="00760DC6" w:rsidRPr="0095287B" w:rsidRDefault="00760DC6" w:rsidP="00923216">
            <w:pPr>
              <w:jc w:val="both"/>
              <w:rPr>
                <w:rFonts w:ascii="Times New Roman" w:hAnsi="Times New Roman"/>
                <w:sz w:val="20"/>
                <w:szCs w:val="20"/>
              </w:rPr>
            </w:pPr>
          </w:p>
        </w:tc>
        <w:tc>
          <w:tcPr>
            <w:tcW w:w="1250" w:type="pct"/>
            <w:vMerge w:val="restart"/>
          </w:tcPr>
          <w:p w:rsidR="00760DC6" w:rsidRPr="0095287B" w:rsidRDefault="00760DC6" w:rsidP="00923216">
            <w:pPr>
              <w:jc w:val="both"/>
              <w:rPr>
                <w:rFonts w:ascii="Times New Roman" w:hAnsi="Times New Roman"/>
                <w:sz w:val="20"/>
                <w:szCs w:val="20"/>
              </w:rPr>
            </w:pPr>
            <w:r w:rsidRPr="0095287B">
              <w:rPr>
                <w:rFonts w:ascii="Times New Roman" w:hAnsi="Times New Roman"/>
                <w:sz w:val="20"/>
                <w:szCs w:val="20"/>
              </w:rPr>
              <w:t>Education and vocational training</w:t>
            </w:r>
          </w:p>
        </w:tc>
        <w:tc>
          <w:tcPr>
            <w:tcW w:w="1059" w:type="pct"/>
          </w:tcPr>
          <w:p w:rsidR="00760DC6" w:rsidRPr="0095287B" w:rsidRDefault="00760DC6" w:rsidP="00923216">
            <w:pPr>
              <w:jc w:val="both"/>
              <w:rPr>
                <w:rFonts w:ascii="Times New Roman" w:hAnsi="Times New Roman"/>
                <w:sz w:val="20"/>
                <w:szCs w:val="20"/>
              </w:rPr>
            </w:pPr>
            <w:r w:rsidRPr="0095287B">
              <w:rPr>
                <w:rFonts w:ascii="Times New Roman" w:hAnsi="Times New Roman"/>
                <w:color w:val="000000"/>
                <w:sz w:val="20"/>
                <w:szCs w:val="20"/>
              </w:rPr>
              <w:t>Vocational education training</w:t>
            </w:r>
          </w:p>
        </w:tc>
        <w:tc>
          <w:tcPr>
            <w:tcW w:w="1441" w:type="pct"/>
          </w:tcPr>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A proposed institute at Ririoba land which is about 40 acres</w:t>
            </w:r>
          </w:p>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Moitunya primary to shift to Omokong’a land, a proposed Moitunya secondary school where Moitunya primary is currently centered</w:t>
            </w:r>
          </w:p>
        </w:tc>
      </w:tr>
      <w:tr w:rsidR="00760DC6" w:rsidRPr="0095287B" w:rsidTr="00A41E0B">
        <w:tc>
          <w:tcPr>
            <w:tcW w:w="1250" w:type="pct"/>
            <w:vMerge/>
          </w:tcPr>
          <w:p w:rsidR="00760DC6" w:rsidRPr="0095287B" w:rsidRDefault="00760DC6" w:rsidP="00923216">
            <w:pPr>
              <w:jc w:val="both"/>
              <w:rPr>
                <w:rFonts w:ascii="Times New Roman" w:hAnsi="Times New Roman"/>
                <w:sz w:val="20"/>
                <w:szCs w:val="20"/>
              </w:rPr>
            </w:pPr>
          </w:p>
        </w:tc>
        <w:tc>
          <w:tcPr>
            <w:tcW w:w="1250" w:type="pct"/>
            <w:vMerge/>
          </w:tcPr>
          <w:p w:rsidR="00760DC6" w:rsidRPr="0095287B" w:rsidRDefault="00760DC6" w:rsidP="00923216">
            <w:pPr>
              <w:jc w:val="both"/>
              <w:rPr>
                <w:rFonts w:ascii="Times New Roman" w:hAnsi="Times New Roman"/>
                <w:sz w:val="20"/>
                <w:szCs w:val="20"/>
              </w:rPr>
            </w:pPr>
          </w:p>
        </w:tc>
        <w:tc>
          <w:tcPr>
            <w:tcW w:w="1059" w:type="pct"/>
            <w:vAlign w:val="bottom"/>
          </w:tcPr>
          <w:p w:rsidR="00760DC6" w:rsidRPr="0095287B" w:rsidRDefault="00760DC6" w:rsidP="00923216">
            <w:pPr>
              <w:jc w:val="both"/>
              <w:rPr>
                <w:rFonts w:ascii="Times New Roman" w:hAnsi="Times New Roman"/>
                <w:sz w:val="20"/>
                <w:szCs w:val="20"/>
              </w:rPr>
            </w:pPr>
            <w:r w:rsidRPr="0095287B">
              <w:rPr>
                <w:rFonts w:ascii="Times New Roman" w:hAnsi="Times New Roman"/>
                <w:color w:val="000000"/>
                <w:sz w:val="20"/>
                <w:szCs w:val="20"/>
              </w:rPr>
              <w:t>ECDE AND CCC DEVELOPMENT SERVICES</w:t>
            </w:r>
          </w:p>
        </w:tc>
        <w:tc>
          <w:tcPr>
            <w:tcW w:w="1441" w:type="pct"/>
          </w:tcPr>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Early childhood at Ikonge primary, Moitunya, Ekerubo, Itundugusu and Mokorongosi primary</w:t>
            </w:r>
          </w:p>
        </w:tc>
      </w:tr>
      <w:tr w:rsidR="00760DC6" w:rsidRPr="0095287B" w:rsidTr="00401A5D">
        <w:trPr>
          <w:trHeight w:val="1097"/>
        </w:trPr>
        <w:tc>
          <w:tcPr>
            <w:tcW w:w="1250" w:type="pct"/>
            <w:vMerge/>
          </w:tcPr>
          <w:p w:rsidR="00760DC6" w:rsidRPr="0095287B" w:rsidRDefault="00760DC6" w:rsidP="00923216">
            <w:pPr>
              <w:jc w:val="both"/>
              <w:rPr>
                <w:rFonts w:ascii="Times New Roman" w:hAnsi="Times New Roman"/>
                <w:sz w:val="20"/>
                <w:szCs w:val="20"/>
              </w:rPr>
            </w:pPr>
          </w:p>
        </w:tc>
        <w:tc>
          <w:tcPr>
            <w:tcW w:w="1250" w:type="pct"/>
            <w:vMerge w:val="restart"/>
          </w:tcPr>
          <w:p w:rsidR="00760DC6" w:rsidRPr="0095287B" w:rsidRDefault="00760DC6" w:rsidP="00923216">
            <w:pPr>
              <w:jc w:val="both"/>
              <w:rPr>
                <w:rFonts w:ascii="Times New Roman" w:hAnsi="Times New Roman"/>
                <w:sz w:val="20"/>
                <w:szCs w:val="20"/>
              </w:rPr>
            </w:pPr>
            <w:r w:rsidRPr="0095287B">
              <w:rPr>
                <w:rFonts w:ascii="Times New Roman" w:hAnsi="Times New Roman"/>
                <w:sz w:val="20"/>
                <w:szCs w:val="20"/>
              </w:rPr>
              <w:t>Environment, Water, Mineral and natural resources</w:t>
            </w:r>
          </w:p>
        </w:tc>
        <w:tc>
          <w:tcPr>
            <w:tcW w:w="1059" w:type="pct"/>
          </w:tcPr>
          <w:p w:rsidR="00760DC6" w:rsidRPr="0095287B" w:rsidRDefault="00760DC6" w:rsidP="00923216">
            <w:pPr>
              <w:jc w:val="both"/>
              <w:rPr>
                <w:rFonts w:ascii="Times New Roman" w:hAnsi="Times New Roman"/>
                <w:bCs/>
                <w:color w:val="000000"/>
                <w:sz w:val="20"/>
                <w:szCs w:val="20"/>
              </w:rPr>
            </w:pPr>
            <w:r w:rsidRPr="0095287B">
              <w:rPr>
                <w:rFonts w:ascii="Times New Roman" w:hAnsi="Times New Roman"/>
                <w:bCs/>
                <w:sz w:val="20"/>
                <w:szCs w:val="20"/>
              </w:rPr>
              <w:t>Water supply and Management services</w:t>
            </w:r>
          </w:p>
        </w:tc>
        <w:tc>
          <w:tcPr>
            <w:tcW w:w="1441" w:type="pct"/>
          </w:tcPr>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Nyakegogi borehole water supply</w:t>
            </w:r>
          </w:p>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Construction and maintenance of Itena, Nyaneka, Ibanda, Rianyamagesege, Riamabeya-Mochanga and Riomwoyo water springs</w:t>
            </w:r>
          </w:p>
        </w:tc>
      </w:tr>
      <w:tr w:rsidR="00760DC6" w:rsidRPr="0095287B" w:rsidTr="00A41E0B">
        <w:trPr>
          <w:trHeight w:val="710"/>
        </w:trPr>
        <w:tc>
          <w:tcPr>
            <w:tcW w:w="1250" w:type="pct"/>
            <w:vMerge/>
          </w:tcPr>
          <w:p w:rsidR="00760DC6" w:rsidRPr="0095287B" w:rsidRDefault="00760DC6" w:rsidP="00923216">
            <w:pPr>
              <w:jc w:val="both"/>
              <w:rPr>
                <w:rFonts w:ascii="Times New Roman" w:hAnsi="Times New Roman"/>
                <w:sz w:val="20"/>
                <w:szCs w:val="20"/>
              </w:rPr>
            </w:pPr>
          </w:p>
        </w:tc>
        <w:tc>
          <w:tcPr>
            <w:tcW w:w="1250" w:type="pct"/>
            <w:vMerge/>
          </w:tcPr>
          <w:p w:rsidR="00760DC6" w:rsidRPr="0095287B" w:rsidRDefault="00760DC6" w:rsidP="00923216">
            <w:pPr>
              <w:jc w:val="both"/>
              <w:rPr>
                <w:rFonts w:ascii="Times New Roman" w:hAnsi="Times New Roman"/>
                <w:sz w:val="20"/>
                <w:szCs w:val="20"/>
              </w:rPr>
            </w:pPr>
          </w:p>
        </w:tc>
        <w:tc>
          <w:tcPr>
            <w:tcW w:w="1059" w:type="pct"/>
          </w:tcPr>
          <w:p w:rsidR="00760DC6" w:rsidRPr="0095287B" w:rsidRDefault="00760DC6" w:rsidP="00923216">
            <w:pPr>
              <w:jc w:val="both"/>
              <w:rPr>
                <w:rFonts w:ascii="Times New Roman" w:hAnsi="Times New Roman"/>
                <w:bCs/>
                <w:sz w:val="20"/>
                <w:szCs w:val="20"/>
              </w:rPr>
            </w:pPr>
            <w:r w:rsidRPr="0095287B">
              <w:rPr>
                <w:rFonts w:ascii="Times New Roman" w:hAnsi="Times New Roman"/>
                <w:bCs/>
                <w:sz w:val="20"/>
                <w:szCs w:val="20"/>
              </w:rPr>
              <w:t>Energy mineral resources services</w:t>
            </w:r>
          </w:p>
        </w:tc>
        <w:tc>
          <w:tcPr>
            <w:tcW w:w="1441" w:type="pct"/>
          </w:tcPr>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Lighting systems in Esaba merket, Ekenyoru, Kemera and Kiangoso market</w:t>
            </w:r>
          </w:p>
        </w:tc>
      </w:tr>
      <w:tr w:rsidR="00760DC6" w:rsidRPr="0095287B" w:rsidTr="00A41E0B">
        <w:trPr>
          <w:trHeight w:val="692"/>
        </w:trPr>
        <w:tc>
          <w:tcPr>
            <w:tcW w:w="1250" w:type="pct"/>
            <w:vMerge/>
          </w:tcPr>
          <w:p w:rsidR="00760DC6" w:rsidRPr="0095287B" w:rsidRDefault="00760DC6" w:rsidP="00923216">
            <w:pPr>
              <w:jc w:val="both"/>
              <w:rPr>
                <w:rFonts w:ascii="Times New Roman" w:hAnsi="Times New Roman"/>
                <w:sz w:val="20"/>
                <w:szCs w:val="20"/>
              </w:rPr>
            </w:pPr>
          </w:p>
        </w:tc>
        <w:tc>
          <w:tcPr>
            <w:tcW w:w="1250" w:type="pct"/>
          </w:tcPr>
          <w:p w:rsidR="00760DC6" w:rsidRPr="0095287B" w:rsidRDefault="00760DC6" w:rsidP="00923216">
            <w:pPr>
              <w:jc w:val="both"/>
              <w:rPr>
                <w:rFonts w:ascii="Times New Roman" w:hAnsi="Times New Roman"/>
                <w:sz w:val="20"/>
                <w:szCs w:val="20"/>
              </w:rPr>
            </w:pPr>
            <w:r w:rsidRPr="0095287B">
              <w:rPr>
                <w:rFonts w:ascii="Times New Roman" w:hAnsi="Times New Roman"/>
                <w:sz w:val="20"/>
                <w:szCs w:val="20"/>
              </w:rPr>
              <w:t>Gender Youth Culture and Sports</w:t>
            </w:r>
          </w:p>
        </w:tc>
        <w:tc>
          <w:tcPr>
            <w:tcW w:w="1059" w:type="pct"/>
          </w:tcPr>
          <w:p w:rsidR="00760DC6" w:rsidRPr="0095287B" w:rsidRDefault="00760DC6" w:rsidP="00923216">
            <w:pPr>
              <w:jc w:val="both"/>
              <w:rPr>
                <w:rFonts w:ascii="Times New Roman" w:hAnsi="Times New Roman"/>
                <w:bCs/>
                <w:sz w:val="20"/>
                <w:szCs w:val="20"/>
              </w:rPr>
            </w:pPr>
            <w:r w:rsidRPr="0095287B">
              <w:rPr>
                <w:rFonts w:ascii="Times New Roman" w:hAnsi="Times New Roman"/>
                <w:bCs/>
                <w:color w:val="000000"/>
                <w:sz w:val="20"/>
                <w:szCs w:val="20"/>
              </w:rPr>
              <w:t>Sports promotion and development</w:t>
            </w:r>
          </w:p>
        </w:tc>
        <w:tc>
          <w:tcPr>
            <w:tcW w:w="1441" w:type="pct"/>
          </w:tcPr>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Construction of Esaba stadium</w:t>
            </w:r>
          </w:p>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Purchase of sports facilities</w:t>
            </w:r>
          </w:p>
        </w:tc>
      </w:tr>
      <w:tr w:rsidR="00760DC6" w:rsidRPr="0095287B" w:rsidTr="00A41E0B">
        <w:trPr>
          <w:trHeight w:val="1070"/>
        </w:trPr>
        <w:tc>
          <w:tcPr>
            <w:tcW w:w="1250" w:type="pct"/>
            <w:vMerge/>
          </w:tcPr>
          <w:p w:rsidR="00760DC6" w:rsidRPr="0095287B" w:rsidRDefault="00760DC6" w:rsidP="00923216">
            <w:pPr>
              <w:jc w:val="both"/>
              <w:rPr>
                <w:rFonts w:ascii="Times New Roman" w:hAnsi="Times New Roman"/>
                <w:sz w:val="20"/>
                <w:szCs w:val="20"/>
              </w:rPr>
            </w:pPr>
          </w:p>
        </w:tc>
        <w:tc>
          <w:tcPr>
            <w:tcW w:w="1250" w:type="pct"/>
          </w:tcPr>
          <w:p w:rsidR="00760DC6" w:rsidRPr="0095287B" w:rsidRDefault="00760DC6" w:rsidP="00923216">
            <w:pPr>
              <w:jc w:val="both"/>
              <w:rPr>
                <w:rFonts w:ascii="Times New Roman" w:hAnsi="Times New Roman"/>
                <w:sz w:val="20"/>
                <w:szCs w:val="20"/>
              </w:rPr>
            </w:pPr>
            <w:r w:rsidRPr="0095287B">
              <w:rPr>
                <w:rFonts w:ascii="Times New Roman" w:hAnsi="Times New Roman"/>
                <w:sz w:val="20"/>
                <w:szCs w:val="20"/>
              </w:rPr>
              <w:t>Health services</w:t>
            </w:r>
          </w:p>
        </w:tc>
        <w:tc>
          <w:tcPr>
            <w:tcW w:w="1059" w:type="pct"/>
          </w:tcPr>
          <w:p w:rsidR="00760DC6" w:rsidRPr="0095287B" w:rsidRDefault="00760DC6" w:rsidP="00923216">
            <w:pPr>
              <w:jc w:val="both"/>
              <w:rPr>
                <w:rFonts w:ascii="Times New Roman" w:hAnsi="Times New Roman"/>
                <w:bCs/>
                <w:color w:val="000000"/>
                <w:sz w:val="20"/>
                <w:szCs w:val="20"/>
              </w:rPr>
            </w:pPr>
            <w:r w:rsidRPr="0095287B">
              <w:rPr>
                <w:rFonts w:ascii="Times New Roman" w:hAnsi="Times New Roman"/>
                <w:bCs/>
                <w:color w:val="000000"/>
                <w:sz w:val="20"/>
                <w:szCs w:val="20"/>
              </w:rPr>
              <w:t>Medical services</w:t>
            </w:r>
          </w:p>
        </w:tc>
        <w:tc>
          <w:tcPr>
            <w:tcW w:w="1441" w:type="pct"/>
          </w:tcPr>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Construction of health staff houses at Nyakegogi, Kiendege, Amaiga dispensary and Nyangena</w:t>
            </w:r>
          </w:p>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Construction of twin house at Kiangoso</w:t>
            </w:r>
          </w:p>
        </w:tc>
      </w:tr>
      <w:tr w:rsidR="00760DC6" w:rsidRPr="0095287B" w:rsidTr="00A41E0B">
        <w:trPr>
          <w:trHeight w:val="710"/>
        </w:trPr>
        <w:tc>
          <w:tcPr>
            <w:tcW w:w="1250" w:type="pct"/>
            <w:vMerge/>
          </w:tcPr>
          <w:p w:rsidR="00760DC6" w:rsidRPr="0095287B" w:rsidRDefault="00760DC6" w:rsidP="00923216">
            <w:pPr>
              <w:jc w:val="both"/>
              <w:rPr>
                <w:rFonts w:ascii="Times New Roman" w:hAnsi="Times New Roman"/>
                <w:sz w:val="20"/>
                <w:szCs w:val="20"/>
              </w:rPr>
            </w:pPr>
          </w:p>
        </w:tc>
        <w:tc>
          <w:tcPr>
            <w:tcW w:w="1250" w:type="pct"/>
          </w:tcPr>
          <w:p w:rsidR="00760DC6" w:rsidRPr="0095287B" w:rsidRDefault="00760DC6" w:rsidP="00923216">
            <w:pPr>
              <w:jc w:val="both"/>
              <w:rPr>
                <w:rFonts w:ascii="Times New Roman" w:hAnsi="Times New Roman"/>
                <w:sz w:val="20"/>
                <w:szCs w:val="20"/>
              </w:rPr>
            </w:pPr>
            <w:r w:rsidRPr="0095287B">
              <w:rPr>
                <w:rFonts w:ascii="Times New Roman" w:hAnsi="Times New Roman"/>
                <w:sz w:val="20"/>
                <w:szCs w:val="20"/>
              </w:rPr>
              <w:t>Lands, Housing and Urban Development</w:t>
            </w:r>
          </w:p>
        </w:tc>
        <w:tc>
          <w:tcPr>
            <w:tcW w:w="1059" w:type="pct"/>
          </w:tcPr>
          <w:p w:rsidR="00760DC6" w:rsidRPr="0095287B" w:rsidRDefault="00760DC6" w:rsidP="00923216">
            <w:pPr>
              <w:jc w:val="both"/>
              <w:rPr>
                <w:rFonts w:ascii="Times New Roman" w:hAnsi="Times New Roman"/>
                <w:sz w:val="20"/>
                <w:szCs w:val="20"/>
              </w:rPr>
            </w:pPr>
            <w:r w:rsidRPr="0095287B">
              <w:rPr>
                <w:rFonts w:ascii="Times New Roman" w:hAnsi="Times New Roman"/>
                <w:sz w:val="20"/>
                <w:szCs w:val="20"/>
              </w:rPr>
              <w:t xml:space="preserve">Land, Surveying and Planning Services </w:t>
            </w:r>
          </w:p>
        </w:tc>
        <w:tc>
          <w:tcPr>
            <w:tcW w:w="1441" w:type="pct"/>
          </w:tcPr>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Survey of moitunya primary school land</w:t>
            </w:r>
          </w:p>
        </w:tc>
      </w:tr>
      <w:tr w:rsidR="00760DC6" w:rsidRPr="0095287B" w:rsidTr="00A41E0B">
        <w:trPr>
          <w:trHeight w:val="1853"/>
        </w:trPr>
        <w:tc>
          <w:tcPr>
            <w:tcW w:w="1250" w:type="pct"/>
            <w:vMerge/>
          </w:tcPr>
          <w:p w:rsidR="00760DC6" w:rsidRPr="0095287B" w:rsidRDefault="00760DC6" w:rsidP="00923216">
            <w:pPr>
              <w:jc w:val="both"/>
              <w:rPr>
                <w:rFonts w:ascii="Times New Roman" w:hAnsi="Times New Roman"/>
                <w:sz w:val="20"/>
                <w:szCs w:val="20"/>
              </w:rPr>
            </w:pPr>
          </w:p>
        </w:tc>
        <w:tc>
          <w:tcPr>
            <w:tcW w:w="1250" w:type="pct"/>
            <w:vMerge w:val="restart"/>
          </w:tcPr>
          <w:p w:rsidR="00760DC6" w:rsidRPr="0095287B" w:rsidRDefault="00760DC6" w:rsidP="00923216">
            <w:pPr>
              <w:jc w:val="both"/>
              <w:rPr>
                <w:rFonts w:ascii="Times New Roman" w:hAnsi="Times New Roman"/>
                <w:sz w:val="20"/>
                <w:szCs w:val="20"/>
              </w:rPr>
            </w:pPr>
            <w:r w:rsidRPr="0095287B">
              <w:rPr>
                <w:rFonts w:ascii="Times New Roman" w:hAnsi="Times New Roman"/>
                <w:sz w:val="20"/>
                <w:szCs w:val="20"/>
              </w:rPr>
              <w:t>Trade cooperative and tourism development</w:t>
            </w:r>
          </w:p>
        </w:tc>
        <w:tc>
          <w:tcPr>
            <w:tcW w:w="1059" w:type="pct"/>
          </w:tcPr>
          <w:p w:rsidR="00760DC6" w:rsidRPr="0095287B" w:rsidRDefault="00760DC6" w:rsidP="00923216">
            <w:pPr>
              <w:jc w:val="both"/>
              <w:rPr>
                <w:rFonts w:ascii="Times New Roman" w:hAnsi="Times New Roman"/>
                <w:sz w:val="20"/>
                <w:szCs w:val="20"/>
              </w:rPr>
            </w:pPr>
            <w:r w:rsidRPr="0095287B">
              <w:rPr>
                <w:rFonts w:ascii="Times New Roman" w:hAnsi="Times New Roman"/>
                <w:sz w:val="20"/>
                <w:szCs w:val="20"/>
              </w:rPr>
              <w:t>Trade promotion</w:t>
            </w:r>
          </w:p>
        </w:tc>
        <w:tc>
          <w:tcPr>
            <w:tcW w:w="1441" w:type="pct"/>
          </w:tcPr>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Construction of market shed at Kiangoso market</w:t>
            </w:r>
          </w:p>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Construction of market toilets at Omogonchoro and Kiangoso market</w:t>
            </w:r>
          </w:p>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Provision of market space at Omogonchoro</w:t>
            </w:r>
          </w:p>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Training of traders on loans</w:t>
            </w:r>
          </w:p>
        </w:tc>
      </w:tr>
      <w:tr w:rsidR="00760DC6" w:rsidRPr="0095287B" w:rsidTr="00A41E0B">
        <w:trPr>
          <w:trHeight w:val="593"/>
        </w:trPr>
        <w:tc>
          <w:tcPr>
            <w:tcW w:w="1250" w:type="pct"/>
            <w:vMerge/>
          </w:tcPr>
          <w:p w:rsidR="00760DC6" w:rsidRPr="0095287B" w:rsidRDefault="00760DC6" w:rsidP="00923216">
            <w:pPr>
              <w:jc w:val="both"/>
              <w:rPr>
                <w:rFonts w:ascii="Times New Roman" w:hAnsi="Times New Roman"/>
                <w:sz w:val="20"/>
                <w:szCs w:val="20"/>
              </w:rPr>
            </w:pPr>
          </w:p>
        </w:tc>
        <w:tc>
          <w:tcPr>
            <w:tcW w:w="1250" w:type="pct"/>
            <w:vMerge/>
          </w:tcPr>
          <w:p w:rsidR="00760DC6" w:rsidRPr="0095287B" w:rsidRDefault="00760DC6" w:rsidP="00923216">
            <w:pPr>
              <w:jc w:val="both"/>
              <w:rPr>
                <w:rFonts w:ascii="Times New Roman" w:hAnsi="Times New Roman"/>
                <w:sz w:val="20"/>
                <w:szCs w:val="20"/>
              </w:rPr>
            </w:pPr>
          </w:p>
        </w:tc>
        <w:tc>
          <w:tcPr>
            <w:tcW w:w="1059" w:type="pct"/>
          </w:tcPr>
          <w:p w:rsidR="00760DC6" w:rsidRPr="0095287B" w:rsidRDefault="00760DC6" w:rsidP="00923216">
            <w:pPr>
              <w:jc w:val="both"/>
              <w:rPr>
                <w:rFonts w:ascii="Times New Roman" w:hAnsi="Times New Roman"/>
                <w:sz w:val="20"/>
                <w:szCs w:val="20"/>
              </w:rPr>
            </w:pPr>
            <w:r w:rsidRPr="0095287B">
              <w:rPr>
                <w:rFonts w:ascii="Times New Roman" w:hAnsi="Times New Roman"/>
                <w:color w:val="000000"/>
                <w:sz w:val="20"/>
                <w:szCs w:val="20"/>
              </w:rPr>
              <w:t>Tourism and Cooperatives Development</w:t>
            </w:r>
          </w:p>
        </w:tc>
        <w:tc>
          <w:tcPr>
            <w:tcW w:w="1441" w:type="pct"/>
          </w:tcPr>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Kiabiraa 50 acres land to be put aside as a tourist site</w:t>
            </w:r>
          </w:p>
        </w:tc>
      </w:tr>
      <w:tr w:rsidR="00760DC6" w:rsidRPr="0095287B" w:rsidTr="00A41E0B">
        <w:trPr>
          <w:trHeight w:val="2780"/>
        </w:trPr>
        <w:tc>
          <w:tcPr>
            <w:tcW w:w="1250" w:type="pct"/>
            <w:vMerge/>
          </w:tcPr>
          <w:p w:rsidR="00760DC6" w:rsidRPr="0095287B" w:rsidRDefault="00760DC6" w:rsidP="00923216">
            <w:pPr>
              <w:jc w:val="both"/>
              <w:rPr>
                <w:rFonts w:ascii="Times New Roman" w:hAnsi="Times New Roman"/>
                <w:sz w:val="20"/>
                <w:szCs w:val="20"/>
              </w:rPr>
            </w:pPr>
          </w:p>
        </w:tc>
        <w:tc>
          <w:tcPr>
            <w:tcW w:w="1250" w:type="pct"/>
          </w:tcPr>
          <w:p w:rsidR="00760DC6" w:rsidRPr="0095287B" w:rsidRDefault="00760DC6" w:rsidP="00923216">
            <w:pPr>
              <w:jc w:val="both"/>
              <w:rPr>
                <w:rFonts w:ascii="Times New Roman" w:hAnsi="Times New Roman"/>
                <w:sz w:val="20"/>
                <w:szCs w:val="20"/>
              </w:rPr>
            </w:pPr>
            <w:r w:rsidRPr="0095287B">
              <w:rPr>
                <w:rFonts w:ascii="Times New Roman" w:hAnsi="Times New Roman"/>
                <w:sz w:val="20"/>
                <w:szCs w:val="20"/>
              </w:rPr>
              <w:t>Transport Roads and Public works</w:t>
            </w:r>
          </w:p>
        </w:tc>
        <w:tc>
          <w:tcPr>
            <w:tcW w:w="1059" w:type="pct"/>
          </w:tcPr>
          <w:p w:rsidR="00760DC6" w:rsidRPr="0095287B" w:rsidRDefault="00760DC6" w:rsidP="00923216">
            <w:pPr>
              <w:jc w:val="both"/>
              <w:rPr>
                <w:rFonts w:ascii="Times New Roman" w:hAnsi="Times New Roman"/>
                <w:color w:val="000000"/>
                <w:sz w:val="20"/>
                <w:szCs w:val="20"/>
              </w:rPr>
            </w:pPr>
            <w:r w:rsidRPr="0095287B">
              <w:rPr>
                <w:rFonts w:ascii="Times New Roman" w:hAnsi="Times New Roman"/>
                <w:color w:val="000000"/>
                <w:sz w:val="20"/>
                <w:szCs w:val="20"/>
              </w:rPr>
              <w:t>Road works</w:t>
            </w:r>
          </w:p>
        </w:tc>
        <w:tc>
          <w:tcPr>
            <w:tcW w:w="1441" w:type="pct"/>
          </w:tcPr>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 xml:space="preserve">Construction and maintenance of ; </w:t>
            </w:r>
          </w:p>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Kemera Roche-Nyagechenche road</w:t>
            </w:r>
          </w:p>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Omogonchoro-Ekenyoru-Kiamakondo-Stage Miwa Road</w:t>
            </w:r>
          </w:p>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Nyachichi SDA-Ekenyoru Road 2km(opening)</w:t>
            </w:r>
          </w:p>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Nyakegogi-Moitunya road</w:t>
            </w:r>
          </w:p>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Omogonchoro-Mokorogesi road</w:t>
            </w:r>
          </w:p>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Omogonchoro-Nyankware-Mokorogesi road</w:t>
            </w:r>
          </w:p>
          <w:p w:rsidR="00760DC6" w:rsidRPr="0095287B" w:rsidRDefault="00760DC6" w:rsidP="00A22E9C">
            <w:pPr>
              <w:numPr>
                <w:ilvl w:val="0"/>
                <w:numId w:val="24"/>
              </w:numPr>
              <w:ind w:left="0" w:firstLine="0"/>
              <w:contextualSpacing/>
              <w:jc w:val="both"/>
              <w:rPr>
                <w:rFonts w:ascii="Times New Roman" w:hAnsi="Times New Roman"/>
                <w:sz w:val="20"/>
                <w:szCs w:val="20"/>
              </w:rPr>
            </w:pPr>
            <w:r w:rsidRPr="0095287B">
              <w:rPr>
                <w:rFonts w:ascii="Times New Roman" w:hAnsi="Times New Roman"/>
                <w:sz w:val="20"/>
                <w:szCs w:val="20"/>
              </w:rPr>
              <w:t>Construction of pumps along Omogonchoro Kemera road</w:t>
            </w:r>
          </w:p>
        </w:tc>
      </w:tr>
      <w:tr w:rsidR="004A09CE" w:rsidRPr="0095287B" w:rsidTr="00760DC6">
        <w:trPr>
          <w:trHeight w:val="377"/>
        </w:trPr>
        <w:tc>
          <w:tcPr>
            <w:tcW w:w="1250" w:type="pct"/>
            <w:vMerge w:val="restar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Manga</w:t>
            </w:r>
          </w:p>
        </w:tc>
        <w:tc>
          <w:tcPr>
            <w:tcW w:w="1250"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Health Services</w:t>
            </w:r>
          </w:p>
        </w:tc>
        <w:tc>
          <w:tcPr>
            <w:tcW w:w="1059"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Medical services</w:t>
            </w:r>
          </w:p>
        </w:tc>
        <w:tc>
          <w:tcPr>
            <w:tcW w:w="1441"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Construction of mortuary(morgue)</w:t>
            </w:r>
          </w:p>
        </w:tc>
      </w:tr>
      <w:tr w:rsidR="004A09CE" w:rsidRPr="0095287B" w:rsidTr="00760DC6">
        <w:trPr>
          <w:trHeight w:val="377"/>
        </w:trPr>
        <w:tc>
          <w:tcPr>
            <w:tcW w:w="1250" w:type="pct"/>
            <w:vMerge/>
          </w:tcPr>
          <w:p w:rsidR="004A09CE" w:rsidRPr="0095287B" w:rsidRDefault="004A09CE" w:rsidP="00923216">
            <w:pPr>
              <w:jc w:val="both"/>
              <w:rPr>
                <w:rFonts w:ascii="Times New Roman" w:hAnsi="Times New Roman"/>
                <w:sz w:val="20"/>
                <w:szCs w:val="20"/>
              </w:rPr>
            </w:pPr>
          </w:p>
        </w:tc>
        <w:tc>
          <w:tcPr>
            <w:tcW w:w="1250"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Education and vocational traing</w:t>
            </w:r>
          </w:p>
        </w:tc>
        <w:tc>
          <w:tcPr>
            <w:tcW w:w="1059"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Ecde and ccc</w:t>
            </w:r>
          </w:p>
        </w:tc>
        <w:tc>
          <w:tcPr>
            <w:tcW w:w="1441"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Construction of a standard county school at manga ward</w:t>
            </w:r>
          </w:p>
        </w:tc>
      </w:tr>
      <w:tr w:rsidR="004A09CE" w:rsidRPr="0095287B" w:rsidTr="00760DC6">
        <w:trPr>
          <w:trHeight w:val="377"/>
        </w:trPr>
        <w:tc>
          <w:tcPr>
            <w:tcW w:w="1250" w:type="pct"/>
            <w:vMerge/>
          </w:tcPr>
          <w:p w:rsidR="004A09CE" w:rsidRPr="0095287B" w:rsidRDefault="004A09CE" w:rsidP="00923216">
            <w:pPr>
              <w:jc w:val="both"/>
              <w:rPr>
                <w:rFonts w:ascii="Times New Roman" w:hAnsi="Times New Roman"/>
                <w:sz w:val="20"/>
                <w:szCs w:val="20"/>
              </w:rPr>
            </w:pPr>
          </w:p>
        </w:tc>
        <w:tc>
          <w:tcPr>
            <w:tcW w:w="1250"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Trade,co-operative and tourism development</w:t>
            </w:r>
          </w:p>
        </w:tc>
        <w:tc>
          <w:tcPr>
            <w:tcW w:w="1059"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Trade promotion</w:t>
            </w:r>
          </w:p>
        </w:tc>
        <w:tc>
          <w:tcPr>
            <w:tcW w:w="1441"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Renovation of manga market</w:t>
            </w:r>
          </w:p>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Fencing of Manga ridge and employing a watchman</w:t>
            </w:r>
          </w:p>
        </w:tc>
      </w:tr>
      <w:tr w:rsidR="004A09CE" w:rsidRPr="0095287B" w:rsidTr="00760DC6">
        <w:trPr>
          <w:trHeight w:val="377"/>
        </w:trPr>
        <w:tc>
          <w:tcPr>
            <w:tcW w:w="1250" w:type="pct"/>
            <w:vMerge/>
          </w:tcPr>
          <w:p w:rsidR="004A09CE" w:rsidRPr="0095287B" w:rsidRDefault="004A09CE" w:rsidP="00923216">
            <w:pPr>
              <w:jc w:val="both"/>
              <w:rPr>
                <w:rFonts w:ascii="Times New Roman" w:hAnsi="Times New Roman"/>
                <w:sz w:val="20"/>
                <w:szCs w:val="20"/>
              </w:rPr>
            </w:pPr>
          </w:p>
        </w:tc>
        <w:tc>
          <w:tcPr>
            <w:tcW w:w="1250"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Lands, physical palnning and surveying</w:t>
            </w:r>
          </w:p>
        </w:tc>
        <w:tc>
          <w:tcPr>
            <w:tcW w:w="1059" w:type="pct"/>
          </w:tcPr>
          <w:p w:rsidR="004A09CE" w:rsidRPr="0095287B" w:rsidRDefault="004A09CE" w:rsidP="00923216">
            <w:pPr>
              <w:jc w:val="both"/>
              <w:rPr>
                <w:rFonts w:ascii="Times New Roman" w:hAnsi="Times New Roman"/>
                <w:sz w:val="20"/>
                <w:szCs w:val="20"/>
              </w:rPr>
            </w:pPr>
          </w:p>
        </w:tc>
        <w:tc>
          <w:tcPr>
            <w:tcW w:w="1441"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Defining boundaries of Manga municipality</w:t>
            </w:r>
          </w:p>
        </w:tc>
      </w:tr>
      <w:tr w:rsidR="004A09CE" w:rsidRPr="0095287B" w:rsidTr="00760DC6">
        <w:trPr>
          <w:trHeight w:val="377"/>
        </w:trPr>
        <w:tc>
          <w:tcPr>
            <w:tcW w:w="1250" w:type="pct"/>
            <w:vMerge/>
          </w:tcPr>
          <w:p w:rsidR="004A09CE" w:rsidRPr="0095287B" w:rsidRDefault="004A09CE" w:rsidP="00923216">
            <w:pPr>
              <w:jc w:val="both"/>
              <w:rPr>
                <w:rFonts w:ascii="Times New Roman" w:hAnsi="Times New Roman"/>
                <w:sz w:val="20"/>
                <w:szCs w:val="20"/>
              </w:rPr>
            </w:pPr>
          </w:p>
        </w:tc>
        <w:tc>
          <w:tcPr>
            <w:tcW w:w="1250"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Roards, infrastructure and public works</w:t>
            </w:r>
          </w:p>
        </w:tc>
        <w:tc>
          <w:tcPr>
            <w:tcW w:w="1059"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Public works</w:t>
            </w:r>
          </w:p>
        </w:tc>
        <w:tc>
          <w:tcPr>
            <w:tcW w:w="1441"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Construction of kirwanda to Ebate</w:t>
            </w:r>
          </w:p>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Construction of Rionsongo to Nyaisa</w:t>
            </w:r>
          </w:p>
        </w:tc>
      </w:tr>
      <w:tr w:rsidR="004A09CE" w:rsidRPr="0095287B" w:rsidTr="00760DC6">
        <w:trPr>
          <w:trHeight w:val="377"/>
        </w:trPr>
        <w:tc>
          <w:tcPr>
            <w:tcW w:w="1250" w:type="pct"/>
            <w:vMerge/>
          </w:tcPr>
          <w:p w:rsidR="004A09CE" w:rsidRPr="0095287B" w:rsidRDefault="004A09CE" w:rsidP="00923216">
            <w:pPr>
              <w:jc w:val="both"/>
              <w:rPr>
                <w:rFonts w:ascii="Times New Roman" w:hAnsi="Times New Roman"/>
                <w:sz w:val="20"/>
                <w:szCs w:val="20"/>
              </w:rPr>
            </w:pPr>
          </w:p>
        </w:tc>
        <w:tc>
          <w:tcPr>
            <w:tcW w:w="1250" w:type="pct"/>
            <w:vMerge w:val="restar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Water, environment, natural resources</w:t>
            </w:r>
          </w:p>
        </w:tc>
        <w:tc>
          <w:tcPr>
            <w:tcW w:w="1059"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Water supply services</w:t>
            </w:r>
          </w:p>
        </w:tc>
        <w:tc>
          <w:tcPr>
            <w:tcW w:w="1441"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Korara water supply to be distributed to the community</w:t>
            </w:r>
          </w:p>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 xml:space="preserve">Raise tanks at Sengera to increase pressure to the supply </w:t>
            </w:r>
          </w:p>
        </w:tc>
      </w:tr>
      <w:tr w:rsidR="004A09CE" w:rsidRPr="0095287B" w:rsidTr="00760DC6">
        <w:trPr>
          <w:trHeight w:val="377"/>
        </w:trPr>
        <w:tc>
          <w:tcPr>
            <w:tcW w:w="1250" w:type="pct"/>
            <w:vMerge/>
          </w:tcPr>
          <w:p w:rsidR="004A09CE" w:rsidRPr="0095287B" w:rsidRDefault="004A09CE" w:rsidP="00923216">
            <w:pPr>
              <w:jc w:val="both"/>
              <w:rPr>
                <w:rFonts w:ascii="Times New Roman" w:hAnsi="Times New Roman"/>
                <w:sz w:val="20"/>
                <w:szCs w:val="20"/>
              </w:rPr>
            </w:pPr>
          </w:p>
        </w:tc>
        <w:tc>
          <w:tcPr>
            <w:tcW w:w="1250" w:type="pct"/>
            <w:vMerge/>
          </w:tcPr>
          <w:p w:rsidR="004A09CE" w:rsidRPr="0095287B" w:rsidRDefault="004A09CE" w:rsidP="00923216">
            <w:pPr>
              <w:jc w:val="both"/>
              <w:rPr>
                <w:rFonts w:ascii="Times New Roman" w:hAnsi="Times New Roman"/>
                <w:sz w:val="20"/>
                <w:szCs w:val="20"/>
              </w:rPr>
            </w:pPr>
          </w:p>
        </w:tc>
        <w:tc>
          <w:tcPr>
            <w:tcW w:w="1059"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 xml:space="preserve">Energy </w:t>
            </w:r>
          </w:p>
        </w:tc>
        <w:tc>
          <w:tcPr>
            <w:tcW w:w="1441" w:type="pct"/>
          </w:tcPr>
          <w:p w:rsidR="004A09CE" w:rsidRPr="0095287B" w:rsidRDefault="004A09CE" w:rsidP="00923216">
            <w:pPr>
              <w:jc w:val="both"/>
              <w:rPr>
                <w:rFonts w:ascii="Times New Roman" w:hAnsi="Times New Roman"/>
                <w:sz w:val="20"/>
                <w:szCs w:val="20"/>
              </w:rPr>
            </w:pPr>
            <w:r w:rsidRPr="0095287B">
              <w:rPr>
                <w:rFonts w:ascii="Times New Roman" w:hAnsi="Times New Roman"/>
                <w:sz w:val="20"/>
                <w:szCs w:val="20"/>
              </w:rPr>
              <w:t>Construction of street lighting at manga headquarters</w:t>
            </w:r>
          </w:p>
        </w:tc>
      </w:tr>
      <w:tr w:rsidR="0095287B" w:rsidRPr="0095287B" w:rsidTr="00760DC6">
        <w:trPr>
          <w:trHeight w:val="377"/>
        </w:trPr>
        <w:tc>
          <w:tcPr>
            <w:tcW w:w="1250" w:type="pct"/>
            <w:vMerge w:val="restart"/>
          </w:tcPr>
          <w:p w:rsidR="0095287B" w:rsidRPr="0095287B" w:rsidRDefault="0095287B" w:rsidP="00923216">
            <w:pPr>
              <w:jc w:val="both"/>
              <w:rPr>
                <w:rFonts w:ascii="Times New Roman" w:hAnsi="Times New Roman"/>
                <w:sz w:val="20"/>
                <w:szCs w:val="20"/>
              </w:rPr>
            </w:pPr>
            <w:r w:rsidRPr="0095287B">
              <w:rPr>
                <w:rFonts w:ascii="Times New Roman" w:hAnsi="Times New Roman"/>
                <w:sz w:val="20"/>
                <w:szCs w:val="20"/>
              </w:rPr>
              <w:t>Magombo</w:t>
            </w:r>
          </w:p>
        </w:tc>
        <w:tc>
          <w:tcPr>
            <w:tcW w:w="1250" w:type="pct"/>
          </w:tcPr>
          <w:p w:rsidR="0095287B" w:rsidRPr="0095287B" w:rsidRDefault="0095287B" w:rsidP="000C4CF4">
            <w:pPr>
              <w:rPr>
                <w:rFonts w:ascii="Times New Roman" w:hAnsi="Times New Roman"/>
                <w:sz w:val="20"/>
                <w:szCs w:val="20"/>
              </w:rPr>
            </w:pPr>
            <w:r w:rsidRPr="0095287B">
              <w:rPr>
                <w:rFonts w:ascii="Times New Roman" w:hAnsi="Times New Roman"/>
                <w:sz w:val="20"/>
                <w:szCs w:val="20"/>
              </w:rPr>
              <w:t>Environment, Water, Mineral and natural resources</w:t>
            </w:r>
          </w:p>
        </w:tc>
        <w:tc>
          <w:tcPr>
            <w:tcW w:w="1059" w:type="pct"/>
          </w:tcPr>
          <w:p w:rsidR="0095287B" w:rsidRPr="0095287B" w:rsidRDefault="0095287B" w:rsidP="000C4CF4">
            <w:pPr>
              <w:rPr>
                <w:rFonts w:ascii="Times New Roman" w:hAnsi="Times New Roman"/>
                <w:bCs/>
                <w:color w:val="000000"/>
                <w:sz w:val="20"/>
                <w:szCs w:val="20"/>
              </w:rPr>
            </w:pPr>
            <w:r w:rsidRPr="0095287B">
              <w:rPr>
                <w:rFonts w:ascii="Times New Roman" w:hAnsi="Times New Roman"/>
                <w:bCs/>
                <w:sz w:val="20"/>
                <w:szCs w:val="20"/>
              </w:rPr>
              <w:t>Water supply and Management services</w:t>
            </w:r>
          </w:p>
        </w:tc>
        <w:tc>
          <w:tcPr>
            <w:tcW w:w="1441" w:type="pct"/>
          </w:tcPr>
          <w:p w:rsidR="0095287B" w:rsidRPr="0095287B" w:rsidRDefault="0095287B" w:rsidP="00A22E9C">
            <w:pPr>
              <w:numPr>
                <w:ilvl w:val="0"/>
                <w:numId w:val="24"/>
              </w:numPr>
              <w:spacing w:line="276" w:lineRule="auto"/>
              <w:ind w:left="46" w:hanging="134"/>
              <w:contextualSpacing/>
              <w:rPr>
                <w:rFonts w:ascii="Times New Roman" w:hAnsi="Times New Roman"/>
                <w:sz w:val="20"/>
                <w:szCs w:val="20"/>
              </w:rPr>
            </w:pPr>
            <w:r w:rsidRPr="0095287B">
              <w:rPr>
                <w:rFonts w:ascii="Times New Roman" w:hAnsi="Times New Roman"/>
                <w:sz w:val="20"/>
                <w:szCs w:val="20"/>
              </w:rPr>
              <w:t>Completion of nyambaria and nyamwaga water project</w:t>
            </w:r>
          </w:p>
          <w:p w:rsidR="0095287B" w:rsidRPr="0095287B" w:rsidRDefault="0095287B" w:rsidP="00A22E9C">
            <w:pPr>
              <w:numPr>
                <w:ilvl w:val="0"/>
                <w:numId w:val="24"/>
              </w:numPr>
              <w:spacing w:line="276" w:lineRule="auto"/>
              <w:ind w:left="46" w:hanging="134"/>
              <w:contextualSpacing/>
              <w:rPr>
                <w:rFonts w:ascii="Times New Roman" w:hAnsi="Times New Roman"/>
                <w:sz w:val="20"/>
                <w:szCs w:val="20"/>
              </w:rPr>
            </w:pPr>
            <w:r w:rsidRPr="0095287B">
              <w:rPr>
                <w:rFonts w:ascii="Times New Roman" w:hAnsi="Times New Roman"/>
                <w:sz w:val="20"/>
                <w:szCs w:val="20"/>
              </w:rPr>
              <w:t>Market water borehole to be completed</w:t>
            </w:r>
          </w:p>
          <w:p w:rsidR="0095287B" w:rsidRPr="0095287B" w:rsidRDefault="0095287B" w:rsidP="00A22E9C">
            <w:pPr>
              <w:numPr>
                <w:ilvl w:val="0"/>
                <w:numId w:val="24"/>
              </w:numPr>
              <w:spacing w:line="276" w:lineRule="auto"/>
              <w:ind w:left="46" w:hanging="134"/>
              <w:contextualSpacing/>
              <w:rPr>
                <w:rFonts w:ascii="Times New Roman" w:hAnsi="Times New Roman"/>
                <w:sz w:val="20"/>
                <w:szCs w:val="20"/>
              </w:rPr>
            </w:pPr>
            <w:r w:rsidRPr="0095287B">
              <w:rPr>
                <w:rFonts w:ascii="Times New Roman" w:hAnsi="Times New Roman"/>
                <w:sz w:val="20"/>
                <w:szCs w:val="20"/>
              </w:rPr>
              <w:t>Kiogutwa water springs to be funded</w:t>
            </w:r>
          </w:p>
        </w:tc>
      </w:tr>
      <w:tr w:rsidR="0095287B" w:rsidRPr="0095287B" w:rsidTr="000C4CF4">
        <w:trPr>
          <w:trHeight w:val="377"/>
        </w:trPr>
        <w:tc>
          <w:tcPr>
            <w:tcW w:w="1250" w:type="pct"/>
            <w:vMerge/>
          </w:tcPr>
          <w:p w:rsidR="0095287B" w:rsidRPr="0095287B" w:rsidRDefault="0095287B" w:rsidP="00923216">
            <w:pPr>
              <w:jc w:val="both"/>
              <w:rPr>
                <w:rFonts w:ascii="Times New Roman" w:hAnsi="Times New Roman"/>
                <w:sz w:val="20"/>
                <w:szCs w:val="20"/>
                <w:highlight w:val="yellow"/>
              </w:rPr>
            </w:pPr>
          </w:p>
        </w:tc>
        <w:tc>
          <w:tcPr>
            <w:tcW w:w="1250" w:type="pct"/>
          </w:tcPr>
          <w:p w:rsidR="0095287B" w:rsidRPr="0095287B" w:rsidRDefault="0095287B" w:rsidP="000C4CF4">
            <w:pPr>
              <w:rPr>
                <w:rFonts w:ascii="Times New Roman" w:hAnsi="Times New Roman"/>
                <w:sz w:val="20"/>
                <w:szCs w:val="20"/>
              </w:rPr>
            </w:pPr>
            <w:r w:rsidRPr="0095287B">
              <w:rPr>
                <w:rFonts w:ascii="Times New Roman" w:hAnsi="Times New Roman"/>
                <w:sz w:val="20"/>
                <w:szCs w:val="20"/>
              </w:rPr>
              <w:t>Education and vocational training</w:t>
            </w:r>
          </w:p>
        </w:tc>
        <w:tc>
          <w:tcPr>
            <w:tcW w:w="1059" w:type="pct"/>
            <w:vAlign w:val="bottom"/>
          </w:tcPr>
          <w:p w:rsidR="0095287B" w:rsidRPr="0095287B" w:rsidRDefault="0095287B" w:rsidP="000C4CF4">
            <w:pPr>
              <w:rPr>
                <w:rFonts w:ascii="Times New Roman" w:hAnsi="Times New Roman"/>
                <w:sz w:val="20"/>
                <w:szCs w:val="20"/>
              </w:rPr>
            </w:pPr>
            <w:r w:rsidRPr="0095287B">
              <w:rPr>
                <w:rFonts w:ascii="Times New Roman" w:hAnsi="Times New Roman"/>
                <w:color w:val="000000"/>
                <w:sz w:val="20"/>
                <w:szCs w:val="20"/>
              </w:rPr>
              <w:t>ECDE AND CCC DEVELOPMENT SERVICES</w:t>
            </w:r>
          </w:p>
        </w:tc>
        <w:tc>
          <w:tcPr>
            <w:tcW w:w="1441" w:type="pct"/>
          </w:tcPr>
          <w:p w:rsidR="0095287B" w:rsidRPr="0095287B" w:rsidRDefault="0095287B" w:rsidP="00A22E9C">
            <w:pPr>
              <w:numPr>
                <w:ilvl w:val="0"/>
                <w:numId w:val="24"/>
              </w:numPr>
              <w:spacing w:line="276" w:lineRule="auto"/>
              <w:ind w:left="46" w:hanging="134"/>
              <w:contextualSpacing/>
              <w:rPr>
                <w:rFonts w:ascii="Times New Roman" w:hAnsi="Times New Roman"/>
                <w:sz w:val="20"/>
                <w:szCs w:val="20"/>
              </w:rPr>
            </w:pPr>
            <w:r w:rsidRPr="0095287B">
              <w:rPr>
                <w:rFonts w:ascii="Times New Roman" w:hAnsi="Times New Roman"/>
                <w:sz w:val="20"/>
                <w:szCs w:val="20"/>
              </w:rPr>
              <w:t>Construction and renovation of Kenyerere and Geke primary school</w:t>
            </w:r>
          </w:p>
        </w:tc>
      </w:tr>
      <w:tr w:rsidR="0095287B" w:rsidRPr="0095287B" w:rsidTr="00760DC6">
        <w:trPr>
          <w:trHeight w:val="377"/>
        </w:trPr>
        <w:tc>
          <w:tcPr>
            <w:tcW w:w="1250" w:type="pct"/>
            <w:vMerge/>
          </w:tcPr>
          <w:p w:rsidR="0095287B" w:rsidRPr="0095287B" w:rsidRDefault="0095287B" w:rsidP="00923216">
            <w:pPr>
              <w:jc w:val="both"/>
              <w:rPr>
                <w:rFonts w:ascii="Times New Roman" w:hAnsi="Times New Roman"/>
                <w:sz w:val="20"/>
                <w:szCs w:val="20"/>
                <w:highlight w:val="yellow"/>
              </w:rPr>
            </w:pPr>
          </w:p>
        </w:tc>
        <w:tc>
          <w:tcPr>
            <w:tcW w:w="1250" w:type="pct"/>
          </w:tcPr>
          <w:p w:rsidR="0095287B" w:rsidRPr="0095287B" w:rsidRDefault="0095287B" w:rsidP="000C4CF4">
            <w:pPr>
              <w:rPr>
                <w:rFonts w:ascii="Times New Roman" w:hAnsi="Times New Roman"/>
                <w:sz w:val="20"/>
                <w:szCs w:val="20"/>
              </w:rPr>
            </w:pPr>
            <w:r w:rsidRPr="0095287B">
              <w:rPr>
                <w:rFonts w:ascii="Times New Roman" w:hAnsi="Times New Roman"/>
                <w:sz w:val="20"/>
                <w:szCs w:val="20"/>
              </w:rPr>
              <w:t>Health services</w:t>
            </w:r>
          </w:p>
        </w:tc>
        <w:tc>
          <w:tcPr>
            <w:tcW w:w="1059" w:type="pct"/>
          </w:tcPr>
          <w:p w:rsidR="0095287B" w:rsidRPr="0095287B" w:rsidRDefault="0095287B" w:rsidP="000C4CF4">
            <w:pPr>
              <w:rPr>
                <w:rFonts w:ascii="Times New Roman" w:hAnsi="Times New Roman"/>
                <w:bCs/>
                <w:color w:val="000000"/>
                <w:sz w:val="20"/>
                <w:szCs w:val="20"/>
              </w:rPr>
            </w:pPr>
            <w:r w:rsidRPr="0095287B">
              <w:rPr>
                <w:rFonts w:ascii="Times New Roman" w:hAnsi="Times New Roman"/>
                <w:bCs/>
                <w:color w:val="000000"/>
                <w:sz w:val="20"/>
                <w:szCs w:val="20"/>
              </w:rPr>
              <w:t>Medical services</w:t>
            </w:r>
          </w:p>
        </w:tc>
        <w:tc>
          <w:tcPr>
            <w:tcW w:w="1441" w:type="pct"/>
          </w:tcPr>
          <w:p w:rsidR="0095287B" w:rsidRPr="0095287B" w:rsidRDefault="0095287B" w:rsidP="00A22E9C">
            <w:pPr>
              <w:numPr>
                <w:ilvl w:val="0"/>
                <w:numId w:val="24"/>
              </w:numPr>
              <w:spacing w:line="276" w:lineRule="auto"/>
              <w:ind w:left="46" w:hanging="134"/>
              <w:contextualSpacing/>
              <w:rPr>
                <w:rFonts w:ascii="Times New Roman" w:hAnsi="Times New Roman"/>
                <w:sz w:val="20"/>
                <w:szCs w:val="20"/>
              </w:rPr>
            </w:pPr>
            <w:r w:rsidRPr="0095287B">
              <w:rPr>
                <w:rFonts w:ascii="Times New Roman" w:hAnsi="Times New Roman"/>
                <w:sz w:val="20"/>
                <w:szCs w:val="20"/>
              </w:rPr>
              <w:t>Construction of staff quarters</w:t>
            </w:r>
          </w:p>
          <w:p w:rsidR="0095287B" w:rsidRPr="0095287B" w:rsidRDefault="0095287B" w:rsidP="00A22E9C">
            <w:pPr>
              <w:numPr>
                <w:ilvl w:val="0"/>
                <w:numId w:val="24"/>
              </w:numPr>
              <w:spacing w:line="276" w:lineRule="auto"/>
              <w:ind w:left="46" w:hanging="134"/>
              <w:contextualSpacing/>
              <w:rPr>
                <w:rFonts w:ascii="Times New Roman" w:hAnsi="Times New Roman"/>
                <w:sz w:val="20"/>
                <w:szCs w:val="20"/>
              </w:rPr>
            </w:pPr>
            <w:r w:rsidRPr="0095287B">
              <w:rPr>
                <w:rFonts w:ascii="Times New Roman" w:hAnsi="Times New Roman"/>
                <w:sz w:val="20"/>
                <w:szCs w:val="20"/>
              </w:rPr>
              <w:t>Fencing and elevation of  Magombo dispensaries</w:t>
            </w:r>
          </w:p>
        </w:tc>
      </w:tr>
      <w:tr w:rsidR="0095287B" w:rsidRPr="0095287B" w:rsidTr="00760DC6">
        <w:trPr>
          <w:trHeight w:val="377"/>
        </w:trPr>
        <w:tc>
          <w:tcPr>
            <w:tcW w:w="1250" w:type="pct"/>
            <w:vMerge/>
          </w:tcPr>
          <w:p w:rsidR="0095287B" w:rsidRPr="0095287B" w:rsidRDefault="0095287B" w:rsidP="00923216">
            <w:pPr>
              <w:jc w:val="both"/>
              <w:rPr>
                <w:rFonts w:ascii="Times New Roman" w:hAnsi="Times New Roman"/>
                <w:sz w:val="20"/>
                <w:szCs w:val="20"/>
                <w:highlight w:val="yellow"/>
              </w:rPr>
            </w:pPr>
          </w:p>
        </w:tc>
        <w:tc>
          <w:tcPr>
            <w:tcW w:w="1250" w:type="pct"/>
          </w:tcPr>
          <w:p w:rsidR="0095287B" w:rsidRPr="0095287B" w:rsidRDefault="0095287B" w:rsidP="000C4CF4">
            <w:pPr>
              <w:rPr>
                <w:rFonts w:ascii="Times New Roman" w:hAnsi="Times New Roman"/>
                <w:sz w:val="20"/>
                <w:szCs w:val="20"/>
              </w:rPr>
            </w:pPr>
            <w:r w:rsidRPr="0095287B">
              <w:rPr>
                <w:rFonts w:ascii="Times New Roman" w:hAnsi="Times New Roman"/>
                <w:sz w:val="20"/>
                <w:szCs w:val="20"/>
              </w:rPr>
              <w:t>Lands, Housing and Urban Development</w:t>
            </w:r>
          </w:p>
        </w:tc>
        <w:tc>
          <w:tcPr>
            <w:tcW w:w="1059" w:type="pct"/>
          </w:tcPr>
          <w:p w:rsidR="0095287B" w:rsidRPr="0095287B" w:rsidRDefault="0095287B" w:rsidP="000C4CF4">
            <w:pPr>
              <w:rPr>
                <w:rFonts w:ascii="Times New Roman" w:hAnsi="Times New Roman"/>
                <w:sz w:val="20"/>
                <w:szCs w:val="20"/>
              </w:rPr>
            </w:pPr>
            <w:r w:rsidRPr="0095287B">
              <w:rPr>
                <w:rFonts w:ascii="Times New Roman" w:hAnsi="Times New Roman"/>
                <w:sz w:val="20"/>
                <w:szCs w:val="20"/>
              </w:rPr>
              <w:t xml:space="preserve">Land, Surveying and Planning Services </w:t>
            </w:r>
          </w:p>
        </w:tc>
        <w:tc>
          <w:tcPr>
            <w:tcW w:w="1441" w:type="pct"/>
          </w:tcPr>
          <w:p w:rsidR="0095287B" w:rsidRPr="0095287B" w:rsidRDefault="0095287B" w:rsidP="00A22E9C">
            <w:pPr>
              <w:numPr>
                <w:ilvl w:val="0"/>
                <w:numId w:val="24"/>
              </w:numPr>
              <w:spacing w:line="276" w:lineRule="auto"/>
              <w:ind w:left="46" w:hanging="134"/>
              <w:contextualSpacing/>
              <w:rPr>
                <w:rFonts w:ascii="Times New Roman" w:hAnsi="Times New Roman"/>
                <w:sz w:val="20"/>
                <w:szCs w:val="20"/>
              </w:rPr>
            </w:pPr>
            <w:r w:rsidRPr="0095287B">
              <w:rPr>
                <w:rFonts w:ascii="Times New Roman" w:hAnsi="Times New Roman"/>
                <w:sz w:val="20"/>
                <w:szCs w:val="20"/>
              </w:rPr>
              <w:t>Lack of backstreet lights</w:t>
            </w:r>
          </w:p>
          <w:p w:rsidR="0095287B" w:rsidRPr="0095287B" w:rsidRDefault="0095287B" w:rsidP="00A22E9C">
            <w:pPr>
              <w:numPr>
                <w:ilvl w:val="0"/>
                <w:numId w:val="24"/>
              </w:numPr>
              <w:spacing w:line="276" w:lineRule="auto"/>
              <w:ind w:left="46" w:hanging="134"/>
              <w:contextualSpacing/>
              <w:rPr>
                <w:rFonts w:ascii="Times New Roman" w:hAnsi="Times New Roman"/>
                <w:sz w:val="20"/>
                <w:szCs w:val="20"/>
              </w:rPr>
            </w:pPr>
            <w:r w:rsidRPr="0095287B">
              <w:rPr>
                <w:rFonts w:ascii="Times New Roman" w:hAnsi="Times New Roman"/>
                <w:sz w:val="20"/>
                <w:szCs w:val="20"/>
              </w:rPr>
              <w:t>Construction of Bodaboda sheds</w:t>
            </w:r>
          </w:p>
          <w:p w:rsidR="0095287B" w:rsidRPr="0095287B" w:rsidRDefault="0095287B" w:rsidP="00A22E9C">
            <w:pPr>
              <w:numPr>
                <w:ilvl w:val="0"/>
                <w:numId w:val="24"/>
              </w:numPr>
              <w:spacing w:line="276" w:lineRule="auto"/>
              <w:ind w:left="46" w:hanging="134"/>
              <w:contextualSpacing/>
              <w:rPr>
                <w:rFonts w:ascii="Times New Roman" w:hAnsi="Times New Roman"/>
                <w:sz w:val="20"/>
                <w:szCs w:val="20"/>
              </w:rPr>
            </w:pPr>
            <w:r w:rsidRPr="0095287B">
              <w:rPr>
                <w:rFonts w:ascii="Times New Roman" w:hAnsi="Times New Roman"/>
                <w:sz w:val="20"/>
                <w:szCs w:val="20"/>
              </w:rPr>
              <w:t>Opening of market walls like wiremeshing instead of bricks</w:t>
            </w:r>
          </w:p>
        </w:tc>
      </w:tr>
      <w:tr w:rsidR="0095287B" w:rsidRPr="0095287B" w:rsidTr="00760DC6">
        <w:trPr>
          <w:trHeight w:val="377"/>
        </w:trPr>
        <w:tc>
          <w:tcPr>
            <w:tcW w:w="1250" w:type="pct"/>
            <w:vMerge/>
          </w:tcPr>
          <w:p w:rsidR="0095287B" w:rsidRPr="0095287B" w:rsidRDefault="0095287B" w:rsidP="00923216">
            <w:pPr>
              <w:jc w:val="both"/>
              <w:rPr>
                <w:rFonts w:ascii="Times New Roman" w:hAnsi="Times New Roman"/>
                <w:sz w:val="20"/>
                <w:szCs w:val="20"/>
                <w:highlight w:val="yellow"/>
              </w:rPr>
            </w:pPr>
          </w:p>
        </w:tc>
        <w:tc>
          <w:tcPr>
            <w:tcW w:w="1250" w:type="pct"/>
          </w:tcPr>
          <w:p w:rsidR="0095287B" w:rsidRPr="0095287B" w:rsidRDefault="0095287B" w:rsidP="000C4CF4">
            <w:pPr>
              <w:rPr>
                <w:rFonts w:ascii="Times New Roman" w:hAnsi="Times New Roman"/>
                <w:sz w:val="20"/>
                <w:szCs w:val="20"/>
              </w:rPr>
            </w:pPr>
            <w:r w:rsidRPr="0095287B">
              <w:rPr>
                <w:rFonts w:ascii="Times New Roman" w:hAnsi="Times New Roman"/>
                <w:sz w:val="20"/>
                <w:szCs w:val="20"/>
              </w:rPr>
              <w:t>Transport Roads and Public works</w:t>
            </w:r>
          </w:p>
        </w:tc>
        <w:tc>
          <w:tcPr>
            <w:tcW w:w="1059" w:type="pct"/>
          </w:tcPr>
          <w:p w:rsidR="0095287B" w:rsidRPr="0095287B" w:rsidRDefault="0095287B" w:rsidP="000C4CF4">
            <w:pPr>
              <w:rPr>
                <w:rFonts w:ascii="Times New Roman" w:hAnsi="Times New Roman"/>
                <w:color w:val="000000"/>
                <w:sz w:val="20"/>
                <w:szCs w:val="20"/>
              </w:rPr>
            </w:pPr>
            <w:r w:rsidRPr="0095287B">
              <w:rPr>
                <w:rFonts w:ascii="Times New Roman" w:hAnsi="Times New Roman"/>
                <w:color w:val="000000"/>
                <w:sz w:val="20"/>
                <w:szCs w:val="20"/>
              </w:rPr>
              <w:t>Road works</w:t>
            </w:r>
          </w:p>
        </w:tc>
        <w:tc>
          <w:tcPr>
            <w:tcW w:w="1441" w:type="pct"/>
          </w:tcPr>
          <w:p w:rsidR="0095287B" w:rsidRPr="0095287B" w:rsidRDefault="0095287B" w:rsidP="00A22E9C">
            <w:pPr>
              <w:numPr>
                <w:ilvl w:val="0"/>
                <w:numId w:val="24"/>
              </w:numPr>
              <w:spacing w:line="276" w:lineRule="auto"/>
              <w:ind w:left="46" w:hanging="134"/>
              <w:contextualSpacing/>
              <w:rPr>
                <w:rFonts w:ascii="Times New Roman" w:hAnsi="Times New Roman"/>
                <w:sz w:val="20"/>
                <w:szCs w:val="20"/>
              </w:rPr>
            </w:pPr>
            <w:r w:rsidRPr="0095287B">
              <w:rPr>
                <w:rFonts w:ascii="Times New Roman" w:hAnsi="Times New Roman"/>
                <w:sz w:val="20"/>
                <w:szCs w:val="20"/>
              </w:rPr>
              <w:t>Construction Getare,gekano,nyamwaga,nyaguku road</w:t>
            </w:r>
          </w:p>
          <w:p w:rsidR="0095287B" w:rsidRPr="0095287B" w:rsidRDefault="0095287B" w:rsidP="00A22E9C">
            <w:pPr>
              <w:numPr>
                <w:ilvl w:val="0"/>
                <w:numId w:val="24"/>
              </w:numPr>
              <w:spacing w:line="276" w:lineRule="auto"/>
              <w:ind w:left="46" w:hanging="134"/>
              <w:contextualSpacing/>
              <w:rPr>
                <w:rFonts w:ascii="Times New Roman" w:hAnsi="Times New Roman"/>
                <w:sz w:val="20"/>
                <w:szCs w:val="20"/>
              </w:rPr>
            </w:pPr>
            <w:r w:rsidRPr="0095287B">
              <w:rPr>
                <w:rFonts w:ascii="Times New Roman" w:hAnsi="Times New Roman"/>
                <w:sz w:val="20"/>
                <w:szCs w:val="20"/>
              </w:rPr>
              <w:t>Construction of Rianyarandi,riakuma bridge</w:t>
            </w:r>
          </w:p>
        </w:tc>
      </w:tr>
    </w:tbl>
    <w:p w:rsidR="003D1CE5" w:rsidRDefault="003D1CE5" w:rsidP="006F32B1">
      <w:pPr>
        <w:spacing w:line="360" w:lineRule="auto"/>
        <w:jc w:val="both"/>
        <w:rPr>
          <w:sz w:val="24"/>
          <w:szCs w:val="24"/>
        </w:rPr>
      </w:pPr>
    </w:p>
    <w:p w:rsidR="004A09CE" w:rsidRPr="004A09CE" w:rsidRDefault="004A09CE" w:rsidP="006F32B1">
      <w:pPr>
        <w:spacing w:line="360" w:lineRule="auto"/>
        <w:jc w:val="both"/>
        <w:rPr>
          <w:b/>
          <w:sz w:val="24"/>
          <w:szCs w:val="24"/>
        </w:rPr>
      </w:pPr>
      <w:r w:rsidRPr="004A09CE">
        <w:rPr>
          <w:b/>
          <w:sz w:val="24"/>
          <w:szCs w:val="24"/>
        </w:rPr>
        <w:t>3.4.4 MASABA NORTH SUB-COUNTY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6"/>
        <w:gridCol w:w="2976"/>
        <w:gridCol w:w="2338"/>
        <w:gridCol w:w="4886"/>
      </w:tblGrid>
      <w:tr w:rsidR="00923216" w:rsidRPr="00923216" w:rsidTr="00923216">
        <w:tc>
          <w:tcPr>
            <w:tcW w:w="1129"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rPr>
                <w:b/>
              </w:rPr>
            </w:pPr>
            <w:r w:rsidRPr="00923216">
              <w:rPr>
                <w:b/>
              </w:rPr>
              <w:t>Ward</w:t>
            </w:r>
          </w:p>
        </w:tc>
        <w:tc>
          <w:tcPr>
            <w:tcW w:w="1129" w:type="pct"/>
            <w:tcBorders>
              <w:top w:val="single" w:sz="4" w:space="0" w:color="auto"/>
              <w:left w:val="single" w:sz="4" w:space="0" w:color="auto"/>
              <w:bottom w:val="single" w:sz="4" w:space="0" w:color="auto"/>
              <w:right w:val="single" w:sz="4" w:space="0" w:color="auto"/>
            </w:tcBorders>
            <w:hideMark/>
          </w:tcPr>
          <w:p w:rsidR="00923216" w:rsidRPr="00923216" w:rsidRDefault="00923216" w:rsidP="00923216">
            <w:pPr>
              <w:jc w:val="both"/>
              <w:rPr>
                <w:b/>
              </w:rPr>
            </w:pPr>
            <w:r w:rsidRPr="00923216">
              <w:rPr>
                <w:b/>
              </w:rPr>
              <w:t>Sector</w:t>
            </w:r>
          </w:p>
        </w:tc>
        <w:tc>
          <w:tcPr>
            <w:tcW w:w="887" w:type="pct"/>
            <w:tcBorders>
              <w:top w:val="single" w:sz="4" w:space="0" w:color="auto"/>
              <w:left w:val="single" w:sz="4" w:space="0" w:color="auto"/>
              <w:bottom w:val="single" w:sz="4" w:space="0" w:color="auto"/>
              <w:right w:val="single" w:sz="4" w:space="0" w:color="auto"/>
            </w:tcBorders>
            <w:hideMark/>
          </w:tcPr>
          <w:p w:rsidR="00923216" w:rsidRPr="00923216" w:rsidRDefault="00923216" w:rsidP="00923216">
            <w:pPr>
              <w:jc w:val="both"/>
              <w:rPr>
                <w:b/>
              </w:rPr>
            </w:pPr>
            <w:r w:rsidRPr="00923216">
              <w:rPr>
                <w:b/>
              </w:rPr>
              <w:t>Programme</w:t>
            </w:r>
          </w:p>
        </w:tc>
        <w:tc>
          <w:tcPr>
            <w:tcW w:w="1854" w:type="pct"/>
            <w:tcBorders>
              <w:top w:val="single" w:sz="4" w:space="0" w:color="auto"/>
              <w:left w:val="single" w:sz="4" w:space="0" w:color="auto"/>
              <w:bottom w:val="single" w:sz="4" w:space="0" w:color="auto"/>
              <w:right w:val="single" w:sz="4" w:space="0" w:color="auto"/>
            </w:tcBorders>
            <w:hideMark/>
          </w:tcPr>
          <w:p w:rsidR="00923216" w:rsidRPr="00923216" w:rsidRDefault="00923216" w:rsidP="00923216">
            <w:pPr>
              <w:jc w:val="both"/>
              <w:rPr>
                <w:b/>
              </w:rPr>
            </w:pPr>
            <w:r w:rsidRPr="00923216">
              <w:rPr>
                <w:b/>
              </w:rPr>
              <w:t>Emerging issues</w:t>
            </w:r>
          </w:p>
        </w:tc>
      </w:tr>
      <w:tr w:rsidR="00923216" w:rsidRPr="00923216" w:rsidTr="00923216">
        <w:tc>
          <w:tcPr>
            <w:tcW w:w="1129" w:type="pct"/>
            <w:vMerge w:val="restart"/>
            <w:tcBorders>
              <w:top w:val="single" w:sz="4" w:space="0" w:color="auto"/>
              <w:left w:val="single" w:sz="4" w:space="0" w:color="auto"/>
              <w:right w:val="single" w:sz="4" w:space="0" w:color="auto"/>
            </w:tcBorders>
          </w:tcPr>
          <w:p w:rsidR="00923216" w:rsidRPr="00923216" w:rsidRDefault="00923216" w:rsidP="00923216">
            <w:pPr>
              <w:jc w:val="both"/>
            </w:pPr>
            <w:r w:rsidRPr="00923216">
              <w:t>Rigoma</w:t>
            </w:r>
          </w:p>
        </w:tc>
        <w:tc>
          <w:tcPr>
            <w:tcW w:w="1129" w:type="pct"/>
            <w:tcBorders>
              <w:top w:val="single" w:sz="4" w:space="0" w:color="auto"/>
              <w:left w:val="single" w:sz="4" w:space="0" w:color="auto"/>
              <w:bottom w:val="single" w:sz="4" w:space="0" w:color="auto"/>
              <w:right w:val="single" w:sz="4" w:space="0" w:color="auto"/>
            </w:tcBorders>
            <w:hideMark/>
          </w:tcPr>
          <w:p w:rsidR="00923216" w:rsidRPr="00923216" w:rsidRDefault="00923216" w:rsidP="00923216">
            <w:pPr>
              <w:jc w:val="both"/>
            </w:pPr>
            <w:r w:rsidRPr="00923216">
              <w:t>Environment, Water, Mineral and Natural Resources</w:t>
            </w:r>
          </w:p>
        </w:tc>
        <w:tc>
          <w:tcPr>
            <w:tcW w:w="887" w:type="pct"/>
            <w:tcBorders>
              <w:top w:val="single" w:sz="4" w:space="0" w:color="auto"/>
              <w:left w:val="single" w:sz="4" w:space="0" w:color="auto"/>
              <w:bottom w:val="single" w:sz="4" w:space="0" w:color="auto"/>
              <w:right w:val="single" w:sz="4" w:space="0" w:color="auto"/>
            </w:tcBorders>
            <w:hideMark/>
          </w:tcPr>
          <w:p w:rsidR="00923216" w:rsidRPr="00923216" w:rsidRDefault="00923216" w:rsidP="00923216">
            <w:pPr>
              <w:jc w:val="both"/>
            </w:pPr>
            <w:r w:rsidRPr="00923216">
              <w:t>Water Supply Services</w:t>
            </w:r>
          </w:p>
        </w:tc>
        <w:tc>
          <w:tcPr>
            <w:tcW w:w="1854" w:type="pct"/>
            <w:tcBorders>
              <w:top w:val="single" w:sz="4" w:space="0" w:color="auto"/>
              <w:left w:val="single" w:sz="4" w:space="0" w:color="auto"/>
              <w:bottom w:val="single" w:sz="4" w:space="0" w:color="auto"/>
              <w:right w:val="single" w:sz="4" w:space="0" w:color="auto"/>
            </w:tcBorders>
            <w:hideMark/>
          </w:tcPr>
          <w:p w:rsidR="00923216" w:rsidRPr="00923216" w:rsidRDefault="00923216" w:rsidP="00923216">
            <w:pPr>
              <w:jc w:val="both"/>
            </w:pPr>
            <w:r w:rsidRPr="00923216">
              <w:t>Borehole drilling at Kegwanda and Nyabogoye, Mongoni and Bocharia areas.</w:t>
            </w:r>
          </w:p>
        </w:tc>
      </w:tr>
      <w:tr w:rsidR="00923216" w:rsidRPr="00923216" w:rsidTr="00923216">
        <w:tc>
          <w:tcPr>
            <w:tcW w:w="1129" w:type="pct"/>
            <w:vMerge/>
            <w:tcBorders>
              <w:left w:val="single" w:sz="4" w:space="0" w:color="auto"/>
              <w:right w:val="single" w:sz="4" w:space="0" w:color="auto"/>
            </w:tcBorders>
          </w:tcPr>
          <w:p w:rsidR="00923216" w:rsidRPr="00923216" w:rsidRDefault="00923216" w:rsidP="00923216">
            <w:pPr>
              <w:jc w:val="both"/>
            </w:pPr>
          </w:p>
        </w:tc>
        <w:tc>
          <w:tcPr>
            <w:tcW w:w="1129"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Energy</w:t>
            </w:r>
          </w:p>
        </w:tc>
        <w:tc>
          <w:tcPr>
            <w:tcW w:w="1854" w:type="pct"/>
            <w:tcBorders>
              <w:top w:val="single" w:sz="4" w:space="0" w:color="auto"/>
              <w:left w:val="single" w:sz="4" w:space="0" w:color="auto"/>
              <w:bottom w:val="single" w:sz="4" w:space="0" w:color="auto"/>
              <w:right w:val="single" w:sz="4" w:space="0" w:color="auto"/>
            </w:tcBorders>
            <w:hideMark/>
          </w:tcPr>
          <w:p w:rsidR="00923216" w:rsidRPr="00923216" w:rsidRDefault="00923216" w:rsidP="00923216">
            <w:pPr>
              <w:jc w:val="both"/>
            </w:pPr>
            <w:r w:rsidRPr="00923216">
              <w:t>Street Lightning at Rigoma dispensary, Biticha schools, Junction, Riyabe Market, Mobamba and DO’s Office</w:t>
            </w:r>
          </w:p>
        </w:tc>
      </w:tr>
      <w:tr w:rsidR="00923216" w:rsidRPr="00923216" w:rsidTr="00923216">
        <w:tc>
          <w:tcPr>
            <w:tcW w:w="1129" w:type="pct"/>
            <w:vMerge/>
            <w:tcBorders>
              <w:left w:val="single" w:sz="4" w:space="0" w:color="auto"/>
              <w:right w:val="single" w:sz="4" w:space="0" w:color="auto"/>
            </w:tcBorders>
          </w:tcPr>
          <w:p w:rsidR="00923216" w:rsidRPr="00923216" w:rsidRDefault="00923216" w:rsidP="00923216">
            <w:pPr>
              <w:jc w:val="both"/>
            </w:pPr>
          </w:p>
        </w:tc>
        <w:tc>
          <w:tcPr>
            <w:tcW w:w="1129" w:type="pct"/>
            <w:vMerge w:val="restart"/>
            <w:tcBorders>
              <w:top w:val="single" w:sz="4" w:space="0" w:color="auto"/>
              <w:left w:val="single" w:sz="4" w:space="0" w:color="auto"/>
              <w:right w:val="single" w:sz="4" w:space="0" w:color="auto"/>
            </w:tcBorders>
          </w:tcPr>
          <w:p w:rsidR="00923216" w:rsidRPr="00923216" w:rsidRDefault="00923216" w:rsidP="00923216">
            <w:pPr>
              <w:jc w:val="both"/>
            </w:pPr>
            <w:r w:rsidRPr="00923216">
              <w:t>Education</w:t>
            </w: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Administration</w:t>
            </w:r>
          </w:p>
        </w:tc>
        <w:tc>
          <w:tcPr>
            <w:tcW w:w="1854" w:type="pct"/>
            <w:tcBorders>
              <w:top w:val="single" w:sz="4" w:space="0" w:color="auto"/>
              <w:left w:val="single" w:sz="4" w:space="0" w:color="auto"/>
              <w:bottom w:val="single" w:sz="4" w:space="0" w:color="auto"/>
              <w:right w:val="single" w:sz="4" w:space="0" w:color="auto"/>
            </w:tcBorders>
            <w:hideMark/>
          </w:tcPr>
          <w:p w:rsidR="00923216" w:rsidRPr="00923216" w:rsidRDefault="00923216" w:rsidP="00923216">
            <w:pPr>
              <w:jc w:val="both"/>
            </w:pPr>
            <w:r w:rsidRPr="00923216">
              <w:t>Recruitment of more teachers for TVETs</w:t>
            </w:r>
          </w:p>
        </w:tc>
      </w:tr>
      <w:tr w:rsidR="00923216" w:rsidRPr="00923216" w:rsidTr="00923216">
        <w:tc>
          <w:tcPr>
            <w:tcW w:w="1129" w:type="pct"/>
            <w:vMerge/>
            <w:tcBorders>
              <w:left w:val="single" w:sz="4" w:space="0" w:color="auto"/>
              <w:right w:val="single" w:sz="4" w:space="0" w:color="auto"/>
            </w:tcBorders>
          </w:tcPr>
          <w:p w:rsidR="00923216" w:rsidRPr="00923216" w:rsidRDefault="00923216" w:rsidP="00923216">
            <w:pPr>
              <w:jc w:val="both"/>
            </w:pPr>
          </w:p>
        </w:tc>
        <w:tc>
          <w:tcPr>
            <w:tcW w:w="1129" w:type="pct"/>
            <w:vMerge/>
            <w:tcBorders>
              <w:left w:val="single" w:sz="4" w:space="0" w:color="auto"/>
              <w:bottom w:val="single" w:sz="4" w:space="0" w:color="auto"/>
              <w:right w:val="single" w:sz="4" w:space="0" w:color="auto"/>
            </w:tcBorders>
          </w:tcPr>
          <w:p w:rsidR="00923216" w:rsidRPr="00923216" w:rsidRDefault="00923216" w:rsidP="00923216">
            <w:pPr>
              <w:jc w:val="both"/>
            </w:pP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Vocational and Training</w:t>
            </w:r>
          </w:p>
        </w:tc>
        <w:tc>
          <w:tcPr>
            <w:tcW w:w="1854"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Fully equip at least one TVET in the ward</w:t>
            </w:r>
          </w:p>
        </w:tc>
      </w:tr>
      <w:tr w:rsidR="00923216" w:rsidRPr="00923216" w:rsidTr="00923216">
        <w:tc>
          <w:tcPr>
            <w:tcW w:w="1129" w:type="pct"/>
            <w:vMerge/>
            <w:tcBorders>
              <w:left w:val="single" w:sz="4" w:space="0" w:color="auto"/>
              <w:right w:val="single" w:sz="4" w:space="0" w:color="auto"/>
            </w:tcBorders>
          </w:tcPr>
          <w:p w:rsidR="00923216" w:rsidRPr="00923216" w:rsidRDefault="00923216" w:rsidP="00923216">
            <w:pPr>
              <w:jc w:val="both"/>
            </w:pPr>
          </w:p>
        </w:tc>
        <w:tc>
          <w:tcPr>
            <w:tcW w:w="1129"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Agriculture</w:t>
            </w: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Livestock Promotion and Development</w:t>
            </w:r>
          </w:p>
        </w:tc>
        <w:tc>
          <w:tcPr>
            <w:tcW w:w="1854" w:type="pct"/>
            <w:tcBorders>
              <w:top w:val="single" w:sz="4" w:space="0" w:color="auto"/>
              <w:left w:val="single" w:sz="4" w:space="0" w:color="auto"/>
              <w:bottom w:val="single" w:sz="4" w:space="0" w:color="auto"/>
              <w:right w:val="single" w:sz="4" w:space="0" w:color="auto"/>
            </w:tcBorders>
            <w:hideMark/>
          </w:tcPr>
          <w:p w:rsidR="00923216" w:rsidRPr="00923216" w:rsidRDefault="00923216" w:rsidP="00923216">
            <w:pPr>
              <w:jc w:val="both"/>
            </w:pPr>
            <w:r w:rsidRPr="00923216">
              <w:t xml:space="preserve">Artificial Insemination to be free of charge </w:t>
            </w:r>
          </w:p>
        </w:tc>
      </w:tr>
      <w:tr w:rsidR="00923216" w:rsidRPr="00923216" w:rsidTr="00923216">
        <w:tc>
          <w:tcPr>
            <w:tcW w:w="1129" w:type="pct"/>
            <w:vMerge/>
            <w:tcBorders>
              <w:left w:val="single" w:sz="4" w:space="0" w:color="auto"/>
              <w:right w:val="single" w:sz="4" w:space="0" w:color="auto"/>
            </w:tcBorders>
          </w:tcPr>
          <w:p w:rsidR="00923216" w:rsidRPr="00923216" w:rsidRDefault="00923216" w:rsidP="00923216">
            <w:pPr>
              <w:jc w:val="both"/>
            </w:pPr>
          </w:p>
        </w:tc>
        <w:tc>
          <w:tcPr>
            <w:tcW w:w="1129"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Transport, Roads and Public Works</w:t>
            </w:r>
          </w:p>
        </w:tc>
        <w:tc>
          <w:tcPr>
            <w:tcW w:w="887" w:type="pct"/>
            <w:tcBorders>
              <w:top w:val="single" w:sz="4" w:space="0" w:color="auto"/>
              <w:left w:val="single" w:sz="4" w:space="0" w:color="auto"/>
              <w:bottom w:val="single" w:sz="4" w:space="0" w:color="auto"/>
              <w:right w:val="single" w:sz="4" w:space="0" w:color="auto"/>
            </w:tcBorders>
            <w:hideMark/>
          </w:tcPr>
          <w:p w:rsidR="00923216" w:rsidRPr="00923216" w:rsidRDefault="00923216" w:rsidP="00923216">
            <w:pPr>
              <w:jc w:val="both"/>
            </w:pPr>
            <w:r w:rsidRPr="00923216">
              <w:t xml:space="preserve"> Road Transport</w:t>
            </w:r>
          </w:p>
        </w:tc>
        <w:tc>
          <w:tcPr>
            <w:tcW w:w="1854" w:type="pct"/>
            <w:tcBorders>
              <w:top w:val="single" w:sz="4" w:space="0" w:color="auto"/>
              <w:left w:val="single" w:sz="4" w:space="0" w:color="auto"/>
              <w:bottom w:val="single" w:sz="4" w:space="0" w:color="auto"/>
              <w:right w:val="single" w:sz="4" w:space="0" w:color="auto"/>
            </w:tcBorders>
            <w:hideMark/>
          </w:tcPr>
          <w:p w:rsidR="00923216" w:rsidRPr="00923216" w:rsidRDefault="00923216" w:rsidP="00923216">
            <w:pPr>
              <w:jc w:val="both"/>
            </w:pPr>
            <w:r w:rsidRPr="00923216">
              <w:t>Road construction/Maintenance between Riamisi-Rigoma; DO’s Office- Osoro Director Junction; Bocharia- Rikeye; Tondori-Riabiasi-Rikeye</w:t>
            </w:r>
          </w:p>
        </w:tc>
      </w:tr>
      <w:tr w:rsidR="00923216" w:rsidRPr="00923216" w:rsidTr="00923216">
        <w:tc>
          <w:tcPr>
            <w:tcW w:w="1129" w:type="pct"/>
            <w:vMerge/>
            <w:tcBorders>
              <w:left w:val="single" w:sz="4" w:space="0" w:color="auto"/>
              <w:bottom w:val="single" w:sz="4" w:space="0" w:color="auto"/>
              <w:right w:val="single" w:sz="4" w:space="0" w:color="auto"/>
            </w:tcBorders>
          </w:tcPr>
          <w:p w:rsidR="00923216" w:rsidRPr="00923216" w:rsidRDefault="00923216" w:rsidP="00923216">
            <w:pPr>
              <w:jc w:val="both"/>
            </w:pPr>
          </w:p>
        </w:tc>
        <w:tc>
          <w:tcPr>
            <w:tcW w:w="1129"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Health</w:t>
            </w: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Medical Services</w:t>
            </w:r>
          </w:p>
        </w:tc>
        <w:tc>
          <w:tcPr>
            <w:tcW w:w="1854"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Upgrade Rigoma dispensary</w:t>
            </w:r>
          </w:p>
        </w:tc>
      </w:tr>
      <w:tr w:rsidR="00923216" w:rsidRPr="00923216" w:rsidTr="00923216">
        <w:tc>
          <w:tcPr>
            <w:tcW w:w="1129" w:type="pct"/>
            <w:vMerge w:val="restart"/>
            <w:tcBorders>
              <w:top w:val="single" w:sz="4" w:space="0" w:color="auto"/>
              <w:left w:val="single" w:sz="4" w:space="0" w:color="auto"/>
              <w:right w:val="single" w:sz="4" w:space="0" w:color="auto"/>
            </w:tcBorders>
          </w:tcPr>
          <w:p w:rsidR="00923216" w:rsidRPr="00923216" w:rsidRDefault="00923216" w:rsidP="00923216">
            <w:pPr>
              <w:jc w:val="both"/>
            </w:pPr>
            <w:r w:rsidRPr="00923216">
              <w:t>Gesima</w:t>
            </w:r>
          </w:p>
          <w:p w:rsidR="00923216" w:rsidRPr="00923216" w:rsidRDefault="00923216" w:rsidP="00923216">
            <w:pPr>
              <w:jc w:val="both"/>
            </w:pPr>
            <w:r w:rsidRPr="00923216">
              <w:t>\</w:t>
            </w:r>
          </w:p>
        </w:tc>
        <w:tc>
          <w:tcPr>
            <w:tcW w:w="1129" w:type="pct"/>
            <w:vMerge w:val="restart"/>
            <w:tcBorders>
              <w:top w:val="single" w:sz="4" w:space="0" w:color="auto"/>
              <w:left w:val="single" w:sz="4" w:space="0" w:color="auto"/>
              <w:right w:val="single" w:sz="4" w:space="0" w:color="auto"/>
            </w:tcBorders>
          </w:tcPr>
          <w:p w:rsidR="00923216" w:rsidRPr="00923216" w:rsidRDefault="00923216" w:rsidP="00923216">
            <w:pPr>
              <w:jc w:val="both"/>
            </w:pPr>
            <w:r w:rsidRPr="00923216">
              <w:t>Education and vocational training</w:t>
            </w: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ECDE and Child Care</w:t>
            </w:r>
          </w:p>
        </w:tc>
        <w:tc>
          <w:tcPr>
            <w:tcW w:w="1854"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Construction of ECDE classes in;</w:t>
            </w:r>
          </w:p>
          <w:p w:rsidR="00923216" w:rsidRPr="00923216" w:rsidRDefault="00923216" w:rsidP="00A22E9C">
            <w:pPr>
              <w:numPr>
                <w:ilvl w:val="0"/>
                <w:numId w:val="14"/>
              </w:numPr>
              <w:ind w:left="0" w:firstLine="0"/>
              <w:contextualSpacing/>
              <w:jc w:val="both"/>
              <w:rPr>
                <w:rFonts w:eastAsia="Calibri"/>
              </w:rPr>
            </w:pPr>
            <w:r w:rsidRPr="00923216">
              <w:rPr>
                <w:rFonts w:eastAsia="Calibri"/>
              </w:rPr>
              <w:t>Nyantaro D.E.B primary</w:t>
            </w:r>
          </w:p>
          <w:p w:rsidR="00923216" w:rsidRPr="00923216" w:rsidRDefault="00923216" w:rsidP="00A22E9C">
            <w:pPr>
              <w:numPr>
                <w:ilvl w:val="0"/>
                <w:numId w:val="14"/>
              </w:numPr>
              <w:ind w:left="0" w:firstLine="0"/>
              <w:contextualSpacing/>
              <w:jc w:val="both"/>
              <w:rPr>
                <w:rFonts w:eastAsia="Calibri"/>
              </w:rPr>
            </w:pPr>
            <w:r w:rsidRPr="00923216">
              <w:rPr>
                <w:rFonts w:eastAsia="Calibri"/>
              </w:rPr>
              <w:t>KEBUKO D.O.K</w:t>
            </w:r>
          </w:p>
          <w:p w:rsidR="00923216" w:rsidRPr="00923216" w:rsidRDefault="00923216" w:rsidP="00A22E9C">
            <w:pPr>
              <w:numPr>
                <w:ilvl w:val="0"/>
                <w:numId w:val="14"/>
              </w:numPr>
              <w:ind w:left="0" w:firstLine="0"/>
              <w:contextualSpacing/>
              <w:jc w:val="both"/>
              <w:rPr>
                <w:rFonts w:eastAsia="Calibri"/>
              </w:rPr>
            </w:pPr>
            <w:r w:rsidRPr="00923216">
              <w:rPr>
                <w:rFonts w:eastAsia="Calibri"/>
              </w:rPr>
              <w:t>Sungututa Primary</w:t>
            </w:r>
          </w:p>
          <w:p w:rsidR="00923216" w:rsidRPr="00923216" w:rsidRDefault="00923216" w:rsidP="00A22E9C">
            <w:pPr>
              <w:numPr>
                <w:ilvl w:val="0"/>
                <w:numId w:val="14"/>
              </w:numPr>
              <w:ind w:left="0" w:firstLine="0"/>
              <w:contextualSpacing/>
              <w:jc w:val="both"/>
              <w:rPr>
                <w:rFonts w:eastAsia="Calibri"/>
              </w:rPr>
            </w:pPr>
            <w:r w:rsidRPr="00923216">
              <w:rPr>
                <w:rFonts w:eastAsia="Calibri"/>
              </w:rPr>
              <w:t>Risa primary</w:t>
            </w:r>
          </w:p>
          <w:p w:rsidR="00923216" w:rsidRPr="00923216" w:rsidRDefault="00923216" w:rsidP="00A22E9C">
            <w:pPr>
              <w:numPr>
                <w:ilvl w:val="0"/>
                <w:numId w:val="14"/>
              </w:numPr>
              <w:ind w:left="0" w:firstLine="0"/>
              <w:contextualSpacing/>
              <w:jc w:val="both"/>
              <w:rPr>
                <w:rFonts w:eastAsia="Calibri"/>
              </w:rPr>
            </w:pPr>
            <w:r w:rsidRPr="00923216">
              <w:rPr>
                <w:rFonts w:eastAsia="Calibri"/>
              </w:rPr>
              <w:t>Mochenwa DEB</w:t>
            </w:r>
          </w:p>
          <w:p w:rsidR="00923216" w:rsidRPr="00923216" w:rsidRDefault="00923216" w:rsidP="00A22E9C">
            <w:pPr>
              <w:numPr>
                <w:ilvl w:val="0"/>
                <w:numId w:val="14"/>
              </w:numPr>
              <w:ind w:left="0" w:firstLine="0"/>
              <w:contextualSpacing/>
              <w:jc w:val="both"/>
              <w:rPr>
                <w:rFonts w:eastAsia="Calibri"/>
              </w:rPr>
            </w:pPr>
            <w:r w:rsidRPr="00923216">
              <w:rPr>
                <w:rFonts w:eastAsia="Calibri"/>
              </w:rPr>
              <w:t>Riamoni DEB</w:t>
            </w:r>
          </w:p>
          <w:p w:rsidR="00923216" w:rsidRPr="00923216" w:rsidRDefault="00923216" w:rsidP="00A22E9C">
            <w:pPr>
              <w:numPr>
                <w:ilvl w:val="0"/>
                <w:numId w:val="14"/>
              </w:numPr>
              <w:ind w:left="0" w:firstLine="0"/>
              <w:contextualSpacing/>
              <w:jc w:val="both"/>
              <w:rPr>
                <w:rFonts w:eastAsia="Calibri"/>
              </w:rPr>
            </w:pPr>
            <w:r w:rsidRPr="00923216">
              <w:rPr>
                <w:rFonts w:eastAsia="Calibri"/>
              </w:rPr>
              <w:t>Nyabiosi primary</w:t>
            </w:r>
          </w:p>
          <w:p w:rsidR="00923216" w:rsidRPr="00923216" w:rsidRDefault="00923216" w:rsidP="00A22E9C">
            <w:pPr>
              <w:numPr>
                <w:ilvl w:val="0"/>
                <w:numId w:val="14"/>
              </w:numPr>
              <w:ind w:left="0" w:firstLine="0"/>
              <w:contextualSpacing/>
              <w:jc w:val="both"/>
              <w:rPr>
                <w:rFonts w:eastAsia="Calibri"/>
              </w:rPr>
            </w:pPr>
            <w:r w:rsidRPr="00923216">
              <w:rPr>
                <w:rFonts w:eastAsia="Calibri"/>
              </w:rPr>
              <w:t>Nyabisya DEB</w:t>
            </w:r>
          </w:p>
          <w:p w:rsidR="00923216" w:rsidRPr="00923216" w:rsidRDefault="00923216" w:rsidP="00A22E9C">
            <w:pPr>
              <w:numPr>
                <w:ilvl w:val="0"/>
                <w:numId w:val="14"/>
              </w:numPr>
              <w:ind w:left="0" w:firstLine="0"/>
              <w:contextualSpacing/>
              <w:jc w:val="both"/>
              <w:rPr>
                <w:rFonts w:eastAsia="Calibri"/>
              </w:rPr>
            </w:pPr>
            <w:r w:rsidRPr="00923216">
              <w:rPr>
                <w:rFonts w:eastAsia="Calibri"/>
              </w:rPr>
              <w:lastRenderedPageBreak/>
              <w:t>Enchoro primary</w:t>
            </w:r>
          </w:p>
          <w:p w:rsidR="00923216" w:rsidRPr="00923216" w:rsidRDefault="00923216" w:rsidP="00A22E9C">
            <w:pPr>
              <w:numPr>
                <w:ilvl w:val="0"/>
                <w:numId w:val="14"/>
              </w:numPr>
              <w:ind w:left="0" w:firstLine="0"/>
              <w:contextualSpacing/>
              <w:jc w:val="both"/>
              <w:rPr>
                <w:rFonts w:eastAsia="Calibri"/>
              </w:rPr>
            </w:pPr>
            <w:r w:rsidRPr="00923216">
              <w:rPr>
                <w:rFonts w:eastAsia="Calibri"/>
              </w:rPr>
              <w:t>Gesima primary</w:t>
            </w:r>
          </w:p>
        </w:tc>
      </w:tr>
      <w:tr w:rsidR="00923216" w:rsidRPr="00923216" w:rsidTr="00923216">
        <w:tc>
          <w:tcPr>
            <w:tcW w:w="1129" w:type="pct"/>
            <w:vMerge/>
            <w:tcBorders>
              <w:left w:val="single" w:sz="4" w:space="0" w:color="auto"/>
              <w:right w:val="single" w:sz="4" w:space="0" w:color="auto"/>
            </w:tcBorders>
          </w:tcPr>
          <w:p w:rsidR="00923216" w:rsidRPr="00923216" w:rsidRDefault="00923216" w:rsidP="00923216">
            <w:pPr>
              <w:jc w:val="both"/>
            </w:pPr>
          </w:p>
        </w:tc>
        <w:tc>
          <w:tcPr>
            <w:tcW w:w="1129" w:type="pct"/>
            <w:vMerge/>
            <w:tcBorders>
              <w:left w:val="single" w:sz="4" w:space="0" w:color="auto"/>
              <w:right w:val="single" w:sz="4" w:space="0" w:color="auto"/>
            </w:tcBorders>
          </w:tcPr>
          <w:p w:rsidR="00923216" w:rsidRPr="00923216" w:rsidRDefault="00923216" w:rsidP="00923216">
            <w:pPr>
              <w:jc w:val="both"/>
            </w:pP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 xml:space="preserve">Vocational and Training </w:t>
            </w:r>
          </w:p>
        </w:tc>
        <w:tc>
          <w:tcPr>
            <w:tcW w:w="1854"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Risa Polytechnic to be constructed. Estimated cost kes 7 Million.</w:t>
            </w:r>
          </w:p>
          <w:p w:rsidR="00923216" w:rsidRPr="00923216" w:rsidRDefault="00923216" w:rsidP="00923216">
            <w:pPr>
              <w:jc w:val="both"/>
            </w:pPr>
            <w:r w:rsidRPr="00923216">
              <w:t>Construction of Nyatieno Polytechnic.</w:t>
            </w:r>
          </w:p>
        </w:tc>
      </w:tr>
      <w:tr w:rsidR="00923216" w:rsidRPr="00923216" w:rsidTr="00923216">
        <w:tc>
          <w:tcPr>
            <w:tcW w:w="1129" w:type="pct"/>
            <w:vMerge/>
            <w:tcBorders>
              <w:left w:val="single" w:sz="4" w:space="0" w:color="auto"/>
              <w:right w:val="single" w:sz="4" w:space="0" w:color="auto"/>
            </w:tcBorders>
          </w:tcPr>
          <w:p w:rsidR="00923216" w:rsidRPr="00923216" w:rsidRDefault="00923216" w:rsidP="00923216">
            <w:pPr>
              <w:jc w:val="both"/>
            </w:pPr>
          </w:p>
        </w:tc>
        <w:tc>
          <w:tcPr>
            <w:tcW w:w="1129" w:type="pct"/>
            <w:vMerge/>
            <w:tcBorders>
              <w:left w:val="single" w:sz="4" w:space="0" w:color="auto"/>
              <w:bottom w:val="single" w:sz="4" w:space="0" w:color="auto"/>
              <w:right w:val="single" w:sz="4" w:space="0" w:color="auto"/>
            </w:tcBorders>
          </w:tcPr>
          <w:p w:rsidR="00923216" w:rsidRPr="00923216" w:rsidRDefault="00923216" w:rsidP="00923216">
            <w:pPr>
              <w:jc w:val="both"/>
            </w:pP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p>
        </w:tc>
        <w:tc>
          <w:tcPr>
            <w:tcW w:w="1854"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Office equipment</w:t>
            </w:r>
          </w:p>
        </w:tc>
      </w:tr>
      <w:tr w:rsidR="00923216" w:rsidRPr="00923216" w:rsidTr="00923216">
        <w:tc>
          <w:tcPr>
            <w:tcW w:w="1129" w:type="pct"/>
            <w:vMerge/>
            <w:tcBorders>
              <w:left w:val="single" w:sz="4" w:space="0" w:color="auto"/>
              <w:right w:val="single" w:sz="4" w:space="0" w:color="auto"/>
            </w:tcBorders>
          </w:tcPr>
          <w:p w:rsidR="00923216" w:rsidRPr="00923216" w:rsidRDefault="00923216" w:rsidP="00923216">
            <w:pPr>
              <w:jc w:val="both"/>
            </w:pPr>
          </w:p>
        </w:tc>
        <w:tc>
          <w:tcPr>
            <w:tcW w:w="1129"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Health Services</w:t>
            </w: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p>
        </w:tc>
        <w:tc>
          <w:tcPr>
            <w:tcW w:w="1854"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Staff houses for;</w:t>
            </w:r>
          </w:p>
          <w:p w:rsidR="00923216" w:rsidRPr="00923216" w:rsidRDefault="00923216" w:rsidP="00A22E9C">
            <w:pPr>
              <w:numPr>
                <w:ilvl w:val="0"/>
                <w:numId w:val="25"/>
              </w:numPr>
              <w:ind w:left="0" w:firstLine="0"/>
              <w:contextualSpacing/>
              <w:jc w:val="both"/>
              <w:rPr>
                <w:rFonts w:eastAsia="Calibri"/>
              </w:rPr>
            </w:pPr>
            <w:r w:rsidRPr="00923216">
              <w:rPr>
                <w:rFonts w:eastAsia="Calibri"/>
              </w:rPr>
              <w:t>Esani sub county hospital</w:t>
            </w:r>
          </w:p>
          <w:p w:rsidR="00923216" w:rsidRPr="00923216" w:rsidRDefault="00923216" w:rsidP="00A22E9C">
            <w:pPr>
              <w:numPr>
                <w:ilvl w:val="0"/>
                <w:numId w:val="25"/>
              </w:numPr>
              <w:ind w:left="0" w:firstLine="0"/>
              <w:contextualSpacing/>
              <w:jc w:val="both"/>
              <w:rPr>
                <w:rFonts w:eastAsia="Calibri"/>
              </w:rPr>
            </w:pPr>
            <w:r w:rsidRPr="00923216">
              <w:rPr>
                <w:rFonts w:eastAsia="Calibri"/>
              </w:rPr>
              <w:t>Kambini dispensary</w:t>
            </w:r>
          </w:p>
          <w:p w:rsidR="00923216" w:rsidRPr="00923216" w:rsidRDefault="00923216" w:rsidP="00A22E9C">
            <w:pPr>
              <w:numPr>
                <w:ilvl w:val="0"/>
                <w:numId w:val="25"/>
              </w:numPr>
              <w:ind w:left="0" w:firstLine="0"/>
              <w:contextualSpacing/>
              <w:jc w:val="both"/>
              <w:rPr>
                <w:rFonts w:eastAsia="Calibri"/>
              </w:rPr>
            </w:pPr>
            <w:r w:rsidRPr="00923216">
              <w:rPr>
                <w:rFonts w:eastAsia="Calibri"/>
              </w:rPr>
              <w:t>Mochenwa dispensary</w:t>
            </w:r>
          </w:p>
          <w:p w:rsidR="00923216" w:rsidRPr="00923216" w:rsidRDefault="00923216" w:rsidP="00A22E9C">
            <w:pPr>
              <w:numPr>
                <w:ilvl w:val="0"/>
                <w:numId w:val="25"/>
              </w:numPr>
              <w:ind w:left="0" w:firstLine="0"/>
              <w:contextualSpacing/>
              <w:jc w:val="both"/>
              <w:rPr>
                <w:rFonts w:eastAsia="Calibri"/>
              </w:rPr>
            </w:pPr>
            <w:r w:rsidRPr="00923216">
              <w:rPr>
                <w:rFonts w:eastAsia="Calibri"/>
              </w:rPr>
              <w:t>Nyaiguta dispensary</w:t>
            </w:r>
          </w:p>
          <w:p w:rsidR="00923216" w:rsidRPr="00923216" w:rsidRDefault="00923216" w:rsidP="00A22E9C">
            <w:pPr>
              <w:numPr>
                <w:ilvl w:val="0"/>
                <w:numId w:val="25"/>
              </w:numPr>
              <w:ind w:left="0" w:firstLine="0"/>
              <w:contextualSpacing/>
              <w:jc w:val="both"/>
              <w:rPr>
                <w:rFonts w:eastAsia="Calibri"/>
              </w:rPr>
            </w:pPr>
            <w:r w:rsidRPr="00923216">
              <w:rPr>
                <w:rFonts w:eastAsia="Calibri"/>
              </w:rPr>
              <w:t>Gesima sub-county hospital</w:t>
            </w:r>
          </w:p>
          <w:p w:rsidR="00923216" w:rsidRPr="00923216" w:rsidRDefault="00923216" w:rsidP="00923216">
            <w:pPr>
              <w:contextualSpacing/>
              <w:jc w:val="both"/>
              <w:rPr>
                <w:rFonts w:eastAsia="Calibri"/>
              </w:rPr>
            </w:pPr>
          </w:p>
          <w:p w:rsidR="00923216" w:rsidRPr="00923216" w:rsidRDefault="00923216" w:rsidP="00923216">
            <w:pPr>
              <w:jc w:val="both"/>
            </w:pPr>
            <w:r w:rsidRPr="00923216">
              <w:t>Installation of an MRI scans for Gesima Sub-county hospital.</w:t>
            </w:r>
          </w:p>
          <w:p w:rsidR="00923216" w:rsidRPr="00923216" w:rsidRDefault="00923216" w:rsidP="00923216">
            <w:pPr>
              <w:jc w:val="both"/>
            </w:pPr>
          </w:p>
          <w:p w:rsidR="00923216" w:rsidRPr="00923216" w:rsidRDefault="00923216" w:rsidP="00923216">
            <w:pPr>
              <w:jc w:val="both"/>
            </w:pPr>
            <w:r w:rsidRPr="00923216">
              <w:t>Contruction of Geta dispensary.</w:t>
            </w:r>
          </w:p>
          <w:p w:rsidR="00923216" w:rsidRPr="00923216" w:rsidRDefault="00923216" w:rsidP="00923216">
            <w:pPr>
              <w:jc w:val="both"/>
            </w:pPr>
          </w:p>
          <w:p w:rsidR="00923216" w:rsidRPr="00923216" w:rsidRDefault="00923216" w:rsidP="00923216">
            <w:pPr>
              <w:jc w:val="both"/>
            </w:pPr>
            <w:r w:rsidRPr="00923216">
              <w:t>Construction of lab for Mosobeti dispensary.</w:t>
            </w:r>
          </w:p>
        </w:tc>
      </w:tr>
      <w:tr w:rsidR="00923216" w:rsidRPr="00923216" w:rsidTr="00923216">
        <w:tc>
          <w:tcPr>
            <w:tcW w:w="1129" w:type="pct"/>
            <w:vMerge/>
            <w:tcBorders>
              <w:left w:val="single" w:sz="4" w:space="0" w:color="auto"/>
              <w:right w:val="single" w:sz="4" w:space="0" w:color="auto"/>
            </w:tcBorders>
          </w:tcPr>
          <w:p w:rsidR="00923216" w:rsidRPr="00923216" w:rsidRDefault="00923216" w:rsidP="00923216">
            <w:pPr>
              <w:jc w:val="both"/>
            </w:pPr>
          </w:p>
        </w:tc>
        <w:tc>
          <w:tcPr>
            <w:tcW w:w="1129"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Roads, Transport and public works</w:t>
            </w: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p>
        </w:tc>
        <w:tc>
          <w:tcPr>
            <w:tcW w:w="1854"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Construction of;</w:t>
            </w:r>
          </w:p>
          <w:p w:rsidR="00923216" w:rsidRPr="00923216" w:rsidRDefault="00923216" w:rsidP="00923216">
            <w:pPr>
              <w:jc w:val="both"/>
            </w:pPr>
            <w:r w:rsidRPr="00923216">
              <w:t>Gesima market-Riongati-Riamangwari-Iranga primary</w:t>
            </w:r>
          </w:p>
          <w:p w:rsidR="00923216" w:rsidRPr="00923216" w:rsidRDefault="00923216" w:rsidP="00923216">
            <w:pPr>
              <w:jc w:val="both"/>
            </w:pPr>
          </w:p>
          <w:p w:rsidR="00923216" w:rsidRPr="00923216" w:rsidRDefault="00923216" w:rsidP="00923216">
            <w:pPr>
              <w:jc w:val="both"/>
            </w:pPr>
            <w:r w:rsidRPr="00923216">
              <w:t>Gesima market-Getare-Settlement</w:t>
            </w:r>
          </w:p>
          <w:p w:rsidR="00923216" w:rsidRPr="00923216" w:rsidRDefault="00923216" w:rsidP="00923216">
            <w:pPr>
              <w:jc w:val="both"/>
            </w:pPr>
          </w:p>
          <w:p w:rsidR="00923216" w:rsidRPr="00923216" w:rsidRDefault="00923216" w:rsidP="00923216">
            <w:pPr>
              <w:jc w:val="both"/>
            </w:pPr>
            <w:r w:rsidRPr="00923216">
              <w:t>Gesima primary-Riamoseti-Getare</w:t>
            </w:r>
          </w:p>
          <w:p w:rsidR="00923216" w:rsidRPr="00923216" w:rsidRDefault="00923216" w:rsidP="00923216">
            <w:pPr>
              <w:jc w:val="both"/>
            </w:pPr>
          </w:p>
          <w:p w:rsidR="00923216" w:rsidRPr="00923216" w:rsidRDefault="00923216" w:rsidP="00923216">
            <w:pPr>
              <w:jc w:val="both"/>
            </w:pPr>
            <w:r w:rsidRPr="00923216">
              <w:t>Kebuko riverside to Esamba</w:t>
            </w:r>
          </w:p>
          <w:p w:rsidR="00923216" w:rsidRPr="00923216" w:rsidRDefault="00923216" w:rsidP="00923216">
            <w:pPr>
              <w:jc w:val="both"/>
            </w:pPr>
          </w:p>
          <w:p w:rsidR="00923216" w:rsidRPr="00923216" w:rsidRDefault="00923216" w:rsidP="00923216">
            <w:pPr>
              <w:jc w:val="both"/>
            </w:pPr>
            <w:r w:rsidRPr="00923216">
              <w:t>Nyantaro primary to Esani market</w:t>
            </w:r>
          </w:p>
          <w:p w:rsidR="00923216" w:rsidRPr="00923216" w:rsidRDefault="00923216" w:rsidP="00923216">
            <w:pPr>
              <w:jc w:val="both"/>
            </w:pPr>
          </w:p>
          <w:p w:rsidR="00923216" w:rsidRPr="00923216" w:rsidRDefault="00923216" w:rsidP="00923216">
            <w:pPr>
              <w:jc w:val="both"/>
            </w:pPr>
            <w:r w:rsidRPr="00923216">
              <w:t>Esani market to Riosiango SDA</w:t>
            </w:r>
          </w:p>
        </w:tc>
      </w:tr>
      <w:tr w:rsidR="00923216" w:rsidRPr="00923216" w:rsidTr="00923216">
        <w:tc>
          <w:tcPr>
            <w:tcW w:w="1129" w:type="pct"/>
            <w:vMerge/>
            <w:tcBorders>
              <w:left w:val="single" w:sz="4" w:space="0" w:color="auto"/>
              <w:bottom w:val="single" w:sz="4" w:space="0" w:color="auto"/>
              <w:right w:val="single" w:sz="4" w:space="0" w:color="auto"/>
            </w:tcBorders>
          </w:tcPr>
          <w:p w:rsidR="00923216" w:rsidRPr="00923216" w:rsidRDefault="00923216" w:rsidP="00923216">
            <w:pPr>
              <w:jc w:val="both"/>
            </w:pPr>
          </w:p>
        </w:tc>
        <w:tc>
          <w:tcPr>
            <w:tcW w:w="1129"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Lands Housing and Urban development</w:t>
            </w: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p>
        </w:tc>
        <w:tc>
          <w:tcPr>
            <w:tcW w:w="1854"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Construction of backstreets.</w:t>
            </w:r>
          </w:p>
          <w:p w:rsidR="00923216" w:rsidRPr="00923216" w:rsidRDefault="00923216" w:rsidP="00923216">
            <w:pPr>
              <w:jc w:val="both"/>
            </w:pPr>
            <w:r w:rsidRPr="00923216">
              <w:t>Fencing of Esani market and Nyamakoroto.</w:t>
            </w:r>
          </w:p>
        </w:tc>
      </w:tr>
      <w:tr w:rsidR="00923216" w:rsidRPr="00923216" w:rsidTr="00923216">
        <w:tc>
          <w:tcPr>
            <w:tcW w:w="1129" w:type="pct"/>
            <w:vMerge w:val="restart"/>
            <w:tcBorders>
              <w:top w:val="single" w:sz="4" w:space="0" w:color="auto"/>
              <w:left w:val="single" w:sz="4" w:space="0" w:color="auto"/>
              <w:right w:val="single" w:sz="4" w:space="0" w:color="auto"/>
            </w:tcBorders>
          </w:tcPr>
          <w:p w:rsidR="00923216" w:rsidRPr="00923216" w:rsidRDefault="00923216" w:rsidP="00923216">
            <w:pPr>
              <w:jc w:val="both"/>
            </w:pPr>
            <w:r w:rsidRPr="00923216">
              <w:t>Gachuba</w:t>
            </w:r>
          </w:p>
        </w:tc>
        <w:tc>
          <w:tcPr>
            <w:tcW w:w="1129"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Environment, Water, Energy and natural resources</w:t>
            </w: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Water project</w:t>
            </w:r>
          </w:p>
        </w:tc>
        <w:tc>
          <w:tcPr>
            <w:tcW w:w="1854" w:type="pct"/>
            <w:tcBorders>
              <w:top w:val="single" w:sz="4" w:space="0" w:color="auto"/>
              <w:left w:val="single" w:sz="4" w:space="0" w:color="auto"/>
              <w:bottom w:val="single" w:sz="4" w:space="0" w:color="auto"/>
              <w:right w:val="single" w:sz="4" w:space="0" w:color="auto"/>
            </w:tcBorders>
          </w:tcPr>
          <w:p w:rsidR="00923216" w:rsidRPr="00923216" w:rsidRDefault="00923216" w:rsidP="00A22E9C">
            <w:pPr>
              <w:numPr>
                <w:ilvl w:val="0"/>
                <w:numId w:val="27"/>
              </w:numPr>
              <w:ind w:left="0" w:firstLine="0"/>
              <w:contextualSpacing/>
              <w:jc w:val="both"/>
              <w:rPr>
                <w:rFonts w:eastAsia="Calibri"/>
              </w:rPr>
            </w:pPr>
            <w:r w:rsidRPr="00923216">
              <w:rPr>
                <w:rFonts w:eastAsia="Calibri"/>
              </w:rPr>
              <w:t>Nyariacho borehole to be completed to supply schools and dispensary</w:t>
            </w:r>
          </w:p>
          <w:p w:rsidR="00923216" w:rsidRPr="00923216" w:rsidRDefault="00923216" w:rsidP="00A22E9C">
            <w:pPr>
              <w:numPr>
                <w:ilvl w:val="0"/>
                <w:numId w:val="27"/>
              </w:numPr>
              <w:ind w:left="0" w:firstLine="0"/>
              <w:contextualSpacing/>
              <w:jc w:val="both"/>
              <w:rPr>
                <w:rFonts w:eastAsia="Calibri"/>
              </w:rPr>
            </w:pPr>
            <w:r w:rsidRPr="00923216">
              <w:rPr>
                <w:rFonts w:eastAsia="Calibri"/>
              </w:rPr>
              <w:t>Construction of Rianyakwara stream</w:t>
            </w:r>
          </w:p>
        </w:tc>
      </w:tr>
      <w:tr w:rsidR="00923216" w:rsidRPr="00923216" w:rsidTr="00923216">
        <w:tc>
          <w:tcPr>
            <w:tcW w:w="1129" w:type="pct"/>
            <w:vMerge/>
            <w:tcBorders>
              <w:left w:val="single" w:sz="4" w:space="0" w:color="auto"/>
              <w:right w:val="single" w:sz="4" w:space="0" w:color="auto"/>
            </w:tcBorders>
          </w:tcPr>
          <w:p w:rsidR="00923216" w:rsidRPr="00923216" w:rsidRDefault="00923216" w:rsidP="00923216">
            <w:pPr>
              <w:jc w:val="both"/>
            </w:pPr>
          </w:p>
        </w:tc>
        <w:tc>
          <w:tcPr>
            <w:tcW w:w="1129"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Education and vocational training</w:t>
            </w: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Kiangende training and vocational centre</w:t>
            </w:r>
          </w:p>
        </w:tc>
        <w:tc>
          <w:tcPr>
            <w:tcW w:w="1854"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 xml:space="preserve"> To be supported with equipment ans subsidized fund for Bom instructors and support staffs</w:t>
            </w:r>
          </w:p>
        </w:tc>
      </w:tr>
      <w:tr w:rsidR="00923216" w:rsidRPr="00923216" w:rsidTr="00923216">
        <w:tc>
          <w:tcPr>
            <w:tcW w:w="1129" w:type="pct"/>
            <w:vMerge/>
            <w:tcBorders>
              <w:left w:val="single" w:sz="4" w:space="0" w:color="auto"/>
              <w:right w:val="single" w:sz="4" w:space="0" w:color="auto"/>
            </w:tcBorders>
          </w:tcPr>
          <w:p w:rsidR="00923216" w:rsidRPr="00923216" w:rsidRDefault="00923216" w:rsidP="00923216">
            <w:pPr>
              <w:jc w:val="both"/>
            </w:pPr>
          </w:p>
        </w:tc>
        <w:tc>
          <w:tcPr>
            <w:tcW w:w="1129"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 xml:space="preserve">Bursaries </w:t>
            </w:r>
          </w:p>
        </w:tc>
        <w:tc>
          <w:tcPr>
            <w:tcW w:w="1854"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Need for equal distribution</w:t>
            </w:r>
          </w:p>
        </w:tc>
      </w:tr>
      <w:tr w:rsidR="00923216" w:rsidRPr="00923216" w:rsidTr="00923216">
        <w:tc>
          <w:tcPr>
            <w:tcW w:w="1129" w:type="pct"/>
            <w:vMerge/>
            <w:tcBorders>
              <w:left w:val="single" w:sz="4" w:space="0" w:color="auto"/>
              <w:right w:val="single" w:sz="4" w:space="0" w:color="auto"/>
            </w:tcBorders>
          </w:tcPr>
          <w:p w:rsidR="00923216" w:rsidRPr="00923216" w:rsidRDefault="00923216" w:rsidP="00923216">
            <w:pPr>
              <w:jc w:val="both"/>
            </w:pPr>
          </w:p>
        </w:tc>
        <w:tc>
          <w:tcPr>
            <w:tcW w:w="1129"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 xml:space="preserve">ECDE classrooms </w:t>
            </w:r>
          </w:p>
        </w:tc>
        <w:tc>
          <w:tcPr>
            <w:tcW w:w="1854"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Construction of ECDE classrooms at;</w:t>
            </w:r>
          </w:p>
          <w:p w:rsidR="00923216" w:rsidRPr="00923216" w:rsidRDefault="00923216" w:rsidP="00A22E9C">
            <w:pPr>
              <w:numPr>
                <w:ilvl w:val="0"/>
                <w:numId w:val="26"/>
              </w:numPr>
              <w:ind w:left="0" w:firstLine="0"/>
              <w:contextualSpacing/>
              <w:jc w:val="both"/>
              <w:rPr>
                <w:rFonts w:eastAsia="Calibri"/>
              </w:rPr>
            </w:pPr>
            <w:r w:rsidRPr="00923216">
              <w:rPr>
                <w:rFonts w:eastAsia="Calibri"/>
              </w:rPr>
              <w:t>Girango primary school</w:t>
            </w:r>
          </w:p>
          <w:p w:rsidR="00923216" w:rsidRPr="00923216" w:rsidRDefault="00923216" w:rsidP="00A22E9C">
            <w:pPr>
              <w:numPr>
                <w:ilvl w:val="0"/>
                <w:numId w:val="26"/>
              </w:numPr>
              <w:ind w:left="0" w:firstLine="0"/>
              <w:contextualSpacing/>
              <w:jc w:val="both"/>
              <w:rPr>
                <w:rFonts w:eastAsia="Calibri"/>
              </w:rPr>
            </w:pPr>
            <w:r w:rsidRPr="00923216">
              <w:rPr>
                <w:rFonts w:eastAsia="Calibri"/>
              </w:rPr>
              <w:t>Keneni primary school</w:t>
            </w:r>
          </w:p>
        </w:tc>
      </w:tr>
      <w:tr w:rsidR="00923216" w:rsidRPr="00923216" w:rsidTr="00923216">
        <w:tc>
          <w:tcPr>
            <w:tcW w:w="1129" w:type="pct"/>
            <w:vMerge/>
            <w:tcBorders>
              <w:left w:val="single" w:sz="4" w:space="0" w:color="auto"/>
              <w:right w:val="single" w:sz="4" w:space="0" w:color="auto"/>
            </w:tcBorders>
          </w:tcPr>
          <w:p w:rsidR="00923216" w:rsidRPr="00923216" w:rsidRDefault="00923216" w:rsidP="00923216">
            <w:pPr>
              <w:jc w:val="both"/>
            </w:pPr>
          </w:p>
        </w:tc>
        <w:tc>
          <w:tcPr>
            <w:tcW w:w="1129"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Avocado</w:t>
            </w:r>
          </w:p>
        </w:tc>
        <w:tc>
          <w:tcPr>
            <w:tcW w:w="1854"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Grafted avocado seedling o be supplied for farmers to plant</w:t>
            </w:r>
          </w:p>
          <w:p w:rsidR="00923216" w:rsidRPr="00923216" w:rsidRDefault="00923216" w:rsidP="00923216">
            <w:pPr>
              <w:jc w:val="both"/>
            </w:pPr>
            <w:r w:rsidRPr="00923216">
              <w:t>Need for avocado processing plant</w:t>
            </w:r>
          </w:p>
        </w:tc>
      </w:tr>
      <w:tr w:rsidR="00923216" w:rsidRPr="00923216" w:rsidTr="00923216">
        <w:tc>
          <w:tcPr>
            <w:tcW w:w="1129" w:type="pct"/>
            <w:vMerge/>
            <w:tcBorders>
              <w:left w:val="single" w:sz="4" w:space="0" w:color="auto"/>
              <w:bottom w:val="single" w:sz="4" w:space="0" w:color="auto"/>
              <w:right w:val="single" w:sz="4" w:space="0" w:color="auto"/>
            </w:tcBorders>
          </w:tcPr>
          <w:p w:rsidR="00923216" w:rsidRPr="00923216" w:rsidRDefault="00923216" w:rsidP="00923216">
            <w:pPr>
              <w:jc w:val="both"/>
            </w:pPr>
          </w:p>
        </w:tc>
        <w:tc>
          <w:tcPr>
            <w:tcW w:w="1129"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p>
        </w:tc>
        <w:tc>
          <w:tcPr>
            <w:tcW w:w="887" w:type="pct"/>
            <w:tcBorders>
              <w:top w:val="single" w:sz="4" w:space="0" w:color="auto"/>
              <w:left w:val="single" w:sz="4" w:space="0" w:color="auto"/>
              <w:bottom w:val="single" w:sz="4" w:space="0" w:color="auto"/>
              <w:right w:val="single" w:sz="4" w:space="0" w:color="auto"/>
            </w:tcBorders>
          </w:tcPr>
          <w:p w:rsidR="00923216" w:rsidRPr="00923216" w:rsidRDefault="008B2014" w:rsidP="00923216">
            <w:pPr>
              <w:jc w:val="both"/>
            </w:pPr>
            <w:r>
              <w:t>Girango health centre</w:t>
            </w:r>
          </w:p>
        </w:tc>
        <w:tc>
          <w:tcPr>
            <w:tcW w:w="1854" w:type="pct"/>
            <w:tcBorders>
              <w:top w:val="single" w:sz="4" w:space="0" w:color="auto"/>
              <w:left w:val="single" w:sz="4" w:space="0" w:color="auto"/>
              <w:bottom w:val="single" w:sz="4" w:space="0" w:color="auto"/>
              <w:right w:val="single" w:sz="4" w:space="0" w:color="auto"/>
            </w:tcBorders>
          </w:tcPr>
          <w:p w:rsidR="00923216" w:rsidRPr="00923216" w:rsidRDefault="00923216" w:rsidP="00923216">
            <w:pPr>
              <w:jc w:val="both"/>
            </w:pPr>
            <w:r w:rsidRPr="00923216">
              <w:t>Construction of a twin house for staffs.</w:t>
            </w:r>
          </w:p>
        </w:tc>
      </w:tr>
    </w:tbl>
    <w:p w:rsidR="008B2014" w:rsidRDefault="008B2014" w:rsidP="006F32B1">
      <w:pPr>
        <w:spacing w:line="360" w:lineRule="auto"/>
        <w:jc w:val="both"/>
        <w:rPr>
          <w:b/>
          <w:sz w:val="24"/>
          <w:szCs w:val="24"/>
        </w:rPr>
      </w:pPr>
    </w:p>
    <w:p w:rsidR="001436F4" w:rsidRPr="00923216" w:rsidRDefault="00923216" w:rsidP="006F32B1">
      <w:pPr>
        <w:spacing w:line="360" w:lineRule="auto"/>
        <w:jc w:val="both"/>
        <w:rPr>
          <w:b/>
          <w:sz w:val="24"/>
          <w:szCs w:val="24"/>
        </w:rPr>
      </w:pPr>
      <w:r w:rsidRPr="00923216">
        <w:rPr>
          <w:b/>
          <w:sz w:val="24"/>
          <w:szCs w:val="24"/>
        </w:rPr>
        <w:t>3.4.5 NYAMIRA NORTH SUB-COUNTY</w:t>
      </w:r>
    </w:p>
    <w:tbl>
      <w:tblPr>
        <w:tblStyle w:val="TableGrid41"/>
        <w:tblW w:w="5000" w:type="pct"/>
        <w:tblLook w:val="04A0" w:firstRow="1" w:lastRow="0" w:firstColumn="1" w:lastColumn="0" w:noHBand="0" w:noVBand="1"/>
      </w:tblPr>
      <w:tblGrid>
        <w:gridCol w:w="2988"/>
        <w:gridCol w:w="2970"/>
        <w:gridCol w:w="2340"/>
        <w:gridCol w:w="4878"/>
      </w:tblGrid>
      <w:tr w:rsidR="0008745F" w:rsidRPr="008B2014" w:rsidTr="008B2014">
        <w:tc>
          <w:tcPr>
            <w:tcW w:w="1134" w:type="pct"/>
          </w:tcPr>
          <w:p w:rsidR="0008745F" w:rsidRPr="008B2014" w:rsidRDefault="0008745F" w:rsidP="008B2014">
            <w:pPr>
              <w:jc w:val="both"/>
              <w:rPr>
                <w:rFonts w:ascii="Times New Roman" w:hAnsi="Times New Roman"/>
                <w:b/>
                <w:sz w:val="20"/>
                <w:szCs w:val="20"/>
              </w:rPr>
            </w:pPr>
            <w:r w:rsidRPr="008B2014">
              <w:rPr>
                <w:rFonts w:ascii="Times New Roman" w:hAnsi="Times New Roman"/>
                <w:b/>
                <w:sz w:val="20"/>
                <w:szCs w:val="20"/>
              </w:rPr>
              <w:t>Ward</w:t>
            </w:r>
          </w:p>
        </w:tc>
        <w:tc>
          <w:tcPr>
            <w:tcW w:w="1127" w:type="pct"/>
          </w:tcPr>
          <w:p w:rsidR="0008745F" w:rsidRPr="0008745F" w:rsidRDefault="0008745F" w:rsidP="008B2014">
            <w:pPr>
              <w:jc w:val="both"/>
              <w:rPr>
                <w:rFonts w:ascii="Times New Roman" w:hAnsi="Times New Roman"/>
                <w:b/>
                <w:sz w:val="20"/>
                <w:szCs w:val="20"/>
              </w:rPr>
            </w:pPr>
            <w:r w:rsidRPr="008B2014">
              <w:rPr>
                <w:rFonts w:ascii="Times New Roman" w:hAnsi="Times New Roman"/>
                <w:b/>
                <w:sz w:val="20"/>
                <w:szCs w:val="20"/>
              </w:rPr>
              <w:t>Sector</w:t>
            </w:r>
          </w:p>
        </w:tc>
        <w:tc>
          <w:tcPr>
            <w:tcW w:w="888" w:type="pct"/>
          </w:tcPr>
          <w:p w:rsidR="0008745F" w:rsidRPr="0008745F" w:rsidRDefault="0008745F" w:rsidP="008B2014">
            <w:pPr>
              <w:jc w:val="both"/>
              <w:rPr>
                <w:rFonts w:ascii="Times New Roman" w:hAnsi="Times New Roman"/>
                <w:b/>
                <w:sz w:val="20"/>
                <w:szCs w:val="20"/>
              </w:rPr>
            </w:pPr>
            <w:r w:rsidRPr="008B2014">
              <w:rPr>
                <w:rFonts w:ascii="Times New Roman" w:hAnsi="Times New Roman"/>
                <w:b/>
                <w:sz w:val="20"/>
                <w:szCs w:val="20"/>
              </w:rPr>
              <w:t>Program</w:t>
            </w:r>
          </w:p>
        </w:tc>
        <w:tc>
          <w:tcPr>
            <w:tcW w:w="1851" w:type="pct"/>
          </w:tcPr>
          <w:p w:rsidR="0008745F" w:rsidRPr="0008745F" w:rsidRDefault="0008745F" w:rsidP="008B2014">
            <w:pPr>
              <w:jc w:val="both"/>
              <w:rPr>
                <w:rFonts w:ascii="Times New Roman" w:hAnsi="Times New Roman"/>
                <w:b/>
                <w:sz w:val="20"/>
                <w:szCs w:val="20"/>
              </w:rPr>
            </w:pPr>
            <w:r w:rsidRPr="008B2014">
              <w:rPr>
                <w:rFonts w:ascii="Times New Roman" w:hAnsi="Times New Roman"/>
                <w:b/>
                <w:sz w:val="20"/>
                <w:szCs w:val="20"/>
              </w:rPr>
              <w:t>Emerging Issues</w:t>
            </w:r>
          </w:p>
        </w:tc>
      </w:tr>
      <w:tr w:rsidR="0008745F" w:rsidRPr="008B2014" w:rsidTr="008B2014">
        <w:tc>
          <w:tcPr>
            <w:tcW w:w="1134" w:type="pct"/>
            <w:vMerge w:val="restart"/>
          </w:tcPr>
          <w:p w:rsidR="0008745F" w:rsidRPr="008B2014" w:rsidRDefault="0008745F" w:rsidP="008B2014">
            <w:pPr>
              <w:jc w:val="both"/>
              <w:rPr>
                <w:rFonts w:ascii="Times New Roman" w:hAnsi="Times New Roman"/>
                <w:sz w:val="20"/>
                <w:szCs w:val="20"/>
              </w:rPr>
            </w:pPr>
            <w:r w:rsidRPr="008B2014">
              <w:rPr>
                <w:rFonts w:ascii="Times New Roman" w:hAnsi="Times New Roman"/>
                <w:sz w:val="20"/>
                <w:szCs w:val="20"/>
              </w:rPr>
              <w:t>Ekerenyo</w:t>
            </w:r>
          </w:p>
        </w:tc>
        <w:tc>
          <w:tcPr>
            <w:tcW w:w="1127" w:type="pct"/>
          </w:tcPr>
          <w:p w:rsidR="0008745F" w:rsidRPr="0008745F" w:rsidRDefault="008B2014" w:rsidP="008B2014">
            <w:pPr>
              <w:jc w:val="both"/>
              <w:rPr>
                <w:rFonts w:ascii="Times New Roman" w:hAnsi="Times New Roman"/>
                <w:sz w:val="20"/>
                <w:szCs w:val="20"/>
              </w:rPr>
            </w:pPr>
            <w:r w:rsidRPr="008B2014">
              <w:rPr>
                <w:rFonts w:ascii="Times New Roman" w:hAnsi="Times New Roman"/>
                <w:sz w:val="20"/>
                <w:szCs w:val="20"/>
              </w:rPr>
              <w:t>Roads</w:t>
            </w:r>
          </w:p>
        </w:tc>
        <w:tc>
          <w:tcPr>
            <w:tcW w:w="888"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Transport and public works</w:t>
            </w:r>
          </w:p>
        </w:tc>
        <w:tc>
          <w:tcPr>
            <w:tcW w:w="1851" w:type="pct"/>
          </w:tcPr>
          <w:p w:rsidR="0008745F" w:rsidRPr="0008745F" w:rsidRDefault="0008745F" w:rsidP="00A22E9C">
            <w:pPr>
              <w:numPr>
                <w:ilvl w:val="0"/>
                <w:numId w:val="29"/>
              </w:numPr>
              <w:ind w:left="0" w:firstLine="0"/>
              <w:contextualSpacing/>
              <w:jc w:val="both"/>
              <w:rPr>
                <w:rFonts w:ascii="Times New Roman" w:hAnsi="Times New Roman"/>
                <w:sz w:val="20"/>
                <w:szCs w:val="20"/>
              </w:rPr>
            </w:pPr>
            <w:r w:rsidRPr="0008745F">
              <w:rPr>
                <w:rFonts w:ascii="Times New Roman" w:hAnsi="Times New Roman"/>
                <w:sz w:val="20"/>
                <w:szCs w:val="20"/>
              </w:rPr>
              <w:t>Construction of roads Nyakongo-Riageturi-Obwar</w:t>
            </w:r>
          </w:p>
          <w:p w:rsidR="0008745F" w:rsidRPr="0008745F" w:rsidRDefault="0008745F" w:rsidP="00A22E9C">
            <w:pPr>
              <w:numPr>
                <w:ilvl w:val="0"/>
                <w:numId w:val="29"/>
              </w:numPr>
              <w:ind w:left="0" w:firstLine="0"/>
              <w:contextualSpacing/>
              <w:jc w:val="both"/>
              <w:rPr>
                <w:rFonts w:ascii="Times New Roman" w:hAnsi="Times New Roman"/>
                <w:sz w:val="20"/>
                <w:szCs w:val="20"/>
              </w:rPr>
            </w:pPr>
            <w:r w:rsidRPr="0008745F">
              <w:rPr>
                <w:rFonts w:ascii="Times New Roman" w:hAnsi="Times New Roman"/>
                <w:sz w:val="20"/>
                <w:szCs w:val="20"/>
              </w:rPr>
              <w:t>nyabigena –kiomatende-chisaria</w:t>
            </w:r>
          </w:p>
          <w:p w:rsidR="0008745F" w:rsidRPr="0008745F" w:rsidRDefault="0008745F" w:rsidP="00A22E9C">
            <w:pPr>
              <w:numPr>
                <w:ilvl w:val="0"/>
                <w:numId w:val="29"/>
              </w:numPr>
              <w:ind w:left="0" w:firstLine="0"/>
              <w:contextualSpacing/>
              <w:jc w:val="both"/>
              <w:rPr>
                <w:rFonts w:ascii="Times New Roman" w:hAnsi="Times New Roman"/>
                <w:sz w:val="20"/>
                <w:szCs w:val="20"/>
              </w:rPr>
            </w:pPr>
            <w:r w:rsidRPr="0008745F">
              <w:rPr>
                <w:rFonts w:ascii="Times New Roman" w:hAnsi="Times New Roman"/>
                <w:sz w:val="20"/>
                <w:szCs w:val="20"/>
              </w:rPr>
              <w:t>kiamogake junction-ebate-nyanchoka</w:t>
            </w:r>
          </w:p>
          <w:p w:rsidR="0008745F" w:rsidRPr="0008745F" w:rsidRDefault="0008745F" w:rsidP="00A22E9C">
            <w:pPr>
              <w:numPr>
                <w:ilvl w:val="0"/>
                <w:numId w:val="29"/>
              </w:numPr>
              <w:ind w:left="0" w:firstLine="0"/>
              <w:contextualSpacing/>
              <w:jc w:val="both"/>
              <w:rPr>
                <w:rFonts w:ascii="Times New Roman" w:hAnsi="Times New Roman"/>
                <w:sz w:val="20"/>
                <w:szCs w:val="20"/>
              </w:rPr>
            </w:pPr>
            <w:r w:rsidRPr="0008745F">
              <w:rPr>
                <w:rFonts w:ascii="Times New Roman" w:hAnsi="Times New Roman"/>
                <w:sz w:val="20"/>
                <w:szCs w:val="20"/>
              </w:rPr>
              <w:t>kianyoni-nyaora-ikonge</w:t>
            </w:r>
          </w:p>
          <w:p w:rsidR="0008745F" w:rsidRPr="0008745F" w:rsidRDefault="0008745F" w:rsidP="00A22E9C">
            <w:pPr>
              <w:numPr>
                <w:ilvl w:val="0"/>
                <w:numId w:val="29"/>
              </w:numPr>
              <w:ind w:left="0" w:firstLine="0"/>
              <w:contextualSpacing/>
              <w:jc w:val="both"/>
              <w:rPr>
                <w:rFonts w:ascii="Times New Roman" w:hAnsi="Times New Roman"/>
                <w:sz w:val="20"/>
                <w:szCs w:val="20"/>
              </w:rPr>
            </w:pPr>
            <w:r w:rsidRPr="0008745F">
              <w:rPr>
                <w:rFonts w:ascii="Times New Roman" w:hAnsi="Times New Roman"/>
                <w:sz w:val="20"/>
                <w:szCs w:val="20"/>
              </w:rPr>
              <w:t>heshima-riarani-bisembe</w:t>
            </w:r>
          </w:p>
        </w:tc>
      </w:tr>
      <w:tr w:rsidR="0008745F" w:rsidRPr="008B2014" w:rsidTr="008B2014">
        <w:tc>
          <w:tcPr>
            <w:tcW w:w="1134" w:type="pct"/>
            <w:vMerge/>
          </w:tcPr>
          <w:p w:rsidR="0008745F" w:rsidRPr="008B2014" w:rsidRDefault="0008745F" w:rsidP="008B2014">
            <w:pPr>
              <w:jc w:val="both"/>
              <w:rPr>
                <w:rFonts w:ascii="Times New Roman" w:hAnsi="Times New Roman"/>
                <w:sz w:val="20"/>
                <w:szCs w:val="20"/>
              </w:rPr>
            </w:pPr>
          </w:p>
        </w:tc>
        <w:tc>
          <w:tcPr>
            <w:tcW w:w="1127" w:type="pct"/>
          </w:tcPr>
          <w:p w:rsidR="0008745F" w:rsidRPr="0008745F" w:rsidRDefault="008B2014" w:rsidP="008B2014">
            <w:pPr>
              <w:jc w:val="both"/>
              <w:rPr>
                <w:rFonts w:ascii="Times New Roman" w:hAnsi="Times New Roman"/>
                <w:sz w:val="20"/>
                <w:szCs w:val="20"/>
              </w:rPr>
            </w:pPr>
            <w:r w:rsidRPr="008B2014">
              <w:rPr>
                <w:rFonts w:ascii="Times New Roman" w:hAnsi="Times New Roman"/>
                <w:sz w:val="20"/>
                <w:szCs w:val="20"/>
              </w:rPr>
              <w:t>Agriculture</w:t>
            </w:r>
          </w:p>
        </w:tc>
        <w:tc>
          <w:tcPr>
            <w:tcW w:w="888"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Crop production</w:t>
            </w:r>
          </w:p>
        </w:tc>
        <w:tc>
          <w:tcPr>
            <w:tcW w:w="1851" w:type="pct"/>
          </w:tcPr>
          <w:p w:rsidR="0008745F" w:rsidRPr="0008745F" w:rsidRDefault="0008745F" w:rsidP="00A22E9C">
            <w:pPr>
              <w:numPr>
                <w:ilvl w:val="0"/>
                <w:numId w:val="30"/>
              </w:numPr>
              <w:ind w:left="0" w:firstLine="0"/>
              <w:contextualSpacing/>
              <w:jc w:val="both"/>
              <w:rPr>
                <w:rFonts w:ascii="Times New Roman" w:hAnsi="Times New Roman"/>
                <w:sz w:val="20"/>
                <w:szCs w:val="20"/>
              </w:rPr>
            </w:pPr>
            <w:r w:rsidRPr="0008745F">
              <w:rPr>
                <w:rFonts w:ascii="Times New Roman" w:hAnsi="Times New Roman"/>
                <w:sz w:val="20"/>
                <w:szCs w:val="20"/>
              </w:rPr>
              <w:t>Farmers funding</w:t>
            </w:r>
          </w:p>
        </w:tc>
      </w:tr>
      <w:tr w:rsidR="0008745F" w:rsidRPr="008B2014" w:rsidTr="008B2014">
        <w:tc>
          <w:tcPr>
            <w:tcW w:w="1134" w:type="pct"/>
            <w:vMerge/>
          </w:tcPr>
          <w:p w:rsidR="0008745F" w:rsidRPr="008B2014" w:rsidRDefault="0008745F" w:rsidP="008B2014">
            <w:pPr>
              <w:jc w:val="both"/>
              <w:rPr>
                <w:rFonts w:ascii="Times New Roman" w:hAnsi="Times New Roman"/>
                <w:sz w:val="20"/>
                <w:szCs w:val="20"/>
              </w:rPr>
            </w:pPr>
          </w:p>
        </w:tc>
        <w:tc>
          <w:tcPr>
            <w:tcW w:w="1127" w:type="pct"/>
          </w:tcPr>
          <w:p w:rsidR="0008745F" w:rsidRPr="0008745F" w:rsidRDefault="008B2014" w:rsidP="008B2014">
            <w:pPr>
              <w:jc w:val="both"/>
              <w:rPr>
                <w:rFonts w:ascii="Times New Roman" w:hAnsi="Times New Roman"/>
                <w:sz w:val="20"/>
                <w:szCs w:val="20"/>
              </w:rPr>
            </w:pPr>
            <w:r w:rsidRPr="008B2014">
              <w:rPr>
                <w:rFonts w:ascii="Times New Roman" w:hAnsi="Times New Roman"/>
                <w:sz w:val="20"/>
                <w:szCs w:val="20"/>
              </w:rPr>
              <w:t>Education</w:t>
            </w:r>
          </w:p>
        </w:tc>
        <w:tc>
          <w:tcPr>
            <w:tcW w:w="888"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ECDE and vocational training</w:t>
            </w:r>
          </w:p>
        </w:tc>
        <w:tc>
          <w:tcPr>
            <w:tcW w:w="1851" w:type="pct"/>
          </w:tcPr>
          <w:p w:rsidR="0008745F" w:rsidRPr="0008745F" w:rsidRDefault="0008745F" w:rsidP="00A22E9C">
            <w:pPr>
              <w:numPr>
                <w:ilvl w:val="0"/>
                <w:numId w:val="30"/>
              </w:numPr>
              <w:ind w:left="0" w:firstLine="0"/>
              <w:contextualSpacing/>
              <w:jc w:val="both"/>
              <w:rPr>
                <w:rFonts w:ascii="Times New Roman" w:hAnsi="Times New Roman"/>
                <w:sz w:val="20"/>
                <w:szCs w:val="20"/>
              </w:rPr>
            </w:pPr>
            <w:r w:rsidRPr="0008745F">
              <w:rPr>
                <w:rFonts w:ascii="Times New Roman" w:hAnsi="Times New Roman"/>
                <w:sz w:val="20"/>
                <w:szCs w:val="20"/>
              </w:rPr>
              <w:t xml:space="preserve">Money to be increased for bursaries from 3,000 to 10,000 and all students to be given bursaries </w:t>
            </w:r>
          </w:p>
        </w:tc>
      </w:tr>
      <w:tr w:rsidR="0008745F" w:rsidRPr="008B2014" w:rsidTr="008B2014">
        <w:tc>
          <w:tcPr>
            <w:tcW w:w="1134" w:type="pct"/>
            <w:vMerge/>
          </w:tcPr>
          <w:p w:rsidR="0008745F" w:rsidRPr="008B2014" w:rsidRDefault="0008745F" w:rsidP="008B2014">
            <w:pPr>
              <w:jc w:val="both"/>
              <w:rPr>
                <w:rFonts w:ascii="Times New Roman" w:hAnsi="Times New Roman"/>
                <w:sz w:val="20"/>
                <w:szCs w:val="20"/>
              </w:rPr>
            </w:pPr>
          </w:p>
        </w:tc>
        <w:tc>
          <w:tcPr>
            <w:tcW w:w="1127" w:type="pct"/>
          </w:tcPr>
          <w:p w:rsidR="0008745F" w:rsidRPr="0008745F" w:rsidRDefault="008B2014" w:rsidP="008B2014">
            <w:pPr>
              <w:jc w:val="both"/>
              <w:rPr>
                <w:rFonts w:ascii="Times New Roman" w:hAnsi="Times New Roman"/>
                <w:sz w:val="20"/>
                <w:szCs w:val="20"/>
              </w:rPr>
            </w:pPr>
            <w:r w:rsidRPr="008B2014">
              <w:rPr>
                <w:rFonts w:ascii="Times New Roman" w:hAnsi="Times New Roman"/>
                <w:sz w:val="20"/>
                <w:szCs w:val="20"/>
              </w:rPr>
              <w:t>Finance</w:t>
            </w:r>
          </w:p>
        </w:tc>
        <w:tc>
          <w:tcPr>
            <w:tcW w:w="888"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 xml:space="preserve">Revenue </w:t>
            </w:r>
          </w:p>
        </w:tc>
        <w:tc>
          <w:tcPr>
            <w:tcW w:w="1851" w:type="pct"/>
          </w:tcPr>
          <w:p w:rsidR="0008745F" w:rsidRPr="0008745F" w:rsidRDefault="0008745F" w:rsidP="00A22E9C">
            <w:pPr>
              <w:numPr>
                <w:ilvl w:val="0"/>
                <w:numId w:val="30"/>
              </w:numPr>
              <w:ind w:left="0" w:firstLine="0"/>
              <w:contextualSpacing/>
              <w:jc w:val="both"/>
              <w:rPr>
                <w:rFonts w:ascii="Times New Roman" w:hAnsi="Times New Roman"/>
                <w:sz w:val="20"/>
                <w:szCs w:val="20"/>
              </w:rPr>
            </w:pPr>
            <w:r w:rsidRPr="0008745F">
              <w:rPr>
                <w:rFonts w:ascii="Times New Roman" w:hAnsi="Times New Roman"/>
                <w:sz w:val="20"/>
                <w:szCs w:val="20"/>
              </w:rPr>
              <w:t>Installation of CCTV cameras  within centers of revenue collection</w:t>
            </w:r>
          </w:p>
        </w:tc>
      </w:tr>
      <w:tr w:rsidR="0008745F" w:rsidRPr="008B2014" w:rsidTr="008B2014">
        <w:tc>
          <w:tcPr>
            <w:tcW w:w="1134" w:type="pct"/>
            <w:vMerge/>
          </w:tcPr>
          <w:p w:rsidR="0008745F" w:rsidRPr="008B2014" w:rsidRDefault="0008745F" w:rsidP="008B2014">
            <w:pPr>
              <w:jc w:val="both"/>
              <w:rPr>
                <w:rFonts w:ascii="Times New Roman" w:hAnsi="Times New Roman"/>
                <w:sz w:val="20"/>
                <w:szCs w:val="20"/>
              </w:rPr>
            </w:pPr>
          </w:p>
        </w:tc>
        <w:tc>
          <w:tcPr>
            <w:tcW w:w="1127" w:type="pct"/>
          </w:tcPr>
          <w:p w:rsidR="0008745F" w:rsidRPr="0008745F" w:rsidRDefault="008B2014" w:rsidP="008B2014">
            <w:pPr>
              <w:jc w:val="both"/>
              <w:rPr>
                <w:rFonts w:ascii="Times New Roman" w:hAnsi="Times New Roman"/>
                <w:sz w:val="20"/>
                <w:szCs w:val="20"/>
              </w:rPr>
            </w:pPr>
            <w:r w:rsidRPr="008B2014">
              <w:rPr>
                <w:rFonts w:ascii="Times New Roman" w:hAnsi="Times New Roman"/>
                <w:sz w:val="20"/>
                <w:szCs w:val="20"/>
              </w:rPr>
              <w:t>Health</w:t>
            </w:r>
          </w:p>
        </w:tc>
        <w:tc>
          <w:tcPr>
            <w:tcW w:w="888"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Administration</w:t>
            </w:r>
          </w:p>
        </w:tc>
        <w:tc>
          <w:tcPr>
            <w:tcW w:w="1851" w:type="pct"/>
          </w:tcPr>
          <w:p w:rsidR="0008745F" w:rsidRPr="0008745F" w:rsidRDefault="0008745F" w:rsidP="00A22E9C">
            <w:pPr>
              <w:numPr>
                <w:ilvl w:val="0"/>
                <w:numId w:val="30"/>
              </w:numPr>
              <w:ind w:left="0" w:firstLine="0"/>
              <w:contextualSpacing/>
              <w:jc w:val="both"/>
              <w:rPr>
                <w:rFonts w:ascii="Times New Roman" w:hAnsi="Times New Roman"/>
                <w:sz w:val="20"/>
                <w:szCs w:val="20"/>
              </w:rPr>
            </w:pPr>
            <w:r w:rsidRPr="0008745F">
              <w:rPr>
                <w:rFonts w:ascii="Times New Roman" w:hAnsi="Times New Roman"/>
                <w:sz w:val="20"/>
                <w:szCs w:val="20"/>
              </w:rPr>
              <w:t>Construction of mortuary with the ward</w:t>
            </w:r>
          </w:p>
          <w:p w:rsidR="0008745F" w:rsidRPr="0008745F" w:rsidRDefault="0008745F" w:rsidP="00A22E9C">
            <w:pPr>
              <w:numPr>
                <w:ilvl w:val="0"/>
                <w:numId w:val="30"/>
              </w:numPr>
              <w:ind w:left="0" w:firstLine="0"/>
              <w:contextualSpacing/>
              <w:jc w:val="both"/>
              <w:rPr>
                <w:rFonts w:ascii="Times New Roman" w:hAnsi="Times New Roman"/>
                <w:sz w:val="20"/>
                <w:szCs w:val="20"/>
              </w:rPr>
            </w:pPr>
            <w:r w:rsidRPr="0008745F">
              <w:rPr>
                <w:rFonts w:ascii="Times New Roman" w:hAnsi="Times New Roman"/>
                <w:sz w:val="20"/>
                <w:szCs w:val="20"/>
              </w:rPr>
              <w:t>CHVs to be consiredered</w:t>
            </w:r>
          </w:p>
          <w:p w:rsidR="0008745F" w:rsidRPr="0008745F" w:rsidRDefault="0008745F" w:rsidP="00A22E9C">
            <w:pPr>
              <w:numPr>
                <w:ilvl w:val="0"/>
                <w:numId w:val="30"/>
              </w:numPr>
              <w:ind w:left="0" w:firstLine="0"/>
              <w:contextualSpacing/>
              <w:jc w:val="both"/>
              <w:rPr>
                <w:rFonts w:ascii="Times New Roman" w:hAnsi="Times New Roman"/>
                <w:sz w:val="20"/>
                <w:szCs w:val="20"/>
              </w:rPr>
            </w:pPr>
            <w:r w:rsidRPr="0008745F">
              <w:rPr>
                <w:rFonts w:ascii="Times New Roman" w:hAnsi="Times New Roman"/>
                <w:sz w:val="20"/>
                <w:szCs w:val="20"/>
              </w:rPr>
              <w:t>Professional doctors to be added in Ekerenyo hospital</w:t>
            </w:r>
          </w:p>
        </w:tc>
      </w:tr>
      <w:tr w:rsidR="0008745F" w:rsidRPr="008B2014" w:rsidTr="008B2014">
        <w:tc>
          <w:tcPr>
            <w:tcW w:w="1134" w:type="pct"/>
            <w:vMerge/>
          </w:tcPr>
          <w:p w:rsidR="0008745F" w:rsidRPr="008B2014" w:rsidRDefault="0008745F" w:rsidP="008B2014">
            <w:pPr>
              <w:jc w:val="both"/>
              <w:rPr>
                <w:rFonts w:ascii="Times New Roman" w:hAnsi="Times New Roman"/>
                <w:sz w:val="20"/>
                <w:szCs w:val="20"/>
              </w:rPr>
            </w:pPr>
          </w:p>
        </w:tc>
        <w:tc>
          <w:tcPr>
            <w:tcW w:w="1127" w:type="pct"/>
          </w:tcPr>
          <w:p w:rsidR="0008745F" w:rsidRPr="0008745F" w:rsidRDefault="008B2014" w:rsidP="008B2014">
            <w:pPr>
              <w:jc w:val="both"/>
              <w:rPr>
                <w:rFonts w:ascii="Times New Roman" w:hAnsi="Times New Roman"/>
                <w:sz w:val="20"/>
                <w:szCs w:val="20"/>
              </w:rPr>
            </w:pPr>
            <w:r w:rsidRPr="008B2014">
              <w:rPr>
                <w:rFonts w:ascii="Times New Roman" w:hAnsi="Times New Roman"/>
                <w:sz w:val="20"/>
                <w:szCs w:val="20"/>
              </w:rPr>
              <w:t>Trade</w:t>
            </w:r>
          </w:p>
        </w:tc>
        <w:tc>
          <w:tcPr>
            <w:tcW w:w="888"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Trade promotion</w:t>
            </w:r>
          </w:p>
        </w:tc>
        <w:tc>
          <w:tcPr>
            <w:tcW w:w="1851" w:type="pct"/>
          </w:tcPr>
          <w:p w:rsidR="0008745F" w:rsidRPr="0008745F" w:rsidRDefault="0008745F" w:rsidP="00A22E9C">
            <w:pPr>
              <w:numPr>
                <w:ilvl w:val="0"/>
                <w:numId w:val="31"/>
              </w:numPr>
              <w:ind w:left="0" w:firstLine="0"/>
              <w:contextualSpacing/>
              <w:jc w:val="both"/>
              <w:rPr>
                <w:rFonts w:ascii="Times New Roman" w:hAnsi="Times New Roman"/>
                <w:sz w:val="20"/>
                <w:szCs w:val="20"/>
              </w:rPr>
            </w:pPr>
            <w:r w:rsidRPr="0008745F">
              <w:rPr>
                <w:rFonts w:ascii="Times New Roman" w:hAnsi="Times New Roman"/>
                <w:sz w:val="20"/>
                <w:szCs w:val="20"/>
              </w:rPr>
              <w:t>Construction of Rianyamweno coffee factory</w:t>
            </w:r>
          </w:p>
          <w:p w:rsidR="0008745F" w:rsidRPr="0008745F" w:rsidRDefault="0008745F" w:rsidP="00A22E9C">
            <w:pPr>
              <w:numPr>
                <w:ilvl w:val="0"/>
                <w:numId w:val="31"/>
              </w:numPr>
              <w:ind w:left="0" w:firstLine="0"/>
              <w:contextualSpacing/>
              <w:jc w:val="both"/>
              <w:rPr>
                <w:rFonts w:ascii="Times New Roman" w:hAnsi="Times New Roman"/>
                <w:sz w:val="20"/>
                <w:szCs w:val="20"/>
              </w:rPr>
            </w:pPr>
            <w:r w:rsidRPr="0008745F">
              <w:rPr>
                <w:rFonts w:ascii="Times New Roman" w:hAnsi="Times New Roman"/>
                <w:sz w:val="20"/>
                <w:szCs w:val="20"/>
              </w:rPr>
              <w:t>Construction of toilets and water points in Ekerenyo market</w:t>
            </w:r>
          </w:p>
        </w:tc>
      </w:tr>
      <w:tr w:rsidR="0008745F" w:rsidRPr="008B2014" w:rsidTr="008B2014">
        <w:tc>
          <w:tcPr>
            <w:tcW w:w="1134" w:type="pct"/>
            <w:vMerge/>
          </w:tcPr>
          <w:p w:rsidR="0008745F" w:rsidRPr="008B2014" w:rsidRDefault="0008745F" w:rsidP="008B2014">
            <w:pPr>
              <w:jc w:val="both"/>
              <w:rPr>
                <w:rFonts w:ascii="Times New Roman" w:hAnsi="Times New Roman"/>
                <w:sz w:val="20"/>
                <w:szCs w:val="20"/>
              </w:rPr>
            </w:pPr>
          </w:p>
        </w:tc>
        <w:tc>
          <w:tcPr>
            <w:tcW w:w="1127" w:type="pct"/>
          </w:tcPr>
          <w:p w:rsidR="0008745F" w:rsidRPr="0008745F" w:rsidRDefault="008B2014" w:rsidP="008B2014">
            <w:pPr>
              <w:jc w:val="both"/>
              <w:rPr>
                <w:rFonts w:ascii="Times New Roman" w:hAnsi="Times New Roman"/>
                <w:sz w:val="20"/>
                <w:szCs w:val="20"/>
              </w:rPr>
            </w:pPr>
            <w:r w:rsidRPr="008B2014">
              <w:rPr>
                <w:rFonts w:ascii="Times New Roman" w:hAnsi="Times New Roman"/>
                <w:sz w:val="20"/>
                <w:szCs w:val="20"/>
              </w:rPr>
              <w:t>Gender Youth And Cultural Services</w:t>
            </w:r>
          </w:p>
        </w:tc>
        <w:tc>
          <w:tcPr>
            <w:tcW w:w="888" w:type="pct"/>
          </w:tcPr>
          <w:p w:rsidR="0008745F" w:rsidRPr="0008745F" w:rsidRDefault="0008745F" w:rsidP="008B2014">
            <w:pPr>
              <w:jc w:val="both"/>
              <w:rPr>
                <w:rFonts w:ascii="Times New Roman" w:hAnsi="Times New Roman"/>
                <w:sz w:val="20"/>
                <w:szCs w:val="20"/>
              </w:rPr>
            </w:pPr>
          </w:p>
        </w:tc>
        <w:tc>
          <w:tcPr>
            <w:tcW w:w="1851" w:type="pct"/>
          </w:tcPr>
          <w:p w:rsidR="0008745F" w:rsidRPr="0008745F" w:rsidRDefault="0008745F" w:rsidP="00A22E9C">
            <w:pPr>
              <w:numPr>
                <w:ilvl w:val="0"/>
                <w:numId w:val="32"/>
              </w:numPr>
              <w:ind w:left="0" w:firstLine="0"/>
              <w:contextualSpacing/>
              <w:jc w:val="both"/>
              <w:rPr>
                <w:rFonts w:ascii="Times New Roman" w:hAnsi="Times New Roman"/>
                <w:sz w:val="20"/>
                <w:szCs w:val="20"/>
              </w:rPr>
            </w:pPr>
            <w:r w:rsidRPr="0008745F">
              <w:rPr>
                <w:rFonts w:ascii="Times New Roman" w:hAnsi="Times New Roman"/>
                <w:sz w:val="20"/>
                <w:szCs w:val="20"/>
              </w:rPr>
              <w:t xml:space="preserve">Construction of sports ground/academy in Ekerenyo </w:t>
            </w:r>
          </w:p>
          <w:p w:rsidR="0008745F" w:rsidRPr="0008745F" w:rsidRDefault="0008745F" w:rsidP="00A22E9C">
            <w:pPr>
              <w:numPr>
                <w:ilvl w:val="0"/>
                <w:numId w:val="32"/>
              </w:numPr>
              <w:ind w:left="0" w:firstLine="0"/>
              <w:contextualSpacing/>
              <w:jc w:val="both"/>
              <w:rPr>
                <w:rFonts w:ascii="Times New Roman" w:hAnsi="Times New Roman"/>
                <w:sz w:val="20"/>
                <w:szCs w:val="20"/>
              </w:rPr>
            </w:pPr>
            <w:r w:rsidRPr="0008745F">
              <w:rPr>
                <w:rFonts w:ascii="Times New Roman" w:hAnsi="Times New Roman"/>
                <w:sz w:val="20"/>
                <w:szCs w:val="20"/>
              </w:rPr>
              <w:t>Employment of sports officers per sub county</w:t>
            </w:r>
          </w:p>
          <w:p w:rsidR="0008745F" w:rsidRPr="0008745F" w:rsidRDefault="0008745F" w:rsidP="00A22E9C">
            <w:pPr>
              <w:numPr>
                <w:ilvl w:val="0"/>
                <w:numId w:val="32"/>
              </w:numPr>
              <w:ind w:left="0" w:firstLine="0"/>
              <w:contextualSpacing/>
              <w:jc w:val="both"/>
              <w:rPr>
                <w:rFonts w:ascii="Times New Roman" w:hAnsi="Times New Roman"/>
                <w:sz w:val="20"/>
                <w:szCs w:val="20"/>
              </w:rPr>
            </w:pPr>
            <w:r w:rsidRPr="0008745F">
              <w:rPr>
                <w:rFonts w:ascii="Times New Roman" w:hAnsi="Times New Roman"/>
                <w:sz w:val="20"/>
                <w:szCs w:val="20"/>
              </w:rPr>
              <w:t>Nurturing of talents</w:t>
            </w:r>
          </w:p>
        </w:tc>
      </w:tr>
      <w:tr w:rsidR="0008745F" w:rsidRPr="008B2014" w:rsidTr="008B2014">
        <w:tc>
          <w:tcPr>
            <w:tcW w:w="1134" w:type="pct"/>
            <w:vMerge/>
          </w:tcPr>
          <w:p w:rsidR="0008745F" w:rsidRPr="008B2014" w:rsidRDefault="0008745F" w:rsidP="008B2014">
            <w:pPr>
              <w:jc w:val="both"/>
              <w:rPr>
                <w:rFonts w:ascii="Times New Roman" w:hAnsi="Times New Roman"/>
                <w:sz w:val="20"/>
                <w:szCs w:val="20"/>
              </w:rPr>
            </w:pPr>
          </w:p>
        </w:tc>
        <w:tc>
          <w:tcPr>
            <w:tcW w:w="1127" w:type="pct"/>
          </w:tcPr>
          <w:p w:rsidR="0008745F" w:rsidRPr="0008745F" w:rsidRDefault="008B2014" w:rsidP="008B2014">
            <w:pPr>
              <w:jc w:val="both"/>
              <w:rPr>
                <w:rFonts w:ascii="Times New Roman" w:hAnsi="Times New Roman"/>
                <w:sz w:val="20"/>
                <w:szCs w:val="20"/>
              </w:rPr>
            </w:pPr>
            <w:r w:rsidRPr="008B2014">
              <w:rPr>
                <w:rFonts w:ascii="Times New Roman" w:hAnsi="Times New Roman"/>
                <w:sz w:val="20"/>
                <w:szCs w:val="20"/>
              </w:rPr>
              <w:t xml:space="preserve">Environment </w:t>
            </w:r>
          </w:p>
        </w:tc>
        <w:tc>
          <w:tcPr>
            <w:tcW w:w="888" w:type="pct"/>
          </w:tcPr>
          <w:p w:rsidR="0008745F" w:rsidRPr="0008745F" w:rsidRDefault="0008745F" w:rsidP="008B2014">
            <w:pPr>
              <w:jc w:val="both"/>
              <w:rPr>
                <w:rFonts w:ascii="Times New Roman" w:hAnsi="Times New Roman"/>
                <w:sz w:val="20"/>
                <w:szCs w:val="20"/>
              </w:rPr>
            </w:pPr>
            <w:r w:rsidRPr="008B2014">
              <w:rPr>
                <w:rFonts w:ascii="Times New Roman" w:hAnsi="Times New Roman"/>
                <w:sz w:val="20"/>
                <w:szCs w:val="20"/>
              </w:rPr>
              <w:t>W</w:t>
            </w:r>
            <w:r w:rsidRPr="0008745F">
              <w:rPr>
                <w:rFonts w:ascii="Times New Roman" w:hAnsi="Times New Roman"/>
                <w:sz w:val="20"/>
                <w:szCs w:val="20"/>
              </w:rPr>
              <w:t>ater</w:t>
            </w:r>
          </w:p>
        </w:tc>
        <w:tc>
          <w:tcPr>
            <w:tcW w:w="1851" w:type="pct"/>
          </w:tcPr>
          <w:p w:rsidR="0008745F" w:rsidRPr="0008745F" w:rsidRDefault="0008745F" w:rsidP="00A22E9C">
            <w:pPr>
              <w:numPr>
                <w:ilvl w:val="0"/>
                <w:numId w:val="28"/>
              </w:numPr>
              <w:ind w:left="0" w:firstLine="0"/>
              <w:contextualSpacing/>
              <w:jc w:val="both"/>
              <w:rPr>
                <w:rFonts w:ascii="Times New Roman" w:hAnsi="Times New Roman"/>
                <w:sz w:val="20"/>
                <w:szCs w:val="20"/>
              </w:rPr>
            </w:pPr>
            <w:r w:rsidRPr="0008745F">
              <w:rPr>
                <w:rFonts w:ascii="Times New Roman" w:hAnsi="Times New Roman"/>
                <w:sz w:val="20"/>
                <w:szCs w:val="20"/>
              </w:rPr>
              <w:t>Construction of spring protection at Kenguso, Kiamogake, Ikonge, Esoko and Nyameko</w:t>
            </w:r>
          </w:p>
        </w:tc>
      </w:tr>
      <w:tr w:rsidR="0008745F" w:rsidRPr="008B2014" w:rsidTr="008B2014">
        <w:tc>
          <w:tcPr>
            <w:tcW w:w="1134" w:type="pct"/>
            <w:vMerge/>
          </w:tcPr>
          <w:p w:rsidR="0008745F" w:rsidRPr="008B2014" w:rsidRDefault="0008745F" w:rsidP="008B2014">
            <w:pPr>
              <w:jc w:val="both"/>
              <w:rPr>
                <w:rFonts w:ascii="Times New Roman" w:hAnsi="Times New Roman"/>
                <w:sz w:val="20"/>
                <w:szCs w:val="20"/>
              </w:rPr>
            </w:pPr>
          </w:p>
        </w:tc>
        <w:tc>
          <w:tcPr>
            <w:tcW w:w="1127" w:type="pct"/>
          </w:tcPr>
          <w:p w:rsidR="0008745F" w:rsidRPr="0008745F" w:rsidRDefault="008B2014" w:rsidP="008B2014">
            <w:pPr>
              <w:jc w:val="both"/>
              <w:rPr>
                <w:rFonts w:ascii="Times New Roman" w:hAnsi="Times New Roman"/>
                <w:sz w:val="20"/>
                <w:szCs w:val="20"/>
              </w:rPr>
            </w:pPr>
            <w:r w:rsidRPr="008B2014">
              <w:rPr>
                <w:rFonts w:ascii="Times New Roman" w:hAnsi="Times New Roman"/>
                <w:sz w:val="20"/>
                <w:szCs w:val="20"/>
              </w:rPr>
              <w:t>Lands</w:t>
            </w:r>
          </w:p>
        </w:tc>
        <w:tc>
          <w:tcPr>
            <w:tcW w:w="888" w:type="pct"/>
          </w:tcPr>
          <w:p w:rsidR="0008745F" w:rsidRPr="0008745F" w:rsidRDefault="0008745F" w:rsidP="008B2014">
            <w:pPr>
              <w:jc w:val="both"/>
              <w:rPr>
                <w:rFonts w:ascii="Times New Roman" w:hAnsi="Times New Roman"/>
                <w:sz w:val="20"/>
                <w:szCs w:val="20"/>
              </w:rPr>
            </w:pPr>
          </w:p>
        </w:tc>
        <w:tc>
          <w:tcPr>
            <w:tcW w:w="1851"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Construction of car parking</w:t>
            </w:r>
          </w:p>
        </w:tc>
      </w:tr>
      <w:tr w:rsidR="0008745F" w:rsidRPr="008B2014" w:rsidTr="008B2014">
        <w:tc>
          <w:tcPr>
            <w:tcW w:w="1134" w:type="pct"/>
            <w:vMerge w:val="restart"/>
          </w:tcPr>
          <w:p w:rsidR="0008745F" w:rsidRPr="008B2014" w:rsidRDefault="0008745F" w:rsidP="008B2014">
            <w:pPr>
              <w:jc w:val="both"/>
              <w:rPr>
                <w:rFonts w:ascii="Times New Roman" w:hAnsi="Times New Roman"/>
                <w:sz w:val="20"/>
                <w:szCs w:val="20"/>
              </w:rPr>
            </w:pPr>
            <w:r w:rsidRPr="008B2014">
              <w:rPr>
                <w:rFonts w:ascii="Times New Roman" w:hAnsi="Times New Roman"/>
                <w:sz w:val="20"/>
                <w:szCs w:val="20"/>
              </w:rPr>
              <w:lastRenderedPageBreak/>
              <w:t>Magwagwa</w:t>
            </w:r>
          </w:p>
        </w:tc>
        <w:tc>
          <w:tcPr>
            <w:tcW w:w="1127" w:type="pct"/>
          </w:tcPr>
          <w:p w:rsidR="0008745F" w:rsidRPr="0008745F" w:rsidRDefault="008B2014" w:rsidP="008B2014">
            <w:pPr>
              <w:jc w:val="both"/>
              <w:rPr>
                <w:rFonts w:ascii="Times New Roman" w:hAnsi="Times New Roman"/>
                <w:sz w:val="20"/>
                <w:szCs w:val="20"/>
              </w:rPr>
            </w:pPr>
            <w:r w:rsidRPr="008B2014">
              <w:rPr>
                <w:rFonts w:ascii="Times New Roman" w:hAnsi="Times New Roman"/>
                <w:sz w:val="20"/>
                <w:szCs w:val="20"/>
              </w:rPr>
              <w:t>Health</w:t>
            </w:r>
          </w:p>
        </w:tc>
        <w:tc>
          <w:tcPr>
            <w:tcW w:w="888"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Medical services</w:t>
            </w:r>
          </w:p>
        </w:tc>
        <w:tc>
          <w:tcPr>
            <w:tcW w:w="1851"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Construction of kiamanyomba dispensary</w:t>
            </w:r>
          </w:p>
        </w:tc>
      </w:tr>
      <w:tr w:rsidR="0008745F" w:rsidRPr="008B2014" w:rsidTr="008B2014">
        <w:tc>
          <w:tcPr>
            <w:tcW w:w="1134" w:type="pct"/>
            <w:vMerge/>
          </w:tcPr>
          <w:p w:rsidR="0008745F" w:rsidRPr="008B2014" w:rsidRDefault="0008745F" w:rsidP="008B2014">
            <w:pPr>
              <w:jc w:val="both"/>
              <w:rPr>
                <w:rFonts w:ascii="Times New Roman" w:hAnsi="Times New Roman"/>
                <w:sz w:val="20"/>
                <w:szCs w:val="20"/>
              </w:rPr>
            </w:pPr>
          </w:p>
        </w:tc>
        <w:tc>
          <w:tcPr>
            <w:tcW w:w="1127" w:type="pct"/>
          </w:tcPr>
          <w:p w:rsidR="0008745F" w:rsidRPr="0008745F" w:rsidRDefault="008B2014" w:rsidP="008B2014">
            <w:pPr>
              <w:jc w:val="both"/>
              <w:rPr>
                <w:rFonts w:ascii="Times New Roman" w:hAnsi="Times New Roman"/>
                <w:sz w:val="20"/>
                <w:szCs w:val="20"/>
              </w:rPr>
            </w:pPr>
            <w:r w:rsidRPr="008B2014">
              <w:rPr>
                <w:rFonts w:ascii="Times New Roman" w:hAnsi="Times New Roman"/>
                <w:sz w:val="20"/>
                <w:szCs w:val="20"/>
              </w:rPr>
              <w:t>Education</w:t>
            </w:r>
          </w:p>
        </w:tc>
        <w:tc>
          <w:tcPr>
            <w:tcW w:w="888"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Ecde and ccc</w:t>
            </w:r>
          </w:p>
        </w:tc>
        <w:tc>
          <w:tcPr>
            <w:tcW w:w="1851"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Construction of ECDE classes and Equipment</w:t>
            </w:r>
          </w:p>
        </w:tc>
      </w:tr>
      <w:tr w:rsidR="0008745F" w:rsidRPr="008B2014" w:rsidTr="008B2014">
        <w:tc>
          <w:tcPr>
            <w:tcW w:w="1134" w:type="pct"/>
            <w:vMerge/>
          </w:tcPr>
          <w:p w:rsidR="0008745F" w:rsidRPr="008B2014" w:rsidRDefault="0008745F" w:rsidP="008B2014">
            <w:pPr>
              <w:jc w:val="both"/>
              <w:rPr>
                <w:rFonts w:ascii="Times New Roman" w:hAnsi="Times New Roman"/>
                <w:sz w:val="20"/>
                <w:szCs w:val="20"/>
              </w:rPr>
            </w:pPr>
          </w:p>
        </w:tc>
        <w:tc>
          <w:tcPr>
            <w:tcW w:w="1127" w:type="pct"/>
          </w:tcPr>
          <w:p w:rsidR="0008745F" w:rsidRPr="0008745F" w:rsidRDefault="0008745F" w:rsidP="008B2014">
            <w:pPr>
              <w:jc w:val="both"/>
              <w:rPr>
                <w:rFonts w:ascii="Times New Roman" w:hAnsi="Times New Roman"/>
                <w:sz w:val="20"/>
                <w:szCs w:val="20"/>
              </w:rPr>
            </w:pPr>
          </w:p>
        </w:tc>
        <w:tc>
          <w:tcPr>
            <w:tcW w:w="888"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 xml:space="preserve">General administration </w:t>
            </w:r>
          </w:p>
        </w:tc>
        <w:tc>
          <w:tcPr>
            <w:tcW w:w="1851"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Employment of skilled teachers</w:t>
            </w:r>
          </w:p>
        </w:tc>
      </w:tr>
      <w:tr w:rsidR="0008745F" w:rsidRPr="008B2014" w:rsidTr="008B2014">
        <w:tc>
          <w:tcPr>
            <w:tcW w:w="1134" w:type="pct"/>
            <w:vMerge/>
          </w:tcPr>
          <w:p w:rsidR="0008745F" w:rsidRPr="008B2014" w:rsidRDefault="0008745F" w:rsidP="008B2014">
            <w:pPr>
              <w:jc w:val="both"/>
              <w:rPr>
                <w:rFonts w:ascii="Times New Roman" w:hAnsi="Times New Roman"/>
                <w:sz w:val="20"/>
                <w:szCs w:val="20"/>
              </w:rPr>
            </w:pPr>
          </w:p>
        </w:tc>
        <w:tc>
          <w:tcPr>
            <w:tcW w:w="1127" w:type="pct"/>
          </w:tcPr>
          <w:p w:rsidR="0008745F" w:rsidRPr="0008745F" w:rsidRDefault="008B2014" w:rsidP="008B2014">
            <w:pPr>
              <w:jc w:val="both"/>
              <w:rPr>
                <w:rFonts w:ascii="Times New Roman" w:hAnsi="Times New Roman"/>
                <w:sz w:val="20"/>
                <w:szCs w:val="20"/>
              </w:rPr>
            </w:pPr>
            <w:r w:rsidRPr="008B2014">
              <w:rPr>
                <w:rFonts w:ascii="Times New Roman" w:hAnsi="Times New Roman"/>
                <w:sz w:val="20"/>
                <w:szCs w:val="20"/>
              </w:rPr>
              <w:t>Trade And Tourism</w:t>
            </w:r>
          </w:p>
        </w:tc>
        <w:tc>
          <w:tcPr>
            <w:tcW w:w="888"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Trade promotion</w:t>
            </w:r>
          </w:p>
        </w:tc>
        <w:tc>
          <w:tcPr>
            <w:tcW w:w="1851"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Construction of market toilet</w:t>
            </w:r>
          </w:p>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Extension of market roof</w:t>
            </w:r>
          </w:p>
        </w:tc>
      </w:tr>
      <w:tr w:rsidR="0008745F" w:rsidRPr="008B2014" w:rsidTr="008B2014">
        <w:tc>
          <w:tcPr>
            <w:tcW w:w="1134" w:type="pct"/>
            <w:vMerge/>
          </w:tcPr>
          <w:p w:rsidR="0008745F" w:rsidRPr="008B2014" w:rsidRDefault="0008745F" w:rsidP="008B2014">
            <w:pPr>
              <w:jc w:val="both"/>
              <w:rPr>
                <w:rFonts w:ascii="Times New Roman" w:hAnsi="Times New Roman"/>
                <w:sz w:val="20"/>
                <w:szCs w:val="20"/>
              </w:rPr>
            </w:pPr>
          </w:p>
        </w:tc>
        <w:tc>
          <w:tcPr>
            <w:tcW w:w="1127" w:type="pct"/>
          </w:tcPr>
          <w:p w:rsidR="0008745F" w:rsidRPr="0008745F" w:rsidRDefault="008B2014" w:rsidP="008B2014">
            <w:pPr>
              <w:jc w:val="both"/>
              <w:rPr>
                <w:rFonts w:ascii="Times New Roman" w:hAnsi="Times New Roman"/>
                <w:sz w:val="20"/>
                <w:szCs w:val="20"/>
              </w:rPr>
            </w:pPr>
            <w:r w:rsidRPr="008B2014">
              <w:rPr>
                <w:rFonts w:ascii="Times New Roman" w:hAnsi="Times New Roman"/>
                <w:sz w:val="20"/>
                <w:szCs w:val="20"/>
              </w:rPr>
              <w:t>Agriculture</w:t>
            </w:r>
          </w:p>
        </w:tc>
        <w:tc>
          <w:tcPr>
            <w:tcW w:w="888"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Crop, agribusiness and land management</w:t>
            </w:r>
          </w:p>
        </w:tc>
        <w:tc>
          <w:tcPr>
            <w:tcW w:w="1851"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Construction of a banana industry</w:t>
            </w:r>
          </w:p>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Construction of milk production industry</w:t>
            </w:r>
          </w:p>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Construction of avocado industry</w:t>
            </w:r>
          </w:p>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Provision of coffee fertilizers</w:t>
            </w:r>
          </w:p>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Employment of more extension officers</w:t>
            </w:r>
          </w:p>
        </w:tc>
      </w:tr>
      <w:tr w:rsidR="0008745F" w:rsidRPr="008B2014" w:rsidTr="008B2014">
        <w:tc>
          <w:tcPr>
            <w:tcW w:w="1134" w:type="pct"/>
            <w:vMerge/>
          </w:tcPr>
          <w:p w:rsidR="0008745F" w:rsidRPr="008B2014" w:rsidRDefault="0008745F" w:rsidP="008B2014">
            <w:pPr>
              <w:jc w:val="both"/>
              <w:rPr>
                <w:rFonts w:ascii="Times New Roman" w:hAnsi="Times New Roman"/>
                <w:sz w:val="20"/>
                <w:szCs w:val="20"/>
              </w:rPr>
            </w:pPr>
          </w:p>
        </w:tc>
        <w:tc>
          <w:tcPr>
            <w:tcW w:w="1127" w:type="pct"/>
          </w:tcPr>
          <w:p w:rsidR="0008745F" w:rsidRPr="0008745F" w:rsidRDefault="008B2014" w:rsidP="008B2014">
            <w:pPr>
              <w:jc w:val="both"/>
              <w:rPr>
                <w:rFonts w:ascii="Times New Roman" w:hAnsi="Times New Roman"/>
                <w:sz w:val="20"/>
                <w:szCs w:val="20"/>
              </w:rPr>
            </w:pPr>
            <w:r w:rsidRPr="008B2014">
              <w:rPr>
                <w:rFonts w:ascii="Times New Roman" w:hAnsi="Times New Roman"/>
                <w:sz w:val="20"/>
                <w:szCs w:val="20"/>
              </w:rPr>
              <w:t>Environment and Water</w:t>
            </w:r>
          </w:p>
        </w:tc>
        <w:tc>
          <w:tcPr>
            <w:tcW w:w="888"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Water supply</w:t>
            </w:r>
          </w:p>
        </w:tc>
        <w:tc>
          <w:tcPr>
            <w:tcW w:w="1851" w:type="pct"/>
          </w:tcPr>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Construction of moribe river</w:t>
            </w:r>
          </w:p>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Pumping of water from river sondu</w:t>
            </w:r>
          </w:p>
          <w:p w:rsidR="0008745F" w:rsidRPr="0008745F" w:rsidRDefault="0008745F" w:rsidP="008B2014">
            <w:pPr>
              <w:jc w:val="both"/>
              <w:rPr>
                <w:rFonts w:ascii="Times New Roman" w:hAnsi="Times New Roman"/>
                <w:sz w:val="20"/>
                <w:szCs w:val="20"/>
              </w:rPr>
            </w:pPr>
            <w:r w:rsidRPr="0008745F">
              <w:rPr>
                <w:rFonts w:ascii="Times New Roman" w:hAnsi="Times New Roman"/>
                <w:sz w:val="20"/>
                <w:szCs w:val="20"/>
              </w:rPr>
              <w:t>Construction of magwagwa stalled borehole</w:t>
            </w:r>
          </w:p>
        </w:tc>
      </w:tr>
      <w:tr w:rsidR="008B2014" w:rsidRPr="008B2014" w:rsidTr="008B2014">
        <w:tc>
          <w:tcPr>
            <w:tcW w:w="1134" w:type="pct"/>
            <w:vMerge w:val="restar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Bomwagomo</w:t>
            </w:r>
          </w:p>
        </w:tc>
        <w:tc>
          <w:tcPr>
            <w:tcW w:w="1127" w:type="pct"/>
          </w:tcPr>
          <w:p w:rsidR="008B2014" w:rsidRPr="0008745F" w:rsidRDefault="008B2014" w:rsidP="008B2014">
            <w:pPr>
              <w:jc w:val="both"/>
              <w:rPr>
                <w:rFonts w:ascii="Times New Roman" w:hAnsi="Times New Roman"/>
                <w:sz w:val="20"/>
                <w:szCs w:val="20"/>
              </w:rPr>
            </w:pPr>
            <w:r w:rsidRPr="008B2014">
              <w:rPr>
                <w:rFonts w:ascii="Times New Roman" w:hAnsi="Times New Roman"/>
                <w:sz w:val="20"/>
                <w:szCs w:val="20"/>
              </w:rPr>
              <w:t>Education</w:t>
            </w:r>
          </w:p>
        </w:tc>
        <w:tc>
          <w:tcPr>
            <w:tcW w:w="888" w:type="pct"/>
          </w:tcPr>
          <w:p w:rsidR="008B2014" w:rsidRPr="0008745F" w:rsidRDefault="008B2014" w:rsidP="008B2014">
            <w:pPr>
              <w:jc w:val="both"/>
              <w:rPr>
                <w:rFonts w:ascii="Times New Roman" w:hAnsi="Times New Roman"/>
                <w:sz w:val="20"/>
                <w:szCs w:val="20"/>
              </w:rPr>
            </w:pPr>
            <w:r w:rsidRPr="0008745F">
              <w:rPr>
                <w:rFonts w:ascii="Times New Roman" w:hAnsi="Times New Roman"/>
                <w:sz w:val="20"/>
                <w:szCs w:val="20"/>
              </w:rPr>
              <w:t>VTC</w:t>
            </w:r>
          </w:p>
        </w:tc>
        <w:tc>
          <w:tcPr>
            <w:tcW w:w="1851" w:type="pct"/>
          </w:tcPr>
          <w:p w:rsidR="008B2014" w:rsidRPr="0008745F" w:rsidRDefault="008B2014" w:rsidP="008B2014">
            <w:pPr>
              <w:jc w:val="both"/>
              <w:rPr>
                <w:rFonts w:ascii="Times New Roman" w:hAnsi="Times New Roman"/>
                <w:sz w:val="20"/>
                <w:szCs w:val="20"/>
              </w:rPr>
            </w:pPr>
            <w:r w:rsidRPr="0008745F">
              <w:rPr>
                <w:rFonts w:ascii="Times New Roman" w:hAnsi="Times New Roman"/>
                <w:sz w:val="20"/>
                <w:szCs w:val="20"/>
              </w:rPr>
              <w:t>-Construction of Etono polytechnic</w:t>
            </w:r>
          </w:p>
          <w:p w:rsidR="008B2014" w:rsidRPr="0008745F" w:rsidRDefault="008B2014" w:rsidP="008B2014">
            <w:pPr>
              <w:jc w:val="both"/>
              <w:rPr>
                <w:rFonts w:ascii="Times New Roman" w:hAnsi="Times New Roman"/>
                <w:sz w:val="20"/>
                <w:szCs w:val="20"/>
              </w:rPr>
            </w:pPr>
            <w:r w:rsidRPr="0008745F">
              <w:rPr>
                <w:rFonts w:ascii="Times New Roman" w:hAnsi="Times New Roman"/>
                <w:sz w:val="20"/>
                <w:szCs w:val="20"/>
              </w:rPr>
              <w:t>-Levelisation of Kiabiraa Pry school field having been excavated by a private company for murram who never came back for the same.</w:t>
            </w:r>
          </w:p>
        </w:tc>
      </w:tr>
      <w:tr w:rsidR="008B2014" w:rsidRPr="008B2014" w:rsidTr="008B2014">
        <w:tc>
          <w:tcPr>
            <w:tcW w:w="1134" w:type="pct"/>
            <w:vMerge/>
          </w:tcPr>
          <w:p w:rsidR="008B2014" w:rsidRPr="008B2014" w:rsidRDefault="008B2014" w:rsidP="008B2014">
            <w:pPr>
              <w:jc w:val="both"/>
              <w:rPr>
                <w:rFonts w:ascii="Times New Roman" w:hAnsi="Times New Roman"/>
                <w:sz w:val="20"/>
                <w:szCs w:val="20"/>
              </w:rPr>
            </w:pPr>
          </w:p>
        </w:tc>
        <w:tc>
          <w:tcPr>
            <w:tcW w:w="1127" w:type="pct"/>
          </w:tcPr>
          <w:p w:rsidR="008B2014" w:rsidRPr="0008745F" w:rsidRDefault="008B2014" w:rsidP="008B2014">
            <w:pPr>
              <w:jc w:val="both"/>
              <w:rPr>
                <w:rFonts w:ascii="Times New Roman" w:hAnsi="Times New Roman"/>
                <w:sz w:val="20"/>
                <w:szCs w:val="20"/>
              </w:rPr>
            </w:pPr>
            <w:r w:rsidRPr="008B2014">
              <w:rPr>
                <w:rFonts w:ascii="Times New Roman" w:hAnsi="Times New Roman"/>
                <w:sz w:val="20"/>
                <w:szCs w:val="20"/>
              </w:rPr>
              <w:t>Roads</w:t>
            </w:r>
          </w:p>
        </w:tc>
        <w:tc>
          <w:tcPr>
            <w:tcW w:w="888" w:type="pct"/>
          </w:tcPr>
          <w:p w:rsidR="008B2014" w:rsidRPr="0008745F" w:rsidRDefault="008B2014" w:rsidP="008B2014">
            <w:pPr>
              <w:jc w:val="both"/>
              <w:rPr>
                <w:rFonts w:ascii="Times New Roman" w:hAnsi="Times New Roman"/>
                <w:sz w:val="20"/>
                <w:szCs w:val="20"/>
              </w:rPr>
            </w:pPr>
            <w:r w:rsidRPr="0008745F">
              <w:rPr>
                <w:rFonts w:ascii="Times New Roman" w:hAnsi="Times New Roman"/>
                <w:sz w:val="20"/>
                <w:szCs w:val="20"/>
              </w:rPr>
              <w:t>Public works</w:t>
            </w:r>
          </w:p>
        </w:tc>
        <w:tc>
          <w:tcPr>
            <w:tcW w:w="1851" w:type="pct"/>
          </w:tcPr>
          <w:p w:rsidR="008B2014" w:rsidRPr="0008745F" w:rsidRDefault="008B2014" w:rsidP="008B2014">
            <w:pPr>
              <w:jc w:val="both"/>
              <w:rPr>
                <w:rFonts w:ascii="Times New Roman" w:hAnsi="Times New Roman"/>
                <w:sz w:val="20"/>
                <w:szCs w:val="20"/>
              </w:rPr>
            </w:pPr>
            <w:r w:rsidRPr="0008745F">
              <w:rPr>
                <w:rFonts w:ascii="Times New Roman" w:hAnsi="Times New Roman"/>
                <w:sz w:val="20"/>
                <w:szCs w:val="20"/>
              </w:rPr>
              <w:t>-Murraming of nyangoso-kiabiraa-getunduru road</w:t>
            </w:r>
          </w:p>
          <w:p w:rsidR="008B2014" w:rsidRPr="0008745F" w:rsidRDefault="008B2014" w:rsidP="008B2014">
            <w:pPr>
              <w:jc w:val="both"/>
              <w:rPr>
                <w:rFonts w:ascii="Times New Roman" w:hAnsi="Times New Roman"/>
                <w:sz w:val="20"/>
                <w:szCs w:val="20"/>
              </w:rPr>
            </w:pPr>
            <w:r w:rsidRPr="0008745F">
              <w:rPr>
                <w:rFonts w:ascii="Times New Roman" w:hAnsi="Times New Roman"/>
                <w:sz w:val="20"/>
                <w:szCs w:val="20"/>
              </w:rPr>
              <w:t>-Rionguso- ekerobo HC –kanani road</w:t>
            </w:r>
          </w:p>
        </w:tc>
      </w:tr>
      <w:tr w:rsidR="008B2014" w:rsidRPr="008B2014" w:rsidTr="008B2014">
        <w:tc>
          <w:tcPr>
            <w:tcW w:w="1134" w:type="pct"/>
            <w:vMerge/>
          </w:tcPr>
          <w:p w:rsidR="008B2014" w:rsidRPr="008B2014" w:rsidRDefault="008B2014" w:rsidP="008B2014">
            <w:pPr>
              <w:jc w:val="both"/>
              <w:rPr>
                <w:rFonts w:ascii="Times New Roman" w:hAnsi="Times New Roman"/>
                <w:sz w:val="20"/>
                <w:szCs w:val="20"/>
              </w:rPr>
            </w:pPr>
          </w:p>
        </w:tc>
        <w:tc>
          <w:tcPr>
            <w:tcW w:w="1127" w:type="pct"/>
          </w:tcPr>
          <w:p w:rsidR="008B2014" w:rsidRPr="0008745F" w:rsidRDefault="008B2014" w:rsidP="008B2014">
            <w:pPr>
              <w:jc w:val="both"/>
              <w:rPr>
                <w:rFonts w:ascii="Times New Roman" w:hAnsi="Times New Roman"/>
                <w:sz w:val="20"/>
                <w:szCs w:val="20"/>
              </w:rPr>
            </w:pPr>
            <w:r w:rsidRPr="0008745F">
              <w:rPr>
                <w:rFonts w:ascii="Times New Roman" w:hAnsi="Times New Roman"/>
                <w:sz w:val="20"/>
                <w:szCs w:val="20"/>
              </w:rPr>
              <w:t>Agriculture</w:t>
            </w:r>
          </w:p>
        </w:tc>
        <w:tc>
          <w:tcPr>
            <w:tcW w:w="888" w:type="pct"/>
          </w:tcPr>
          <w:p w:rsidR="008B2014" w:rsidRPr="0008745F" w:rsidRDefault="008B2014" w:rsidP="008B2014">
            <w:pPr>
              <w:jc w:val="both"/>
              <w:rPr>
                <w:rFonts w:ascii="Times New Roman" w:hAnsi="Times New Roman"/>
                <w:sz w:val="20"/>
                <w:szCs w:val="20"/>
              </w:rPr>
            </w:pPr>
            <w:r w:rsidRPr="0008745F">
              <w:rPr>
                <w:rFonts w:ascii="Times New Roman" w:hAnsi="Times New Roman"/>
                <w:sz w:val="20"/>
                <w:szCs w:val="20"/>
              </w:rPr>
              <w:t>Crop, agribusiness &amp; land management services</w:t>
            </w:r>
          </w:p>
        </w:tc>
        <w:tc>
          <w:tcPr>
            <w:tcW w:w="1851" w:type="pct"/>
          </w:tcPr>
          <w:p w:rsidR="008B2014" w:rsidRPr="0008745F" w:rsidRDefault="008B2014" w:rsidP="008B2014">
            <w:pPr>
              <w:jc w:val="both"/>
              <w:rPr>
                <w:rFonts w:ascii="Times New Roman" w:hAnsi="Times New Roman"/>
                <w:sz w:val="20"/>
                <w:szCs w:val="20"/>
              </w:rPr>
            </w:pPr>
            <w:r w:rsidRPr="0008745F">
              <w:rPr>
                <w:rFonts w:ascii="Times New Roman" w:hAnsi="Times New Roman"/>
                <w:sz w:val="20"/>
                <w:szCs w:val="20"/>
              </w:rPr>
              <w:t>Subsidized fertilizer prices</w:t>
            </w:r>
          </w:p>
        </w:tc>
      </w:tr>
      <w:tr w:rsidR="008B2014" w:rsidRPr="008B2014" w:rsidTr="008B2014">
        <w:tc>
          <w:tcPr>
            <w:tcW w:w="1134" w:type="pct"/>
            <w:vMerge w:val="restar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Itibo</w:t>
            </w:r>
          </w:p>
        </w:tc>
        <w:tc>
          <w:tcPr>
            <w:tcW w:w="1127" w:type="pc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Health</w:t>
            </w:r>
          </w:p>
        </w:tc>
        <w:tc>
          <w:tcPr>
            <w:tcW w:w="888" w:type="pc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Medical services</w:t>
            </w:r>
          </w:p>
        </w:tc>
        <w:tc>
          <w:tcPr>
            <w:tcW w:w="1851" w:type="pc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Installation of water tanks</w:t>
            </w:r>
          </w:p>
        </w:tc>
      </w:tr>
      <w:tr w:rsidR="008B2014" w:rsidRPr="008B2014" w:rsidTr="008B2014">
        <w:tc>
          <w:tcPr>
            <w:tcW w:w="1134" w:type="pct"/>
            <w:vMerge/>
          </w:tcPr>
          <w:p w:rsidR="008B2014" w:rsidRPr="008B2014" w:rsidRDefault="008B2014" w:rsidP="008B2014">
            <w:pPr>
              <w:jc w:val="both"/>
              <w:rPr>
                <w:rFonts w:ascii="Times New Roman" w:hAnsi="Times New Roman"/>
                <w:sz w:val="20"/>
                <w:szCs w:val="20"/>
              </w:rPr>
            </w:pPr>
          </w:p>
        </w:tc>
        <w:tc>
          <w:tcPr>
            <w:tcW w:w="1127" w:type="pc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Education</w:t>
            </w:r>
          </w:p>
        </w:tc>
        <w:tc>
          <w:tcPr>
            <w:tcW w:w="888" w:type="pc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Talent naturing</w:t>
            </w:r>
          </w:p>
        </w:tc>
        <w:tc>
          <w:tcPr>
            <w:tcW w:w="1851" w:type="pc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Levelisation of  school play ground</w:t>
            </w:r>
          </w:p>
        </w:tc>
      </w:tr>
      <w:tr w:rsidR="008B2014" w:rsidRPr="008B2014" w:rsidTr="008B2014">
        <w:tc>
          <w:tcPr>
            <w:tcW w:w="1134" w:type="pct"/>
            <w:vMerge/>
          </w:tcPr>
          <w:p w:rsidR="008B2014" w:rsidRPr="008B2014" w:rsidRDefault="008B2014" w:rsidP="008B2014">
            <w:pPr>
              <w:jc w:val="both"/>
              <w:rPr>
                <w:rFonts w:ascii="Times New Roman" w:hAnsi="Times New Roman"/>
                <w:sz w:val="20"/>
                <w:szCs w:val="20"/>
              </w:rPr>
            </w:pPr>
          </w:p>
        </w:tc>
        <w:tc>
          <w:tcPr>
            <w:tcW w:w="1127" w:type="pc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Trade And Tourism</w:t>
            </w:r>
          </w:p>
        </w:tc>
        <w:tc>
          <w:tcPr>
            <w:tcW w:w="888" w:type="pc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Trade promotion</w:t>
            </w:r>
          </w:p>
        </w:tc>
        <w:tc>
          <w:tcPr>
            <w:tcW w:w="1851" w:type="pc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Market sheds,Nyaigwa and Bonyunyu.</w:t>
            </w:r>
          </w:p>
        </w:tc>
      </w:tr>
      <w:tr w:rsidR="008B2014" w:rsidRPr="008B2014" w:rsidTr="008B2014">
        <w:tc>
          <w:tcPr>
            <w:tcW w:w="1134" w:type="pct"/>
            <w:vMerge/>
          </w:tcPr>
          <w:p w:rsidR="008B2014" w:rsidRPr="008B2014" w:rsidRDefault="008B2014" w:rsidP="008B2014">
            <w:pPr>
              <w:jc w:val="both"/>
              <w:rPr>
                <w:rFonts w:ascii="Times New Roman" w:hAnsi="Times New Roman"/>
                <w:sz w:val="20"/>
                <w:szCs w:val="20"/>
              </w:rPr>
            </w:pPr>
          </w:p>
        </w:tc>
        <w:tc>
          <w:tcPr>
            <w:tcW w:w="1127" w:type="pc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Roads</w:t>
            </w:r>
          </w:p>
        </w:tc>
        <w:tc>
          <w:tcPr>
            <w:tcW w:w="888" w:type="pc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Public works</w:t>
            </w:r>
          </w:p>
        </w:tc>
        <w:tc>
          <w:tcPr>
            <w:tcW w:w="1851" w:type="pc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Construction of Nyaigwa Riasang’onda and Mwanchani Gitagwa</w:t>
            </w:r>
          </w:p>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Drainage Nyamwanchania Isinta,Itibo -Kiabonyoru</w:t>
            </w:r>
          </w:p>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Opening of Boeri- Egenchini Road</w:t>
            </w:r>
          </w:p>
        </w:tc>
      </w:tr>
      <w:tr w:rsidR="008B2014" w:rsidRPr="008B2014" w:rsidTr="008B2014">
        <w:tc>
          <w:tcPr>
            <w:tcW w:w="1134" w:type="pct"/>
            <w:vMerge/>
          </w:tcPr>
          <w:p w:rsidR="008B2014" w:rsidRPr="008B2014" w:rsidRDefault="008B2014" w:rsidP="008B2014">
            <w:pPr>
              <w:jc w:val="both"/>
              <w:rPr>
                <w:rFonts w:ascii="Times New Roman" w:hAnsi="Times New Roman"/>
                <w:sz w:val="20"/>
                <w:szCs w:val="20"/>
              </w:rPr>
            </w:pPr>
          </w:p>
        </w:tc>
        <w:tc>
          <w:tcPr>
            <w:tcW w:w="1127" w:type="pc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Water</w:t>
            </w:r>
          </w:p>
        </w:tc>
        <w:tc>
          <w:tcPr>
            <w:tcW w:w="888" w:type="pc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Water supply services</w:t>
            </w:r>
          </w:p>
        </w:tc>
        <w:tc>
          <w:tcPr>
            <w:tcW w:w="1851" w:type="pct"/>
          </w:tcPr>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Drill bore holes at Riomaiko</w:t>
            </w:r>
          </w:p>
          <w:p w:rsidR="008B2014" w:rsidRPr="008B2014" w:rsidRDefault="008B2014" w:rsidP="008B2014">
            <w:pPr>
              <w:jc w:val="both"/>
              <w:rPr>
                <w:rFonts w:ascii="Times New Roman" w:hAnsi="Times New Roman"/>
                <w:sz w:val="20"/>
                <w:szCs w:val="20"/>
              </w:rPr>
            </w:pPr>
            <w:r w:rsidRPr="008B2014">
              <w:rPr>
                <w:rFonts w:ascii="Times New Roman" w:hAnsi="Times New Roman"/>
                <w:sz w:val="20"/>
                <w:szCs w:val="20"/>
              </w:rPr>
              <w:t>Iyonga and Bosagara</w:t>
            </w:r>
          </w:p>
        </w:tc>
      </w:tr>
      <w:tr w:rsidR="00BE4281" w:rsidRPr="008B2014" w:rsidTr="008B2014">
        <w:tc>
          <w:tcPr>
            <w:tcW w:w="1134" w:type="pct"/>
            <w:vMerge w:val="restart"/>
          </w:tcPr>
          <w:p w:rsidR="00BE4281" w:rsidRPr="00BE4281" w:rsidRDefault="00BE4281" w:rsidP="008B2014">
            <w:pPr>
              <w:jc w:val="both"/>
              <w:rPr>
                <w:rFonts w:ascii="Times New Roman" w:hAnsi="Times New Roman"/>
                <w:sz w:val="20"/>
                <w:szCs w:val="20"/>
              </w:rPr>
            </w:pPr>
            <w:r w:rsidRPr="00BE4281">
              <w:rPr>
                <w:rFonts w:ascii="Times New Roman" w:hAnsi="Times New Roman"/>
                <w:sz w:val="20"/>
                <w:szCs w:val="20"/>
              </w:rPr>
              <w:t xml:space="preserve">Bokeira </w:t>
            </w:r>
          </w:p>
        </w:tc>
        <w:tc>
          <w:tcPr>
            <w:tcW w:w="1127" w:type="pct"/>
          </w:tcPr>
          <w:p w:rsidR="00BE4281" w:rsidRPr="008B2014" w:rsidRDefault="00BE4281" w:rsidP="008B2014">
            <w:pPr>
              <w:jc w:val="both"/>
              <w:rPr>
                <w:rFonts w:ascii="Times New Roman" w:hAnsi="Times New Roman"/>
                <w:sz w:val="20"/>
                <w:szCs w:val="20"/>
              </w:rPr>
            </w:pPr>
            <w:r w:rsidRPr="0085157A">
              <w:rPr>
                <w:rFonts w:ascii="Times New Roman" w:hAnsi="Times New Roman"/>
                <w:bCs/>
                <w:sz w:val="20"/>
                <w:szCs w:val="20"/>
                <w:lang w:eastAsia="en-GB"/>
              </w:rPr>
              <w:t>Agriculture, Livestock and Fisheries</w:t>
            </w:r>
          </w:p>
        </w:tc>
        <w:tc>
          <w:tcPr>
            <w:tcW w:w="888" w:type="pct"/>
          </w:tcPr>
          <w:p w:rsidR="00BE4281" w:rsidRPr="0085157A" w:rsidRDefault="00BE4281" w:rsidP="006A4A14">
            <w:pPr>
              <w:jc w:val="both"/>
              <w:rPr>
                <w:rFonts w:ascii="Times New Roman" w:hAnsi="Times New Roman"/>
                <w:bCs/>
                <w:sz w:val="20"/>
                <w:szCs w:val="20"/>
              </w:rPr>
            </w:pPr>
            <w:r w:rsidRPr="0085157A">
              <w:rPr>
                <w:rFonts w:ascii="Times New Roman" w:hAnsi="Times New Roman"/>
                <w:bCs/>
                <w:sz w:val="20"/>
                <w:szCs w:val="20"/>
              </w:rPr>
              <w:t>Crop, agribusiness and land management services</w:t>
            </w:r>
          </w:p>
        </w:tc>
        <w:tc>
          <w:tcPr>
            <w:tcW w:w="1851" w:type="pct"/>
          </w:tcPr>
          <w:p w:rsidR="00BE4281" w:rsidRPr="0085157A" w:rsidRDefault="00BE4281" w:rsidP="00A22E9C">
            <w:pPr>
              <w:widowControl w:val="0"/>
              <w:numPr>
                <w:ilvl w:val="0"/>
                <w:numId w:val="17"/>
              </w:numPr>
              <w:jc w:val="both"/>
              <w:rPr>
                <w:rFonts w:ascii="Times New Roman" w:hAnsi="Times New Roman"/>
                <w:sz w:val="20"/>
                <w:szCs w:val="20"/>
              </w:rPr>
            </w:pPr>
            <w:r w:rsidRPr="0085157A">
              <w:rPr>
                <w:rFonts w:ascii="Times New Roman" w:hAnsi="Times New Roman"/>
                <w:sz w:val="20"/>
                <w:szCs w:val="20"/>
              </w:rPr>
              <w:t>Technical training on the new modern farming tools and techniques.</w:t>
            </w:r>
          </w:p>
          <w:p w:rsidR="00BE4281" w:rsidRPr="0085157A" w:rsidRDefault="00BE4281" w:rsidP="00A22E9C">
            <w:pPr>
              <w:widowControl w:val="0"/>
              <w:numPr>
                <w:ilvl w:val="0"/>
                <w:numId w:val="17"/>
              </w:numPr>
              <w:jc w:val="both"/>
              <w:rPr>
                <w:rFonts w:ascii="Times New Roman" w:hAnsi="Times New Roman"/>
                <w:sz w:val="20"/>
                <w:szCs w:val="20"/>
              </w:rPr>
            </w:pPr>
            <w:r w:rsidRPr="0085157A">
              <w:rPr>
                <w:rFonts w:ascii="Times New Roman" w:hAnsi="Times New Roman"/>
                <w:sz w:val="20"/>
                <w:szCs w:val="20"/>
              </w:rPr>
              <w:t>Recruitment of more extension officers</w:t>
            </w:r>
          </w:p>
          <w:p w:rsidR="00BE4281" w:rsidRPr="0085157A" w:rsidRDefault="00BE4281" w:rsidP="00A22E9C">
            <w:pPr>
              <w:widowControl w:val="0"/>
              <w:numPr>
                <w:ilvl w:val="0"/>
                <w:numId w:val="17"/>
              </w:numPr>
              <w:jc w:val="both"/>
              <w:rPr>
                <w:rFonts w:ascii="Times New Roman" w:hAnsi="Times New Roman"/>
                <w:sz w:val="20"/>
                <w:szCs w:val="20"/>
              </w:rPr>
            </w:pPr>
            <w:r w:rsidRPr="0085157A">
              <w:rPr>
                <w:rFonts w:ascii="Times New Roman" w:hAnsi="Times New Roman"/>
                <w:sz w:val="20"/>
                <w:szCs w:val="20"/>
              </w:rPr>
              <w:t>Soil testing be done regularly</w:t>
            </w:r>
          </w:p>
          <w:p w:rsidR="00BE4281" w:rsidRPr="0085157A" w:rsidRDefault="00BE4281" w:rsidP="00A22E9C">
            <w:pPr>
              <w:widowControl w:val="0"/>
              <w:numPr>
                <w:ilvl w:val="0"/>
                <w:numId w:val="17"/>
              </w:numPr>
              <w:jc w:val="both"/>
              <w:rPr>
                <w:rFonts w:ascii="Times New Roman" w:hAnsi="Times New Roman"/>
                <w:sz w:val="20"/>
                <w:szCs w:val="20"/>
              </w:rPr>
            </w:pPr>
            <w:r w:rsidRPr="0085157A">
              <w:rPr>
                <w:rFonts w:ascii="Times New Roman" w:hAnsi="Times New Roman"/>
                <w:sz w:val="20"/>
                <w:szCs w:val="20"/>
              </w:rPr>
              <w:t>Construction of poultry houses</w:t>
            </w:r>
          </w:p>
          <w:p w:rsidR="00BE4281" w:rsidRPr="0085157A" w:rsidRDefault="00BE4281" w:rsidP="00A22E9C">
            <w:pPr>
              <w:widowControl w:val="0"/>
              <w:numPr>
                <w:ilvl w:val="0"/>
                <w:numId w:val="17"/>
              </w:numPr>
              <w:jc w:val="both"/>
              <w:rPr>
                <w:rFonts w:ascii="Times New Roman" w:hAnsi="Times New Roman"/>
                <w:sz w:val="20"/>
                <w:szCs w:val="20"/>
              </w:rPr>
            </w:pPr>
            <w:r w:rsidRPr="0085157A">
              <w:rPr>
                <w:rFonts w:ascii="Times New Roman" w:hAnsi="Times New Roman"/>
                <w:sz w:val="20"/>
                <w:szCs w:val="20"/>
              </w:rPr>
              <w:t>Construction of bee hives</w:t>
            </w:r>
          </w:p>
          <w:p w:rsidR="00BE4281" w:rsidRPr="0085157A" w:rsidRDefault="00BE4281" w:rsidP="00A22E9C">
            <w:pPr>
              <w:widowControl w:val="0"/>
              <w:numPr>
                <w:ilvl w:val="0"/>
                <w:numId w:val="17"/>
              </w:numPr>
              <w:jc w:val="both"/>
              <w:rPr>
                <w:rFonts w:ascii="Times New Roman" w:hAnsi="Times New Roman"/>
                <w:sz w:val="20"/>
                <w:szCs w:val="20"/>
              </w:rPr>
            </w:pPr>
            <w:r w:rsidRPr="0085157A">
              <w:rPr>
                <w:rFonts w:ascii="Times New Roman" w:hAnsi="Times New Roman"/>
                <w:sz w:val="20"/>
                <w:szCs w:val="20"/>
              </w:rPr>
              <w:t>Installation of cooling plant</w:t>
            </w:r>
          </w:p>
        </w:tc>
      </w:tr>
      <w:tr w:rsidR="00BE4281" w:rsidRPr="008B2014" w:rsidTr="008B2014">
        <w:tc>
          <w:tcPr>
            <w:tcW w:w="1134" w:type="pct"/>
            <w:vMerge/>
          </w:tcPr>
          <w:p w:rsidR="00BE4281" w:rsidRPr="00151736" w:rsidRDefault="00BE4281" w:rsidP="008B2014">
            <w:pPr>
              <w:jc w:val="both"/>
              <w:rPr>
                <w:highlight w:val="yellow"/>
              </w:rPr>
            </w:pPr>
          </w:p>
        </w:tc>
        <w:tc>
          <w:tcPr>
            <w:tcW w:w="1127" w:type="pct"/>
          </w:tcPr>
          <w:p w:rsidR="00BE4281" w:rsidRPr="008B2014" w:rsidRDefault="00BE4281" w:rsidP="008B2014">
            <w:pPr>
              <w:jc w:val="both"/>
            </w:pPr>
          </w:p>
        </w:tc>
        <w:tc>
          <w:tcPr>
            <w:tcW w:w="888" w:type="pct"/>
          </w:tcPr>
          <w:p w:rsidR="00BE4281" w:rsidRPr="0085157A" w:rsidRDefault="00BE4281" w:rsidP="006A4A14">
            <w:pPr>
              <w:jc w:val="both"/>
              <w:rPr>
                <w:rFonts w:ascii="Times New Roman" w:hAnsi="Times New Roman"/>
                <w:bCs/>
                <w:sz w:val="20"/>
                <w:szCs w:val="20"/>
              </w:rPr>
            </w:pPr>
            <w:r w:rsidRPr="0085157A">
              <w:rPr>
                <w:rFonts w:ascii="Times New Roman" w:hAnsi="Times New Roman"/>
                <w:bCs/>
                <w:sz w:val="20"/>
                <w:szCs w:val="20"/>
              </w:rPr>
              <w:t xml:space="preserve">Fisheries development </w:t>
            </w:r>
            <w:r w:rsidRPr="0085157A">
              <w:rPr>
                <w:rFonts w:ascii="Times New Roman" w:hAnsi="Times New Roman"/>
                <w:bCs/>
                <w:sz w:val="20"/>
                <w:szCs w:val="20"/>
              </w:rPr>
              <w:lastRenderedPageBreak/>
              <w:t>and promotion services</w:t>
            </w:r>
          </w:p>
        </w:tc>
        <w:tc>
          <w:tcPr>
            <w:tcW w:w="1851" w:type="pct"/>
          </w:tcPr>
          <w:p w:rsidR="00BE4281" w:rsidRPr="0085157A" w:rsidRDefault="00BE4281" w:rsidP="006A4A14">
            <w:pPr>
              <w:jc w:val="both"/>
              <w:rPr>
                <w:rFonts w:ascii="Times New Roman" w:hAnsi="Times New Roman"/>
                <w:sz w:val="20"/>
                <w:szCs w:val="20"/>
              </w:rPr>
            </w:pPr>
            <w:r w:rsidRPr="0085157A">
              <w:rPr>
                <w:rFonts w:ascii="Times New Roman" w:hAnsi="Times New Roman"/>
                <w:sz w:val="20"/>
                <w:szCs w:val="20"/>
              </w:rPr>
              <w:lastRenderedPageBreak/>
              <w:t>Construction of a dam</w:t>
            </w:r>
          </w:p>
        </w:tc>
      </w:tr>
      <w:tr w:rsidR="00BE4281" w:rsidRPr="008B2014" w:rsidTr="008B2014">
        <w:tc>
          <w:tcPr>
            <w:tcW w:w="1134" w:type="pct"/>
            <w:vMerge/>
          </w:tcPr>
          <w:p w:rsidR="00BE4281" w:rsidRPr="00151736" w:rsidRDefault="00BE4281" w:rsidP="008B2014">
            <w:pPr>
              <w:jc w:val="both"/>
              <w:rPr>
                <w:highlight w:val="yellow"/>
              </w:rPr>
            </w:pPr>
          </w:p>
        </w:tc>
        <w:tc>
          <w:tcPr>
            <w:tcW w:w="1127" w:type="pct"/>
          </w:tcPr>
          <w:p w:rsidR="00BE4281" w:rsidRPr="008B2014" w:rsidRDefault="00BE4281" w:rsidP="008B2014">
            <w:pPr>
              <w:jc w:val="both"/>
            </w:pPr>
          </w:p>
        </w:tc>
        <w:tc>
          <w:tcPr>
            <w:tcW w:w="888" w:type="pct"/>
          </w:tcPr>
          <w:p w:rsidR="00BE4281" w:rsidRPr="0085157A" w:rsidRDefault="00BE4281" w:rsidP="006A4A14">
            <w:pPr>
              <w:jc w:val="both"/>
              <w:rPr>
                <w:rFonts w:ascii="Times New Roman" w:hAnsi="Times New Roman"/>
                <w:bCs/>
                <w:sz w:val="20"/>
                <w:szCs w:val="20"/>
              </w:rPr>
            </w:pPr>
            <w:r w:rsidRPr="0085157A">
              <w:rPr>
                <w:rFonts w:ascii="Times New Roman" w:hAnsi="Times New Roman"/>
                <w:bCs/>
                <w:sz w:val="20"/>
                <w:szCs w:val="20"/>
              </w:rPr>
              <w:t>Livestock promotion and development</w:t>
            </w:r>
          </w:p>
        </w:tc>
        <w:tc>
          <w:tcPr>
            <w:tcW w:w="1851" w:type="pct"/>
          </w:tcPr>
          <w:p w:rsidR="00BE4281" w:rsidRPr="0085157A" w:rsidRDefault="00BE4281" w:rsidP="00A22E9C">
            <w:pPr>
              <w:widowControl w:val="0"/>
              <w:numPr>
                <w:ilvl w:val="0"/>
                <w:numId w:val="18"/>
              </w:numPr>
              <w:jc w:val="both"/>
              <w:rPr>
                <w:rFonts w:ascii="Times New Roman" w:hAnsi="Times New Roman"/>
                <w:sz w:val="20"/>
                <w:szCs w:val="20"/>
              </w:rPr>
            </w:pPr>
            <w:r w:rsidRPr="0085157A">
              <w:rPr>
                <w:rFonts w:ascii="Times New Roman" w:hAnsi="Times New Roman"/>
                <w:sz w:val="20"/>
                <w:szCs w:val="20"/>
              </w:rPr>
              <w:t>Subsidized insemination rates</w:t>
            </w:r>
          </w:p>
          <w:p w:rsidR="00BE4281" w:rsidRPr="0085157A" w:rsidRDefault="00BE4281" w:rsidP="00A22E9C">
            <w:pPr>
              <w:widowControl w:val="0"/>
              <w:numPr>
                <w:ilvl w:val="0"/>
                <w:numId w:val="18"/>
              </w:numPr>
              <w:jc w:val="both"/>
              <w:rPr>
                <w:rFonts w:ascii="Times New Roman" w:hAnsi="Times New Roman"/>
                <w:sz w:val="20"/>
                <w:szCs w:val="20"/>
              </w:rPr>
            </w:pPr>
            <w:r w:rsidRPr="0085157A">
              <w:rPr>
                <w:rFonts w:ascii="Times New Roman" w:hAnsi="Times New Roman"/>
                <w:sz w:val="20"/>
                <w:szCs w:val="20"/>
              </w:rPr>
              <w:t>Provision of animal vaccines regularly: livestock, dogs and cats</w:t>
            </w:r>
          </w:p>
        </w:tc>
      </w:tr>
      <w:tr w:rsidR="00BE4281" w:rsidRPr="008B2014" w:rsidTr="008B2014">
        <w:tc>
          <w:tcPr>
            <w:tcW w:w="1134" w:type="pct"/>
            <w:vMerge/>
          </w:tcPr>
          <w:p w:rsidR="00BE4281" w:rsidRPr="00151736" w:rsidRDefault="00BE4281" w:rsidP="008B2014">
            <w:pPr>
              <w:jc w:val="both"/>
              <w:rPr>
                <w:highlight w:val="yellow"/>
              </w:rPr>
            </w:pPr>
          </w:p>
        </w:tc>
        <w:tc>
          <w:tcPr>
            <w:tcW w:w="1127" w:type="pct"/>
          </w:tcPr>
          <w:p w:rsidR="00BE4281" w:rsidRPr="008B2014" w:rsidRDefault="00BE4281" w:rsidP="008B2014">
            <w:pPr>
              <w:jc w:val="both"/>
            </w:pPr>
            <w:r w:rsidRPr="00ED7F99">
              <w:rPr>
                <w:rFonts w:ascii="Times New Roman" w:hAnsi="Times New Roman"/>
                <w:sz w:val="20"/>
                <w:szCs w:val="20"/>
              </w:rPr>
              <w:t>Education and vocational training</w:t>
            </w:r>
          </w:p>
        </w:tc>
        <w:tc>
          <w:tcPr>
            <w:tcW w:w="888" w:type="pct"/>
          </w:tcPr>
          <w:p w:rsidR="00BE4281" w:rsidRPr="0085157A" w:rsidRDefault="00BE4281" w:rsidP="006A4A14">
            <w:pPr>
              <w:jc w:val="both"/>
              <w:rPr>
                <w:rFonts w:ascii="Times New Roman" w:hAnsi="Times New Roman"/>
                <w:bCs/>
                <w:sz w:val="20"/>
                <w:szCs w:val="20"/>
              </w:rPr>
            </w:pPr>
            <w:r w:rsidRPr="0085157A">
              <w:rPr>
                <w:rFonts w:ascii="Times New Roman" w:hAnsi="Times New Roman"/>
                <w:bCs/>
                <w:color w:val="000000"/>
                <w:sz w:val="20"/>
                <w:szCs w:val="20"/>
              </w:rPr>
              <w:t>ECDE management and Infrastructure support services</w:t>
            </w:r>
          </w:p>
        </w:tc>
        <w:tc>
          <w:tcPr>
            <w:tcW w:w="1851" w:type="pct"/>
          </w:tcPr>
          <w:p w:rsidR="00BE4281" w:rsidRPr="0085157A" w:rsidRDefault="00BE4281" w:rsidP="00A22E9C">
            <w:pPr>
              <w:widowControl w:val="0"/>
              <w:numPr>
                <w:ilvl w:val="0"/>
                <w:numId w:val="19"/>
              </w:numPr>
              <w:jc w:val="both"/>
              <w:rPr>
                <w:rFonts w:ascii="Times New Roman" w:hAnsi="Times New Roman"/>
                <w:sz w:val="20"/>
                <w:szCs w:val="20"/>
              </w:rPr>
            </w:pPr>
            <w:r w:rsidRPr="0085157A">
              <w:rPr>
                <w:rFonts w:ascii="Times New Roman" w:hAnsi="Times New Roman"/>
                <w:sz w:val="20"/>
                <w:szCs w:val="20"/>
              </w:rPr>
              <w:t>Recruitment and training of ECDE teachers</w:t>
            </w:r>
          </w:p>
          <w:p w:rsidR="00BE4281" w:rsidRPr="0085157A" w:rsidRDefault="00BE4281" w:rsidP="00A22E9C">
            <w:pPr>
              <w:widowControl w:val="0"/>
              <w:numPr>
                <w:ilvl w:val="0"/>
                <w:numId w:val="19"/>
              </w:numPr>
              <w:jc w:val="both"/>
              <w:rPr>
                <w:rFonts w:ascii="Times New Roman" w:hAnsi="Times New Roman"/>
                <w:sz w:val="20"/>
                <w:szCs w:val="20"/>
              </w:rPr>
            </w:pPr>
            <w:r w:rsidRPr="0085157A">
              <w:rPr>
                <w:rFonts w:ascii="Times New Roman" w:hAnsi="Times New Roman"/>
                <w:sz w:val="20"/>
                <w:szCs w:val="20"/>
              </w:rPr>
              <w:t>Construction of ECDE classes</w:t>
            </w:r>
          </w:p>
          <w:p w:rsidR="00BE4281" w:rsidRPr="0085157A" w:rsidRDefault="00BE4281" w:rsidP="00A22E9C">
            <w:pPr>
              <w:widowControl w:val="0"/>
              <w:numPr>
                <w:ilvl w:val="0"/>
                <w:numId w:val="19"/>
              </w:numPr>
              <w:jc w:val="both"/>
              <w:rPr>
                <w:rFonts w:ascii="Times New Roman" w:hAnsi="Times New Roman"/>
                <w:sz w:val="20"/>
                <w:szCs w:val="20"/>
              </w:rPr>
            </w:pPr>
            <w:r w:rsidRPr="0085157A">
              <w:rPr>
                <w:rFonts w:ascii="Times New Roman" w:hAnsi="Times New Roman"/>
                <w:sz w:val="20"/>
                <w:szCs w:val="20"/>
              </w:rPr>
              <w:t>CBC training of ECDE teachers</w:t>
            </w:r>
          </w:p>
        </w:tc>
      </w:tr>
      <w:tr w:rsidR="00BE4281" w:rsidRPr="008B2014" w:rsidTr="008B2014">
        <w:tc>
          <w:tcPr>
            <w:tcW w:w="1134" w:type="pct"/>
            <w:vMerge/>
          </w:tcPr>
          <w:p w:rsidR="00BE4281" w:rsidRPr="00151736" w:rsidRDefault="00BE4281" w:rsidP="008B2014">
            <w:pPr>
              <w:jc w:val="both"/>
              <w:rPr>
                <w:highlight w:val="yellow"/>
              </w:rPr>
            </w:pPr>
          </w:p>
        </w:tc>
        <w:tc>
          <w:tcPr>
            <w:tcW w:w="1127" w:type="pct"/>
          </w:tcPr>
          <w:p w:rsidR="00BE4281" w:rsidRPr="008B2014" w:rsidRDefault="00BE4281" w:rsidP="008B2014">
            <w:pPr>
              <w:jc w:val="both"/>
            </w:pPr>
          </w:p>
        </w:tc>
        <w:tc>
          <w:tcPr>
            <w:tcW w:w="888" w:type="pct"/>
          </w:tcPr>
          <w:p w:rsidR="00BE4281" w:rsidRPr="0085157A" w:rsidRDefault="00BE4281" w:rsidP="006A4A14">
            <w:pPr>
              <w:jc w:val="both"/>
              <w:rPr>
                <w:rFonts w:ascii="Times New Roman" w:hAnsi="Times New Roman"/>
                <w:bCs/>
                <w:sz w:val="20"/>
                <w:szCs w:val="20"/>
              </w:rPr>
            </w:pPr>
            <w:r w:rsidRPr="0085157A">
              <w:rPr>
                <w:rFonts w:ascii="Times New Roman" w:hAnsi="Times New Roman"/>
                <w:bCs/>
                <w:sz w:val="20"/>
                <w:szCs w:val="20"/>
              </w:rPr>
              <w:t>County Vocational Training centers</w:t>
            </w:r>
          </w:p>
        </w:tc>
        <w:tc>
          <w:tcPr>
            <w:tcW w:w="1851" w:type="pct"/>
          </w:tcPr>
          <w:p w:rsidR="00BE4281" w:rsidRPr="0085157A" w:rsidRDefault="00BE4281" w:rsidP="006A4A14">
            <w:pPr>
              <w:jc w:val="both"/>
              <w:rPr>
                <w:rFonts w:ascii="Times New Roman" w:hAnsi="Times New Roman"/>
                <w:sz w:val="20"/>
                <w:szCs w:val="20"/>
              </w:rPr>
            </w:pPr>
            <w:r w:rsidRPr="0085157A">
              <w:rPr>
                <w:rFonts w:ascii="Times New Roman" w:hAnsi="Times New Roman"/>
                <w:sz w:val="20"/>
                <w:szCs w:val="20"/>
              </w:rPr>
              <w:t xml:space="preserve">Supply of teaching materials to vocational centers. </w:t>
            </w:r>
          </w:p>
        </w:tc>
      </w:tr>
      <w:tr w:rsidR="00BE4281" w:rsidRPr="008B2014" w:rsidTr="008B2014">
        <w:tc>
          <w:tcPr>
            <w:tcW w:w="1134" w:type="pct"/>
            <w:vMerge/>
          </w:tcPr>
          <w:p w:rsidR="00BE4281" w:rsidRPr="00151736" w:rsidRDefault="00BE4281" w:rsidP="008B2014">
            <w:pPr>
              <w:jc w:val="both"/>
              <w:rPr>
                <w:highlight w:val="yellow"/>
              </w:rPr>
            </w:pPr>
          </w:p>
        </w:tc>
        <w:tc>
          <w:tcPr>
            <w:tcW w:w="1127" w:type="pct"/>
          </w:tcPr>
          <w:p w:rsidR="00BE4281" w:rsidRPr="008B2014" w:rsidRDefault="00BE4281" w:rsidP="008B2014">
            <w:pPr>
              <w:jc w:val="both"/>
            </w:pPr>
            <w:r w:rsidRPr="00ED7F99">
              <w:rPr>
                <w:rFonts w:ascii="Times New Roman" w:hAnsi="Times New Roman"/>
                <w:sz w:val="20"/>
                <w:szCs w:val="20"/>
              </w:rPr>
              <w:t>Water, environment, natural rewsources and mining</w:t>
            </w:r>
          </w:p>
        </w:tc>
        <w:tc>
          <w:tcPr>
            <w:tcW w:w="888" w:type="pct"/>
          </w:tcPr>
          <w:p w:rsidR="00BE4281" w:rsidRPr="0085157A" w:rsidRDefault="00BE4281" w:rsidP="006A4A14">
            <w:pPr>
              <w:jc w:val="both"/>
              <w:rPr>
                <w:rFonts w:ascii="Times New Roman" w:hAnsi="Times New Roman"/>
                <w:bCs/>
                <w:sz w:val="20"/>
                <w:szCs w:val="20"/>
              </w:rPr>
            </w:pPr>
            <w:r w:rsidRPr="0085157A">
              <w:rPr>
                <w:rFonts w:ascii="Times New Roman" w:hAnsi="Times New Roman"/>
                <w:bCs/>
                <w:sz w:val="20"/>
                <w:szCs w:val="20"/>
              </w:rPr>
              <w:t xml:space="preserve">Energy mineral resources services </w:t>
            </w:r>
          </w:p>
        </w:tc>
        <w:tc>
          <w:tcPr>
            <w:tcW w:w="1851" w:type="pct"/>
          </w:tcPr>
          <w:p w:rsidR="00BE4281" w:rsidRPr="0085157A" w:rsidRDefault="00BE4281" w:rsidP="00A22E9C">
            <w:pPr>
              <w:widowControl w:val="0"/>
              <w:numPr>
                <w:ilvl w:val="0"/>
                <w:numId w:val="20"/>
              </w:numPr>
              <w:ind w:left="0"/>
              <w:contextualSpacing/>
              <w:jc w:val="both"/>
              <w:rPr>
                <w:rFonts w:ascii="Times New Roman" w:hAnsi="Times New Roman"/>
                <w:sz w:val="20"/>
                <w:szCs w:val="20"/>
                <w:lang w:eastAsia="en-GB"/>
              </w:rPr>
            </w:pPr>
            <w:r w:rsidRPr="0085157A">
              <w:rPr>
                <w:rFonts w:ascii="Times New Roman" w:hAnsi="Times New Roman"/>
                <w:sz w:val="20"/>
                <w:szCs w:val="20"/>
                <w:lang w:eastAsia="en-GB"/>
              </w:rPr>
              <w:t>Installation of</w:t>
            </w:r>
            <w:r w:rsidR="00D20FD9">
              <w:rPr>
                <w:rFonts w:ascii="Times New Roman" w:hAnsi="Times New Roman"/>
                <w:sz w:val="20"/>
                <w:szCs w:val="20"/>
                <w:lang w:eastAsia="en-GB"/>
              </w:rPr>
              <w:t xml:space="preserve"> street lights</w:t>
            </w:r>
          </w:p>
          <w:p w:rsidR="00BE4281" w:rsidRPr="00D20FD9" w:rsidRDefault="00BE4281" w:rsidP="00A22E9C">
            <w:pPr>
              <w:widowControl w:val="0"/>
              <w:numPr>
                <w:ilvl w:val="0"/>
                <w:numId w:val="20"/>
              </w:numPr>
              <w:ind w:left="0"/>
              <w:contextualSpacing/>
              <w:jc w:val="both"/>
              <w:rPr>
                <w:rFonts w:ascii="Times New Roman" w:hAnsi="Times New Roman"/>
                <w:sz w:val="20"/>
                <w:szCs w:val="20"/>
                <w:lang w:eastAsia="en-GB"/>
              </w:rPr>
            </w:pPr>
            <w:r w:rsidRPr="0085157A">
              <w:rPr>
                <w:rFonts w:ascii="Times New Roman" w:hAnsi="Times New Roman"/>
                <w:sz w:val="20"/>
                <w:szCs w:val="20"/>
                <w:lang w:eastAsia="en-GB"/>
              </w:rPr>
              <w:t>Installation o</w:t>
            </w:r>
            <w:r w:rsidR="00D20FD9">
              <w:rPr>
                <w:rFonts w:ascii="Times New Roman" w:hAnsi="Times New Roman"/>
                <w:sz w:val="20"/>
                <w:szCs w:val="20"/>
                <w:lang w:eastAsia="en-GB"/>
              </w:rPr>
              <w:t xml:space="preserve">f solar lights in </w:t>
            </w:r>
            <w:r w:rsidRPr="0085157A">
              <w:rPr>
                <w:rFonts w:ascii="Times New Roman" w:hAnsi="Times New Roman"/>
                <w:sz w:val="20"/>
                <w:szCs w:val="20"/>
                <w:lang w:eastAsia="en-GB"/>
              </w:rPr>
              <w:t>market</w:t>
            </w:r>
            <w:r w:rsidR="00D20FD9">
              <w:rPr>
                <w:rFonts w:ascii="Times New Roman" w:hAnsi="Times New Roman"/>
                <w:sz w:val="20"/>
                <w:szCs w:val="20"/>
                <w:lang w:eastAsia="en-GB"/>
              </w:rPr>
              <w:t>s</w:t>
            </w:r>
            <w:r w:rsidRPr="0085157A">
              <w:rPr>
                <w:rFonts w:ascii="Times New Roman" w:hAnsi="Times New Roman"/>
                <w:sz w:val="20"/>
                <w:szCs w:val="20"/>
                <w:lang w:eastAsia="en-GB"/>
              </w:rPr>
              <w:t xml:space="preserve">  to be made functional</w:t>
            </w:r>
          </w:p>
        </w:tc>
      </w:tr>
      <w:tr w:rsidR="00BE4281" w:rsidRPr="008B2014" w:rsidTr="008B2014">
        <w:tc>
          <w:tcPr>
            <w:tcW w:w="1134" w:type="pct"/>
            <w:vMerge/>
          </w:tcPr>
          <w:p w:rsidR="00BE4281" w:rsidRPr="00151736" w:rsidRDefault="00BE4281" w:rsidP="008B2014">
            <w:pPr>
              <w:jc w:val="both"/>
              <w:rPr>
                <w:highlight w:val="yellow"/>
              </w:rPr>
            </w:pPr>
          </w:p>
        </w:tc>
        <w:tc>
          <w:tcPr>
            <w:tcW w:w="1127" w:type="pct"/>
          </w:tcPr>
          <w:p w:rsidR="00BE4281" w:rsidRPr="008B2014" w:rsidRDefault="00BE4281" w:rsidP="008B2014">
            <w:pPr>
              <w:jc w:val="both"/>
            </w:pPr>
          </w:p>
        </w:tc>
        <w:tc>
          <w:tcPr>
            <w:tcW w:w="888" w:type="pct"/>
          </w:tcPr>
          <w:p w:rsidR="00BE4281" w:rsidRPr="0085157A" w:rsidRDefault="00BE4281" w:rsidP="006A4A14">
            <w:pPr>
              <w:jc w:val="both"/>
              <w:rPr>
                <w:rFonts w:ascii="Times New Roman" w:hAnsi="Times New Roman"/>
                <w:bCs/>
                <w:sz w:val="20"/>
                <w:szCs w:val="20"/>
              </w:rPr>
            </w:pPr>
            <w:r w:rsidRPr="0085157A">
              <w:rPr>
                <w:rFonts w:ascii="Times New Roman" w:hAnsi="Times New Roman"/>
                <w:bCs/>
                <w:sz w:val="20"/>
                <w:szCs w:val="20"/>
              </w:rPr>
              <w:t>Water supply and Management  Services</w:t>
            </w:r>
          </w:p>
        </w:tc>
        <w:tc>
          <w:tcPr>
            <w:tcW w:w="1851" w:type="pct"/>
          </w:tcPr>
          <w:p w:rsidR="00BE4281" w:rsidRPr="0085157A" w:rsidRDefault="00BE4281" w:rsidP="00A22E9C">
            <w:pPr>
              <w:widowControl w:val="0"/>
              <w:numPr>
                <w:ilvl w:val="0"/>
                <w:numId w:val="21"/>
              </w:numPr>
              <w:ind w:left="0"/>
              <w:contextualSpacing/>
              <w:jc w:val="both"/>
              <w:rPr>
                <w:rFonts w:ascii="Times New Roman" w:hAnsi="Times New Roman"/>
                <w:sz w:val="20"/>
                <w:szCs w:val="20"/>
                <w:lang w:eastAsia="en-GB"/>
              </w:rPr>
            </w:pPr>
            <w:r w:rsidRPr="0085157A">
              <w:rPr>
                <w:rFonts w:ascii="Times New Roman" w:hAnsi="Times New Roman"/>
                <w:sz w:val="20"/>
                <w:szCs w:val="20"/>
                <w:lang w:eastAsia="en-GB"/>
              </w:rPr>
              <w:t>Construction of new borehol</w:t>
            </w:r>
            <w:r w:rsidR="00D20FD9">
              <w:rPr>
                <w:rFonts w:ascii="Times New Roman" w:hAnsi="Times New Roman"/>
                <w:sz w:val="20"/>
                <w:szCs w:val="20"/>
                <w:lang w:eastAsia="en-GB"/>
              </w:rPr>
              <w:t>es</w:t>
            </w:r>
          </w:p>
          <w:p w:rsidR="00BE4281" w:rsidRPr="0085157A" w:rsidRDefault="00BE4281" w:rsidP="00A22E9C">
            <w:pPr>
              <w:widowControl w:val="0"/>
              <w:numPr>
                <w:ilvl w:val="0"/>
                <w:numId w:val="21"/>
              </w:numPr>
              <w:ind w:left="0"/>
              <w:contextualSpacing/>
              <w:jc w:val="both"/>
              <w:rPr>
                <w:rFonts w:ascii="Times New Roman" w:hAnsi="Times New Roman"/>
                <w:sz w:val="20"/>
                <w:szCs w:val="20"/>
                <w:lang w:eastAsia="en-GB"/>
              </w:rPr>
            </w:pPr>
            <w:r w:rsidRPr="0085157A">
              <w:rPr>
                <w:rFonts w:ascii="Times New Roman" w:hAnsi="Times New Roman"/>
                <w:sz w:val="20"/>
                <w:szCs w:val="20"/>
                <w:lang w:eastAsia="en-GB"/>
              </w:rPr>
              <w:t xml:space="preserve">Renovation  of </w:t>
            </w:r>
            <w:r w:rsidR="00D20FD9">
              <w:rPr>
                <w:rFonts w:ascii="Times New Roman" w:hAnsi="Times New Roman"/>
                <w:sz w:val="20"/>
                <w:szCs w:val="20"/>
                <w:lang w:eastAsia="en-GB"/>
              </w:rPr>
              <w:t xml:space="preserve">water springs </w:t>
            </w:r>
          </w:p>
          <w:p w:rsidR="00BE4281" w:rsidRPr="0085157A" w:rsidRDefault="00BE4281" w:rsidP="00A22E9C">
            <w:pPr>
              <w:widowControl w:val="0"/>
              <w:numPr>
                <w:ilvl w:val="0"/>
                <w:numId w:val="21"/>
              </w:numPr>
              <w:ind w:left="0"/>
              <w:contextualSpacing/>
              <w:jc w:val="both"/>
              <w:rPr>
                <w:rFonts w:ascii="Times New Roman" w:hAnsi="Times New Roman"/>
                <w:sz w:val="20"/>
                <w:szCs w:val="20"/>
              </w:rPr>
            </w:pPr>
            <w:r w:rsidRPr="0085157A">
              <w:rPr>
                <w:rFonts w:ascii="Times New Roman" w:hAnsi="Times New Roman"/>
                <w:sz w:val="20"/>
                <w:szCs w:val="20"/>
                <w:lang w:eastAsia="en-GB"/>
              </w:rPr>
              <w:t>Additional of wat</w:t>
            </w:r>
            <w:r w:rsidR="00D20FD9">
              <w:rPr>
                <w:rFonts w:ascii="Times New Roman" w:hAnsi="Times New Roman"/>
                <w:sz w:val="20"/>
                <w:szCs w:val="20"/>
                <w:lang w:eastAsia="en-GB"/>
              </w:rPr>
              <w:t xml:space="preserve">er kiosks </w:t>
            </w:r>
          </w:p>
        </w:tc>
      </w:tr>
      <w:tr w:rsidR="00BE4281" w:rsidRPr="008B2014" w:rsidTr="008B2014">
        <w:tc>
          <w:tcPr>
            <w:tcW w:w="1134" w:type="pct"/>
            <w:vMerge/>
          </w:tcPr>
          <w:p w:rsidR="00BE4281" w:rsidRPr="00151736" w:rsidRDefault="00BE4281" w:rsidP="008B2014">
            <w:pPr>
              <w:jc w:val="both"/>
              <w:rPr>
                <w:highlight w:val="yellow"/>
              </w:rPr>
            </w:pPr>
          </w:p>
        </w:tc>
        <w:tc>
          <w:tcPr>
            <w:tcW w:w="1127" w:type="pct"/>
          </w:tcPr>
          <w:p w:rsidR="00BE4281" w:rsidRPr="008B2014" w:rsidRDefault="00BE4281" w:rsidP="008B2014">
            <w:pPr>
              <w:jc w:val="both"/>
            </w:pPr>
            <w:r w:rsidRPr="00ED7F99">
              <w:rPr>
                <w:rFonts w:ascii="Times New Roman" w:hAnsi="Times New Roman"/>
                <w:sz w:val="20"/>
                <w:szCs w:val="20"/>
              </w:rPr>
              <w:t>Health Services</w:t>
            </w:r>
          </w:p>
        </w:tc>
        <w:tc>
          <w:tcPr>
            <w:tcW w:w="888" w:type="pct"/>
          </w:tcPr>
          <w:p w:rsidR="00BE4281" w:rsidRPr="0085157A" w:rsidRDefault="00BE4281" w:rsidP="006A4A14">
            <w:pPr>
              <w:jc w:val="both"/>
              <w:rPr>
                <w:rFonts w:ascii="Times New Roman" w:hAnsi="Times New Roman"/>
                <w:bCs/>
                <w:sz w:val="20"/>
                <w:szCs w:val="20"/>
              </w:rPr>
            </w:pPr>
            <w:r w:rsidRPr="0085157A">
              <w:rPr>
                <w:rFonts w:ascii="Times New Roman" w:hAnsi="Times New Roman"/>
                <w:bCs/>
                <w:sz w:val="20"/>
                <w:szCs w:val="20"/>
              </w:rPr>
              <w:t>Curative and rehabilitative services</w:t>
            </w:r>
          </w:p>
        </w:tc>
        <w:tc>
          <w:tcPr>
            <w:tcW w:w="1851" w:type="pct"/>
          </w:tcPr>
          <w:p w:rsidR="00BE4281" w:rsidRPr="0085157A" w:rsidRDefault="00BE4281" w:rsidP="00A22E9C">
            <w:pPr>
              <w:widowControl w:val="0"/>
              <w:numPr>
                <w:ilvl w:val="0"/>
                <w:numId w:val="22"/>
              </w:numPr>
              <w:jc w:val="both"/>
              <w:rPr>
                <w:rFonts w:ascii="Times New Roman" w:hAnsi="Times New Roman"/>
                <w:sz w:val="20"/>
                <w:szCs w:val="20"/>
                <w:lang w:eastAsia="en-GB"/>
              </w:rPr>
            </w:pPr>
            <w:r w:rsidRPr="0085157A">
              <w:rPr>
                <w:rFonts w:ascii="Times New Roman" w:hAnsi="Times New Roman"/>
                <w:sz w:val="20"/>
                <w:szCs w:val="20"/>
                <w:lang w:eastAsia="en-GB"/>
              </w:rPr>
              <w:t>Constru</w:t>
            </w:r>
            <w:r w:rsidR="00D20FD9">
              <w:rPr>
                <w:rFonts w:ascii="Times New Roman" w:hAnsi="Times New Roman"/>
                <w:sz w:val="20"/>
                <w:szCs w:val="20"/>
                <w:lang w:eastAsia="en-GB"/>
              </w:rPr>
              <w:t xml:space="preserve">ction of a dispensary </w:t>
            </w:r>
          </w:p>
          <w:p w:rsidR="00BE4281" w:rsidRPr="0085157A" w:rsidRDefault="00BE4281" w:rsidP="00A22E9C">
            <w:pPr>
              <w:widowControl w:val="0"/>
              <w:numPr>
                <w:ilvl w:val="0"/>
                <w:numId w:val="22"/>
              </w:numPr>
              <w:jc w:val="both"/>
              <w:rPr>
                <w:rFonts w:ascii="Times New Roman" w:hAnsi="Times New Roman"/>
                <w:sz w:val="20"/>
                <w:szCs w:val="20"/>
                <w:lang w:eastAsia="en-GB"/>
              </w:rPr>
            </w:pPr>
            <w:r w:rsidRPr="0085157A">
              <w:rPr>
                <w:rFonts w:ascii="Times New Roman" w:hAnsi="Times New Roman"/>
                <w:sz w:val="20"/>
                <w:szCs w:val="20"/>
                <w:lang w:eastAsia="en-GB"/>
              </w:rPr>
              <w:t>Construction of a laboratory</w:t>
            </w:r>
          </w:p>
          <w:p w:rsidR="00BE4281" w:rsidRPr="0085157A" w:rsidRDefault="00BE4281" w:rsidP="006A4A14">
            <w:pPr>
              <w:jc w:val="both"/>
              <w:rPr>
                <w:rFonts w:ascii="Times New Roman" w:hAnsi="Times New Roman"/>
                <w:sz w:val="20"/>
                <w:szCs w:val="20"/>
                <w:lang w:eastAsia="en-GB"/>
              </w:rPr>
            </w:pPr>
          </w:p>
        </w:tc>
      </w:tr>
      <w:tr w:rsidR="00BE4281" w:rsidRPr="008B2014" w:rsidTr="008B2014">
        <w:tc>
          <w:tcPr>
            <w:tcW w:w="1134" w:type="pct"/>
            <w:vMerge/>
          </w:tcPr>
          <w:p w:rsidR="00BE4281" w:rsidRPr="00151736" w:rsidRDefault="00BE4281" w:rsidP="008B2014">
            <w:pPr>
              <w:jc w:val="both"/>
              <w:rPr>
                <w:highlight w:val="yellow"/>
              </w:rPr>
            </w:pPr>
          </w:p>
        </w:tc>
        <w:tc>
          <w:tcPr>
            <w:tcW w:w="1127" w:type="pct"/>
          </w:tcPr>
          <w:p w:rsidR="00BE4281" w:rsidRPr="008B2014" w:rsidRDefault="00BE4281" w:rsidP="008B2014">
            <w:pPr>
              <w:jc w:val="both"/>
            </w:pPr>
            <w:r w:rsidRPr="0085157A">
              <w:rPr>
                <w:rFonts w:ascii="Times New Roman" w:hAnsi="Times New Roman"/>
                <w:bCs/>
                <w:sz w:val="20"/>
                <w:szCs w:val="20"/>
                <w:lang w:eastAsia="en-GB"/>
              </w:rPr>
              <w:t>Lands, Housing, Physical, and Urban Development</w:t>
            </w:r>
          </w:p>
        </w:tc>
        <w:tc>
          <w:tcPr>
            <w:tcW w:w="888" w:type="pct"/>
          </w:tcPr>
          <w:p w:rsidR="00BE4281" w:rsidRPr="0085157A" w:rsidRDefault="00BE4281" w:rsidP="006A4A14">
            <w:pPr>
              <w:jc w:val="both"/>
              <w:rPr>
                <w:rFonts w:ascii="Times New Roman" w:hAnsi="Times New Roman"/>
                <w:bCs/>
                <w:sz w:val="20"/>
                <w:szCs w:val="20"/>
              </w:rPr>
            </w:pPr>
            <w:r w:rsidRPr="0085157A">
              <w:rPr>
                <w:rFonts w:ascii="Times New Roman" w:hAnsi="Times New Roman"/>
                <w:bCs/>
                <w:sz w:val="20"/>
                <w:szCs w:val="20"/>
              </w:rPr>
              <w:t>Urban development and housing</w:t>
            </w:r>
          </w:p>
        </w:tc>
        <w:tc>
          <w:tcPr>
            <w:tcW w:w="1851" w:type="pct"/>
          </w:tcPr>
          <w:p w:rsidR="00BE4281" w:rsidRPr="0085157A" w:rsidRDefault="00BE4281" w:rsidP="00A22E9C">
            <w:pPr>
              <w:widowControl w:val="0"/>
              <w:numPr>
                <w:ilvl w:val="0"/>
                <w:numId w:val="23"/>
              </w:numPr>
              <w:ind w:left="0"/>
              <w:contextualSpacing/>
              <w:jc w:val="both"/>
              <w:rPr>
                <w:rFonts w:ascii="Times New Roman" w:hAnsi="Times New Roman"/>
                <w:sz w:val="20"/>
                <w:szCs w:val="20"/>
                <w:lang w:eastAsia="en-GB"/>
              </w:rPr>
            </w:pPr>
            <w:r w:rsidRPr="0085157A">
              <w:rPr>
                <w:rFonts w:ascii="Times New Roman" w:hAnsi="Times New Roman"/>
                <w:sz w:val="20"/>
                <w:szCs w:val="20"/>
                <w:lang w:eastAsia="en-GB"/>
              </w:rPr>
              <w:t>Construction of publi</w:t>
            </w:r>
            <w:r w:rsidR="00D20FD9">
              <w:rPr>
                <w:rFonts w:ascii="Times New Roman" w:hAnsi="Times New Roman"/>
                <w:sz w:val="20"/>
                <w:szCs w:val="20"/>
                <w:lang w:eastAsia="en-GB"/>
              </w:rPr>
              <w:t xml:space="preserve">c toilets </w:t>
            </w:r>
          </w:p>
          <w:p w:rsidR="00BE4281" w:rsidRPr="0085157A" w:rsidRDefault="00BE4281" w:rsidP="00A22E9C">
            <w:pPr>
              <w:widowControl w:val="0"/>
              <w:numPr>
                <w:ilvl w:val="0"/>
                <w:numId w:val="23"/>
              </w:numPr>
              <w:ind w:left="0"/>
              <w:contextualSpacing/>
              <w:jc w:val="both"/>
              <w:rPr>
                <w:rFonts w:ascii="Times New Roman" w:hAnsi="Times New Roman"/>
                <w:sz w:val="20"/>
                <w:szCs w:val="20"/>
                <w:lang w:eastAsia="en-GB"/>
              </w:rPr>
            </w:pPr>
            <w:r w:rsidRPr="0085157A">
              <w:rPr>
                <w:rFonts w:ascii="Times New Roman" w:hAnsi="Times New Roman"/>
                <w:sz w:val="20"/>
                <w:szCs w:val="20"/>
                <w:lang w:eastAsia="en-GB"/>
              </w:rPr>
              <w:t>Construction of a police post</w:t>
            </w:r>
          </w:p>
          <w:p w:rsidR="00BE4281" w:rsidRPr="0085157A" w:rsidRDefault="00BE4281" w:rsidP="006A4A14">
            <w:pPr>
              <w:jc w:val="both"/>
              <w:rPr>
                <w:rFonts w:ascii="Times New Roman" w:hAnsi="Times New Roman"/>
                <w:sz w:val="20"/>
                <w:szCs w:val="20"/>
              </w:rPr>
            </w:pPr>
          </w:p>
        </w:tc>
      </w:tr>
      <w:tr w:rsidR="00BE4281" w:rsidRPr="008B2014" w:rsidTr="008B2014">
        <w:tc>
          <w:tcPr>
            <w:tcW w:w="1134" w:type="pct"/>
            <w:vMerge/>
          </w:tcPr>
          <w:p w:rsidR="00BE4281" w:rsidRPr="00151736" w:rsidRDefault="00BE4281" w:rsidP="008B2014">
            <w:pPr>
              <w:jc w:val="both"/>
              <w:rPr>
                <w:highlight w:val="yellow"/>
              </w:rPr>
            </w:pPr>
          </w:p>
        </w:tc>
        <w:tc>
          <w:tcPr>
            <w:tcW w:w="1127" w:type="pct"/>
          </w:tcPr>
          <w:p w:rsidR="00BE4281" w:rsidRPr="008B2014" w:rsidRDefault="00BE4281" w:rsidP="008B2014">
            <w:pPr>
              <w:jc w:val="both"/>
            </w:pPr>
            <w:r w:rsidRPr="0085157A">
              <w:rPr>
                <w:rFonts w:ascii="Times New Roman" w:hAnsi="Times New Roman"/>
                <w:bCs/>
                <w:sz w:val="20"/>
                <w:szCs w:val="20"/>
                <w:lang w:eastAsia="en-GB"/>
              </w:rPr>
              <w:t>Roads, Transport and Public Works</w:t>
            </w:r>
          </w:p>
        </w:tc>
        <w:tc>
          <w:tcPr>
            <w:tcW w:w="888" w:type="pct"/>
          </w:tcPr>
          <w:p w:rsidR="00BE4281" w:rsidRPr="0085157A" w:rsidRDefault="00BE4281" w:rsidP="006A4A14">
            <w:pPr>
              <w:jc w:val="both"/>
              <w:rPr>
                <w:rFonts w:ascii="Times New Roman" w:hAnsi="Times New Roman"/>
                <w:bCs/>
                <w:sz w:val="20"/>
                <w:szCs w:val="20"/>
              </w:rPr>
            </w:pPr>
            <w:r w:rsidRPr="0085157A">
              <w:rPr>
                <w:rFonts w:ascii="Times New Roman" w:hAnsi="Times New Roman"/>
                <w:bCs/>
                <w:sz w:val="20"/>
                <w:szCs w:val="20"/>
              </w:rPr>
              <w:t xml:space="preserve">  Road Transport</w:t>
            </w:r>
          </w:p>
        </w:tc>
        <w:tc>
          <w:tcPr>
            <w:tcW w:w="1851" w:type="pct"/>
          </w:tcPr>
          <w:p w:rsidR="00BE4281" w:rsidRPr="0085157A" w:rsidRDefault="00D20FD9" w:rsidP="006A4A14">
            <w:pPr>
              <w:contextualSpacing/>
              <w:jc w:val="both"/>
              <w:rPr>
                <w:rFonts w:ascii="Times New Roman" w:hAnsi="Times New Roman"/>
                <w:sz w:val="20"/>
                <w:szCs w:val="20"/>
              </w:rPr>
            </w:pPr>
            <w:r>
              <w:rPr>
                <w:rFonts w:ascii="Times New Roman" w:hAnsi="Times New Roman"/>
                <w:sz w:val="20"/>
                <w:szCs w:val="20"/>
                <w:lang w:eastAsia="en-GB"/>
              </w:rPr>
              <w:t xml:space="preserve">Need for culverts </w:t>
            </w:r>
          </w:p>
        </w:tc>
      </w:tr>
      <w:tr w:rsidR="00BE4281" w:rsidRPr="008B2014" w:rsidTr="008B2014">
        <w:tc>
          <w:tcPr>
            <w:tcW w:w="1134" w:type="pct"/>
            <w:vMerge/>
          </w:tcPr>
          <w:p w:rsidR="00BE4281" w:rsidRPr="00151736" w:rsidRDefault="00BE4281" w:rsidP="008B2014">
            <w:pPr>
              <w:jc w:val="both"/>
              <w:rPr>
                <w:highlight w:val="yellow"/>
              </w:rPr>
            </w:pPr>
          </w:p>
        </w:tc>
        <w:tc>
          <w:tcPr>
            <w:tcW w:w="1127" w:type="pct"/>
          </w:tcPr>
          <w:p w:rsidR="00BE4281" w:rsidRPr="008B2014" w:rsidRDefault="00BE4281" w:rsidP="008B2014">
            <w:pPr>
              <w:jc w:val="both"/>
            </w:pPr>
            <w:r w:rsidRPr="0085157A">
              <w:rPr>
                <w:rFonts w:ascii="Times New Roman" w:hAnsi="Times New Roman"/>
                <w:bCs/>
                <w:sz w:val="20"/>
                <w:szCs w:val="20"/>
                <w:lang w:eastAsia="en-GB"/>
              </w:rPr>
              <w:t>Gender, Sports and Culture</w:t>
            </w:r>
          </w:p>
        </w:tc>
        <w:tc>
          <w:tcPr>
            <w:tcW w:w="888" w:type="pct"/>
          </w:tcPr>
          <w:p w:rsidR="00BE4281" w:rsidRPr="0085157A" w:rsidRDefault="00BE4281" w:rsidP="006A4A14">
            <w:pPr>
              <w:jc w:val="both"/>
              <w:rPr>
                <w:rFonts w:ascii="Times New Roman" w:hAnsi="Times New Roman"/>
                <w:bCs/>
                <w:sz w:val="20"/>
                <w:szCs w:val="20"/>
              </w:rPr>
            </w:pPr>
            <w:r w:rsidRPr="0085157A">
              <w:rPr>
                <w:rFonts w:ascii="Times New Roman" w:hAnsi="Times New Roman"/>
                <w:bCs/>
                <w:sz w:val="20"/>
                <w:szCs w:val="20"/>
              </w:rPr>
              <w:t>Cultural promotion and development</w:t>
            </w:r>
          </w:p>
        </w:tc>
        <w:tc>
          <w:tcPr>
            <w:tcW w:w="1851" w:type="pct"/>
          </w:tcPr>
          <w:p w:rsidR="00BE4281" w:rsidRPr="0085157A" w:rsidRDefault="00BE4281" w:rsidP="006A4A14">
            <w:pPr>
              <w:contextualSpacing/>
              <w:jc w:val="both"/>
              <w:rPr>
                <w:rFonts w:ascii="Times New Roman" w:hAnsi="Times New Roman"/>
                <w:sz w:val="20"/>
                <w:szCs w:val="20"/>
                <w:lang w:eastAsia="en-GB"/>
              </w:rPr>
            </w:pPr>
            <w:r w:rsidRPr="0085157A">
              <w:rPr>
                <w:rFonts w:ascii="Times New Roman" w:hAnsi="Times New Roman"/>
                <w:sz w:val="20"/>
                <w:szCs w:val="20"/>
                <w:lang w:eastAsia="en-GB"/>
              </w:rPr>
              <w:t>Constru</w:t>
            </w:r>
            <w:r w:rsidR="00D20FD9">
              <w:rPr>
                <w:rFonts w:ascii="Times New Roman" w:hAnsi="Times New Roman"/>
                <w:sz w:val="20"/>
                <w:szCs w:val="20"/>
                <w:lang w:eastAsia="en-GB"/>
              </w:rPr>
              <w:t xml:space="preserve">ction of social hall </w:t>
            </w:r>
          </w:p>
          <w:p w:rsidR="00BE4281" w:rsidRPr="0085157A" w:rsidRDefault="00BE4281" w:rsidP="006A4A14">
            <w:pPr>
              <w:contextualSpacing/>
              <w:jc w:val="both"/>
              <w:rPr>
                <w:rFonts w:ascii="Times New Roman" w:hAnsi="Times New Roman"/>
                <w:sz w:val="20"/>
                <w:szCs w:val="20"/>
                <w:lang w:eastAsia="en-GB"/>
              </w:rPr>
            </w:pPr>
          </w:p>
        </w:tc>
      </w:tr>
      <w:tr w:rsidR="00BE4281" w:rsidRPr="008B2014" w:rsidTr="008B2014">
        <w:tc>
          <w:tcPr>
            <w:tcW w:w="1134" w:type="pct"/>
            <w:vMerge/>
          </w:tcPr>
          <w:p w:rsidR="00BE4281" w:rsidRPr="00151736" w:rsidRDefault="00BE4281" w:rsidP="008B2014">
            <w:pPr>
              <w:jc w:val="both"/>
              <w:rPr>
                <w:highlight w:val="yellow"/>
              </w:rPr>
            </w:pPr>
          </w:p>
        </w:tc>
        <w:tc>
          <w:tcPr>
            <w:tcW w:w="1127" w:type="pct"/>
          </w:tcPr>
          <w:p w:rsidR="00BE4281" w:rsidRPr="008B2014" w:rsidRDefault="00BE4281" w:rsidP="008B2014">
            <w:pPr>
              <w:jc w:val="both"/>
            </w:pPr>
          </w:p>
        </w:tc>
        <w:tc>
          <w:tcPr>
            <w:tcW w:w="888" w:type="pct"/>
          </w:tcPr>
          <w:p w:rsidR="00BE4281" w:rsidRPr="0085157A" w:rsidRDefault="00BE4281" w:rsidP="006A4A14">
            <w:pPr>
              <w:jc w:val="both"/>
              <w:rPr>
                <w:rFonts w:ascii="Times New Roman" w:hAnsi="Times New Roman"/>
                <w:bCs/>
                <w:sz w:val="20"/>
                <w:szCs w:val="20"/>
              </w:rPr>
            </w:pPr>
            <w:r w:rsidRPr="0085157A">
              <w:rPr>
                <w:rFonts w:ascii="Times New Roman" w:hAnsi="Times New Roman"/>
                <w:bCs/>
                <w:sz w:val="20"/>
                <w:szCs w:val="20"/>
              </w:rPr>
              <w:t>Cooperative Promotion</w:t>
            </w:r>
          </w:p>
        </w:tc>
        <w:tc>
          <w:tcPr>
            <w:tcW w:w="1851" w:type="pct"/>
          </w:tcPr>
          <w:p w:rsidR="00BE4281" w:rsidRPr="0085157A" w:rsidRDefault="00BE4281" w:rsidP="006A4A14">
            <w:pPr>
              <w:contextualSpacing/>
              <w:jc w:val="both"/>
              <w:rPr>
                <w:rFonts w:ascii="Times New Roman" w:hAnsi="Times New Roman"/>
                <w:sz w:val="20"/>
                <w:szCs w:val="20"/>
                <w:lang w:eastAsia="en-GB"/>
              </w:rPr>
            </w:pPr>
            <w:r w:rsidRPr="0085157A">
              <w:rPr>
                <w:rFonts w:ascii="Times New Roman" w:hAnsi="Times New Roman"/>
                <w:sz w:val="20"/>
                <w:szCs w:val="20"/>
                <w:lang w:eastAsia="en-GB"/>
              </w:rPr>
              <w:t>Formation of</w:t>
            </w:r>
            <w:r w:rsidR="00D20FD9">
              <w:rPr>
                <w:rFonts w:ascii="Times New Roman" w:hAnsi="Times New Roman"/>
                <w:sz w:val="20"/>
                <w:szCs w:val="20"/>
                <w:lang w:eastAsia="en-GB"/>
              </w:rPr>
              <w:t xml:space="preserve"> a new co-operatives </w:t>
            </w:r>
          </w:p>
        </w:tc>
      </w:tr>
      <w:tr w:rsidR="00BE4281" w:rsidRPr="008B2014" w:rsidTr="008B2014">
        <w:tc>
          <w:tcPr>
            <w:tcW w:w="1134" w:type="pct"/>
            <w:vMerge/>
          </w:tcPr>
          <w:p w:rsidR="00BE4281" w:rsidRPr="00151736" w:rsidRDefault="00BE4281" w:rsidP="008B2014">
            <w:pPr>
              <w:jc w:val="both"/>
              <w:rPr>
                <w:highlight w:val="yellow"/>
              </w:rPr>
            </w:pPr>
          </w:p>
        </w:tc>
        <w:tc>
          <w:tcPr>
            <w:tcW w:w="1127" w:type="pct"/>
          </w:tcPr>
          <w:p w:rsidR="00BE4281" w:rsidRPr="008B2014" w:rsidRDefault="00BE4281" w:rsidP="008B2014">
            <w:pPr>
              <w:jc w:val="both"/>
            </w:pPr>
          </w:p>
        </w:tc>
        <w:tc>
          <w:tcPr>
            <w:tcW w:w="888" w:type="pct"/>
          </w:tcPr>
          <w:p w:rsidR="00BE4281" w:rsidRPr="0085157A" w:rsidRDefault="00BE4281" w:rsidP="006A4A14">
            <w:pPr>
              <w:jc w:val="both"/>
              <w:rPr>
                <w:rFonts w:ascii="Times New Roman" w:hAnsi="Times New Roman"/>
                <w:bCs/>
                <w:sz w:val="20"/>
                <w:szCs w:val="20"/>
              </w:rPr>
            </w:pPr>
            <w:r w:rsidRPr="0085157A">
              <w:rPr>
                <w:rFonts w:ascii="Times New Roman" w:hAnsi="Times New Roman"/>
                <w:bCs/>
                <w:sz w:val="20"/>
                <w:szCs w:val="20"/>
              </w:rPr>
              <w:t>Trade promotion</w:t>
            </w:r>
          </w:p>
          <w:p w:rsidR="00BE4281" w:rsidRPr="0085157A" w:rsidRDefault="00BE4281" w:rsidP="006A4A14">
            <w:pPr>
              <w:jc w:val="both"/>
              <w:rPr>
                <w:rFonts w:ascii="Times New Roman" w:hAnsi="Times New Roman"/>
                <w:bCs/>
                <w:sz w:val="20"/>
                <w:szCs w:val="20"/>
              </w:rPr>
            </w:pPr>
          </w:p>
        </w:tc>
        <w:tc>
          <w:tcPr>
            <w:tcW w:w="1851" w:type="pct"/>
          </w:tcPr>
          <w:p w:rsidR="00BE4281" w:rsidRPr="0085157A" w:rsidRDefault="00BE4281" w:rsidP="006A4A14">
            <w:pPr>
              <w:numPr>
                <w:ilvl w:val="252"/>
                <w:numId w:val="0"/>
              </w:numPr>
              <w:contextualSpacing/>
              <w:jc w:val="both"/>
              <w:rPr>
                <w:rFonts w:ascii="Times New Roman" w:hAnsi="Times New Roman"/>
                <w:sz w:val="20"/>
                <w:szCs w:val="20"/>
                <w:lang w:eastAsia="en-GB"/>
              </w:rPr>
            </w:pPr>
            <w:r w:rsidRPr="0085157A">
              <w:rPr>
                <w:rFonts w:ascii="Times New Roman" w:hAnsi="Times New Roman"/>
                <w:sz w:val="20"/>
                <w:szCs w:val="20"/>
                <w:lang w:eastAsia="en-GB"/>
              </w:rPr>
              <w:t>Improvement of brick production methods</w:t>
            </w:r>
          </w:p>
        </w:tc>
      </w:tr>
    </w:tbl>
    <w:p w:rsidR="001109C3" w:rsidRDefault="001109C3" w:rsidP="006F32B1">
      <w:pPr>
        <w:spacing w:line="360" w:lineRule="auto"/>
        <w:jc w:val="both"/>
        <w:rPr>
          <w:sz w:val="24"/>
          <w:szCs w:val="24"/>
        </w:rPr>
      </w:pPr>
    </w:p>
    <w:p w:rsidR="001109C3" w:rsidRDefault="001109C3" w:rsidP="006F32B1">
      <w:pPr>
        <w:spacing w:line="360" w:lineRule="auto"/>
        <w:jc w:val="both"/>
        <w:rPr>
          <w:sz w:val="24"/>
          <w:szCs w:val="24"/>
        </w:rPr>
        <w:sectPr w:rsidR="001109C3" w:rsidSect="001109C3">
          <w:pgSz w:w="15840" w:h="12240" w:orient="landscape"/>
          <w:pgMar w:top="1440" w:right="1440" w:bottom="1440" w:left="1440" w:header="720" w:footer="720" w:gutter="0"/>
          <w:cols w:space="720"/>
          <w:docGrid w:linePitch="360"/>
        </w:sectPr>
      </w:pPr>
    </w:p>
    <w:p w:rsidR="009B646D" w:rsidRDefault="009B646D" w:rsidP="006F32B1">
      <w:pPr>
        <w:spacing w:line="360" w:lineRule="auto"/>
        <w:jc w:val="both"/>
        <w:rPr>
          <w:sz w:val="24"/>
          <w:szCs w:val="24"/>
        </w:rPr>
        <w:sectPr w:rsidR="009B646D" w:rsidSect="001F44E3">
          <w:type w:val="continuous"/>
          <w:pgSz w:w="15840" w:h="12240" w:orient="landscape"/>
          <w:pgMar w:top="1440" w:right="1440" w:bottom="1440" w:left="1440" w:header="720" w:footer="720" w:gutter="0"/>
          <w:cols w:space="720"/>
          <w:docGrid w:linePitch="360"/>
        </w:sectPr>
      </w:pPr>
    </w:p>
    <w:p w:rsidR="00864964" w:rsidRDefault="00D66EF5" w:rsidP="009B646D">
      <w:pPr>
        <w:pStyle w:val="Heading1"/>
        <w:ind w:left="0" w:firstLine="0"/>
        <w:jc w:val="center"/>
        <w:rPr>
          <w:rFonts w:cs="Times New Roman"/>
          <w:color w:val="000000"/>
          <w:szCs w:val="24"/>
        </w:rPr>
      </w:pPr>
      <w:bookmarkStart w:id="48" w:name="_Toc65242763"/>
      <w:r w:rsidRPr="009B646D">
        <w:rPr>
          <w:rFonts w:cs="Times New Roman"/>
          <w:color w:val="000000"/>
          <w:szCs w:val="24"/>
        </w:rPr>
        <w:lastRenderedPageBreak/>
        <w:t>CHAPTER FOUR</w:t>
      </w:r>
      <w:bookmarkEnd w:id="48"/>
    </w:p>
    <w:p w:rsidR="009B646D" w:rsidRPr="009B646D" w:rsidRDefault="009B646D" w:rsidP="009B646D">
      <w:pPr>
        <w:rPr>
          <w:lang w:val="en-CA"/>
        </w:rPr>
      </w:pPr>
    </w:p>
    <w:p w:rsidR="009B646D" w:rsidRDefault="00864964" w:rsidP="009B646D">
      <w:pPr>
        <w:autoSpaceDE w:val="0"/>
        <w:autoSpaceDN w:val="0"/>
        <w:adjustRightInd w:val="0"/>
        <w:spacing w:line="360" w:lineRule="auto"/>
        <w:jc w:val="center"/>
        <w:rPr>
          <w:b/>
          <w:color w:val="000000"/>
          <w:sz w:val="24"/>
          <w:szCs w:val="24"/>
        </w:rPr>
      </w:pPr>
      <w:r w:rsidRPr="00864964">
        <w:rPr>
          <w:b/>
          <w:color w:val="000000"/>
          <w:sz w:val="24"/>
          <w:szCs w:val="24"/>
        </w:rPr>
        <w:t>FISCAL POLICY AND BUDGET FRAMEWORK</w:t>
      </w:r>
    </w:p>
    <w:p w:rsidR="00FA42DC" w:rsidRPr="00FA42DC" w:rsidRDefault="00A75363" w:rsidP="00A75363">
      <w:pPr>
        <w:pStyle w:val="Heading1"/>
      </w:pPr>
      <w:bookmarkStart w:id="49" w:name="_Toc65242764"/>
      <w:r>
        <w:t xml:space="preserve">4.0 </w:t>
      </w:r>
      <w:r w:rsidR="00FA42DC" w:rsidRPr="00FA42DC">
        <w:t>INTRODUCTION</w:t>
      </w:r>
      <w:bookmarkEnd w:id="49"/>
    </w:p>
    <w:p w:rsidR="00FA42DC" w:rsidRDefault="00FA42DC" w:rsidP="00FA42DC">
      <w:pPr>
        <w:autoSpaceDE w:val="0"/>
        <w:autoSpaceDN w:val="0"/>
        <w:adjustRightInd w:val="0"/>
        <w:spacing w:line="360" w:lineRule="auto"/>
        <w:rPr>
          <w:color w:val="000000"/>
          <w:sz w:val="24"/>
          <w:szCs w:val="24"/>
        </w:rPr>
      </w:pPr>
      <w:r w:rsidRPr="00FA42DC">
        <w:rPr>
          <w:color w:val="000000"/>
          <w:sz w:val="24"/>
          <w:szCs w:val="24"/>
        </w:rPr>
        <w:t xml:space="preserve">This chapter explains in details the overview of the </w:t>
      </w:r>
      <w:r>
        <w:rPr>
          <w:color w:val="000000"/>
          <w:sz w:val="24"/>
          <w:szCs w:val="24"/>
        </w:rPr>
        <w:t xml:space="preserve">fiscal policy and budget framework, </w:t>
      </w:r>
      <w:r w:rsidR="004843CD">
        <w:rPr>
          <w:color w:val="000000"/>
          <w:sz w:val="24"/>
          <w:szCs w:val="24"/>
        </w:rPr>
        <w:t xml:space="preserve">Fiscal policy framework, Fiscal responsibility principles, Fiscal structural </w:t>
      </w:r>
      <w:r w:rsidR="005B3E8A">
        <w:rPr>
          <w:color w:val="000000"/>
          <w:sz w:val="24"/>
          <w:szCs w:val="24"/>
        </w:rPr>
        <w:t>reforms, Revenue</w:t>
      </w:r>
      <w:r w:rsidR="004843CD">
        <w:rPr>
          <w:color w:val="000000"/>
          <w:sz w:val="24"/>
          <w:szCs w:val="24"/>
        </w:rPr>
        <w:t xml:space="preserve"> forecasts expenditure focus, fiscal balance, budget framework and Fiscal Balance. </w:t>
      </w:r>
    </w:p>
    <w:p w:rsidR="00864964" w:rsidRPr="00A75363" w:rsidRDefault="00E114F6" w:rsidP="00A75363">
      <w:pPr>
        <w:pStyle w:val="Heading2"/>
        <w:tabs>
          <w:tab w:val="clear" w:pos="1440"/>
        </w:tabs>
        <w:spacing w:after="120"/>
        <w:ind w:left="0" w:firstLine="0"/>
        <w:rPr>
          <w:rFonts w:ascii="Times New Roman" w:hAnsi="Times New Roman" w:cs="Times New Roman"/>
          <w:i w:val="0"/>
          <w:sz w:val="24"/>
          <w:szCs w:val="24"/>
          <w:lang w:val="en-CA"/>
        </w:rPr>
      </w:pPr>
      <w:bookmarkStart w:id="50" w:name="_Toc65242765"/>
      <w:r w:rsidRPr="00A75363">
        <w:rPr>
          <w:rFonts w:ascii="Times New Roman" w:hAnsi="Times New Roman" w:cs="Times New Roman"/>
          <w:i w:val="0"/>
          <w:sz w:val="24"/>
          <w:szCs w:val="24"/>
          <w:lang w:val="en-CA"/>
        </w:rPr>
        <w:t>4.1: OVERVIEW</w:t>
      </w:r>
      <w:bookmarkEnd w:id="50"/>
      <w:r w:rsidRPr="00A75363">
        <w:rPr>
          <w:rFonts w:ascii="Times New Roman" w:hAnsi="Times New Roman" w:cs="Times New Roman"/>
          <w:i w:val="0"/>
          <w:sz w:val="24"/>
          <w:szCs w:val="24"/>
          <w:lang w:val="en-CA"/>
        </w:rPr>
        <w:t xml:space="preserve"> </w:t>
      </w:r>
    </w:p>
    <w:p w:rsidR="00864964" w:rsidRDefault="00864964" w:rsidP="00864964">
      <w:pPr>
        <w:autoSpaceDE w:val="0"/>
        <w:autoSpaceDN w:val="0"/>
        <w:adjustRightInd w:val="0"/>
        <w:spacing w:line="360" w:lineRule="auto"/>
        <w:jc w:val="both"/>
        <w:rPr>
          <w:color w:val="000000"/>
          <w:sz w:val="24"/>
          <w:szCs w:val="24"/>
        </w:rPr>
      </w:pPr>
      <w:r>
        <w:rPr>
          <w:color w:val="000000"/>
          <w:sz w:val="24"/>
          <w:szCs w:val="24"/>
        </w:rPr>
        <w:t>Nyamira</w:t>
      </w:r>
      <w:r w:rsidR="004514A8">
        <w:rPr>
          <w:color w:val="000000"/>
          <w:sz w:val="24"/>
          <w:szCs w:val="24"/>
        </w:rPr>
        <w:t xml:space="preserve"> County 2023</w:t>
      </w:r>
      <w:r w:rsidRPr="00864964">
        <w:rPr>
          <w:color w:val="000000"/>
          <w:sz w:val="24"/>
          <w:szCs w:val="24"/>
        </w:rPr>
        <w:t xml:space="preserve"> Medium-Term Fiscal Framework aims at supporting rapid and inclusive economic growth and development, reducing vulnerabilities, operating a balanced budget, ensuring effective delivery of services and supporting sustainable economic growth in the County. This policy underscores the need to shift more public resources from Recurrent Expenditure to Capital Expenditure in order to enhance econ</w:t>
      </w:r>
      <w:r w:rsidR="00BE4997">
        <w:rPr>
          <w:color w:val="000000"/>
          <w:sz w:val="24"/>
          <w:szCs w:val="24"/>
        </w:rPr>
        <w:t>omic growth. Precisely, the 2023/24</w:t>
      </w:r>
      <w:r w:rsidRPr="00864964">
        <w:rPr>
          <w:color w:val="000000"/>
          <w:sz w:val="24"/>
          <w:szCs w:val="24"/>
        </w:rPr>
        <w:t xml:space="preserve"> Fiscal Strategy Paper highlights the following: </w:t>
      </w:r>
    </w:p>
    <w:p w:rsidR="00864964" w:rsidRPr="00864964" w:rsidRDefault="00864964" w:rsidP="00864964">
      <w:pPr>
        <w:autoSpaceDE w:val="0"/>
        <w:autoSpaceDN w:val="0"/>
        <w:adjustRightInd w:val="0"/>
        <w:spacing w:line="360" w:lineRule="auto"/>
        <w:jc w:val="both"/>
        <w:rPr>
          <w:color w:val="000000"/>
          <w:sz w:val="24"/>
          <w:szCs w:val="24"/>
        </w:rPr>
      </w:pPr>
    </w:p>
    <w:p w:rsidR="00864964" w:rsidRPr="00864964" w:rsidRDefault="00864964" w:rsidP="00661392">
      <w:pPr>
        <w:pStyle w:val="ListParagraph"/>
        <w:numPr>
          <w:ilvl w:val="0"/>
          <w:numId w:val="6"/>
        </w:numPr>
        <w:autoSpaceDE w:val="0"/>
        <w:autoSpaceDN w:val="0"/>
        <w:adjustRightInd w:val="0"/>
        <w:spacing w:line="360" w:lineRule="auto"/>
        <w:rPr>
          <w:rFonts w:ascii="Times New Roman" w:hAnsi="Times New Roman"/>
          <w:color w:val="000000"/>
          <w:sz w:val="24"/>
          <w:szCs w:val="24"/>
        </w:rPr>
      </w:pPr>
      <w:r w:rsidRPr="00864964">
        <w:rPr>
          <w:rFonts w:ascii="Times New Roman" w:hAnsi="Times New Roman"/>
          <w:color w:val="000000"/>
          <w:sz w:val="24"/>
          <w:szCs w:val="24"/>
        </w:rPr>
        <w:t xml:space="preserve">The county shall expand its revenue base with a view to ensuring we enhance local revenue collection and achieve greater efficiency in terms of cost savings in recurrent expenditure to ensure priority is given to the development projects. </w:t>
      </w:r>
    </w:p>
    <w:p w:rsidR="00864964" w:rsidRPr="00864964" w:rsidRDefault="00864964" w:rsidP="00661392">
      <w:pPr>
        <w:pStyle w:val="ListParagraph"/>
        <w:numPr>
          <w:ilvl w:val="0"/>
          <w:numId w:val="6"/>
        </w:numPr>
        <w:autoSpaceDE w:val="0"/>
        <w:autoSpaceDN w:val="0"/>
        <w:adjustRightInd w:val="0"/>
        <w:spacing w:line="360" w:lineRule="auto"/>
        <w:rPr>
          <w:rFonts w:ascii="Times New Roman" w:hAnsi="Times New Roman"/>
          <w:color w:val="000000"/>
          <w:sz w:val="24"/>
          <w:szCs w:val="24"/>
        </w:rPr>
      </w:pPr>
      <w:r w:rsidRPr="00864964">
        <w:rPr>
          <w:rFonts w:ascii="Times New Roman" w:hAnsi="Times New Roman"/>
          <w:color w:val="000000"/>
          <w:sz w:val="24"/>
          <w:szCs w:val="24"/>
        </w:rPr>
        <w:t xml:space="preserve">Maintaining a lean workforce will assist in checking the wage bill. This will create fiscal space for spending on the key county priorities especially in the social sectors and other development programmes. This will further provide adequate room for future countercyclical fiscal policy in the event of a shock. </w:t>
      </w:r>
    </w:p>
    <w:p w:rsidR="00864964" w:rsidRPr="00864964" w:rsidRDefault="00864964" w:rsidP="00661392">
      <w:pPr>
        <w:pStyle w:val="ListParagraph"/>
        <w:numPr>
          <w:ilvl w:val="0"/>
          <w:numId w:val="6"/>
        </w:numPr>
        <w:autoSpaceDE w:val="0"/>
        <w:autoSpaceDN w:val="0"/>
        <w:adjustRightInd w:val="0"/>
        <w:spacing w:line="360" w:lineRule="auto"/>
        <w:rPr>
          <w:rFonts w:ascii="Times New Roman" w:hAnsi="Times New Roman"/>
          <w:color w:val="000000"/>
          <w:sz w:val="24"/>
          <w:szCs w:val="24"/>
        </w:rPr>
      </w:pPr>
      <w:r w:rsidRPr="00864964">
        <w:rPr>
          <w:rFonts w:ascii="Times New Roman" w:hAnsi="Times New Roman"/>
          <w:color w:val="000000"/>
          <w:sz w:val="24"/>
          <w:szCs w:val="24"/>
        </w:rPr>
        <w:t xml:space="preserve">Fiscal consolidation while ensuring that county resources are adequate to promote growth. The County Government is committed to a reduction in the recurrent expenditure to devote more resources to development. At least thirty percent of the total county revenue shall be used in the implementation of development projects. </w:t>
      </w:r>
    </w:p>
    <w:p w:rsidR="00864964" w:rsidRPr="00864964" w:rsidRDefault="00864964" w:rsidP="00661392">
      <w:pPr>
        <w:pStyle w:val="ListParagraph"/>
        <w:numPr>
          <w:ilvl w:val="0"/>
          <w:numId w:val="6"/>
        </w:numPr>
        <w:autoSpaceDE w:val="0"/>
        <w:autoSpaceDN w:val="0"/>
        <w:adjustRightInd w:val="0"/>
        <w:spacing w:line="360" w:lineRule="auto"/>
        <w:rPr>
          <w:rFonts w:ascii="Times New Roman" w:hAnsi="Times New Roman"/>
          <w:color w:val="000000"/>
          <w:sz w:val="24"/>
          <w:szCs w:val="24"/>
        </w:rPr>
      </w:pPr>
      <w:r w:rsidRPr="00864964">
        <w:rPr>
          <w:rFonts w:ascii="Times New Roman" w:hAnsi="Times New Roman"/>
          <w:color w:val="000000"/>
          <w:sz w:val="24"/>
          <w:szCs w:val="24"/>
        </w:rPr>
        <w:t>In ad</w:t>
      </w:r>
      <w:r w:rsidR="00E114F6">
        <w:rPr>
          <w:rFonts w:ascii="Times New Roman" w:hAnsi="Times New Roman"/>
          <w:color w:val="000000"/>
          <w:sz w:val="24"/>
          <w:szCs w:val="24"/>
        </w:rPr>
        <w:t>dition, the county will embark on</w:t>
      </w:r>
      <w:r w:rsidRPr="00864964">
        <w:rPr>
          <w:rFonts w:ascii="Times New Roman" w:hAnsi="Times New Roman"/>
          <w:color w:val="000000"/>
          <w:sz w:val="24"/>
          <w:szCs w:val="24"/>
        </w:rPr>
        <w:t xml:space="preserve"> venturing in public private partnerships with potential local and foreign investors and other development partners to assist in development of the county. </w:t>
      </w:r>
    </w:p>
    <w:p w:rsidR="00864964" w:rsidRPr="00A75363" w:rsidRDefault="00E114F6" w:rsidP="00A75363">
      <w:pPr>
        <w:pStyle w:val="Heading2"/>
        <w:tabs>
          <w:tab w:val="clear" w:pos="1440"/>
        </w:tabs>
        <w:spacing w:after="120"/>
        <w:ind w:left="0" w:firstLine="0"/>
        <w:rPr>
          <w:rFonts w:ascii="Times New Roman" w:hAnsi="Times New Roman" w:cs="Times New Roman"/>
          <w:i w:val="0"/>
          <w:sz w:val="24"/>
          <w:szCs w:val="24"/>
          <w:lang w:val="en-CA"/>
        </w:rPr>
      </w:pPr>
      <w:bookmarkStart w:id="51" w:name="_Toc65242766"/>
      <w:r w:rsidRPr="00A75363">
        <w:rPr>
          <w:rFonts w:ascii="Times New Roman" w:hAnsi="Times New Roman" w:cs="Times New Roman"/>
          <w:i w:val="0"/>
          <w:sz w:val="24"/>
          <w:szCs w:val="24"/>
          <w:lang w:val="en-CA"/>
        </w:rPr>
        <w:lastRenderedPageBreak/>
        <w:t>4.2 FISCAL POLICY FRAMEWORK</w:t>
      </w:r>
      <w:bookmarkEnd w:id="51"/>
      <w:r w:rsidRPr="00A75363">
        <w:rPr>
          <w:rFonts w:ascii="Times New Roman" w:hAnsi="Times New Roman" w:cs="Times New Roman"/>
          <w:i w:val="0"/>
          <w:sz w:val="24"/>
          <w:szCs w:val="24"/>
          <w:lang w:val="en-CA"/>
        </w:rPr>
        <w:t xml:space="preserve"> </w:t>
      </w:r>
    </w:p>
    <w:p w:rsidR="00A25878" w:rsidRPr="001A4B51" w:rsidRDefault="00864964" w:rsidP="00A25878">
      <w:pPr>
        <w:autoSpaceDE w:val="0"/>
        <w:autoSpaceDN w:val="0"/>
        <w:adjustRightInd w:val="0"/>
        <w:spacing w:line="360" w:lineRule="auto"/>
        <w:jc w:val="both"/>
        <w:rPr>
          <w:sz w:val="24"/>
          <w:szCs w:val="24"/>
        </w:rPr>
      </w:pPr>
      <w:r w:rsidRPr="00864964">
        <w:rPr>
          <w:color w:val="000000"/>
          <w:sz w:val="24"/>
          <w:szCs w:val="24"/>
        </w:rPr>
        <w:t>Fiscal policy will support the County development economic activities while providing platform for the</w:t>
      </w:r>
      <w:r w:rsidR="00BE4997">
        <w:rPr>
          <w:color w:val="000000"/>
          <w:sz w:val="24"/>
          <w:szCs w:val="24"/>
        </w:rPr>
        <w:t xml:space="preserve"> implementation of the CIDP 2023-2027</w:t>
      </w:r>
      <w:r w:rsidRPr="00864964">
        <w:rPr>
          <w:color w:val="000000"/>
          <w:sz w:val="24"/>
          <w:szCs w:val="24"/>
        </w:rPr>
        <w:t xml:space="preserve"> and all other policy documents within a context of sustainable public financing. In the medium term, the County Government has reoriented expenditure towards priority programmes in Health, Youth, Gender and Sports, Education, </w:t>
      </w:r>
      <w:r w:rsidRPr="00E114F6">
        <w:rPr>
          <w:color w:val="000000"/>
          <w:sz w:val="24"/>
          <w:szCs w:val="24"/>
        </w:rPr>
        <w:t>Transport and Water Infrastructure and Lands under the medium-term expenditure framework (MTEF).</w:t>
      </w:r>
      <w:r w:rsidR="00E114F6">
        <w:rPr>
          <w:color w:val="000000"/>
          <w:sz w:val="24"/>
          <w:szCs w:val="24"/>
        </w:rPr>
        <w:t xml:space="preserve"> </w:t>
      </w:r>
      <w:r w:rsidRPr="001A4B51">
        <w:rPr>
          <w:color w:val="000000"/>
          <w:sz w:val="24"/>
          <w:szCs w:val="24"/>
        </w:rPr>
        <w:t xml:space="preserve">This process will be </w:t>
      </w:r>
      <w:r w:rsidR="009C070C" w:rsidRPr="001A4B51">
        <w:rPr>
          <w:sz w:val="24"/>
          <w:szCs w:val="24"/>
        </w:rPr>
        <w:t>strengthene</w:t>
      </w:r>
      <w:r w:rsidR="00BE4997">
        <w:rPr>
          <w:sz w:val="24"/>
          <w:szCs w:val="24"/>
        </w:rPr>
        <w:t>d in the FY 2023/24</w:t>
      </w:r>
      <w:r w:rsidR="009C070C" w:rsidRPr="001A4B51">
        <w:rPr>
          <w:sz w:val="24"/>
          <w:szCs w:val="24"/>
        </w:rPr>
        <w:t xml:space="preserve"> by encouraging more private-sector engagement in order to build concrete public private Partnership in pursuit of new economic opportunities. </w:t>
      </w:r>
    </w:p>
    <w:p w:rsidR="00E114F6" w:rsidRPr="00E114F6" w:rsidRDefault="00E114F6" w:rsidP="00A25878">
      <w:pPr>
        <w:autoSpaceDE w:val="0"/>
        <w:autoSpaceDN w:val="0"/>
        <w:adjustRightInd w:val="0"/>
        <w:spacing w:line="360" w:lineRule="auto"/>
        <w:jc w:val="both"/>
        <w:rPr>
          <w:sz w:val="23"/>
          <w:szCs w:val="23"/>
        </w:rPr>
      </w:pPr>
    </w:p>
    <w:p w:rsidR="0029235C" w:rsidRPr="00E114F6" w:rsidRDefault="009C070C" w:rsidP="00E114F6">
      <w:pPr>
        <w:pStyle w:val="Default"/>
        <w:spacing w:line="360" w:lineRule="auto"/>
        <w:jc w:val="both"/>
        <w:rPr>
          <w:color w:val="FF0000"/>
        </w:rPr>
      </w:pPr>
      <w:r w:rsidRPr="00A25878">
        <w:t xml:space="preserve">The county will continue reorienting expenditure towards those priority programmes as identified in public consultative forums. The critical programmes to be implemented are expected to accelerate economic activities and socio-economic development. </w:t>
      </w:r>
    </w:p>
    <w:p w:rsidR="003B01B1" w:rsidRPr="003B01B1" w:rsidRDefault="008F2601" w:rsidP="00A75363">
      <w:pPr>
        <w:pStyle w:val="Heading3"/>
        <w:ind w:hanging="2160"/>
      </w:pPr>
      <w:r w:rsidRPr="008F2601">
        <w:t>4</w:t>
      </w:r>
      <w:r w:rsidR="004D3DDF">
        <w:t xml:space="preserve">.2.1 </w:t>
      </w:r>
      <w:r w:rsidR="003B01B1" w:rsidRPr="003B01B1">
        <w:t xml:space="preserve">Fiscal Responsibility Principles </w:t>
      </w:r>
    </w:p>
    <w:p w:rsidR="003B01B1" w:rsidRPr="003B01B1" w:rsidRDefault="003B01B1" w:rsidP="008F2601">
      <w:pPr>
        <w:autoSpaceDE w:val="0"/>
        <w:autoSpaceDN w:val="0"/>
        <w:adjustRightInd w:val="0"/>
        <w:spacing w:line="360" w:lineRule="auto"/>
        <w:jc w:val="both"/>
        <w:rPr>
          <w:color w:val="000000"/>
          <w:sz w:val="24"/>
          <w:szCs w:val="24"/>
        </w:rPr>
      </w:pPr>
      <w:r w:rsidRPr="003B01B1">
        <w:rPr>
          <w:color w:val="000000"/>
          <w:sz w:val="24"/>
          <w:szCs w:val="24"/>
        </w:rPr>
        <w:t xml:space="preserve">The County Government recognizes that the fiscal stance it takes today will have implications into the future. The principle of sharing the burdens and benefits of resources between the present and future generation implies that we have to make prudent policy decisions today so that we can build a strong foundation for our future generations. The County Government will ensure strict adherence to Section 107 of the Public Finance Management (PFM) Act of 2012 which outlines the fiscal responsibility principles. </w:t>
      </w:r>
    </w:p>
    <w:p w:rsidR="008F2601" w:rsidRDefault="008F2601" w:rsidP="008F2601">
      <w:pPr>
        <w:autoSpaceDE w:val="0"/>
        <w:autoSpaceDN w:val="0"/>
        <w:adjustRightInd w:val="0"/>
        <w:spacing w:line="360" w:lineRule="auto"/>
        <w:jc w:val="both"/>
        <w:rPr>
          <w:color w:val="000000"/>
          <w:sz w:val="24"/>
          <w:szCs w:val="24"/>
        </w:rPr>
      </w:pPr>
    </w:p>
    <w:p w:rsidR="003B01B1" w:rsidRPr="003B01B1" w:rsidRDefault="003B01B1" w:rsidP="008F2601">
      <w:pPr>
        <w:autoSpaceDE w:val="0"/>
        <w:autoSpaceDN w:val="0"/>
        <w:adjustRightInd w:val="0"/>
        <w:spacing w:line="360" w:lineRule="auto"/>
        <w:jc w:val="both"/>
        <w:rPr>
          <w:color w:val="000000"/>
          <w:sz w:val="24"/>
          <w:szCs w:val="24"/>
        </w:rPr>
      </w:pPr>
      <w:r w:rsidRPr="003B01B1">
        <w:rPr>
          <w:color w:val="000000"/>
          <w:sz w:val="24"/>
          <w:szCs w:val="24"/>
        </w:rPr>
        <w:t xml:space="preserve">In compliance with Fiscal responsibility principles, the County Government will progressively provide for a minimum basic standard of economic and social rights to its citizens within available resources. To ensure economic sustainability, increase in government spending will be matched with a corresponding increase in tax revenue yield through efficient collection, widening of revenue bases, and reasonable fees and charges. It is therefore imperative to reform and modernize the fees and charges to ensure stability of revenue effort, while at the same time continuing to restructure expenditure systems to ensure efficiency and create fiscal space required to fund the priority expenditures on sustainable basis. </w:t>
      </w:r>
    </w:p>
    <w:p w:rsidR="003B01B1" w:rsidRPr="00A75363" w:rsidRDefault="008F2601" w:rsidP="00A75363">
      <w:pPr>
        <w:pStyle w:val="Heading3"/>
        <w:ind w:hanging="2160"/>
      </w:pPr>
      <w:r w:rsidRPr="00A75363">
        <w:lastRenderedPageBreak/>
        <w:t>4</w:t>
      </w:r>
      <w:r w:rsidR="004D3DDF" w:rsidRPr="00A75363">
        <w:t xml:space="preserve">.2.2 </w:t>
      </w:r>
      <w:r w:rsidR="003B01B1" w:rsidRPr="00A75363">
        <w:t xml:space="preserve">Fiscal Structural Reforms </w:t>
      </w:r>
    </w:p>
    <w:p w:rsidR="003B01B1" w:rsidRPr="003B01B1" w:rsidRDefault="003B01B1" w:rsidP="008F2601">
      <w:pPr>
        <w:autoSpaceDE w:val="0"/>
        <w:autoSpaceDN w:val="0"/>
        <w:adjustRightInd w:val="0"/>
        <w:spacing w:line="360" w:lineRule="auto"/>
        <w:jc w:val="both"/>
        <w:rPr>
          <w:color w:val="000000"/>
          <w:sz w:val="24"/>
          <w:szCs w:val="24"/>
        </w:rPr>
      </w:pPr>
      <w:r w:rsidRPr="003B01B1">
        <w:rPr>
          <w:color w:val="000000"/>
          <w:sz w:val="24"/>
          <w:szCs w:val="24"/>
        </w:rPr>
        <w:t xml:space="preserve">Underpinning the fiscal program are measures to increase the proportion of local revenue with the objective of fully financing the County’s budget in the long term. For effective and efficient management of financial resources, the County will continue to eliminate leakages and enhance revenue collection as well as rationalize expenditure. This will be achieved through continued measures to simplify licenses and fees levies, improve compliance and automation of revenue collection system in order to eliminate leakages and to widen revenue base. </w:t>
      </w:r>
      <w:r w:rsidR="00A3397F">
        <w:rPr>
          <w:color w:val="000000"/>
          <w:sz w:val="24"/>
          <w:szCs w:val="24"/>
        </w:rPr>
        <w:t xml:space="preserve">Recently the County initiated and launched the Rapid Results Initiative to fastback widening the local revenue base, a point to note that the initiative has yield good results and has opened weak and challenges that County need to tap for realization of good results in revenue collection. The revenue management has also been restructured in County departments with the accounting Officers being the revenue receivers, the same revenues streams have also been attached to their departmental programme expenditure projections. </w:t>
      </w:r>
    </w:p>
    <w:p w:rsidR="008F2601" w:rsidRDefault="008F2601" w:rsidP="008F2601">
      <w:pPr>
        <w:autoSpaceDE w:val="0"/>
        <w:autoSpaceDN w:val="0"/>
        <w:adjustRightInd w:val="0"/>
        <w:spacing w:line="360" w:lineRule="auto"/>
        <w:jc w:val="both"/>
        <w:rPr>
          <w:color w:val="000000"/>
          <w:sz w:val="24"/>
          <w:szCs w:val="24"/>
        </w:rPr>
      </w:pPr>
    </w:p>
    <w:p w:rsidR="00A75363" w:rsidRDefault="003B01B1" w:rsidP="008F2601">
      <w:pPr>
        <w:autoSpaceDE w:val="0"/>
        <w:autoSpaceDN w:val="0"/>
        <w:adjustRightInd w:val="0"/>
        <w:spacing w:line="360" w:lineRule="auto"/>
        <w:jc w:val="both"/>
        <w:rPr>
          <w:color w:val="000000"/>
          <w:sz w:val="24"/>
          <w:szCs w:val="24"/>
        </w:rPr>
      </w:pPr>
      <w:r w:rsidRPr="003B01B1">
        <w:rPr>
          <w:color w:val="000000"/>
          <w:sz w:val="24"/>
          <w:szCs w:val="24"/>
        </w:rPr>
        <w:t>On the expenditure side, the County Government will continue to enhance prudent financial management; to improve efficiency and reduce wastage in accordance to section 107 of the PFM Act of 2012. The County Government will institute measures to contain the bloated wage bill so as to divert resources for development initiatives. These would include continued payroll clean</w:t>
      </w:r>
      <w:r w:rsidR="008F2601">
        <w:rPr>
          <w:color w:val="000000"/>
          <w:sz w:val="24"/>
          <w:szCs w:val="24"/>
        </w:rPr>
        <w:t xml:space="preserve">sing and staff rationalization. </w:t>
      </w:r>
      <w:r w:rsidRPr="003B01B1">
        <w:rPr>
          <w:color w:val="000000"/>
          <w:sz w:val="24"/>
          <w:szCs w:val="24"/>
        </w:rPr>
        <w:t xml:space="preserve">The County Government will also enhance capacity of the County Government staff so as to encourage proper and transparent use of resources and enhance service delivery. </w:t>
      </w:r>
    </w:p>
    <w:p w:rsidR="00982E72" w:rsidRDefault="00982E72" w:rsidP="008F2601">
      <w:pPr>
        <w:autoSpaceDE w:val="0"/>
        <w:autoSpaceDN w:val="0"/>
        <w:adjustRightInd w:val="0"/>
        <w:spacing w:line="360" w:lineRule="auto"/>
        <w:jc w:val="both"/>
        <w:rPr>
          <w:color w:val="000000"/>
          <w:sz w:val="24"/>
          <w:szCs w:val="24"/>
        </w:rPr>
      </w:pPr>
    </w:p>
    <w:p w:rsidR="004D3DDF" w:rsidRPr="00A3397F" w:rsidRDefault="004D3DDF" w:rsidP="00A3397F">
      <w:pPr>
        <w:rPr>
          <w:b/>
          <w:sz w:val="24"/>
          <w:szCs w:val="24"/>
        </w:rPr>
      </w:pPr>
      <w:bookmarkStart w:id="52" w:name="_Toc65242767"/>
      <w:r w:rsidRPr="00A3397F">
        <w:rPr>
          <w:b/>
          <w:sz w:val="24"/>
          <w:szCs w:val="24"/>
        </w:rPr>
        <w:t xml:space="preserve">4.3 </w:t>
      </w:r>
      <w:r w:rsidR="001A4B51">
        <w:rPr>
          <w:b/>
          <w:sz w:val="24"/>
          <w:szCs w:val="24"/>
        </w:rPr>
        <w:t>NYAMIRA COUNTY 20</w:t>
      </w:r>
      <w:r w:rsidR="00BE4997">
        <w:rPr>
          <w:b/>
          <w:sz w:val="24"/>
          <w:szCs w:val="24"/>
        </w:rPr>
        <w:t>23/2024</w:t>
      </w:r>
      <w:r w:rsidRPr="00A3397F">
        <w:rPr>
          <w:b/>
          <w:sz w:val="24"/>
          <w:szCs w:val="24"/>
        </w:rPr>
        <w:t xml:space="preserve"> BUDGET FRAMEWORK</w:t>
      </w:r>
      <w:bookmarkEnd w:id="52"/>
      <w:r w:rsidRPr="00A3397F">
        <w:rPr>
          <w:b/>
          <w:sz w:val="24"/>
          <w:szCs w:val="24"/>
        </w:rPr>
        <w:t xml:space="preserve"> </w:t>
      </w:r>
    </w:p>
    <w:p w:rsidR="004D3DDF" w:rsidRPr="003B01B1" w:rsidRDefault="004D3DDF" w:rsidP="004D3DDF">
      <w:pPr>
        <w:autoSpaceDE w:val="0"/>
        <w:autoSpaceDN w:val="0"/>
        <w:adjustRightInd w:val="0"/>
        <w:spacing w:line="360" w:lineRule="auto"/>
        <w:jc w:val="both"/>
        <w:rPr>
          <w:sz w:val="24"/>
          <w:szCs w:val="24"/>
        </w:rPr>
      </w:pPr>
      <w:r w:rsidRPr="003B01B1">
        <w:rPr>
          <w:sz w:val="24"/>
          <w:szCs w:val="24"/>
        </w:rPr>
        <w:t>Prioritization of resource all</w:t>
      </w:r>
      <w:r w:rsidR="00BE4997">
        <w:rPr>
          <w:sz w:val="24"/>
          <w:szCs w:val="24"/>
        </w:rPr>
        <w:t>ocation is based on the ADP 2023/2024</w:t>
      </w:r>
      <w:r w:rsidRPr="003B01B1">
        <w:rPr>
          <w:sz w:val="24"/>
          <w:szCs w:val="24"/>
        </w:rPr>
        <w:t xml:space="preserve"> which spells out programmes to achieve County priorities identified during the County-wide budget consultative meetings. The County Government will promote budget transparency, accountability and effective financial management of resources based on clearly set priorities to ensure that budgets are directly linked to plans. </w:t>
      </w:r>
    </w:p>
    <w:p w:rsidR="007E3D68" w:rsidRDefault="007E3D68" w:rsidP="004D3DDF">
      <w:pPr>
        <w:autoSpaceDE w:val="0"/>
        <w:autoSpaceDN w:val="0"/>
        <w:adjustRightInd w:val="0"/>
        <w:spacing w:line="360" w:lineRule="auto"/>
        <w:jc w:val="both"/>
        <w:rPr>
          <w:sz w:val="24"/>
          <w:szCs w:val="24"/>
        </w:rPr>
        <w:sectPr w:rsidR="007E3D68" w:rsidSect="001F44E3">
          <w:type w:val="continuous"/>
          <w:pgSz w:w="12240" w:h="15840"/>
          <w:pgMar w:top="1440" w:right="1440" w:bottom="1440" w:left="1440" w:header="720" w:footer="720" w:gutter="0"/>
          <w:cols w:space="720"/>
          <w:docGrid w:linePitch="360"/>
        </w:sectPr>
      </w:pPr>
    </w:p>
    <w:p w:rsidR="004D3DDF" w:rsidRDefault="004D3DDF" w:rsidP="007E3D68">
      <w:pPr>
        <w:pStyle w:val="Heading3"/>
        <w:ind w:left="0" w:firstLine="0"/>
      </w:pPr>
      <w:r>
        <w:lastRenderedPageBreak/>
        <w:t>4</w:t>
      </w:r>
      <w:r w:rsidR="00BE6B81">
        <w:t xml:space="preserve">.3.1: Revenue Projections </w:t>
      </w:r>
    </w:p>
    <w:p w:rsidR="00BE6B81" w:rsidRDefault="00BE6B81" w:rsidP="004D3DDF">
      <w:pPr>
        <w:autoSpaceDE w:val="0"/>
        <w:autoSpaceDN w:val="0"/>
        <w:adjustRightInd w:val="0"/>
        <w:spacing w:line="360" w:lineRule="auto"/>
        <w:jc w:val="both"/>
        <w:rPr>
          <w:rFonts w:eastAsia="Calibri"/>
          <w:bCs/>
          <w:color w:val="000000"/>
          <w:sz w:val="24"/>
          <w:szCs w:val="24"/>
          <w:lang w:val="en-GB"/>
        </w:rPr>
      </w:pPr>
      <w:r w:rsidRPr="00BE6B81">
        <w:rPr>
          <w:sz w:val="24"/>
          <w:szCs w:val="24"/>
        </w:rPr>
        <w:t>T</w:t>
      </w:r>
      <w:r>
        <w:rPr>
          <w:sz w:val="24"/>
          <w:szCs w:val="24"/>
        </w:rPr>
        <w:t xml:space="preserve">able </w:t>
      </w:r>
      <w:r w:rsidRPr="00BE6B81">
        <w:rPr>
          <w:sz w:val="24"/>
          <w:szCs w:val="24"/>
        </w:rPr>
        <w:t>below shows the revenue projections for the</w:t>
      </w:r>
      <w:r w:rsidR="00BE4997">
        <w:rPr>
          <w:rFonts w:eastAsia="Calibri"/>
          <w:bCs/>
          <w:color w:val="000000"/>
          <w:sz w:val="24"/>
          <w:szCs w:val="24"/>
          <w:lang w:val="en-GB"/>
        </w:rPr>
        <w:t xml:space="preserve"> F/Y 2021</w:t>
      </w:r>
      <w:r w:rsidR="001A4B51">
        <w:rPr>
          <w:rFonts w:eastAsia="Calibri"/>
          <w:bCs/>
          <w:color w:val="000000"/>
          <w:sz w:val="24"/>
          <w:szCs w:val="24"/>
          <w:lang w:val="en-GB"/>
        </w:rPr>
        <w:t>/202</w:t>
      </w:r>
      <w:r w:rsidR="00BE4997">
        <w:rPr>
          <w:rFonts w:eastAsia="Calibri"/>
          <w:bCs/>
          <w:color w:val="000000"/>
          <w:sz w:val="24"/>
          <w:szCs w:val="24"/>
          <w:lang w:val="en-GB"/>
        </w:rPr>
        <w:t>2 to 2023/2024</w:t>
      </w:r>
    </w:p>
    <w:p w:rsidR="004D3DDF" w:rsidRDefault="00A75363" w:rsidP="00A75363">
      <w:pPr>
        <w:pStyle w:val="Caption"/>
        <w:rPr>
          <w:rFonts w:ascii="Times New Roman" w:hAnsi="Times New Roman"/>
          <w:bCs w:val="0"/>
          <w:color w:val="000000"/>
          <w:sz w:val="24"/>
          <w:szCs w:val="24"/>
          <w:lang w:val="en-GB"/>
        </w:rPr>
      </w:pPr>
      <w:bookmarkStart w:id="53" w:name="_Toc65507097"/>
      <w:r w:rsidRPr="00E120DD">
        <w:rPr>
          <w:rFonts w:ascii="Times New Roman" w:hAnsi="Times New Roman"/>
          <w:color w:val="000000" w:themeColor="text1"/>
          <w:sz w:val="24"/>
          <w:szCs w:val="24"/>
        </w:rPr>
        <w:t xml:space="preserve">Table </w:t>
      </w:r>
      <w:r w:rsidR="00BD00B4">
        <w:rPr>
          <w:rFonts w:ascii="Times New Roman" w:hAnsi="Times New Roman"/>
          <w:color w:val="000000" w:themeColor="text1"/>
          <w:sz w:val="24"/>
          <w:szCs w:val="24"/>
        </w:rPr>
        <w:t>4.1</w:t>
      </w:r>
      <w:r w:rsidRPr="00E120DD">
        <w:rPr>
          <w:rFonts w:ascii="Times New Roman" w:hAnsi="Times New Roman"/>
          <w:bCs w:val="0"/>
          <w:color w:val="000000" w:themeColor="text1"/>
          <w:sz w:val="24"/>
          <w:szCs w:val="24"/>
        </w:rPr>
        <w:t xml:space="preserve">: County </w:t>
      </w:r>
      <w:r w:rsidR="00BE4997">
        <w:rPr>
          <w:rFonts w:ascii="Times New Roman" w:hAnsi="Times New Roman"/>
          <w:bCs w:val="0"/>
          <w:color w:val="000000"/>
          <w:sz w:val="24"/>
          <w:szCs w:val="24"/>
          <w:lang w:val="en-GB"/>
        </w:rPr>
        <w:t>Revenue Projections for F/Y 2021/2022 to 2023</w:t>
      </w:r>
      <w:r w:rsidRPr="00A75363">
        <w:rPr>
          <w:rFonts w:ascii="Times New Roman" w:hAnsi="Times New Roman"/>
          <w:bCs w:val="0"/>
          <w:color w:val="000000"/>
          <w:sz w:val="24"/>
          <w:szCs w:val="24"/>
          <w:lang w:val="en-GB"/>
        </w:rPr>
        <w:t>/202</w:t>
      </w:r>
      <w:bookmarkEnd w:id="53"/>
      <w:r w:rsidR="00BE4997">
        <w:rPr>
          <w:rFonts w:ascii="Times New Roman" w:hAnsi="Times New Roman"/>
          <w:bCs w:val="0"/>
          <w:color w:val="000000"/>
          <w:sz w:val="24"/>
          <w:szCs w:val="24"/>
          <w:lang w:val="en-GB"/>
        </w:rPr>
        <w:t>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0"/>
        <w:gridCol w:w="4385"/>
        <w:gridCol w:w="1341"/>
        <w:gridCol w:w="1252"/>
        <w:gridCol w:w="1339"/>
        <w:gridCol w:w="1339"/>
        <w:gridCol w:w="1252"/>
        <w:gridCol w:w="1268"/>
      </w:tblGrid>
      <w:tr w:rsidR="007E3D68" w:rsidRPr="007E3D68" w:rsidTr="007E3D68">
        <w:trPr>
          <w:trHeight w:val="510"/>
        </w:trPr>
        <w:tc>
          <w:tcPr>
            <w:tcW w:w="380"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GFS CODING</w:t>
            </w:r>
          </w:p>
        </w:tc>
        <w:tc>
          <w:tcPr>
            <w:tcW w:w="1664"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REVENUE SOURCES</w:t>
            </w:r>
          </w:p>
        </w:tc>
        <w:tc>
          <w:tcPr>
            <w:tcW w:w="509" w:type="pct"/>
            <w:shd w:val="clear" w:color="auto" w:fill="auto"/>
            <w:vAlign w:val="center"/>
            <w:hideMark/>
          </w:tcPr>
          <w:p w:rsidR="007E3D68" w:rsidRPr="007E3D68" w:rsidRDefault="007E3D68" w:rsidP="007E3D68">
            <w:pPr>
              <w:jc w:val="both"/>
              <w:rPr>
                <w:b/>
                <w:bCs/>
                <w:color w:val="000000"/>
                <w:sz w:val="18"/>
                <w:szCs w:val="18"/>
              </w:rPr>
            </w:pPr>
            <w:r w:rsidRPr="007E3D68">
              <w:rPr>
                <w:b/>
                <w:bCs/>
                <w:color w:val="000000"/>
                <w:sz w:val="18"/>
                <w:szCs w:val="18"/>
              </w:rPr>
              <w:t>PRINTED ESTIMATES</w:t>
            </w:r>
          </w:p>
        </w:tc>
        <w:tc>
          <w:tcPr>
            <w:tcW w:w="475" w:type="pct"/>
            <w:shd w:val="clear" w:color="auto" w:fill="auto"/>
            <w:vAlign w:val="center"/>
            <w:hideMark/>
          </w:tcPr>
          <w:p w:rsidR="007E3D68" w:rsidRPr="007E3D68" w:rsidRDefault="007E3D68" w:rsidP="007E3D68">
            <w:pPr>
              <w:rPr>
                <w:b/>
                <w:bCs/>
                <w:color w:val="000000"/>
                <w:sz w:val="18"/>
                <w:szCs w:val="18"/>
              </w:rPr>
            </w:pPr>
            <w:r w:rsidRPr="007E3D68">
              <w:rPr>
                <w:b/>
                <w:bCs/>
                <w:color w:val="000000"/>
                <w:sz w:val="18"/>
                <w:szCs w:val="18"/>
              </w:rPr>
              <w:t>ACTUAL REVENUE</w:t>
            </w:r>
          </w:p>
        </w:tc>
        <w:tc>
          <w:tcPr>
            <w:tcW w:w="508" w:type="pct"/>
            <w:shd w:val="clear" w:color="auto" w:fill="auto"/>
            <w:vAlign w:val="center"/>
            <w:hideMark/>
          </w:tcPr>
          <w:p w:rsidR="007E3D68" w:rsidRPr="007E3D68" w:rsidRDefault="007E3D68" w:rsidP="007E3D68">
            <w:pPr>
              <w:rPr>
                <w:b/>
                <w:bCs/>
                <w:color w:val="000000"/>
                <w:sz w:val="18"/>
                <w:szCs w:val="18"/>
              </w:rPr>
            </w:pPr>
            <w:r w:rsidRPr="007E3D68">
              <w:rPr>
                <w:b/>
                <w:bCs/>
                <w:color w:val="000000"/>
                <w:sz w:val="18"/>
                <w:szCs w:val="18"/>
              </w:rPr>
              <w:t>PRINTED ESTIMATES</w:t>
            </w:r>
          </w:p>
        </w:tc>
        <w:tc>
          <w:tcPr>
            <w:tcW w:w="508" w:type="pct"/>
            <w:shd w:val="clear" w:color="auto" w:fill="auto"/>
            <w:vAlign w:val="center"/>
            <w:hideMark/>
          </w:tcPr>
          <w:p w:rsidR="007E3D68" w:rsidRPr="007E3D68" w:rsidRDefault="007E3D68" w:rsidP="007E3D68">
            <w:pPr>
              <w:rPr>
                <w:b/>
                <w:bCs/>
                <w:color w:val="000000"/>
                <w:sz w:val="18"/>
                <w:szCs w:val="18"/>
              </w:rPr>
            </w:pPr>
            <w:r>
              <w:rPr>
                <w:b/>
                <w:bCs/>
                <w:color w:val="000000"/>
                <w:sz w:val="18"/>
                <w:szCs w:val="18"/>
              </w:rPr>
              <w:t>(CBROP 2022</w:t>
            </w:r>
            <w:r w:rsidRPr="007E3D68">
              <w:rPr>
                <w:b/>
                <w:bCs/>
                <w:color w:val="000000"/>
                <w:sz w:val="18"/>
                <w:szCs w:val="18"/>
              </w:rPr>
              <w:t>) TARGET ESTIMATE</w:t>
            </w:r>
          </w:p>
        </w:tc>
        <w:tc>
          <w:tcPr>
            <w:tcW w:w="956" w:type="pct"/>
            <w:gridSpan w:val="2"/>
            <w:shd w:val="clear" w:color="auto" w:fill="auto"/>
            <w:noWrap/>
            <w:vAlign w:val="bottom"/>
            <w:hideMark/>
          </w:tcPr>
          <w:p w:rsidR="007E3D68" w:rsidRPr="007E3D68" w:rsidRDefault="007E3D68" w:rsidP="007E3D68">
            <w:pPr>
              <w:jc w:val="center"/>
              <w:rPr>
                <w:b/>
                <w:bCs/>
                <w:color w:val="000000"/>
                <w:sz w:val="18"/>
                <w:szCs w:val="18"/>
              </w:rPr>
            </w:pPr>
            <w:r w:rsidRPr="007E3D68">
              <w:rPr>
                <w:b/>
                <w:bCs/>
                <w:color w:val="000000"/>
                <w:sz w:val="18"/>
                <w:szCs w:val="18"/>
              </w:rPr>
              <w:t>PROJECTIONS</w:t>
            </w:r>
          </w:p>
        </w:tc>
      </w:tr>
      <w:tr w:rsidR="007E3D68" w:rsidRPr="007E3D68" w:rsidTr="007E3D68">
        <w:trPr>
          <w:trHeight w:val="300"/>
        </w:trPr>
        <w:tc>
          <w:tcPr>
            <w:tcW w:w="380"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 </w:t>
            </w:r>
          </w:p>
        </w:tc>
        <w:tc>
          <w:tcPr>
            <w:tcW w:w="1664"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 </w:t>
            </w:r>
          </w:p>
        </w:tc>
        <w:tc>
          <w:tcPr>
            <w:tcW w:w="509"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2021/2022</w:t>
            </w:r>
          </w:p>
        </w:tc>
        <w:tc>
          <w:tcPr>
            <w:tcW w:w="475"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2021/2022</w:t>
            </w:r>
          </w:p>
        </w:tc>
        <w:tc>
          <w:tcPr>
            <w:tcW w:w="508"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2022/2023</w:t>
            </w:r>
          </w:p>
        </w:tc>
        <w:tc>
          <w:tcPr>
            <w:tcW w:w="508"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2023/2024</w:t>
            </w:r>
          </w:p>
        </w:tc>
        <w:tc>
          <w:tcPr>
            <w:tcW w:w="475"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2024/2025</w:t>
            </w:r>
          </w:p>
        </w:tc>
        <w:tc>
          <w:tcPr>
            <w:tcW w:w="481"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2025/2026</w:t>
            </w:r>
          </w:p>
        </w:tc>
      </w:tr>
      <w:tr w:rsidR="007E3D68" w:rsidRPr="007E3D68" w:rsidTr="007E3D68">
        <w:trPr>
          <w:trHeight w:val="300"/>
        </w:trPr>
        <w:tc>
          <w:tcPr>
            <w:tcW w:w="380"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9910201</w:t>
            </w:r>
          </w:p>
        </w:tc>
        <w:tc>
          <w:tcPr>
            <w:tcW w:w="1664"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Equitable share</w:t>
            </w:r>
          </w:p>
        </w:tc>
        <w:tc>
          <w:tcPr>
            <w:tcW w:w="509"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5,135,340,036</w:t>
            </w:r>
          </w:p>
        </w:tc>
        <w:tc>
          <w:tcPr>
            <w:tcW w:w="475"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5,135,340,036</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5,135,340,036</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5,546,167,239</w:t>
            </w:r>
          </w:p>
        </w:tc>
        <w:tc>
          <w:tcPr>
            <w:tcW w:w="475"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xml:space="preserve">      5,712,552,256 </w:t>
            </w:r>
          </w:p>
        </w:tc>
        <w:tc>
          <w:tcPr>
            <w:tcW w:w="481"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xml:space="preserve">      5,883,928,824 </w:t>
            </w:r>
          </w:p>
        </w:tc>
      </w:tr>
      <w:tr w:rsidR="007E3D68" w:rsidRPr="007E3D68" w:rsidTr="007E3D68">
        <w:trPr>
          <w:trHeight w:val="300"/>
        </w:trPr>
        <w:tc>
          <w:tcPr>
            <w:tcW w:w="380"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 </w:t>
            </w:r>
          </w:p>
        </w:tc>
        <w:tc>
          <w:tcPr>
            <w:tcW w:w="1664"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Unspent Balances</w:t>
            </w:r>
          </w:p>
        </w:tc>
        <w:tc>
          <w:tcPr>
            <w:tcW w:w="509"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838,910,105</w:t>
            </w:r>
          </w:p>
        </w:tc>
        <w:tc>
          <w:tcPr>
            <w:tcW w:w="475"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839,910,105</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555,000,000</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0</w:t>
            </w:r>
          </w:p>
        </w:tc>
        <w:tc>
          <w:tcPr>
            <w:tcW w:w="475" w:type="pct"/>
            <w:shd w:val="clear" w:color="auto" w:fill="auto"/>
            <w:noWrap/>
            <w:vAlign w:val="bottom"/>
            <w:hideMark/>
          </w:tcPr>
          <w:p w:rsidR="007E3D68" w:rsidRPr="007E3D68" w:rsidRDefault="00595823" w:rsidP="007E3D68">
            <w:pPr>
              <w:rPr>
                <w:color w:val="000000"/>
                <w:sz w:val="18"/>
                <w:szCs w:val="18"/>
              </w:rPr>
            </w:pPr>
            <w:r>
              <w:rPr>
                <w:color w:val="000000"/>
                <w:sz w:val="18"/>
                <w:szCs w:val="18"/>
              </w:rPr>
              <w:t xml:space="preserve">                          0</w:t>
            </w:r>
          </w:p>
        </w:tc>
        <w:tc>
          <w:tcPr>
            <w:tcW w:w="481" w:type="pct"/>
            <w:shd w:val="clear" w:color="auto" w:fill="auto"/>
            <w:noWrap/>
            <w:vAlign w:val="bottom"/>
            <w:hideMark/>
          </w:tcPr>
          <w:p w:rsidR="007E3D68" w:rsidRPr="007E3D68" w:rsidRDefault="00595823" w:rsidP="007E3D68">
            <w:pPr>
              <w:rPr>
                <w:color w:val="000000"/>
                <w:sz w:val="18"/>
                <w:szCs w:val="18"/>
              </w:rPr>
            </w:pPr>
            <w:r>
              <w:rPr>
                <w:color w:val="000000"/>
                <w:sz w:val="18"/>
                <w:szCs w:val="18"/>
              </w:rPr>
              <w:t xml:space="preserve">                         0</w:t>
            </w:r>
            <w:r w:rsidR="007E3D68" w:rsidRPr="007E3D68">
              <w:rPr>
                <w:color w:val="000000"/>
                <w:sz w:val="18"/>
                <w:szCs w:val="18"/>
              </w:rPr>
              <w:t xml:space="preserve">  </w:t>
            </w:r>
          </w:p>
        </w:tc>
      </w:tr>
      <w:tr w:rsidR="007E3D68" w:rsidRPr="007E3D68" w:rsidTr="007E3D68">
        <w:trPr>
          <w:trHeight w:val="300"/>
        </w:trPr>
        <w:tc>
          <w:tcPr>
            <w:tcW w:w="380" w:type="pct"/>
            <w:shd w:val="clear" w:color="auto" w:fill="auto"/>
            <w:noWrap/>
            <w:vAlign w:val="center"/>
            <w:hideMark/>
          </w:tcPr>
          <w:p w:rsidR="007E3D68" w:rsidRPr="007E3D68" w:rsidRDefault="007E3D68" w:rsidP="007E3D68">
            <w:pPr>
              <w:jc w:val="both"/>
              <w:rPr>
                <w:color w:val="000000"/>
                <w:sz w:val="18"/>
                <w:szCs w:val="18"/>
              </w:rPr>
            </w:pPr>
            <w:bookmarkStart w:id="54" w:name="_GoBack" w:colFirst="3" w:colLast="3"/>
            <w:r w:rsidRPr="007E3D68">
              <w:rPr>
                <w:color w:val="000000"/>
                <w:sz w:val="18"/>
                <w:szCs w:val="18"/>
              </w:rPr>
              <w:t>Various</w:t>
            </w:r>
          </w:p>
        </w:tc>
        <w:tc>
          <w:tcPr>
            <w:tcW w:w="1664"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Own Source Revenue</w:t>
            </w:r>
          </w:p>
        </w:tc>
        <w:tc>
          <w:tcPr>
            <w:tcW w:w="509"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295,000,000</w:t>
            </w:r>
          </w:p>
        </w:tc>
        <w:tc>
          <w:tcPr>
            <w:tcW w:w="475" w:type="pct"/>
            <w:shd w:val="clear" w:color="auto" w:fill="auto"/>
            <w:noWrap/>
            <w:vAlign w:val="center"/>
            <w:hideMark/>
          </w:tcPr>
          <w:p w:rsidR="007E3D68" w:rsidRPr="007E3D68" w:rsidRDefault="007E3D68" w:rsidP="00AD0907">
            <w:r w:rsidRPr="007E3D68">
              <w:t>85,625,497</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265,000,000</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100,181,832</w:t>
            </w:r>
          </w:p>
        </w:tc>
        <w:tc>
          <w:tcPr>
            <w:tcW w:w="475"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xml:space="preserve">         103,187,287 </w:t>
            </w:r>
          </w:p>
        </w:tc>
        <w:tc>
          <w:tcPr>
            <w:tcW w:w="481"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xml:space="preserve">         106,282,905 </w:t>
            </w:r>
          </w:p>
        </w:tc>
      </w:tr>
      <w:tr w:rsidR="007E3D68" w:rsidRPr="007E3D68" w:rsidTr="007E3D68">
        <w:trPr>
          <w:trHeight w:val="300"/>
        </w:trPr>
        <w:tc>
          <w:tcPr>
            <w:tcW w:w="380"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 </w:t>
            </w:r>
          </w:p>
        </w:tc>
        <w:tc>
          <w:tcPr>
            <w:tcW w:w="1664"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Health Facility Improvement Fund (FIF)</w:t>
            </w:r>
          </w:p>
        </w:tc>
        <w:tc>
          <w:tcPr>
            <w:tcW w:w="509"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0</w:t>
            </w:r>
          </w:p>
        </w:tc>
        <w:tc>
          <w:tcPr>
            <w:tcW w:w="475"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81,280,488</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155,000,000</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95,552,226</w:t>
            </w:r>
          </w:p>
        </w:tc>
        <w:tc>
          <w:tcPr>
            <w:tcW w:w="475"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xml:space="preserve">           98,418,793 </w:t>
            </w:r>
          </w:p>
        </w:tc>
        <w:tc>
          <w:tcPr>
            <w:tcW w:w="481"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xml:space="preserve">         101,371,357 </w:t>
            </w:r>
          </w:p>
        </w:tc>
      </w:tr>
      <w:bookmarkEnd w:id="54"/>
      <w:tr w:rsidR="007E3D68" w:rsidRPr="007E3D68" w:rsidTr="007E3D68">
        <w:trPr>
          <w:trHeight w:val="300"/>
        </w:trPr>
        <w:tc>
          <w:tcPr>
            <w:tcW w:w="380"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 </w:t>
            </w:r>
          </w:p>
        </w:tc>
        <w:tc>
          <w:tcPr>
            <w:tcW w:w="1664"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Sub- Total</w:t>
            </w:r>
          </w:p>
        </w:tc>
        <w:tc>
          <w:tcPr>
            <w:tcW w:w="509"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6,269,250,141</w:t>
            </w:r>
          </w:p>
        </w:tc>
        <w:tc>
          <w:tcPr>
            <w:tcW w:w="475"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6,142,156,126</w:t>
            </w:r>
          </w:p>
        </w:tc>
        <w:tc>
          <w:tcPr>
            <w:tcW w:w="508"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6,110,340,036</w:t>
            </w:r>
          </w:p>
        </w:tc>
        <w:tc>
          <w:tcPr>
            <w:tcW w:w="508"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5,741,901,297</w:t>
            </w:r>
          </w:p>
        </w:tc>
        <w:tc>
          <w:tcPr>
            <w:tcW w:w="475" w:type="pct"/>
            <w:shd w:val="clear" w:color="auto" w:fill="auto"/>
            <w:noWrap/>
            <w:vAlign w:val="bottom"/>
            <w:hideMark/>
          </w:tcPr>
          <w:p w:rsidR="007E3D68" w:rsidRPr="007E3D68" w:rsidRDefault="007E3D68" w:rsidP="007E3D68">
            <w:pPr>
              <w:rPr>
                <w:b/>
                <w:bCs/>
                <w:color w:val="000000"/>
                <w:sz w:val="18"/>
                <w:szCs w:val="18"/>
              </w:rPr>
            </w:pPr>
            <w:r w:rsidRPr="007E3D68">
              <w:rPr>
                <w:b/>
                <w:bCs/>
                <w:color w:val="000000"/>
                <w:sz w:val="18"/>
                <w:szCs w:val="18"/>
              </w:rPr>
              <w:t xml:space="preserve">   5,914,158,336 </w:t>
            </w:r>
          </w:p>
        </w:tc>
        <w:tc>
          <w:tcPr>
            <w:tcW w:w="481" w:type="pct"/>
            <w:shd w:val="clear" w:color="auto" w:fill="auto"/>
            <w:noWrap/>
            <w:vAlign w:val="bottom"/>
            <w:hideMark/>
          </w:tcPr>
          <w:p w:rsidR="007E3D68" w:rsidRPr="007E3D68" w:rsidRDefault="007E3D68" w:rsidP="007E3D68">
            <w:pPr>
              <w:rPr>
                <w:b/>
                <w:bCs/>
                <w:color w:val="000000"/>
                <w:sz w:val="18"/>
                <w:szCs w:val="18"/>
              </w:rPr>
            </w:pPr>
            <w:r w:rsidRPr="007E3D68">
              <w:rPr>
                <w:b/>
                <w:bCs/>
                <w:color w:val="000000"/>
                <w:sz w:val="18"/>
                <w:szCs w:val="18"/>
              </w:rPr>
              <w:t xml:space="preserve">  6,091,583,086 </w:t>
            </w:r>
          </w:p>
        </w:tc>
      </w:tr>
      <w:tr w:rsidR="007E3D68" w:rsidRPr="007E3D68" w:rsidTr="007E3D68">
        <w:trPr>
          <w:trHeight w:val="300"/>
        </w:trPr>
        <w:tc>
          <w:tcPr>
            <w:tcW w:w="2044" w:type="pct"/>
            <w:gridSpan w:val="2"/>
            <w:shd w:val="clear" w:color="auto" w:fill="auto"/>
            <w:noWrap/>
            <w:vAlign w:val="center"/>
            <w:hideMark/>
          </w:tcPr>
          <w:p w:rsidR="007E3D68" w:rsidRPr="007E3D68" w:rsidRDefault="007E3D68" w:rsidP="007E3D68">
            <w:pPr>
              <w:rPr>
                <w:b/>
                <w:bCs/>
                <w:color w:val="000000"/>
                <w:sz w:val="18"/>
                <w:szCs w:val="18"/>
              </w:rPr>
            </w:pPr>
            <w:r w:rsidRPr="007E3D68">
              <w:rPr>
                <w:b/>
                <w:bCs/>
                <w:color w:val="000000"/>
                <w:sz w:val="18"/>
                <w:szCs w:val="18"/>
              </w:rPr>
              <w:t>CAPITAL GRANTS FROM DEVELOPMENT PARTNERS</w:t>
            </w:r>
          </w:p>
        </w:tc>
        <w:tc>
          <w:tcPr>
            <w:tcW w:w="509"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 </w:t>
            </w:r>
          </w:p>
        </w:tc>
        <w:tc>
          <w:tcPr>
            <w:tcW w:w="475"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 </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 </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 </w:t>
            </w:r>
          </w:p>
        </w:tc>
        <w:tc>
          <w:tcPr>
            <w:tcW w:w="475"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w:t>
            </w:r>
          </w:p>
        </w:tc>
        <w:tc>
          <w:tcPr>
            <w:tcW w:w="481"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w:t>
            </w:r>
          </w:p>
        </w:tc>
      </w:tr>
      <w:tr w:rsidR="007E3D68" w:rsidRPr="007E3D68" w:rsidTr="007E3D68">
        <w:trPr>
          <w:trHeight w:val="510"/>
        </w:trPr>
        <w:tc>
          <w:tcPr>
            <w:tcW w:w="380"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1320101</w:t>
            </w:r>
          </w:p>
        </w:tc>
        <w:tc>
          <w:tcPr>
            <w:tcW w:w="1664"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 xml:space="preserve">World Bank for Loan for National and Rural Inclusive growth project </w:t>
            </w:r>
          </w:p>
        </w:tc>
        <w:tc>
          <w:tcPr>
            <w:tcW w:w="509"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275,417,324</w:t>
            </w:r>
          </w:p>
        </w:tc>
        <w:tc>
          <w:tcPr>
            <w:tcW w:w="475"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194,525,453</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275,417,324</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302,959,056</w:t>
            </w:r>
          </w:p>
        </w:tc>
        <w:tc>
          <w:tcPr>
            <w:tcW w:w="475"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xml:space="preserve">         312,047,828 </w:t>
            </w:r>
          </w:p>
        </w:tc>
        <w:tc>
          <w:tcPr>
            <w:tcW w:w="481"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xml:space="preserve">         321,409,263 </w:t>
            </w:r>
          </w:p>
        </w:tc>
      </w:tr>
      <w:tr w:rsidR="007E3D68" w:rsidRPr="007E3D68" w:rsidTr="00595823">
        <w:trPr>
          <w:trHeight w:val="215"/>
        </w:trPr>
        <w:tc>
          <w:tcPr>
            <w:tcW w:w="380"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1320101</w:t>
            </w:r>
          </w:p>
        </w:tc>
        <w:tc>
          <w:tcPr>
            <w:tcW w:w="1664"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World Bank grant (THSUC)</w:t>
            </w:r>
          </w:p>
        </w:tc>
        <w:tc>
          <w:tcPr>
            <w:tcW w:w="509" w:type="pct"/>
            <w:shd w:val="clear" w:color="000000" w:fill="FFFFFF"/>
            <w:noWrap/>
            <w:vAlign w:val="center"/>
            <w:hideMark/>
          </w:tcPr>
          <w:p w:rsidR="007E3D68" w:rsidRPr="007E3D68" w:rsidRDefault="007E3D68" w:rsidP="007E3D68">
            <w:pPr>
              <w:jc w:val="both"/>
              <w:rPr>
                <w:color w:val="000000"/>
                <w:sz w:val="18"/>
                <w:szCs w:val="18"/>
              </w:rPr>
            </w:pPr>
            <w:r w:rsidRPr="007E3D68">
              <w:rPr>
                <w:color w:val="000000"/>
                <w:sz w:val="18"/>
                <w:szCs w:val="18"/>
              </w:rPr>
              <w:t>90,226,074</w:t>
            </w:r>
          </w:p>
        </w:tc>
        <w:tc>
          <w:tcPr>
            <w:tcW w:w="475"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76,304,392</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0</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0</w:t>
            </w:r>
          </w:p>
        </w:tc>
        <w:tc>
          <w:tcPr>
            <w:tcW w:w="475" w:type="pct"/>
            <w:shd w:val="clear" w:color="auto" w:fill="auto"/>
            <w:noWrap/>
            <w:vAlign w:val="bottom"/>
            <w:hideMark/>
          </w:tcPr>
          <w:p w:rsidR="007E3D68" w:rsidRPr="007E3D68" w:rsidRDefault="00595823" w:rsidP="007E3D68">
            <w:pPr>
              <w:rPr>
                <w:color w:val="000000"/>
                <w:sz w:val="18"/>
                <w:szCs w:val="18"/>
              </w:rPr>
            </w:pPr>
            <w:r>
              <w:rPr>
                <w:color w:val="000000"/>
                <w:sz w:val="18"/>
                <w:szCs w:val="18"/>
              </w:rPr>
              <w:t xml:space="preserve">                          0</w:t>
            </w:r>
          </w:p>
        </w:tc>
        <w:tc>
          <w:tcPr>
            <w:tcW w:w="481" w:type="pct"/>
            <w:shd w:val="clear" w:color="auto" w:fill="auto"/>
            <w:noWrap/>
            <w:vAlign w:val="bottom"/>
            <w:hideMark/>
          </w:tcPr>
          <w:p w:rsidR="007E3D68" w:rsidRPr="007E3D68" w:rsidRDefault="00595823" w:rsidP="007E3D68">
            <w:pPr>
              <w:rPr>
                <w:color w:val="000000"/>
                <w:sz w:val="18"/>
                <w:szCs w:val="18"/>
              </w:rPr>
            </w:pPr>
            <w:r>
              <w:rPr>
                <w:color w:val="000000"/>
                <w:sz w:val="18"/>
                <w:szCs w:val="18"/>
              </w:rPr>
              <w:t xml:space="preserve">                         0</w:t>
            </w:r>
            <w:r w:rsidR="007E3D68" w:rsidRPr="007E3D68">
              <w:rPr>
                <w:color w:val="000000"/>
                <w:sz w:val="18"/>
                <w:szCs w:val="18"/>
              </w:rPr>
              <w:t xml:space="preserve">   </w:t>
            </w:r>
          </w:p>
        </w:tc>
      </w:tr>
      <w:tr w:rsidR="007E3D68" w:rsidRPr="007E3D68" w:rsidTr="00595823">
        <w:trPr>
          <w:trHeight w:val="242"/>
        </w:trPr>
        <w:tc>
          <w:tcPr>
            <w:tcW w:w="380"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1540701</w:t>
            </w:r>
          </w:p>
        </w:tc>
        <w:tc>
          <w:tcPr>
            <w:tcW w:w="1664"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DANIDA</w:t>
            </w:r>
          </w:p>
        </w:tc>
        <w:tc>
          <w:tcPr>
            <w:tcW w:w="509" w:type="pct"/>
            <w:shd w:val="clear" w:color="000000" w:fill="FFFFFF"/>
            <w:noWrap/>
            <w:vAlign w:val="center"/>
            <w:hideMark/>
          </w:tcPr>
          <w:p w:rsidR="007E3D68" w:rsidRPr="007E3D68" w:rsidRDefault="007E3D68" w:rsidP="007E3D68">
            <w:pPr>
              <w:jc w:val="both"/>
              <w:rPr>
                <w:color w:val="000000"/>
                <w:sz w:val="18"/>
                <w:szCs w:val="18"/>
              </w:rPr>
            </w:pPr>
            <w:r w:rsidRPr="007E3D68">
              <w:rPr>
                <w:color w:val="000000"/>
                <w:sz w:val="18"/>
                <w:szCs w:val="18"/>
              </w:rPr>
              <w:t>10,659,000</w:t>
            </w:r>
          </w:p>
        </w:tc>
        <w:tc>
          <w:tcPr>
            <w:tcW w:w="475"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5,329,500</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9,024,527</w:t>
            </w:r>
          </w:p>
        </w:tc>
        <w:tc>
          <w:tcPr>
            <w:tcW w:w="508" w:type="pct"/>
            <w:shd w:val="clear" w:color="000000" w:fill="FFFFFF"/>
            <w:noWrap/>
            <w:vAlign w:val="center"/>
            <w:hideMark/>
          </w:tcPr>
          <w:p w:rsidR="007E3D68" w:rsidRPr="007E3D68" w:rsidRDefault="007E3D68" w:rsidP="007E3D68">
            <w:pPr>
              <w:jc w:val="both"/>
              <w:rPr>
                <w:color w:val="000000"/>
                <w:sz w:val="18"/>
                <w:szCs w:val="18"/>
              </w:rPr>
            </w:pPr>
            <w:r w:rsidRPr="007E3D68">
              <w:rPr>
                <w:color w:val="000000"/>
                <w:sz w:val="18"/>
                <w:szCs w:val="18"/>
              </w:rPr>
              <w:t>3,553,000</w:t>
            </w:r>
          </w:p>
        </w:tc>
        <w:tc>
          <w:tcPr>
            <w:tcW w:w="475"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xml:space="preserve">             3,659,590 </w:t>
            </w:r>
          </w:p>
        </w:tc>
        <w:tc>
          <w:tcPr>
            <w:tcW w:w="481"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xml:space="preserve">             3,769,378 </w:t>
            </w:r>
          </w:p>
        </w:tc>
      </w:tr>
      <w:tr w:rsidR="007E3D68" w:rsidRPr="007E3D68" w:rsidTr="007E3D68">
        <w:trPr>
          <w:trHeight w:val="305"/>
        </w:trPr>
        <w:tc>
          <w:tcPr>
            <w:tcW w:w="380"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1320101</w:t>
            </w:r>
          </w:p>
        </w:tc>
        <w:tc>
          <w:tcPr>
            <w:tcW w:w="1664"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Agricultural Support Development Support Programme</w:t>
            </w:r>
          </w:p>
        </w:tc>
        <w:tc>
          <w:tcPr>
            <w:tcW w:w="509"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24,250,072</w:t>
            </w:r>
          </w:p>
        </w:tc>
        <w:tc>
          <w:tcPr>
            <w:tcW w:w="475"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20,115,973</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10,138,400</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11,152,240</w:t>
            </w:r>
          </w:p>
        </w:tc>
        <w:tc>
          <w:tcPr>
            <w:tcW w:w="475"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xml:space="preserve">           11,486,807 </w:t>
            </w:r>
          </w:p>
        </w:tc>
        <w:tc>
          <w:tcPr>
            <w:tcW w:w="481"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xml:space="preserve">           11,831,411 </w:t>
            </w:r>
          </w:p>
        </w:tc>
      </w:tr>
      <w:tr w:rsidR="007E3D68" w:rsidRPr="007E3D68" w:rsidTr="007E3D68">
        <w:trPr>
          <w:trHeight w:val="510"/>
        </w:trPr>
        <w:tc>
          <w:tcPr>
            <w:tcW w:w="380"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 1540701</w:t>
            </w:r>
          </w:p>
        </w:tc>
        <w:tc>
          <w:tcPr>
            <w:tcW w:w="1664"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Kenya Devolution Support Programm Level II</w:t>
            </w:r>
          </w:p>
        </w:tc>
        <w:tc>
          <w:tcPr>
            <w:tcW w:w="509"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112,815,048</w:t>
            </w:r>
          </w:p>
        </w:tc>
        <w:tc>
          <w:tcPr>
            <w:tcW w:w="475"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112,815,048</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0</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0</w:t>
            </w:r>
          </w:p>
        </w:tc>
        <w:tc>
          <w:tcPr>
            <w:tcW w:w="475" w:type="pct"/>
            <w:shd w:val="clear" w:color="auto" w:fill="auto"/>
            <w:noWrap/>
            <w:vAlign w:val="bottom"/>
            <w:hideMark/>
          </w:tcPr>
          <w:p w:rsidR="007E3D68" w:rsidRPr="007E3D68" w:rsidRDefault="00595823" w:rsidP="007E3D68">
            <w:pPr>
              <w:rPr>
                <w:color w:val="000000"/>
                <w:sz w:val="18"/>
                <w:szCs w:val="18"/>
              </w:rPr>
            </w:pPr>
            <w:r>
              <w:rPr>
                <w:color w:val="000000"/>
                <w:sz w:val="18"/>
                <w:szCs w:val="18"/>
              </w:rPr>
              <w:t xml:space="preserve">                          0</w:t>
            </w:r>
          </w:p>
        </w:tc>
        <w:tc>
          <w:tcPr>
            <w:tcW w:w="481"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xml:space="preserve">              </w:t>
            </w:r>
            <w:r w:rsidR="00595823">
              <w:rPr>
                <w:color w:val="000000"/>
                <w:sz w:val="18"/>
                <w:szCs w:val="18"/>
              </w:rPr>
              <w:t xml:space="preserve">           0</w:t>
            </w:r>
            <w:r w:rsidRPr="007E3D68">
              <w:rPr>
                <w:color w:val="000000"/>
                <w:sz w:val="18"/>
                <w:szCs w:val="18"/>
              </w:rPr>
              <w:t xml:space="preserve">  </w:t>
            </w:r>
          </w:p>
        </w:tc>
      </w:tr>
      <w:tr w:rsidR="007E3D68" w:rsidRPr="007E3D68" w:rsidTr="007E3D68">
        <w:trPr>
          <w:trHeight w:val="510"/>
        </w:trPr>
        <w:tc>
          <w:tcPr>
            <w:tcW w:w="380"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 1540701</w:t>
            </w:r>
          </w:p>
        </w:tc>
        <w:tc>
          <w:tcPr>
            <w:tcW w:w="1664"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Kenya Second Informal Settlement Improvement (KISIP 2)</w:t>
            </w:r>
          </w:p>
        </w:tc>
        <w:tc>
          <w:tcPr>
            <w:tcW w:w="509"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50,000,000</w:t>
            </w:r>
          </w:p>
        </w:tc>
        <w:tc>
          <w:tcPr>
            <w:tcW w:w="475"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0</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0</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0</w:t>
            </w:r>
          </w:p>
        </w:tc>
        <w:tc>
          <w:tcPr>
            <w:tcW w:w="475" w:type="pct"/>
            <w:shd w:val="clear" w:color="auto" w:fill="auto"/>
            <w:noWrap/>
            <w:vAlign w:val="bottom"/>
            <w:hideMark/>
          </w:tcPr>
          <w:p w:rsidR="007E3D68" w:rsidRPr="007E3D68" w:rsidRDefault="00595823" w:rsidP="007E3D68">
            <w:pPr>
              <w:rPr>
                <w:color w:val="000000"/>
                <w:sz w:val="18"/>
                <w:szCs w:val="18"/>
              </w:rPr>
            </w:pPr>
            <w:r>
              <w:rPr>
                <w:color w:val="000000"/>
                <w:sz w:val="18"/>
                <w:szCs w:val="18"/>
              </w:rPr>
              <w:t xml:space="preserve">                         0</w:t>
            </w:r>
          </w:p>
        </w:tc>
        <w:tc>
          <w:tcPr>
            <w:tcW w:w="481" w:type="pct"/>
            <w:shd w:val="clear" w:color="auto" w:fill="auto"/>
            <w:noWrap/>
            <w:vAlign w:val="bottom"/>
            <w:hideMark/>
          </w:tcPr>
          <w:p w:rsidR="007E3D68" w:rsidRPr="007E3D68" w:rsidRDefault="00595823" w:rsidP="007E3D68">
            <w:pPr>
              <w:rPr>
                <w:color w:val="000000"/>
                <w:sz w:val="18"/>
                <w:szCs w:val="18"/>
              </w:rPr>
            </w:pPr>
            <w:r>
              <w:rPr>
                <w:color w:val="000000"/>
                <w:sz w:val="18"/>
                <w:szCs w:val="18"/>
              </w:rPr>
              <w:t xml:space="preserve">                        0</w:t>
            </w:r>
            <w:r w:rsidR="007E3D68" w:rsidRPr="007E3D68">
              <w:rPr>
                <w:color w:val="000000"/>
                <w:sz w:val="18"/>
                <w:szCs w:val="18"/>
              </w:rPr>
              <w:t xml:space="preserve"> </w:t>
            </w:r>
          </w:p>
        </w:tc>
      </w:tr>
      <w:tr w:rsidR="007E3D68" w:rsidRPr="007E3D68" w:rsidTr="007E3D68">
        <w:trPr>
          <w:trHeight w:val="300"/>
        </w:trPr>
        <w:tc>
          <w:tcPr>
            <w:tcW w:w="380"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 </w:t>
            </w:r>
          </w:p>
        </w:tc>
        <w:tc>
          <w:tcPr>
            <w:tcW w:w="1664"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Climate Change (World Bank)</w:t>
            </w:r>
          </w:p>
        </w:tc>
        <w:tc>
          <w:tcPr>
            <w:tcW w:w="509"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0</w:t>
            </w:r>
          </w:p>
        </w:tc>
        <w:tc>
          <w:tcPr>
            <w:tcW w:w="475"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0</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125,000,000</w:t>
            </w:r>
          </w:p>
        </w:tc>
        <w:tc>
          <w:tcPr>
            <w:tcW w:w="508"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137,500,000</w:t>
            </w:r>
          </w:p>
        </w:tc>
        <w:tc>
          <w:tcPr>
            <w:tcW w:w="475"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xml:space="preserve">         141,625,000 </w:t>
            </w:r>
          </w:p>
        </w:tc>
        <w:tc>
          <w:tcPr>
            <w:tcW w:w="481" w:type="pct"/>
            <w:shd w:val="clear" w:color="auto" w:fill="auto"/>
            <w:noWrap/>
            <w:vAlign w:val="bottom"/>
            <w:hideMark/>
          </w:tcPr>
          <w:p w:rsidR="007E3D68" w:rsidRPr="007E3D68" w:rsidRDefault="007E3D68" w:rsidP="007E3D68">
            <w:pPr>
              <w:rPr>
                <w:color w:val="000000"/>
                <w:sz w:val="18"/>
                <w:szCs w:val="18"/>
              </w:rPr>
            </w:pPr>
            <w:r w:rsidRPr="007E3D68">
              <w:rPr>
                <w:color w:val="000000"/>
                <w:sz w:val="18"/>
                <w:szCs w:val="18"/>
              </w:rPr>
              <w:t xml:space="preserve">         145,873,750 </w:t>
            </w:r>
          </w:p>
        </w:tc>
      </w:tr>
      <w:tr w:rsidR="007E3D68" w:rsidRPr="007E3D68" w:rsidTr="007E3D68">
        <w:trPr>
          <w:trHeight w:val="300"/>
        </w:trPr>
        <w:tc>
          <w:tcPr>
            <w:tcW w:w="380"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 </w:t>
            </w:r>
          </w:p>
        </w:tc>
        <w:tc>
          <w:tcPr>
            <w:tcW w:w="1664"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Sub-total</w:t>
            </w:r>
          </w:p>
        </w:tc>
        <w:tc>
          <w:tcPr>
            <w:tcW w:w="509"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563,367,518</w:t>
            </w:r>
          </w:p>
        </w:tc>
        <w:tc>
          <w:tcPr>
            <w:tcW w:w="475"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409,090,366</w:t>
            </w:r>
          </w:p>
        </w:tc>
        <w:tc>
          <w:tcPr>
            <w:tcW w:w="508"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419,580,251</w:t>
            </w:r>
          </w:p>
        </w:tc>
        <w:tc>
          <w:tcPr>
            <w:tcW w:w="508"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455,164,296</w:t>
            </w:r>
          </w:p>
        </w:tc>
        <w:tc>
          <w:tcPr>
            <w:tcW w:w="475" w:type="pct"/>
            <w:shd w:val="clear" w:color="auto" w:fill="auto"/>
            <w:noWrap/>
            <w:vAlign w:val="bottom"/>
            <w:hideMark/>
          </w:tcPr>
          <w:p w:rsidR="007E3D68" w:rsidRPr="007E3D68" w:rsidRDefault="007E3D68" w:rsidP="007E3D68">
            <w:pPr>
              <w:rPr>
                <w:b/>
                <w:bCs/>
                <w:color w:val="000000"/>
                <w:sz w:val="18"/>
                <w:szCs w:val="18"/>
              </w:rPr>
            </w:pPr>
            <w:r w:rsidRPr="007E3D68">
              <w:rPr>
                <w:b/>
                <w:bCs/>
                <w:color w:val="000000"/>
                <w:sz w:val="18"/>
                <w:szCs w:val="18"/>
              </w:rPr>
              <w:t xml:space="preserve">468,819,225 </w:t>
            </w:r>
          </w:p>
        </w:tc>
        <w:tc>
          <w:tcPr>
            <w:tcW w:w="481" w:type="pct"/>
            <w:shd w:val="clear" w:color="auto" w:fill="auto"/>
            <w:noWrap/>
            <w:vAlign w:val="bottom"/>
            <w:hideMark/>
          </w:tcPr>
          <w:p w:rsidR="007E3D68" w:rsidRPr="007E3D68" w:rsidRDefault="007E3D68" w:rsidP="007E3D68">
            <w:pPr>
              <w:rPr>
                <w:b/>
                <w:bCs/>
                <w:color w:val="000000"/>
                <w:sz w:val="18"/>
                <w:szCs w:val="18"/>
              </w:rPr>
            </w:pPr>
            <w:r w:rsidRPr="007E3D68">
              <w:rPr>
                <w:b/>
                <w:bCs/>
                <w:color w:val="000000"/>
                <w:sz w:val="18"/>
                <w:szCs w:val="18"/>
              </w:rPr>
              <w:t xml:space="preserve">482,883,802 </w:t>
            </w:r>
          </w:p>
        </w:tc>
      </w:tr>
      <w:tr w:rsidR="007E3D68" w:rsidRPr="007E3D68" w:rsidTr="007E3D68">
        <w:trPr>
          <w:trHeight w:val="300"/>
        </w:trPr>
        <w:tc>
          <w:tcPr>
            <w:tcW w:w="380" w:type="pct"/>
            <w:shd w:val="clear" w:color="auto" w:fill="auto"/>
            <w:noWrap/>
            <w:vAlign w:val="center"/>
            <w:hideMark/>
          </w:tcPr>
          <w:p w:rsidR="007E3D68" w:rsidRPr="007E3D68" w:rsidRDefault="007E3D68" w:rsidP="007E3D68">
            <w:pPr>
              <w:jc w:val="both"/>
              <w:rPr>
                <w:color w:val="000000"/>
                <w:sz w:val="18"/>
                <w:szCs w:val="18"/>
              </w:rPr>
            </w:pPr>
            <w:r w:rsidRPr="007E3D68">
              <w:rPr>
                <w:color w:val="000000"/>
                <w:sz w:val="18"/>
                <w:szCs w:val="18"/>
              </w:rPr>
              <w:t> </w:t>
            </w:r>
          </w:p>
        </w:tc>
        <w:tc>
          <w:tcPr>
            <w:tcW w:w="1664"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TOTAL REVENUE</w:t>
            </w:r>
          </w:p>
        </w:tc>
        <w:tc>
          <w:tcPr>
            <w:tcW w:w="509"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6,832,617,659</w:t>
            </w:r>
          </w:p>
        </w:tc>
        <w:tc>
          <w:tcPr>
            <w:tcW w:w="475"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6,551,246,493</w:t>
            </w:r>
          </w:p>
        </w:tc>
        <w:tc>
          <w:tcPr>
            <w:tcW w:w="508"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6,529,920,287</w:t>
            </w:r>
          </w:p>
        </w:tc>
        <w:tc>
          <w:tcPr>
            <w:tcW w:w="508" w:type="pct"/>
            <w:shd w:val="clear" w:color="auto" w:fill="auto"/>
            <w:noWrap/>
            <w:vAlign w:val="center"/>
            <w:hideMark/>
          </w:tcPr>
          <w:p w:rsidR="007E3D68" w:rsidRPr="007E3D68" w:rsidRDefault="007E3D68" w:rsidP="007E3D68">
            <w:pPr>
              <w:jc w:val="both"/>
              <w:rPr>
                <w:b/>
                <w:bCs/>
                <w:color w:val="000000"/>
                <w:sz w:val="18"/>
                <w:szCs w:val="18"/>
              </w:rPr>
            </w:pPr>
            <w:r w:rsidRPr="007E3D68">
              <w:rPr>
                <w:b/>
                <w:bCs/>
                <w:color w:val="000000"/>
                <w:sz w:val="18"/>
                <w:szCs w:val="18"/>
              </w:rPr>
              <w:t>6,197,065,593</w:t>
            </w:r>
          </w:p>
        </w:tc>
        <w:tc>
          <w:tcPr>
            <w:tcW w:w="475" w:type="pct"/>
            <w:shd w:val="clear" w:color="auto" w:fill="auto"/>
            <w:noWrap/>
            <w:vAlign w:val="bottom"/>
            <w:hideMark/>
          </w:tcPr>
          <w:p w:rsidR="007E3D68" w:rsidRPr="007E3D68" w:rsidRDefault="007E3D68" w:rsidP="007E3D68">
            <w:pPr>
              <w:rPr>
                <w:b/>
                <w:bCs/>
                <w:color w:val="000000"/>
                <w:sz w:val="18"/>
                <w:szCs w:val="18"/>
              </w:rPr>
            </w:pPr>
            <w:r w:rsidRPr="007E3D68">
              <w:rPr>
                <w:b/>
                <w:bCs/>
                <w:color w:val="000000"/>
                <w:sz w:val="18"/>
                <w:szCs w:val="18"/>
              </w:rPr>
              <w:t xml:space="preserve">6,382,977,561 </w:t>
            </w:r>
          </w:p>
        </w:tc>
        <w:tc>
          <w:tcPr>
            <w:tcW w:w="481" w:type="pct"/>
            <w:shd w:val="clear" w:color="auto" w:fill="auto"/>
            <w:noWrap/>
            <w:vAlign w:val="bottom"/>
            <w:hideMark/>
          </w:tcPr>
          <w:p w:rsidR="007E3D68" w:rsidRPr="007E3D68" w:rsidRDefault="007E3D68" w:rsidP="007E3D68">
            <w:pPr>
              <w:rPr>
                <w:b/>
                <w:bCs/>
                <w:color w:val="000000"/>
                <w:sz w:val="18"/>
                <w:szCs w:val="18"/>
              </w:rPr>
            </w:pPr>
            <w:r w:rsidRPr="007E3D68">
              <w:rPr>
                <w:b/>
                <w:bCs/>
                <w:color w:val="000000"/>
                <w:sz w:val="18"/>
                <w:szCs w:val="18"/>
              </w:rPr>
              <w:t xml:space="preserve">  6,574,466,888 </w:t>
            </w:r>
          </w:p>
        </w:tc>
      </w:tr>
    </w:tbl>
    <w:p w:rsidR="001D0E94" w:rsidRDefault="001D0E94" w:rsidP="001D0E94">
      <w:pPr>
        <w:rPr>
          <w:lang w:val="en-GB"/>
        </w:rPr>
      </w:pPr>
    </w:p>
    <w:p w:rsidR="00D65C7E" w:rsidRDefault="004D3DDF" w:rsidP="001D0E94">
      <w:pPr>
        <w:spacing w:line="360" w:lineRule="auto"/>
        <w:jc w:val="both"/>
        <w:rPr>
          <w:rFonts w:eastAsia="Calibri"/>
          <w:color w:val="000000"/>
          <w:sz w:val="24"/>
          <w:szCs w:val="24"/>
        </w:rPr>
        <w:sectPr w:rsidR="00D65C7E" w:rsidSect="007E3D68">
          <w:pgSz w:w="15840" w:h="12240" w:orient="landscape"/>
          <w:pgMar w:top="1440" w:right="1440" w:bottom="1440" w:left="1440" w:header="720" w:footer="720" w:gutter="0"/>
          <w:cols w:space="720"/>
          <w:docGrid w:linePitch="360"/>
        </w:sectPr>
      </w:pPr>
      <w:r w:rsidRPr="0029235C">
        <w:rPr>
          <w:rFonts w:eastAsia="Calibri"/>
          <w:color w:val="000000"/>
          <w:sz w:val="24"/>
          <w:szCs w:val="24"/>
        </w:rPr>
        <w:t>The above estimates were made on assumption that the current development partners would continue supporting the county progressively. Thus, the resource envelop of the county would b</w:t>
      </w:r>
      <w:r w:rsidR="00595823">
        <w:rPr>
          <w:rFonts w:eastAsia="Calibri"/>
          <w:color w:val="000000"/>
          <w:sz w:val="24"/>
          <w:szCs w:val="24"/>
        </w:rPr>
        <w:t>e</w:t>
      </w:r>
    </w:p>
    <w:p w:rsidR="00D65C7E" w:rsidRDefault="00D65C7E" w:rsidP="00D65C7E">
      <w:pPr>
        <w:spacing w:line="360" w:lineRule="auto"/>
        <w:jc w:val="both"/>
        <w:rPr>
          <w:rFonts w:eastAsia="Calibri"/>
          <w:color w:val="000000"/>
          <w:sz w:val="24"/>
          <w:szCs w:val="24"/>
        </w:rPr>
      </w:pPr>
      <w:r w:rsidRPr="0029235C">
        <w:rPr>
          <w:rFonts w:eastAsia="Calibri"/>
          <w:color w:val="000000"/>
          <w:sz w:val="24"/>
          <w:szCs w:val="24"/>
        </w:rPr>
        <w:lastRenderedPageBreak/>
        <w:t xml:space="preserve">financed through </w:t>
      </w:r>
      <w:r>
        <w:rPr>
          <w:rFonts w:eastAsia="Calibri"/>
          <w:color w:val="000000"/>
          <w:sz w:val="24"/>
          <w:szCs w:val="24"/>
        </w:rPr>
        <w:t>Equitable Sharable Revenue, Conditional Grants and Own Source or l</w:t>
      </w:r>
      <w:r w:rsidRPr="0029235C">
        <w:rPr>
          <w:rFonts w:eastAsia="Calibri"/>
          <w:color w:val="000000"/>
          <w:sz w:val="24"/>
          <w:szCs w:val="24"/>
        </w:rPr>
        <w:t>ocally collected revenues.</w:t>
      </w:r>
    </w:p>
    <w:p w:rsidR="00D65C7E" w:rsidRDefault="00D65C7E" w:rsidP="00D65C7E">
      <w:pPr>
        <w:spacing w:line="360" w:lineRule="auto"/>
        <w:jc w:val="both"/>
        <w:rPr>
          <w:rFonts w:eastAsia="Calibri"/>
          <w:color w:val="000000"/>
          <w:sz w:val="24"/>
          <w:szCs w:val="24"/>
        </w:rPr>
      </w:pPr>
    </w:p>
    <w:p w:rsidR="00D65C7E" w:rsidRPr="001D0E94" w:rsidRDefault="00D65C7E" w:rsidP="00D65C7E">
      <w:pPr>
        <w:spacing w:line="360" w:lineRule="auto"/>
        <w:jc w:val="both"/>
        <w:rPr>
          <w:rFonts w:eastAsia="Calibri"/>
          <w:color w:val="000000"/>
          <w:sz w:val="24"/>
          <w:szCs w:val="24"/>
        </w:rPr>
      </w:pPr>
      <w:r>
        <w:rPr>
          <w:rFonts w:eastAsia="Calibri"/>
          <w:b/>
          <w:color w:val="000000"/>
          <w:sz w:val="24"/>
          <w:szCs w:val="24"/>
        </w:rPr>
        <w:t>4.3.1.1 Local revenue projections 2023/2024</w:t>
      </w:r>
    </w:p>
    <w:p w:rsidR="00D65C7E" w:rsidRDefault="00D65C7E" w:rsidP="00D65C7E">
      <w:pPr>
        <w:spacing w:line="360" w:lineRule="auto"/>
        <w:jc w:val="both"/>
        <w:rPr>
          <w:rFonts w:eastAsia="Calibri"/>
          <w:b/>
          <w:bCs/>
          <w:noProof/>
          <w:color w:val="000000"/>
          <w:sz w:val="24"/>
          <w:szCs w:val="24"/>
        </w:rPr>
      </w:pPr>
      <w:r w:rsidRPr="0029235C">
        <w:rPr>
          <w:rFonts w:eastAsia="Calibri"/>
          <w:color w:val="000000"/>
          <w:sz w:val="24"/>
          <w:szCs w:val="24"/>
        </w:rPr>
        <w:t>The County Government inte</w:t>
      </w:r>
      <w:r>
        <w:rPr>
          <w:rFonts w:eastAsia="Calibri"/>
          <w:color w:val="000000"/>
          <w:sz w:val="24"/>
          <w:szCs w:val="24"/>
        </w:rPr>
        <w:t xml:space="preserve">nds to collect a total of </w:t>
      </w:r>
      <w:r w:rsidRPr="00595823">
        <w:rPr>
          <w:rFonts w:eastAsia="Calibri"/>
          <w:color w:val="000000"/>
          <w:sz w:val="24"/>
          <w:szCs w:val="24"/>
        </w:rPr>
        <w:t>Ksh</w:t>
      </w:r>
      <w:r>
        <w:rPr>
          <w:rFonts w:eastAsia="Calibri"/>
          <w:color w:val="000000"/>
          <w:sz w:val="24"/>
          <w:szCs w:val="24"/>
        </w:rPr>
        <w:t xml:space="preserve">. </w:t>
      </w:r>
      <w:r w:rsidRPr="00595823">
        <w:rPr>
          <w:color w:val="000000"/>
          <w:sz w:val="24"/>
          <w:szCs w:val="24"/>
        </w:rPr>
        <w:t>100,181,832</w:t>
      </w:r>
      <w:r w:rsidRPr="00595823">
        <w:rPr>
          <w:bCs/>
          <w:color w:val="000000"/>
          <w:sz w:val="24"/>
          <w:szCs w:val="24"/>
        </w:rPr>
        <w:t xml:space="preserve"> </w:t>
      </w:r>
      <w:r w:rsidRPr="00595823">
        <w:rPr>
          <w:rFonts w:eastAsia="Calibri"/>
          <w:color w:val="000000"/>
          <w:sz w:val="24"/>
          <w:szCs w:val="24"/>
        </w:rPr>
        <w:t>internally</w:t>
      </w:r>
      <w:r w:rsidRPr="0029235C">
        <w:rPr>
          <w:rFonts w:eastAsia="Calibri"/>
          <w:color w:val="000000"/>
          <w:sz w:val="24"/>
          <w:szCs w:val="24"/>
        </w:rPr>
        <w:t xml:space="preserve"> as indicated below. The revenue</w:t>
      </w:r>
      <w:r>
        <w:rPr>
          <w:rFonts w:eastAsia="Calibri"/>
          <w:color w:val="000000"/>
          <w:sz w:val="24"/>
          <w:szCs w:val="24"/>
        </w:rPr>
        <w:t xml:space="preserve"> streams performance in the 2021/2022</w:t>
      </w:r>
      <w:r w:rsidRPr="0029235C">
        <w:rPr>
          <w:rFonts w:eastAsia="Calibri"/>
          <w:color w:val="000000"/>
          <w:sz w:val="24"/>
          <w:szCs w:val="24"/>
        </w:rPr>
        <w:t xml:space="preserve"> financial year was used to make the revenue projections.</w:t>
      </w:r>
      <w:bookmarkStart w:id="55" w:name="_Toc20653365"/>
      <w:bookmarkStart w:id="56" w:name="_Toc52263352"/>
      <w:r w:rsidRPr="00025C53">
        <w:rPr>
          <w:rFonts w:eastAsia="Calibri"/>
          <w:b/>
          <w:bCs/>
          <w:color w:val="000000"/>
          <w:sz w:val="24"/>
          <w:szCs w:val="24"/>
        </w:rPr>
        <w:t xml:space="preserve"> </w:t>
      </w:r>
      <w:r w:rsidRPr="00025C53">
        <w:rPr>
          <w:rFonts w:eastAsia="Calibri"/>
          <w:bCs/>
          <w:color w:val="000000"/>
          <w:sz w:val="24"/>
          <w:szCs w:val="24"/>
        </w:rPr>
        <w:t xml:space="preserve">Below is the </w:t>
      </w:r>
      <w:r w:rsidRPr="00025C53">
        <w:rPr>
          <w:rFonts w:eastAsia="Calibri"/>
          <w:bCs/>
          <w:noProof/>
          <w:color w:val="000000"/>
          <w:sz w:val="24"/>
          <w:szCs w:val="24"/>
        </w:rPr>
        <w:t>summary Of Pro</w:t>
      </w:r>
      <w:r>
        <w:rPr>
          <w:rFonts w:eastAsia="Calibri"/>
          <w:bCs/>
          <w:noProof/>
          <w:color w:val="000000"/>
          <w:sz w:val="24"/>
          <w:szCs w:val="24"/>
        </w:rPr>
        <w:t>jected County Local Revenue 2023/2024</w:t>
      </w:r>
      <w:r>
        <w:rPr>
          <w:rFonts w:eastAsia="Calibri"/>
          <w:b/>
          <w:bCs/>
          <w:noProof/>
          <w:color w:val="000000"/>
          <w:sz w:val="24"/>
          <w:szCs w:val="24"/>
        </w:rPr>
        <w:t>.</w:t>
      </w:r>
    </w:p>
    <w:p w:rsidR="00D65C7E" w:rsidRPr="00241016" w:rsidRDefault="00D65C7E" w:rsidP="00D65C7E">
      <w:pPr>
        <w:spacing w:line="360" w:lineRule="auto"/>
        <w:jc w:val="both"/>
        <w:rPr>
          <w:rFonts w:eastAsia="Calibri"/>
          <w:b/>
          <w:bCs/>
          <w:noProof/>
          <w:color w:val="000000"/>
          <w:sz w:val="24"/>
          <w:szCs w:val="24"/>
        </w:rPr>
      </w:pPr>
    </w:p>
    <w:p w:rsidR="00D65C7E" w:rsidRDefault="00D65C7E" w:rsidP="00D65C7E">
      <w:pPr>
        <w:pStyle w:val="Caption"/>
        <w:keepNext/>
        <w:rPr>
          <w:rFonts w:ascii="Times New Roman" w:hAnsi="Times New Roman"/>
          <w:bCs w:val="0"/>
          <w:noProof/>
          <w:color w:val="000000" w:themeColor="text1"/>
          <w:sz w:val="24"/>
          <w:szCs w:val="24"/>
        </w:rPr>
      </w:pPr>
      <w:bookmarkStart w:id="57" w:name="_Toc65507098"/>
      <w:bookmarkEnd w:id="55"/>
      <w:bookmarkEnd w:id="56"/>
      <w:r w:rsidRPr="00025C53">
        <w:rPr>
          <w:rFonts w:ascii="Times New Roman" w:hAnsi="Times New Roman"/>
          <w:color w:val="000000" w:themeColor="text1"/>
          <w:sz w:val="24"/>
          <w:szCs w:val="24"/>
        </w:rPr>
        <w:t xml:space="preserve">Table </w:t>
      </w:r>
      <w:r>
        <w:rPr>
          <w:rFonts w:ascii="Times New Roman" w:hAnsi="Times New Roman"/>
          <w:color w:val="000000" w:themeColor="text1"/>
          <w:sz w:val="24"/>
          <w:szCs w:val="24"/>
        </w:rPr>
        <w:t>4.2</w:t>
      </w:r>
      <w:r w:rsidRPr="00025C53">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Pr="00025C53">
        <w:rPr>
          <w:rFonts w:ascii="Times New Roman" w:hAnsi="Times New Roman"/>
          <w:bCs w:val="0"/>
          <w:color w:val="000000" w:themeColor="text1"/>
          <w:sz w:val="24"/>
          <w:szCs w:val="24"/>
        </w:rPr>
        <w:t xml:space="preserve">Summary </w:t>
      </w:r>
      <w:r w:rsidRPr="00025C53">
        <w:rPr>
          <w:rFonts w:ascii="Times New Roman" w:hAnsi="Times New Roman"/>
          <w:bCs w:val="0"/>
          <w:noProof/>
          <w:color w:val="000000" w:themeColor="text1"/>
          <w:sz w:val="24"/>
          <w:szCs w:val="24"/>
        </w:rPr>
        <w:t>of Pro</w:t>
      </w:r>
      <w:r>
        <w:rPr>
          <w:rFonts w:ascii="Times New Roman" w:hAnsi="Times New Roman"/>
          <w:bCs w:val="0"/>
          <w:noProof/>
          <w:color w:val="000000" w:themeColor="text1"/>
          <w:sz w:val="24"/>
          <w:szCs w:val="24"/>
        </w:rPr>
        <w:t>jected County Local Revenue 2023</w:t>
      </w:r>
      <w:r w:rsidRPr="00025C53">
        <w:rPr>
          <w:rFonts w:ascii="Times New Roman" w:hAnsi="Times New Roman"/>
          <w:bCs w:val="0"/>
          <w:noProof/>
          <w:color w:val="000000" w:themeColor="text1"/>
          <w:sz w:val="24"/>
          <w:szCs w:val="24"/>
        </w:rPr>
        <w:t>/202</w:t>
      </w:r>
      <w:bookmarkEnd w:id="57"/>
      <w:r>
        <w:rPr>
          <w:rFonts w:ascii="Times New Roman" w:hAnsi="Times New Roman"/>
          <w:bCs w:val="0"/>
          <w:noProof/>
          <w:color w:val="000000" w:themeColor="text1"/>
          <w:sz w:val="24"/>
          <w:szCs w:val="24"/>
        </w:rPr>
        <w:t>4</w:t>
      </w:r>
    </w:p>
    <w:tbl>
      <w:tblPr>
        <w:tblW w:w="5000" w:type="pct"/>
        <w:tblLayout w:type="fixed"/>
        <w:tblLook w:val="04A0" w:firstRow="1" w:lastRow="0" w:firstColumn="1" w:lastColumn="0" w:noHBand="0" w:noVBand="1"/>
      </w:tblPr>
      <w:tblGrid>
        <w:gridCol w:w="4580"/>
        <w:gridCol w:w="2058"/>
        <w:gridCol w:w="1341"/>
        <w:gridCol w:w="1341"/>
        <w:gridCol w:w="1270"/>
        <w:gridCol w:w="1297"/>
        <w:gridCol w:w="1289"/>
      </w:tblGrid>
      <w:tr w:rsidR="00D65C7E" w:rsidRPr="00595823" w:rsidTr="00303CED">
        <w:trPr>
          <w:trHeight w:val="525"/>
        </w:trPr>
        <w:tc>
          <w:tcPr>
            <w:tcW w:w="1738" w:type="pct"/>
            <w:vMerge w:val="restart"/>
            <w:tcBorders>
              <w:top w:val="single" w:sz="4" w:space="0" w:color="auto"/>
              <w:left w:val="single" w:sz="4" w:space="0" w:color="auto"/>
              <w:bottom w:val="single" w:sz="4" w:space="0" w:color="auto"/>
              <w:right w:val="single" w:sz="4" w:space="0" w:color="auto"/>
            </w:tcBorders>
            <w:shd w:val="clear" w:color="000000" w:fill="FFFFFF"/>
            <w:noWrap/>
            <w:hideMark/>
          </w:tcPr>
          <w:p w:rsidR="00D65C7E" w:rsidRPr="00595823" w:rsidRDefault="00D65C7E" w:rsidP="00303CED">
            <w:pPr>
              <w:jc w:val="center"/>
              <w:rPr>
                <w:b/>
                <w:bCs/>
                <w:color w:val="000000"/>
                <w:sz w:val="18"/>
                <w:szCs w:val="18"/>
              </w:rPr>
            </w:pPr>
            <w:r w:rsidRPr="00595823">
              <w:rPr>
                <w:b/>
                <w:bCs/>
                <w:color w:val="000000"/>
                <w:sz w:val="18"/>
                <w:szCs w:val="18"/>
              </w:rPr>
              <w:t>REVENUE SOURCES</w:t>
            </w:r>
          </w:p>
        </w:tc>
        <w:tc>
          <w:tcPr>
            <w:tcW w:w="781" w:type="pct"/>
            <w:tcBorders>
              <w:top w:val="single" w:sz="4" w:space="0" w:color="auto"/>
              <w:left w:val="nil"/>
              <w:bottom w:val="single" w:sz="4" w:space="0" w:color="auto"/>
              <w:right w:val="single" w:sz="4" w:space="0" w:color="auto"/>
            </w:tcBorders>
            <w:shd w:val="clear" w:color="000000" w:fill="FFFFFF"/>
            <w:noWrap/>
            <w:hideMark/>
          </w:tcPr>
          <w:p w:rsidR="00D65C7E" w:rsidRPr="00595823" w:rsidRDefault="00D65C7E" w:rsidP="00303CED">
            <w:pPr>
              <w:rPr>
                <w:b/>
                <w:bCs/>
                <w:color w:val="000000"/>
                <w:sz w:val="18"/>
                <w:szCs w:val="18"/>
              </w:rPr>
            </w:pPr>
            <w:r w:rsidRPr="00595823">
              <w:rPr>
                <w:b/>
                <w:bCs/>
                <w:color w:val="000000"/>
                <w:sz w:val="18"/>
                <w:szCs w:val="18"/>
              </w:rPr>
              <w:t>BASELINE ESTIMATES</w:t>
            </w:r>
          </w:p>
        </w:tc>
        <w:tc>
          <w:tcPr>
            <w:tcW w:w="509" w:type="pct"/>
            <w:tcBorders>
              <w:top w:val="single" w:sz="4" w:space="0" w:color="auto"/>
              <w:left w:val="nil"/>
              <w:bottom w:val="single" w:sz="4" w:space="0" w:color="auto"/>
              <w:right w:val="single" w:sz="4" w:space="0" w:color="auto"/>
            </w:tcBorders>
            <w:shd w:val="clear" w:color="000000" w:fill="FFFFFF"/>
            <w:noWrap/>
            <w:hideMark/>
          </w:tcPr>
          <w:p w:rsidR="00D65C7E" w:rsidRPr="00595823" w:rsidRDefault="00D65C7E" w:rsidP="00303CED">
            <w:pPr>
              <w:rPr>
                <w:b/>
                <w:bCs/>
                <w:color w:val="000000"/>
                <w:sz w:val="18"/>
                <w:szCs w:val="18"/>
              </w:rPr>
            </w:pPr>
            <w:r w:rsidRPr="00595823">
              <w:rPr>
                <w:b/>
                <w:bCs/>
                <w:color w:val="000000"/>
                <w:sz w:val="18"/>
                <w:szCs w:val="18"/>
              </w:rPr>
              <w:t>PRINTED ESTIMATES</w:t>
            </w:r>
          </w:p>
        </w:tc>
        <w:tc>
          <w:tcPr>
            <w:tcW w:w="509" w:type="pct"/>
            <w:tcBorders>
              <w:top w:val="single" w:sz="4" w:space="0" w:color="auto"/>
              <w:left w:val="nil"/>
              <w:bottom w:val="single" w:sz="4" w:space="0" w:color="auto"/>
              <w:right w:val="single" w:sz="4" w:space="0" w:color="auto"/>
            </w:tcBorders>
            <w:shd w:val="clear" w:color="000000" w:fill="FFFFFF"/>
            <w:vAlign w:val="bottom"/>
            <w:hideMark/>
          </w:tcPr>
          <w:p w:rsidR="00D65C7E" w:rsidRPr="00595823" w:rsidRDefault="00D65C7E" w:rsidP="00303CED">
            <w:pPr>
              <w:rPr>
                <w:b/>
                <w:bCs/>
                <w:color w:val="000000"/>
                <w:sz w:val="18"/>
                <w:szCs w:val="18"/>
              </w:rPr>
            </w:pPr>
            <w:r w:rsidRPr="00595823">
              <w:rPr>
                <w:b/>
                <w:bCs/>
                <w:color w:val="000000"/>
                <w:sz w:val="18"/>
                <w:szCs w:val="18"/>
              </w:rPr>
              <w:t>PRINTED ESTIMATES</w:t>
            </w:r>
          </w:p>
        </w:tc>
        <w:tc>
          <w:tcPr>
            <w:tcW w:w="482" w:type="pct"/>
            <w:tcBorders>
              <w:top w:val="single" w:sz="4" w:space="0" w:color="auto"/>
              <w:left w:val="nil"/>
              <w:bottom w:val="single" w:sz="4" w:space="0" w:color="auto"/>
              <w:right w:val="single" w:sz="4" w:space="0" w:color="auto"/>
            </w:tcBorders>
            <w:shd w:val="clear" w:color="000000" w:fill="FFFFFF"/>
            <w:vAlign w:val="bottom"/>
            <w:hideMark/>
          </w:tcPr>
          <w:p w:rsidR="00D65C7E" w:rsidRPr="00595823" w:rsidRDefault="00D65C7E" w:rsidP="00303CED">
            <w:pPr>
              <w:rPr>
                <w:b/>
                <w:bCs/>
                <w:color w:val="000000"/>
                <w:sz w:val="18"/>
                <w:szCs w:val="18"/>
              </w:rPr>
            </w:pPr>
            <w:r>
              <w:rPr>
                <w:b/>
                <w:bCs/>
                <w:color w:val="000000"/>
                <w:sz w:val="18"/>
                <w:szCs w:val="18"/>
              </w:rPr>
              <w:t>CBROP 2022 ESTIMATES</w:t>
            </w:r>
          </w:p>
        </w:tc>
        <w:tc>
          <w:tcPr>
            <w:tcW w:w="981" w:type="pct"/>
            <w:gridSpan w:val="2"/>
            <w:tcBorders>
              <w:top w:val="single" w:sz="4" w:space="0" w:color="auto"/>
              <w:left w:val="nil"/>
              <w:bottom w:val="single" w:sz="4" w:space="0" w:color="auto"/>
              <w:right w:val="single" w:sz="4" w:space="0" w:color="auto"/>
            </w:tcBorders>
            <w:shd w:val="clear" w:color="000000" w:fill="FFFFFF"/>
            <w:vAlign w:val="bottom"/>
            <w:hideMark/>
          </w:tcPr>
          <w:p w:rsidR="00D65C7E" w:rsidRPr="00595823" w:rsidRDefault="00D65C7E" w:rsidP="00303CED">
            <w:pPr>
              <w:jc w:val="center"/>
              <w:rPr>
                <w:b/>
                <w:bCs/>
                <w:color w:val="000000"/>
                <w:sz w:val="18"/>
                <w:szCs w:val="18"/>
              </w:rPr>
            </w:pPr>
            <w:r w:rsidRPr="00595823">
              <w:rPr>
                <w:b/>
                <w:bCs/>
                <w:color w:val="000000"/>
                <w:sz w:val="18"/>
                <w:szCs w:val="18"/>
              </w:rPr>
              <w:t>PROJECTIONS</w:t>
            </w:r>
          </w:p>
        </w:tc>
      </w:tr>
      <w:tr w:rsidR="00D65C7E" w:rsidRPr="00595823" w:rsidTr="00303CED">
        <w:trPr>
          <w:trHeight w:val="300"/>
        </w:trPr>
        <w:tc>
          <w:tcPr>
            <w:tcW w:w="1738" w:type="pct"/>
            <w:vMerge/>
            <w:tcBorders>
              <w:top w:val="single" w:sz="4" w:space="0" w:color="auto"/>
              <w:left w:val="single" w:sz="4" w:space="0" w:color="auto"/>
              <w:bottom w:val="single" w:sz="4" w:space="0" w:color="auto"/>
              <w:right w:val="single" w:sz="4" w:space="0" w:color="auto"/>
            </w:tcBorders>
            <w:vAlign w:val="center"/>
            <w:hideMark/>
          </w:tcPr>
          <w:p w:rsidR="00D65C7E" w:rsidRPr="00595823" w:rsidRDefault="00D65C7E" w:rsidP="00303CED">
            <w:pPr>
              <w:rPr>
                <w:b/>
                <w:bCs/>
                <w:color w:val="000000"/>
                <w:sz w:val="18"/>
                <w:szCs w:val="18"/>
              </w:rPr>
            </w:pPr>
          </w:p>
        </w:tc>
        <w:tc>
          <w:tcPr>
            <w:tcW w:w="781" w:type="pct"/>
            <w:tcBorders>
              <w:top w:val="nil"/>
              <w:left w:val="nil"/>
              <w:bottom w:val="single" w:sz="4" w:space="0" w:color="auto"/>
              <w:right w:val="single" w:sz="4" w:space="0" w:color="auto"/>
            </w:tcBorders>
            <w:shd w:val="clear" w:color="000000" w:fill="FFFFFF"/>
            <w:noWrap/>
            <w:hideMark/>
          </w:tcPr>
          <w:p w:rsidR="00D65C7E" w:rsidRPr="00595823" w:rsidRDefault="00D65C7E" w:rsidP="00303CED">
            <w:pPr>
              <w:jc w:val="center"/>
              <w:rPr>
                <w:b/>
                <w:bCs/>
                <w:color w:val="000000"/>
                <w:sz w:val="18"/>
                <w:szCs w:val="18"/>
              </w:rPr>
            </w:pPr>
            <w:r w:rsidRPr="00595823">
              <w:rPr>
                <w:b/>
                <w:bCs/>
                <w:color w:val="000000"/>
                <w:sz w:val="18"/>
                <w:szCs w:val="18"/>
              </w:rPr>
              <w:t>2021/2022</w:t>
            </w:r>
          </w:p>
        </w:tc>
        <w:tc>
          <w:tcPr>
            <w:tcW w:w="509" w:type="pct"/>
            <w:tcBorders>
              <w:top w:val="nil"/>
              <w:left w:val="nil"/>
              <w:bottom w:val="single" w:sz="4" w:space="0" w:color="auto"/>
              <w:right w:val="single" w:sz="4" w:space="0" w:color="auto"/>
            </w:tcBorders>
            <w:shd w:val="clear" w:color="000000" w:fill="FFFFFF"/>
            <w:noWrap/>
            <w:hideMark/>
          </w:tcPr>
          <w:p w:rsidR="00D65C7E" w:rsidRPr="00595823" w:rsidRDefault="00D65C7E" w:rsidP="00303CED">
            <w:pPr>
              <w:jc w:val="center"/>
              <w:rPr>
                <w:b/>
                <w:bCs/>
                <w:color w:val="000000"/>
                <w:sz w:val="18"/>
                <w:szCs w:val="18"/>
              </w:rPr>
            </w:pPr>
            <w:r w:rsidRPr="00595823">
              <w:rPr>
                <w:b/>
                <w:bCs/>
                <w:color w:val="000000"/>
                <w:sz w:val="18"/>
                <w:szCs w:val="18"/>
              </w:rPr>
              <w:t>2021/2022</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2022/2023</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2023/2024</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2024/2025</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2025/2026</w:t>
            </w:r>
          </w:p>
        </w:tc>
      </w:tr>
      <w:tr w:rsidR="00D65C7E" w:rsidRPr="00595823" w:rsidTr="00303CED">
        <w:trPr>
          <w:trHeight w:val="300"/>
        </w:trPr>
        <w:tc>
          <w:tcPr>
            <w:tcW w:w="5000" w:type="pct"/>
            <w:gridSpan w:val="7"/>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DEPARTMENT OF FINANCE, ICT AND ECONOMIC PLANNING</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Matatu stickers&amp;reg fee</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9,269,780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854,887.00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13,920,424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12,733,269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13,369,932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14,038,429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General Services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79,315</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505,520.00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11,390,440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83,281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87,445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91,817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Imprest Surrender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86,098</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90,403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94,923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99,670 </w:t>
            </w:r>
          </w:p>
        </w:tc>
      </w:tr>
      <w:tr w:rsidR="00D65C7E" w:rsidRPr="00595823" w:rsidTr="00303CED">
        <w:trPr>
          <w:trHeight w:val="315"/>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Administrative Fee</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0.00</w:t>
            </w:r>
          </w:p>
        </w:tc>
        <w:tc>
          <w:tcPr>
            <w:tcW w:w="509" w:type="pct"/>
            <w:tcBorders>
              <w:top w:val="nil"/>
              <w:left w:val="nil"/>
              <w:bottom w:val="single" w:sz="8" w:space="0" w:color="auto"/>
              <w:right w:val="single" w:sz="8" w:space="0" w:color="auto"/>
            </w:tcBorders>
            <w:shd w:val="clear" w:color="auto" w:fill="auto"/>
            <w:noWrap/>
            <w:vAlign w:val="center"/>
            <w:hideMark/>
          </w:tcPr>
          <w:p w:rsidR="00D65C7E" w:rsidRPr="00595823" w:rsidRDefault="00D65C7E" w:rsidP="00303CED">
            <w:pPr>
              <w:jc w:val="right"/>
              <w:rPr>
                <w:color w:val="000000"/>
                <w:sz w:val="18"/>
                <w:szCs w:val="18"/>
              </w:rPr>
            </w:pPr>
            <w:r w:rsidRPr="00595823">
              <w:rPr>
                <w:color w:val="000000"/>
                <w:sz w:val="18"/>
                <w:szCs w:val="18"/>
              </w:rPr>
              <w:t>231,730</w:t>
            </w:r>
          </w:p>
        </w:tc>
        <w:tc>
          <w:tcPr>
            <w:tcW w:w="482"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Sub totals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15,636,274</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1,360,407.00</w:t>
            </w:r>
          </w:p>
        </w:tc>
        <w:tc>
          <w:tcPr>
            <w:tcW w:w="509" w:type="pct"/>
            <w:tcBorders>
              <w:top w:val="single" w:sz="4" w:space="0" w:color="auto"/>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25,542,594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12,906,953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13,552,301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14,229,916 </w:t>
            </w:r>
          </w:p>
        </w:tc>
      </w:tr>
      <w:tr w:rsidR="00D65C7E" w:rsidRPr="00595823" w:rsidTr="00303CED">
        <w:trPr>
          <w:trHeight w:val="300"/>
        </w:trPr>
        <w:tc>
          <w:tcPr>
            <w:tcW w:w="5000" w:type="pct"/>
            <w:gridSpan w:val="7"/>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DEPARTMENT OF LANDS,HOUSING AND URBAN DEVELOPMENT</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Market stall Rent</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571,814</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508,237.00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750,823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600,405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630,425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661,946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Daily Parking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4,929,681</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10,644,763.00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15,905,486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7,176,165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7,534,973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7,911,722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Build Plan&amp;Approval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2,653,500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5,114,953.00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2,213,574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3,786,175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3,975,484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4,174,258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I/Plot Rent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177,860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30,979.00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218,858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186,753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196,091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205,895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Plot Rent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983,561</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161,430.00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1,229,746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w:t>
            </w:r>
            <w:r w:rsidRPr="00595823">
              <w:rPr>
                <w:color w:val="000000"/>
                <w:sz w:val="18"/>
                <w:szCs w:val="18"/>
              </w:rPr>
              <w:lastRenderedPageBreak/>
              <w:t xml:space="preserve">2,532,739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lastRenderedPageBreak/>
              <w:t xml:space="preserve">             </w:t>
            </w:r>
            <w:r w:rsidRPr="00595823">
              <w:rPr>
                <w:color w:val="000000"/>
                <w:sz w:val="18"/>
                <w:szCs w:val="18"/>
              </w:rPr>
              <w:lastRenderedPageBreak/>
              <w:t xml:space="preserve">2,659,376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lastRenderedPageBreak/>
              <w:t xml:space="preserve">             </w:t>
            </w:r>
            <w:r w:rsidRPr="00595823">
              <w:rPr>
                <w:color w:val="000000"/>
                <w:sz w:val="18"/>
                <w:szCs w:val="18"/>
              </w:rPr>
              <w:lastRenderedPageBreak/>
              <w:t xml:space="preserve">2,792,345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lastRenderedPageBreak/>
              <w:t xml:space="preserve">Lands&amp;Survey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378,000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405,116.00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175,452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396,900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416,745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437,582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Phys Planning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2,426,988</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4,281,967.00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2,181,977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3,548,337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3,725,754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3,912,042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Land Rates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12,321,770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20,510,952.00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33,185,764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16,937,858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17,784,751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18,673,989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Advertisement Charges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7,188,795</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21,530,243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9,548,235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10,025,646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10,526,929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Sub totals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32,469,368</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41,658,397.00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77,391,923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44,713,567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46,949,246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49,296,708 </w:t>
            </w:r>
          </w:p>
        </w:tc>
      </w:tr>
      <w:tr w:rsidR="00D65C7E" w:rsidRPr="00595823" w:rsidTr="00303CED">
        <w:trPr>
          <w:trHeight w:val="300"/>
        </w:trPr>
        <w:tc>
          <w:tcPr>
            <w:tcW w:w="5000" w:type="pct"/>
            <w:gridSpan w:val="7"/>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DEPARTMENT OF WATER, ENVIRONMENT, MININING AND NATURAL RESOURCES</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Water,sanitation and irrigation fees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128,400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5,529.00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35,201,027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134,820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141,561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148,639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Building material cess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1,710,320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2,795,836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2,935,628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3,082,409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adverts/promotional fees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10,366,334.00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Sub totals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1,838,720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10,371,863.00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35,201,027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2,930,656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3,077,189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3,231,048 </w:t>
            </w:r>
          </w:p>
        </w:tc>
      </w:tr>
      <w:tr w:rsidR="00D65C7E" w:rsidRPr="00595823" w:rsidTr="00303CED">
        <w:trPr>
          <w:trHeight w:val="300"/>
        </w:trPr>
        <w:tc>
          <w:tcPr>
            <w:tcW w:w="5000" w:type="pct"/>
            <w:gridSpan w:val="7"/>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DEPARTMENT OF GENDER,CULTURE,SPORTS DEVELOPMENT</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Liquor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645,000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2,035,020.00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10,035,929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677,250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711,112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746,668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Registration fees for social services/Renewal</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14,600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782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15,330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16,096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16,901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Sub totals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659,600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2,035,020.00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10,036,711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692,580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727,209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763,569 </w:t>
            </w:r>
          </w:p>
        </w:tc>
      </w:tr>
      <w:tr w:rsidR="00D65C7E" w:rsidRPr="00595823" w:rsidTr="00303CED">
        <w:trPr>
          <w:trHeight w:val="300"/>
        </w:trPr>
        <w:tc>
          <w:tcPr>
            <w:tcW w:w="5000" w:type="pct"/>
            <w:gridSpan w:val="7"/>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DEPARTMENT OF HEALTH SERVICES</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Public Health</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2,090,830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38,569,531</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right"/>
              <w:rPr>
                <w:color w:val="000000"/>
                <w:sz w:val="18"/>
                <w:szCs w:val="18"/>
              </w:rPr>
            </w:pPr>
            <w:r w:rsidRPr="00595823">
              <w:rPr>
                <w:color w:val="000000"/>
                <w:sz w:val="18"/>
                <w:szCs w:val="18"/>
              </w:rPr>
              <w:t>0</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right"/>
              <w:rPr>
                <w:color w:val="000000"/>
                <w:sz w:val="18"/>
                <w:szCs w:val="18"/>
              </w:rPr>
            </w:pPr>
            <w:r w:rsidRPr="00595823">
              <w:rPr>
                <w:color w:val="000000"/>
                <w:sz w:val="18"/>
                <w:szCs w:val="18"/>
              </w:rPr>
              <w:t>0</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Medical Services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79,189,658</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123,834,801</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right"/>
              <w:rPr>
                <w:color w:val="000000"/>
                <w:sz w:val="18"/>
                <w:szCs w:val="18"/>
              </w:rPr>
            </w:pPr>
            <w:r w:rsidRPr="00595823">
              <w:rPr>
                <w:color w:val="000000"/>
                <w:sz w:val="18"/>
                <w:szCs w:val="18"/>
              </w:rPr>
              <w:t>0</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right"/>
              <w:rPr>
                <w:color w:val="000000"/>
                <w:sz w:val="18"/>
                <w:szCs w:val="18"/>
              </w:rPr>
            </w:pPr>
            <w:r w:rsidRPr="00595823">
              <w:rPr>
                <w:color w:val="000000"/>
                <w:sz w:val="18"/>
                <w:szCs w:val="18"/>
              </w:rPr>
              <w:t>0</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Sub totals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81,280,488</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162,404,332</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right"/>
              <w:rPr>
                <w:b/>
                <w:bCs/>
                <w:color w:val="000000"/>
                <w:sz w:val="18"/>
                <w:szCs w:val="18"/>
              </w:rPr>
            </w:pPr>
            <w:r w:rsidRPr="00595823">
              <w:rPr>
                <w:b/>
                <w:bCs/>
                <w:color w:val="000000"/>
                <w:sz w:val="18"/>
                <w:szCs w:val="18"/>
              </w:rPr>
              <w:t>0</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right"/>
              <w:rPr>
                <w:b/>
                <w:bCs/>
                <w:color w:val="000000"/>
                <w:sz w:val="18"/>
                <w:szCs w:val="18"/>
              </w:rPr>
            </w:pPr>
            <w:r w:rsidRPr="00595823">
              <w:rPr>
                <w:b/>
                <w:bCs/>
                <w:color w:val="000000"/>
                <w:sz w:val="18"/>
                <w:szCs w:val="18"/>
              </w:rPr>
              <w:t>0</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   </w:t>
            </w:r>
          </w:p>
        </w:tc>
      </w:tr>
      <w:tr w:rsidR="00D65C7E" w:rsidRPr="00595823" w:rsidTr="00303CED">
        <w:trPr>
          <w:trHeight w:val="300"/>
        </w:trPr>
        <w:tc>
          <w:tcPr>
            <w:tcW w:w="5000" w:type="pct"/>
            <w:gridSpan w:val="7"/>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DEPARTMENT OF TRADE,TOURISM AND COOPERATIVES DEVELOPMENT</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Market Dues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979,553</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14,433,680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11,438,535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1,028,531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1,079,957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1,133,955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S.B.P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20,602,379</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17,828,238</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26,782,439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27,032,408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28,384,028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29,803,230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lastRenderedPageBreak/>
              <w:t xml:space="preserve">S.B.P Appl.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433,600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6,333,389</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19,899,668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455,280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478,044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501,946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Trade,Wghts&amp;Msrs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609,520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511,342</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5,921,711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639,996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671,996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705,596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Sub totals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28,485,101</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39,106,649</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64,042,353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29,156,215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30,614,025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32,144,727 </w:t>
            </w:r>
          </w:p>
        </w:tc>
      </w:tr>
      <w:tr w:rsidR="00D65C7E" w:rsidRPr="00595823" w:rsidTr="00303CED">
        <w:trPr>
          <w:trHeight w:val="300"/>
        </w:trPr>
        <w:tc>
          <w:tcPr>
            <w:tcW w:w="5000" w:type="pct"/>
            <w:gridSpan w:val="7"/>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DEPARTMENT OF EDUCATION AND VOCATIONAL TRAINING</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SBP Private schools/vocational institutions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950,000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3,700,000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997,500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1,047,375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1,099,744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App.fee for private schools/vocational institutions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300,000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Sub totals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950,000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4,000,000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997,500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1,047,375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1,099,744 </w:t>
            </w:r>
          </w:p>
        </w:tc>
      </w:tr>
      <w:tr w:rsidR="00D65C7E" w:rsidRPr="00595823" w:rsidTr="00303CED">
        <w:trPr>
          <w:trHeight w:val="300"/>
        </w:trPr>
        <w:tc>
          <w:tcPr>
            <w:tcW w:w="5000" w:type="pct"/>
            <w:gridSpan w:val="7"/>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DEPARTMENT OF ROADS,TRANSPORT AND PUBLIC WORKS</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Hire of Machinery &amp;Eqpmt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5,946</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450,489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Public Works approvals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255,500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4,427,102</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7,191,260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268,275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281,689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295,773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Sub totals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255,500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4,433,048</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7,641,749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268,275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281,689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295,773 </w:t>
            </w:r>
          </w:p>
        </w:tc>
      </w:tr>
      <w:tr w:rsidR="00D65C7E" w:rsidRPr="00595823" w:rsidTr="00303CED">
        <w:trPr>
          <w:trHeight w:val="300"/>
        </w:trPr>
        <w:tc>
          <w:tcPr>
            <w:tcW w:w="5000" w:type="pct"/>
            <w:gridSpan w:val="7"/>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DEPARTMENT OF AGRICULTURE, LIVESTOCK AND FISHERIES DEVELOPMT</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cattle movement permit</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298,095</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219,705</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right"/>
              <w:rPr>
                <w:color w:val="000000"/>
                <w:sz w:val="18"/>
                <w:szCs w:val="18"/>
              </w:rPr>
            </w:pPr>
            <w:r w:rsidRPr="00595823">
              <w:rPr>
                <w:color w:val="000000"/>
                <w:sz w:val="18"/>
                <w:szCs w:val="18"/>
              </w:rPr>
              <w:t>568,472</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313,000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328,650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345,082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Cattle Fee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1,057,550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764,359</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right"/>
              <w:rPr>
                <w:color w:val="000000"/>
                <w:sz w:val="18"/>
                <w:szCs w:val="18"/>
              </w:rPr>
            </w:pPr>
            <w:r w:rsidRPr="00595823">
              <w:rPr>
                <w:color w:val="000000"/>
                <w:sz w:val="18"/>
                <w:szCs w:val="18"/>
              </w:rPr>
              <w:t>3,121,886</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2,110,427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2,215,949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2,326,746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Slaughter Fee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16,800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18,611</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right"/>
              <w:rPr>
                <w:color w:val="000000"/>
                <w:sz w:val="18"/>
                <w:szCs w:val="18"/>
              </w:rPr>
            </w:pPr>
            <w:r w:rsidRPr="00595823">
              <w:rPr>
                <w:color w:val="000000"/>
                <w:sz w:val="18"/>
                <w:szCs w:val="18"/>
              </w:rPr>
              <w:t>26,655</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17,640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18,522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19,448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Veterinary  </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1,015,059</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2,659,666</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right"/>
              <w:rPr>
                <w:color w:val="000000"/>
                <w:sz w:val="18"/>
                <w:szCs w:val="18"/>
              </w:rPr>
            </w:pPr>
            <w:r w:rsidRPr="00595823">
              <w:rPr>
                <w:color w:val="000000"/>
                <w:sz w:val="18"/>
                <w:szCs w:val="18"/>
              </w:rPr>
              <w:t>16,015,570</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1,565,812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1,644,103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1,726,308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Agricultural cess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2,690,560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15,622,259</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right"/>
              <w:rPr>
                <w:color w:val="000000"/>
                <w:sz w:val="18"/>
                <w:szCs w:val="18"/>
              </w:rPr>
            </w:pPr>
            <w:r w:rsidRPr="00595823">
              <w:rPr>
                <w:color w:val="000000"/>
                <w:sz w:val="18"/>
                <w:szCs w:val="18"/>
              </w:rPr>
              <w:t>19,987,380</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2,825,088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2,966,342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3,114,660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fish permits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1,500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right"/>
              <w:rPr>
                <w:color w:val="000000"/>
                <w:sz w:val="18"/>
                <w:szCs w:val="18"/>
              </w:rPr>
            </w:pPr>
            <w:r w:rsidRPr="00595823">
              <w:rPr>
                <w:color w:val="000000"/>
                <w:sz w:val="18"/>
                <w:szCs w:val="18"/>
              </w:rPr>
              <w:t>0</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1,575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1,654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1,736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Sub totals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4,979,564</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19,284,600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39,719,963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6,833,542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7,175,219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7,533,980 </w:t>
            </w:r>
          </w:p>
        </w:tc>
      </w:tr>
      <w:tr w:rsidR="00D65C7E" w:rsidRPr="00595823" w:rsidTr="00303CED">
        <w:trPr>
          <w:trHeight w:val="300"/>
        </w:trPr>
        <w:tc>
          <w:tcPr>
            <w:tcW w:w="5000" w:type="pct"/>
            <w:gridSpan w:val="7"/>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DEPARTMENT OF PUBLIC SERVICE MANAGEMENT</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Storage charges, penalities,fines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38,687</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4,402,174</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16,491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40,621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42,652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44,785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Impounding charges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93,000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9,721,278</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5,377,456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97,650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102,532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107,659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lastRenderedPageBreak/>
              <w:t>Motor bike stickers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996,070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222,232</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29,733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1,544,273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1,621,487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color w:val="000000"/>
                <w:sz w:val="18"/>
                <w:szCs w:val="18"/>
              </w:rPr>
            </w:pPr>
            <w:r w:rsidRPr="00595823">
              <w:rPr>
                <w:color w:val="000000"/>
                <w:sz w:val="18"/>
                <w:szCs w:val="18"/>
              </w:rPr>
              <w:t xml:space="preserve">             1,702,561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Sub totals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color w:val="000000"/>
                <w:sz w:val="18"/>
                <w:szCs w:val="18"/>
              </w:rPr>
            </w:pPr>
            <w:r w:rsidRPr="00595823">
              <w:rPr>
                <w:color w:val="000000"/>
                <w:sz w:val="18"/>
                <w:szCs w:val="18"/>
              </w:rPr>
              <w:t>351,370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14,345,684</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5,423,680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1,682,544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1,766,671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1,855,005 </w:t>
            </w:r>
          </w:p>
        </w:tc>
      </w:tr>
      <w:tr w:rsidR="00D65C7E" w:rsidRPr="00595823" w:rsidTr="00303CED">
        <w:trPr>
          <w:trHeight w:val="300"/>
        </w:trPr>
        <w:tc>
          <w:tcPr>
            <w:tcW w:w="1738" w:type="pct"/>
            <w:tcBorders>
              <w:top w:val="nil"/>
              <w:left w:val="single" w:sz="4" w:space="0" w:color="auto"/>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GRAND TOTALS</w:t>
            </w:r>
          </w:p>
        </w:tc>
        <w:tc>
          <w:tcPr>
            <w:tcW w:w="781"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166,905,985</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jc w:val="center"/>
              <w:rPr>
                <w:b/>
                <w:bCs/>
                <w:color w:val="000000"/>
                <w:sz w:val="18"/>
                <w:szCs w:val="18"/>
              </w:rPr>
            </w:pPr>
            <w:r w:rsidRPr="00595823">
              <w:rPr>
                <w:b/>
                <w:bCs/>
                <w:color w:val="000000"/>
                <w:sz w:val="18"/>
                <w:szCs w:val="18"/>
              </w:rPr>
              <w:t>295,000,000</w:t>
            </w:r>
          </w:p>
        </w:tc>
        <w:tc>
          <w:tcPr>
            <w:tcW w:w="50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bCs/>
                <w:color w:val="000000"/>
                <w:sz w:val="18"/>
                <w:szCs w:val="18"/>
              </w:rPr>
            </w:pPr>
            <w:r w:rsidRPr="00595823">
              <w:rPr>
                <w:b/>
                <w:bCs/>
                <w:color w:val="000000"/>
                <w:sz w:val="18"/>
                <w:szCs w:val="18"/>
              </w:rPr>
              <w:t xml:space="preserve">  265,000,000 </w:t>
            </w:r>
          </w:p>
        </w:tc>
        <w:tc>
          <w:tcPr>
            <w:tcW w:w="48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color w:val="000000"/>
                <w:sz w:val="18"/>
                <w:szCs w:val="18"/>
              </w:rPr>
            </w:pPr>
            <w:r w:rsidRPr="00595823">
              <w:rPr>
                <w:b/>
                <w:color w:val="000000"/>
                <w:sz w:val="18"/>
                <w:szCs w:val="18"/>
              </w:rPr>
              <w:t xml:space="preserve">     100,181,832 </w:t>
            </w:r>
          </w:p>
        </w:tc>
        <w:tc>
          <w:tcPr>
            <w:tcW w:w="492"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color w:val="000000"/>
                <w:sz w:val="18"/>
                <w:szCs w:val="18"/>
              </w:rPr>
            </w:pPr>
            <w:r w:rsidRPr="00595823">
              <w:rPr>
                <w:b/>
                <w:color w:val="000000"/>
                <w:sz w:val="18"/>
                <w:szCs w:val="18"/>
              </w:rPr>
              <w:t xml:space="preserve">         105,190,924 </w:t>
            </w:r>
          </w:p>
        </w:tc>
        <w:tc>
          <w:tcPr>
            <w:tcW w:w="489" w:type="pct"/>
            <w:tcBorders>
              <w:top w:val="nil"/>
              <w:left w:val="nil"/>
              <w:bottom w:val="single" w:sz="4" w:space="0" w:color="auto"/>
              <w:right w:val="single" w:sz="4" w:space="0" w:color="auto"/>
            </w:tcBorders>
            <w:shd w:val="clear" w:color="000000" w:fill="FFFFFF"/>
            <w:noWrap/>
            <w:vAlign w:val="bottom"/>
            <w:hideMark/>
          </w:tcPr>
          <w:p w:rsidR="00D65C7E" w:rsidRPr="00595823" w:rsidRDefault="00D65C7E" w:rsidP="00303CED">
            <w:pPr>
              <w:rPr>
                <w:b/>
                <w:color w:val="000000"/>
                <w:sz w:val="18"/>
                <w:szCs w:val="18"/>
              </w:rPr>
            </w:pPr>
            <w:r w:rsidRPr="00595823">
              <w:rPr>
                <w:b/>
                <w:color w:val="000000"/>
                <w:sz w:val="18"/>
                <w:szCs w:val="18"/>
              </w:rPr>
              <w:t xml:space="preserve">         110,450,470 </w:t>
            </w:r>
          </w:p>
        </w:tc>
      </w:tr>
    </w:tbl>
    <w:p w:rsidR="00D65C7E" w:rsidRDefault="00D65C7E" w:rsidP="00D65C7E">
      <w:pPr>
        <w:pStyle w:val="Heading3"/>
        <w:ind w:left="0" w:firstLine="0"/>
      </w:pPr>
    </w:p>
    <w:p w:rsidR="00D65C7E" w:rsidRPr="003B01B1" w:rsidRDefault="00D65C7E" w:rsidP="00D65C7E">
      <w:pPr>
        <w:pStyle w:val="Heading3"/>
        <w:ind w:left="0" w:firstLine="0"/>
      </w:pPr>
      <w:r w:rsidRPr="00F65123">
        <w:t>4</w:t>
      </w:r>
      <w:r>
        <w:t>.3</w:t>
      </w:r>
      <w:r w:rsidRPr="003B01B1">
        <w:t xml:space="preserve">.2: Expenditure Forecasts </w:t>
      </w:r>
    </w:p>
    <w:p w:rsidR="00D65C7E" w:rsidRPr="00AD6942" w:rsidRDefault="00D65C7E" w:rsidP="00D65C7E">
      <w:pPr>
        <w:spacing w:line="360" w:lineRule="auto"/>
        <w:jc w:val="both"/>
        <w:rPr>
          <w:rFonts w:eastAsia="Calibri"/>
          <w:sz w:val="24"/>
          <w:szCs w:val="24"/>
        </w:rPr>
      </w:pPr>
      <w:r w:rsidRPr="00AD6942">
        <w:rPr>
          <w:rFonts w:eastAsia="Calibri"/>
          <w:sz w:val="24"/>
          <w:szCs w:val="24"/>
        </w:rPr>
        <w:t>In the next MTEF period, Count</w:t>
      </w:r>
      <w:r>
        <w:rPr>
          <w:rFonts w:eastAsia="Calibri"/>
          <w:sz w:val="24"/>
          <w:szCs w:val="24"/>
        </w:rPr>
        <w:t>y total expenditures for FY 2023/2024</w:t>
      </w:r>
      <w:r w:rsidRPr="00AD6942">
        <w:rPr>
          <w:rFonts w:eastAsia="Calibri"/>
          <w:sz w:val="24"/>
          <w:szCs w:val="24"/>
        </w:rPr>
        <w:t xml:space="preserve"> are expected to be </w:t>
      </w:r>
      <w:r w:rsidRPr="00D65C7E">
        <w:rPr>
          <w:rFonts w:eastAsia="Calibri"/>
          <w:sz w:val="24"/>
          <w:szCs w:val="24"/>
        </w:rPr>
        <w:t>Ksh.</w:t>
      </w:r>
      <w:r w:rsidRPr="00D65C7E">
        <w:rPr>
          <w:bCs/>
          <w:color w:val="000000"/>
          <w:sz w:val="24"/>
          <w:szCs w:val="24"/>
        </w:rPr>
        <w:t xml:space="preserve"> 6,197,065,593</w:t>
      </w:r>
      <w:r w:rsidRPr="00D65C7E">
        <w:rPr>
          <w:rFonts w:eastAsia="Calibri"/>
          <w:sz w:val="24"/>
          <w:szCs w:val="24"/>
        </w:rPr>
        <w:t>. The</w:t>
      </w:r>
      <w:r w:rsidRPr="00AD6942">
        <w:rPr>
          <w:rFonts w:eastAsia="Calibri"/>
          <w:sz w:val="24"/>
          <w:szCs w:val="24"/>
        </w:rPr>
        <w:t xml:space="preserve"> County wage bill </w:t>
      </w:r>
      <w:r w:rsidR="00E10837">
        <w:rPr>
          <w:rFonts w:eastAsia="Calibri"/>
          <w:sz w:val="24"/>
          <w:szCs w:val="24"/>
        </w:rPr>
        <w:t>currently stands at 49</w:t>
      </w:r>
      <w:r w:rsidRPr="00AD6942">
        <w:rPr>
          <w:rFonts w:eastAsia="Calibri"/>
          <w:sz w:val="24"/>
          <w:szCs w:val="24"/>
        </w:rPr>
        <w:t>%, which is above the recommended rate of 35%. The ongoing reforms in the human resources management are expected to stabilize the wag</w:t>
      </w:r>
      <w:r>
        <w:rPr>
          <w:rFonts w:eastAsia="Calibri"/>
          <w:sz w:val="24"/>
          <w:szCs w:val="24"/>
        </w:rPr>
        <w:t>e bill. Further the Treasury shall</w:t>
      </w:r>
      <w:r w:rsidRPr="00AD6942">
        <w:rPr>
          <w:rFonts w:eastAsia="Calibri"/>
          <w:sz w:val="24"/>
          <w:szCs w:val="24"/>
        </w:rPr>
        <w:t xml:space="preserve"> then institute measures to avert this trend by committing the responsibility statement to the Cou</w:t>
      </w:r>
      <w:r>
        <w:rPr>
          <w:rFonts w:eastAsia="Calibri"/>
          <w:sz w:val="24"/>
          <w:szCs w:val="24"/>
        </w:rPr>
        <w:t>nty Assembly. In 2023/2024</w:t>
      </w:r>
      <w:r w:rsidRPr="00AD6942">
        <w:rPr>
          <w:rFonts w:eastAsia="Calibri"/>
          <w:sz w:val="24"/>
          <w:szCs w:val="24"/>
        </w:rPr>
        <w:t xml:space="preserve">, the overall development and recurrent expenditures are projected to Kshs. </w:t>
      </w:r>
      <w:r>
        <w:rPr>
          <w:bCs/>
          <w:sz w:val="24"/>
          <w:szCs w:val="24"/>
        </w:rPr>
        <w:t>1,859,119,678</w:t>
      </w:r>
      <w:r w:rsidRPr="00AD6942">
        <w:rPr>
          <w:b/>
          <w:bCs/>
          <w:sz w:val="17"/>
          <w:szCs w:val="17"/>
        </w:rPr>
        <w:t xml:space="preserve"> </w:t>
      </w:r>
      <w:r w:rsidRPr="00AD6942">
        <w:rPr>
          <w:rFonts w:eastAsia="Calibri"/>
          <w:sz w:val="24"/>
          <w:szCs w:val="24"/>
        </w:rPr>
        <w:t xml:space="preserve">and Kshs. </w:t>
      </w:r>
      <w:r>
        <w:rPr>
          <w:bCs/>
          <w:sz w:val="24"/>
          <w:szCs w:val="24"/>
        </w:rPr>
        <w:t>4,337,945,915</w:t>
      </w:r>
      <w:r w:rsidRPr="00AD6942">
        <w:rPr>
          <w:rFonts w:eastAsia="Calibri"/>
          <w:sz w:val="24"/>
          <w:szCs w:val="24"/>
        </w:rPr>
        <w:t xml:space="preserve"> respectively. This translates to 30% and 70% development and recurrent expenditures respectively.  This therefore conforms to the required Fiscal Financial principle as required by the PFM Act 2012.</w:t>
      </w:r>
    </w:p>
    <w:p w:rsidR="00D65C7E" w:rsidRPr="001F6311" w:rsidRDefault="00D65C7E" w:rsidP="00D65C7E">
      <w:pPr>
        <w:spacing w:line="360" w:lineRule="auto"/>
        <w:jc w:val="both"/>
        <w:rPr>
          <w:rFonts w:eastAsia="Calibri"/>
          <w:color w:val="000000"/>
          <w:sz w:val="24"/>
          <w:szCs w:val="24"/>
        </w:rPr>
      </w:pPr>
    </w:p>
    <w:p w:rsidR="00D65C7E" w:rsidRDefault="00D65C7E" w:rsidP="00D65C7E">
      <w:pPr>
        <w:pStyle w:val="Caption"/>
        <w:rPr>
          <w:rFonts w:ascii="Times New Roman" w:hAnsi="Times New Roman"/>
          <w:bCs w:val="0"/>
          <w:color w:val="000000" w:themeColor="text1"/>
          <w:sz w:val="24"/>
          <w:szCs w:val="24"/>
        </w:rPr>
      </w:pPr>
      <w:bookmarkStart w:id="58" w:name="_Toc65507099"/>
      <w:r w:rsidRPr="007F3B3E">
        <w:rPr>
          <w:rFonts w:ascii="Times New Roman" w:hAnsi="Times New Roman"/>
          <w:color w:val="000000" w:themeColor="text1"/>
          <w:sz w:val="24"/>
          <w:szCs w:val="24"/>
        </w:rPr>
        <w:t xml:space="preserve">Table </w:t>
      </w:r>
      <w:r>
        <w:rPr>
          <w:rFonts w:ascii="Times New Roman" w:hAnsi="Times New Roman"/>
          <w:color w:val="000000" w:themeColor="text1"/>
          <w:sz w:val="24"/>
          <w:szCs w:val="24"/>
        </w:rPr>
        <w:t>4.3</w:t>
      </w:r>
      <w:r w:rsidRPr="007F3B3E">
        <w:rPr>
          <w:rFonts w:ascii="Times New Roman" w:hAnsi="Times New Roman"/>
          <w:bCs w:val="0"/>
          <w:color w:val="000000" w:themeColor="text1"/>
          <w:sz w:val="24"/>
          <w:szCs w:val="24"/>
        </w:rPr>
        <w:t>: Expenditure</w:t>
      </w:r>
      <w:r>
        <w:rPr>
          <w:rFonts w:ascii="Times New Roman" w:hAnsi="Times New Roman"/>
          <w:bCs w:val="0"/>
          <w:color w:val="000000" w:themeColor="text1"/>
          <w:sz w:val="24"/>
          <w:szCs w:val="24"/>
        </w:rPr>
        <w:t xml:space="preserve"> Projections for the Period 2020/2021-2024</w:t>
      </w:r>
      <w:r w:rsidRPr="007F3B3E">
        <w:rPr>
          <w:rFonts w:ascii="Times New Roman" w:hAnsi="Times New Roman"/>
          <w:bCs w:val="0"/>
          <w:color w:val="000000" w:themeColor="text1"/>
          <w:sz w:val="24"/>
          <w:szCs w:val="24"/>
        </w:rPr>
        <w:t>/202</w:t>
      </w:r>
      <w:bookmarkEnd w:id="58"/>
      <w:r>
        <w:rPr>
          <w:rFonts w:ascii="Times New Roman" w:hAnsi="Times New Roman"/>
          <w:bCs w:val="0"/>
          <w:color w:val="000000" w:themeColor="text1"/>
          <w:sz w:val="24"/>
          <w:szCs w:val="24"/>
        </w:rPr>
        <w:t>5</w:t>
      </w:r>
    </w:p>
    <w:p w:rsidR="00D65C7E" w:rsidRPr="00595823" w:rsidRDefault="00D65C7E" w:rsidP="00D65C7E">
      <w:pPr>
        <w:spacing w:after="200"/>
        <w:rPr>
          <w:rFonts w:eastAsia="Calibri"/>
          <w:b/>
          <w:bCs/>
          <w:color w:val="000000"/>
          <w:sz w:val="24"/>
          <w:szCs w:val="24"/>
        </w:rPr>
      </w:pPr>
      <w:bookmarkStart w:id="59" w:name="_Toc20653366"/>
      <w:bookmarkStart w:id="60" w:name="_Toc83913277"/>
      <w:r w:rsidRPr="00595823">
        <w:rPr>
          <w:rFonts w:eastAsia="Calibri"/>
          <w:b/>
          <w:bCs/>
          <w:color w:val="000000"/>
          <w:sz w:val="24"/>
          <w:szCs w:val="24"/>
        </w:rPr>
        <w:t xml:space="preserve">Table </w:t>
      </w:r>
      <w:r w:rsidRPr="00595823">
        <w:rPr>
          <w:rFonts w:eastAsia="Calibri"/>
          <w:b/>
          <w:bCs/>
          <w:color w:val="000000"/>
          <w:sz w:val="24"/>
          <w:szCs w:val="24"/>
        </w:rPr>
        <w:fldChar w:fldCharType="begin"/>
      </w:r>
      <w:r w:rsidRPr="00595823">
        <w:rPr>
          <w:rFonts w:eastAsia="Calibri"/>
          <w:b/>
          <w:bCs/>
          <w:color w:val="000000"/>
          <w:sz w:val="24"/>
          <w:szCs w:val="24"/>
        </w:rPr>
        <w:instrText xml:space="preserve"> SEQ Table \* ARABIC </w:instrText>
      </w:r>
      <w:r w:rsidRPr="00595823">
        <w:rPr>
          <w:rFonts w:eastAsia="Calibri"/>
          <w:b/>
          <w:bCs/>
          <w:color w:val="000000"/>
          <w:sz w:val="24"/>
          <w:szCs w:val="24"/>
        </w:rPr>
        <w:fldChar w:fldCharType="separate"/>
      </w:r>
      <w:r w:rsidRPr="00595823">
        <w:rPr>
          <w:rFonts w:eastAsia="Calibri"/>
          <w:b/>
          <w:bCs/>
          <w:noProof/>
          <w:color w:val="000000"/>
          <w:sz w:val="24"/>
          <w:szCs w:val="24"/>
        </w:rPr>
        <w:t>8</w:t>
      </w:r>
      <w:r w:rsidRPr="00595823">
        <w:rPr>
          <w:rFonts w:eastAsia="Calibri"/>
          <w:b/>
          <w:bCs/>
          <w:color w:val="000000"/>
          <w:sz w:val="24"/>
          <w:szCs w:val="24"/>
        </w:rPr>
        <w:fldChar w:fldCharType="end"/>
      </w:r>
      <w:r w:rsidRPr="00595823">
        <w:rPr>
          <w:rFonts w:eastAsia="Calibri"/>
          <w:b/>
          <w:bCs/>
          <w:color w:val="000000"/>
          <w:sz w:val="24"/>
          <w:szCs w:val="24"/>
        </w:rPr>
        <w:t>: Expenditure Projections for the Period 2023/2024-2025/202</w:t>
      </w:r>
      <w:bookmarkEnd w:id="59"/>
      <w:bookmarkEnd w:id="60"/>
      <w:r w:rsidRPr="00595823">
        <w:rPr>
          <w:rFonts w:eastAsia="Calibri"/>
          <w:b/>
          <w:bCs/>
          <w:color w:val="000000"/>
          <w:sz w:val="24"/>
          <w:szCs w:val="24"/>
        </w:rPr>
        <w:t>6</w:t>
      </w:r>
    </w:p>
    <w:tbl>
      <w:tblPr>
        <w:tblW w:w="5038" w:type="pct"/>
        <w:tblInd w:w="-72" w:type="dxa"/>
        <w:tblLayout w:type="fixed"/>
        <w:tblLook w:val="04A0" w:firstRow="1" w:lastRow="0" w:firstColumn="1" w:lastColumn="0" w:noHBand="0" w:noVBand="1"/>
      </w:tblPr>
      <w:tblGrid>
        <w:gridCol w:w="1487"/>
        <w:gridCol w:w="1609"/>
        <w:gridCol w:w="1609"/>
        <w:gridCol w:w="1609"/>
        <w:gridCol w:w="1859"/>
        <w:gridCol w:w="1859"/>
        <w:gridCol w:w="1614"/>
        <w:gridCol w:w="1630"/>
      </w:tblGrid>
      <w:tr w:rsidR="00D65C7E" w:rsidRPr="00595823" w:rsidTr="00303CED">
        <w:trPr>
          <w:trHeight w:val="480"/>
        </w:trPr>
        <w:tc>
          <w:tcPr>
            <w:tcW w:w="56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Department</w:t>
            </w:r>
          </w:p>
        </w:tc>
        <w:tc>
          <w:tcPr>
            <w:tcW w:w="60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Details</w:t>
            </w:r>
          </w:p>
        </w:tc>
        <w:tc>
          <w:tcPr>
            <w:tcW w:w="606" w:type="pct"/>
            <w:tcBorders>
              <w:top w:val="single" w:sz="4" w:space="0" w:color="auto"/>
              <w:left w:val="nil"/>
              <w:bottom w:val="single" w:sz="4" w:space="0" w:color="auto"/>
              <w:right w:val="single" w:sz="4" w:space="0" w:color="auto"/>
            </w:tcBorders>
            <w:shd w:val="clear" w:color="auto" w:fill="auto"/>
            <w:vAlign w:val="center"/>
            <w:hideMark/>
          </w:tcPr>
          <w:p w:rsidR="00D65C7E" w:rsidRPr="00595823" w:rsidRDefault="00D65C7E" w:rsidP="00303CED">
            <w:pPr>
              <w:jc w:val="center"/>
              <w:rPr>
                <w:b/>
                <w:bCs/>
                <w:color w:val="000000"/>
                <w:sz w:val="16"/>
                <w:szCs w:val="16"/>
              </w:rPr>
            </w:pPr>
            <w:r w:rsidRPr="00595823">
              <w:rPr>
                <w:b/>
                <w:bCs/>
                <w:color w:val="000000"/>
                <w:sz w:val="16"/>
                <w:szCs w:val="16"/>
              </w:rPr>
              <w:t>Printed Estimates</w:t>
            </w:r>
          </w:p>
        </w:tc>
        <w:tc>
          <w:tcPr>
            <w:tcW w:w="606" w:type="pct"/>
            <w:tcBorders>
              <w:top w:val="single" w:sz="4" w:space="0" w:color="auto"/>
              <w:left w:val="nil"/>
              <w:bottom w:val="single" w:sz="4" w:space="0" w:color="auto"/>
              <w:right w:val="single" w:sz="4" w:space="0" w:color="auto"/>
            </w:tcBorders>
            <w:shd w:val="clear" w:color="auto" w:fill="auto"/>
            <w:vAlign w:val="center"/>
            <w:hideMark/>
          </w:tcPr>
          <w:p w:rsidR="00D65C7E" w:rsidRPr="00595823" w:rsidRDefault="00D65C7E" w:rsidP="00303CED">
            <w:pPr>
              <w:jc w:val="center"/>
              <w:rPr>
                <w:b/>
                <w:bCs/>
                <w:color w:val="000000"/>
                <w:sz w:val="16"/>
                <w:szCs w:val="16"/>
              </w:rPr>
            </w:pPr>
            <w:r w:rsidRPr="00595823">
              <w:rPr>
                <w:b/>
                <w:bCs/>
                <w:color w:val="000000"/>
                <w:sz w:val="16"/>
                <w:szCs w:val="16"/>
              </w:rPr>
              <w:t>Actual Expenditures</w:t>
            </w:r>
          </w:p>
        </w:tc>
        <w:tc>
          <w:tcPr>
            <w:tcW w:w="700" w:type="pct"/>
            <w:tcBorders>
              <w:top w:val="single" w:sz="4" w:space="0" w:color="auto"/>
              <w:left w:val="nil"/>
              <w:bottom w:val="single" w:sz="4" w:space="0" w:color="auto"/>
              <w:right w:val="single" w:sz="4" w:space="0" w:color="auto"/>
            </w:tcBorders>
            <w:shd w:val="clear" w:color="auto" w:fill="auto"/>
            <w:vAlign w:val="center"/>
            <w:hideMark/>
          </w:tcPr>
          <w:p w:rsidR="00D65C7E" w:rsidRPr="00595823" w:rsidRDefault="00D65C7E" w:rsidP="00303CED">
            <w:pPr>
              <w:jc w:val="center"/>
              <w:rPr>
                <w:b/>
                <w:bCs/>
                <w:color w:val="000000"/>
                <w:sz w:val="16"/>
                <w:szCs w:val="16"/>
              </w:rPr>
            </w:pPr>
            <w:r w:rsidRPr="00595823">
              <w:rPr>
                <w:b/>
                <w:bCs/>
                <w:color w:val="000000"/>
                <w:sz w:val="16"/>
                <w:szCs w:val="16"/>
              </w:rPr>
              <w:t>Printed Estimates</w:t>
            </w:r>
          </w:p>
        </w:tc>
        <w:tc>
          <w:tcPr>
            <w:tcW w:w="700" w:type="pct"/>
            <w:tcBorders>
              <w:top w:val="single" w:sz="4" w:space="0" w:color="auto"/>
              <w:left w:val="nil"/>
              <w:bottom w:val="single" w:sz="4" w:space="0" w:color="auto"/>
              <w:right w:val="single" w:sz="4" w:space="0" w:color="auto"/>
            </w:tcBorders>
            <w:shd w:val="clear" w:color="auto" w:fill="auto"/>
            <w:vAlign w:val="center"/>
            <w:hideMark/>
          </w:tcPr>
          <w:p w:rsidR="00D65C7E" w:rsidRPr="00595823" w:rsidRDefault="00D65C7E" w:rsidP="00303CED">
            <w:pPr>
              <w:jc w:val="center"/>
              <w:rPr>
                <w:b/>
                <w:bCs/>
                <w:color w:val="000000"/>
                <w:sz w:val="16"/>
                <w:szCs w:val="16"/>
              </w:rPr>
            </w:pPr>
            <w:r w:rsidRPr="00595823">
              <w:rPr>
                <w:b/>
                <w:bCs/>
                <w:color w:val="000000"/>
                <w:sz w:val="16"/>
                <w:szCs w:val="16"/>
              </w:rPr>
              <w:t xml:space="preserve">Target Estimate </w:t>
            </w:r>
          </w:p>
        </w:tc>
        <w:tc>
          <w:tcPr>
            <w:tcW w:w="1222" w:type="pct"/>
            <w:gridSpan w:val="2"/>
            <w:tcBorders>
              <w:top w:val="single" w:sz="4" w:space="0" w:color="auto"/>
              <w:left w:val="nil"/>
              <w:bottom w:val="single" w:sz="4" w:space="0" w:color="auto"/>
              <w:right w:val="single" w:sz="4" w:space="0" w:color="auto"/>
            </w:tcBorders>
            <w:shd w:val="clear" w:color="auto" w:fill="auto"/>
            <w:vAlign w:val="center"/>
            <w:hideMark/>
          </w:tcPr>
          <w:p w:rsidR="00D65C7E" w:rsidRPr="00595823" w:rsidRDefault="00D65C7E" w:rsidP="00303CED">
            <w:pPr>
              <w:jc w:val="center"/>
              <w:rPr>
                <w:b/>
                <w:bCs/>
                <w:color w:val="000000"/>
                <w:sz w:val="16"/>
                <w:szCs w:val="16"/>
              </w:rPr>
            </w:pPr>
            <w:r w:rsidRPr="00595823">
              <w:rPr>
                <w:b/>
                <w:bCs/>
                <w:color w:val="000000"/>
                <w:sz w:val="16"/>
                <w:szCs w:val="16"/>
              </w:rPr>
              <w:t>Projections</w:t>
            </w:r>
          </w:p>
        </w:tc>
      </w:tr>
      <w:tr w:rsidR="00D65C7E" w:rsidRPr="00595823" w:rsidTr="00303CED">
        <w:trPr>
          <w:trHeight w:val="300"/>
        </w:trPr>
        <w:tc>
          <w:tcPr>
            <w:tcW w:w="560" w:type="pct"/>
            <w:vMerge/>
            <w:tcBorders>
              <w:top w:val="single" w:sz="4" w:space="0" w:color="auto"/>
              <w:left w:val="single" w:sz="4" w:space="0" w:color="auto"/>
              <w:bottom w:val="single" w:sz="4" w:space="0" w:color="auto"/>
              <w:right w:val="single" w:sz="4" w:space="0" w:color="auto"/>
            </w:tcBorders>
            <w:vAlign w:val="center"/>
            <w:hideMark/>
          </w:tcPr>
          <w:p w:rsidR="00D65C7E" w:rsidRPr="00595823" w:rsidRDefault="00D65C7E" w:rsidP="00303CED">
            <w:pPr>
              <w:rPr>
                <w:b/>
                <w:bCs/>
                <w:color w:val="000000"/>
                <w:sz w:val="16"/>
                <w:szCs w:val="16"/>
              </w:rPr>
            </w:pPr>
          </w:p>
        </w:tc>
        <w:tc>
          <w:tcPr>
            <w:tcW w:w="606" w:type="pct"/>
            <w:vMerge/>
            <w:tcBorders>
              <w:top w:val="single" w:sz="4" w:space="0" w:color="auto"/>
              <w:left w:val="single" w:sz="4" w:space="0" w:color="auto"/>
              <w:bottom w:val="single" w:sz="4" w:space="0" w:color="auto"/>
              <w:right w:val="single" w:sz="4" w:space="0" w:color="auto"/>
            </w:tcBorders>
            <w:vAlign w:val="center"/>
            <w:hideMark/>
          </w:tcPr>
          <w:p w:rsidR="00D65C7E" w:rsidRPr="00595823" w:rsidRDefault="00D65C7E" w:rsidP="00303CED">
            <w:pPr>
              <w:rPr>
                <w:b/>
                <w:bCs/>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center"/>
              <w:rPr>
                <w:b/>
                <w:bCs/>
                <w:color w:val="000000"/>
                <w:sz w:val="16"/>
                <w:szCs w:val="16"/>
              </w:rPr>
            </w:pPr>
            <w:r w:rsidRPr="00595823">
              <w:rPr>
                <w:b/>
                <w:bCs/>
                <w:color w:val="000000"/>
                <w:sz w:val="16"/>
                <w:szCs w:val="16"/>
              </w:rPr>
              <w:t>2021/2022</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center"/>
              <w:rPr>
                <w:b/>
                <w:bCs/>
                <w:color w:val="000000"/>
                <w:sz w:val="16"/>
                <w:szCs w:val="16"/>
              </w:rPr>
            </w:pPr>
            <w:r w:rsidRPr="00595823">
              <w:rPr>
                <w:b/>
                <w:bCs/>
                <w:color w:val="000000"/>
                <w:sz w:val="16"/>
                <w:szCs w:val="16"/>
              </w:rPr>
              <w:t>2021/2022</w:t>
            </w:r>
          </w:p>
        </w:tc>
        <w:tc>
          <w:tcPr>
            <w:tcW w:w="700"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center"/>
              <w:rPr>
                <w:b/>
                <w:bCs/>
                <w:color w:val="000000"/>
                <w:sz w:val="16"/>
                <w:szCs w:val="16"/>
              </w:rPr>
            </w:pPr>
            <w:r w:rsidRPr="00595823">
              <w:rPr>
                <w:b/>
                <w:bCs/>
                <w:color w:val="000000"/>
                <w:sz w:val="16"/>
                <w:szCs w:val="16"/>
              </w:rPr>
              <w:t>2022/2023</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2023/2024</w:t>
            </w:r>
          </w:p>
        </w:tc>
        <w:tc>
          <w:tcPr>
            <w:tcW w:w="608"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center"/>
              <w:rPr>
                <w:b/>
                <w:bCs/>
                <w:color w:val="000000"/>
                <w:sz w:val="16"/>
                <w:szCs w:val="16"/>
              </w:rPr>
            </w:pPr>
            <w:r w:rsidRPr="00595823">
              <w:rPr>
                <w:b/>
                <w:bCs/>
                <w:color w:val="000000"/>
                <w:sz w:val="16"/>
                <w:szCs w:val="16"/>
              </w:rPr>
              <w:t>2024/2025</w:t>
            </w:r>
          </w:p>
        </w:tc>
        <w:tc>
          <w:tcPr>
            <w:tcW w:w="614"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center"/>
              <w:rPr>
                <w:b/>
                <w:bCs/>
                <w:color w:val="000000"/>
                <w:sz w:val="16"/>
                <w:szCs w:val="16"/>
              </w:rPr>
            </w:pPr>
            <w:r w:rsidRPr="00595823">
              <w:rPr>
                <w:b/>
                <w:bCs/>
                <w:color w:val="000000"/>
                <w:sz w:val="16"/>
                <w:szCs w:val="16"/>
              </w:rPr>
              <w:t>2025/2026</w:t>
            </w:r>
          </w:p>
        </w:tc>
      </w:tr>
      <w:tr w:rsidR="00D65C7E" w:rsidRPr="00595823" w:rsidTr="00303CED">
        <w:trPr>
          <w:trHeight w:val="315"/>
        </w:trPr>
        <w:tc>
          <w:tcPr>
            <w:tcW w:w="560" w:type="pct"/>
            <w:vMerge w:val="restart"/>
            <w:tcBorders>
              <w:top w:val="nil"/>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County Assembly</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Recurrent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612,444,433</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602,543,861</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608,070,587</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610,444,433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640,966,655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673,014,987 </w:t>
            </w:r>
          </w:p>
        </w:tc>
      </w:tr>
      <w:tr w:rsidR="00D65C7E" w:rsidRPr="00595823" w:rsidTr="00303CED">
        <w:trPr>
          <w:trHeight w:val="315"/>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Development</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155,000,000</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118,557,592</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225,000,000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90,683,243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95,217,405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99,978,275 </w:t>
            </w:r>
          </w:p>
        </w:tc>
      </w:tr>
      <w:tr w:rsidR="00D65C7E" w:rsidRPr="00595823" w:rsidTr="00303CED">
        <w:trPr>
          <w:trHeight w:val="315"/>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Sub-total</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767,444,433</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721,101,453</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833,070,587</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701,127,676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736,184,060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772,993,262 </w:t>
            </w:r>
          </w:p>
        </w:tc>
      </w:tr>
      <w:tr w:rsidR="00D65C7E" w:rsidRPr="00595823" w:rsidTr="00303CED">
        <w:trPr>
          <w:trHeight w:val="315"/>
        </w:trPr>
        <w:tc>
          <w:tcPr>
            <w:tcW w:w="560" w:type="pct"/>
            <w:vMerge w:val="restart"/>
            <w:tcBorders>
              <w:top w:val="nil"/>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Executive</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Recurrent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452,162,325</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410,111,180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469,162,325</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452,162,325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474,770,441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498,508,963 </w:t>
            </w:r>
          </w:p>
        </w:tc>
      </w:tr>
      <w:tr w:rsidR="00D65C7E" w:rsidRPr="00595823" w:rsidTr="00303CED">
        <w:trPr>
          <w:trHeight w:val="315"/>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Development</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0</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   </w:t>
            </w:r>
          </w:p>
        </w:tc>
      </w:tr>
      <w:tr w:rsidR="00D65C7E" w:rsidRPr="00595823" w:rsidTr="00303CED">
        <w:trPr>
          <w:trHeight w:val="315"/>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Sub-total</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452,162,325</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410,111,180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469,162,325</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452,162,325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474,770,441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498,508,963 </w:t>
            </w:r>
          </w:p>
        </w:tc>
      </w:tr>
      <w:tr w:rsidR="00D65C7E" w:rsidRPr="00595823" w:rsidTr="00303CED">
        <w:trPr>
          <w:trHeight w:val="315"/>
        </w:trPr>
        <w:tc>
          <w:tcPr>
            <w:tcW w:w="560" w:type="pct"/>
            <w:vMerge w:val="restart"/>
            <w:tcBorders>
              <w:top w:val="nil"/>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lastRenderedPageBreak/>
              <w:t>Finance and Economic Planning</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Recurrent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422,059,383</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369,438,580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401,216,141</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310,743,609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326,280,790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342,594,829 </w:t>
            </w:r>
          </w:p>
        </w:tc>
      </w:tr>
      <w:tr w:rsidR="00D65C7E" w:rsidRPr="00595823" w:rsidTr="00303CED">
        <w:trPr>
          <w:trHeight w:val="315"/>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Development</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199,442,099</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52,750,510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465,000,000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60,077,981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63,081,881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66,235,975 </w:t>
            </w:r>
          </w:p>
        </w:tc>
      </w:tr>
      <w:tr w:rsidR="00D65C7E" w:rsidRPr="00595823" w:rsidTr="00303CED">
        <w:trPr>
          <w:trHeight w:val="315"/>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Sub-total</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621,501,482</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422,189,090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866,216,141</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370,821,590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389,362,670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408,830,804 </w:t>
            </w:r>
          </w:p>
        </w:tc>
      </w:tr>
      <w:tr w:rsidR="00D65C7E" w:rsidRPr="00595823" w:rsidTr="00303CED">
        <w:trPr>
          <w:trHeight w:val="315"/>
        </w:trPr>
        <w:tc>
          <w:tcPr>
            <w:tcW w:w="560" w:type="pct"/>
            <w:vMerge w:val="restart"/>
            <w:tcBorders>
              <w:top w:val="nil"/>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Agriculture Livestock and Fisheries</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Recurrent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166,654,618</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161,420,606</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155,539,594</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150,242,177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157,754,285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165,642,000 </w:t>
            </w:r>
          </w:p>
        </w:tc>
      </w:tr>
      <w:tr w:rsidR="00D65C7E" w:rsidRPr="00595823" w:rsidTr="00303CED">
        <w:trPr>
          <w:trHeight w:val="315"/>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Development</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313,581,363</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210,259,793</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329,555,724</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340,981,501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358,030,576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375,932,105 </w:t>
            </w:r>
          </w:p>
        </w:tc>
      </w:tr>
      <w:tr w:rsidR="00D65C7E" w:rsidRPr="00595823" w:rsidTr="00303CED">
        <w:trPr>
          <w:trHeight w:val="315"/>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Sub-total</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480,235,981</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371,680,399</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485,095,318</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491,223,677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515,784,861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541,574,104 </w:t>
            </w:r>
          </w:p>
        </w:tc>
      </w:tr>
      <w:tr w:rsidR="00D65C7E" w:rsidRPr="00595823" w:rsidTr="00303CED">
        <w:trPr>
          <w:trHeight w:val="345"/>
        </w:trPr>
        <w:tc>
          <w:tcPr>
            <w:tcW w:w="560" w:type="pct"/>
            <w:vMerge w:val="restart"/>
            <w:tcBorders>
              <w:top w:val="nil"/>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Environment Water Energy &amp;Mineral Resources</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Recurrent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98,623,857</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96,594,570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81,484,611</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90,910,640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95,456,172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100,228,981 </w:t>
            </w:r>
          </w:p>
        </w:tc>
      </w:tr>
      <w:tr w:rsidR="00D65C7E" w:rsidRPr="00595823" w:rsidTr="00303CED">
        <w:trPr>
          <w:trHeight w:val="315"/>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Development</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146,400,000</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132,483,636</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237,880,043</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280,890,122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294,934,628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309,681,359 </w:t>
            </w:r>
          </w:p>
        </w:tc>
      </w:tr>
      <w:tr w:rsidR="00D65C7E" w:rsidRPr="00595823" w:rsidTr="00303CED">
        <w:trPr>
          <w:trHeight w:val="315"/>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Sub-total</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245,023,857</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229,078,206</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319,364,654</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371,800,762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390,390,800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409,910,340 </w:t>
            </w:r>
          </w:p>
        </w:tc>
      </w:tr>
      <w:tr w:rsidR="00D65C7E" w:rsidRPr="00595823" w:rsidTr="00303CED">
        <w:trPr>
          <w:trHeight w:val="300"/>
        </w:trPr>
        <w:tc>
          <w:tcPr>
            <w:tcW w:w="560" w:type="pct"/>
            <w:vMerge w:val="restart"/>
            <w:tcBorders>
              <w:top w:val="nil"/>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Education and Vocational Training</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Recurrent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481,834,399</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477,465,864</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357,652,522</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454,650,974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477,383,523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501,252,699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Development</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15,134,041</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15,071,786</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255,600,000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232,275,126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243,888,883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256,083,327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Sub-total</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496,968,440</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492,537,650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613,252,522</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686,926,100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721,272,405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757,336,026 </w:t>
            </w:r>
          </w:p>
        </w:tc>
      </w:tr>
      <w:tr w:rsidR="00D65C7E" w:rsidRPr="00595823" w:rsidTr="00303CED">
        <w:trPr>
          <w:trHeight w:val="300"/>
        </w:trPr>
        <w:tc>
          <w:tcPr>
            <w:tcW w:w="560" w:type="pct"/>
            <w:vMerge w:val="restart"/>
            <w:tcBorders>
              <w:top w:val="nil"/>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Health Services</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Recurrent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1,778,990,120</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1,712,510,904</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1,645,700,761</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1,584,106,687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1,663,312,022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1,746,477,623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Development</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520,136,871</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369,760,271</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197,239,260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272,754,000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286,391,700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300,711,285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Sub-total</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2,299,126,991</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2,082,271,175</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1,842,940,021</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1,856,860,688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1,949,703,722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2,047,188,908 </w:t>
            </w:r>
          </w:p>
        </w:tc>
      </w:tr>
      <w:tr w:rsidR="00D65C7E" w:rsidRPr="00595823" w:rsidTr="00303CED">
        <w:trPr>
          <w:trHeight w:val="300"/>
        </w:trPr>
        <w:tc>
          <w:tcPr>
            <w:tcW w:w="560" w:type="pct"/>
            <w:vMerge w:val="restart"/>
            <w:tcBorders>
              <w:top w:val="nil"/>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Lands Housing and Physical Planning</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Recurrent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80,352,053</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72,246,097</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115,898,745</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62,419,901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65,540,896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68,817,941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Development</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142,440,610</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73,803,375</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112,694,152</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92,240,065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96,852,068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101,694,671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Sub-total</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222,792,663</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146,049,472</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228,592,897</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154,659,966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162,392,964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170,512,612 </w:t>
            </w:r>
          </w:p>
        </w:tc>
      </w:tr>
      <w:tr w:rsidR="00D65C7E" w:rsidRPr="00595823" w:rsidTr="00303CED">
        <w:trPr>
          <w:trHeight w:val="300"/>
        </w:trPr>
        <w:tc>
          <w:tcPr>
            <w:tcW w:w="560" w:type="pct"/>
            <w:vMerge w:val="restart"/>
            <w:tcBorders>
              <w:top w:val="nil"/>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Roads Transport and Public Works</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Recurrent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126,310,808</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118,293,801</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101,885,984</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106,457,125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111,779,981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117,368,980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Development</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259,400,244</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201,354,659</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108,505,464</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186,297,843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195,612,736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205,393,372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Sub-total</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385,711,052</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319,648,460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210,391,448</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292,754,968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307,392,717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322,762,352 </w:t>
            </w:r>
          </w:p>
        </w:tc>
      </w:tr>
      <w:tr w:rsidR="00D65C7E" w:rsidRPr="00595823" w:rsidTr="00303CED">
        <w:trPr>
          <w:trHeight w:val="345"/>
        </w:trPr>
        <w:tc>
          <w:tcPr>
            <w:tcW w:w="560" w:type="pct"/>
            <w:vMerge w:val="restart"/>
            <w:tcBorders>
              <w:top w:val="nil"/>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Trade, Tourism and Cooperative development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Recurrent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38,658,920</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35,287,183</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46,339,950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30,951,061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32,498,614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34,123,544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Development</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54,646,217</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35,151,656</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11,000,000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70,611,610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74,142,190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77,849,299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Sub-total</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93,305,137</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70,438,839</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57,339,950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101,562,670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106,640,804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111,972,844 </w:t>
            </w:r>
          </w:p>
        </w:tc>
      </w:tr>
      <w:tr w:rsidR="00D65C7E" w:rsidRPr="00595823" w:rsidTr="00303CED">
        <w:trPr>
          <w:trHeight w:val="300"/>
        </w:trPr>
        <w:tc>
          <w:tcPr>
            <w:tcW w:w="560" w:type="pct"/>
            <w:vMerge w:val="restart"/>
            <w:tcBorders>
              <w:top w:val="nil"/>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Gender Youth and Social services</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Recurrent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56,865,878</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52,530,383</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64,615,893</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46,629,489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48,960,964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51,409,012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Development</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54,143,500</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30,097,534</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33,000,000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70,730,754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74,267,291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77,980,656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Sub-total</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111,009,378</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82,627,917</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97,615,893</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117,360,243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123,228,255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129,389,668 </w:t>
            </w:r>
          </w:p>
        </w:tc>
      </w:tr>
      <w:tr w:rsidR="00D65C7E" w:rsidRPr="00595823" w:rsidTr="00303CED">
        <w:trPr>
          <w:trHeight w:val="300"/>
        </w:trPr>
        <w:tc>
          <w:tcPr>
            <w:tcW w:w="560" w:type="pct"/>
            <w:vMerge w:val="restart"/>
            <w:tcBorders>
              <w:top w:val="nil"/>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 xml:space="preserve">Public Service </w:t>
            </w:r>
            <w:r w:rsidRPr="00595823">
              <w:rPr>
                <w:color w:val="000000"/>
                <w:sz w:val="16"/>
                <w:szCs w:val="16"/>
              </w:rPr>
              <w:lastRenderedPageBreak/>
              <w:t>Board</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lastRenderedPageBreak/>
              <w:t>Recurrent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66,113,290</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55,586,738</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66,113,290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66,113,290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69,418,955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72,889,902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Development</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0</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Sub-total</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66,113,290</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55,586,738</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66,113,290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66,113,290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69,418,955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72,889,902 </w:t>
            </w:r>
          </w:p>
        </w:tc>
      </w:tr>
      <w:tr w:rsidR="00D65C7E" w:rsidRPr="00595823" w:rsidTr="00303CED">
        <w:trPr>
          <w:trHeight w:val="300"/>
        </w:trPr>
        <w:tc>
          <w:tcPr>
            <w:tcW w:w="560" w:type="pct"/>
            <w:vMerge w:val="restart"/>
            <w:tcBorders>
              <w:top w:val="nil"/>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Public Service Management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Recurrent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350,566,306</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346,718,253</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360,719,258</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329,514,486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345,990,210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363,289,721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Development</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 xml:space="preserve">    30,000,000 </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 xml:space="preserve">        5,126,336 </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47,000,000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51,765,977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54,354,276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57,071,990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Sub-total</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380,566,306</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351,844,589</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407,719,258</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381,280,463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400,344,486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420,361,710 </w:t>
            </w:r>
          </w:p>
        </w:tc>
      </w:tr>
      <w:tr w:rsidR="00D65C7E" w:rsidRPr="00595823" w:rsidTr="00303CED">
        <w:trPr>
          <w:trHeight w:val="300"/>
        </w:trPr>
        <w:tc>
          <w:tcPr>
            <w:tcW w:w="560" w:type="pct"/>
            <w:vMerge w:val="restart"/>
            <w:tcBorders>
              <w:top w:val="nil"/>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Nyamira Municipality</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Recurrent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47,195,970</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color w:val="000000"/>
                <w:sz w:val="16"/>
                <w:szCs w:val="16"/>
              </w:rPr>
            </w:pPr>
            <w:r w:rsidRPr="00595823">
              <w:rPr>
                <w:color w:val="000000"/>
                <w:sz w:val="16"/>
                <w:szCs w:val="16"/>
              </w:rPr>
              <w:t>45,741,477</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17,645,983</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42,599,718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44,729,704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46,966,189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color w:val="000000"/>
                <w:sz w:val="16"/>
                <w:szCs w:val="16"/>
              </w:rPr>
            </w:pPr>
            <w:r w:rsidRPr="00595823">
              <w:rPr>
                <w:color w:val="000000"/>
                <w:sz w:val="16"/>
                <w:szCs w:val="16"/>
              </w:rPr>
              <w:t>Development</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163,460,354</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color w:val="000000"/>
                <w:sz w:val="16"/>
                <w:szCs w:val="16"/>
              </w:rPr>
            </w:pPr>
            <w:r w:rsidRPr="00595823">
              <w:rPr>
                <w:color w:val="000000"/>
                <w:sz w:val="16"/>
                <w:szCs w:val="16"/>
              </w:rPr>
              <w:t>40,047,274</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color w:val="000000"/>
                <w:sz w:val="16"/>
                <w:szCs w:val="16"/>
              </w:rPr>
            </w:pPr>
            <w:r w:rsidRPr="00595823">
              <w:rPr>
                <w:color w:val="000000"/>
                <w:sz w:val="16"/>
                <w:szCs w:val="16"/>
              </w:rPr>
              <w:t>15,400,000</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109,811,457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115,302,029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color w:val="000000"/>
                <w:sz w:val="16"/>
                <w:szCs w:val="16"/>
              </w:rPr>
            </w:pPr>
            <w:r w:rsidRPr="00595823">
              <w:rPr>
                <w:color w:val="000000"/>
                <w:sz w:val="16"/>
                <w:szCs w:val="16"/>
              </w:rPr>
              <w:t xml:space="preserve">          121,067,131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Sub-total</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210,656,324</w:t>
            </w:r>
          </w:p>
        </w:tc>
        <w:tc>
          <w:tcPr>
            <w:tcW w:w="606" w:type="pct"/>
            <w:tcBorders>
              <w:top w:val="nil"/>
              <w:left w:val="nil"/>
              <w:bottom w:val="single" w:sz="4" w:space="0" w:color="auto"/>
              <w:right w:val="single" w:sz="4" w:space="0" w:color="auto"/>
            </w:tcBorders>
            <w:shd w:val="clear" w:color="000000" w:fill="FFFFFF"/>
            <w:vAlign w:val="center"/>
            <w:hideMark/>
          </w:tcPr>
          <w:p w:rsidR="00D65C7E" w:rsidRPr="00595823" w:rsidRDefault="00D65C7E" w:rsidP="00303CED">
            <w:pPr>
              <w:jc w:val="right"/>
              <w:rPr>
                <w:b/>
                <w:bCs/>
                <w:color w:val="000000"/>
                <w:sz w:val="16"/>
                <w:szCs w:val="16"/>
              </w:rPr>
            </w:pPr>
            <w:r w:rsidRPr="00595823">
              <w:rPr>
                <w:b/>
                <w:bCs/>
                <w:color w:val="000000"/>
                <w:sz w:val="16"/>
                <w:szCs w:val="16"/>
              </w:rPr>
              <w:t>85,788,751</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33,045,983</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152,411,175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160,031,733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168,033,320 </w:t>
            </w:r>
          </w:p>
        </w:tc>
      </w:tr>
      <w:tr w:rsidR="00D65C7E" w:rsidRPr="00595823" w:rsidTr="00303CED">
        <w:trPr>
          <w:trHeight w:val="300"/>
        </w:trPr>
        <w:tc>
          <w:tcPr>
            <w:tcW w:w="560" w:type="pct"/>
            <w:vMerge w:val="restart"/>
            <w:tcBorders>
              <w:top w:val="nil"/>
              <w:left w:val="single" w:sz="4" w:space="0" w:color="auto"/>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County Totals</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Recurrent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b/>
                <w:bCs/>
                <w:color w:val="000000"/>
                <w:sz w:val="16"/>
                <w:szCs w:val="16"/>
              </w:rPr>
            </w:pPr>
            <w:r w:rsidRPr="00595823">
              <w:rPr>
                <w:b/>
                <w:bCs/>
                <w:color w:val="000000"/>
                <w:sz w:val="16"/>
                <w:szCs w:val="16"/>
              </w:rPr>
              <w:t>4,778,832,360</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b/>
                <w:bCs/>
                <w:color w:val="000000"/>
                <w:sz w:val="16"/>
                <w:szCs w:val="16"/>
              </w:rPr>
            </w:pPr>
            <w:r w:rsidRPr="00595823">
              <w:rPr>
                <w:b/>
                <w:bCs/>
                <w:color w:val="000000"/>
                <w:sz w:val="16"/>
                <w:szCs w:val="16"/>
              </w:rPr>
              <w:t>4,556,489,497</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4,492,045,644</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4,337,945,915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4,554,843,210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4,782,585,371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b/>
                <w:bCs/>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Development</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b/>
                <w:bCs/>
                <w:color w:val="000000"/>
                <w:sz w:val="16"/>
                <w:szCs w:val="16"/>
              </w:rPr>
            </w:pPr>
            <w:r w:rsidRPr="00595823">
              <w:rPr>
                <w:b/>
                <w:bCs/>
                <w:color w:val="000000"/>
                <w:sz w:val="16"/>
                <w:szCs w:val="16"/>
              </w:rPr>
              <w:t>2,053,785,299</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b/>
                <w:bCs/>
                <w:color w:val="000000"/>
                <w:sz w:val="16"/>
                <w:szCs w:val="16"/>
              </w:rPr>
            </w:pPr>
            <w:r w:rsidRPr="00595823">
              <w:rPr>
                <w:b/>
                <w:bCs/>
                <w:color w:val="000000"/>
                <w:sz w:val="16"/>
                <w:szCs w:val="16"/>
              </w:rPr>
              <w:t>1,284,464,422</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2,037,874,643</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1,859,119,678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1,952,075,662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2,049,679,445 </w:t>
            </w:r>
          </w:p>
        </w:tc>
      </w:tr>
      <w:tr w:rsidR="00D65C7E" w:rsidRPr="00595823" w:rsidTr="00303CED">
        <w:trPr>
          <w:trHeight w:val="300"/>
        </w:trPr>
        <w:tc>
          <w:tcPr>
            <w:tcW w:w="560" w:type="pct"/>
            <w:vMerge/>
            <w:tcBorders>
              <w:top w:val="nil"/>
              <w:left w:val="single" w:sz="4" w:space="0" w:color="auto"/>
              <w:bottom w:val="single" w:sz="4" w:space="0" w:color="auto"/>
              <w:right w:val="single" w:sz="4" w:space="0" w:color="auto"/>
            </w:tcBorders>
            <w:vAlign w:val="center"/>
            <w:hideMark/>
          </w:tcPr>
          <w:p w:rsidR="00D65C7E" w:rsidRPr="00595823" w:rsidRDefault="00D65C7E" w:rsidP="00303CED">
            <w:pPr>
              <w:rPr>
                <w:b/>
                <w:bCs/>
                <w:color w:val="000000"/>
                <w:sz w:val="16"/>
                <w:szCs w:val="16"/>
              </w:rPr>
            </w:pP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rPr>
                <w:b/>
                <w:bCs/>
                <w:color w:val="000000"/>
                <w:sz w:val="16"/>
                <w:szCs w:val="16"/>
              </w:rPr>
            </w:pPr>
            <w:r w:rsidRPr="00595823">
              <w:rPr>
                <w:b/>
                <w:bCs/>
                <w:color w:val="000000"/>
                <w:sz w:val="16"/>
                <w:szCs w:val="16"/>
              </w:rPr>
              <w:t>Totals</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b/>
                <w:bCs/>
                <w:color w:val="000000"/>
                <w:sz w:val="16"/>
                <w:szCs w:val="16"/>
              </w:rPr>
            </w:pPr>
            <w:r w:rsidRPr="00595823">
              <w:rPr>
                <w:b/>
                <w:bCs/>
                <w:color w:val="000000"/>
                <w:sz w:val="16"/>
                <w:szCs w:val="16"/>
              </w:rPr>
              <w:t>6,832,617,659</w:t>
            </w:r>
          </w:p>
        </w:tc>
        <w:tc>
          <w:tcPr>
            <w:tcW w:w="606" w:type="pct"/>
            <w:tcBorders>
              <w:top w:val="nil"/>
              <w:left w:val="nil"/>
              <w:bottom w:val="single" w:sz="4" w:space="0" w:color="auto"/>
              <w:right w:val="single" w:sz="4" w:space="0" w:color="auto"/>
            </w:tcBorders>
            <w:shd w:val="clear" w:color="auto" w:fill="auto"/>
            <w:vAlign w:val="center"/>
            <w:hideMark/>
          </w:tcPr>
          <w:p w:rsidR="00D65C7E" w:rsidRPr="00595823" w:rsidRDefault="00D65C7E" w:rsidP="00303CED">
            <w:pPr>
              <w:jc w:val="right"/>
              <w:rPr>
                <w:b/>
                <w:bCs/>
                <w:color w:val="000000"/>
                <w:sz w:val="16"/>
                <w:szCs w:val="16"/>
              </w:rPr>
            </w:pPr>
            <w:r w:rsidRPr="00595823">
              <w:rPr>
                <w:b/>
                <w:bCs/>
                <w:color w:val="000000"/>
                <w:sz w:val="16"/>
                <w:szCs w:val="16"/>
              </w:rPr>
              <w:t>5,840,953,919</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jc w:val="right"/>
              <w:rPr>
                <w:b/>
                <w:bCs/>
                <w:color w:val="000000"/>
                <w:sz w:val="16"/>
                <w:szCs w:val="16"/>
              </w:rPr>
            </w:pPr>
            <w:r w:rsidRPr="00595823">
              <w:rPr>
                <w:b/>
                <w:bCs/>
                <w:color w:val="000000"/>
                <w:sz w:val="16"/>
                <w:szCs w:val="16"/>
              </w:rPr>
              <w:t>6,832,617,659</w:t>
            </w:r>
          </w:p>
        </w:tc>
        <w:tc>
          <w:tcPr>
            <w:tcW w:w="700"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6,197,065,593 </w:t>
            </w:r>
          </w:p>
        </w:tc>
        <w:tc>
          <w:tcPr>
            <w:tcW w:w="608"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6,506,918,872 </w:t>
            </w:r>
          </w:p>
        </w:tc>
        <w:tc>
          <w:tcPr>
            <w:tcW w:w="614" w:type="pct"/>
            <w:tcBorders>
              <w:top w:val="nil"/>
              <w:left w:val="nil"/>
              <w:bottom w:val="single" w:sz="4" w:space="0" w:color="auto"/>
              <w:right w:val="single" w:sz="4" w:space="0" w:color="auto"/>
            </w:tcBorders>
            <w:shd w:val="clear" w:color="auto" w:fill="auto"/>
            <w:noWrap/>
            <w:vAlign w:val="bottom"/>
            <w:hideMark/>
          </w:tcPr>
          <w:p w:rsidR="00D65C7E" w:rsidRPr="00595823" w:rsidRDefault="00D65C7E" w:rsidP="00303CED">
            <w:pPr>
              <w:rPr>
                <w:b/>
                <w:bCs/>
                <w:color w:val="000000"/>
                <w:sz w:val="16"/>
                <w:szCs w:val="16"/>
              </w:rPr>
            </w:pPr>
            <w:r w:rsidRPr="00595823">
              <w:rPr>
                <w:b/>
                <w:bCs/>
                <w:color w:val="000000"/>
                <w:sz w:val="16"/>
                <w:szCs w:val="16"/>
              </w:rPr>
              <w:t xml:space="preserve">       6,832,264,816 </w:t>
            </w:r>
          </w:p>
        </w:tc>
      </w:tr>
    </w:tbl>
    <w:p w:rsidR="00241016" w:rsidRDefault="00D65C7E" w:rsidP="001D0E94">
      <w:pPr>
        <w:spacing w:line="360" w:lineRule="auto"/>
        <w:jc w:val="both"/>
        <w:rPr>
          <w:rFonts w:eastAsia="Calibri"/>
          <w:color w:val="000000"/>
          <w:sz w:val="24"/>
          <w:szCs w:val="24"/>
        </w:rPr>
        <w:sectPr w:rsidR="00241016" w:rsidSect="007E3D68">
          <w:pgSz w:w="15840" w:h="12240" w:orient="landscape"/>
          <w:pgMar w:top="1440" w:right="1440" w:bottom="1440" w:left="1440" w:header="720" w:footer="720" w:gutter="0"/>
          <w:cols w:space="720"/>
          <w:docGrid w:linePitch="360"/>
        </w:sectPr>
      </w:pPr>
      <w:r w:rsidRPr="00595823">
        <w:rPr>
          <w:rFonts w:eastAsia="Calibri"/>
          <w:b/>
          <w:i/>
          <w:sz w:val="22"/>
          <w:szCs w:val="22"/>
        </w:rPr>
        <w:t>Source:</w:t>
      </w:r>
      <w:r w:rsidR="00760836">
        <w:rPr>
          <w:rFonts w:eastAsia="Calibri"/>
          <w:b/>
          <w:i/>
          <w:sz w:val="22"/>
          <w:szCs w:val="22"/>
        </w:rPr>
        <w:t xml:space="preserve"> </w:t>
      </w:r>
      <w:r w:rsidR="00760836">
        <w:rPr>
          <w:rFonts w:eastAsia="Calibri"/>
          <w:i/>
          <w:sz w:val="22"/>
          <w:szCs w:val="22"/>
        </w:rPr>
        <w:t>CountyTreasury</w:t>
      </w:r>
      <w:r w:rsidRPr="00595823">
        <w:rPr>
          <w:rFonts w:eastAsia="Calibri"/>
          <w:i/>
          <w:sz w:val="22"/>
          <w:szCs w:val="22"/>
        </w:rPr>
        <w:t>2</w:t>
      </w:r>
      <w:r w:rsidR="009D185F">
        <w:rPr>
          <w:rFonts w:eastAsia="Calibri"/>
          <w:i/>
          <w:sz w:val="22"/>
          <w:szCs w:val="22"/>
        </w:rPr>
        <w:t>02</w:t>
      </w:r>
    </w:p>
    <w:p w:rsidR="00595823" w:rsidRPr="00595823" w:rsidRDefault="00595823" w:rsidP="00595823">
      <w:pPr>
        <w:spacing w:after="200" w:line="276" w:lineRule="auto"/>
        <w:rPr>
          <w:rFonts w:eastAsia="Calibri"/>
          <w:i/>
          <w:sz w:val="22"/>
          <w:szCs w:val="22"/>
        </w:rPr>
        <w:sectPr w:rsidR="00595823" w:rsidRPr="00595823" w:rsidSect="00760836">
          <w:pgSz w:w="15840" w:h="12240" w:orient="landscape"/>
          <w:pgMar w:top="1440" w:right="1440" w:bottom="1440" w:left="1350" w:header="720" w:footer="720" w:gutter="0"/>
          <w:cols w:space="720"/>
          <w:docGrid w:linePitch="360"/>
        </w:sectPr>
      </w:pPr>
    </w:p>
    <w:p w:rsidR="00595823" w:rsidRPr="00595823" w:rsidRDefault="00595823" w:rsidP="00595823">
      <w:pPr>
        <w:spacing w:after="200"/>
        <w:rPr>
          <w:rFonts w:eastAsia="Calibri"/>
          <w:b/>
          <w:bCs/>
          <w:color w:val="000000"/>
          <w:sz w:val="24"/>
          <w:szCs w:val="24"/>
        </w:rPr>
      </w:pPr>
      <w:r w:rsidRPr="00595823">
        <w:rPr>
          <w:rFonts w:eastAsia="Calibri"/>
          <w:b/>
          <w:bCs/>
          <w:color w:val="000000"/>
          <w:sz w:val="24"/>
          <w:szCs w:val="24"/>
        </w:rPr>
        <w:lastRenderedPageBreak/>
        <w:t>Table 9: Expenditure Projections in Programmes for the Period 2023/2024-2025/2026</w:t>
      </w:r>
    </w:p>
    <w:tbl>
      <w:tblPr>
        <w:tblW w:w="5258" w:type="pct"/>
        <w:tblInd w:w="-162" w:type="dxa"/>
        <w:tblLayout w:type="fixed"/>
        <w:tblLook w:val="04A0" w:firstRow="1" w:lastRow="0" w:firstColumn="1" w:lastColumn="0" w:noHBand="0" w:noVBand="1"/>
      </w:tblPr>
      <w:tblGrid>
        <w:gridCol w:w="1080"/>
        <w:gridCol w:w="1800"/>
        <w:gridCol w:w="1169"/>
        <w:gridCol w:w="1172"/>
        <w:gridCol w:w="1169"/>
        <w:gridCol w:w="1169"/>
        <w:gridCol w:w="1172"/>
        <w:gridCol w:w="1169"/>
        <w:gridCol w:w="1261"/>
        <w:gridCol w:w="1350"/>
        <w:gridCol w:w="1440"/>
      </w:tblGrid>
      <w:tr w:rsidR="00595823" w:rsidRPr="00595823" w:rsidTr="00595823">
        <w:trPr>
          <w:trHeight w:val="420"/>
        </w:trPr>
        <w:tc>
          <w:tcPr>
            <w:tcW w:w="38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Sub Program</w:t>
            </w:r>
          </w:p>
        </w:tc>
        <w:tc>
          <w:tcPr>
            <w:tcW w:w="645" w:type="pct"/>
            <w:tcBorders>
              <w:top w:val="single" w:sz="4" w:space="0" w:color="auto"/>
              <w:left w:val="nil"/>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Description</w:t>
            </w:r>
          </w:p>
        </w:tc>
        <w:tc>
          <w:tcPr>
            <w:tcW w:w="419" w:type="pct"/>
            <w:tcBorders>
              <w:top w:val="single" w:sz="4" w:space="0" w:color="auto"/>
              <w:left w:val="nil"/>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Printed Estimates</w:t>
            </w:r>
          </w:p>
        </w:tc>
        <w:tc>
          <w:tcPr>
            <w:tcW w:w="420" w:type="pct"/>
            <w:tcBorders>
              <w:top w:val="single" w:sz="4" w:space="0" w:color="auto"/>
              <w:left w:val="nil"/>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Printed Estimates</w:t>
            </w:r>
          </w:p>
        </w:tc>
        <w:tc>
          <w:tcPr>
            <w:tcW w:w="419" w:type="pct"/>
            <w:tcBorders>
              <w:top w:val="single" w:sz="4" w:space="0" w:color="auto"/>
              <w:left w:val="nil"/>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 xml:space="preserve"> Actual Expenditure </w:t>
            </w:r>
          </w:p>
        </w:tc>
        <w:tc>
          <w:tcPr>
            <w:tcW w:w="419" w:type="pct"/>
            <w:tcBorders>
              <w:top w:val="single" w:sz="4" w:space="0" w:color="auto"/>
              <w:left w:val="nil"/>
              <w:bottom w:val="single" w:sz="4" w:space="0" w:color="auto"/>
              <w:right w:val="single" w:sz="4" w:space="0" w:color="auto"/>
            </w:tcBorders>
            <w:shd w:val="clear" w:color="auto" w:fill="auto"/>
            <w:vAlign w:val="center"/>
            <w:hideMark/>
          </w:tcPr>
          <w:p w:rsidR="00595823" w:rsidRPr="00595823" w:rsidRDefault="00595823" w:rsidP="00595823">
            <w:pPr>
              <w:rPr>
                <w:b/>
                <w:bCs/>
                <w:color w:val="000000"/>
                <w:sz w:val="16"/>
                <w:szCs w:val="16"/>
              </w:rPr>
            </w:pPr>
            <w:r w:rsidRPr="00595823">
              <w:rPr>
                <w:b/>
                <w:bCs/>
                <w:color w:val="000000"/>
                <w:sz w:val="16"/>
                <w:szCs w:val="16"/>
              </w:rPr>
              <w:t>Actual Expenditure</w:t>
            </w:r>
          </w:p>
        </w:tc>
        <w:tc>
          <w:tcPr>
            <w:tcW w:w="1291" w:type="pct"/>
            <w:gridSpan w:val="3"/>
            <w:tcBorders>
              <w:top w:val="single" w:sz="4" w:space="0" w:color="auto"/>
              <w:left w:val="nil"/>
              <w:bottom w:val="single" w:sz="4" w:space="0" w:color="auto"/>
              <w:right w:val="single" w:sz="4" w:space="0" w:color="auto"/>
            </w:tcBorders>
            <w:shd w:val="clear" w:color="auto" w:fill="auto"/>
            <w:vAlign w:val="center"/>
            <w:hideMark/>
          </w:tcPr>
          <w:p w:rsidR="00595823" w:rsidRPr="00595823" w:rsidRDefault="009B05FB" w:rsidP="00595823">
            <w:pPr>
              <w:jc w:val="center"/>
              <w:rPr>
                <w:b/>
                <w:bCs/>
                <w:color w:val="000000"/>
                <w:sz w:val="16"/>
                <w:szCs w:val="16"/>
              </w:rPr>
            </w:pPr>
            <w:r>
              <w:rPr>
                <w:b/>
                <w:bCs/>
                <w:color w:val="000000"/>
                <w:sz w:val="16"/>
                <w:szCs w:val="16"/>
              </w:rPr>
              <w:t xml:space="preserve">CBROP 2022 </w:t>
            </w:r>
            <w:r w:rsidR="00595823" w:rsidRPr="00595823">
              <w:rPr>
                <w:b/>
                <w:bCs/>
                <w:color w:val="000000"/>
                <w:sz w:val="16"/>
                <w:szCs w:val="16"/>
              </w:rPr>
              <w:t>Target Estimates</w:t>
            </w:r>
          </w:p>
        </w:tc>
        <w:tc>
          <w:tcPr>
            <w:tcW w:w="1000" w:type="pct"/>
            <w:gridSpan w:val="2"/>
            <w:tcBorders>
              <w:top w:val="single" w:sz="4" w:space="0" w:color="auto"/>
              <w:left w:val="nil"/>
              <w:bottom w:val="single" w:sz="4" w:space="0" w:color="auto"/>
              <w:right w:val="single" w:sz="4" w:space="0" w:color="auto"/>
            </w:tcBorders>
            <w:shd w:val="clear" w:color="auto" w:fill="auto"/>
            <w:noWrap/>
            <w:vAlign w:val="bottom"/>
            <w:hideMark/>
          </w:tcPr>
          <w:p w:rsidR="00595823" w:rsidRPr="00595823" w:rsidRDefault="00D65C7E" w:rsidP="00595823">
            <w:pPr>
              <w:jc w:val="center"/>
              <w:rPr>
                <w:b/>
                <w:bCs/>
                <w:color w:val="000000"/>
                <w:sz w:val="16"/>
                <w:szCs w:val="16"/>
              </w:rPr>
            </w:pPr>
            <w:r w:rsidRPr="00595823">
              <w:rPr>
                <w:b/>
                <w:bCs/>
                <w:color w:val="000000"/>
                <w:sz w:val="16"/>
                <w:szCs w:val="16"/>
              </w:rPr>
              <w:t>P</w:t>
            </w:r>
            <w:r w:rsidR="00595823" w:rsidRPr="00595823">
              <w:rPr>
                <w:b/>
                <w:bCs/>
                <w:color w:val="000000"/>
                <w:sz w:val="16"/>
                <w:szCs w:val="16"/>
              </w:rPr>
              <w:t>rojections</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 </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2021/2022</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2021/2022</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 xml:space="preserve"> 2021/2022 </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2021/2022</w:t>
            </w:r>
          </w:p>
        </w:tc>
        <w:tc>
          <w:tcPr>
            <w:tcW w:w="420"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2023/2024</w:t>
            </w:r>
          </w:p>
        </w:tc>
        <w:tc>
          <w:tcPr>
            <w:tcW w:w="419"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2023/2024</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2023/2024</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2024/2025</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2025/2026</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 </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Reccurrent</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Development</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 xml:space="preserve"> Reccurrent </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center"/>
              <w:rPr>
                <w:b/>
                <w:bCs/>
                <w:color w:val="000000"/>
                <w:sz w:val="16"/>
                <w:szCs w:val="16"/>
              </w:rPr>
            </w:pPr>
            <w:r w:rsidRPr="00595823">
              <w:rPr>
                <w:b/>
                <w:bCs/>
                <w:color w:val="000000"/>
                <w:sz w:val="16"/>
                <w:szCs w:val="16"/>
              </w:rPr>
              <w:t>Development</w:t>
            </w:r>
          </w:p>
        </w:tc>
        <w:tc>
          <w:tcPr>
            <w:tcW w:w="420"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Reccurrent</w:t>
            </w:r>
          </w:p>
        </w:tc>
        <w:tc>
          <w:tcPr>
            <w:tcW w:w="419"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Development</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Total</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Total</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Total</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101015260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General administration and support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440,022,425</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443,901,400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444,902,000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444,902,000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467,147,100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490,504,455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701045260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Policy and planning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52,923,768</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45,092,230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45,092,200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45,092,200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47,346,810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49,714,151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708015260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Committees management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23,939,000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22,983,000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24,883,000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24,883,000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26,127,150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27,433,508 </w:t>
            </w:r>
          </w:p>
        </w:tc>
      </w:tr>
      <w:tr w:rsidR="00595823" w:rsidRPr="00595823" w:rsidTr="00595823">
        <w:trPr>
          <w:trHeight w:val="675"/>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709025260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Representation and infrastructural development</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155,000,000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118,557,592</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90,683,243</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90,683,243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95,217,405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99,978,275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Legislation</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95,559,240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90,567,231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95,567,233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95,567,233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100,345,595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105,362,874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Sub-Total</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612,444,433</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155,000,000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602,543,861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118,557,592</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610,444,433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90,683,243</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 xml:space="preserve">          701,127,676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 xml:space="preserve">          736,184,060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 xml:space="preserve">          772,993,263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701015260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General administration support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260,982,138</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241,719,180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243,769,125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243,769,125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255,957,581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268,755,460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701025260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Policy development and support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118,667,717</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100,600,500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140,601,500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140,601,500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147,631,575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155,013,154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701075260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Communication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19,194,700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18,240,300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18,240,500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18,240,500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19,152,525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20,110,151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706025260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Executive management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20,622,000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18,900,500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18,900,500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18,900,500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19,845,525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20,837,801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723019999</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Legislation</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18,489,700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17,410,500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17,410,500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17,410,500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18,281,025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19,195,076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Results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14,206,070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13,240,200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13,240,200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13,240,200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13,902,210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14,597,321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Sub-Total</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452,162,325</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410,111,180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452,162,325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D6245F" w:rsidRDefault="00595823" w:rsidP="00595823">
            <w:pPr>
              <w:rPr>
                <w:b/>
                <w:color w:val="000000"/>
                <w:sz w:val="16"/>
                <w:szCs w:val="16"/>
              </w:rPr>
            </w:pPr>
            <w:r w:rsidRPr="00D6245F">
              <w:rPr>
                <w:b/>
                <w:color w:val="000000"/>
                <w:sz w:val="16"/>
                <w:szCs w:val="16"/>
              </w:rPr>
              <w:t xml:space="preserve">          452,162,325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D6245F" w:rsidRDefault="00595823" w:rsidP="00595823">
            <w:pPr>
              <w:rPr>
                <w:b/>
                <w:color w:val="000000"/>
                <w:sz w:val="16"/>
                <w:szCs w:val="16"/>
              </w:rPr>
            </w:pPr>
            <w:r w:rsidRPr="00D6245F">
              <w:rPr>
                <w:b/>
                <w:color w:val="000000"/>
                <w:sz w:val="16"/>
                <w:szCs w:val="16"/>
              </w:rPr>
              <w:t xml:space="preserve">          474,770,441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D6245F" w:rsidRDefault="00595823" w:rsidP="00595823">
            <w:pPr>
              <w:rPr>
                <w:b/>
                <w:color w:val="000000"/>
                <w:sz w:val="16"/>
                <w:szCs w:val="16"/>
              </w:rPr>
            </w:pPr>
            <w:r w:rsidRPr="00D6245F">
              <w:rPr>
                <w:b/>
                <w:color w:val="000000"/>
                <w:sz w:val="16"/>
                <w:szCs w:val="16"/>
              </w:rPr>
              <w:t xml:space="preserve">          498,508,963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504015260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Information and communication services</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3,000,000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2,900,500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2,900,500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2,900,500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3,045,525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3,197,801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504025260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ICT infrastructural services</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15,657,902</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8,781,361</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5,000,000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5,000,000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5,250,000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5,512,500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701015260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General administration support services</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250,335,691</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248,500,400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238,500,400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238,500,400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250,425,420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262,946,691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lastRenderedPageBreak/>
              <w:t>701025260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Policy development and support services</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12,466,000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12,000,000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4,000,000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4,000,000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4,200,000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4,410,000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701035260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Supply chain management</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3,000,020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2,905,900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2,905,900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2,905,900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3,051,195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3,203,755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702015260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Economic  planning and coordination</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58,657,692</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21,969,149</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58,535,600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13,969,149</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48,830,600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5,077,981</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53,908,581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56,604,010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59,434,211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702025260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Budget formulation  and management</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704015260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Accounting services</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3,000,000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2,500,000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2,510,100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2,510,100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2,635,605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2,767,385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704025260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Audit services</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3,000,006</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2,700,700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2,700,700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2,700,700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2,835,735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2,977,522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705015260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External Resources mobilization</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705025260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Internal Resource mobilization</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10,599,964</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19,000,000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10,500,000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5,500,000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5,500,000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5,775,000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6,063,750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Monitoring and Evaluation</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3,000,010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2,895,480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2,895,409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2,895,409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3,040,179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3,192,188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Community and Special funding</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75,000,000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142,815,048</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26,000,000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30,000,000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50,000,000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50,000,000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52,500,000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55,125,000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b/>
                <w:bCs/>
                <w:color w:val="000000"/>
                <w:sz w:val="16"/>
                <w:szCs w:val="16"/>
              </w:rPr>
            </w:pPr>
            <w:r w:rsidRPr="00595823">
              <w:rPr>
                <w:b/>
                <w:bCs/>
                <w:color w:val="000000"/>
                <w:sz w:val="16"/>
                <w:szCs w:val="16"/>
              </w:rPr>
              <w:t>Sub-Total</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b/>
                <w:bCs/>
                <w:color w:val="000000"/>
                <w:sz w:val="16"/>
                <w:szCs w:val="16"/>
              </w:rPr>
            </w:pPr>
            <w:r w:rsidRPr="00595823">
              <w:rPr>
                <w:b/>
                <w:bCs/>
                <w:color w:val="000000"/>
                <w:sz w:val="16"/>
                <w:szCs w:val="16"/>
              </w:rPr>
              <w:t>422,059,383</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b/>
                <w:bCs/>
                <w:color w:val="000000"/>
                <w:sz w:val="16"/>
                <w:szCs w:val="16"/>
              </w:rPr>
            </w:pPr>
            <w:r w:rsidRPr="00595823">
              <w:rPr>
                <w:b/>
                <w:bCs/>
                <w:color w:val="000000"/>
                <w:sz w:val="16"/>
                <w:szCs w:val="16"/>
              </w:rPr>
              <w:t>199,442,099</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369,438,580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52,750,510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310,743,609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60,077,981</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370,821,590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389,362,670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408,830,803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101015260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General administration and support services</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159,513,376</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155,500,606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145,500,177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145,500,177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152,775,186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160,413,945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101025260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Policy and planning</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4,028,242</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3,000,000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2,000,000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2,000,000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2,100,000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2,205,000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102015260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Crop development services</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2,000,000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312,581,363</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1,820,000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210,259,793</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1,642,000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340,981,501</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342,623,501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359,754,676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377,742,410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102025260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Agribusiness</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103015260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Aquaculture promotion</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1,113,000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1,100,000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1,100,000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1,100,000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1,155,000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1,212,750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104015260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Livestock products value</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104025260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Animal health diseases</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1,000,000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b/>
                <w:bCs/>
                <w:color w:val="000000"/>
                <w:sz w:val="16"/>
                <w:szCs w:val="16"/>
              </w:rPr>
            </w:pPr>
            <w:r w:rsidRPr="00595823">
              <w:rPr>
                <w:b/>
                <w:bCs/>
                <w:color w:val="000000"/>
                <w:sz w:val="16"/>
                <w:szCs w:val="16"/>
              </w:rPr>
              <w:t>Sub-Total</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b/>
                <w:bCs/>
                <w:color w:val="000000"/>
                <w:sz w:val="16"/>
                <w:szCs w:val="16"/>
              </w:rPr>
            </w:pPr>
            <w:r w:rsidRPr="00595823">
              <w:rPr>
                <w:b/>
                <w:bCs/>
                <w:color w:val="000000"/>
                <w:sz w:val="16"/>
                <w:szCs w:val="16"/>
              </w:rPr>
              <w:t>166,654,618</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b/>
                <w:bCs/>
                <w:color w:val="000000"/>
                <w:sz w:val="16"/>
                <w:szCs w:val="16"/>
              </w:rPr>
            </w:pPr>
            <w:r w:rsidRPr="00595823">
              <w:rPr>
                <w:b/>
                <w:bCs/>
                <w:color w:val="000000"/>
                <w:sz w:val="16"/>
                <w:szCs w:val="16"/>
              </w:rPr>
              <w:t>313,581,363</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161,420,606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210,259,793</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150,242,177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340,981,501</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491,223,678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515,784,862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541,574,105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1001015260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General administration and support services</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73,166,690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71,923,500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71,910,600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71,910,600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75,506,130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79,281,437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1001025260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Policy and planning</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4,457,167</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4,070,570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4,100,540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4,100,540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4,305,567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4,520,845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lastRenderedPageBreak/>
              <w:t>1002035260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Other energy sources promotion</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20,000,000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19,600,500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12,899,500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12,899,500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13,544,475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14,221,699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1003015260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Major towns water services</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1003025260</w:t>
            </w:r>
          </w:p>
        </w:tc>
        <w:tc>
          <w:tcPr>
            <w:tcW w:w="645"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rPr>
                <w:color w:val="000000"/>
                <w:sz w:val="16"/>
                <w:szCs w:val="16"/>
              </w:rPr>
            </w:pPr>
            <w:r w:rsidRPr="00595823">
              <w:rPr>
                <w:color w:val="000000"/>
                <w:sz w:val="16"/>
                <w:szCs w:val="16"/>
              </w:rPr>
              <w:t>Rural water services</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146,400,000</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132,483,636</w:t>
            </w:r>
          </w:p>
        </w:tc>
        <w:tc>
          <w:tcPr>
            <w:tcW w:w="420"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000000" w:fill="FFFFFF"/>
            <w:noWrap/>
            <w:vAlign w:val="center"/>
            <w:hideMark/>
          </w:tcPr>
          <w:p w:rsidR="00595823" w:rsidRPr="00595823" w:rsidRDefault="00595823" w:rsidP="00595823">
            <w:pPr>
              <w:jc w:val="right"/>
              <w:rPr>
                <w:color w:val="000000"/>
                <w:sz w:val="16"/>
                <w:szCs w:val="16"/>
              </w:rPr>
            </w:pPr>
            <w:r w:rsidRPr="00595823">
              <w:rPr>
                <w:color w:val="000000"/>
                <w:sz w:val="16"/>
                <w:szCs w:val="16"/>
              </w:rPr>
              <w:t>280,890,122</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280,890,122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294,934,628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309,681,360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1004015260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Pollution and waste management</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1,000,000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1,000,000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2,000,000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2,000,000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2,100,000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2,205,000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1004025260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Agroforestry promotion</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Sub-Total</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98,623,857</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146,400,000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96,594,570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132,483,636</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90,910,640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280,890,122</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371,800,762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390,390,800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409,910,340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501015260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General administration</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359,697,845</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355,604,860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355,804,970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355,804,970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373,595,219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392,274,979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501025260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Planning policy</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3,334,433</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3,300,300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3,300,300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3,300,300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3,465,315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3,638,581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502015260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ECDE and CCC management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4,355,320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14,200,000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4,300,500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14,200,000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4,300,500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61,400,000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65,700,500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68,985,525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72,434,801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503015260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Vocational management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114,446,801</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934,041</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114,260,204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871,786</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91,245,204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170,875,126</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262,120,330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275,226,347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288,987,664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Sub-Total</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481,834,399</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15,134,041</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477,465,864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15,071,786</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454,650,974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232,275,126</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686,926,100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721,272,405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757,336,025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401019999</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Health Promotion</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8,255,529</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6,196,680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2,193,680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2,193,680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2,303,364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2,418,532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401059999</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Communicable Disease Control</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574,032</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512,998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511,998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511,998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537,598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564,478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401015260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Administration support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1,601,536,479</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1,593,200,322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1,523,200,322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1,523,200,322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1,599,360,338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1,679,328,355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 xml:space="preserve">Policy </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4,040,503</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3,000,000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3,000,000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3,000,000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3,150,000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3,307,500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402015260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Medical services</w:t>
            </w:r>
          </w:p>
        </w:tc>
        <w:tc>
          <w:tcPr>
            <w:tcW w:w="419" w:type="pct"/>
            <w:tcBorders>
              <w:top w:val="nil"/>
              <w:left w:val="nil"/>
              <w:bottom w:val="single" w:sz="4" w:space="0" w:color="auto"/>
              <w:right w:val="single" w:sz="4" w:space="0" w:color="auto"/>
            </w:tcBorders>
            <w:shd w:val="clear" w:color="000000" w:fill="FFFFFF"/>
            <w:vAlign w:val="center"/>
            <w:hideMark/>
          </w:tcPr>
          <w:p w:rsidR="00595823" w:rsidRPr="00595823" w:rsidRDefault="00595823" w:rsidP="00595823">
            <w:pPr>
              <w:jc w:val="right"/>
              <w:rPr>
                <w:color w:val="000000"/>
                <w:sz w:val="16"/>
                <w:szCs w:val="16"/>
              </w:rPr>
            </w:pPr>
            <w:r w:rsidRPr="00595823">
              <w:rPr>
                <w:color w:val="000000"/>
                <w:sz w:val="16"/>
                <w:szCs w:val="16"/>
              </w:rPr>
              <w:t>164,583,577</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109,600,904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55,200,687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55,200,687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57,960,721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60,858,757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402025260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Facility infrastructural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520,136,871</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369,760,271</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272,754,000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272,754,000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286,391,700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300,711,285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Sub-Total</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1,778,990,120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520,136,871</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1,712,510,904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369,760,271</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1,584,106,687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272,754,000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1,856,860,687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1,949,703,721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2,047,188,907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101015260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General administration and support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74,881,157</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69,006,000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60,006,000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60,006,000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63,006,300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66,156,615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101025260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Policy and planning</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5,470,896</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3,240,097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2,413,901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2,413,901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2,534,596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2,661,326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105015260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Lands and physical planning</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20,000,000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lastRenderedPageBreak/>
              <w:t>105025260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Surveying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106015260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Town Management and co-ordination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122,440,610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73,803,375</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92,240,065</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92,240,065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96,852,068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101,694,672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107015260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Housing improvements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Sub-Total</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80,352,053</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142,440,610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72,246,097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73,803,375</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62,419,901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92,240,065</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154,659,966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162,392,964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170,512,613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201055260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Administration and support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105,596,562</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100,500,560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96,700,584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96,700,584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101,535,613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106,612,394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201065260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Policy and planning</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7,764,246</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6,900,420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2,900,420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2,900,420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3,045,441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3,197,713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202025260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Construction of roads and bridges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12,500,000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114,887,511</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10,492,821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104,892,370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6,456,121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104,902,370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111,358,491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116,926,416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122,772,736 </w:t>
            </w:r>
          </w:p>
        </w:tc>
      </w:tr>
      <w:tr w:rsidR="00595823" w:rsidRPr="00595823" w:rsidTr="00595823">
        <w:trPr>
          <w:trHeight w:val="675"/>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202045260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Infrustructural development and fire safety and public works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450,000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400,000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400,000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400,000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420,000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441,000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202035260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Rehabilitation and maintenance of Roads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144,512,733</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96,462,289</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81,395,473</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81,395,473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85,465,247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89,738,509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Sub-Total</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126,310,808</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259,400,244</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118,293,801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201,354,659</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106,457,125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186,297,843</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292,754,968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307,392,716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322,762,352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301015260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General administration and support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32,672,901</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30,670,700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26,930,700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26,930,700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28,277,235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29,691,097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301025260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Policy and planning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1,211,779</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1,230,000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929,000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929,000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975,450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1,024,223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302015260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Cooperative promotion</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1,339,240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1,300,900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1,000,800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1,000,800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1,050,840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1,103,382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302025260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Trade promotion</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2,539,000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54,646,217</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1,190,400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35,151,656</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1,100,400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70,611,610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71,712,010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75,297,611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79,062,491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303015260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Tourism promotion and management</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896,000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895,183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990,161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990,161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1,039,669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1,091,653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Sub-Total</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38,658,920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54,646,217</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35,287,183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35,151,656</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30,951,061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70,611,610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101,562,671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106,640,805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111,972,845 </w:t>
            </w:r>
          </w:p>
        </w:tc>
      </w:tr>
      <w:tr w:rsidR="00595823" w:rsidRPr="00595823" w:rsidTr="00595823">
        <w:trPr>
          <w:trHeight w:val="84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701015260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General administration support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49,586,819</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46,400,320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40,509,421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40,509,421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42,534,892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44,661,637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701025260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Policy development and support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2,302,759</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2,000,563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2,000,563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2,000,563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2,100,591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2,205,621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902015260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Community Development/Sports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3,251,300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54,143,500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2,504,500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30,097,534</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2,504,500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70,730,754</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73,235,254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76,897,017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80,741,868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lastRenderedPageBreak/>
              <w:t>902035260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Cultural promotion heritage</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1,725,000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1,625,000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1,615,005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1,615,005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1,695,755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1,780,543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Grand Total</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56,865,878</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54,143,500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52,530,383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30,097,534</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46,629,489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70,730,754</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117,360,243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123,228,255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129,389,668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1001015260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General administration and support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47,154,290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42,143,738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47,154,290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47,154,290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49,512,005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51,987,605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1001025260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Policy and planning</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13,577,500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10,342,300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13,577,500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13,577,500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14,256,375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14,969,194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Legal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5,381,500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3,100,700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5,381,500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5,381,500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5,650,575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5,933,104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Sub-Total</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66,113,290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55,586,738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66,113,290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66,113,290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69,418,955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72,889,902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101015260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General administration and support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344,251,254</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322,200,300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315,200,333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315,200,333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330,960,350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347,508,367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101025260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Policy and planning</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2,784,552</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2,717,553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2,713,753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2,713,753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2,849,441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2,991,913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701075260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Communication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710015260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Field coordination and administration</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2,174,000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30,000,000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20,900,400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5,126,336</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10,700,400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51,765,977</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62,466,377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65,589,696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68,869,181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710025260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Public Participation and Civic Education</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710035260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Human resource management</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1,356,500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900,000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900,000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900,000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945,000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992,250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710045260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Human resource development</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Sub-Total</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350,566,306</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30,000,000</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346,718,253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5,126,336</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329,514,486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51,765,977</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 xml:space="preserve">          381,280,463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 xml:space="preserve">          400,344,486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 xml:space="preserve">          420,361,710 </w:t>
            </w:r>
          </w:p>
        </w:tc>
      </w:tr>
      <w:tr w:rsidR="00595823" w:rsidRPr="00595823" w:rsidTr="00595823">
        <w:trPr>
          <w:trHeight w:val="45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101015260</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rPr>
                <w:color w:val="000000"/>
                <w:sz w:val="16"/>
                <w:szCs w:val="16"/>
              </w:rPr>
            </w:pPr>
            <w:r w:rsidRPr="00595823">
              <w:rPr>
                <w:color w:val="000000"/>
                <w:sz w:val="16"/>
                <w:szCs w:val="16"/>
              </w:rPr>
              <w:t>General administration and support services</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47,195,970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163,460,354</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45,741,477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40,047,274</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color w:val="000000"/>
                <w:sz w:val="16"/>
                <w:szCs w:val="16"/>
              </w:rPr>
            </w:pPr>
            <w:r w:rsidRPr="00595823">
              <w:rPr>
                <w:color w:val="000000"/>
                <w:sz w:val="16"/>
                <w:szCs w:val="16"/>
              </w:rPr>
              <w:t xml:space="preserve">      42,599,718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color w:val="000000"/>
                <w:sz w:val="16"/>
                <w:szCs w:val="16"/>
              </w:rPr>
            </w:pPr>
            <w:r w:rsidRPr="00595823">
              <w:rPr>
                <w:color w:val="000000"/>
                <w:sz w:val="16"/>
                <w:szCs w:val="16"/>
              </w:rPr>
              <w:t>109,811,457</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152,411,175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160,031,734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color w:val="000000"/>
                <w:sz w:val="16"/>
                <w:szCs w:val="16"/>
              </w:rPr>
            </w:pPr>
            <w:r w:rsidRPr="00595823">
              <w:rPr>
                <w:color w:val="000000"/>
                <w:sz w:val="16"/>
                <w:szCs w:val="16"/>
              </w:rPr>
              <w:t xml:space="preserve">          168,033,320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Sub-Total</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47,195,970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163,460,354</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45,741,477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40,047,274</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42,599,718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109,811,457</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 xml:space="preserve">          152,411,175 </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 xml:space="preserve">          160,031,734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 xml:space="preserve">          168,033,320 </w:t>
            </w:r>
          </w:p>
        </w:tc>
      </w:tr>
      <w:tr w:rsidR="00595823" w:rsidRPr="00595823" w:rsidTr="00595823">
        <w:trPr>
          <w:trHeight w:val="300"/>
        </w:trPr>
        <w:tc>
          <w:tcPr>
            <w:tcW w:w="387" w:type="pct"/>
            <w:tcBorders>
              <w:top w:val="nil"/>
              <w:left w:val="single" w:sz="4" w:space="0" w:color="auto"/>
              <w:bottom w:val="single" w:sz="4" w:space="0" w:color="auto"/>
              <w:right w:val="single" w:sz="4" w:space="0" w:color="auto"/>
            </w:tcBorders>
            <w:shd w:val="clear" w:color="auto" w:fill="auto"/>
            <w:vAlign w:val="center"/>
            <w:hideMark/>
          </w:tcPr>
          <w:p w:rsidR="00595823" w:rsidRPr="00595823" w:rsidRDefault="00595823" w:rsidP="00595823">
            <w:pPr>
              <w:rPr>
                <w:b/>
                <w:bCs/>
                <w:color w:val="000000"/>
                <w:sz w:val="16"/>
                <w:szCs w:val="16"/>
              </w:rPr>
            </w:pPr>
            <w:r w:rsidRPr="00595823">
              <w:rPr>
                <w:b/>
                <w:bCs/>
                <w:color w:val="000000"/>
                <w:sz w:val="16"/>
                <w:szCs w:val="16"/>
              </w:rPr>
              <w:t> </w:t>
            </w:r>
          </w:p>
        </w:tc>
        <w:tc>
          <w:tcPr>
            <w:tcW w:w="645"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Total Budget </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4,778,832,360</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2,053,785,299</w:t>
            </w:r>
          </w:p>
        </w:tc>
        <w:tc>
          <w:tcPr>
            <w:tcW w:w="419"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4,556,489,497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1,284,464,422</w:t>
            </w:r>
          </w:p>
        </w:tc>
        <w:tc>
          <w:tcPr>
            <w:tcW w:w="420" w:type="pct"/>
            <w:tcBorders>
              <w:top w:val="nil"/>
              <w:left w:val="nil"/>
              <w:bottom w:val="single" w:sz="4" w:space="0" w:color="auto"/>
              <w:right w:val="single" w:sz="4" w:space="0" w:color="auto"/>
            </w:tcBorders>
            <w:shd w:val="clear" w:color="auto" w:fill="auto"/>
            <w:vAlign w:val="center"/>
            <w:hideMark/>
          </w:tcPr>
          <w:p w:rsidR="00595823" w:rsidRPr="00595823" w:rsidRDefault="00595823" w:rsidP="00595823">
            <w:pPr>
              <w:jc w:val="right"/>
              <w:rPr>
                <w:b/>
                <w:bCs/>
                <w:color w:val="000000"/>
                <w:sz w:val="16"/>
                <w:szCs w:val="16"/>
              </w:rPr>
            </w:pPr>
            <w:r w:rsidRPr="00595823">
              <w:rPr>
                <w:b/>
                <w:bCs/>
                <w:color w:val="000000"/>
                <w:sz w:val="16"/>
                <w:szCs w:val="16"/>
              </w:rPr>
              <w:t xml:space="preserve"> 4,337,945,915 </w:t>
            </w:r>
          </w:p>
        </w:tc>
        <w:tc>
          <w:tcPr>
            <w:tcW w:w="419" w:type="pct"/>
            <w:tcBorders>
              <w:top w:val="nil"/>
              <w:left w:val="nil"/>
              <w:bottom w:val="single" w:sz="4" w:space="0" w:color="auto"/>
              <w:right w:val="single" w:sz="4" w:space="0" w:color="auto"/>
            </w:tcBorders>
            <w:shd w:val="clear" w:color="auto" w:fill="auto"/>
            <w:noWrap/>
            <w:vAlign w:val="center"/>
            <w:hideMark/>
          </w:tcPr>
          <w:p w:rsidR="00595823" w:rsidRPr="00595823" w:rsidRDefault="00595823" w:rsidP="00595823">
            <w:pPr>
              <w:jc w:val="right"/>
              <w:rPr>
                <w:b/>
                <w:bCs/>
                <w:color w:val="000000"/>
                <w:sz w:val="16"/>
                <w:szCs w:val="16"/>
              </w:rPr>
            </w:pPr>
            <w:r w:rsidRPr="00595823">
              <w:rPr>
                <w:b/>
                <w:bCs/>
                <w:color w:val="000000"/>
                <w:sz w:val="16"/>
                <w:szCs w:val="16"/>
              </w:rPr>
              <w:t>1,859,119,678</w:t>
            </w:r>
          </w:p>
        </w:tc>
        <w:tc>
          <w:tcPr>
            <w:tcW w:w="452"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 xml:space="preserve">       6,197,065,593</w:t>
            </w:r>
          </w:p>
        </w:tc>
        <w:tc>
          <w:tcPr>
            <w:tcW w:w="484"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 xml:space="preserve">       6,506,918,874 </w:t>
            </w:r>
          </w:p>
        </w:tc>
        <w:tc>
          <w:tcPr>
            <w:tcW w:w="516" w:type="pct"/>
            <w:tcBorders>
              <w:top w:val="nil"/>
              <w:left w:val="nil"/>
              <w:bottom w:val="single" w:sz="4" w:space="0" w:color="auto"/>
              <w:right w:val="single" w:sz="4" w:space="0" w:color="auto"/>
            </w:tcBorders>
            <w:shd w:val="clear" w:color="auto" w:fill="auto"/>
            <w:noWrap/>
            <w:vAlign w:val="bottom"/>
            <w:hideMark/>
          </w:tcPr>
          <w:p w:rsidR="00595823" w:rsidRPr="00595823" w:rsidRDefault="00595823" w:rsidP="00595823">
            <w:pPr>
              <w:rPr>
                <w:b/>
                <w:bCs/>
                <w:color w:val="000000"/>
                <w:sz w:val="16"/>
                <w:szCs w:val="16"/>
              </w:rPr>
            </w:pPr>
            <w:r w:rsidRPr="00595823">
              <w:rPr>
                <w:b/>
                <w:bCs/>
                <w:color w:val="000000"/>
                <w:sz w:val="16"/>
                <w:szCs w:val="16"/>
              </w:rPr>
              <w:t xml:space="preserve">       6,832,264,817 </w:t>
            </w:r>
          </w:p>
        </w:tc>
      </w:tr>
    </w:tbl>
    <w:p w:rsidR="004514A8" w:rsidRDefault="00595823" w:rsidP="00595823">
      <w:pPr>
        <w:spacing w:after="200" w:line="276" w:lineRule="auto"/>
        <w:rPr>
          <w:rFonts w:eastAsia="Calibri"/>
          <w:i/>
          <w:sz w:val="22"/>
          <w:szCs w:val="22"/>
        </w:rPr>
        <w:sectPr w:rsidR="004514A8" w:rsidSect="00595823">
          <w:pgSz w:w="15840" w:h="12240" w:orient="landscape"/>
          <w:pgMar w:top="1440" w:right="1440" w:bottom="1440" w:left="1350" w:header="720" w:footer="720" w:gutter="0"/>
          <w:cols w:space="720"/>
          <w:docGrid w:linePitch="360"/>
        </w:sectPr>
      </w:pPr>
      <w:r w:rsidRPr="00595823">
        <w:rPr>
          <w:rFonts w:eastAsia="Calibri"/>
          <w:b/>
          <w:i/>
          <w:sz w:val="22"/>
          <w:szCs w:val="22"/>
        </w:rPr>
        <w:t>Source:</w:t>
      </w:r>
      <w:r w:rsidR="004514A8">
        <w:rPr>
          <w:rFonts w:eastAsia="Calibri"/>
          <w:i/>
          <w:sz w:val="22"/>
          <w:szCs w:val="22"/>
        </w:rPr>
        <w:t xml:space="preserve"> County Treasury 20</w:t>
      </w:r>
      <w:r w:rsidR="009D185F">
        <w:rPr>
          <w:rFonts w:eastAsia="Calibri"/>
          <w:i/>
          <w:sz w:val="22"/>
          <w:szCs w:val="22"/>
        </w:rPr>
        <w:t>23</w:t>
      </w:r>
    </w:p>
    <w:p w:rsidR="004514A8" w:rsidRPr="003B01B1" w:rsidRDefault="004514A8" w:rsidP="004514A8">
      <w:pPr>
        <w:pStyle w:val="Heading3"/>
        <w:tabs>
          <w:tab w:val="clear" w:pos="2160"/>
        </w:tabs>
        <w:ind w:left="0" w:firstLine="0"/>
      </w:pPr>
      <w:r>
        <w:lastRenderedPageBreak/>
        <w:t>4.3.3</w:t>
      </w:r>
      <w:r w:rsidRPr="003B01B1">
        <w:t xml:space="preserve"> Fiscal Balance </w:t>
      </w:r>
    </w:p>
    <w:p w:rsidR="004514A8" w:rsidRPr="003B01B1" w:rsidRDefault="004514A8" w:rsidP="004514A8">
      <w:pPr>
        <w:autoSpaceDE w:val="0"/>
        <w:autoSpaceDN w:val="0"/>
        <w:adjustRightInd w:val="0"/>
        <w:spacing w:line="360" w:lineRule="auto"/>
        <w:jc w:val="both"/>
        <w:rPr>
          <w:sz w:val="24"/>
          <w:szCs w:val="24"/>
        </w:rPr>
      </w:pPr>
      <w:r w:rsidRPr="003B01B1">
        <w:rPr>
          <w:sz w:val="24"/>
          <w:szCs w:val="24"/>
        </w:rPr>
        <w:t>The county government will ado</w:t>
      </w:r>
      <w:r>
        <w:rPr>
          <w:sz w:val="24"/>
          <w:szCs w:val="24"/>
        </w:rPr>
        <w:t>pt a balanced budget for FY 2023/24</w:t>
      </w:r>
      <w:r w:rsidRPr="003B01B1">
        <w:rPr>
          <w:sz w:val="24"/>
          <w:szCs w:val="24"/>
        </w:rPr>
        <w:t>. Any forthcoming deficit the county government will take prudent measures to reduce appropriations or increase revenues with minimal effe</w:t>
      </w:r>
      <w:r>
        <w:rPr>
          <w:sz w:val="24"/>
          <w:szCs w:val="24"/>
        </w:rPr>
        <w:t xml:space="preserve">cts on public service delivery. </w:t>
      </w:r>
      <w:r w:rsidRPr="003B01B1">
        <w:rPr>
          <w:sz w:val="24"/>
          <w:szCs w:val="24"/>
        </w:rPr>
        <w:t xml:space="preserve">In the short term the County will thrive to stick its expenditure and commitments based on the actual cash flow. In the medium term, balanced budget will be supported with relevant legislative frameworks by embracing Public Private Partnership (PPP) to enable the County Government implement critical programmes that will accelerate socio-economic development thus providing budget support. </w:t>
      </w:r>
    </w:p>
    <w:p w:rsidR="004514A8" w:rsidRPr="003B01B1" w:rsidRDefault="004514A8" w:rsidP="004514A8">
      <w:pPr>
        <w:pStyle w:val="Heading1"/>
      </w:pPr>
      <w:bookmarkStart w:id="61" w:name="_Toc65242768"/>
      <w:r>
        <w:t>4.4</w:t>
      </w:r>
      <w:r w:rsidRPr="003B01B1">
        <w:t xml:space="preserve"> Summary</w:t>
      </w:r>
      <w:bookmarkEnd w:id="61"/>
      <w:r w:rsidRPr="003B01B1">
        <w:t xml:space="preserve"> </w:t>
      </w:r>
    </w:p>
    <w:p w:rsidR="004514A8" w:rsidRPr="003B01B1" w:rsidRDefault="004514A8" w:rsidP="004514A8">
      <w:pPr>
        <w:autoSpaceDE w:val="0"/>
        <w:autoSpaceDN w:val="0"/>
        <w:adjustRightInd w:val="0"/>
        <w:spacing w:line="360" w:lineRule="auto"/>
        <w:jc w:val="both"/>
        <w:rPr>
          <w:sz w:val="24"/>
          <w:szCs w:val="24"/>
        </w:rPr>
      </w:pPr>
      <w:r>
        <w:rPr>
          <w:sz w:val="24"/>
          <w:szCs w:val="24"/>
        </w:rPr>
        <w:t>The County fiscal policy 2023</w:t>
      </w:r>
      <w:r w:rsidRPr="003B01B1">
        <w:rPr>
          <w:sz w:val="24"/>
          <w:szCs w:val="24"/>
        </w:rPr>
        <w:t>, aims at increasing own source revenue as well as prudently managing expenditures. The created fiscal space will avail resources to scale up investments in the county’s priority areas of Water, Food Security, Health, waste management, Gender empowerment, Youth and Sports development, Education, infrastructure, Lands and housing servi</w:t>
      </w:r>
      <w:r>
        <w:rPr>
          <w:sz w:val="24"/>
          <w:szCs w:val="24"/>
        </w:rPr>
        <w:t>ces as captured in the CFSP 2023</w:t>
      </w:r>
      <w:r w:rsidRPr="003B01B1">
        <w:rPr>
          <w:sz w:val="24"/>
          <w:szCs w:val="24"/>
        </w:rPr>
        <w:t xml:space="preserve">. </w:t>
      </w:r>
    </w:p>
    <w:p w:rsidR="004514A8" w:rsidRPr="003B01B1" w:rsidRDefault="004514A8" w:rsidP="004514A8">
      <w:pPr>
        <w:autoSpaceDE w:val="0"/>
        <w:autoSpaceDN w:val="0"/>
        <w:adjustRightInd w:val="0"/>
        <w:spacing w:line="360" w:lineRule="auto"/>
        <w:jc w:val="both"/>
        <w:rPr>
          <w:sz w:val="24"/>
          <w:szCs w:val="24"/>
        </w:rPr>
      </w:pPr>
    </w:p>
    <w:p w:rsidR="004514A8" w:rsidRDefault="004514A8" w:rsidP="004514A8">
      <w:pPr>
        <w:autoSpaceDE w:val="0"/>
        <w:autoSpaceDN w:val="0"/>
        <w:adjustRightInd w:val="0"/>
        <w:spacing w:line="360" w:lineRule="auto"/>
        <w:jc w:val="both"/>
        <w:rPr>
          <w:rFonts w:eastAsia="Calibri"/>
          <w:b/>
          <w:i/>
          <w:sz w:val="22"/>
          <w:szCs w:val="22"/>
        </w:rPr>
      </w:pPr>
    </w:p>
    <w:p w:rsidR="004514A8" w:rsidRDefault="004514A8" w:rsidP="004514A8">
      <w:pPr>
        <w:autoSpaceDE w:val="0"/>
        <w:autoSpaceDN w:val="0"/>
        <w:adjustRightInd w:val="0"/>
        <w:spacing w:line="360" w:lineRule="auto"/>
        <w:jc w:val="both"/>
        <w:rPr>
          <w:rFonts w:eastAsia="Calibri"/>
          <w:b/>
          <w:i/>
          <w:sz w:val="22"/>
          <w:szCs w:val="22"/>
        </w:rPr>
      </w:pPr>
    </w:p>
    <w:p w:rsidR="004514A8" w:rsidRDefault="004514A8" w:rsidP="004514A8">
      <w:pPr>
        <w:autoSpaceDE w:val="0"/>
        <w:autoSpaceDN w:val="0"/>
        <w:adjustRightInd w:val="0"/>
        <w:spacing w:line="360" w:lineRule="auto"/>
        <w:jc w:val="both"/>
        <w:rPr>
          <w:rFonts w:eastAsia="Calibri"/>
          <w:b/>
          <w:i/>
          <w:sz w:val="22"/>
          <w:szCs w:val="22"/>
        </w:rPr>
      </w:pPr>
    </w:p>
    <w:p w:rsidR="004514A8" w:rsidRDefault="004514A8" w:rsidP="004514A8">
      <w:pPr>
        <w:autoSpaceDE w:val="0"/>
        <w:autoSpaceDN w:val="0"/>
        <w:adjustRightInd w:val="0"/>
        <w:spacing w:line="360" w:lineRule="auto"/>
        <w:jc w:val="both"/>
        <w:rPr>
          <w:rFonts w:eastAsia="Calibri"/>
          <w:b/>
          <w:i/>
          <w:sz w:val="22"/>
          <w:szCs w:val="22"/>
        </w:rPr>
      </w:pPr>
    </w:p>
    <w:p w:rsidR="004514A8" w:rsidRDefault="004514A8" w:rsidP="004514A8">
      <w:pPr>
        <w:autoSpaceDE w:val="0"/>
        <w:autoSpaceDN w:val="0"/>
        <w:adjustRightInd w:val="0"/>
        <w:spacing w:line="360" w:lineRule="auto"/>
        <w:jc w:val="both"/>
        <w:rPr>
          <w:rFonts w:eastAsia="Calibri"/>
          <w:b/>
          <w:i/>
          <w:sz w:val="22"/>
          <w:szCs w:val="22"/>
        </w:rPr>
      </w:pPr>
    </w:p>
    <w:p w:rsidR="004514A8" w:rsidRPr="003B01B1" w:rsidRDefault="004514A8" w:rsidP="004514A8">
      <w:pPr>
        <w:autoSpaceDE w:val="0"/>
        <w:autoSpaceDN w:val="0"/>
        <w:adjustRightInd w:val="0"/>
        <w:spacing w:line="360" w:lineRule="auto"/>
        <w:jc w:val="both"/>
        <w:rPr>
          <w:sz w:val="24"/>
          <w:szCs w:val="24"/>
        </w:rPr>
      </w:pPr>
    </w:p>
    <w:p w:rsidR="004514A8" w:rsidRDefault="004514A8" w:rsidP="004514A8">
      <w:pPr>
        <w:pStyle w:val="Heading1"/>
        <w:ind w:left="0" w:firstLine="0"/>
        <w:rPr>
          <w:rFonts w:cs="Times New Roman"/>
        </w:rPr>
      </w:pPr>
    </w:p>
    <w:p w:rsidR="004514A8" w:rsidRDefault="004514A8" w:rsidP="004514A8">
      <w:pPr>
        <w:pStyle w:val="Heading1"/>
        <w:ind w:left="0" w:firstLine="0"/>
        <w:rPr>
          <w:rFonts w:cs="Times New Roman"/>
        </w:rPr>
      </w:pPr>
    </w:p>
    <w:p w:rsidR="004514A8" w:rsidRDefault="004514A8" w:rsidP="004514A8"/>
    <w:p w:rsidR="004514A8" w:rsidRDefault="004514A8" w:rsidP="004514A8"/>
    <w:p w:rsidR="004514A8" w:rsidRDefault="004514A8" w:rsidP="004514A8"/>
    <w:p w:rsidR="004514A8" w:rsidRDefault="004514A8" w:rsidP="004514A8"/>
    <w:p w:rsidR="004514A8" w:rsidRDefault="004514A8" w:rsidP="004514A8"/>
    <w:p w:rsidR="004514A8" w:rsidRPr="00ED76E0" w:rsidRDefault="004514A8" w:rsidP="004514A8"/>
    <w:p w:rsidR="004514A8" w:rsidRDefault="004514A8" w:rsidP="004514A8"/>
    <w:p w:rsidR="004514A8" w:rsidRPr="003C7B1B" w:rsidRDefault="004514A8" w:rsidP="004514A8"/>
    <w:p w:rsidR="004514A8" w:rsidRDefault="004514A8" w:rsidP="004514A8">
      <w:pPr>
        <w:rPr>
          <w:rFonts w:eastAsiaTheme="majorEastAsia"/>
          <w:b/>
          <w:bCs/>
          <w:kern w:val="32"/>
          <w:sz w:val="24"/>
          <w:szCs w:val="24"/>
        </w:rPr>
      </w:pPr>
      <w:r>
        <w:rPr>
          <w:szCs w:val="24"/>
        </w:rPr>
        <w:br w:type="page"/>
      </w:r>
    </w:p>
    <w:p w:rsidR="004514A8" w:rsidRDefault="004514A8" w:rsidP="004514A8">
      <w:pPr>
        <w:pStyle w:val="Heading1"/>
        <w:ind w:left="0" w:firstLine="0"/>
        <w:jc w:val="center"/>
        <w:rPr>
          <w:rFonts w:cs="Times New Roman"/>
          <w:szCs w:val="24"/>
        </w:rPr>
      </w:pPr>
      <w:bookmarkStart w:id="62" w:name="_Toc65242769"/>
      <w:r w:rsidRPr="003C7B1B">
        <w:rPr>
          <w:rFonts w:cs="Times New Roman"/>
          <w:szCs w:val="24"/>
        </w:rPr>
        <w:lastRenderedPageBreak/>
        <w:t>CHAPTER FIVE</w:t>
      </w:r>
      <w:bookmarkEnd w:id="62"/>
    </w:p>
    <w:p w:rsidR="004514A8" w:rsidRPr="00DC7FD9" w:rsidRDefault="004514A8" w:rsidP="004514A8"/>
    <w:p w:rsidR="004514A8" w:rsidRDefault="004514A8" w:rsidP="004514A8">
      <w:pPr>
        <w:autoSpaceDE w:val="0"/>
        <w:autoSpaceDN w:val="0"/>
        <w:adjustRightInd w:val="0"/>
        <w:rPr>
          <w:b/>
          <w:color w:val="000000"/>
          <w:sz w:val="24"/>
          <w:szCs w:val="24"/>
        </w:rPr>
      </w:pPr>
      <w:r w:rsidRPr="00ED76E0">
        <w:rPr>
          <w:b/>
          <w:color w:val="000000"/>
          <w:sz w:val="24"/>
          <w:szCs w:val="24"/>
        </w:rPr>
        <w:t>MEDIUM</w:t>
      </w:r>
      <w:r>
        <w:rPr>
          <w:b/>
          <w:color w:val="000000"/>
          <w:sz w:val="24"/>
          <w:szCs w:val="24"/>
        </w:rPr>
        <w:t xml:space="preserve"> TERM </w:t>
      </w:r>
      <w:r w:rsidR="009A04E2">
        <w:rPr>
          <w:b/>
          <w:color w:val="000000"/>
          <w:sz w:val="24"/>
          <w:szCs w:val="24"/>
        </w:rPr>
        <w:t>EXPENDITURE FRAMEWORK 2023/24-2025/26</w:t>
      </w:r>
    </w:p>
    <w:p w:rsidR="004514A8" w:rsidRPr="00676492" w:rsidRDefault="004514A8" w:rsidP="004514A8">
      <w:pPr>
        <w:pStyle w:val="Heading1"/>
      </w:pPr>
      <w:r>
        <w:t>5.0 INTRODUCTION</w:t>
      </w:r>
    </w:p>
    <w:p w:rsidR="004514A8" w:rsidRPr="00FD2230" w:rsidRDefault="004514A8" w:rsidP="004514A8">
      <w:pPr>
        <w:pStyle w:val="Heading2"/>
        <w:tabs>
          <w:tab w:val="clear" w:pos="1440"/>
        </w:tabs>
        <w:ind w:hanging="1440"/>
        <w:rPr>
          <w:rFonts w:ascii="Times New Roman" w:hAnsi="Times New Roman"/>
          <w:i w:val="0"/>
          <w:sz w:val="24"/>
          <w:szCs w:val="24"/>
        </w:rPr>
      </w:pPr>
      <w:r w:rsidRPr="00FD2230">
        <w:rPr>
          <w:rFonts w:ascii="Times New Roman" w:hAnsi="Times New Roman"/>
          <w:i w:val="0"/>
          <w:sz w:val="24"/>
          <w:szCs w:val="24"/>
        </w:rPr>
        <w:t xml:space="preserve">5.1 Resource Envelope </w:t>
      </w:r>
    </w:p>
    <w:p w:rsidR="004514A8" w:rsidRDefault="004514A8" w:rsidP="004514A8">
      <w:pPr>
        <w:autoSpaceDE w:val="0"/>
        <w:autoSpaceDN w:val="0"/>
        <w:adjustRightInd w:val="0"/>
        <w:spacing w:line="360" w:lineRule="auto"/>
        <w:jc w:val="both"/>
        <w:rPr>
          <w:sz w:val="24"/>
          <w:szCs w:val="24"/>
        </w:rPr>
      </w:pPr>
      <w:r w:rsidRPr="00BC664A">
        <w:rPr>
          <w:sz w:val="24"/>
          <w:szCs w:val="24"/>
        </w:rPr>
        <w:t xml:space="preserve">The Constitution of Kenya 2010 stipulates that County Governments should have reliable, stable and predictable own sources of revenue. Nyamira County has three main sources of funding namely the Own source revenue,  the equitable sharable revenue and the conditional grants from the national government and development partners as provided under Article 201 of the Constitution. The resource envelope available for allocation among the spending units is therefore based on the medium-term fiscal framework as outlined in Chapter four of this document that accurately corresponds to the findings of the analysis from the County </w:t>
      </w:r>
      <w:r>
        <w:rPr>
          <w:sz w:val="24"/>
          <w:szCs w:val="24"/>
        </w:rPr>
        <w:t>Budget Review Outlook Paper 2022</w:t>
      </w:r>
      <w:r w:rsidRPr="00BC664A">
        <w:rPr>
          <w:sz w:val="24"/>
          <w:szCs w:val="24"/>
        </w:rPr>
        <w:t xml:space="preserve">. </w:t>
      </w:r>
    </w:p>
    <w:p w:rsidR="004514A8" w:rsidRDefault="004514A8" w:rsidP="004514A8">
      <w:pPr>
        <w:autoSpaceDE w:val="0"/>
        <w:autoSpaceDN w:val="0"/>
        <w:adjustRightInd w:val="0"/>
        <w:spacing w:line="360" w:lineRule="auto"/>
        <w:jc w:val="both"/>
        <w:rPr>
          <w:sz w:val="24"/>
          <w:szCs w:val="24"/>
        </w:rPr>
      </w:pPr>
    </w:p>
    <w:p w:rsidR="004514A8" w:rsidRDefault="004514A8" w:rsidP="004514A8">
      <w:pPr>
        <w:autoSpaceDE w:val="0"/>
        <w:autoSpaceDN w:val="0"/>
        <w:adjustRightInd w:val="0"/>
        <w:spacing w:line="360" w:lineRule="auto"/>
        <w:jc w:val="both"/>
        <w:rPr>
          <w:sz w:val="24"/>
          <w:szCs w:val="24"/>
        </w:rPr>
      </w:pPr>
      <w:r w:rsidRPr="00BC664A">
        <w:rPr>
          <w:sz w:val="24"/>
          <w:szCs w:val="24"/>
        </w:rPr>
        <w:t>However, there is witnessed variation on the exchequer alloc</w:t>
      </w:r>
      <w:r w:rsidRPr="009E15EE">
        <w:rPr>
          <w:sz w:val="24"/>
          <w:szCs w:val="24"/>
        </w:rPr>
        <w:t>ation as explained in the National Budget</w:t>
      </w:r>
      <w:r w:rsidR="004A248E">
        <w:rPr>
          <w:sz w:val="24"/>
          <w:szCs w:val="24"/>
        </w:rPr>
        <w:t xml:space="preserve"> Policy Statement 2023 at </w:t>
      </w:r>
      <w:r w:rsidRPr="009E15EE">
        <w:rPr>
          <w:sz w:val="24"/>
          <w:szCs w:val="24"/>
        </w:rPr>
        <w:t>Ksh</w:t>
      </w:r>
      <w:r w:rsidR="00F40A76" w:rsidRPr="009E15EE">
        <w:rPr>
          <w:color w:val="000000"/>
          <w:sz w:val="24"/>
          <w:szCs w:val="24"/>
        </w:rPr>
        <w:t>5,328,724,490</w:t>
      </w:r>
      <w:r w:rsidR="004A248E" w:rsidRPr="004A248E">
        <w:rPr>
          <w:sz w:val="24"/>
          <w:szCs w:val="24"/>
        </w:rPr>
        <w:t xml:space="preserve"> </w:t>
      </w:r>
      <w:r w:rsidR="004A248E" w:rsidRPr="009E15EE">
        <w:rPr>
          <w:sz w:val="24"/>
          <w:szCs w:val="24"/>
        </w:rPr>
        <w:t>instead of</w:t>
      </w:r>
      <w:r w:rsidR="004A248E">
        <w:rPr>
          <w:sz w:val="24"/>
          <w:szCs w:val="24"/>
        </w:rPr>
        <w:t xml:space="preserve"> </w:t>
      </w:r>
      <w:r w:rsidRPr="009E15EE">
        <w:rPr>
          <w:sz w:val="24"/>
          <w:szCs w:val="24"/>
        </w:rPr>
        <w:t>5,648,923,589 in the County Budget Review outlook Paper 20</w:t>
      </w:r>
      <w:r w:rsidR="004A248E">
        <w:rPr>
          <w:sz w:val="24"/>
          <w:szCs w:val="24"/>
        </w:rPr>
        <w:t xml:space="preserve">22. Using the </w:t>
      </w:r>
      <w:r w:rsidR="009E15EE">
        <w:rPr>
          <w:sz w:val="24"/>
          <w:szCs w:val="24"/>
        </w:rPr>
        <w:t xml:space="preserve">BPS </w:t>
      </w:r>
      <w:r>
        <w:rPr>
          <w:sz w:val="24"/>
          <w:szCs w:val="24"/>
        </w:rPr>
        <w:t xml:space="preserve">recommendation </w:t>
      </w:r>
      <w:r w:rsidR="004A248E">
        <w:rPr>
          <w:sz w:val="24"/>
          <w:szCs w:val="24"/>
        </w:rPr>
        <w:t xml:space="preserve">of </w:t>
      </w:r>
      <w:r>
        <w:rPr>
          <w:sz w:val="24"/>
          <w:szCs w:val="24"/>
        </w:rPr>
        <w:t>2023, the total County revenue basket would then be revised downwards as compared to the recommended one in the County Budget Review Outlook Paper 2022</w:t>
      </w:r>
      <w:r w:rsidR="004A248E">
        <w:rPr>
          <w:sz w:val="24"/>
          <w:szCs w:val="24"/>
        </w:rPr>
        <w:t xml:space="preserve"> in regards to the exchequer allocation.</w:t>
      </w:r>
    </w:p>
    <w:p w:rsidR="004514A8" w:rsidRDefault="004514A8" w:rsidP="004514A8">
      <w:pPr>
        <w:autoSpaceDE w:val="0"/>
        <w:autoSpaceDN w:val="0"/>
        <w:adjustRightInd w:val="0"/>
        <w:spacing w:line="360" w:lineRule="auto"/>
        <w:jc w:val="both"/>
        <w:rPr>
          <w:sz w:val="24"/>
          <w:szCs w:val="24"/>
        </w:rPr>
      </w:pPr>
    </w:p>
    <w:p w:rsidR="004514A8" w:rsidRDefault="004514A8" w:rsidP="004514A8">
      <w:pPr>
        <w:autoSpaceDE w:val="0"/>
        <w:autoSpaceDN w:val="0"/>
        <w:adjustRightInd w:val="0"/>
        <w:spacing w:line="360" w:lineRule="auto"/>
        <w:jc w:val="both"/>
        <w:rPr>
          <w:sz w:val="24"/>
          <w:szCs w:val="24"/>
        </w:rPr>
      </w:pPr>
      <w:r>
        <w:rPr>
          <w:sz w:val="24"/>
          <w:szCs w:val="24"/>
        </w:rPr>
        <w:t xml:space="preserve">Other revenue sources which have deviated from the </w:t>
      </w:r>
      <w:r w:rsidR="004A248E">
        <w:rPr>
          <w:sz w:val="24"/>
          <w:szCs w:val="24"/>
        </w:rPr>
        <w:t>County Review Outlook Paper 2022</w:t>
      </w:r>
      <w:r>
        <w:rPr>
          <w:sz w:val="24"/>
          <w:szCs w:val="24"/>
        </w:rPr>
        <w:t xml:space="preserve"> include the own source revenue which was approved by the </w:t>
      </w:r>
      <w:r w:rsidR="009E15EE">
        <w:rPr>
          <w:sz w:val="24"/>
          <w:szCs w:val="24"/>
        </w:rPr>
        <w:t>County Executive Committee on 27</w:t>
      </w:r>
      <w:r w:rsidRPr="00663710">
        <w:rPr>
          <w:sz w:val="24"/>
          <w:szCs w:val="24"/>
          <w:vertAlign w:val="superscript"/>
        </w:rPr>
        <w:t>th</w:t>
      </w:r>
      <w:r>
        <w:rPr>
          <w:sz w:val="24"/>
          <w:szCs w:val="24"/>
        </w:rPr>
        <w:t xml:space="preserve"> February 2023 while approving the </w:t>
      </w:r>
      <w:r w:rsidRPr="00663710">
        <w:rPr>
          <w:sz w:val="24"/>
          <w:szCs w:val="24"/>
        </w:rPr>
        <w:t>County Fi</w:t>
      </w:r>
      <w:r>
        <w:rPr>
          <w:sz w:val="24"/>
          <w:szCs w:val="24"/>
        </w:rPr>
        <w:t xml:space="preserve">scal strategy Paper 2023 to be </w:t>
      </w:r>
      <w:r w:rsidRPr="00663710">
        <w:rPr>
          <w:sz w:val="24"/>
          <w:szCs w:val="24"/>
        </w:rPr>
        <w:t xml:space="preserve">from Ksh. </w:t>
      </w:r>
      <w:r w:rsidR="009E15EE">
        <w:rPr>
          <w:color w:val="000000"/>
          <w:sz w:val="24"/>
          <w:szCs w:val="24"/>
        </w:rPr>
        <w:t>100,181,832</w:t>
      </w:r>
      <w:r>
        <w:rPr>
          <w:color w:val="000000"/>
          <w:sz w:val="24"/>
          <w:szCs w:val="24"/>
        </w:rPr>
        <w:t xml:space="preserve"> to Ksh. </w:t>
      </w:r>
      <w:r w:rsidR="002022B3">
        <w:rPr>
          <w:color w:val="000000"/>
          <w:sz w:val="24"/>
          <w:szCs w:val="24"/>
        </w:rPr>
        <w:t>38</w:t>
      </w:r>
      <w:r w:rsidR="004A248E">
        <w:rPr>
          <w:color w:val="000000"/>
          <w:sz w:val="24"/>
          <w:szCs w:val="24"/>
        </w:rPr>
        <w:t>0,637,239, this includes</w:t>
      </w:r>
      <w:r w:rsidR="002022B3">
        <w:rPr>
          <w:color w:val="000000"/>
          <w:sz w:val="24"/>
          <w:szCs w:val="24"/>
        </w:rPr>
        <w:t xml:space="preserve"> ksh. 34</w:t>
      </w:r>
      <w:r w:rsidR="009E15EE">
        <w:rPr>
          <w:color w:val="000000"/>
          <w:sz w:val="24"/>
          <w:szCs w:val="24"/>
        </w:rPr>
        <w:t xml:space="preserve">5,511,825 </w:t>
      </w:r>
      <w:r w:rsidR="004A248E">
        <w:rPr>
          <w:color w:val="000000"/>
          <w:sz w:val="24"/>
          <w:szCs w:val="24"/>
        </w:rPr>
        <w:t>for o</w:t>
      </w:r>
      <w:r w:rsidR="009E15EE">
        <w:rPr>
          <w:color w:val="000000"/>
          <w:sz w:val="24"/>
          <w:szCs w:val="24"/>
        </w:rPr>
        <w:t>wn sourc</w:t>
      </w:r>
      <w:r w:rsidR="004A248E">
        <w:rPr>
          <w:color w:val="000000"/>
          <w:sz w:val="24"/>
          <w:szCs w:val="24"/>
        </w:rPr>
        <w:t>e revenue form other departmental various revenue streams</w:t>
      </w:r>
      <w:r w:rsidR="009E15EE">
        <w:rPr>
          <w:color w:val="000000"/>
          <w:sz w:val="24"/>
          <w:szCs w:val="24"/>
        </w:rPr>
        <w:t xml:space="preserve"> and Ksh. 35,125,414 projected from the Nyamira Municipality Board</w:t>
      </w:r>
      <w:r w:rsidRPr="00663710">
        <w:rPr>
          <w:color w:val="000000"/>
          <w:sz w:val="24"/>
          <w:szCs w:val="24"/>
        </w:rPr>
        <w:t>.</w:t>
      </w:r>
      <w:r w:rsidRPr="00BE24C0">
        <w:rPr>
          <w:color w:val="000000"/>
          <w:sz w:val="24"/>
          <w:szCs w:val="24"/>
        </w:rPr>
        <w:t xml:space="preserve"> </w:t>
      </w:r>
      <w:r w:rsidRPr="00663710">
        <w:rPr>
          <w:color w:val="000000"/>
          <w:sz w:val="24"/>
          <w:szCs w:val="24"/>
        </w:rPr>
        <w:t xml:space="preserve">This was as result of the various measures that the county has put in place to reform the </w:t>
      </w:r>
      <w:r>
        <w:rPr>
          <w:color w:val="000000"/>
          <w:sz w:val="24"/>
          <w:szCs w:val="24"/>
        </w:rPr>
        <w:t>revenue sector starting with the Rapid Re</w:t>
      </w:r>
      <w:r w:rsidRPr="00663710">
        <w:rPr>
          <w:color w:val="000000"/>
          <w:sz w:val="24"/>
          <w:szCs w:val="24"/>
        </w:rPr>
        <w:t>sul</w:t>
      </w:r>
      <w:r>
        <w:rPr>
          <w:color w:val="000000"/>
          <w:sz w:val="24"/>
          <w:szCs w:val="24"/>
        </w:rPr>
        <w:t xml:space="preserve">t Initiative and automation of </w:t>
      </w:r>
      <w:r w:rsidRPr="00663710">
        <w:rPr>
          <w:color w:val="000000"/>
          <w:sz w:val="24"/>
          <w:szCs w:val="24"/>
        </w:rPr>
        <w:t xml:space="preserve">other revenue </w:t>
      </w:r>
      <w:r>
        <w:rPr>
          <w:color w:val="000000"/>
          <w:sz w:val="24"/>
          <w:szCs w:val="24"/>
        </w:rPr>
        <w:t>streams as well as sea</w:t>
      </w:r>
      <w:r w:rsidRPr="00663710">
        <w:rPr>
          <w:color w:val="000000"/>
          <w:sz w:val="24"/>
          <w:szCs w:val="24"/>
        </w:rPr>
        <w:t>ling the loopholes in the revenue leakages.</w:t>
      </w:r>
      <w:r>
        <w:rPr>
          <w:color w:val="000000"/>
          <w:sz w:val="16"/>
          <w:szCs w:val="16"/>
        </w:rPr>
        <w:t xml:space="preserve"> </w:t>
      </w:r>
      <w:r w:rsidRPr="00663710">
        <w:rPr>
          <w:color w:val="000000"/>
          <w:sz w:val="24"/>
          <w:szCs w:val="24"/>
        </w:rPr>
        <w:t xml:space="preserve"> </w:t>
      </w:r>
      <w:r>
        <w:rPr>
          <w:color w:val="000000"/>
          <w:sz w:val="24"/>
          <w:szCs w:val="24"/>
        </w:rPr>
        <w:t xml:space="preserve">The </w:t>
      </w:r>
      <w:r w:rsidR="004A248E">
        <w:rPr>
          <w:color w:val="000000"/>
          <w:sz w:val="24"/>
          <w:szCs w:val="24"/>
        </w:rPr>
        <w:t xml:space="preserve">intrpoduction of </w:t>
      </w:r>
      <w:r>
        <w:rPr>
          <w:color w:val="000000"/>
          <w:sz w:val="24"/>
          <w:szCs w:val="24"/>
        </w:rPr>
        <w:t>the Health Facil</w:t>
      </w:r>
      <w:r w:rsidR="004A248E">
        <w:rPr>
          <w:color w:val="000000"/>
          <w:sz w:val="24"/>
          <w:szCs w:val="24"/>
        </w:rPr>
        <w:t xml:space="preserve">ity Improvement Fund which is collected </w:t>
      </w:r>
      <w:r>
        <w:rPr>
          <w:color w:val="000000"/>
          <w:sz w:val="24"/>
          <w:szCs w:val="24"/>
        </w:rPr>
        <w:t>and expenced at source</w:t>
      </w:r>
      <w:r w:rsidR="004A248E">
        <w:rPr>
          <w:color w:val="000000"/>
          <w:sz w:val="24"/>
          <w:szCs w:val="24"/>
        </w:rPr>
        <w:t xml:space="preserve"> has yealded results for the last half 2022/2023, this has made the county to increase the projection at Ksh. 230,000,000 instead of Ksh</w:t>
      </w:r>
      <w:r w:rsidR="004A248E" w:rsidRPr="004A248E">
        <w:rPr>
          <w:color w:val="000000"/>
          <w:sz w:val="24"/>
          <w:szCs w:val="24"/>
        </w:rPr>
        <w:t>. 95,552,226 as</w:t>
      </w:r>
      <w:r w:rsidR="004A248E">
        <w:rPr>
          <w:color w:val="000000"/>
          <w:sz w:val="24"/>
          <w:szCs w:val="24"/>
        </w:rPr>
        <w:t xml:space="preserve"> projected in the CBROP 2022. The </w:t>
      </w:r>
      <w:r>
        <w:rPr>
          <w:color w:val="000000"/>
          <w:sz w:val="24"/>
          <w:szCs w:val="24"/>
        </w:rPr>
        <w:t xml:space="preserve">said Fund shall </w:t>
      </w:r>
      <w:r w:rsidR="004A248E">
        <w:rPr>
          <w:color w:val="000000"/>
          <w:sz w:val="24"/>
          <w:szCs w:val="24"/>
        </w:rPr>
        <w:lastRenderedPageBreak/>
        <w:t xml:space="preserve">continue to </w:t>
      </w:r>
      <w:r>
        <w:rPr>
          <w:color w:val="000000"/>
          <w:sz w:val="24"/>
          <w:szCs w:val="24"/>
        </w:rPr>
        <w:t>be conditioned to be used at the County and Sub- County Hospitals for t</w:t>
      </w:r>
      <w:r w:rsidR="004A248E">
        <w:rPr>
          <w:color w:val="000000"/>
          <w:sz w:val="24"/>
          <w:szCs w:val="24"/>
        </w:rPr>
        <w:t>he various itemized activities</w:t>
      </w:r>
      <w:r w:rsidRPr="009E15EE">
        <w:rPr>
          <w:color w:val="000000"/>
          <w:sz w:val="24"/>
          <w:szCs w:val="24"/>
        </w:rPr>
        <w:t>. Lastly</w:t>
      </w:r>
      <w:r>
        <w:rPr>
          <w:color w:val="000000"/>
          <w:sz w:val="24"/>
          <w:szCs w:val="24"/>
        </w:rPr>
        <w:t xml:space="preserve">, the DANIDA Fund has been reduced from </w:t>
      </w:r>
      <w:r w:rsidRPr="006A4A14">
        <w:rPr>
          <w:color w:val="000000"/>
          <w:sz w:val="24"/>
          <w:szCs w:val="24"/>
        </w:rPr>
        <w:t>Ksh.</w:t>
      </w:r>
      <w:r w:rsidR="009E15EE">
        <w:rPr>
          <w:sz w:val="24"/>
          <w:szCs w:val="24"/>
        </w:rPr>
        <w:t>7,106,000</w:t>
      </w:r>
      <w:r w:rsidRPr="006A4A14">
        <w:rPr>
          <w:sz w:val="24"/>
          <w:szCs w:val="24"/>
        </w:rPr>
        <w:t xml:space="preserve">  to Ksh. </w:t>
      </w:r>
      <w:r w:rsidR="009E15EE">
        <w:rPr>
          <w:sz w:val="24"/>
          <w:szCs w:val="24"/>
        </w:rPr>
        <w:t xml:space="preserve">3,553,000 </w:t>
      </w:r>
      <w:r w:rsidRPr="006A4A14">
        <w:rPr>
          <w:sz w:val="24"/>
          <w:szCs w:val="24"/>
        </w:rPr>
        <w:t xml:space="preserve">as a result of phasing out shedules that also require the counties to contribute towards the programme implementation at acsending order while the Donar contribution </w:t>
      </w:r>
      <w:r>
        <w:rPr>
          <w:sz w:val="24"/>
          <w:szCs w:val="24"/>
        </w:rPr>
        <w:t xml:space="preserve">is </w:t>
      </w:r>
      <w:r w:rsidRPr="006A4A14">
        <w:rPr>
          <w:sz w:val="24"/>
          <w:szCs w:val="24"/>
        </w:rPr>
        <w:t>at a decsendong order</w:t>
      </w:r>
      <w:r w:rsidRPr="00CD377E">
        <w:rPr>
          <w:sz w:val="24"/>
          <w:szCs w:val="24"/>
        </w:rPr>
        <w:t xml:space="preserve">. </w:t>
      </w:r>
      <w:r w:rsidR="009E15EE" w:rsidRPr="00CD377E">
        <w:rPr>
          <w:sz w:val="24"/>
          <w:szCs w:val="24"/>
        </w:rPr>
        <w:t xml:space="preserve">Ksh. 100,000,000 has been subjected towards the </w:t>
      </w:r>
      <w:r w:rsidR="00181EA4" w:rsidRPr="00CD377E">
        <w:rPr>
          <w:sz w:val="24"/>
          <w:szCs w:val="24"/>
        </w:rPr>
        <w:t>aggregated industrial Parks Programme as</w:t>
      </w:r>
      <w:r w:rsidR="009E15EE" w:rsidRPr="00CD377E">
        <w:rPr>
          <w:sz w:val="24"/>
          <w:szCs w:val="24"/>
        </w:rPr>
        <w:t xml:space="preserve"> has been mentioned in the BPS and other</w:t>
      </w:r>
      <w:r w:rsidR="00181EA4" w:rsidRPr="00CD377E">
        <w:rPr>
          <w:sz w:val="24"/>
          <w:szCs w:val="24"/>
        </w:rPr>
        <w:t>s</w:t>
      </w:r>
      <w:r w:rsidR="009E15EE" w:rsidRPr="00CD377E">
        <w:rPr>
          <w:sz w:val="24"/>
          <w:szCs w:val="24"/>
        </w:rPr>
        <w:t xml:space="preserve"> projected in NARIGP and A</w:t>
      </w:r>
      <w:r w:rsidR="00CD377E" w:rsidRPr="00CD377E">
        <w:rPr>
          <w:sz w:val="24"/>
          <w:szCs w:val="24"/>
        </w:rPr>
        <w:t>S</w:t>
      </w:r>
      <w:r w:rsidR="009E15EE" w:rsidRPr="00CD377E">
        <w:rPr>
          <w:sz w:val="24"/>
          <w:szCs w:val="24"/>
        </w:rPr>
        <w:t>DSP which will be affirmed at the senate bill later on</w:t>
      </w:r>
      <w:r w:rsidR="00CD377E">
        <w:rPr>
          <w:sz w:val="24"/>
          <w:szCs w:val="24"/>
        </w:rPr>
        <w:t>. Projected also in the revenue basket is the expected opening balances at Ksh. 430,000,000 as has been witnessed every financial year late release of the last tranchee exchequer.</w:t>
      </w:r>
    </w:p>
    <w:p w:rsidR="004514A8" w:rsidRDefault="004514A8" w:rsidP="004514A8">
      <w:pPr>
        <w:autoSpaceDE w:val="0"/>
        <w:autoSpaceDN w:val="0"/>
        <w:adjustRightInd w:val="0"/>
        <w:spacing w:line="360" w:lineRule="auto"/>
        <w:jc w:val="both"/>
        <w:rPr>
          <w:sz w:val="24"/>
          <w:szCs w:val="24"/>
        </w:rPr>
      </w:pPr>
    </w:p>
    <w:p w:rsidR="004514A8" w:rsidRPr="008F2F84" w:rsidRDefault="004514A8" w:rsidP="004514A8">
      <w:pPr>
        <w:autoSpaceDE w:val="0"/>
        <w:autoSpaceDN w:val="0"/>
        <w:adjustRightInd w:val="0"/>
        <w:spacing w:line="360" w:lineRule="auto"/>
        <w:jc w:val="both"/>
        <w:rPr>
          <w:sz w:val="24"/>
          <w:szCs w:val="24"/>
        </w:rPr>
      </w:pPr>
      <w:r w:rsidRPr="00F85A6E">
        <w:rPr>
          <w:sz w:val="24"/>
          <w:szCs w:val="24"/>
        </w:rPr>
        <w:t xml:space="preserve">Nyamira County 2023/2024 financial year budget therefore targets </w:t>
      </w:r>
      <w:r w:rsidR="002022B3">
        <w:rPr>
          <w:sz w:val="24"/>
          <w:szCs w:val="24"/>
        </w:rPr>
        <w:t>total revenue amounting to 6.924</w:t>
      </w:r>
      <w:r w:rsidRPr="00F85A6E">
        <w:rPr>
          <w:sz w:val="24"/>
          <w:szCs w:val="24"/>
        </w:rPr>
        <w:t xml:space="preserve"> billion comprising</w:t>
      </w:r>
      <w:r w:rsidR="00F85A6E" w:rsidRPr="00F85A6E">
        <w:rPr>
          <w:sz w:val="24"/>
          <w:szCs w:val="24"/>
        </w:rPr>
        <w:t xml:space="preserve"> of equitable share of Ksh 5.329</w:t>
      </w:r>
      <w:r w:rsidRPr="00F85A6E">
        <w:rPr>
          <w:sz w:val="24"/>
          <w:szCs w:val="24"/>
        </w:rPr>
        <w:t xml:space="preserve"> billion, Conditional grants from the de</w:t>
      </w:r>
      <w:r w:rsidR="00F85A6E" w:rsidRPr="00F85A6E">
        <w:rPr>
          <w:sz w:val="24"/>
          <w:szCs w:val="24"/>
        </w:rPr>
        <w:t xml:space="preserve">velopment partners of Ksh 0.555 </w:t>
      </w:r>
      <w:r w:rsidRPr="00F85A6E">
        <w:rPr>
          <w:sz w:val="24"/>
          <w:szCs w:val="24"/>
        </w:rPr>
        <w:t>billion, Facility Improvement Fund at Ksh. 0.2</w:t>
      </w:r>
      <w:r w:rsidR="00F85A6E" w:rsidRPr="00F85A6E">
        <w:rPr>
          <w:sz w:val="24"/>
          <w:szCs w:val="24"/>
        </w:rPr>
        <w:t>30</w:t>
      </w:r>
      <w:r w:rsidRPr="00F85A6E">
        <w:rPr>
          <w:sz w:val="24"/>
          <w:szCs w:val="24"/>
        </w:rPr>
        <w:t xml:space="preserve"> billion</w:t>
      </w:r>
      <w:r w:rsidR="00F85A6E" w:rsidRPr="00F85A6E">
        <w:rPr>
          <w:sz w:val="24"/>
          <w:szCs w:val="24"/>
        </w:rPr>
        <w:t>, opening balances of Ksh0.430</w:t>
      </w:r>
      <w:r w:rsidRPr="00F85A6E">
        <w:rPr>
          <w:sz w:val="24"/>
          <w:szCs w:val="24"/>
        </w:rPr>
        <w:t xml:space="preserve"> and county </w:t>
      </w:r>
      <w:r w:rsidR="002022B3">
        <w:rPr>
          <w:sz w:val="24"/>
          <w:szCs w:val="24"/>
        </w:rPr>
        <w:t>own source revenue of Ksh 0.380</w:t>
      </w:r>
      <w:r w:rsidR="00F85A6E" w:rsidRPr="00F85A6E">
        <w:rPr>
          <w:sz w:val="24"/>
          <w:szCs w:val="24"/>
        </w:rPr>
        <w:t xml:space="preserve"> </w:t>
      </w:r>
      <w:r w:rsidRPr="00F85A6E">
        <w:rPr>
          <w:sz w:val="24"/>
          <w:szCs w:val="24"/>
        </w:rPr>
        <w:t>billion.</w:t>
      </w:r>
      <w:r w:rsidRPr="008F2F84">
        <w:rPr>
          <w:sz w:val="24"/>
          <w:szCs w:val="24"/>
        </w:rPr>
        <w:t xml:space="preserve"> </w:t>
      </w:r>
    </w:p>
    <w:p w:rsidR="004514A8" w:rsidRDefault="004514A8" w:rsidP="004514A8">
      <w:pPr>
        <w:autoSpaceDE w:val="0"/>
        <w:autoSpaceDN w:val="0"/>
        <w:adjustRightInd w:val="0"/>
        <w:spacing w:line="360" w:lineRule="auto"/>
        <w:jc w:val="both"/>
      </w:pPr>
    </w:p>
    <w:p w:rsidR="004514A8" w:rsidRPr="00935A04" w:rsidRDefault="004514A8" w:rsidP="004514A8">
      <w:pPr>
        <w:autoSpaceDE w:val="0"/>
        <w:autoSpaceDN w:val="0"/>
        <w:adjustRightInd w:val="0"/>
        <w:spacing w:line="360" w:lineRule="auto"/>
        <w:jc w:val="both"/>
        <w:rPr>
          <w:b/>
          <w:sz w:val="24"/>
          <w:szCs w:val="24"/>
        </w:rPr>
      </w:pPr>
      <w:r w:rsidRPr="00935A04">
        <w:rPr>
          <w:b/>
          <w:sz w:val="24"/>
          <w:szCs w:val="24"/>
        </w:rPr>
        <w:t xml:space="preserve">5.1.1: Spending Priorities </w:t>
      </w:r>
    </w:p>
    <w:p w:rsidR="004514A8" w:rsidRPr="00935A04" w:rsidRDefault="004514A8" w:rsidP="004514A8">
      <w:pPr>
        <w:autoSpaceDE w:val="0"/>
        <w:autoSpaceDN w:val="0"/>
        <w:adjustRightInd w:val="0"/>
        <w:spacing w:line="360" w:lineRule="auto"/>
        <w:jc w:val="both"/>
        <w:rPr>
          <w:sz w:val="24"/>
          <w:szCs w:val="24"/>
        </w:rPr>
      </w:pPr>
      <w:r w:rsidRPr="00935A04">
        <w:rPr>
          <w:sz w:val="24"/>
          <w:szCs w:val="24"/>
        </w:rPr>
        <w:t>The County Governme</w:t>
      </w:r>
      <w:r>
        <w:rPr>
          <w:sz w:val="24"/>
          <w:szCs w:val="24"/>
        </w:rPr>
        <w:t>nt’s expenditure for the FY 2023/24</w:t>
      </w:r>
      <w:r w:rsidRPr="00935A04">
        <w:rPr>
          <w:sz w:val="24"/>
          <w:szCs w:val="24"/>
        </w:rPr>
        <w:t xml:space="preserve"> will be guided by t</w:t>
      </w:r>
      <w:r>
        <w:rPr>
          <w:sz w:val="24"/>
          <w:szCs w:val="24"/>
        </w:rPr>
        <w:t>he Annual Development Plan 2023/2024</w:t>
      </w:r>
      <w:r w:rsidRPr="00935A04">
        <w:rPr>
          <w:sz w:val="24"/>
          <w:szCs w:val="24"/>
        </w:rPr>
        <w:t xml:space="preserve"> which outlines the proposed projects that will be im</w:t>
      </w:r>
      <w:r>
        <w:rPr>
          <w:sz w:val="24"/>
          <w:szCs w:val="24"/>
        </w:rPr>
        <w:t>plemented in the FY 2023/2024</w:t>
      </w:r>
      <w:r w:rsidRPr="00935A04">
        <w:rPr>
          <w:sz w:val="24"/>
          <w:szCs w:val="24"/>
        </w:rPr>
        <w:t xml:space="preserve"> in </w:t>
      </w:r>
      <w:r>
        <w:rPr>
          <w:sz w:val="24"/>
          <w:szCs w:val="24"/>
        </w:rPr>
        <w:t>the realization of the CIDP 2023-2027. It is actually the First ADP to implement the CIDP 2023-2027</w:t>
      </w:r>
      <w:r w:rsidRPr="00935A04">
        <w:rPr>
          <w:sz w:val="24"/>
          <w:szCs w:val="24"/>
        </w:rPr>
        <w:t xml:space="preserve">. The total government expenditure is projected to </w:t>
      </w:r>
      <w:r w:rsidRPr="00187F83">
        <w:rPr>
          <w:sz w:val="24"/>
          <w:szCs w:val="24"/>
        </w:rPr>
        <w:t xml:space="preserve">be </w:t>
      </w:r>
      <w:r w:rsidR="002022B3">
        <w:rPr>
          <w:sz w:val="24"/>
          <w:szCs w:val="24"/>
        </w:rPr>
        <w:t>Ksh.6.924</w:t>
      </w:r>
      <w:r w:rsidRPr="00187F83">
        <w:rPr>
          <w:sz w:val="24"/>
          <w:szCs w:val="24"/>
        </w:rPr>
        <w:t xml:space="preserve"> Billion.</w:t>
      </w:r>
      <w:r w:rsidRPr="00935A04">
        <w:rPr>
          <w:sz w:val="24"/>
          <w:szCs w:val="24"/>
        </w:rPr>
        <w:t xml:space="preserve"> </w:t>
      </w:r>
    </w:p>
    <w:p w:rsidR="004514A8" w:rsidRPr="00935A04" w:rsidRDefault="004514A8" w:rsidP="004514A8">
      <w:pPr>
        <w:pStyle w:val="Heading3"/>
        <w:tabs>
          <w:tab w:val="clear" w:pos="2160"/>
        </w:tabs>
        <w:ind w:left="0" w:firstLine="0"/>
      </w:pPr>
      <w:r w:rsidRPr="00935A04">
        <w:t>5.1.2 The Fiscal Strategy FY 2022/23 &amp; the Economic Objectives of the County Government</w:t>
      </w:r>
    </w:p>
    <w:p w:rsidR="004514A8" w:rsidRPr="00935A04" w:rsidRDefault="004514A8" w:rsidP="004514A8">
      <w:pPr>
        <w:autoSpaceDE w:val="0"/>
        <w:autoSpaceDN w:val="0"/>
        <w:adjustRightInd w:val="0"/>
        <w:spacing w:line="360" w:lineRule="auto"/>
        <w:jc w:val="both"/>
        <w:rPr>
          <w:b/>
          <w:sz w:val="24"/>
          <w:szCs w:val="24"/>
        </w:rPr>
      </w:pPr>
      <w:r w:rsidRPr="00935A04">
        <w:rPr>
          <w:sz w:val="24"/>
          <w:szCs w:val="24"/>
        </w:rPr>
        <w:t>This outlines County Government’s spending plans and the manner in which this expenditu</w:t>
      </w:r>
      <w:r>
        <w:rPr>
          <w:sz w:val="24"/>
          <w:szCs w:val="24"/>
        </w:rPr>
        <w:t>re will be funded in the FY 2023/2024</w:t>
      </w:r>
      <w:r w:rsidRPr="00935A04">
        <w:rPr>
          <w:sz w:val="24"/>
          <w:szCs w:val="24"/>
        </w:rPr>
        <w:t>. The fiscal strategy of the Government is guided by contemporary events which have impacted on</w:t>
      </w:r>
      <w:r>
        <w:rPr>
          <w:sz w:val="24"/>
          <w:szCs w:val="24"/>
        </w:rPr>
        <w:t xml:space="preserve"> the economy, the ADP 2023/2024</w:t>
      </w:r>
      <w:r w:rsidRPr="00935A04">
        <w:rPr>
          <w:sz w:val="24"/>
          <w:szCs w:val="24"/>
        </w:rPr>
        <w:t xml:space="preserve"> </w:t>
      </w:r>
      <w:r>
        <w:rPr>
          <w:sz w:val="24"/>
          <w:szCs w:val="24"/>
        </w:rPr>
        <w:t>and the realities of the FY 2021/2022</w:t>
      </w:r>
      <w:r w:rsidRPr="00935A04">
        <w:rPr>
          <w:sz w:val="24"/>
          <w:szCs w:val="24"/>
        </w:rPr>
        <w:t xml:space="preserve"> actual revenue collections and expenditures. In this view, the </w:t>
      </w:r>
      <w:r>
        <w:rPr>
          <w:sz w:val="24"/>
          <w:szCs w:val="24"/>
        </w:rPr>
        <w:t>2023</w:t>
      </w:r>
      <w:r w:rsidRPr="00935A04">
        <w:rPr>
          <w:sz w:val="24"/>
          <w:szCs w:val="24"/>
        </w:rPr>
        <w:t xml:space="preserve"> fiscal strategy paper has been designed to continue addressing these specific challenges by focusing on the following objectives: </w:t>
      </w:r>
    </w:p>
    <w:p w:rsidR="004514A8" w:rsidRPr="00935A04" w:rsidRDefault="004514A8" w:rsidP="00A22E9C">
      <w:pPr>
        <w:pStyle w:val="ListParagraph"/>
        <w:numPr>
          <w:ilvl w:val="0"/>
          <w:numId w:val="9"/>
        </w:numPr>
        <w:autoSpaceDE w:val="0"/>
        <w:autoSpaceDN w:val="0"/>
        <w:adjustRightInd w:val="0"/>
        <w:spacing w:line="360" w:lineRule="auto"/>
        <w:rPr>
          <w:rFonts w:ascii="Times New Roman" w:hAnsi="Times New Roman"/>
          <w:sz w:val="24"/>
          <w:szCs w:val="24"/>
        </w:rPr>
      </w:pPr>
      <w:r w:rsidRPr="00935A04">
        <w:rPr>
          <w:rFonts w:ascii="Times New Roman" w:hAnsi="Times New Roman"/>
          <w:sz w:val="24"/>
          <w:szCs w:val="24"/>
        </w:rPr>
        <w:t xml:space="preserve">To place greater focus on critical infrastructure development as a means of promoting long-term economic growth; </w:t>
      </w:r>
    </w:p>
    <w:p w:rsidR="004514A8" w:rsidRPr="00935A04" w:rsidRDefault="004514A8" w:rsidP="00A22E9C">
      <w:pPr>
        <w:pStyle w:val="ListParagraph"/>
        <w:numPr>
          <w:ilvl w:val="0"/>
          <w:numId w:val="9"/>
        </w:numPr>
        <w:autoSpaceDE w:val="0"/>
        <w:autoSpaceDN w:val="0"/>
        <w:adjustRightInd w:val="0"/>
        <w:spacing w:line="360" w:lineRule="auto"/>
        <w:rPr>
          <w:rFonts w:ascii="Times New Roman" w:hAnsi="Times New Roman"/>
          <w:sz w:val="24"/>
          <w:szCs w:val="24"/>
        </w:rPr>
      </w:pPr>
      <w:r w:rsidRPr="00935A04">
        <w:rPr>
          <w:rFonts w:ascii="Times New Roman" w:hAnsi="Times New Roman"/>
          <w:sz w:val="24"/>
          <w:szCs w:val="24"/>
        </w:rPr>
        <w:lastRenderedPageBreak/>
        <w:t xml:space="preserve">Continued application of a fiscal stimulus in the medium term to kick-start the economy, taking into consideration the current revenue constraints and its impact on the fiscal deficit; </w:t>
      </w:r>
    </w:p>
    <w:p w:rsidR="004514A8" w:rsidRPr="00935A04" w:rsidRDefault="004514A8" w:rsidP="00A22E9C">
      <w:pPr>
        <w:pStyle w:val="ListParagraph"/>
        <w:numPr>
          <w:ilvl w:val="0"/>
          <w:numId w:val="9"/>
        </w:numPr>
        <w:autoSpaceDE w:val="0"/>
        <w:autoSpaceDN w:val="0"/>
        <w:adjustRightInd w:val="0"/>
        <w:spacing w:line="360" w:lineRule="auto"/>
        <w:rPr>
          <w:rFonts w:ascii="Times New Roman" w:hAnsi="Times New Roman"/>
          <w:sz w:val="24"/>
          <w:szCs w:val="24"/>
        </w:rPr>
      </w:pPr>
      <w:r w:rsidRPr="00935A04">
        <w:rPr>
          <w:rFonts w:ascii="Times New Roman" w:hAnsi="Times New Roman"/>
          <w:sz w:val="24"/>
          <w:szCs w:val="24"/>
        </w:rPr>
        <w:t xml:space="preserve">Rationalizing the outlay on recurrent expenditure through the identification of cost-saving measures; </w:t>
      </w:r>
    </w:p>
    <w:p w:rsidR="004514A8" w:rsidRPr="00935A04" w:rsidRDefault="004514A8" w:rsidP="00A22E9C">
      <w:pPr>
        <w:pStyle w:val="ListParagraph"/>
        <w:numPr>
          <w:ilvl w:val="0"/>
          <w:numId w:val="9"/>
        </w:numPr>
        <w:autoSpaceDE w:val="0"/>
        <w:autoSpaceDN w:val="0"/>
        <w:adjustRightInd w:val="0"/>
        <w:spacing w:line="360" w:lineRule="auto"/>
        <w:rPr>
          <w:rFonts w:ascii="Times New Roman" w:hAnsi="Times New Roman"/>
          <w:sz w:val="24"/>
          <w:szCs w:val="24"/>
        </w:rPr>
      </w:pPr>
      <w:r w:rsidRPr="00935A04">
        <w:rPr>
          <w:rFonts w:ascii="Times New Roman" w:hAnsi="Times New Roman"/>
          <w:sz w:val="24"/>
          <w:szCs w:val="24"/>
        </w:rPr>
        <w:t xml:space="preserve">Pegging commitments and expenditure on the actual cash flow; </w:t>
      </w:r>
    </w:p>
    <w:p w:rsidR="004514A8" w:rsidRPr="00935A04" w:rsidRDefault="004514A8" w:rsidP="00A22E9C">
      <w:pPr>
        <w:pStyle w:val="ListParagraph"/>
        <w:numPr>
          <w:ilvl w:val="0"/>
          <w:numId w:val="9"/>
        </w:numPr>
        <w:autoSpaceDE w:val="0"/>
        <w:autoSpaceDN w:val="0"/>
        <w:adjustRightInd w:val="0"/>
        <w:spacing w:line="360" w:lineRule="auto"/>
        <w:rPr>
          <w:rFonts w:ascii="Times New Roman" w:hAnsi="Times New Roman"/>
          <w:sz w:val="24"/>
          <w:szCs w:val="24"/>
        </w:rPr>
      </w:pPr>
      <w:r w:rsidRPr="00935A04">
        <w:rPr>
          <w:rFonts w:ascii="Times New Roman" w:hAnsi="Times New Roman"/>
          <w:sz w:val="24"/>
          <w:szCs w:val="24"/>
        </w:rPr>
        <w:t xml:space="preserve">Boosting revenue receipts, identifying and plugging revenue leakages through automation. </w:t>
      </w:r>
    </w:p>
    <w:p w:rsidR="004514A8" w:rsidRPr="00DC7FD9" w:rsidRDefault="009A04E2" w:rsidP="004514A8">
      <w:pPr>
        <w:pStyle w:val="Heading2"/>
        <w:ind w:hanging="1440"/>
        <w:rPr>
          <w:rFonts w:ascii="Times New Roman" w:hAnsi="Times New Roman" w:cs="Times New Roman"/>
          <w:i w:val="0"/>
          <w:sz w:val="24"/>
          <w:szCs w:val="24"/>
        </w:rPr>
      </w:pPr>
      <w:bookmarkStart w:id="63" w:name="_Toc1797528"/>
      <w:r>
        <w:rPr>
          <w:rFonts w:ascii="Times New Roman" w:hAnsi="Times New Roman" w:cs="Times New Roman"/>
          <w:i w:val="0"/>
          <w:sz w:val="24"/>
          <w:szCs w:val="24"/>
        </w:rPr>
        <w:t>5.2 BUDGET FRAMEWORK FOR 2021/2022 – 2023</w:t>
      </w:r>
      <w:r w:rsidR="004514A8" w:rsidRPr="005F069D">
        <w:rPr>
          <w:rFonts w:ascii="Times New Roman" w:hAnsi="Times New Roman" w:cs="Times New Roman"/>
          <w:i w:val="0"/>
          <w:sz w:val="24"/>
          <w:szCs w:val="24"/>
        </w:rPr>
        <w:t>/202</w:t>
      </w:r>
      <w:bookmarkEnd w:id="63"/>
      <w:r>
        <w:rPr>
          <w:rFonts w:ascii="Times New Roman" w:hAnsi="Times New Roman" w:cs="Times New Roman"/>
          <w:i w:val="0"/>
          <w:sz w:val="24"/>
          <w:szCs w:val="24"/>
        </w:rPr>
        <w:t>4</w:t>
      </w:r>
    </w:p>
    <w:p w:rsidR="004514A8" w:rsidRPr="00DC7FD9" w:rsidRDefault="004514A8" w:rsidP="004514A8">
      <w:pPr>
        <w:tabs>
          <w:tab w:val="left" w:pos="941"/>
        </w:tabs>
        <w:spacing w:before="35" w:line="276" w:lineRule="auto"/>
        <w:jc w:val="both"/>
        <w:rPr>
          <w:sz w:val="24"/>
          <w:szCs w:val="24"/>
        </w:rPr>
      </w:pPr>
      <w:r w:rsidRPr="00DC7FD9">
        <w:rPr>
          <w:sz w:val="24"/>
          <w:szCs w:val="24"/>
        </w:rPr>
        <w:t>The to</w:t>
      </w:r>
      <w:r>
        <w:rPr>
          <w:sz w:val="24"/>
          <w:szCs w:val="24"/>
        </w:rPr>
        <w:t>tal revenue expected in the 2023/2024</w:t>
      </w:r>
      <w:r w:rsidRPr="00DC7FD9">
        <w:rPr>
          <w:sz w:val="24"/>
          <w:szCs w:val="24"/>
        </w:rPr>
        <w:t xml:space="preserve"> financial year amount </w:t>
      </w:r>
      <w:r w:rsidRPr="00187F83">
        <w:rPr>
          <w:sz w:val="24"/>
          <w:szCs w:val="24"/>
        </w:rPr>
        <w:t xml:space="preserve">to </w:t>
      </w:r>
      <w:r w:rsidR="00F85A6E">
        <w:rPr>
          <w:sz w:val="24"/>
          <w:szCs w:val="24"/>
        </w:rPr>
        <w:t xml:space="preserve">Ksh. </w:t>
      </w:r>
      <w:r w:rsidR="002022B3">
        <w:rPr>
          <w:bCs/>
          <w:color w:val="000000"/>
          <w:sz w:val="24"/>
          <w:szCs w:val="24"/>
        </w:rPr>
        <w:t xml:space="preserve">6,924,526,025 </w:t>
      </w:r>
      <w:r w:rsidRPr="005F069D">
        <w:rPr>
          <w:sz w:val="24"/>
          <w:szCs w:val="24"/>
        </w:rPr>
        <w:t>sourced from the equitable share, grants</w:t>
      </w:r>
      <w:r>
        <w:rPr>
          <w:sz w:val="24"/>
          <w:szCs w:val="24"/>
        </w:rPr>
        <w:t xml:space="preserve"> from development partners </w:t>
      </w:r>
      <w:r w:rsidRPr="005F069D">
        <w:rPr>
          <w:sz w:val="24"/>
          <w:szCs w:val="24"/>
        </w:rPr>
        <w:t>an</w:t>
      </w:r>
      <w:r>
        <w:rPr>
          <w:sz w:val="24"/>
          <w:szCs w:val="24"/>
        </w:rPr>
        <w:t>d internally realized revenues.</w:t>
      </w:r>
    </w:p>
    <w:p w:rsidR="004514A8" w:rsidRDefault="004514A8" w:rsidP="004514A8">
      <w:pPr>
        <w:autoSpaceDE w:val="0"/>
        <w:autoSpaceDN w:val="0"/>
        <w:adjustRightInd w:val="0"/>
        <w:spacing w:line="360" w:lineRule="auto"/>
        <w:jc w:val="both"/>
        <w:rPr>
          <w:rFonts w:ascii="Calibri" w:eastAsia="Calibri" w:hAnsi="Calibri"/>
          <w:sz w:val="22"/>
          <w:szCs w:val="22"/>
        </w:rPr>
      </w:pPr>
    </w:p>
    <w:p w:rsidR="004514A8" w:rsidRDefault="004514A8" w:rsidP="004514A8">
      <w:pPr>
        <w:autoSpaceDE w:val="0"/>
        <w:autoSpaceDN w:val="0"/>
        <w:adjustRightInd w:val="0"/>
        <w:spacing w:line="360" w:lineRule="auto"/>
        <w:jc w:val="both"/>
        <w:rPr>
          <w:b/>
          <w:sz w:val="24"/>
          <w:szCs w:val="24"/>
        </w:rPr>
        <w:sectPr w:rsidR="004514A8" w:rsidSect="004514A8">
          <w:footerReference w:type="default" r:id="rId28"/>
          <w:pgSz w:w="12240" w:h="15840"/>
          <w:pgMar w:top="1440" w:right="1440" w:bottom="1440" w:left="1440" w:header="0" w:footer="508" w:gutter="0"/>
          <w:cols w:space="720"/>
        </w:sectPr>
      </w:pPr>
    </w:p>
    <w:p w:rsidR="004514A8" w:rsidRDefault="004514A8" w:rsidP="004514A8">
      <w:pPr>
        <w:pStyle w:val="Caption"/>
        <w:rPr>
          <w:rFonts w:ascii="Times New Roman" w:hAnsi="Times New Roman"/>
          <w:color w:val="auto"/>
          <w:sz w:val="24"/>
          <w:szCs w:val="24"/>
        </w:rPr>
      </w:pPr>
      <w:bookmarkStart w:id="64" w:name="_Toc65507102"/>
      <w:r w:rsidRPr="00C73C0B">
        <w:rPr>
          <w:rFonts w:ascii="Times New Roman" w:hAnsi="Times New Roman"/>
          <w:color w:val="auto"/>
          <w:sz w:val="24"/>
          <w:szCs w:val="24"/>
        </w:rPr>
        <w:lastRenderedPageBreak/>
        <w:t>Table</w:t>
      </w:r>
      <w:r>
        <w:rPr>
          <w:rFonts w:ascii="Times New Roman" w:hAnsi="Times New Roman"/>
          <w:color w:val="auto"/>
          <w:sz w:val="24"/>
          <w:szCs w:val="24"/>
        </w:rPr>
        <w:t xml:space="preserve"> 5.2</w:t>
      </w:r>
      <w:r w:rsidRPr="00C73C0B">
        <w:rPr>
          <w:rFonts w:ascii="Times New Roman" w:hAnsi="Times New Roman"/>
          <w:color w:val="auto"/>
          <w:sz w:val="24"/>
          <w:szCs w:val="24"/>
        </w:rPr>
        <w:t>:</w:t>
      </w:r>
      <w:r>
        <w:rPr>
          <w:rFonts w:ascii="Times New Roman" w:hAnsi="Times New Roman"/>
          <w:color w:val="auto"/>
          <w:sz w:val="24"/>
          <w:szCs w:val="24"/>
        </w:rPr>
        <w:t xml:space="preserve"> </w:t>
      </w:r>
      <w:r w:rsidRPr="00C73C0B">
        <w:rPr>
          <w:rFonts w:ascii="Times New Roman" w:hAnsi="Times New Roman"/>
          <w:color w:val="auto"/>
          <w:sz w:val="24"/>
          <w:szCs w:val="24"/>
        </w:rPr>
        <w:t>Revenue</w:t>
      </w:r>
      <w:r w:rsidR="009A04E2">
        <w:rPr>
          <w:rFonts w:ascii="Times New Roman" w:hAnsi="Times New Roman"/>
          <w:color w:val="auto"/>
          <w:sz w:val="24"/>
          <w:szCs w:val="24"/>
        </w:rPr>
        <w:t xml:space="preserve"> projections 2021/2022-2025</w:t>
      </w:r>
      <w:r w:rsidRPr="00C73C0B">
        <w:rPr>
          <w:rFonts w:ascii="Times New Roman" w:hAnsi="Times New Roman"/>
          <w:color w:val="auto"/>
          <w:sz w:val="24"/>
          <w:szCs w:val="24"/>
        </w:rPr>
        <w:t>/202</w:t>
      </w:r>
      <w:bookmarkEnd w:id="64"/>
      <w:r w:rsidR="009A04E2">
        <w:rPr>
          <w:rFonts w:ascii="Times New Roman" w:hAnsi="Times New Roman"/>
          <w:color w:val="auto"/>
          <w:sz w:val="24"/>
          <w:szCs w:val="24"/>
        </w:rPr>
        <w:t>6</w:t>
      </w:r>
    </w:p>
    <w:tbl>
      <w:tblPr>
        <w:tblW w:w="5000" w:type="pct"/>
        <w:tblLayout w:type="fixed"/>
        <w:tblLook w:val="04A0" w:firstRow="1" w:lastRow="0" w:firstColumn="1" w:lastColumn="0" w:noHBand="0" w:noVBand="1"/>
      </w:tblPr>
      <w:tblGrid>
        <w:gridCol w:w="918"/>
        <w:gridCol w:w="2250"/>
        <w:gridCol w:w="1352"/>
        <w:gridCol w:w="1528"/>
        <w:gridCol w:w="1349"/>
        <w:gridCol w:w="1621"/>
        <w:gridCol w:w="1262"/>
        <w:gridCol w:w="1441"/>
        <w:gridCol w:w="1455"/>
      </w:tblGrid>
      <w:tr w:rsidR="002022B3" w:rsidRPr="002022B3" w:rsidTr="00BB4D32">
        <w:trPr>
          <w:trHeight w:val="735"/>
        </w:trPr>
        <w:tc>
          <w:tcPr>
            <w:tcW w:w="348"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GFS CODING</w:t>
            </w:r>
          </w:p>
        </w:tc>
        <w:tc>
          <w:tcPr>
            <w:tcW w:w="854" w:type="pct"/>
            <w:tcBorders>
              <w:top w:val="single" w:sz="8" w:space="0" w:color="auto"/>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REVENUE SOURCES</w:t>
            </w:r>
          </w:p>
        </w:tc>
        <w:tc>
          <w:tcPr>
            <w:tcW w:w="513" w:type="pct"/>
            <w:tcBorders>
              <w:top w:val="single" w:sz="8" w:space="0" w:color="auto"/>
              <w:left w:val="nil"/>
              <w:bottom w:val="single" w:sz="8" w:space="0" w:color="auto"/>
              <w:right w:val="single" w:sz="8" w:space="0" w:color="auto"/>
            </w:tcBorders>
            <w:shd w:val="clear" w:color="auto" w:fill="auto"/>
            <w:vAlign w:val="center"/>
            <w:hideMark/>
          </w:tcPr>
          <w:p w:rsidR="002022B3" w:rsidRPr="002022B3" w:rsidRDefault="002022B3" w:rsidP="002022B3">
            <w:pPr>
              <w:jc w:val="both"/>
              <w:rPr>
                <w:b/>
                <w:bCs/>
                <w:color w:val="000000"/>
                <w:sz w:val="18"/>
                <w:szCs w:val="18"/>
              </w:rPr>
            </w:pPr>
            <w:r w:rsidRPr="002022B3">
              <w:rPr>
                <w:b/>
                <w:bCs/>
                <w:color w:val="000000"/>
                <w:sz w:val="18"/>
                <w:szCs w:val="18"/>
              </w:rPr>
              <w:t>PRINTED ESTIMATES</w:t>
            </w:r>
          </w:p>
        </w:tc>
        <w:tc>
          <w:tcPr>
            <w:tcW w:w="580" w:type="pct"/>
            <w:tcBorders>
              <w:top w:val="single" w:sz="8" w:space="0" w:color="auto"/>
              <w:left w:val="nil"/>
              <w:bottom w:val="single" w:sz="8" w:space="0" w:color="auto"/>
              <w:right w:val="single" w:sz="8" w:space="0" w:color="auto"/>
            </w:tcBorders>
            <w:shd w:val="clear" w:color="auto" w:fill="auto"/>
            <w:vAlign w:val="center"/>
            <w:hideMark/>
          </w:tcPr>
          <w:p w:rsidR="002022B3" w:rsidRPr="002022B3" w:rsidRDefault="002022B3" w:rsidP="002022B3">
            <w:pPr>
              <w:rPr>
                <w:b/>
                <w:bCs/>
                <w:color w:val="000000"/>
                <w:sz w:val="18"/>
                <w:szCs w:val="18"/>
              </w:rPr>
            </w:pPr>
            <w:r w:rsidRPr="002022B3">
              <w:rPr>
                <w:b/>
                <w:bCs/>
                <w:color w:val="000000"/>
                <w:sz w:val="18"/>
                <w:szCs w:val="18"/>
              </w:rPr>
              <w:t>ACTUAL REVENUE</w:t>
            </w:r>
          </w:p>
        </w:tc>
        <w:tc>
          <w:tcPr>
            <w:tcW w:w="512" w:type="pct"/>
            <w:tcBorders>
              <w:top w:val="single" w:sz="8" w:space="0" w:color="auto"/>
              <w:left w:val="nil"/>
              <w:bottom w:val="single" w:sz="8" w:space="0" w:color="auto"/>
              <w:right w:val="single" w:sz="8" w:space="0" w:color="auto"/>
            </w:tcBorders>
            <w:shd w:val="clear" w:color="auto" w:fill="auto"/>
            <w:vAlign w:val="center"/>
            <w:hideMark/>
          </w:tcPr>
          <w:p w:rsidR="002022B3" w:rsidRPr="002022B3" w:rsidRDefault="002022B3" w:rsidP="002022B3">
            <w:pPr>
              <w:rPr>
                <w:b/>
                <w:bCs/>
                <w:color w:val="000000"/>
                <w:sz w:val="18"/>
                <w:szCs w:val="18"/>
              </w:rPr>
            </w:pPr>
            <w:r w:rsidRPr="002022B3">
              <w:rPr>
                <w:b/>
                <w:bCs/>
                <w:color w:val="000000"/>
                <w:sz w:val="18"/>
                <w:szCs w:val="18"/>
              </w:rPr>
              <w:t>PRINTED ESTIMATES</w:t>
            </w:r>
          </w:p>
        </w:tc>
        <w:tc>
          <w:tcPr>
            <w:tcW w:w="615" w:type="pct"/>
            <w:tcBorders>
              <w:top w:val="single" w:sz="8" w:space="0" w:color="auto"/>
              <w:left w:val="nil"/>
              <w:bottom w:val="single" w:sz="8" w:space="0" w:color="auto"/>
              <w:right w:val="single" w:sz="8" w:space="0" w:color="auto"/>
            </w:tcBorders>
            <w:shd w:val="clear" w:color="auto" w:fill="auto"/>
            <w:vAlign w:val="center"/>
            <w:hideMark/>
          </w:tcPr>
          <w:p w:rsidR="002022B3" w:rsidRPr="002022B3" w:rsidRDefault="002022B3" w:rsidP="002022B3">
            <w:pPr>
              <w:rPr>
                <w:b/>
                <w:bCs/>
                <w:color w:val="000000"/>
                <w:sz w:val="18"/>
                <w:szCs w:val="18"/>
              </w:rPr>
            </w:pPr>
            <w:r w:rsidRPr="002022B3">
              <w:rPr>
                <w:b/>
                <w:bCs/>
                <w:color w:val="000000"/>
                <w:sz w:val="18"/>
                <w:szCs w:val="18"/>
              </w:rPr>
              <w:t>(CBROP 2022) TARGET ESTIMATE</w:t>
            </w:r>
          </w:p>
        </w:tc>
        <w:tc>
          <w:tcPr>
            <w:tcW w:w="479" w:type="pct"/>
            <w:tcBorders>
              <w:top w:val="single" w:sz="8" w:space="0" w:color="auto"/>
              <w:left w:val="nil"/>
              <w:bottom w:val="single" w:sz="8" w:space="0" w:color="auto"/>
              <w:right w:val="single" w:sz="8" w:space="0" w:color="auto"/>
            </w:tcBorders>
            <w:shd w:val="clear" w:color="auto" w:fill="auto"/>
            <w:vAlign w:val="center"/>
            <w:hideMark/>
          </w:tcPr>
          <w:p w:rsidR="002022B3" w:rsidRPr="002022B3" w:rsidRDefault="002022B3" w:rsidP="002022B3">
            <w:pPr>
              <w:rPr>
                <w:b/>
                <w:bCs/>
                <w:color w:val="000000"/>
                <w:sz w:val="18"/>
                <w:szCs w:val="18"/>
              </w:rPr>
            </w:pPr>
            <w:r w:rsidRPr="002022B3">
              <w:rPr>
                <w:b/>
                <w:bCs/>
                <w:color w:val="000000"/>
                <w:sz w:val="18"/>
                <w:szCs w:val="18"/>
              </w:rPr>
              <w:t>(CFSP 2023) TARGET ESTIMATE</w:t>
            </w:r>
          </w:p>
        </w:tc>
        <w:tc>
          <w:tcPr>
            <w:tcW w:w="1099" w:type="pct"/>
            <w:gridSpan w:val="2"/>
            <w:tcBorders>
              <w:top w:val="single" w:sz="8" w:space="0" w:color="auto"/>
              <w:left w:val="nil"/>
              <w:bottom w:val="single" w:sz="8" w:space="0" w:color="auto"/>
              <w:right w:val="single" w:sz="8" w:space="0" w:color="000000"/>
            </w:tcBorders>
            <w:shd w:val="clear" w:color="auto" w:fill="auto"/>
            <w:noWrap/>
            <w:vAlign w:val="center"/>
            <w:hideMark/>
          </w:tcPr>
          <w:p w:rsidR="002022B3" w:rsidRPr="002022B3" w:rsidRDefault="002022B3" w:rsidP="002022B3">
            <w:pPr>
              <w:jc w:val="center"/>
              <w:rPr>
                <w:b/>
                <w:bCs/>
                <w:color w:val="000000"/>
                <w:sz w:val="18"/>
                <w:szCs w:val="18"/>
              </w:rPr>
            </w:pPr>
            <w:r w:rsidRPr="002022B3">
              <w:rPr>
                <w:b/>
                <w:bCs/>
                <w:color w:val="000000"/>
                <w:sz w:val="18"/>
                <w:szCs w:val="18"/>
              </w:rPr>
              <w:t>PROJECTIONS</w:t>
            </w:r>
          </w:p>
        </w:tc>
      </w:tr>
      <w:tr w:rsidR="002022B3" w:rsidRPr="002022B3" w:rsidTr="00BB4D32">
        <w:trPr>
          <w:trHeight w:val="31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 </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 </w:t>
            </w:r>
          </w:p>
        </w:tc>
        <w:tc>
          <w:tcPr>
            <w:tcW w:w="513"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2021/2022</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2021/2022</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2022/2023</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2023/2024</w:t>
            </w:r>
          </w:p>
        </w:tc>
        <w:tc>
          <w:tcPr>
            <w:tcW w:w="479"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2023/2024</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2024/2025</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2025/2026</w:t>
            </w:r>
          </w:p>
        </w:tc>
      </w:tr>
      <w:tr w:rsidR="002022B3" w:rsidRPr="002022B3" w:rsidTr="00BB4D32">
        <w:trPr>
          <w:trHeight w:val="31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9910201</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Equitable share</w:t>
            </w:r>
          </w:p>
        </w:tc>
        <w:tc>
          <w:tcPr>
            <w:tcW w:w="513"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5,135,340,036</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5,135,340,036</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5,135,340,036</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5,546,167,239</w:t>
            </w:r>
          </w:p>
        </w:tc>
        <w:tc>
          <w:tcPr>
            <w:tcW w:w="479"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5,328,724,490</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5,861,596,939</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6,447,756,633</w:t>
            </w:r>
          </w:p>
        </w:tc>
      </w:tr>
      <w:tr w:rsidR="002022B3" w:rsidRPr="002022B3" w:rsidTr="00BB4D32">
        <w:trPr>
          <w:trHeight w:val="31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 </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Unspent Balances</w:t>
            </w:r>
          </w:p>
        </w:tc>
        <w:tc>
          <w:tcPr>
            <w:tcW w:w="513"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838,910,105</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839,910,105</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555,000,000</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479"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430,000,000</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473,000,000</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520,300,000</w:t>
            </w:r>
          </w:p>
        </w:tc>
      </w:tr>
      <w:tr w:rsidR="002022B3" w:rsidRPr="002022B3" w:rsidTr="00BB4D32">
        <w:trPr>
          <w:trHeight w:val="31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Various</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Own Source Revenue (Other Departments)</w:t>
            </w:r>
          </w:p>
        </w:tc>
        <w:tc>
          <w:tcPr>
            <w:tcW w:w="513"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295,000,000</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85,625,497</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265,000,000</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100,181,832</w:t>
            </w:r>
          </w:p>
        </w:tc>
        <w:tc>
          <w:tcPr>
            <w:tcW w:w="479"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345,511,825</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380,063,008</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418,069,308</w:t>
            </w:r>
          </w:p>
        </w:tc>
      </w:tr>
      <w:tr w:rsidR="002022B3" w:rsidRPr="002022B3" w:rsidTr="00BB4D32">
        <w:trPr>
          <w:trHeight w:val="31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Various</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Own Source Revenue (Municipality)</w:t>
            </w:r>
          </w:p>
        </w:tc>
        <w:tc>
          <w:tcPr>
            <w:tcW w:w="513"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479"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35,125,414</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38,637,955</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42,501,751</w:t>
            </w:r>
          </w:p>
        </w:tc>
      </w:tr>
      <w:tr w:rsidR="002022B3" w:rsidRPr="002022B3" w:rsidTr="00BB4D32">
        <w:trPr>
          <w:trHeight w:val="31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 </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Health Facility Improvement Fund (FIF)</w:t>
            </w:r>
          </w:p>
        </w:tc>
        <w:tc>
          <w:tcPr>
            <w:tcW w:w="513"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81,280,488</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155,000,000</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95,552,226</w:t>
            </w:r>
          </w:p>
        </w:tc>
        <w:tc>
          <w:tcPr>
            <w:tcW w:w="479"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230,000,000</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253,000,000</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278,300,000</w:t>
            </w:r>
          </w:p>
        </w:tc>
      </w:tr>
      <w:tr w:rsidR="002022B3" w:rsidRPr="002022B3" w:rsidTr="00BB4D32">
        <w:trPr>
          <w:trHeight w:val="31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 </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Sub- Total</w:t>
            </w:r>
          </w:p>
        </w:tc>
        <w:tc>
          <w:tcPr>
            <w:tcW w:w="513"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6,269,250,141</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6,142,156,126</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6,110,340,036</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5,741,901,297</w:t>
            </w:r>
          </w:p>
        </w:tc>
        <w:tc>
          <w:tcPr>
            <w:tcW w:w="479"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6,369,361,729</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b/>
                <w:bCs/>
                <w:color w:val="000000"/>
                <w:sz w:val="18"/>
                <w:szCs w:val="18"/>
              </w:rPr>
            </w:pPr>
            <w:r w:rsidRPr="002022B3">
              <w:rPr>
                <w:b/>
                <w:bCs/>
                <w:color w:val="000000"/>
                <w:sz w:val="18"/>
                <w:szCs w:val="18"/>
              </w:rPr>
              <w:t>7,006,297,902</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b/>
                <w:bCs/>
                <w:color w:val="000000"/>
                <w:sz w:val="18"/>
                <w:szCs w:val="18"/>
              </w:rPr>
            </w:pPr>
            <w:r w:rsidRPr="002022B3">
              <w:rPr>
                <w:b/>
                <w:bCs/>
                <w:color w:val="000000"/>
                <w:sz w:val="18"/>
                <w:szCs w:val="18"/>
              </w:rPr>
              <w:t>7,706,927,692</w:t>
            </w:r>
          </w:p>
        </w:tc>
      </w:tr>
      <w:tr w:rsidR="00BB4D32" w:rsidRPr="002022B3" w:rsidTr="00BB4D32">
        <w:trPr>
          <w:trHeight w:val="315"/>
        </w:trPr>
        <w:tc>
          <w:tcPr>
            <w:tcW w:w="5000" w:type="pct"/>
            <w:gridSpan w:val="9"/>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B4D32" w:rsidRPr="00BB4D32" w:rsidRDefault="00BB4D32" w:rsidP="00BB4D32">
            <w:pPr>
              <w:rPr>
                <w:b/>
                <w:bCs/>
                <w:color w:val="000000"/>
                <w:sz w:val="18"/>
                <w:szCs w:val="18"/>
              </w:rPr>
            </w:pPr>
            <w:r w:rsidRPr="002022B3">
              <w:rPr>
                <w:b/>
                <w:bCs/>
                <w:color w:val="000000"/>
                <w:sz w:val="18"/>
                <w:szCs w:val="18"/>
              </w:rPr>
              <w:t>CAPITAL GRANTS FROM DEVELOPMENT PARTNERS</w:t>
            </w:r>
          </w:p>
        </w:tc>
      </w:tr>
      <w:tr w:rsidR="002022B3" w:rsidRPr="002022B3" w:rsidTr="00BB4D32">
        <w:trPr>
          <w:trHeight w:val="49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1320101</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 xml:space="preserve">World Bank for Loan for National and Rural Inclusive growth project </w:t>
            </w:r>
          </w:p>
        </w:tc>
        <w:tc>
          <w:tcPr>
            <w:tcW w:w="513"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275,417,324</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194,525,453</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275,417,324</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302,959,056</w:t>
            </w:r>
          </w:p>
        </w:tc>
        <w:tc>
          <w:tcPr>
            <w:tcW w:w="479"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302,959,056</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333,254,962</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366,580,458</w:t>
            </w:r>
          </w:p>
        </w:tc>
      </w:tr>
      <w:tr w:rsidR="002022B3" w:rsidRPr="002022B3" w:rsidTr="00BB4D32">
        <w:trPr>
          <w:trHeight w:val="31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1320101</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World Bank grant (THSUC)</w:t>
            </w:r>
          </w:p>
        </w:tc>
        <w:tc>
          <w:tcPr>
            <w:tcW w:w="513" w:type="pct"/>
            <w:tcBorders>
              <w:top w:val="nil"/>
              <w:left w:val="nil"/>
              <w:bottom w:val="single" w:sz="8" w:space="0" w:color="auto"/>
              <w:right w:val="single" w:sz="8" w:space="0" w:color="auto"/>
            </w:tcBorders>
            <w:shd w:val="clear" w:color="000000" w:fill="FFFFFF"/>
            <w:noWrap/>
            <w:vAlign w:val="center"/>
            <w:hideMark/>
          </w:tcPr>
          <w:p w:rsidR="002022B3" w:rsidRPr="002022B3" w:rsidRDefault="002022B3" w:rsidP="002022B3">
            <w:pPr>
              <w:jc w:val="both"/>
              <w:rPr>
                <w:color w:val="000000"/>
                <w:sz w:val="18"/>
                <w:szCs w:val="18"/>
              </w:rPr>
            </w:pPr>
            <w:r w:rsidRPr="002022B3">
              <w:rPr>
                <w:color w:val="000000"/>
                <w:sz w:val="18"/>
                <w:szCs w:val="18"/>
              </w:rPr>
              <w:t>90,226,074</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76,304,392</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479"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0</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0</w:t>
            </w:r>
          </w:p>
        </w:tc>
      </w:tr>
      <w:tr w:rsidR="002022B3" w:rsidRPr="002022B3" w:rsidTr="00BB4D32">
        <w:trPr>
          <w:trHeight w:val="31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1540701</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DANIDA</w:t>
            </w:r>
          </w:p>
        </w:tc>
        <w:tc>
          <w:tcPr>
            <w:tcW w:w="513" w:type="pct"/>
            <w:tcBorders>
              <w:top w:val="nil"/>
              <w:left w:val="nil"/>
              <w:bottom w:val="single" w:sz="8" w:space="0" w:color="auto"/>
              <w:right w:val="single" w:sz="8" w:space="0" w:color="auto"/>
            </w:tcBorders>
            <w:shd w:val="clear" w:color="000000" w:fill="FFFFFF"/>
            <w:noWrap/>
            <w:vAlign w:val="center"/>
            <w:hideMark/>
          </w:tcPr>
          <w:p w:rsidR="002022B3" w:rsidRPr="002022B3" w:rsidRDefault="002022B3" w:rsidP="002022B3">
            <w:pPr>
              <w:jc w:val="both"/>
              <w:rPr>
                <w:color w:val="000000"/>
                <w:sz w:val="18"/>
                <w:szCs w:val="18"/>
              </w:rPr>
            </w:pPr>
            <w:r w:rsidRPr="002022B3">
              <w:rPr>
                <w:color w:val="000000"/>
                <w:sz w:val="18"/>
                <w:szCs w:val="18"/>
              </w:rPr>
              <w:t>10,659,000</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5,329,500</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9,024,527</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3,553,000</w:t>
            </w:r>
          </w:p>
        </w:tc>
        <w:tc>
          <w:tcPr>
            <w:tcW w:w="479" w:type="pct"/>
            <w:tcBorders>
              <w:top w:val="nil"/>
              <w:left w:val="nil"/>
              <w:bottom w:val="single" w:sz="8" w:space="0" w:color="auto"/>
              <w:right w:val="single" w:sz="8" w:space="0" w:color="auto"/>
            </w:tcBorders>
            <w:shd w:val="clear" w:color="000000" w:fill="FFFFFF"/>
            <w:noWrap/>
            <w:vAlign w:val="center"/>
            <w:hideMark/>
          </w:tcPr>
          <w:p w:rsidR="002022B3" w:rsidRPr="002022B3" w:rsidRDefault="002022B3" w:rsidP="002022B3">
            <w:pPr>
              <w:jc w:val="both"/>
              <w:rPr>
                <w:color w:val="000000"/>
                <w:sz w:val="18"/>
                <w:szCs w:val="18"/>
              </w:rPr>
            </w:pPr>
            <w:r w:rsidRPr="002022B3">
              <w:rPr>
                <w:color w:val="000000"/>
                <w:sz w:val="18"/>
                <w:szCs w:val="18"/>
              </w:rPr>
              <w:t>3,553,000</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3,908,300</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4,299,130</w:t>
            </w:r>
          </w:p>
        </w:tc>
      </w:tr>
      <w:tr w:rsidR="002022B3" w:rsidRPr="002022B3" w:rsidTr="00BB4D32">
        <w:trPr>
          <w:trHeight w:val="49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1320101</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Agricultural Support Development Support Programme</w:t>
            </w:r>
          </w:p>
        </w:tc>
        <w:tc>
          <w:tcPr>
            <w:tcW w:w="513"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24,250,072</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20,115,973</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10,138,400</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11,152,240</w:t>
            </w:r>
          </w:p>
        </w:tc>
        <w:tc>
          <w:tcPr>
            <w:tcW w:w="479"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11,152,240</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12,267,464</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13,494,210</w:t>
            </w:r>
          </w:p>
        </w:tc>
      </w:tr>
      <w:tr w:rsidR="002022B3" w:rsidRPr="002022B3" w:rsidTr="00BB4D32">
        <w:trPr>
          <w:trHeight w:val="49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 1540701</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Kenya Devolution Support Programm Level II</w:t>
            </w:r>
          </w:p>
        </w:tc>
        <w:tc>
          <w:tcPr>
            <w:tcW w:w="513"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112,815,048</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112,815,048</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479"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0</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0</w:t>
            </w:r>
          </w:p>
        </w:tc>
      </w:tr>
      <w:tr w:rsidR="002022B3" w:rsidRPr="002022B3" w:rsidTr="00BB4D32">
        <w:trPr>
          <w:trHeight w:val="49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 1540701</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Kenya Second Informal Settlement Improvement (KISIP 2)</w:t>
            </w:r>
          </w:p>
        </w:tc>
        <w:tc>
          <w:tcPr>
            <w:tcW w:w="513"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50,000,000</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479"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0</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0</w:t>
            </w:r>
          </w:p>
        </w:tc>
      </w:tr>
      <w:tr w:rsidR="002022B3" w:rsidRPr="002022B3" w:rsidTr="00BB4D32">
        <w:trPr>
          <w:trHeight w:val="31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 </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BB4D32" w:rsidP="002022B3">
            <w:pPr>
              <w:jc w:val="both"/>
              <w:rPr>
                <w:color w:val="000000"/>
                <w:sz w:val="18"/>
                <w:szCs w:val="18"/>
              </w:rPr>
            </w:pPr>
            <w:r>
              <w:rPr>
                <w:color w:val="000000"/>
                <w:sz w:val="18"/>
                <w:szCs w:val="18"/>
              </w:rPr>
              <w:t xml:space="preserve">Agregated </w:t>
            </w:r>
            <w:r w:rsidR="002022B3" w:rsidRPr="002022B3">
              <w:rPr>
                <w:color w:val="000000"/>
                <w:sz w:val="18"/>
                <w:szCs w:val="18"/>
              </w:rPr>
              <w:t>Industrial Park</w:t>
            </w:r>
            <w:r>
              <w:rPr>
                <w:color w:val="000000"/>
                <w:sz w:val="18"/>
                <w:szCs w:val="18"/>
              </w:rPr>
              <w:t xml:space="preserve"> Programme</w:t>
            </w:r>
          </w:p>
        </w:tc>
        <w:tc>
          <w:tcPr>
            <w:tcW w:w="513" w:type="pct"/>
            <w:tcBorders>
              <w:top w:val="nil"/>
              <w:left w:val="nil"/>
              <w:bottom w:val="single" w:sz="8" w:space="0" w:color="auto"/>
              <w:right w:val="single" w:sz="8" w:space="0" w:color="auto"/>
            </w:tcBorders>
            <w:shd w:val="clear" w:color="auto" w:fill="auto"/>
            <w:noWrap/>
            <w:vAlign w:val="center"/>
            <w:hideMark/>
          </w:tcPr>
          <w:p w:rsidR="002022B3" w:rsidRPr="002022B3" w:rsidRDefault="00BB4D32" w:rsidP="002022B3">
            <w:pPr>
              <w:jc w:val="both"/>
              <w:rPr>
                <w:color w:val="000000"/>
                <w:sz w:val="18"/>
                <w:szCs w:val="18"/>
              </w:rPr>
            </w:pPr>
            <w:r>
              <w:rPr>
                <w:color w:val="000000"/>
                <w:sz w:val="18"/>
                <w:szCs w:val="18"/>
              </w:rPr>
              <w:t>0</w:t>
            </w:r>
            <w:r w:rsidR="002022B3" w:rsidRPr="002022B3">
              <w:rPr>
                <w:color w:val="000000"/>
                <w:sz w:val="18"/>
                <w:szCs w:val="18"/>
              </w:rPr>
              <w:t> </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BB4D32" w:rsidP="002022B3">
            <w:pPr>
              <w:jc w:val="both"/>
              <w:rPr>
                <w:color w:val="000000"/>
                <w:sz w:val="18"/>
                <w:szCs w:val="18"/>
              </w:rPr>
            </w:pPr>
            <w:r>
              <w:rPr>
                <w:color w:val="000000"/>
                <w:sz w:val="18"/>
                <w:szCs w:val="18"/>
              </w:rPr>
              <w:t>0</w:t>
            </w:r>
            <w:r w:rsidR="002022B3" w:rsidRPr="002022B3">
              <w:rPr>
                <w:color w:val="000000"/>
                <w:sz w:val="18"/>
                <w:szCs w:val="18"/>
              </w:rPr>
              <w:t> </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 </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479"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100,000,000</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110,000,000</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121,000,000</w:t>
            </w:r>
          </w:p>
        </w:tc>
      </w:tr>
      <w:tr w:rsidR="002022B3" w:rsidRPr="002022B3" w:rsidTr="00BB4D32">
        <w:trPr>
          <w:trHeight w:val="31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 </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Climate Change (World Bank)</w:t>
            </w:r>
          </w:p>
        </w:tc>
        <w:tc>
          <w:tcPr>
            <w:tcW w:w="513"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0</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125,000,000</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137,500,000</w:t>
            </w:r>
          </w:p>
        </w:tc>
        <w:tc>
          <w:tcPr>
            <w:tcW w:w="479"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137,500,000</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151,250,000</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color w:val="000000"/>
                <w:sz w:val="18"/>
                <w:szCs w:val="18"/>
              </w:rPr>
            </w:pPr>
            <w:r w:rsidRPr="002022B3">
              <w:rPr>
                <w:color w:val="000000"/>
                <w:sz w:val="18"/>
                <w:szCs w:val="18"/>
              </w:rPr>
              <w:t>166,375,000</w:t>
            </w:r>
          </w:p>
        </w:tc>
      </w:tr>
      <w:tr w:rsidR="002022B3" w:rsidRPr="002022B3" w:rsidTr="00BB4D32">
        <w:trPr>
          <w:trHeight w:val="31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 </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Sub-total</w:t>
            </w:r>
          </w:p>
        </w:tc>
        <w:tc>
          <w:tcPr>
            <w:tcW w:w="513"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563,367,518</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409,090,366</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419,580,251</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455,164,296</w:t>
            </w:r>
          </w:p>
        </w:tc>
        <w:tc>
          <w:tcPr>
            <w:tcW w:w="479"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555,164,296</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b/>
                <w:bCs/>
                <w:color w:val="000000"/>
                <w:sz w:val="18"/>
                <w:szCs w:val="18"/>
              </w:rPr>
            </w:pPr>
            <w:r w:rsidRPr="002022B3">
              <w:rPr>
                <w:b/>
                <w:bCs/>
                <w:color w:val="000000"/>
                <w:sz w:val="18"/>
                <w:szCs w:val="18"/>
              </w:rPr>
              <w:t>610,680,726</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b/>
                <w:bCs/>
                <w:color w:val="000000"/>
                <w:sz w:val="18"/>
                <w:szCs w:val="18"/>
              </w:rPr>
            </w:pPr>
            <w:r w:rsidRPr="002022B3">
              <w:rPr>
                <w:b/>
                <w:bCs/>
                <w:color w:val="000000"/>
                <w:sz w:val="18"/>
                <w:szCs w:val="18"/>
              </w:rPr>
              <w:t>671,748,798</w:t>
            </w:r>
          </w:p>
        </w:tc>
      </w:tr>
      <w:tr w:rsidR="002022B3" w:rsidRPr="002022B3" w:rsidTr="00BB4D32">
        <w:trPr>
          <w:trHeight w:val="315"/>
        </w:trPr>
        <w:tc>
          <w:tcPr>
            <w:tcW w:w="348" w:type="pct"/>
            <w:tcBorders>
              <w:top w:val="nil"/>
              <w:left w:val="single" w:sz="8" w:space="0" w:color="auto"/>
              <w:bottom w:val="single" w:sz="8" w:space="0" w:color="auto"/>
              <w:right w:val="single" w:sz="8" w:space="0" w:color="auto"/>
            </w:tcBorders>
            <w:shd w:val="clear" w:color="auto" w:fill="auto"/>
            <w:noWrap/>
            <w:vAlign w:val="center"/>
            <w:hideMark/>
          </w:tcPr>
          <w:p w:rsidR="002022B3" w:rsidRPr="002022B3" w:rsidRDefault="002022B3" w:rsidP="002022B3">
            <w:pPr>
              <w:jc w:val="both"/>
              <w:rPr>
                <w:color w:val="000000"/>
                <w:sz w:val="18"/>
                <w:szCs w:val="18"/>
              </w:rPr>
            </w:pPr>
            <w:r w:rsidRPr="002022B3">
              <w:rPr>
                <w:color w:val="000000"/>
                <w:sz w:val="18"/>
                <w:szCs w:val="18"/>
              </w:rPr>
              <w:t> </w:t>
            </w:r>
          </w:p>
        </w:tc>
        <w:tc>
          <w:tcPr>
            <w:tcW w:w="854"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TOTAL REVENUE</w:t>
            </w:r>
          </w:p>
        </w:tc>
        <w:tc>
          <w:tcPr>
            <w:tcW w:w="513"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6,832,617,659</w:t>
            </w:r>
          </w:p>
        </w:tc>
        <w:tc>
          <w:tcPr>
            <w:tcW w:w="580"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6,551,246,493</w:t>
            </w:r>
          </w:p>
        </w:tc>
        <w:tc>
          <w:tcPr>
            <w:tcW w:w="51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6,529,920,287</w:t>
            </w:r>
          </w:p>
        </w:tc>
        <w:tc>
          <w:tcPr>
            <w:tcW w:w="615"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6,197,065,593</w:t>
            </w:r>
          </w:p>
        </w:tc>
        <w:tc>
          <w:tcPr>
            <w:tcW w:w="479"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both"/>
              <w:rPr>
                <w:b/>
                <w:bCs/>
                <w:color w:val="000000"/>
                <w:sz w:val="18"/>
                <w:szCs w:val="18"/>
              </w:rPr>
            </w:pPr>
            <w:r w:rsidRPr="002022B3">
              <w:rPr>
                <w:b/>
                <w:bCs/>
                <w:color w:val="000000"/>
                <w:sz w:val="18"/>
                <w:szCs w:val="18"/>
              </w:rPr>
              <w:t>6,924,526,025</w:t>
            </w:r>
          </w:p>
        </w:tc>
        <w:tc>
          <w:tcPr>
            <w:tcW w:w="547"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b/>
                <w:bCs/>
                <w:color w:val="000000"/>
                <w:sz w:val="18"/>
                <w:szCs w:val="18"/>
              </w:rPr>
            </w:pPr>
            <w:r w:rsidRPr="002022B3">
              <w:rPr>
                <w:b/>
                <w:bCs/>
                <w:color w:val="000000"/>
                <w:sz w:val="18"/>
                <w:szCs w:val="18"/>
              </w:rPr>
              <w:t>7,616,978,628</w:t>
            </w:r>
          </w:p>
        </w:tc>
        <w:tc>
          <w:tcPr>
            <w:tcW w:w="552" w:type="pct"/>
            <w:tcBorders>
              <w:top w:val="nil"/>
              <w:left w:val="nil"/>
              <w:bottom w:val="single" w:sz="8" w:space="0" w:color="auto"/>
              <w:right w:val="single" w:sz="8" w:space="0" w:color="auto"/>
            </w:tcBorders>
            <w:shd w:val="clear" w:color="auto" w:fill="auto"/>
            <w:noWrap/>
            <w:vAlign w:val="center"/>
            <w:hideMark/>
          </w:tcPr>
          <w:p w:rsidR="002022B3" w:rsidRPr="002022B3" w:rsidRDefault="002022B3" w:rsidP="002022B3">
            <w:pPr>
              <w:jc w:val="right"/>
              <w:rPr>
                <w:b/>
                <w:bCs/>
                <w:color w:val="000000"/>
                <w:sz w:val="18"/>
                <w:szCs w:val="18"/>
              </w:rPr>
            </w:pPr>
            <w:r w:rsidRPr="002022B3">
              <w:rPr>
                <w:b/>
                <w:bCs/>
                <w:color w:val="000000"/>
                <w:sz w:val="18"/>
                <w:szCs w:val="18"/>
              </w:rPr>
              <w:t>8,378,676,490</w:t>
            </w:r>
          </w:p>
        </w:tc>
      </w:tr>
    </w:tbl>
    <w:p w:rsidR="004514A8" w:rsidRDefault="004514A8" w:rsidP="004514A8">
      <w:pPr>
        <w:tabs>
          <w:tab w:val="left" w:pos="2380"/>
        </w:tabs>
        <w:spacing w:before="135"/>
        <w:rPr>
          <w:i/>
          <w:sz w:val="22"/>
          <w:szCs w:val="22"/>
        </w:rPr>
      </w:pPr>
      <w:r w:rsidRPr="00CB16D0">
        <w:rPr>
          <w:b/>
          <w:i/>
          <w:sz w:val="22"/>
          <w:szCs w:val="22"/>
        </w:rPr>
        <w:lastRenderedPageBreak/>
        <w:t xml:space="preserve">Source: </w:t>
      </w:r>
      <w:r>
        <w:rPr>
          <w:i/>
          <w:sz w:val="22"/>
          <w:szCs w:val="22"/>
        </w:rPr>
        <w:t xml:space="preserve">BPS, CRA </w:t>
      </w:r>
      <w:r w:rsidRPr="00CB16D0">
        <w:rPr>
          <w:i/>
          <w:sz w:val="22"/>
          <w:szCs w:val="22"/>
        </w:rPr>
        <w:t>and Nyamira County Treasury</w:t>
      </w:r>
      <w:r w:rsidRPr="00CB16D0">
        <w:rPr>
          <w:b/>
          <w:i/>
          <w:sz w:val="22"/>
          <w:szCs w:val="22"/>
        </w:rPr>
        <w:t xml:space="preserve"> </w:t>
      </w:r>
      <w:r w:rsidR="005964F9">
        <w:rPr>
          <w:i/>
          <w:sz w:val="22"/>
          <w:szCs w:val="22"/>
        </w:rPr>
        <w:t>2023</w:t>
      </w:r>
    </w:p>
    <w:p w:rsidR="004514A8" w:rsidRPr="00541870" w:rsidRDefault="004514A8" w:rsidP="004514A8">
      <w:pPr>
        <w:tabs>
          <w:tab w:val="left" w:pos="2380"/>
        </w:tabs>
        <w:spacing w:before="135"/>
        <w:rPr>
          <w:b/>
          <w:i/>
          <w:sz w:val="22"/>
          <w:szCs w:val="22"/>
        </w:rPr>
      </w:pPr>
    </w:p>
    <w:p w:rsidR="004514A8" w:rsidRDefault="004514A8" w:rsidP="004514A8">
      <w:pPr>
        <w:pStyle w:val="Caption"/>
        <w:rPr>
          <w:rFonts w:ascii="Times New Roman" w:hAnsi="Times New Roman"/>
          <w:color w:val="auto"/>
          <w:sz w:val="24"/>
          <w:szCs w:val="24"/>
        </w:rPr>
      </w:pPr>
      <w:bookmarkStart w:id="65" w:name="_Toc65507103"/>
      <w:r w:rsidRPr="00CE6DE5">
        <w:rPr>
          <w:rFonts w:ascii="Times New Roman" w:hAnsi="Times New Roman"/>
          <w:color w:val="auto"/>
          <w:sz w:val="24"/>
          <w:szCs w:val="24"/>
        </w:rPr>
        <w:t>Table</w:t>
      </w:r>
      <w:r>
        <w:rPr>
          <w:rFonts w:ascii="Times New Roman" w:hAnsi="Times New Roman"/>
          <w:color w:val="auto"/>
          <w:sz w:val="24"/>
          <w:szCs w:val="24"/>
        </w:rPr>
        <w:t>5.3</w:t>
      </w:r>
      <w:r w:rsidRPr="00CE6DE5">
        <w:rPr>
          <w:rFonts w:ascii="Times New Roman" w:hAnsi="Times New Roman"/>
          <w:color w:val="auto"/>
          <w:sz w:val="24"/>
          <w:szCs w:val="24"/>
        </w:rPr>
        <w:t>: local revenue projections</w:t>
      </w:r>
      <w:bookmarkEnd w:id="65"/>
    </w:p>
    <w:p w:rsidR="00414E05" w:rsidRDefault="00414E05" w:rsidP="00A22E9C">
      <w:pPr>
        <w:pStyle w:val="ListParagraph"/>
        <w:numPr>
          <w:ilvl w:val="0"/>
          <w:numId w:val="59"/>
        </w:numPr>
        <w:rPr>
          <w:rFonts w:ascii="Times New Roman" w:hAnsi="Times New Roman"/>
          <w:b/>
        </w:rPr>
      </w:pPr>
      <w:r w:rsidRPr="00414E05">
        <w:rPr>
          <w:rFonts w:ascii="Times New Roman" w:hAnsi="Times New Roman"/>
          <w:b/>
        </w:rPr>
        <w:t>Local Revenue Projections from departmental revenue streams</w:t>
      </w:r>
    </w:p>
    <w:p w:rsidR="005964F9" w:rsidRDefault="005964F9" w:rsidP="005964F9">
      <w:pPr>
        <w:rPr>
          <w:b/>
        </w:rPr>
      </w:pPr>
    </w:p>
    <w:tbl>
      <w:tblPr>
        <w:tblW w:w="4959" w:type="pct"/>
        <w:tblLayout w:type="fixed"/>
        <w:tblLook w:val="04A0" w:firstRow="1" w:lastRow="0" w:firstColumn="1" w:lastColumn="0" w:noHBand="0" w:noVBand="1"/>
      </w:tblPr>
      <w:tblGrid>
        <w:gridCol w:w="2808"/>
        <w:gridCol w:w="108"/>
        <w:gridCol w:w="1802"/>
        <w:gridCol w:w="10"/>
        <w:gridCol w:w="2070"/>
        <w:gridCol w:w="76"/>
        <w:gridCol w:w="1270"/>
        <w:gridCol w:w="10"/>
        <w:gridCol w:w="157"/>
        <w:gridCol w:w="923"/>
        <w:gridCol w:w="78"/>
        <w:gridCol w:w="10"/>
        <w:gridCol w:w="89"/>
        <w:gridCol w:w="248"/>
        <w:gridCol w:w="826"/>
        <w:gridCol w:w="86"/>
        <w:gridCol w:w="13"/>
        <w:gridCol w:w="91"/>
        <w:gridCol w:w="240"/>
        <w:gridCol w:w="915"/>
        <w:gridCol w:w="10"/>
        <w:gridCol w:w="91"/>
        <w:gridCol w:w="60"/>
        <w:gridCol w:w="128"/>
        <w:gridCol w:w="949"/>
      </w:tblGrid>
      <w:tr w:rsidR="006B0090" w:rsidRPr="005964F9" w:rsidTr="006B0090">
        <w:trPr>
          <w:trHeight w:val="1285"/>
        </w:trPr>
        <w:tc>
          <w:tcPr>
            <w:tcW w:w="1074" w:type="pct"/>
            <w:vMerge w:val="restart"/>
            <w:tcBorders>
              <w:top w:val="single" w:sz="8" w:space="0" w:color="auto"/>
              <w:left w:val="single" w:sz="8" w:space="0" w:color="auto"/>
              <w:bottom w:val="single" w:sz="8" w:space="0" w:color="000000"/>
              <w:right w:val="single" w:sz="8" w:space="0" w:color="auto"/>
            </w:tcBorders>
            <w:shd w:val="clear" w:color="000000" w:fill="FFFFFF"/>
            <w:noWrap/>
            <w:vAlign w:val="center"/>
            <w:hideMark/>
          </w:tcPr>
          <w:p w:rsidR="005964F9" w:rsidRPr="005964F9" w:rsidRDefault="005964F9" w:rsidP="005964F9">
            <w:pPr>
              <w:jc w:val="center"/>
              <w:rPr>
                <w:b/>
                <w:bCs/>
                <w:color w:val="000000"/>
              </w:rPr>
            </w:pPr>
            <w:bookmarkStart w:id="66" w:name="RANGE!A1:H63"/>
            <w:r w:rsidRPr="005964F9">
              <w:rPr>
                <w:b/>
                <w:bCs/>
                <w:color w:val="000000"/>
              </w:rPr>
              <w:t>REVENUE SOURCES</w:t>
            </w:r>
            <w:bookmarkEnd w:id="66"/>
          </w:p>
        </w:tc>
        <w:tc>
          <w:tcPr>
            <w:tcW w:w="730" w:type="pct"/>
            <w:gridSpan w:val="2"/>
            <w:tcBorders>
              <w:top w:val="single" w:sz="8" w:space="0" w:color="auto"/>
              <w:left w:val="nil"/>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BASELINE ESTIMATES</w:t>
            </w:r>
          </w:p>
        </w:tc>
        <w:tc>
          <w:tcPr>
            <w:tcW w:w="825" w:type="pct"/>
            <w:gridSpan w:val="3"/>
            <w:tcBorders>
              <w:top w:val="single" w:sz="8" w:space="0" w:color="auto"/>
              <w:left w:val="nil"/>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PRINTED ESTIMATES</w:t>
            </w:r>
          </w:p>
        </w:tc>
        <w:tc>
          <w:tcPr>
            <w:tcW w:w="550" w:type="pct"/>
            <w:gridSpan w:val="3"/>
            <w:tcBorders>
              <w:top w:val="single" w:sz="8" w:space="0" w:color="auto"/>
              <w:left w:val="nil"/>
              <w:bottom w:val="single" w:sz="8" w:space="0" w:color="auto"/>
              <w:right w:val="single" w:sz="8" w:space="0" w:color="auto"/>
            </w:tcBorders>
            <w:shd w:val="clear" w:color="000000" w:fill="FFFFFF"/>
            <w:vAlign w:val="center"/>
            <w:hideMark/>
          </w:tcPr>
          <w:p w:rsidR="005964F9" w:rsidRPr="005964F9" w:rsidRDefault="005964F9" w:rsidP="005964F9">
            <w:pPr>
              <w:rPr>
                <w:b/>
                <w:bCs/>
                <w:color w:val="000000"/>
              </w:rPr>
            </w:pPr>
            <w:r w:rsidRPr="005964F9">
              <w:rPr>
                <w:b/>
                <w:bCs/>
                <w:color w:val="000000"/>
              </w:rPr>
              <w:t>PRINTED ESTIMATES</w:t>
            </w:r>
          </w:p>
        </w:tc>
        <w:tc>
          <w:tcPr>
            <w:tcW w:w="516" w:type="pct"/>
            <w:gridSpan w:val="5"/>
            <w:tcBorders>
              <w:top w:val="single" w:sz="8" w:space="0" w:color="auto"/>
              <w:left w:val="nil"/>
              <w:bottom w:val="single" w:sz="8" w:space="0" w:color="auto"/>
              <w:right w:val="single" w:sz="8" w:space="0" w:color="auto"/>
            </w:tcBorders>
            <w:shd w:val="clear" w:color="000000" w:fill="FFFFFF"/>
            <w:vAlign w:val="center"/>
            <w:hideMark/>
          </w:tcPr>
          <w:p w:rsidR="005964F9" w:rsidRPr="005964F9" w:rsidRDefault="005964F9" w:rsidP="005964F9">
            <w:pPr>
              <w:rPr>
                <w:b/>
                <w:bCs/>
                <w:color w:val="000000"/>
              </w:rPr>
            </w:pPr>
            <w:r w:rsidRPr="005964F9">
              <w:rPr>
                <w:b/>
                <w:bCs/>
                <w:color w:val="000000"/>
              </w:rPr>
              <w:t>CBROP 2022 ESTIMATES</w:t>
            </w:r>
          </w:p>
        </w:tc>
        <w:tc>
          <w:tcPr>
            <w:tcW w:w="481" w:type="pct"/>
            <w:gridSpan w:val="5"/>
            <w:tcBorders>
              <w:top w:val="single" w:sz="8" w:space="0" w:color="auto"/>
              <w:left w:val="nil"/>
              <w:bottom w:val="single" w:sz="8" w:space="0" w:color="auto"/>
              <w:right w:val="nil"/>
            </w:tcBorders>
            <w:shd w:val="clear" w:color="000000" w:fill="FFFFFF"/>
            <w:vAlign w:val="center"/>
            <w:hideMark/>
          </w:tcPr>
          <w:p w:rsidR="005964F9" w:rsidRPr="005964F9" w:rsidRDefault="005964F9" w:rsidP="005964F9">
            <w:pPr>
              <w:rPr>
                <w:b/>
                <w:bCs/>
                <w:color w:val="000000"/>
              </w:rPr>
            </w:pPr>
            <w:r w:rsidRPr="005964F9">
              <w:rPr>
                <w:b/>
                <w:bCs/>
                <w:color w:val="000000"/>
              </w:rPr>
              <w:t>CFSP 20223 ESTIMATES</w:t>
            </w:r>
          </w:p>
        </w:tc>
        <w:tc>
          <w:tcPr>
            <w:tcW w:w="825" w:type="pct"/>
            <w:gridSpan w:val="6"/>
            <w:tcBorders>
              <w:top w:val="single" w:sz="8" w:space="0" w:color="auto"/>
              <w:left w:val="single" w:sz="8" w:space="0" w:color="auto"/>
              <w:bottom w:val="single" w:sz="8" w:space="0" w:color="auto"/>
              <w:right w:val="single" w:sz="8" w:space="0" w:color="000000"/>
            </w:tcBorders>
            <w:shd w:val="clear" w:color="000000" w:fill="FFFFFF"/>
            <w:vAlign w:val="center"/>
            <w:hideMark/>
          </w:tcPr>
          <w:p w:rsidR="005964F9" w:rsidRPr="005964F9" w:rsidRDefault="005964F9" w:rsidP="005964F9">
            <w:pPr>
              <w:jc w:val="center"/>
              <w:rPr>
                <w:b/>
                <w:bCs/>
                <w:color w:val="000000"/>
              </w:rPr>
            </w:pPr>
            <w:r w:rsidRPr="005964F9">
              <w:rPr>
                <w:b/>
                <w:bCs/>
                <w:color w:val="000000"/>
              </w:rPr>
              <w:t>PROJECTIONS</w:t>
            </w:r>
          </w:p>
        </w:tc>
      </w:tr>
      <w:tr w:rsidR="006B0090" w:rsidRPr="005964F9" w:rsidTr="006B0090">
        <w:trPr>
          <w:trHeight w:val="420"/>
        </w:trPr>
        <w:tc>
          <w:tcPr>
            <w:tcW w:w="1074" w:type="pct"/>
            <w:vMerge/>
            <w:tcBorders>
              <w:top w:val="single" w:sz="8" w:space="0" w:color="auto"/>
              <w:left w:val="single" w:sz="8" w:space="0" w:color="auto"/>
              <w:bottom w:val="single" w:sz="8" w:space="0" w:color="000000"/>
              <w:right w:val="single" w:sz="8" w:space="0" w:color="auto"/>
            </w:tcBorders>
            <w:vAlign w:val="center"/>
            <w:hideMark/>
          </w:tcPr>
          <w:p w:rsidR="005964F9" w:rsidRPr="005964F9" w:rsidRDefault="005964F9" w:rsidP="005964F9">
            <w:pPr>
              <w:rPr>
                <w:b/>
                <w:bCs/>
                <w:color w:val="000000"/>
              </w:rPr>
            </w:pPr>
          </w:p>
        </w:tc>
        <w:tc>
          <w:tcPr>
            <w:tcW w:w="730"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2021/2022</w:t>
            </w:r>
          </w:p>
        </w:tc>
        <w:tc>
          <w:tcPr>
            <w:tcW w:w="825"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2021/2022</w:t>
            </w:r>
          </w:p>
        </w:tc>
        <w:tc>
          <w:tcPr>
            <w:tcW w:w="550"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2022/2023</w:t>
            </w:r>
          </w:p>
        </w:tc>
        <w:tc>
          <w:tcPr>
            <w:tcW w:w="516"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2023/2024</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2023/2024</w:t>
            </w:r>
          </w:p>
        </w:tc>
        <w:tc>
          <w:tcPr>
            <w:tcW w:w="412"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2024/2025</w:t>
            </w:r>
          </w:p>
        </w:tc>
        <w:tc>
          <w:tcPr>
            <w:tcW w:w="41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2025/2026</w:t>
            </w:r>
          </w:p>
        </w:tc>
      </w:tr>
      <w:tr w:rsidR="005964F9" w:rsidRPr="005964F9" w:rsidTr="005964F9">
        <w:trPr>
          <w:trHeight w:val="420"/>
        </w:trPr>
        <w:tc>
          <w:tcPr>
            <w:tcW w:w="5000" w:type="pct"/>
            <w:gridSpan w:val="25"/>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5964F9" w:rsidRPr="005964F9" w:rsidRDefault="005964F9" w:rsidP="005964F9">
            <w:pPr>
              <w:rPr>
                <w:b/>
                <w:bCs/>
                <w:color w:val="000000"/>
              </w:rPr>
            </w:pPr>
            <w:r w:rsidRPr="005964F9">
              <w:rPr>
                <w:b/>
                <w:bCs/>
                <w:color w:val="000000"/>
              </w:rPr>
              <w:t>DEPARTMENT OF FINANCE, ICT AND ECONOMIC PLANNING</w:t>
            </w:r>
          </w:p>
        </w:tc>
      </w:tr>
      <w:tr w:rsidR="006B0090" w:rsidRPr="005964F9" w:rsidTr="006B0090">
        <w:trPr>
          <w:trHeight w:val="420"/>
        </w:trPr>
        <w:tc>
          <w:tcPr>
            <w:tcW w:w="1074" w:type="pct"/>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General Services</w:t>
            </w:r>
          </w:p>
        </w:tc>
        <w:tc>
          <w:tcPr>
            <w:tcW w:w="730"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79,315</w:t>
            </w:r>
          </w:p>
        </w:tc>
        <w:tc>
          <w:tcPr>
            <w:tcW w:w="825"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505,520.00</w:t>
            </w:r>
          </w:p>
        </w:tc>
        <w:tc>
          <w:tcPr>
            <w:tcW w:w="550"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11,390,440</w:t>
            </w:r>
          </w:p>
        </w:tc>
        <w:tc>
          <w:tcPr>
            <w:tcW w:w="516"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83,281</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83,281</w:t>
            </w:r>
          </w:p>
        </w:tc>
        <w:tc>
          <w:tcPr>
            <w:tcW w:w="46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91,609</w:t>
            </w:r>
          </w:p>
        </w:tc>
        <w:tc>
          <w:tcPr>
            <w:tcW w:w="364"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100,770</w:t>
            </w:r>
          </w:p>
        </w:tc>
      </w:tr>
      <w:tr w:rsidR="006B0090" w:rsidRPr="005964F9" w:rsidTr="006B0090">
        <w:trPr>
          <w:trHeight w:val="420"/>
        </w:trPr>
        <w:tc>
          <w:tcPr>
            <w:tcW w:w="1074" w:type="pct"/>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Imprest Surrender  </w:t>
            </w:r>
          </w:p>
        </w:tc>
        <w:tc>
          <w:tcPr>
            <w:tcW w:w="730"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86,098</w:t>
            </w:r>
          </w:p>
        </w:tc>
        <w:tc>
          <w:tcPr>
            <w:tcW w:w="825"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0</w:t>
            </w:r>
          </w:p>
        </w:tc>
        <w:tc>
          <w:tcPr>
            <w:tcW w:w="550"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                     -   </w:t>
            </w:r>
          </w:p>
        </w:tc>
        <w:tc>
          <w:tcPr>
            <w:tcW w:w="516"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90,403</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90,403</w:t>
            </w:r>
          </w:p>
        </w:tc>
        <w:tc>
          <w:tcPr>
            <w:tcW w:w="46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99,443</w:t>
            </w:r>
          </w:p>
        </w:tc>
        <w:tc>
          <w:tcPr>
            <w:tcW w:w="364"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109,388</w:t>
            </w:r>
          </w:p>
        </w:tc>
      </w:tr>
      <w:tr w:rsidR="006B0090" w:rsidRPr="005964F9" w:rsidTr="006B0090">
        <w:trPr>
          <w:trHeight w:val="420"/>
        </w:trPr>
        <w:tc>
          <w:tcPr>
            <w:tcW w:w="1074" w:type="pct"/>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Administrative Fee</w:t>
            </w:r>
          </w:p>
        </w:tc>
        <w:tc>
          <w:tcPr>
            <w:tcW w:w="730"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0</w:t>
            </w:r>
          </w:p>
        </w:tc>
        <w:tc>
          <w:tcPr>
            <w:tcW w:w="825"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0</w:t>
            </w:r>
          </w:p>
        </w:tc>
        <w:tc>
          <w:tcPr>
            <w:tcW w:w="550" w:type="pct"/>
            <w:gridSpan w:val="3"/>
            <w:tcBorders>
              <w:top w:val="nil"/>
              <w:left w:val="nil"/>
              <w:bottom w:val="single" w:sz="8" w:space="0" w:color="auto"/>
              <w:right w:val="single" w:sz="8" w:space="0" w:color="auto"/>
            </w:tcBorders>
            <w:shd w:val="clear" w:color="auto" w:fill="auto"/>
            <w:noWrap/>
            <w:vAlign w:val="center"/>
            <w:hideMark/>
          </w:tcPr>
          <w:p w:rsidR="005964F9" w:rsidRPr="005964F9" w:rsidRDefault="005964F9" w:rsidP="005964F9">
            <w:pPr>
              <w:jc w:val="right"/>
              <w:rPr>
                <w:color w:val="000000"/>
              </w:rPr>
            </w:pPr>
            <w:r w:rsidRPr="005964F9">
              <w:rPr>
                <w:color w:val="000000"/>
              </w:rPr>
              <w:t>231,730</w:t>
            </w:r>
          </w:p>
        </w:tc>
        <w:tc>
          <w:tcPr>
            <w:tcW w:w="516"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6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364"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r>
      <w:tr w:rsidR="006B0090" w:rsidRPr="005964F9" w:rsidTr="006B0090">
        <w:trPr>
          <w:trHeight w:val="420"/>
        </w:trPr>
        <w:tc>
          <w:tcPr>
            <w:tcW w:w="1074" w:type="pct"/>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Sub totals</w:t>
            </w:r>
          </w:p>
        </w:tc>
        <w:tc>
          <w:tcPr>
            <w:tcW w:w="730"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15,636,274</w:t>
            </w:r>
          </w:p>
        </w:tc>
        <w:tc>
          <w:tcPr>
            <w:tcW w:w="825"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1,360,407.00</w:t>
            </w:r>
          </w:p>
        </w:tc>
        <w:tc>
          <w:tcPr>
            <w:tcW w:w="550"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25,542,594</w:t>
            </w:r>
          </w:p>
        </w:tc>
        <w:tc>
          <w:tcPr>
            <w:tcW w:w="516"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12,906,953</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173,684</w:t>
            </w:r>
          </w:p>
        </w:tc>
        <w:tc>
          <w:tcPr>
            <w:tcW w:w="46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191,052</w:t>
            </w:r>
          </w:p>
        </w:tc>
        <w:tc>
          <w:tcPr>
            <w:tcW w:w="364"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210,158</w:t>
            </w:r>
          </w:p>
        </w:tc>
      </w:tr>
      <w:tr w:rsidR="005964F9" w:rsidRPr="005964F9" w:rsidTr="005964F9">
        <w:trPr>
          <w:trHeight w:val="420"/>
        </w:trPr>
        <w:tc>
          <w:tcPr>
            <w:tcW w:w="5000" w:type="pct"/>
            <w:gridSpan w:val="25"/>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5964F9" w:rsidRPr="005964F9" w:rsidRDefault="005964F9" w:rsidP="005964F9">
            <w:pPr>
              <w:rPr>
                <w:b/>
                <w:bCs/>
                <w:color w:val="000000"/>
              </w:rPr>
            </w:pPr>
            <w:r w:rsidRPr="005964F9">
              <w:rPr>
                <w:b/>
                <w:bCs/>
                <w:color w:val="000000"/>
              </w:rPr>
              <w:t>DEPARTMENT OF LANDS,HOUSING AND URBAN DEVELOPMENT</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Market stall Rent</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571,814</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508,237.00</w:t>
            </w:r>
          </w:p>
        </w:tc>
        <w:tc>
          <w:tcPr>
            <w:tcW w:w="515"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750,823</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600,405</w:t>
            </w:r>
          </w:p>
        </w:tc>
        <w:tc>
          <w:tcPr>
            <w:tcW w:w="482"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660,446</w:t>
            </w:r>
          </w:p>
        </w:tc>
        <w:tc>
          <w:tcPr>
            <w:tcW w:w="482"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726,490</w:t>
            </w:r>
          </w:p>
        </w:tc>
        <w:tc>
          <w:tcPr>
            <w:tcW w:w="47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799,139</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Daily Parking  </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4,929,681</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10,644,763.00</w:t>
            </w:r>
          </w:p>
        </w:tc>
        <w:tc>
          <w:tcPr>
            <w:tcW w:w="515"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15,905,486</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7,176,165</w:t>
            </w:r>
          </w:p>
        </w:tc>
        <w:tc>
          <w:tcPr>
            <w:tcW w:w="482"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10,176,165</w:t>
            </w:r>
          </w:p>
        </w:tc>
        <w:tc>
          <w:tcPr>
            <w:tcW w:w="482"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11,193,782</w:t>
            </w:r>
          </w:p>
        </w:tc>
        <w:tc>
          <w:tcPr>
            <w:tcW w:w="47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12,313,160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Build Plan&amp;Approval  </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2,653,500</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5,114,953.00</w:t>
            </w:r>
          </w:p>
        </w:tc>
        <w:tc>
          <w:tcPr>
            <w:tcW w:w="515"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2,213,574</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3,786,175</w:t>
            </w:r>
          </w:p>
        </w:tc>
        <w:tc>
          <w:tcPr>
            <w:tcW w:w="482"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5,786,175</w:t>
            </w:r>
          </w:p>
        </w:tc>
        <w:tc>
          <w:tcPr>
            <w:tcW w:w="482"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6,364,793</w:t>
            </w:r>
          </w:p>
        </w:tc>
        <w:tc>
          <w:tcPr>
            <w:tcW w:w="47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7,001,272</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I/Plot Rent  </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177,860</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30,979.00</w:t>
            </w:r>
          </w:p>
        </w:tc>
        <w:tc>
          <w:tcPr>
            <w:tcW w:w="515"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218,858</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186,753</w:t>
            </w:r>
          </w:p>
        </w:tc>
        <w:tc>
          <w:tcPr>
            <w:tcW w:w="482"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586,753</w:t>
            </w:r>
          </w:p>
        </w:tc>
        <w:tc>
          <w:tcPr>
            <w:tcW w:w="482"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645,428</w:t>
            </w:r>
          </w:p>
        </w:tc>
        <w:tc>
          <w:tcPr>
            <w:tcW w:w="47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709,971</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Plot Rent  </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983,561</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161,430.00</w:t>
            </w:r>
          </w:p>
        </w:tc>
        <w:tc>
          <w:tcPr>
            <w:tcW w:w="515"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1,229,746</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2,532,739</w:t>
            </w:r>
          </w:p>
        </w:tc>
        <w:tc>
          <w:tcPr>
            <w:tcW w:w="482"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5,532,739</w:t>
            </w:r>
          </w:p>
        </w:tc>
        <w:tc>
          <w:tcPr>
            <w:tcW w:w="482"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6,086,013</w:t>
            </w:r>
          </w:p>
        </w:tc>
        <w:tc>
          <w:tcPr>
            <w:tcW w:w="47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6,694,614</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Lands&amp;Survey  </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378,000</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405,116.00</w:t>
            </w:r>
          </w:p>
        </w:tc>
        <w:tc>
          <w:tcPr>
            <w:tcW w:w="515"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175,452</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396,900</w:t>
            </w:r>
          </w:p>
        </w:tc>
        <w:tc>
          <w:tcPr>
            <w:tcW w:w="482"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996,900</w:t>
            </w:r>
          </w:p>
        </w:tc>
        <w:tc>
          <w:tcPr>
            <w:tcW w:w="482"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1,096,590</w:t>
            </w:r>
          </w:p>
        </w:tc>
        <w:tc>
          <w:tcPr>
            <w:tcW w:w="47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1,206,249</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Phys Planning  </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2,426,988</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4,281,967.00</w:t>
            </w:r>
          </w:p>
        </w:tc>
        <w:tc>
          <w:tcPr>
            <w:tcW w:w="515"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2,181,977</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3,548,337</w:t>
            </w:r>
          </w:p>
        </w:tc>
        <w:tc>
          <w:tcPr>
            <w:tcW w:w="482"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6,548,337</w:t>
            </w:r>
          </w:p>
        </w:tc>
        <w:tc>
          <w:tcPr>
            <w:tcW w:w="482"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7,203,171</w:t>
            </w:r>
          </w:p>
        </w:tc>
        <w:tc>
          <w:tcPr>
            <w:tcW w:w="47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7,923,488</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lastRenderedPageBreak/>
              <w:t xml:space="preserve">Land Rates  </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12,321,770</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20,510,952.00</w:t>
            </w:r>
          </w:p>
        </w:tc>
        <w:tc>
          <w:tcPr>
            <w:tcW w:w="515"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33,185,764</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16,937,858</w:t>
            </w:r>
          </w:p>
        </w:tc>
        <w:tc>
          <w:tcPr>
            <w:tcW w:w="482"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46,937,858</w:t>
            </w:r>
          </w:p>
        </w:tc>
        <w:tc>
          <w:tcPr>
            <w:tcW w:w="482"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51,631,644</w:t>
            </w:r>
          </w:p>
        </w:tc>
        <w:tc>
          <w:tcPr>
            <w:tcW w:w="47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56,794,808</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Advertisement Charges</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7,188,795</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0</w:t>
            </w:r>
          </w:p>
        </w:tc>
        <w:tc>
          <w:tcPr>
            <w:tcW w:w="515"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21,530,243</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9,548,235</w:t>
            </w:r>
          </w:p>
        </w:tc>
        <w:tc>
          <w:tcPr>
            <w:tcW w:w="482"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25,548,235</w:t>
            </w:r>
          </w:p>
        </w:tc>
        <w:tc>
          <w:tcPr>
            <w:tcW w:w="482"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28,103,059</w:t>
            </w:r>
          </w:p>
        </w:tc>
        <w:tc>
          <w:tcPr>
            <w:tcW w:w="47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30,913,364</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Sub totals</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32,469,368</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41,658,397.00</w:t>
            </w:r>
          </w:p>
        </w:tc>
        <w:tc>
          <w:tcPr>
            <w:tcW w:w="515"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77,391,923</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44,713,567</w:t>
            </w:r>
          </w:p>
        </w:tc>
        <w:tc>
          <w:tcPr>
            <w:tcW w:w="482"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102,773,608</w:t>
            </w:r>
          </w:p>
        </w:tc>
        <w:tc>
          <w:tcPr>
            <w:tcW w:w="482"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113,050,968</w:t>
            </w:r>
          </w:p>
        </w:tc>
        <w:tc>
          <w:tcPr>
            <w:tcW w:w="47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124,356,065</w:t>
            </w:r>
          </w:p>
        </w:tc>
      </w:tr>
      <w:tr w:rsidR="005964F9" w:rsidRPr="005964F9" w:rsidTr="005964F9">
        <w:trPr>
          <w:trHeight w:val="420"/>
        </w:trPr>
        <w:tc>
          <w:tcPr>
            <w:tcW w:w="5000" w:type="pct"/>
            <w:gridSpan w:val="25"/>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5964F9" w:rsidRPr="005964F9" w:rsidRDefault="005964F9" w:rsidP="005964F9">
            <w:pPr>
              <w:rPr>
                <w:b/>
                <w:bCs/>
              </w:rPr>
            </w:pPr>
            <w:r w:rsidRPr="005964F9">
              <w:rPr>
                <w:b/>
                <w:bCs/>
              </w:rPr>
              <w:t>DEPARTMENT OF WATER, ENVIRONMENT, MININING AND NATURAL RESOURCES</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Water,sanitation and irrigation fees</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128,400</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5,529.00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35,201,027</w:t>
            </w:r>
          </w:p>
        </w:tc>
        <w:tc>
          <w:tcPr>
            <w:tcW w:w="41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134,820</w:t>
            </w:r>
          </w:p>
        </w:tc>
        <w:tc>
          <w:tcPr>
            <w:tcW w:w="479"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2,000,000</w:t>
            </w:r>
          </w:p>
        </w:tc>
        <w:tc>
          <w:tcPr>
            <w:tcW w:w="51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2,200,000</w:t>
            </w:r>
          </w:p>
        </w:tc>
        <w:tc>
          <w:tcPr>
            <w:tcW w:w="47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2,420,000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Building material cess</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1,710,320</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                     -   </w:t>
            </w:r>
          </w:p>
        </w:tc>
        <w:tc>
          <w:tcPr>
            <w:tcW w:w="41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2,795,836</w:t>
            </w:r>
          </w:p>
        </w:tc>
        <w:tc>
          <w:tcPr>
            <w:tcW w:w="479"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3,600,000</w:t>
            </w:r>
          </w:p>
        </w:tc>
        <w:tc>
          <w:tcPr>
            <w:tcW w:w="51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3,960,000</w:t>
            </w:r>
          </w:p>
        </w:tc>
        <w:tc>
          <w:tcPr>
            <w:tcW w:w="47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4,356,000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Noice pollution control</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0</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10,366,334.00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                     -   </w:t>
            </w:r>
          </w:p>
        </w:tc>
        <w:tc>
          <w:tcPr>
            <w:tcW w:w="41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79"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300,000</w:t>
            </w:r>
          </w:p>
        </w:tc>
        <w:tc>
          <w:tcPr>
            <w:tcW w:w="51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330,000</w:t>
            </w:r>
          </w:p>
        </w:tc>
        <w:tc>
          <w:tcPr>
            <w:tcW w:w="47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363,000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Sub totals</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1,838,720</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10,371,863.00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35,201,027</w:t>
            </w:r>
          </w:p>
        </w:tc>
        <w:tc>
          <w:tcPr>
            <w:tcW w:w="41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2,930,656</w:t>
            </w:r>
          </w:p>
        </w:tc>
        <w:tc>
          <w:tcPr>
            <w:tcW w:w="479"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5,900,000</w:t>
            </w:r>
          </w:p>
        </w:tc>
        <w:tc>
          <w:tcPr>
            <w:tcW w:w="51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6,490,000</w:t>
            </w:r>
          </w:p>
        </w:tc>
        <w:tc>
          <w:tcPr>
            <w:tcW w:w="475"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7,139,000</w:t>
            </w:r>
          </w:p>
        </w:tc>
      </w:tr>
      <w:tr w:rsidR="005964F9" w:rsidRPr="005964F9" w:rsidTr="005964F9">
        <w:trPr>
          <w:trHeight w:val="420"/>
        </w:trPr>
        <w:tc>
          <w:tcPr>
            <w:tcW w:w="5000" w:type="pct"/>
            <w:gridSpan w:val="25"/>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5964F9" w:rsidRPr="005964F9" w:rsidRDefault="005964F9" w:rsidP="005964F9">
            <w:pPr>
              <w:rPr>
                <w:b/>
                <w:bCs/>
                <w:color w:val="000000"/>
              </w:rPr>
            </w:pPr>
            <w:r w:rsidRPr="005964F9">
              <w:rPr>
                <w:b/>
                <w:bCs/>
                <w:color w:val="000000"/>
              </w:rPr>
              <w:t>DEPARTMENT OF GENDER,CULTURE,SPORTS DEVELOPMENT</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Liquor   </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645,000</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2,035,020.00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10,035,929</w:t>
            </w:r>
          </w:p>
        </w:tc>
        <w:tc>
          <w:tcPr>
            <w:tcW w:w="41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677,250</w:t>
            </w:r>
          </w:p>
        </w:tc>
        <w:tc>
          <w:tcPr>
            <w:tcW w:w="517" w:type="pct"/>
            <w:gridSpan w:val="7"/>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pPr>
            <w:r w:rsidRPr="005964F9">
              <w:t>19,000,000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20,900,000</w:t>
            </w:r>
          </w:p>
        </w:tc>
        <w:tc>
          <w:tcPr>
            <w:tcW w:w="47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22,990,000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Registration fees for social services/Renewal</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14,600</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782</w:t>
            </w:r>
          </w:p>
        </w:tc>
        <w:tc>
          <w:tcPr>
            <w:tcW w:w="41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15,330</w:t>
            </w:r>
          </w:p>
        </w:tc>
        <w:tc>
          <w:tcPr>
            <w:tcW w:w="517" w:type="pct"/>
            <w:gridSpan w:val="7"/>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200,000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220,000</w:t>
            </w:r>
          </w:p>
        </w:tc>
        <w:tc>
          <w:tcPr>
            <w:tcW w:w="47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242,000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Sub totals</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659,600</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2,035,020.00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10,036,711</w:t>
            </w:r>
          </w:p>
        </w:tc>
        <w:tc>
          <w:tcPr>
            <w:tcW w:w="41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692,580</w:t>
            </w:r>
          </w:p>
        </w:tc>
        <w:tc>
          <w:tcPr>
            <w:tcW w:w="517" w:type="pct"/>
            <w:gridSpan w:val="7"/>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19,200,000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21,120,000</w:t>
            </w:r>
          </w:p>
        </w:tc>
        <w:tc>
          <w:tcPr>
            <w:tcW w:w="47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23,232,000</w:t>
            </w:r>
          </w:p>
        </w:tc>
      </w:tr>
      <w:tr w:rsidR="005964F9" w:rsidRPr="005964F9" w:rsidTr="005964F9">
        <w:trPr>
          <w:trHeight w:val="420"/>
        </w:trPr>
        <w:tc>
          <w:tcPr>
            <w:tcW w:w="5000" w:type="pct"/>
            <w:gridSpan w:val="25"/>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5964F9" w:rsidRPr="005964F9" w:rsidRDefault="005964F9" w:rsidP="005964F9">
            <w:pPr>
              <w:rPr>
                <w:b/>
                <w:bCs/>
                <w:color w:val="000000"/>
              </w:rPr>
            </w:pPr>
            <w:r w:rsidRPr="005964F9">
              <w:rPr>
                <w:b/>
                <w:bCs/>
                <w:color w:val="000000"/>
              </w:rPr>
              <w:t>DEPARTMENT OF HEALTH SERVICES</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Public Health</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2,090,830</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38,569,531</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83"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7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Medical Services</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79,189,658</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123,834,801</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83"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7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Sub totals</w:t>
            </w:r>
          </w:p>
        </w:tc>
        <w:tc>
          <w:tcPr>
            <w:tcW w:w="689"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81,280,488</w:t>
            </w:r>
          </w:p>
        </w:tc>
        <w:tc>
          <w:tcPr>
            <w:tcW w:w="796"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162,404,332</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0</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0</w:t>
            </w:r>
          </w:p>
        </w:tc>
        <w:tc>
          <w:tcPr>
            <w:tcW w:w="483"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0</w:t>
            </w:r>
          </w:p>
        </w:tc>
        <w:tc>
          <w:tcPr>
            <w:tcW w:w="47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0</w:t>
            </w:r>
          </w:p>
        </w:tc>
      </w:tr>
      <w:tr w:rsidR="005964F9" w:rsidRPr="005964F9" w:rsidTr="005964F9">
        <w:trPr>
          <w:trHeight w:val="420"/>
        </w:trPr>
        <w:tc>
          <w:tcPr>
            <w:tcW w:w="5000" w:type="pct"/>
            <w:gridSpan w:val="25"/>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5964F9" w:rsidRPr="005964F9" w:rsidRDefault="005964F9" w:rsidP="005964F9">
            <w:pPr>
              <w:rPr>
                <w:b/>
                <w:bCs/>
                <w:color w:val="000000"/>
              </w:rPr>
            </w:pPr>
            <w:r w:rsidRPr="005964F9">
              <w:rPr>
                <w:b/>
                <w:bCs/>
                <w:color w:val="000000"/>
              </w:rPr>
              <w:t>DEPARTMENT OF TRADE,TOURISM AND COOPERATIVES DEVELOPMENT</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Market Dues  </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979,553</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14,433,680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11,438,535</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1,028,531</w:t>
            </w:r>
          </w:p>
        </w:tc>
        <w:tc>
          <w:tcPr>
            <w:tcW w:w="483"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35,123,000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38,635,300</w:t>
            </w:r>
          </w:p>
        </w:tc>
        <w:tc>
          <w:tcPr>
            <w:tcW w:w="47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42,498,830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S.B.P   </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20,602,379</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17,828,238</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26,782,439</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27,032,408</w:t>
            </w:r>
          </w:p>
        </w:tc>
        <w:tc>
          <w:tcPr>
            <w:tcW w:w="483"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55,389,000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60,927,900</w:t>
            </w:r>
          </w:p>
        </w:tc>
        <w:tc>
          <w:tcPr>
            <w:tcW w:w="47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67,020,690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S.B.P Appl.  </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433,600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6,333,389</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19,899,668</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455,280</w:t>
            </w:r>
          </w:p>
        </w:tc>
        <w:tc>
          <w:tcPr>
            <w:tcW w:w="483"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10,000,000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11,000,000</w:t>
            </w:r>
          </w:p>
        </w:tc>
        <w:tc>
          <w:tcPr>
            <w:tcW w:w="47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12,100,000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Trade,Wghts&amp;Msrs  </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609,520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511,342</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5,921,711</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639,996</w:t>
            </w:r>
          </w:p>
        </w:tc>
        <w:tc>
          <w:tcPr>
            <w:tcW w:w="483"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5,921,722</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6,513,894</w:t>
            </w:r>
          </w:p>
        </w:tc>
        <w:tc>
          <w:tcPr>
            <w:tcW w:w="47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7,165,284</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lastRenderedPageBreak/>
              <w:t>Sub totals</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28,485,101</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39,106,649</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64,042,353</w:t>
            </w:r>
          </w:p>
        </w:tc>
        <w:tc>
          <w:tcPr>
            <w:tcW w:w="447"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29,156,215</w:t>
            </w:r>
          </w:p>
        </w:tc>
        <w:tc>
          <w:tcPr>
            <w:tcW w:w="483"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106,433,722</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117,077,094</w:t>
            </w:r>
          </w:p>
        </w:tc>
        <w:tc>
          <w:tcPr>
            <w:tcW w:w="47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128,784,804</w:t>
            </w:r>
          </w:p>
        </w:tc>
      </w:tr>
      <w:tr w:rsidR="005964F9" w:rsidRPr="005964F9" w:rsidTr="005964F9">
        <w:trPr>
          <w:trHeight w:val="420"/>
        </w:trPr>
        <w:tc>
          <w:tcPr>
            <w:tcW w:w="5000" w:type="pct"/>
            <w:gridSpan w:val="25"/>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5964F9" w:rsidRPr="005964F9" w:rsidRDefault="005964F9" w:rsidP="005964F9">
            <w:pPr>
              <w:rPr>
                <w:b/>
                <w:bCs/>
                <w:color w:val="000000"/>
              </w:rPr>
            </w:pPr>
            <w:r w:rsidRPr="005964F9">
              <w:rPr>
                <w:b/>
                <w:bCs/>
                <w:color w:val="000000"/>
              </w:rPr>
              <w:t>DEPARTMENT OF EDUCATION AND VOCATIONAL TRAINING</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SBP Private schools/vocational institutions</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950,000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3,700,000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997,500</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4,000,000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4,400,000</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4,840,000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App.fee for private schools/vocational institutions</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300,000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0</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Sub totals</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950,000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4,000,000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997,500</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4,000,000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4,400,000</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4,840,000</w:t>
            </w:r>
          </w:p>
        </w:tc>
      </w:tr>
      <w:tr w:rsidR="005964F9" w:rsidRPr="005964F9" w:rsidTr="005964F9">
        <w:trPr>
          <w:trHeight w:val="405"/>
        </w:trPr>
        <w:tc>
          <w:tcPr>
            <w:tcW w:w="5000" w:type="pct"/>
            <w:gridSpan w:val="25"/>
            <w:tcBorders>
              <w:top w:val="single" w:sz="8" w:space="0" w:color="auto"/>
              <w:left w:val="single" w:sz="8" w:space="0" w:color="auto"/>
              <w:bottom w:val="nil"/>
              <w:right w:val="single" w:sz="8" w:space="0" w:color="000000"/>
            </w:tcBorders>
            <w:shd w:val="clear" w:color="000000" w:fill="FFFFFF"/>
            <w:noWrap/>
            <w:vAlign w:val="center"/>
            <w:hideMark/>
          </w:tcPr>
          <w:p w:rsidR="005964F9" w:rsidRPr="005964F9" w:rsidRDefault="005964F9" w:rsidP="005964F9">
            <w:pPr>
              <w:rPr>
                <w:b/>
                <w:bCs/>
                <w:color w:val="000000"/>
              </w:rPr>
            </w:pPr>
            <w:r w:rsidRPr="005964F9">
              <w:rPr>
                <w:b/>
                <w:bCs/>
                <w:color w:val="000000"/>
              </w:rPr>
              <w:t>DEPARTMENT OF ROADS,TRANSPORT AND PUBLIC WORKS</w:t>
            </w:r>
          </w:p>
        </w:tc>
      </w:tr>
      <w:tr w:rsidR="006B0090" w:rsidRPr="005964F9" w:rsidTr="006B0090">
        <w:trPr>
          <w:trHeight w:val="405"/>
        </w:trPr>
        <w:tc>
          <w:tcPr>
            <w:tcW w:w="1115" w:type="pct"/>
            <w:gridSpan w:val="2"/>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 Matatu stickers&amp;reg fee </w:t>
            </w:r>
          </w:p>
        </w:tc>
        <w:tc>
          <w:tcPr>
            <w:tcW w:w="693" w:type="pct"/>
            <w:gridSpan w:val="2"/>
            <w:tcBorders>
              <w:top w:val="single" w:sz="4" w:space="0" w:color="auto"/>
              <w:left w:val="nil"/>
              <w:bottom w:val="single" w:sz="4" w:space="0" w:color="auto"/>
              <w:right w:val="single" w:sz="4"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         9,269,780 </w:t>
            </w:r>
          </w:p>
        </w:tc>
        <w:tc>
          <w:tcPr>
            <w:tcW w:w="792" w:type="pct"/>
            <w:tcBorders>
              <w:top w:val="single" w:sz="4" w:space="0" w:color="auto"/>
              <w:left w:val="nil"/>
              <w:bottom w:val="single" w:sz="4" w:space="0" w:color="auto"/>
              <w:right w:val="single" w:sz="4"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                854,887 </w:t>
            </w:r>
          </w:p>
        </w:tc>
        <w:tc>
          <w:tcPr>
            <w:tcW w:w="519" w:type="pct"/>
            <w:gridSpan w:val="3"/>
            <w:tcBorders>
              <w:top w:val="single" w:sz="4" w:space="0" w:color="auto"/>
              <w:left w:val="nil"/>
              <w:bottom w:val="single" w:sz="4" w:space="0" w:color="auto"/>
              <w:right w:val="single" w:sz="4"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      13,920,424 </w:t>
            </w:r>
          </w:p>
        </w:tc>
        <w:tc>
          <w:tcPr>
            <w:tcW w:w="481" w:type="pct"/>
            <w:gridSpan w:val="5"/>
            <w:tcBorders>
              <w:top w:val="single" w:sz="4" w:space="0" w:color="auto"/>
              <w:left w:val="nil"/>
              <w:bottom w:val="single" w:sz="4" w:space="0" w:color="auto"/>
              <w:right w:val="single" w:sz="4"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    12,733,269 </w:t>
            </w:r>
          </w:p>
        </w:tc>
        <w:tc>
          <w:tcPr>
            <w:tcW w:w="484" w:type="pct"/>
            <w:gridSpan w:val="5"/>
            <w:tcBorders>
              <w:top w:val="single" w:sz="4" w:space="0" w:color="auto"/>
              <w:left w:val="nil"/>
              <w:bottom w:val="single" w:sz="4" w:space="0" w:color="auto"/>
              <w:right w:val="single" w:sz="4"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  19,733,269 </w:t>
            </w:r>
          </w:p>
        </w:tc>
        <w:tc>
          <w:tcPr>
            <w:tcW w:w="481" w:type="pct"/>
            <w:gridSpan w:val="4"/>
            <w:tcBorders>
              <w:top w:val="single" w:sz="4" w:space="0" w:color="auto"/>
              <w:left w:val="nil"/>
              <w:bottom w:val="single" w:sz="4" w:space="0" w:color="auto"/>
              <w:right w:val="single" w:sz="4"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   21,706,596 </w:t>
            </w:r>
          </w:p>
        </w:tc>
        <w:tc>
          <w:tcPr>
            <w:tcW w:w="436" w:type="pct"/>
            <w:gridSpan w:val="3"/>
            <w:tcBorders>
              <w:top w:val="single" w:sz="4" w:space="0" w:color="auto"/>
              <w:left w:val="nil"/>
              <w:bottom w:val="single" w:sz="4" w:space="0" w:color="auto"/>
              <w:right w:val="single" w:sz="4"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    23,877,255 </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Hire of Machinery &amp;Eqpmt  </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5,946</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450,489</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545,000</w:t>
            </w:r>
          </w:p>
        </w:tc>
        <w:tc>
          <w:tcPr>
            <w:tcW w:w="481" w:type="pct"/>
            <w:gridSpan w:val="4"/>
            <w:tcBorders>
              <w:top w:val="nil"/>
              <w:left w:val="single" w:sz="4" w:space="0" w:color="auto"/>
              <w:bottom w:val="single" w:sz="4" w:space="0" w:color="auto"/>
              <w:right w:val="single" w:sz="4"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         599,500 </w:t>
            </w:r>
          </w:p>
        </w:tc>
        <w:tc>
          <w:tcPr>
            <w:tcW w:w="436" w:type="pct"/>
            <w:gridSpan w:val="3"/>
            <w:tcBorders>
              <w:top w:val="nil"/>
              <w:left w:val="nil"/>
              <w:bottom w:val="single" w:sz="4" w:space="0" w:color="auto"/>
              <w:right w:val="single" w:sz="4"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         659,450 </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Other works </w:t>
            </w:r>
            <w:r>
              <w:rPr>
                <w:color w:val="000000"/>
              </w:rPr>
              <w:t>services</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255,500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4,427,102</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7,191,260</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268,275</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15,000,000</w:t>
            </w:r>
          </w:p>
        </w:tc>
        <w:tc>
          <w:tcPr>
            <w:tcW w:w="481" w:type="pct"/>
            <w:gridSpan w:val="4"/>
            <w:tcBorders>
              <w:top w:val="nil"/>
              <w:left w:val="single" w:sz="4" w:space="0" w:color="auto"/>
              <w:bottom w:val="single" w:sz="4" w:space="0" w:color="auto"/>
              <w:right w:val="single" w:sz="4"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   16,500,000 </w:t>
            </w:r>
          </w:p>
        </w:tc>
        <w:tc>
          <w:tcPr>
            <w:tcW w:w="436" w:type="pct"/>
            <w:gridSpan w:val="3"/>
            <w:tcBorders>
              <w:top w:val="nil"/>
              <w:left w:val="nil"/>
              <w:bottom w:val="single" w:sz="4" w:space="0" w:color="auto"/>
              <w:right w:val="single" w:sz="4"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    18,150,000 </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Sub totals</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255,500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4,433,048</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7,641,749</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268,275</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35,278,269</w:t>
            </w:r>
          </w:p>
        </w:tc>
        <w:tc>
          <w:tcPr>
            <w:tcW w:w="481" w:type="pct"/>
            <w:gridSpan w:val="4"/>
            <w:tcBorders>
              <w:top w:val="nil"/>
              <w:left w:val="single" w:sz="4" w:space="0" w:color="auto"/>
              <w:bottom w:val="single" w:sz="4" w:space="0" w:color="auto"/>
              <w:right w:val="single" w:sz="4"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 xml:space="preserve">   38,806,096 </w:t>
            </w:r>
          </w:p>
        </w:tc>
        <w:tc>
          <w:tcPr>
            <w:tcW w:w="436" w:type="pct"/>
            <w:gridSpan w:val="3"/>
            <w:tcBorders>
              <w:top w:val="nil"/>
              <w:left w:val="nil"/>
              <w:bottom w:val="single" w:sz="4" w:space="0" w:color="auto"/>
              <w:right w:val="single" w:sz="4"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 xml:space="preserve">    42,686,705 </w:t>
            </w:r>
          </w:p>
        </w:tc>
      </w:tr>
      <w:tr w:rsidR="005964F9" w:rsidRPr="005964F9" w:rsidTr="005964F9">
        <w:trPr>
          <w:trHeight w:val="420"/>
        </w:trPr>
        <w:tc>
          <w:tcPr>
            <w:tcW w:w="5000" w:type="pct"/>
            <w:gridSpan w:val="25"/>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5964F9" w:rsidRPr="005964F9" w:rsidRDefault="005964F9" w:rsidP="005964F9">
            <w:pPr>
              <w:rPr>
                <w:b/>
                <w:bCs/>
                <w:color w:val="000000"/>
              </w:rPr>
            </w:pPr>
            <w:r w:rsidRPr="005964F9">
              <w:rPr>
                <w:b/>
                <w:bCs/>
                <w:color w:val="000000"/>
              </w:rPr>
              <w:t>DEPARTMENT OF AGRICULTURE, LIVESTOCK AND FISHERIES DEVELOPMT</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cattle movement permit</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298,095</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219,705</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568,472</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313,000</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1,913,000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2,104,300</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2,314,730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Cattle Fee  </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1,057,550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764,359</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3,121,886</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2,110,427</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9,110,427</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10,021,470</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11,023,617</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Slaughter Fee  </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16,800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18,611</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26,655</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17,640</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197,640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217,404</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239,144</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Veterinary  </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1,015,059</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2,659,666</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16,015,570</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1,565,812</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8,565,812</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9,422,393</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10,364,633</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Agricultural cess</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2,690,560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15,622,259</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19,987,380</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2,825,088</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20,825,088</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22,907,597</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25,198,356</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fish permits</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1,500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1,575</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110,575</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121,633</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133,796</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Sub totals</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4,979,564</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19,284,600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39,719,963</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6,833,542</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40,722,542</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44,794,796</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49,274,276</w:t>
            </w:r>
          </w:p>
        </w:tc>
      </w:tr>
      <w:tr w:rsidR="005964F9" w:rsidRPr="005964F9" w:rsidTr="005964F9">
        <w:trPr>
          <w:trHeight w:val="420"/>
        </w:trPr>
        <w:tc>
          <w:tcPr>
            <w:tcW w:w="5000" w:type="pct"/>
            <w:gridSpan w:val="25"/>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5964F9" w:rsidRPr="005964F9" w:rsidRDefault="005964F9" w:rsidP="005964F9">
            <w:pPr>
              <w:rPr>
                <w:b/>
                <w:bCs/>
                <w:color w:val="000000"/>
              </w:rPr>
            </w:pPr>
            <w:r w:rsidRPr="005964F9">
              <w:rPr>
                <w:b/>
                <w:bCs/>
                <w:color w:val="000000"/>
              </w:rPr>
              <w:t>PUBLIC SERVICE MANAGEMENT</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Storage charges, penalities,fines</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38,687</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4,402,174</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16,491</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40,621</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30,000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33,000</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36,300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lastRenderedPageBreak/>
              <w:t>Impounding charges</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93,000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9,721,278</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5,377,456</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97,650</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200,000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220,000</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242,000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Motor bike stickers</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996,070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222,232</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29,733</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1,544,273</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25,000,000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27,500,000</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30,250,000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Human Resouses Third party commisions</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4,000,000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4,400,000</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4,840,000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 xml:space="preserve">Adminstration and compliance </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1,500,000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1,650,000</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1,815,000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color w:val="000000"/>
              </w:rPr>
            </w:pPr>
            <w:r w:rsidRPr="005964F9">
              <w:rPr>
                <w:color w:val="000000"/>
              </w:rPr>
              <w:t>persomnal emolumets revcoveries</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0</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300,000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330,000</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363,000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Sub totals</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color w:val="000000"/>
              </w:rPr>
            </w:pPr>
            <w:r w:rsidRPr="005964F9">
              <w:rPr>
                <w:color w:val="000000"/>
              </w:rPr>
              <w:t>351,370</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14,345,684</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5,423,680</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1,682,544</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31,030,000</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34,133,000</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color w:val="000000"/>
              </w:rPr>
            </w:pPr>
            <w:r w:rsidRPr="005964F9">
              <w:rPr>
                <w:color w:val="000000"/>
              </w:rPr>
              <w:t>37,546,300</w:t>
            </w:r>
          </w:p>
        </w:tc>
      </w:tr>
      <w:tr w:rsidR="006B0090" w:rsidRPr="005964F9" w:rsidTr="006B0090">
        <w:trPr>
          <w:trHeight w:val="420"/>
        </w:trPr>
        <w:tc>
          <w:tcPr>
            <w:tcW w:w="1115" w:type="pct"/>
            <w:gridSpan w:val="2"/>
            <w:tcBorders>
              <w:top w:val="nil"/>
              <w:left w:val="single" w:sz="8" w:space="0" w:color="auto"/>
              <w:bottom w:val="single" w:sz="8" w:space="0" w:color="auto"/>
              <w:right w:val="single" w:sz="8" w:space="0" w:color="auto"/>
            </w:tcBorders>
            <w:shd w:val="clear" w:color="000000" w:fill="FFFFFF"/>
            <w:noWrap/>
            <w:vAlign w:val="center"/>
            <w:hideMark/>
          </w:tcPr>
          <w:p w:rsidR="005964F9" w:rsidRPr="005964F9" w:rsidRDefault="005964F9" w:rsidP="005964F9">
            <w:pPr>
              <w:rPr>
                <w:b/>
                <w:bCs/>
                <w:color w:val="000000"/>
              </w:rPr>
            </w:pPr>
            <w:r w:rsidRPr="005964F9">
              <w:rPr>
                <w:b/>
                <w:bCs/>
                <w:color w:val="000000"/>
              </w:rPr>
              <w:t>GRAND TOTALS</w:t>
            </w:r>
          </w:p>
        </w:tc>
        <w:tc>
          <w:tcPr>
            <w:tcW w:w="693" w:type="pct"/>
            <w:gridSpan w:val="2"/>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166,905,985</w:t>
            </w:r>
          </w:p>
        </w:tc>
        <w:tc>
          <w:tcPr>
            <w:tcW w:w="792" w:type="pct"/>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center"/>
              <w:rPr>
                <w:b/>
                <w:bCs/>
                <w:color w:val="000000"/>
              </w:rPr>
            </w:pPr>
            <w:r w:rsidRPr="005964F9">
              <w:rPr>
                <w:b/>
                <w:bCs/>
                <w:color w:val="000000"/>
              </w:rPr>
              <w:t>295,000,000</w:t>
            </w:r>
          </w:p>
        </w:tc>
        <w:tc>
          <w:tcPr>
            <w:tcW w:w="519"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265,000,000</w:t>
            </w:r>
          </w:p>
        </w:tc>
        <w:tc>
          <w:tcPr>
            <w:tcW w:w="481"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100,181,832</w:t>
            </w:r>
          </w:p>
        </w:tc>
        <w:tc>
          <w:tcPr>
            <w:tcW w:w="484" w:type="pct"/>
            <w:gridSpan w:val="5"/>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345,511,825</w:t>
            </w:r>
          </w:p>
        </w:tc>
        <w:tc>
          <w:tcPr>
            <w:tcW w:w="481" w:type="pct"/>
            <w:gridSpan w:val="4"/>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380,063,007</w:t>
            </w:r>
          </w:p>
        </w:tc>
        <w:tc>
          <w:tcPr>
            <w:tcW w:w="436" w:type="pct"/>
            <w:gridSpan w:val="3"/>
            <w:tcBorders>
              <w:top w:val="nil"/>
              <w:left w:val="nil"/>
              <w:bottom w:val="single" w:sz="8" w:space="0" w:color="auto"/>
              <w:right w:val="single" w:sz="8" w:space="0" w:color="auto"/>
            </w:tcBorders>
            <w:shd w:val="clear" w:color="000000" w:fill="FFFFFF"/>
            <w:noWrap/>
            <w:vAlign w:val="center"/>
            <w:hideMark/>
          </w:tcPr>
          <w:p w:rsidR="005964F9" w:rsidRPr="005964F9" w:rsidRDefault="005964F9" w:rsidP="005964F9">
            <w:pPr>
              <w:jc w:val="right"/>
              <w:rPr>
                <w:b/>
                <w:bCs/>
                <w:color w:val="000000"/>
              </w:rPr>
            </w:pPr>
            <w:r w:rsidRPr="005964F9">
              <w:rPr>
                <w:b/>
                <w:bCs/>
                <w:color w:val="000000"/>
              </w:rPr>
              <w:t>418,069,308</w:t>
            </w:r>
          </w:p>
        </w:tc>
      </w:tr>
    </w:tbl>
    <w:p w:rsidR="00ED4A12" w:rsidRDefault="00ED4A12" w:rsidP="00ED4A12">
      <w:pPr>
        <w:tabs>
          <w:tab w:val="left" w:pos="2380"/>
        </w:tabs>
        <w:spacing w:before="135"/>
        <w:rPr>
          <w:i/>
        </w:rPr>
      </w:pPr>
      <w:r w:rsidRPr="002F3B0A">
        <w:rPr>
          <w:b/>
          <w:i/>
        </w:rPr>
        <w:t>Source:</w:t>
      </w:r>
      <w:r w:rsidRPr="002F3B0A">
        <w:rPr>
          <w:i/>
        </w:rPr>
        <w:t xml:space="preserve"> Nyamira County Treasury</w:t>
      </w:r>
      <w:r w:rsidR="005964F9">
        <w:rPr>
          <w:i/>
        </w:rPr>
        <w:t xml:space="preserve"> 2023</w:t>
      </w:r>
    </w:p>
    <w:p w:rsidR="00ED4A12" w:rsidRDefault="00ED4A12" w:rsidP="006906EB"/>
    <w:p w:rsidR="006906EB" w:rsidRDefault="00414E05" w:rsidP="00A22E9C">
      <w:pPr>
        <w:pStyle w:val="ListParagraph"/>
        <w:numPr>
          <w:ilvl w:val="0"/>
          <w:numId w:val="59"/>
        </w:numPr>
        <w:rPr>
          <w:rFonts w:ascii="Times New Roman" w:hAnsi="Times New Roman"/>
          <w:b/>
          <w:sz w:val="24"/>
          <w:szCs w:val="24"/>
        </w:rPr>
      </w:pPr>
      <w:r w:rsidRPr="00414E05">
        <w:rPr>
          <w:rFonts w:ascii="Times New Roman" w:hAnsi="Times New Roman"/>
          <w:b/>
          <w:sz w:val="24"/>
          <w:szCs w:val="24"/>
        </w:rPr>
        <w:t xml:space="preserve">Local revenue from projected for Nyamira </w:t>
      </w:r>
      <w:r w:rsidR="00ED4A12" w:rsidRPr="00414E05">
        <w:rPr>
          <w:rFonts w:ascii="Times New Roman" w:hAnsi="Times New Roman"/>
          <w:b/>
          <w:sz w:val="24"/>
          <w:szCs w:val="24"/>
        </w:rPr>
        <w:t>Municipality Board</w:t>
      </w:r>
    </w:p>
    <w:p w:rsidR="00C01767" w:rsidRDefault="00C01767" w:rsidP="00C01767">
      <w:pPr>
        <w:rPr>
          <w:b/>
          <w:sz w:val="24"/>
          <w:szCs w:val="24"/>
        </w:rPr>
      </w:pPr>
    </w:p>
    <w:tbl>
      <w:tblPr>
        <w:tblW w:w="13448" w:type="dxa"/>
        <w:tblInd w:w="93" w:type="dxa"/>
        <w:tblLook w:val="04A0" w:firstRow="1" w:lastRow="0" w:firstColumn="1" w:lastColumn="0" w:noHBand="0" w:noVBand="1"/>
      </w:tblPr>
      <w:tblGrid>
        <w:gridCol w:w="3820"/>
        <w:gridCol w:w="2560"/>
        <w:gridCol w:w="2500"/>
        <w:gridCol w:w="1560"/>
        <w:gridCol w:w="1504"/>
        <w:gridCol w:w="1504"/>
      </w:tblGrid>
      <w:tr w:rsidR="00C01767" w:rsidRPr="00C01767" w:rsidTr="00C01767">
        <w:trPr>
          <w:trHeight w:val="495"/>
        </w:trPr>
        <w:tc>
          <w:tcPr>
            <w:tcW w:w="3820" w:type="dxa"/>
            <w:vMerge w:val="restart"/>
            <w:tcBorders>
              <w:top w:val="single" w:sz="8" w:space="0" w:color="auto"/>
              <w:left w:val="single" w:sz="8" w:space="0" w:color="auto"/>
              <w:bottom w:val="single" w:sz="8" w:space="0" w:color="000000"/>
              <w:right w:val="single" w:sz="8" w:space="0" w:color="auto"/>
            </w:tcBorders>
            <w:shd w:val="clear" w:color="000000" w:fill="FFFFFF"/>
            <w:noWrap/>
            <w:vAlign w:val="center"/>
            <w:hideMark/>
          </w:tcPr>
          <w:p w:rsidR="00C01767" w:rsidRPr="00C01767" w:rsidRDefault="00C01767" w:rsidP="00C01767">
            <w:pPr>
              <w:jc w:val="both"/>
              <w:rPr>
                <w:b/>
                <w:bCs/>
                <w:color w:val="000000"/>
              </w:rPr>
            </w:pPr>
            <w:r w:rsidRPr="00C01767">
              <w:rPr>
                <w:b/>
                <w:bCs/>
                <w:color w:val="000000"/>
              </w:rPr>
              <w:t>REVENUE SOURCES</w:t>
            </w:r>
          </w:p>
        </w:tc>
        <w:tc>
          <w:tcPr>
            <w:tcW w:w="2560" w:type="dxa"/>
            <w:tcBorders>
              <w:top w:val="single" w:sz="8" w:space="0" w:color="auto"/>
              <w:left w:val="nil"/>
              <w:bottom w:val="single" w:sz="8" w:space="0" w:color="auto"/>
              <w:right w:val="single" w:sz="8" w:space="0" w:color="auto"/>
            </w:tcBorders>
            <w:shd w:val="clear" w:color="000000" w:fill="FFFFFF"/>
            <w:noWrap/>
            <w:vAlign w:val="center"/>
            <w:hideMark/>
          </w:tcPr>
          <w:p w:rsidR="00C01767" w:rsidRPr="00C01767" w:rsidRDefault="00C01767" w:rsidP="00C01767">
            <w:pPr>
              <w:jc w:val="both"/>
              <w:rPr>
                <w:b/>
                <w:bCs/>
                <w:color w:val="000000"/>
              </w:rPr>
            </w:pPr>
            <w:r w:rsidRPr="00C01767">
              <w:rPr>
                <w:b/>
                <w:bCs/>
                <w:color w:val="000000"/>
              </w:rPr>
              <w:t>BASELINE ESTIMATES</w:t>
            </w:r>
          </w:p>
        </w:tc>
        <w:tc>
          <w:tcPr>
            <w:tcW w:w="2500" w:type="dxa"/>
            <w:tcBorders>
              <w:top w:val="single" w:sz="8" w:space="0" w:color="auto"/>
              <w:left w:val="nil"/>
              <w:bottom w:val="single" w:sz="8" w:space="0" w:color="auto"/>
              <w:right w:val="single" w:sz="8" w:space="0" w:color="auto"/>
            </w:tcBorders>
            <w:shd w:val="clear" w:color="000000" w:fill="FFFFFF"/>
            <w:vAlign w:val="center"/>
            <w:hideMark/>
          </w:tcPr>
          <w:p w:rsidR="00C01767" w:rsidRPr="00C01767" w:rsidRDefault="00C01767" w:rsidP="00C01767">
            <w:pPr>
              <w:jc w:val="both"/>
              <w:rPr>
                <w:b/>
                <w:bCs/>
                <w:color w:val="000000"/>
              </w:rPr>
            </w:pPr>
            <w:r w:rsidRPr="00C01767">
              <w:rPr>
                <w:b/>
                <w:bCs/>
                <w:color w:val="000000"/>
              </w:rPr>
              <w:t>PRINTED ESTIMATES</w:t>
            </w:r>
          </w:p>
        </w:tc>
        <w:tc>
          <w:tcPr>
            <w:tcW w:w="1560" w:type="dxa"/>
            <w:tcBorders>
              <w:top w:val="single" w:sz="8" w:space="0" w:color="auto"/>
              <w:left w:val="nil"/>
              <w:bottom w:val="single" w:sz="8" w:space="0" w:color="auto"/>
              <w:right w:val="single" w:sz="8" w:space="0" w:color="auto"/>
            </w:tcBorders>
            <w:shd w:val="clear" w:color="000000" w:fill="FFFFFF"/>
            <w:vAlign w:val="center"/>
            <w:hideMark/>
          </w:tcPr>
          <w:p w:rsidR="00C01767" w:rsidRPr="00C01767" w:rsidRDefault="00C01767" w:rsidP="00C01767">
            <w:pPr>
              <w:jc w:val="both"/>
              <w:rPr>
                <w:b/>
                <w:bCs/>
                <w:color w:val="000000"/>
              </w:rPr>
            </w:pPr>
            <w:r w:rsidRPr="00C01767">
              <w:rPr>
                <w:b/>
                <w:bCs/>
                <w:color w:val="000000"/>
              </w:rPr>
              <w:t>TARGET ESTIMATES</w:t>
            </w:r>
          </w:p>
        </w:tc>
        <w:tc>
          <w:tcPr>
            <w:tcW w:w="3008" w:type="dxa"/>
            <w:gridSpan w:val="2"/>
            <w:tcBorders>
              <w:top w:val="single" w:sz="8" w:space="0" w:color="auto"/>
              <w:left w:val="nil"/>
              <w:bottom w:val="single" w:sz="8" w:space="0" w:color="auto"/>
              <w:right w:val="single" w:sz="8" w:space="0" w:color="000000"/>
            </w:tcBorders>
            <w:shd w:val="clear" w:color="000000" w:fill="FFFFFF"/>
            <w:vAlign w:val="center"/>
            <w:hideMark/>
          </w:tcPr>
          <w:p w:rsidR="00C01767" w:rsidRPr="00C01767" w:rsidRDefault="00C01767" w:rsidP="00C01767">
            <w:pPr>
              <w:jc w:val="both"/>
              <w:rPr>
                <w:b/>
                <w:bCs/>
                <w:color w:val="000000"/>
              </w:rPr>
            </w:pPr>
            <w:r w:rsidRPr="00C01767">
              <w:rPr>
                <w:b/>
                <w:bCs/>
                <w:color w:val="000000"/>
              </w:rPr>
              <w:t>PROJECTIONS</w:t>
            </w:r>
          </w:p>
        </w:tc>
      </w:tr>
      <w:tr w:rsidR="00C01767" w:rsidRPr="00C01767" w:rsidTr="00C01767">
        <w:trPr>
          <w:trHeight w:val="315"/>
        </w:trPr>
        <w:tc>
          <w:tcPr>
            <w:tcW w:w="3820" w:type="dxa"/>
            <w:vMerge/>
            <w:tcBorders>
              <w:top w:val="single" w:sz="8" w:space="0" w:color="auto"/>
              <w:left w:val="single" w:sz="8" w:space="0" w:color="auto"/>
              <w:bottom w:val="single" w:sz="8" w:space="0" w:color="000000"/>
              <w:right w:val="single" w:sz="8" w:space="0" w:color="auto"/>
            </w:tcBorders>
            <w:vAlign w:val="center"/>
            <w:hideMark/>
          </w:tcPr>
          <w:p w:rsidR="00C01767" w:rsidRPr="00C01767" w:rsidRDefault="00C01767" w:rsidP="00C01767">
            <w:pPr>
              <w:jc w:val="both"/>
              <w:rPr>
                <w:b/>
                <w:bCs/>
                <w:color w:val="000000"/>
              </w:rPr>
            </w:pPr>
          </w:p>
        </w:tc>
        <w:tc>
          <w:tcPr>
            <w:tcW w:w="2560" w:type="dxa"/>
            <w:tcBorders>
              <w:top w:val="nil"/>
              <w:left w:val="nil"/>
              <w:bottom w:val="single" w:sz="8" w:space="0" w:color="auto"/>
              <w:right w:val="single" w:sz="8" w:space="0" w:color="auto"/>
            </w:tcBorders>
            <w:shd w:val="clear" w:color="000000" w:fill="FFFFFF"/>
            <w:noWrap/>
            <w:vAlign w:val="center"/>
            <w:hideMark/>
          </w:tcPr>
          <w:p w:rsidR="00C01767" w:rsidRPr="00C01767" w:rsidRDefault="00C01767" w:rsidP="00C01767">
            <w:pPr>
              <w:jc w:val="both"/>
              <w:rPr>
                <w:b/>
                <w:bCs/>
                <w:color w:val="000000"/>
              </w:rPr>
            </w:pPr>
            <w:r w:rsidRPr="00C01767">
              <w:rPr>
                <w:b/>
                <w:bCs/>
                <w:color w:val="000000"/>
              </w:rPr>
              <w:t>2021/2022</w:t>
            </w:r>
          </w:p>
        </w:tc>
        <w:tc>
          <w:tcPr>
            <w:tcW w:w="2500" w:type="dxa"/>
            <w:tcBorders>
              <w:top w:val="nil"/>
              <w:left w:val="nil"/>
              <w:bottom w:val="single" w:sz="8" w:space="0" w:color="auto"/>
              <w:right w:val="single" w:sz="8" w:space="0" w:color="auto"/>
            </w:tcBorders>
            <w:shd w:val="clear" w:color="000000" w:fill="FFFFFF"/>
            <w:noWrap/>
            <w:vAlign w:val="center"/>
            <w:hideMark/>
          </w:tcPr>
          <w:p w:rsidR="00C01767" w:rsidRPr="00C01767" w:rsidRDefault="00C01767" w:rsidP="00C01767">
            <w:pPr>
              <w:jc w:val="both"/>
              <w:rPr>
                <w:b/>
                <w:bCs/>
                <w:color w:val="000000"/>
              </w:rPr>
            </w:pPr>
            <w:r w:rsidRPr="00C01767">
              <w:rPr>
                <w:b/>
                <w:bCs/>
                <w:color w:val="000000"/>
              </w:rPr>
              <w:t>2022/2023</w:t>
            </w:r>
          </w:p>
        </w:tc>
        <w:tc>
          <w:tcPr>
            <w:tcW w:w="1560" w:type="dxa"/>
            <w:tcBorders>
              <w:top w:val="nil"/>
              <w:left w:val="nil"/>
              <w:bottom w:val="single" w:sz="8" w:space="0" w:color="auto"/>
              <w:right w:val="single" w:sz="8" w:space="0" w:color="auto"/>
            </w:tcBorders>
            <w:shd w:val="clear" w:color="000000" w:fill="FFFFFF"/>
            <w:noWrap/>
            <w:vAlign w:val="center"/>
            <w:hideMark/>
          </w:tcPr>
          <w:p w:rsidR="00C01767" w:rsidRPr="00C01767" w:rsidRDefault="00C01767" w:rsidP="00C01767">
            <w:pPr>
              <w:jc w:val="both"/>
              <w:rPr>
                <w:b/>
                <w:bCs/>
                <w:color w:val="000000"/>
              </w:rPr>
            </w:pPr>
            <w:r w:rsidRPr="00C01767">
              <w:rPr>
                <w:b/>
                <w:bCs/>
                <w:color w:val="000000"/>
              </w:rPr>
              <w:t>2023/2024</w:t>
            </w:r>
          </w:p>
        </w:tc>
        <w:tc>
          <w:tcPr>
            <w:tcW w:w="1504" w:type="dxa"/>
            <w:tcBorders>
              <w:top w:val="nil"/>
              <w:left w:val="nil"/>
              <w:bottom w:val="single" w:sz="8" w:space="0" w:color="auto"/>
              <w:right w:val="single" w:sz="8" w:space="0" w:color="auto"/>
            </w:tcBorders>
            <w:shd w:val="clear" w:color="000000" w:fill="FFFFFF"/>
            <w:noWrap/>
            <w:vAlign w:val="center"/>
            <w:hideMark/>
          </w:tcPr>
          <w:p w:rsidR="00C01767" w:rsidRPr="00C01767" w:rsidRDefault="00C01767" w:rsidP="00C01767">
            <w:pPr>
              <w:jc w:val="both"/>
              <w:rPr>
                <w:b/>
                <w:bCs/>
                <w:color w:val="000000"/>
              </w:rPr>
            </w:pPr>
            <w:r w:rsidRPr="00C01767">
              <w:rPr>
                <w:b/>
                <w:bCs/>
                <w:color w:val="000000"/>
              </w:rPr>
              <w:t>2024/2025</w:t>
            </w:r>
          </w:p>
        </w:tc>
        <w:tc>
          <w:tcPr>
            <w:tcW w:w="1504" w:type="dxa"/>
            <w:tcBorders>
              <w:top w:val="nil"/>
              <w:left w:val="nil"/>
              <w:bottom w:val="single" w:sz="8" w:space="0" w:color="auto"/>
              <w:right w:val="single" w:sz="8" w:space="0" w:color="auto"/>
            </w:tcBorders>
            <w:shd w:val="clear" w:color="000000" w:fill="FFFFFF"/>
            <w:noWrap/>
            <w:vAlign w:val="center"/>
            <w:hideMark/>
          </w:tcPr>
          <w:p w:rsidR="00C01767" w:rsidRPr="00C01767" w:rsidRDefault="00C01767" w:rsidP="00C01767">
            <w:pPr>
              <w:jc w:val="both"/>
              <w:rPr>
                <w:b/>
                <w:bCs/>
                <w:color w:val="000000"/>
              </w:rPr>
            </w:pPr>
            <w:r w:rsidRPr="00C01767">
              <w:rPr>
                <w:b/>
                <w:bCs/>
                <w:color w:val="000000"/>
              </w:rPr>
              <w:t>2025/2026</w:t>
            </w:r>
          </w:p>
        </w:tc>
      </w:tr>
      <w:tr w:rsidR="00C01767" w:rsidRPr="00C01767" w:rsidTr="00C01767">
        <w:trPr>
          <w:trHeight w:val="319"/>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Equitable share</w:t>
            </w:r>
          </w:p>
        </w:tc>
        <w:tc>
          <w:tcPr>
            <w:tcW w:w="2560" w:type="dxa"/>
            <w:tcBorders>
              <w:top w:val="nil"/>
              <w:left w:val="nil"/>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65,504,063</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 </w:t>
            </w:r>
          </w:p>
        </w:tc>
        <w:tc>
          <w:tcPr>
            <w:tcW w:w="1560" w:type="dxa"/>
            <w:tcBorders>
              <w:top w:val="nil"/>
              <w:left w:val="nil"/>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 </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 </w:t>
            </w:r>
          </w:p>
        </w:tc>
      </w:tr>
      <w:tr w:rsidR="00C01767" w:rsidRPr="00C01767" w:rsidTr="00C01767">
        <w:trPr>
          <w:trHeight w:val="319"/>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World Bank grant (KUSP)</w:t>
            </w:r>
          </w:p>
        </w:tc>
        <w:tc>
          <w:tcPr>
            <w:tcW w:w="2560" w:type="dxa"/>
            <w:tcBorders>
              <w:top w:val="nil"/>
              <w:left w:val="nil"/>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155,460,354</w:t>
            </w:r>
          </w:p>
        </w:tc>
        <w:tc>
          <w:tcPr>
            <w:tcW w:w="2500" w:type="dxa"/>
            <w:tcBorders>
              <w:top w:val="nil"/>
              <w:left w:val="nil"/>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0</w:t>
            </w:r>
          </w:p>
        </w:tc>
        <w:tc>
          <w:tcPr>
            <w:tcW w:w="1560" w:type="dxa"/>
            <w:tcBorders>
              <w:top w:val="nil"/>
              <w:left w:val="nil"/>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 </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 </w:t>
            </w:r>
          </w:p>
        </w:tc>
      </w:tr>
      <w:tr w:rsidR="00C01767" w:rsidRPr="00C01767" w:rsidTr="00C01767">
        <w:trPr>
          <w:trHeight w:val="319"/>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Market stall Rent</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750,823.00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103,472.06</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113,819.27</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125,201.20</w:t>
            </w:r>
          </w:p>
        </w:tc>
      </w:tr>
      <w:tr w:rsidR="00C01767" w:rsidRPr="00C01767" w:rsidTr="00C01767">
        <w:trPr>
          <w:trHeight w:val="319"/>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xml:space="preserve">Daily Parking  </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15,905,486.00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1,236,719.56</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1,360,391.52</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1,496,430.67</w:t>
            </w:r>
          </w:p>
        </w:tc>
      </w:tr>
      <w:tr w:rsidR="00C01767" w:rsidRPr="00C01767" w:rsidTr="00C01767">
        <w:trPr>
          <w:trHeight w:val="319"/>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xml:space="preserve">Build Plan&amp;Approval  </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2,213,574.00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652,498.47</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717,748.32</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789,523.15</w:t>
            </w:r>
          </w:p>
        </w:tc>
      </w:tr>
      <w:tr w:rsidR="00C01767" w:rsidRPr="00C01767" w:rsidTr="00C01767">
        <w:trPr>
          <w:trHeight w:val="319"/>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xml:space="preserve">I/Plot Rent  </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218,858.00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32,184.47</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35,402.92</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38,943.21</w:t>
            </w:r>
          </w:p>
        </w:tc>
      </w:tr>
      <w:tr w:rsidR="00C01767" w:rsidRPr="00C01767" w:rsidTr="00C01767">
        <w:trPr>
          <w:trHeight w:val="319"/>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xml:space="preserve">Plot Rent  </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1,229,746.00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436,484.93</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480,133.42</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528,146.76</w:t>
            </w:r>
          </w:p>
        </w:tc>
      </w:tr>
      <w:tr w:rsidR="00C01767" w:rsidRPr="00C01767" w:rsidTr="00C01767">
        <w:trPr>
          <w:trHeight w:val="319"/>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xml:space="preserve">Lands&amp;Survey  </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405,116.00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68,400.60</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75,240.66</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82,764.73</w:t>
            </w:r>
          </w:p>
        </w:tc>
      </w:tr>
      <w:tr w:rsidR="00C01767" w:rsidRPr="00C01767" w:rsidTr="00C01767">
        <w:trPr>
          <w:trHeight w:val="319"/>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xml:space="preserve">Phys Planning  </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2,181,977.00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611,510.16</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672,661.17</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739,927.29</w:t>
            </w:r>
          </w:p>
        </w:tc>
      </w:tr>
      <w:tr w:rsidR="00C01767" w:rsidRPr="00C01767" w:rsidTr="00C01767">
        <w:trPr>
          <w:trHeight w:val="319"/>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xml:space="preserve">Land Rates  </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33,185,764.00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12,919,021.56</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14,210,923.72</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15,632,016.09</w:t>
            </w:r>
          </w:p>
        </w:tc>
      </w:tr>
      <w:tr w:rsidR="00C01767" w:rsidRPr="00C01767" w:rsidTr="00C01767">
        <w:trPr>
          <w:trHeight w:val="319"/>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Advertisement Charges</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21,530,243.00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11,645,515.26</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12,810,066.79</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14,091,073.46</w:t>
            </w:r>
          </w:p>
        </w:tc>
      </w:tr>
      <w:tr w:rsidR="00C01767" w:rsidRPr="00C01767" w:rsidTr="00C01767">
        <w:trPr>
          <w:trHeight w:val="319"/>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Water,sanitation and irrigation fees</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35,201,027.00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23,234.49</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25,557.94</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28,113.73</w:t>
            </w:r>
          </w:p>
        </w:tc>
      </w:tr>
      <w:tr w:rsidR="00C01767" w:rsidRPr="00C01767" w:rsidTr="00C01767">
        <w:trPr>
          <w:trHeight w:val="319"/>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lastRenderedPageBreak/>
              <w:t>Garbage collection fees</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367,678.00</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404,445.80</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444,890.38</w:t>
            </w:r>
          </w:p>
        </w:tc>
      </w:tr>
      <w:tr w:rsidR="00C01767" w:rsidRPr="00C01767" w:rsidTr="00C01767">
        <w:trPr>
          <w:trHeight w:val="319"/>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Building material cess</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481,826.31</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530,008.94</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583,009.83</w:t>
            </w:r>
          </w:p>
        </w:tc>
      </w:tr>
      <w:tr w:rsidR="00C01767" w:rsidRPr="00C01767" w:rsidTr="00C01767">
        <w:trPr>
          <w:trHeight w:val="319"/>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Adverts/promotional fees</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0.00</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0.00</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0.00</w:t>
            </w:r>
          </w:p>
        </w:tc>
      </w:tr>
      <w:tr w:rsidR="00C01767" w:rsidRPr="00C01767" w:rsidTr="00C01767">
        <w:trPr>
          <w:trHeight w:val="319"/>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xml:space="preserve">Liquor   </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10,035,929.00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116,715.31</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128,386.84</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141,225.53</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Registration fees /Renewal</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782.00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2,641.93</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2,906.12</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3,196.73</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Public Health</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0.00</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0.00</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0.00</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xml:space="preserve">Market Dues  </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11,438,535.00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177,254.06</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194,979.47</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214,477.42</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xml:space="preserve">S.B.P   </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26,782,439.00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4,658,687.17</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5,124,555.89</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5,637,011.47</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xml:space="preserve">S.B.P Appl.  </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19,899,668.00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78,461.64</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86,307.81</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94,938.59</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xml:space="preserve">Trade,Wghts&amp;Msrs  </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5,921,711.00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110,295.06</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121,324.57</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133,457.03</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SBP Private schools/vocational institutions</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171,906.27</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189,096.90</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208,006.59</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App.fee for private schools/vocational institutions</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 </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0.00</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0.00</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0.00</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Public Works approvals</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7,191,260.00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46,233.74</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50,857.11</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55,942.82</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cattle movement permit</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568,472.00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53,941.52</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59,335.67</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65,269.24</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xml:space="preserve">Cattle Fee  </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3,121,886.00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363,704.90</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400,075.39</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440,082.93</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xml:space="preserve">Slaughter Fee  </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26,655.00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3,040.03</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3,344.03</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3,678.43</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xml:space="preserve">Veterinary  </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16,015,570.00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269,847.52</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296,832.27</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326,515.50</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Agricultural cess</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19,987,380.00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486,867.51</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535,554.26</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589,109.69</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fish permits</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271.43</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298.57</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328.43</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Storage charges, penalities,fines</w:t>
            </w:r>
          </w:p>
        </w:tc>
        <w:tc>
          <w:tcPr>
            <w:tcW w:w="2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0</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16,491.00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7,000.51</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7,700.56</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color w:val="000000"/>
              </w:rPr>
            </w:pPr>
            <w:r w:rsidRPr="00C01767">
              <w:rPr>
                <w:color w:val="000000"/>
              </w:rPr>
              <w:t>8,470.61</w:t>
            </w:r>
          </w:p>
        </w:tc>
      </w:tr>
      <w:tr w:rsidR="00C01767" w:rsidRPr="00C01767" w:rsidTr="00C01767">
        <w:trPr>
          <w:trHeight w:val="315"/>
        </w:trPr>
        <w:tc>
          <w:tcPr>
            <w:tcW w:w="3820" w:type="dxa"/>
            <w:tcBorders>
              <w:top w:val="nil"/>
              <w:left w:val="single" w:sz="8" w:space="0" w:color="auto"/>
              <w:bottom w:val="single" w:sz="8" w:space="0" w:color="auto"/>
              <w:right w:val="single" w:sz="8" w:space="0" w:color="auto"/>
            </w:tcBorders>
            <w:shd w:val="clear" w:color="000000" w:fill="FFFFFF"/>
            <w:noWrap/>
            <w:vAlign w:val="center"/>
            <w:hideMark/>
          </w:tcPr>
          <w:p w:rsidR="00C01767" w:rsidRPr="00C01767" w:rsidRDefault="00C01767" w:rsidP="00C01767">
            <w:pPr>
              <w:jc w:val="both"/>
              <w:rPr>
                <w:b/>
                <w:bCs/>
                <w:color w:val="000000"/>
              </w:rPr>
            </w:pPr>
            <w:r w:rsidRPr="00C01767">
              <w:rPr>
                <w:b/>
                <w:bCs/>
                <w:color w:val="000000"/>
              </w:rPr>
              <w:t>TOTAL</w:t>
            </w:r>
          </w:p>
        </w:tc>
        <w:tc>
          <w:tcPr>
            <w:tcW w:w="2560" w:type="dxa"/>
            <w:tcBorders>
              <w:top w:val="nil"/>
              <w:left w:val="nil"/>
              <w:bottom w:val="single" w:sz="8" w:space="0" w:color="auto"/>
              <w:right w:val="single" w:sz="8" w:space="0" w:color="auto"/>
            </w:tcBorders>
            <w:shd w:val="clear" w:color="000000" w:fill="FFFFFF"/>
            <w:noWrap/>
            <w:vAlign w:val="center"/>
            <w:hideMark/>
          </w:tcPr>
          <w:p w:rsidR="00C01767" w:rsidRPr="00C01767" w:rsidRDefault="00C01767" w:rsidP="00C01767">
            <w:pPr>
              <w:jc w:val="both"/>
              <w:rPr>
                <w:color w:val="000000"/>
              </w:rPr>
            </w:pPr>
            <w:r w:rsidRPr="00C01767">
              <w:rPr>
                <w:color w:val="000000"/>
              </w:rPr>
              <w:t> </w:t>
            </w:r>
          </w:p>
        </w:tc>
        <w:tc>
          <w:tcPr>
            <w:tcW w:w="250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b/>
                <w:bCs/>
                <w:color w:val="000000"/>
              </w:rPr>
            </w:pPr>
            <w:r w:rsidRPr="00C01767">
              <w:rPr>
                <w:b/>
                <w:bCs/>
                <w:color w:val="000000"/>
              </w:rPr>
              <w:t>233,829,392.00</w:t>
            </w:r>
          </w:p>
        </w:tc>
        <w:tc>
          <w:tcPr>
            <w:tcW w:w="1560"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b/>
                <w:bCs/>
                <w:color w:val="000000"/>
              </w:rPr>
            </w:pPr>
            <w:r>
              <w:rPr>
                <w:b/>
                <w:bCs/>
                <w:color w:val="000000"/>
              </w:rPr>
              <w:t>35,125,414.44</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b/>
                <w:bCs/>
                <w:color w:val="000000"/>
              </w:rPr>
            </w:pPr>
            <w:r w:rsidRPr="00C01767">
              <w:rPr>
                <w:b/>
                <w:bCs/>
                <w:color w:val="000000"/>
              </w:rPr>
              <w:t>38,637,955.92</w:t>
            </w:r>
          </w:p>
        </w:tc>
        <w:tc>
          <w:tcPr>
            <w:tcW w:w="1504" w:type="dxa"/>
            <w:tcBorders>
              <w:top w:val="nil"/>
              <w:left w:val="nil"/>
              <w:bottom w:val="single" w:sz="8" w:space="0" w:color="auto"/>
              <w:right w:val="single" w:sz="8" w:space="0" w:color="auto"/>
            </w:tcBorders>
            <w:shd w:val="clear" w:color="000000" w:fill="FFFFFF"/>
            <w:noWrap/>
            <w:vAlign w:val="bottom"/>
            <w:hideMark/>
          </w:tcPr>
          <w:p w:rsidR="00C01767" w:rsidRPr="00C01767" w:rsidRDefault="00C01767" w:rsidP="00C01767">
            <w:pPr>
              <w:jc w:val="both"/>
              <w:rPr>
                <w:b/>
                <w:bCs/>
                <w:color w:val="000000"/>
              </w:rPr>
            </w:pPr>
            <w:r w:rsidRPr="00C01767">
              <w:rPr>
                <w:b/>
                <w:bCs/>
                <w:color w:val="000000"/>
              </w:rPr>
              <w:t>42,501,751.51</w:t>
            </w:r>
          </w:p>
        </w:tc>
      </w:tr>
    </w:tbl>
    <w:p w:rsidR="004514A8" w:rsidRDefault="00B133B0" w:rsidP="004514A8">
      <w:pPr>
        <w:tabs>
          <w:tab w:val="left" w:pos="2380"/>
        </w:tabs>
        <w:spacing w:before="135"/>
        <w:rPr>
          <w:i/>
        </w:rPr>
      </w:pPr>
      <w:r>
        <w:rPr>
          <w:i/>
        </w:rPr>
        <w:t>Source: County Treasury 2023</w:t>
      </w:r>
    </w:p>
    <w:p w:rsidR="00B133B0" w:rsidRDefault="00B133B0" w:rsidP="004514A8">
      <w:pPr>
        <w:pStyle w:val="Caption"/>
        <w:rPr>
          <w:rFonts w:ascii="Times New Roman" w:hAnsi="Times New Roman"/>
          <w:color w:val="auto"/>
          <w:sz w:val="24"/>
          <w:szCs w:val="24"/>
        </w:rPr>
      </w:pPr>
      <w:bookmarkStart w:id="67" w:name="_Toc65507104"/>
    </w:p>
    <w:p w:rsidR="00B133B0" w:rsidRDefault="00B133B0" w:rsidP="004514A8">
      <w:pPr>
        <w:pStyle w:val="Caption"/>
        <w:rPr>
          <w:rFonts w:ascii="Times New Roman" w:hAnsi="Times New Roman"/>
          <w:color w:val="auto"/>
          <w:sz w:val="24"/>
          <w:szCs w:val="24"/>
        </w:rPr>
      </w:pPr>
    </w:p>
    <w:p w:rsidR="00B133B0" w:rsidRDefault="00B133B0" w:rsidP="004514A8">
      <w:pPr>
        <w:pStyle w:val="Caption"/>
        <w:rPr>
          <w:rFonts w:ascii="Times New Roman" w:hAnsi="Times New Roman"/>
          <w:color w:val="auto"/>
          <w:sz w:val="24"/>
          <w:szCs w:val="24"/>
        </w:rPr>
      </w:pPr>
    </w:p>
    <w:p w:rsidR="00B133B0" w:rsidRDefault="00B133B0" w:rsidP="004514A8">
      <w:pPr>
        <w:pStyle w:val="Caption"/>
        <w:rPr>
          <w:rFonts w:ascii="Times New Roman" w:hAnsi="Times New Roman"/>
          <w:color w:val="auto"/>
          <w:sz w:val="24"/>
          <w:szCs w:val="24"/>
        </w:rPr>
      </w:pPr>
    </w:p>
    <w:p w:rsidR="002022B3" w:rsidRDefault="002022B3" w:rsidP="002022B3">
      <w:pPr>
        <w:rPr>
          <w:b/>
        </w:rPr>
      </w:pPr>
      <w:r w:rsidRPr="002022B3">
        <w:rPr>
          <w:b/>
        </w:rPr>
        <w:lastRenderedPageBreak/>
        <w:t>Table 5.4 Departmental Ceilings (CFSP 2023)</w:t>
      </w:r>
    </w:p>
    <w:tbl>
      <w:tblPr>
        <w:tblW w:w="5000" w:type="pct"/>
        <w:tblLayout w:type="fixed"/>
        <w:tblLook w:val="04A0" w:firstRow="1" w:lastRow="0" w:firstColumn="1" w:lastColumn="0" w:noHBand="0" w:noVBand="1"/>
      </w:tblPr>
      <w:tblGrid>
        <w:gridCol w:w="605"/>
        <w:gridCol w:w="1262"/>
        <w:gridCol w:w="1210"/>
        <w:gridCol w:w="899"/>
        <w:gridCol w:w="1083"/>
        <w:gridCol w:w="1112"/>
        <w:gridCol w:w="1165"/>
        <w:gridCol w:w="920"/>
        <w:gridCol w:w="888"/>
        <w:gridCol w:w="888"/>
        <w:gridCol w:w="888"/>
        <w:gridCol w:w="1070"/>
        <w:gridCol w:w="1186"/>
      </w:tblGrid>
      <w:tr w:rsidR="003A7856" w:rsidRPr="003A7856" w:rsidTr="003A7856">
        <w:trPr>
          <w:trHeight w:val="315"/>
        </w:trPr>
        <w:tc>
          <w:tcPr>
            <w:tcW w:w="230"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3A7856" w:rsidRPr="003A7856" w:rsidRDefault="003A7856" w:rsidP="003A7856">
            <w:pPr>
              <w:rPr>
                <w:color w:val="000000"/>
                <w:sz w:val="16"/>
                <w:szCs w:val="16"/>
              </w:rPr>
            </w:pPr>
            <w:r w:rsidRPr="003A7856">
              <w:rPr>
                <w:color w:val="000000"/>
                <w:sz w:val="16"/>
                <w:szCs w:val="16"/>
              </w:rPr>
              <w:t> </w:t>
            </w:r>
          </w:p>
        </w:tc>
        <w:tc>
          <w:tcPr>
            <w:tcW w:w="479" w:type="pct"/>
            <w:tcBorders>
              <w:top w:val="single" w:sz="8" w:space="0" w:color="auto"/>
              <w:left w:val="nil"/>
              <w:bottom w:val="single" w:sz="8" w:space="0" w:color="auto"/>
              <w:right w:val="single" w:sz="8" w:space="0" w:color="auto"/>
            </w:tcBorders>
            <w:shd w:val="clear" w:color="auto" w:fill="auto"/>
            <w:noWrap/>
            <w:vAlign w:val="center"/>
            <w:hideMark/>
          </w:tcPr>
          <w:p w:rsidR="003A7856" w:rsidRPr="003A7856" w:rsidRDefault="003A7856" w:rsidP="003A7856">
            <w:pPr>
              <w:rPr>
                <w:color w:val="000000"/>
                <w:sz w:val="16"/>
                <w:szCs w:val="16"/>
              </w:rPr>
            </w:pPr>
            <w:r w:rsidRPr="003A7856">
              <w:rPr>
                <w:color w:val="000000"/>
                <w:sz w:val="16"/>
                <w:szCs w:val="16"/>
              </w:rPr>
              <w:t> </w:t>
            </w:r>
          </w:p>
        </w:tc>
        <w:tc>
          <w:tcPr>
            <w:tcW w:w="2075" w:type="pct"/>
            <w:gridSpan w:val="5"/>
            <w:tcBorders>
              <w:top w:val="single" w:sz="8" w:space="0" w:color="auto"/>
              <w:left w:val="nil"/>
              <w:bottom w:val="single" w:sz="8" w:space="0" w:color="auto"/>
              <w:right w:val="single" w:sz="8" w:space="0" w:color="000000"/>
            </w:tcBorders>
            <w:shd w:val="clear" w:color="auto" w:fill="auto"/>
            <w:noWrap/>
            <w:vAlign w:val="center"/>
            <w:hideMark/>
          </w:tcPr>
          <w:p w:rsidR="003A7856" w:rsidRPr="003A7856" w:rsidRDefault="003A7856" w:rsidP="003A7856">
            <w:pPr>
              <w:jc w:val="center"/>
              <w:rPr>
                <w:b/>
                <w:bCs/>
                <w:color w:val="000000"/>
                <w:sz w:val="16"/>
                <w:szCs w:val="16"/>
              </w:rPr>
            </w:pPr>
            <w:r w:rsidRPr="003A7856">
              <w:rPr>
                <w:b/>
                <w:bCs/>
                <w:color w:val="000000"/>
                <w:sz w:val="16"/>
                <w:szCs w:val="16"/>
              </w:rPr>
              <w:t>RECCURRENT</w:t>
            </w:r>
          </w:p>
        </w:tc>
        <w:tc>
          <w:tcPr>
            <w:tcW w:w="1766" w:type="pct"/>
            <w:gridSpan w:val="5"/>
            <w:tcBorders>
              <w:top w:val="single" w:sz="8" w:space="0" w:color="auto"/>
              <w:left w:val="nil"/>
              <w:bottom w:val="single" w:sz="8" w:space="0" w:color="auto"/>
              <w:right w:val="single" w:sz="8" w:space="0" w:color="000000"/>
            </w:tcBorders>
            <w:shd w:val="clear" w:color="auto" w:fill="auto"/>
            <w:noWrap/>
            <w:vAlign w:val="center"/>
            <w:hideMark/>
          </w:tcPr>
          <w:p w:rsidR="003A7856" w:rsidRPr="003A7856" w:rsidRDefault="003A7856" w:rsidP="003A7856">
            <w:pPr>
              <w:jc w:val="center"/>
              <w:rPr>
                <w:b/>
                <w:bCs/>
                <w:color w:val="000000"/>
                <w:sz w:val="16"/>
                <w:szCs w:val="16"/>
              </w:rPr>
            </w:pPr>
            <w:r w:rsidRPr="003A7856">
              <w:rPr>
                <w:b/>
                <w:bCs/>
                <w:color w:val="000000"/>
                <w:sz w:val="16"/>
                <w:szCs w:val="16"/>
              </w:rPr>
              <w:t>DEVELOPMENT</w:t>
            </w:r>
          </w:p>
        </w:tc>
        <w:tc>
          <w:tcPr>
            <w:tcW w:w="450" w:type="pct"/>
            <w:tcBorders>
              <w:top w:val="single" w:sz="8" w:space="0" w:color="auto"/>
              <w:left w:val="nil"/>
              <w:bottom w:val="single" w:sz="8" w:space="0" w:color="auto"/>
              <w:right w:val="single" w:sz="8" w:space="0" w:color="auto"/>
            </w:tcBorders>
            <w:shd w:val="clear" w:color="auto" w:fill="auto"/>
            <w:noWrap/>
            <w:vAlign w:val="center"/>
            <w:hideMark/>
          </w:tcPr>
          <w:p w:rsidR="003A7856" w:rsidRPr="003A7856" w:rsidRDefault="003A7856" w:rsidP="003A7856">
            <w:pPr>
              <w:rPr>
                <w:color w:val="000000"/>
                <w:sz w:val="16"/>
                <w:szCs w:val="16"/>
              </w:rPr>
            </w:pPr>
            <w:r w:rsidRPr="003A7856">
              <w:rPr>
                <w:color w:val="000000"/>
                <w:sz w:val="16"/>
                <w:szCs w:val="16"/>
              </w:rPr>
              <w:t> </w:t>
            </w:r>
          </w:p>
        </w:tc>
      </w:tr>
      <w:tr w:rsidR="003A7856" w:rsidRPr="003A7856" w:rsidTr="003A7856">
        <w:trPr>
          <w:trHeight w:val="960"/>
        </w:trPr>
        <w:tc>
          <w:tcPr>
            <w:tcW w:w="230" w:type="pct"/>
            <w:tcBorders>
              <w:top w:val="nil"/>
              <w:left w:val="single" w:sz="8" w:space="0" w:color="auto"/>
              <w:bottom w:val="single" w:sz="8" w:space="0" w:color="auto"/>
              <w:right w:val="single" w:sz="8" w:space="0" w:color="auto"/>
            </w:tcBorders>
            <w:shd w:val="clear" w:color="auto" w:fill="auto"/>
            <w:vAlign w:val="center"/>
            <w:hideMark/>
          </w:tcPr>
          <w:p w:rsidR="003A7856" w:rsidRPr="003A7856" w:rsidRDefault="003A7856" w:rsidP="003A7856">
            <w:pPr>
              <w:rPr>
                <w:b/>
                <w:bCs/>
                <w:color w:val="000000"/>
                <w:sz w:val="16"/>
                <w:szCs w:val="16"/>
              </w:rPr>
            </w:pPr>
            <w:r w:rsidRPr="003A7856">
              <w:rPr>
                <w:b/>
                <w:bCs/>
                <w:color w:val="000000"/>
                <w:sz w:val="16"/>
                <w:szCs w:val="16"/>
              </w:rPr>
              <w:t>GFS CODE</w:t>
            </w:r>
          </w:p>
        </w:tc>
        <w:tc>
          <w:tcPr>
            <w:tcW w:w="47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rPr>
                <w:b/>
                <w:bCs/>
                <w:color w:val="000000"/>
                <w:sz w:val="16"/>
                <w:szCs w:val="16"/>
              </w:rPr>
            </w:pPr>
            <w:r w:rsidRPr="003A7856">
              <w:rPr>
                <w:b/>
                <w:bCs/>
                <w:color w:val="000000"/>
                <w:sz w:val="16"/>
                <w:szCs w:val="16"/>
              </w:rPr>
              <w:t>DEPARTTMENT</w:t>
            </w:r>
          </w:p>
        </w:tc>
        <w:tc>
          <w:tcPr>
            <w:tcW w:w="459" w:type="pct"/>
            <w:tcBorders>
              <w:top w:val="nil"/>
              <w:left w:val="nil"/>
              <w:bottom w:val="single" w:sz="8" w:space="0" w:color="auto"/>
              <w:right w:val="single" w:sz="8" w:space="0" w:color="auto"/>
            </w:tcBorders>
            <w:shd w:val="clear" w:color="000000" w:fill="FFFFFF"/>
            <w:vAlign w:val="center"/>
            <w:hideMark/>
          </w:tcPr>
          <w:p w:rsidR="003A7856" w:rsidRPr="003A7856" w:rsidRDefault="003A7856" w:rsidP="003A7856">
            <w:pPr>
              <w:rPr>
                <w:b/>
                <w:bCs/>
                <w:color w:val="000000"/>
                <w:sz w:val="16"/>
                <w:szCs w:val="16"/>
              </w:rPr>
            </w:pPr>
            <w:r w:rsidRPr="003A7856">
              <w:rPr>
                <w:b/>
                <w:bCs/>
                <w:color w:val="000000"/>
                <w:sz w:val="16"/>
                <w:szCs w:val="16"/>
              </w:rPr>
              <w:t>COMPENSATION TO EMPLOYESS</w:t>
            </w:r>
          </w:p>
        </w:tc>
        <w:tc>
          <w:tcPr>
            <w:tcW w:w="341"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rPr>
                <w:b/>
                <w:bCs/>
                <w:color w:val="000000"/>
                <w:sz w:val="16"/>
                <w:szCs w:val="16"/>
              </w:rPr>
            </w:pPr>
            <w:r w:rsidRPr="003A7856">
              <w:rPr>
                <w:b/>
                <w:bCs/>
                <w:color w:val="000000"/>
                <w:sz w:val="16"/>
                <w:szCs w:val="16"/>
              </w:rPr>
              <w:t>GRANTS</w:t>
            </w:r>
          </w:p>
        </w:tc>
        <w:tc>
          <w:tcPr>
            <w:tcW w:w="411"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rPr>
                <w:b/>
                <w:bCs/>
                <w:color w:val="000000"/>
                <w:sz w:val="16"/>
                <w:szCs w:val="16"/>
              </w:rPr>
            </w:pPr>
            <w:r w:rsidRPr="003A7856">
              <w:rPr>
                <w:b/>
                <w:bCs/>
                <w:color w:val="000000"/>
                <w:sz w:val="16"/>
                <w:szCs w:val="16"/>
              </w:rPr>
              <w:t>FUNDS</w:t>
            </w:r>
          </w:p>
        </w:tc>
        <w:tc>
          <w:tcPr>
            <w:tcW w:w="422"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rPr>
                <w:b/>
                <w:bCs/>
                <w:color w:val="000000"/>
                <w:sz w:val="16"/>
                <w:szCs w:val="16"/>
              </w:rPr>
            </w:pPr>
            <w:r w:rsidRPr="003A7856">
              <w:rPr>
                <w:b/>
                <w:bCs/>
                <w:color w:val="000000"/>
                <w:sz w:val="16"/>
                <w:szCs w:val="16"/>
              </w:rPr>
              <w:t>OPERATIONS AND MAINTAINANCE</w:t>
            </w:r>
          </w:p>
        </w:tc>
        <w:tc>
          <w:tcPr>
            <w:tcW w:w="442"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rPr>
                <w:b/>
                <w:bCs/>
                <w:color w:val="000000"/>
                <w:sz w:val="16"/>
                <w:szCs w:val="16"/>
              </w:rPr>
            </w:pPr>
            <w:r w:rsidRPr="003A7856">
              <w:rPr>
                <w:b/>
                <w:bCs/>
                <w:color w:val="000000"/>
                <w:sz w:val="16"/>
                <w:szCs w:val="16"/>
              </w:rPr>
              <w:t>TOTAL RECCURRENT</w:t>
            </w:r>
          </w:p>
        </w:tc>
        <w:tc>
          <w:tcPr>
            <w:tcW w:w="34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rPr>
                <w:b/>
                <w:bCs/>
                <w:color w:val="000000"/>
                <w:sz w:val="16"/>
                <w:szCs w:val="16"/>
              </w:rPr>
            </w:pPr>
            <w:r w:rsidRPr="003A7856">
              <w:rPr>
                <w:b/>
                <w:bCs/>
                <w:color w:val="000000"/>
                <w:sz w:val="16"/>
                <w:szCs w:val="16"/>
              </w:rPr>
              <w:t>CAPITAL PROJECTS</w:t>
            </w:r>
          </w:p>
        </w:tc>
        <w:tc>
          <w:tcPr>
            <w:tcW w:w="337"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rPr>
                <w:b/>
                <w:bCs/>
                <w:color w:val="000000"/>
                <w:sz w:val="16"/>
                <w:szCs w:val="16"/>
              </w:rPr>
            </w:pPr>
            <w:r w:rsidRPr="003A7856">
              <w:rPr>
                <w:b/>
                <w:bCs/>
                <w:color w:val="000000"/>
                <w:sz w:val="16"/>
                <w:szCs w:val="16"/>
              </w:rPr>
              <w:t>Ward based</w:t>
            </w:r>
          </w:p>
        </w:tc>
        <w:tc>
          <w:tcPr>
            <w:tcW w:w="337"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rPr>
                <w:b/>
                <w:bCs/>
                <w:color w:val="000000"/>
                <w:sz w:val="16"/>
                <w:szCs w:val="16"/>
              </w:rPr>
            </w:pPr>
            <w:r w:rsidRPr="003A7856">
              <w:rPr>
                <w:b/>
                <w:bCs/>
                <w:color w:val="000000"/>
                <w:sz w:val="16"/>
                <w:szCs w:val="16"/>
              </w:rPr>
              <w:t>GRANTS</w:t>
            </w:r>
          </w:p>
        </w:tc>
        <w:tc>
          <w:tcPr>
            <w:tcW w:w="337"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rPr>
                <w:b/>
                <w:bCs/>
                <w:color w:val="000000"/>
                <w:sz w:val="16"/>
                <w:szCs w:val="16"/>
              </w:rPr>
            </w:pPr>
            <w:r w:rsidRPr="003A7856">
              <w:rPr>
                <w:b/>
                <w:bCs/>
                <w:color w:val="000000"/>
                <w:sz w:val="16"/>
                <w:szCs w:val="16"/>
              </w:rPr>
              <w:t>FUNDS</w:t>
            </w:r>
          </w:p>
        </w:tc>
        <w:tc>
          <w:tcPr>
            <w:tcW w:w="406"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rPr>
                <w:b/>
                <w:bCs/>
                <w:color w:val="000000"/>
                <w:sz w:val="16"/>
                <w:szCs w:val="16"/>
              </w:rPr>
            </w:pPr>
            <w:r w:rsidRPr="003A7856">
              <w:rPr>
                <w:b/>
                <w:bCs/>
                <w:color w:val="000000"/>
                <w:sz w:val="16"/>
                <w:szCs w:val="16"/>
              </w:rPr>
              <w:t>TOTAL DEVELOPMENT</w:t>
            </w:r>
          </w:p>
        </w:tc>
        <w:tc>
          <w:tcPr>
            <w:tcW w:w="450"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rPr>
                <w:b/>
                <w:bCs/>
                <w:color w:val="000000"/>
                <w:sz w:val="16"/>
                <w:szCs w:val="16"/>
              </w:rPr>
            </w:pPr>
            <w:r w:rsidRPr="003A7856">
              <w:rPr>
                <w:b/>
                <w:bCs/>
                <w:color w:val="000000"/>
                <w:sz w:val="16"/>
                <w:szCs w:val="16"/>
              </w:rPr>
              <w:t>GRAND TOTAL</w:t>
            </w:r>
          </w:p>
        </w:tc>
      </w:tr>
      <w:tr w:rsidR="003A7856" w:rsidRPr="003A7856" w:rsidTr="003A7856">
        <w:trPr>
          <w:trHeight w:val="435"/>
        </w:trPr>
        <w:tc>
          <w:tcPr>
            <w:tcW w:w="230" w:type="pct"/>
            <w:tcBorders>
              <w:top w:val="nil"/>
              <w:left w:val="single" w:sz="8" w:space="0" w:color="auto"/>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5261</w:t>
            </w:r>
          </w:p>
        </w:tc>
        <w:tc>
          <w:tcPr>
            <w:tcW w:w="47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County Assembly</w:t>
            </w:r>
          </w:p>
        </w:tc>
        <w:tc>
          <w:tcPr>
            <w:tcW w:w="459"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color w:val="000000"/>
                <w:sz w:val="16"/>
                <w:szCs w:val="16"/>
              </w:rPr>
            </w:pPr>
            <w:r w:rsidRPr="003A7856">
              <w:rPr>
                <w:color w:val="000000"/>
                <w:sz w:val="16"/>
                <w:szCs w:val="16"/>
              </w:rPr>
              <w:t>389,613,678</w:t>
            </w:r>
          </w:p>
        </w:tc>
        <w:tc>
          <w:tcPr>
            <w:tcW w:w="34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1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2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222,830,755</w:t>
            </w:r>
          </w:p>
        </w:tc>
        <w:tc>
          <w:tcPr>
            <w:tcW w:w="44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612,444,433</w:t>
            </w:r>
          </w:p>
        </w:tc>
        <w:tc>
          <w:tcPr>
            <w:tcW w:w="349"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60,000,000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06"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60,000,000</w:t>
            </w:r>
          </w:p>
        </w:tc>
        <w:tc>
          <w:tcPr>
            <w:tcW w:w="450"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672,444,433</w:t>
            </w:r>
          </w:p>
        </w:tc>
      </w:tr>
      <w:tr w:rsidR="003A7856" w:rsidRPr="003A7856" w:rsidTr="003A7856">
        <w:trPr>
          <w:trHeight w:val="315"/>
        </w:trPr>
        <w:tc>
          <w:tcPr>
            <w:tcW w:w="230" w:type="pct"/>
            <w:tcBorders>
              <w:top w:val="nil"/>
              <w:left w:val="single" w:sz="8" w:space="0" w:color="auto"/>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5262</w:t>
            </w:r>
          </w:p>
        </w:tc>
        <w:tc>
          <w:tcPr>
            <w:tcW w:w="47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County Executive.</w:t>
            </w:r>
          </w:p>
        </w:tc>
        <w:tc>
          <w:tcPr>
            <w:tcW w:w="459"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color w:val="000000"/>
                <w:sz w:val="16"/>
                <w:szCs w:val="16"/>
              </w:rPr>
            </w:pPr>
            <w:r w:rsidRPr="003A7856">
              <w:rPr>
                <w:color w:val="000000"/>
                <w:sz w:val="16"/>
                <w:szCs w:val="16"/>
              </w:rPr>
              <w:t>177,244,306</w:t>
            </w:r>
          </w:p>
        </w:tc>
        <w:tc>
          <w:tcPr>
            <w:tcW w:w="34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1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2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274,707,674</w:t>
            </w:r>
          </w:p>
        </w:tc>
        <w:tc>
          <w:tcPr>
            <w:tcW w:w="44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451,951,980</w:t>
            </w:r>
          </w:p>
        </w:tc>
        <w:tc>
          <w:tcPr>
            <w:tcW w:w="349"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06"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50"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451,951,980</w:t>
            </w:r>
          </w:p>
        </w:tc>
      </w:tr>
      <w:tr w:rsidR="003A7856" w:rsidRPr="003A7856" w:rsidTr="003A7856">
        <w:trPr>
          <w:trHeight w:val="465"/>
        </w:trPr>
        <w:tc>
          <w:tcPr>
            <w:tcW w:w="230" w:type="pct"/>
            <w:tcBorders>
              <w:top w:val="nil"/>
              <w:left w:val="single" w:sz="8" w:space="0" w:color="auto"/>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5263</w:t>
            </w:r>
          </w:p>
        </w:tc>
        <w:tc>
          <w:tcPr>
            <w:tcW w:w="47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Finance, ICT and Economic Planning</w:t>
            </w:r>
          </w:p>
        </w:tc>
        <w:tc>
          <w:tcPr>
            <w:tcW w:w="459"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color w:val="000000"/>
                <w:sz w:val="16"/>
                <w:szCs w:val="16"/>
              </w:rPr>
            </w:pPr>
            <w:r w:rsidRPr="003A7856">
              <w:rPr>
                <w:color w:val="000000"/>
                <w:sz w:val="16"/>
                <w:szCs w:val="16"/>
              </w:rPr>
              <w:t>215,957,323</w:t>
            </w:r>
          </w:p>
        </w:tc>
        <w:tc>
          <w:tcPr>
            <w:tcW w:w="34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1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50,000,000</w:t>
            </w:r>
          </w:p>
        </w:tc>
        <w:tc>
          <w:tcPr>
            <w:tcW w:w="42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260,458,590</w:t>
            </w:r>
          </w:p>
        </w:tc>
        <w:tc>
          <w:tcPr>
            <w:tcW w:w="44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526,415,913</w:t>
            </w:r>
          </w:p>
        </w:tc>
        <w:tc>
          <w:tcPr>
            <w:tcW w:w="349"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320,077,981</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30,000,000</w:t>
            </w:r>
          </w:p>
        </w:tc>
        <w:tc>
          <w:tcPr>
            <w:tcW w:w="406"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350,077,981</w:t>
            </w:r>
          </w:p>
        </w:tc>
        <w:tc>
          <w:tcPr>
            <w:tcW w:w="450"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876,493,894</w:t>
            </w:r>
          </w:p>
        </w:tc>
      </w:tr>
      <w:tr w:rsidR="003A7856" w:rsidRPr="003A7856" w:rsidTr="003A7856">
        <w:trPr>
          <w:trHeight w:val="315"/>
        </w:trPr>
        <w:tc>
          <w:tcPr>
            <w:tcW w:w="230" w:type="pct"/>
            <w:tcBorders>
              <w:top w:val="nil"/>
              <w:left w:val="single" w:sz="8" w:space="0" w:color="auto"/>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5264</w:t>
            </w:r>
          </w:p>
        </w:tc>
        <w:tc>
          <w:tcPr>
            <w:tcW w:w="47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Agriculture, Livestock and Fisheries</w:t>
            </w:r>
          </w:p>
        </w:tc>
        <w:tc>
          <w:tcPr>
            <w:tcW w:w="459"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color w:val="000000"/>
                <w:sz w:val="16"/>
                <w:szCs w:val="16"/>
              </w:rPr>
            </w:pPr>
            <w:r w:rsidRPr="003A7856">
              <w:rPr>
                <w:color w:val="000000"/>
                <w:sz w:val="16"/>
                <w:szCs w:val="16"/>
              </w:rPr>
              <w:t>143,527,594</w:t>
            </w:r>
          </w:p>
        </w:tc>
        <w:tc>
          <w:tcPr>
            <w:tcW w:w="34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1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2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18,114,583</w:t>
            </w:r>
          </w:p>
        </w:tc>
        <w:tc>
          <w:tcPr>
            <w:tcW w:w="44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161,642,177</w:t>
            </w:r>
          </w:p>
        </w:tc>
        <w:tc>
          <w:tcPr>
            <w:tcW w:w="349"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56,870,205</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314,111,296</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06"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370,981,501</w:t>
            </w:r>
          </w:p>
        </w:tc>
        <w:tc>
          <w:tcPr>
            <w:tcW w:w="450"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532,623,678</w:t>
            </w:r>
          </w:p>
        </w:tc>
      </w:tr>
      <w:tr w:rsidR="003A7856" w:rsidRPr="003A7856" w:rsidTr="003A7856">
        <w:trPr>
          <w:trHeight w:val="465"/>
        </w:trPr>
        <w:tc>
          <w:tcPr>
            <w:tcW w:w="230" w:type="pct"/>
            <w:tcBorders>
              <w:top w:val="nil"/>
              <w:left w:val="single" w:sz="8" w:space="0" w:color="auto"/>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5265</w:t>
            </w:r>
          </w:p>
        </w:tc>
        <w:tc>
          <w:tcPr>
            <w:tcW w:w="47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Environment, Water, natural resources, mining and energy</w:t>
            </w:r>
          </w:p>
        </w:tc>
        <w:tc>
          <w:tcPr>
            <w:tcW w:w="459"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color w:val="000000"/>
                <w:sz w:val="16"/>
                <w:szCs w:val="16"/>
              </w:rPr>
            </w:pPr>
            <w:r w:rsidRPr="003A7856">
              <w:rPr>
                <w:color w:val="000000"/>
                <w:sz w:val="16"/>
                <w:szCs w:val="16"/>
              </w:rPr>
              <w:t>64,484,611</w:t>
            </w:r>
          </w:p>
        </w:tc>
        <w:tc>
          <w:tcPr>
            <w:tcW w:w="34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1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2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20,426,029</w:t>
            </w:r>
          </w:p>
        </w:tc>
        <w:tc>
          <w:tcPr>
            <w:tcW w:w="44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84,910,640</w:t>
            </w:r>
          </w:p>
        </w:tc>
        <w:tc>
          <w:tcPr>
            <w:tcW w:w="349"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75,390,122</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40,000,000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137,500,000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06"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252,890,122</w:t>
            </w:r>
          </w:p>
        </w:tc>
        <w:tc>
          <w:tcPr>
            <w:tcW w:w="450"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337,800,762</w:t>
            </w:r>
          </w:p>
        </w:tc>
      </w:tr>
      <w:tr w:rsidR="003A7856" w:rsidRPr="003A7856" w:rsidTr="003A7856">
        <w:trPr>
          <w:trHeight w:val="315"/>
        </w:trPr>
        <w:tc>
          <w:tcPr>
            <w:tcW w:w="230" w:type="pct"/>
            <w:tcBorders>
              <w:top w:val="nil"/>
              <w:left w:val="single" w:sz="8" w:space="0" w:color="auto"/>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526</w:t>
            </w:r>
          </w:p>
        </w:tc>
        <w:tc>
          <w:tcPr>
            <w:tcW w:w="47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Education and Vocational Training</w:t>
            </w:r>
          </w:p>
        </w:tc>
        <w:tc>
          <w:tcPr>
            <w:tcW w:w="459"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color w:val="000000"/>
                <w:sz w:val="16"/>
                <w:szCs w:val="16"/>
              </w:rPr>
            </w:pPr>
            <w:r w:rsidRPr="003A7856">
              <w:rPr>
                <w:color w:val="000000"/>
                <w:sz w:val="16"/>
                <w:szCs w:val="16"/>
              </w:rPr>
              <w:t>370,652,522</w:t>
            </w:r>
          </w:p>
        </w:tc>
        <w:tc>
          <w:tcPr>
            <w:tcW w:w="34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1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133,218,112</w:t>
            </w:r>
          </w:p>
        </w:tc>
        <w:tc>
          <w:tcPr>
            <w:tcW w:w="42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9,980,340</w:t>
            </w:r>
          </w:p>
        </w:tc>
        <w:tc>
          <w:tcPr>
            <w:tcW w:w="44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513,850,974</w:t>
            </w:r>
          </w:p>
        </w:tc>
        <w:tc>
          <w:tcPr>
            <w:tcW w:w="349"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62,275,126</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06"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62,275,126</w:t>
            </w:r>
          </w:p>
        </w:tc>
        <w:tc>
          <w:tcPr>
            <w:tcW w:w="450"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576,126,100</w:t>
            </w:r>
          </w:p>
        </w:tc>
      </w:tr>
      <w:tr w:rsidR="003A7856" w:rsidRPr="003A7856" w:rsidTr="003A7856">
        <w:trPr>
          <w:trHeight w:val="375"/>
        </w:trPr>
        <w:tc>
          <w:tcPr>
            <w:tcW w:w="230" w:type="pct"/>
            <w:tcBorders>
              <w:top w:val="nil"/>
              <w:left w:val="single" w:sz="8" w:space="0" w:color="auto"/>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5267</w:t>
            </w:r>
          </w:p>
        </w:tc>
        <w:tc>
          <w:tcPr>
            <w:tcW w:w="47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Health Services</w:t>
            </w:r>
          </w:p>
        </w:tc>
        <w:tc>
          <w:tcPr>
            <w:tcW w:w="459"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color w:val="000000"/>
                <w:sz w:val="16"/>
                <w:szCs w:val="16"/>
              </w:rPr>
            </w:pPr>
            <w:r w:rsidRPr="003A7856">
              <w:rPr>
                <w:color w:val="000000"/>
                <w:sz w:val="16"/>
                <w:szCs w:val="16"/>
              </w:rPr>
              <w:t>1,504,488,764</w:t>
            </w:r>
          </w:p>
        </w:tc>
        <w:tc>
          <w:tcPr>
            <w:tcW w:w="341"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color w:val="000000"/>
                <w:sz w:val="16"/>
                <w:szCs w:val="16"/>
              </w:rPr>
            </w:pPr>
            <w:r w:rsidRPr="003A7856">
              <w:rPr>
                <w:color w:val="000000"/>
                <w:sz w:val="16"/>
                <w:szCs w:val="16"/>
              </w:rPr>
              <w:t>3,553,000</w:t>
            </w:r>
          </w:p>
        </w:tc>
        <w:tc>
          <w:tcPr>
            <w:tcW w:w="411"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2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116,065,245</w:t>
            </w:r>
          </w:p>
        </w:tc>
        <w:tc>
          <w:tcPr>
            <w:tcW w:w="44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1,624,107,009</w:t>
            </w:r>
          </w:p>
        </w:tc>
        <w:tc>
          <w:tcPr>
            <w:tcW w:w="349"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55,354,000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230,000,000</w:t>
            </w:r>
          </w:p>
        </w:tc>
        <w:tc>
          <w:tcPr>
            <w:tcW w:w="406"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285,354,000</w:t>
            </w:r>
          </w:p>
        </w:tc>
        <w:tc>
          <w:tcPr>
            <w:tcW w:w="450"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1,909,461,009</w:t>
            </w:r>
          </w:p>
        </w:tc>
      </w:tr>
      <w:tr w:rsidR="003A7856" w:rsidRPr="003A7856" w:rsidTr="003A7856">
        <w:trPr>
          <w:trHeight w:val="465"/>
        </w:trPr>
        <w:tc>
          <w:tcPr>
            <w:tcW w:w="230" w:type="pct"/>
            <w:tcBorders>
              <w:top w:val="nil"/>
              <w:left w:val="single" w:sz="8" w:space="0" w:color="auto"/>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5268</w:t>
            </w:r>
          </w:p>
        </w:tc>
        <w:tc>
          <w:tcPr>
            <w:tcW w:w="47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Lands, Housing, Physical Planning &amp; Urban Development</w:t>
            </w:r>
          </w:p>
        </w:tc>
        <w:tc>
          <w:tcPr>
            <w:tcW w:w="459"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color w:val="000000"/>
                <w:sz w:val="16"/>
                <w:szCs w:val="16"/>
              </w:rPr>
            </w:pPr>
            <w:r w:rsidRPr="003A7856">
              <w:rPr>
                <w:color w:val="000000"/>
                <w:sz w:val="16"/>
                <w:szCs w:val="16"/>
              </w:rPr>
              <w:t>108,898,745</w:t>
            </w:r>
          </w:p>
        </w:tc>
        <w:tc>
          <w:tcPr>
            <w:tcW w:w="34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1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2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12,420,834</w:t>
            </w:r>
          </w:p>
        </w:tc>
        <w:tc>
          <w:tcPr>
            <w:tcW w:w="44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121,319,579</w:t>
            </w:r>
          </w:p>
        </w:tc>
        <w:tc>
          <w:tcPr>
            <w:tcW w:w="349"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262,240,065</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06"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262,240,065</w:t>
            </w:r>
          </w:p>
        </w:tc>
        <w:tc>
          <w:tcPr>
            <w:tcW w:w="450"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383,559,644</w:t>
            </w:r>
          </w:p>
        </w:tc>
      </w:tr>
      <w:tr w:rsidR="003A7856" w:rsidRPr="003A7856" w:rsidTr="003A7856">
        <w:trPr>
          <w:trHeight w:val="315"/>
        </w:trPr>
        <w:tc>
          <w:tcPr>
            <w:tcW w:w="230" w:type="pct"/>
            <w:tcBorders>
              <w:top w:val="nil"/>
              <w:left w:val="single" w:sz="8" w:space="0" w:color="auto"/>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5270</w:t>
            </w:r>
          </w:p>
        </w:tc>
        <w:tc>
          <w:tcPr>
            <w:tcW w:w="47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Roads, Transport and Public Works</w:t>
            </w:r>
          </w:p>
        </w:tc>
        <w:tc>
          <w:tcPr>
            <w:tcW w:w="459"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color w:val="000000"/>
                <w:sz w:val="16"/>
                <w:szCs w:val="16"/>
              </w:rPr>
            </w:pPr>
            <w:r w:rsidRPr="003A7856">
              <w:rPr>
                <w:color w:val="000000"/>
                <w:sz w:val="16"/>
                <w:szCs w:val="16"/>
              </w:rPr>
              <w:t>79,885,984</w:t>
            </w:r>
          </w:p>
        </w:tc>
        <w:tc>
          <w:tcPr>
            <w:tcW w:w="34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1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2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27,271,141</w:t>
            </w:r>
          </w:p>
        </w:tc>
        <w:tc>
          <w:tcPr>
            <w:tcW w:w="44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107,157,125</w:t>
            </w:r>
          </w:p>
        </w:tc>
        <w:tc>
          <w:tcPr>
            <w:tcW w:w="349"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16,000,000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100,297,843</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06"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116,297,843</w:t>
            </w:r>
          </w:p>
        </w:tc>
        <w:tc>
          <w:tcPr>
            <w:tcW w:w="450"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223,454,968</w:t>
            </w:r>
          </w:p>
        </w:tc>
      </w:tr>
      <w:tr w:rsidR="003A7856" w:rsidRPr="003A7856" w:rsidTr="003A7856">
        <w:trPr>
          <w:trHeight w:val="465"/>
        </w:trPr>
        <w:tc>
          <w:tcPr>
            <w:tcW w:w="230" w:type="pct"/>
            <w:tcBorders>
              <w:top w:val="nil"/>
              <w:left w:val="single" w:sz="8" w:space="0" w:color="auto"/>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5271</w:t>
            </w:r>
          </w:p>
        </w:tc>
        <w:tc>
          <w:tcPr>
            <w:tcW w:w="47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Trade, Tourism, Industrialization and Cooperatives development</w:t>
            </w:r>
          </w:p>
        </w:tc>
        <w:tc>
          <w:tcPr>
            <w:tcW w:w="459"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color w:val="000000"/>
                <w:sz w:val="16"/>
                <w:szCs w:val="16"/>
              </w:rPr>
            </w:pPr>
            <w:r w:rsidRPr="003A7856">
              <w:rPr>
                <w:color w:val="000000"/>
                <w:sz w:val="16"/>
                <w:szCs w:val="16"/>
              </w:rPr>
              <w:t>39,339,950</w:t>
            </w:r>
          </w:p>
        </w:tc>
        <w:tc>
          <w:tcPr>
            <w:tcW w:w="34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1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2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11,511,111</w:t>
            </w:r>
          </w:p>
        </w:tc>
        <w:tc>
          <w:tcPr>
            <w:tcW w:w="44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50,851,061</w:t>
            </w:r>
          </w:p>
        </w:tc>
        <w:tc>
          <w:tcPr>
            <w:tcW w:w="349"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70,000,000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20,611,610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100,000,000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06"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190,611,610</w:t>
            </w:r>
          </w:p>
        </w:tc>
        <w:tc>
          <w:tcPr>
            <w:tcW w:w="450"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241,462,671</w:t>
            </w:r>
          </w:p>
        </w:tc>
      </w:tr>
      <w:tr w:rsidR="003A7856" w:rsidRPr="003A7856" w:rsidTr="003A7856">
        <w:trPr>
          <w:trHeight w:val="465"/>
        </w:trPr>
        <w:tc>
          <w:tcPr>
            <w:tcW w:w="230" w:type="pct"/>
            <w:tcBorders>
              <w:top w:val="nil"/>
              <w:left w:val="single" w:sz="8" w:space="0" w:color="auto"/>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5272</w:t>
            </w:r>
          </w:p>
        </w:tc>
        <w:tc>
          <w:tcPr>
            <w:tcW w:w="47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Department of Sports, Gender, Culture and Social Services</w:t>
            </w:r>
          </w:p>
        </w:tc>
        <w:tc>
          <w:tcPr>
            <w:tcW w:w="459"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color w:val="000000"/>
                <w:sz w:val="16"/>
                <w:szCs w:val="16"/>
              </w:rPr>
            </w:pPr>
            <w:r w:rsidRPr="003A7856">
              <w:rPr>
                <w:color w:val="000000"/>
                <w:sz w:val="16"/>
                <w:szCs w:val="16"/>
              </w:rPr>
              <w:t>49,615,893</w:t>
            </w:r>
          </w:p>
        </w:tc>
        <w:tc>
          <w:tcPr>
            <w:tcW w:w="34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1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2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17,113,596</w:t>
            </w:r>
          </w:p>
        </w:tc>
        <w:tc>
          <w:tcPr>
            <w:tcW w:w="44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66,729,489</w:t>
            </w:r>
          </w:p>
        </w:tc>
        <w:tc>
          <w:tcPr>
            <w:tcW w:w="349"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40,730,754</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06"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40,730,754</w:t>
            </w:r>
          </w:p>
        </w:tc>
        <w:tc>
          <w:tcPr>
            <w:tcW w:w="450"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107,460,243</w:t>
            </w:r>
          </w:p>
        </w:tc>
      </w:tr>
      <w:tr w:rsidR="003A7856" w:rsidRPr="003A7856" w:rsidTr="003A7856">
        <w:trPr>
          <w:trHeight w:val="375"/>
        </w:trPr>
        <w:tc>
          <w:tcPr>
            <w:tcW w:w="230" w:type="pct"/>
            <w:tcBorders>
              <w:top w:val="nil"/>
              <w:left w:val="single" w:sz="8" w:space="0" w:color="auto"/>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5273</w:t>
            </w:r>
          </w:p>
        </w:tc>
        <w:tc>
          <w:tcPr>
            <w:tcW w:w="47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County Public Service Board</w:t>
            </w:r>
          </w:p>
        </w:tc>
        <w:tc>
          <w:tcPr>
            <w:tcW w:w="459"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color w:val="000000"/>
                <w:sz w:val="16"/>
                <w:szCs w:val="16"/>
              </w:rPr>
            </w:pPr>
            <w:r w:rsidRPr="003A7856">
              <w:rPr>
                <w:color w:val="000000"/>
                <w:sz w:val="16"/>
                <w:szCs w:val="16"/>
              </w:rPr>
              <w:t>38,192,186</w:t>
            </w:r>
          </w:p>
        </w:tc>
        <w:tc>
          <w:tcPr>
            <w:tcW w:w="34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1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2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27,921,104</w:t>
            </w:r>
          </w:p>
        </w:tc>
        <w:tc>
          <w:tcPr>
            <w:tcW w:w="44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66,113,290</w:t>
            </w:r>
          </w:p>
        </w:tc>
        <w:tc>
          <w:tcPr>
            <w:tcW w:w="349"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06"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50"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66,113,290</w:t>
            </w:r>
          </w:p>
        </w:tc>
      </w:tr>
      <w:tr w:rsidR="003A7856" w:rsidRPr="003A7856" w:rsidTr="003A7856">
        <w:trPr>
          <w:trHeight w:val="375"/>
        </w:trPr>
        <w:tc>
          <w:tcPr>
            <w:tcW w:w="230" w:type="pct"/>
            <w:tcBorders>
              <w:top w:val="nil"/>
              <w:left w:val="single" w:sz="8" w:space="0" w:color="auto"/>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lastRenderedPageBreak/>
              <w:t>5274</w:t>
            </w:r>
          </w:p>
        </w:tc>
        <w:tc>
          <w:tcPr>
            <w:tcW w:w="47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Public Service Management</w:t>
            </w:r>
          </w:p>
        </w:tc>
        <w:tc>
          <w:tcPr>
            <w:tcW w:w="459"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color w:val="000000"/>
                <w:sz w:val="16"/>
                <w:szCs w:val="16"/>
              </w:rPr>
            </w:pPr>
            <w:r w:rsidRPr="003A7856">
              <w:rPr>
                <w:color w:val="000000"/>
                <w:sz w:val="16"/>
                <w:szCs w:val="16"/>
              </w:rPr>
              <w:t>213,719,258</w:t>
            </w:r>
          </w:p>
        </w:tc>
        <w:tc>
          <w:tcPr>
            <w:tcW w:w="34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1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2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220,905,573</w:t>
            </w:r>
          </w:p>
        </w:tc>
        <w:tc>
          <w:tcPr>
            <w:tcW w:w="44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434,624,831</w:t>
            </w:r>
          </w:p>
        </w:tc>
        <w:tc>
          <w:tcPr>
            <w:tcW w:w="349"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59,000,000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06"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59,000,000</w:t>
            </w:r>
          </w:p>
        </w:tc>
        <w:tc>
          <w:tcPr>
            <w:tcW w:w="450"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493,624,831</w:t>
            </w:r>
          </w:p>
        </w:tc>
      </w:tr>
      <w:tr w:rsidR="003A7856" w:rsidRPr="003A7856" w:rsidTr="003A7856">
        <w:trPr>
          <w:trHeight w:val="315"/>
        </w:trPr>
        <w:tc>
          <w:tcPr>
            <w:tcW w:w="230" w:type="pct"/>
            <w:tcBorders>
              <w:top w:val="nil"/>
              <w:left w:val="single" w:sz="8" w:space="0" w:color="auto"/>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5275</w:t>
            </w:r>
          </w:p>
        </w:tc>
        <w:tc>
          <w:tcPr>
            <w:tcW w:w="47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Nyamira Municipality Board</w:t>
            </w:r>
          </w:p>
        </w:tc>
        <w:tc>
          <w:tcPr>
            <w:tcW w:w="459"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color w:val="000000"/>
                <w:sz w:val="16"/>
                <w:szCs w:val="16"/>
              </w:rPr>
            </w:pPr>
            <w:r w:rsidRPr="003A7856">
              <w:rPr>
                <w:color w:val="000000"/>
                <w:sz w:val="16"/>
                <w:szCs w:val="16"/>
              </w:rPr>
              <w:t>10,645,983</w:t>
            </w:r>
          </w:p>
        </w:tc>
        <w:tc>
          <w:tcPr>
            <w:tcW w:w="34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1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2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9,953,735</w:t>
            </w:r>
          </w:p>
        </w:tc>
        <w:tc>
          <w:tcPr>
            <w:tcW w:w="44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20,599,718</w:t>
            </w:r>
          </w:p>
        </w:tc>
        <w:tc>
          <w:tcPr>
            <w:tcW w:w="349"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9,887,383</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21,461,421</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0</w:t>
            </w:r>
          </w:p>
        </w:tc>
        <w:tc>
          <w:tcPr>
            <w:tcW w:w="406"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31,348,804</w:t>
            </w:r>
          </w:p>
        </w:tc>
        <w:tc>
          <w:tcPr>
            <w:tcW w:w="450"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color w:val="000000"/>
                <w:sz w:val="16"/>
                <w:szCs w:val="16"/>
              </w:rPr>
            </w:pPr>
            <w:r w:rsidRPr="003A7856">
              <w:rPr>
                <w:color w:val="000000"/>
                <w:sz w:val="16"/>
                <w:szCs w:val="16"/>
              </w:rPr>
              <w:t>51,948,522</w:t>
            </w:r>
          </w:p>
        </w:tc>
      </w:tr>
      <w:tr w:rsidR="003A7856" w:rsidRPr="003A7856" w:rsidTr="003A7856">
        <w:trPr>
          <w:trHeight w:val="315"/>
        </w:trPr>
        <w:tc>
          <w:tcPr>
            <w:tcW w:w="230" w:type="pct"/>
            <w:tcBorders>
              <w:top w:val="nil"/>
              <w:left w:val="single" w:sz="8" w:space="0" w:color="auto"/>
              <w:bottom w:val="single" w:sz="8" w:space="0" w:color="auto"/>
              <w:right w:val="single" w:sz="8" w:space="0" w:color="auto"/>
            </w:tcBorders>
            <w:shd w:val="clear" w:color="auto" w:fill="auto"/>
            <w:vAlign w:val="center"/>
            <w:hideMark/>
          </w:tcPr>
          <w:p w:rsidR="003A7856" w:rsidRPr="003A7856" w:rsidRDefault="003A7856" w:rsidP="003A7856">
            <w:pPr>
              <w:jc w:val="both"/>
              <w:rPr>
                <w:color w:val="000000"/>
                <w:sz w:val="16"/>
                <w:szCs w:val="16"/>
              </w:rPr>
            </w:pPr>
            <w:r w:rsidRPr="003A7856">
              <w:rPr>
                <w:color w:val="000000"/>
                <w:sz w:val="16"/>
                <w:szCs w:val="16"/>
              </w:rPr>
              <w:t> </w:t>
            </w:r>
          </w:p>
        </w:tc>
        <w:tc>
          <w:tcPr>
            <w:tcW w:w="479" w:type="pct"/>
            <w:tcBorders>
              <w:top w:val="nil"/>
              <w:left w:val="nil"/>
              <w:bottom w:val="single" w:sz="8" w:space="0" w:color="auto"/>
              <w:right w:val="single" w:sz="8" w:space="0" w:color="auto"/>
            </w:tcBorders>
            <w:shd w:val="clear" w:color="auto" w:fill="auto"/>
            <w:vAlign w:val="center"/>
            <w:hideMark/>
          </w:tcPr>
          <w:p w:rsidR="003A7856" w:rsidRPr="003A7856" w:rsidRDefault="003A7856" w:rsidP="003A7856">
            <w:pPr>
              <w:jc w:val="both"/>
              <w:rPr>
                <w:b/>
                <w:bCs/>
                <w:color w:val="000000"/>
                <w:sz w:val="16"/>
                <w:szCs w:val="16"/>
              </w:rPr>
            </w:pPr>
            <w:r w:rsidRPr="003A7856">
              <w:rPr>
                <w:b/>
                <w:bCs/>
                <w:color w:val="000000"/>
                <w:sz w:val="16"/>
                <w:szCs w:val="16"/>
              </w:rPr>
              <w:t>RECURRENT SUB-TOTAL</w:t>
            </w:r>
          </w:p>
        </w:tc>
        <w:tc>
          <w:tcPr>
            <w:tcW w:w="459" w:type="pct"/>
            <w:tcBorders>
              <w:top w:val="nil"/>
              <w:left w:val="nil"/>
              <w:bottom w:val="single" w:sz="8" w:space="0" w:color="auto"/>
              <w:right w:val="single" w:sz="8" w:space="0" w:color="auto"/>
            </w:tcBorders>
            <w:shd w:val="clear" w:color="000000" w:fill="FFFFFF"/>
            <w:noWrap/>
            <w:vAlign w:val="center"/>
            <w:hideMark/>
          </w:tcPr>
          <w:p w:rsidR="003A7856" w:rsidRPr="003A7856" w:rsidRDefault="003A7856" w:rsidP="003A7856">
            <w:pPr>
              <w:jc w:val="right"/>
              <w:rPr>
                <w:b/>
                <w:bCs/>
                <w:color w:val="000000"/>
                <w:sz w:val="16"/>
                <w:szCs w:val="16"/>
              </w:rPr>
            </w:pPr>
            <w:r w:rsidRPr="003A7856">
              <w:rPr>
                <w:b/>
                <w:bCs/>
                <w:color w:val="000000"/>
                <w:sz w:val="16"/>
                <w:szCs w:val="16"/>
              </w:rPr>
              <w:t>3,406,266,797</w:t>
            </w:r>
          </w:p>
        </w:tc>
        <w:tc>
          <w:tcPr>
            <w:tcW w:w="34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b/>
                <w:bCs/>
                <w:color w:val="000000"/>
                <w:sz w:val="16"/>
                <w:szCs w:val="16"/>
              </w:rPr>
            </w:pPr>
            <w:r w:rsidRPr="003A7856">
              <w:rPr>
                <w:b/>
                <w:bCs/>
                <w:color w:val="000000"/>
                <w:sz w:val="16"/>
                <w:szCs w:val="16"/>
              </w:rPr>
              <w:t>3,553,000</w:t>
            </w:r>
          </w:p>
        </w:tc>
        <w:tc>
          <w:tcPr>
            <w:tcW w:w="411"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b/>
                <w:bCs/>
                <w:color w:val="000000"/>
                <w:sz w:val="16"/>
                <w:szCs w:val="16"/>
              </w:rPr>
            </w:pPr>
            <w:r w:rsidRPr="003A7856">
              <w:rPr>
                <w:b/>
                <w:bCs/>
                <w:color w:val="000000"/>
                <w:sz w:val="16"/>
                <w:szCs w:val="16"/>
              </w:rPr>
              <w:t>183,218,112</w:t>
            </w:r>
          </w:p>
        </w:tc>
        <w:tc>
          <w:tcPr>
            <w:tcW w:w="42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b/>
                <w:bCs/>
                <w:color w:val="000000"/>
                <w:sz w:val="16"/>
                <w:szCs w:val="16"/>
              </w:rPr>
            </w:pPr>
            <w:r w:rsidRPr="003A7856">
              <w:rPr>
                <w:b/>
                <w:bCs/>
                <w:color w:val="000000"/>
                <w:sz w:val="16"/>
                <w:szCs w:val="16"/>
              </w:rPr>
              <w:t>1,249,680,310</w:t>
            </w:r>
          </w:p>
        </w:tc>
        <w:tc>
          <w:tcPr>
            <w:tcW w:w="442"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b/>
                <w:bCs/>
                <w:color w:val="000000"/>
                <w:sz w:val="16"/>
                <w:szCs w:val="16"/>
              </w:rPr>
            </w:pPr>
            <w:r w:rsidRPr="003A7856">
              <w:rPr>
                <w:b/>
                <w:bCs/>
                <w:color w:val="000000"/>
                <w:sz w:val="16"/>
                <w:szCs w:val="16"/>
              </w:rPr>
              <w:t>4,842,718,219</w:t>
            </w:r>
          </w:p>
        </w:tc>
        <w:tc>
          <w:tcPr>
            <w:tcW w:w="349"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b/>
                <w:bCs/>
                <w:color w:val="000000"/>
                <w:sz w:val="16"/>
                <w:szCs w:val="16"/>
              </w:rPr>
            </w:pPr>
            <w:r w:rsidRPr="003A7856">
              <w:rPr>
                <w:b/>
                <w:bCs/>
                <w:color w:val="000000"/>
                <w:sz w:val="16"/>
                <w:szCs w:val="16"/>
              </w:rPr>
              <w:t>970,196,510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b/>
                <w:bCs/>
                <w:color w:val="000000"/>
                <w:sz w:val="16"/>
                <w:szCs w:val="16"/>
              </w:rPr>
            </w:pPr>
            <w:r w:rsidRPr="003A7856">
              <w:rPr>
                <w:b/>
                <w:bCs/>
                <w:color w:val="000000"/>
                <w:sz w:val="16"/>
                <w:szCs w:val="16"/>
              </w:rPr>
              <w:t>300,000,000</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b/>
                <w:bCs/>
                <w:color w:val="000000"/>
                <w:sz w:val="16"/>
                <w:szCs w:val="16"/>
              </w:rPr>
            </w:pPr>
            <w:r w:rsidRPr="003A7856">
              <w:rPr>
                <w:b/>
                <w:bCs/>
                <w:color w:val="000000"/>
                <w:sz w:val="16"/>
                <w:szCs w:val="16"/>
              </w:rPr>
              <w:t>551,611,296</w:t>
            </w:r>
          </w:p>
        </w:tc>
        <w:tc>
          <w:tcPr>
            <w:tcW w:w="337"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b/>
                <w:bCs/>
                <w:color w:val="000000"/>
                <w:sz w:val="16"/>
                <w:szCs w:val="16"/>
              </w:rPr>
            </w:pPr>
            <w:r w:rsidRPr="003A7856">
              <w:rPr>
                <w:b/>
                <w:bCs/>
                <w:color w:val="000000"/>
                <w:sz w:val="16"/>
                <w:szCs w:val="16"/>
              </w:rPr>
              <w:t>260,000,000</w:t>
            </w:r>
          </w:p>
        </w:tc>
        <w:tc>
          <w:tcPr>
            <w:tcW w:w="406"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b/>
                <w:bCs/>
                <w:color w:val="000000"/>
                <w:sz w:val="16"/>
                <w:szCs w:val="16"/>
              </w:rPr>
            </w:pPr>
            <w:r w:rsidRPr="003A7856">
              <w:rPr>
                <w:b/>
                <w:bCs/>
                <w:color w:val="000000"/>
                <w:sz w:val="16"/>
                <w:szCs w:val="16"/>
              </w:rPr>
              <w:t>2,081,807,806</w:t>
            </w:r>
          </w:p>
        </w:tc>
        <w:tc>
          <w:tcPr>
            <w:tcW w:w="450" w:type="pct"/>
            <w:tcBorders>
              <w:top w:val="nil"/>
              <w:left w:val="nil"/>
              <w:bottom w:val="single" w:sz="8" w:space="0" w:color="auto"/>
              <w:right w:val="single" w:sz="8" w:space="0" w:color="auto"/>
            </w:tcBorders>
            <w:shd w:val="clear" w:color="auto" w:fill="auto"/>
            <w:noWrap/>
            <w:vAlign w:val="center"/>
            <w:hideMark/>
          </w:tcPr>
          <w:p w:rsidR="003A7856" w:rsidRPr="003A7856" w:rsidRDefault="003A7856" w:rsidP="003A7856">
            <w:pPr>
              <w:jc w:val="right"/>
              <w:rPr>
                <w:b/>
                <w:bCs/>
                <w:color w:val="000000"/>
                <w:sz w:val="16"/>
                <w:szCs w:val="16"/>
              </w:rPr>
            </w:pPr>
            <w:r w:rsidRPr="003A7856">
              <w:rPr>
                <w:b/>
                <w:bCs/>
                <w:color w:val="000000"/>
                <w:sz w:val="16"/>
                <w:szCs w:val="16"/>
              </w:rPr>
              <w:t>6,924,526,025</w:t>
            </w:r>
          </w:p>
        </w:tc>
      </w:tr>
    </w:tbl>
    <w:p w:rsidR="002022B3" w:rsidRPr="003A7856" w:rsidRDefault="003A7856" w:rsidP="002022B3">
      <w:pPr>
        <w:rPr>
          <w:i/>
        </w:rPr>
      </w:pPr>
      <w:r w:rsidRPr="003A7856">
        <w:rPr>
          <w:b/>
          <w:i/>
        </w:rPr>
        <w:t xml:space="preserve">Source: </w:t>
      </w:r>
      <w:r w:rsidRPr="003A7856">
        <w:rPr>
          <w:i/>
        </w:rPr>
        <w:t>County Treasury 2023</w:t>
      </w:r>
    </w:p>
    <w:p w:rsidR="002022B3" w:rsidRPr="002022B3" w:rsidRDefault="002022B3" w:rsidP="002022B3"/>
    <w:p w:rsidR="004514A8" w:rsidRDefault="004514A8" w:rsidP="004514A8">
      <w:pPr>
        <w:pStyle w:val="Caption"/>
        <w:rPr>
          <w:rFonts w:ascii="Times New Roman" w:hAnsi="Times New Roman"/>
          <w:color w:val="auto"/>
          <w:sz w:val="24"/>
          <w:szCs w:val="24"/>
        </w:rPr>
      </w:pPr>
      <w:r w:rsidRPr="00EA370C">
        <w:rPr>
          <w:rFonts w:ascii="Times New Roman" w:hAnsi="Times New Roman"/>
          <w:color w:val="auto"/>
          <w:sz w:val="24"/>
          <w:szCs w:val="24"/>
        </w:rPr>
        <w:t>Table</w:t>
      </w:r>
      <w:r w:rsidR="002022B3">
        <w:rPr>
          <w:rFonts w:ascii="Times New Roman" w:hAnsi="Times New Roman"/>
          <w:color w:val="auto"/>
          <w:sz w:val="24"/>
          <w:szCs w:val="24"/>
        </w:rPr>
        <w:t xml:space="preserve"> 5.5</w:t>
      </w:r>
      <w:r w:rsidRPr="00EA370C">
        <w:rPr>
          <w:rFonts w:ascii="Times New Roman" w:hAnsi="Times New Roman"/>
          <w:color w:val="auto"/>
          <w:sz w:val="24"/>
          <w:szCs w:val="24"/>
        </w:rPr>
        <w:t>:</w:t>
      </w:r>
      <w:r>
        <w:rPr>
          <w:rFonts w:ascii="Times New Roman" w:hAnsi="Times New Roman"/>
          <w:color w:val="auto"/>
          <w:sz w:val="24"/>
          <w:szCs w:val="24"/>
        </w:rPr>
        <w:t xml:space="preserve"> </w:t>
      </w:r>
      <w:r w:rsidR="00C5272C">
        <w:rPr>
          <w:rFonts w:ascii="Times New Roman" w:hAnsi="Times New Roman"/>
          <w:color w:val="auto"/>
          <w:sz w:val="24"/>
          <w:szCs w:val="24"/>
        </w:rPr>
        <w:t>Programme</w:t>
      </w:r>
      <w:r w:rsidRPr="00EA370C">
        <w:rPr>
          <w:rFonts w:ascii="Times New Roman" w:hAnsi="Times New Roman"/>
          <w:color w:val="auto"/>
          <w:sz w:val="24"/>
          <w:szCs w:val="24"/>
        </w:rPr>
        <w:t xml:space="preserve"> ceilings</w:t>
      </w:r>
      <w:bookmarkEnd w:id="67"/>
      <w:r>
        <w:rPr>
          <w:rFonts w:ascii="Times New Roman" w:hAnsi="Times New Roman"/>
          <w:color w:val="auto"/>
          <w:sz w:val="24"/>
          <w:szCs w:val="24"/>
        </w:rPr>
        <w:t xml:space="preserve"> (CFSP 2023)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6122"/>
        <w:gridCol w:w="1884"/>
        <w:gridCol w:w="1586"/>
        <w:gridCol w:w="2166"/>
      </w:tblGrid>
      <w:tr w:rsidR="002022B3" w:rsidRPr="002022B3" w:rsidTr="002022B3">
        <w:trPr>
          <w:trHeight w:val="420"/>
        </w:trPr>
        <w:tc>
          <w:tcPr>
            <w:tcW w:w="538" w:type="pct"/>
            <w:shd w:val="clear" w:color="auto" w:fill="auto"/>
            <w:vAlign w:val="center"/>
            <w:hideMark/>
          </w:tcPr>
          <w:p w:rsidR="002022B3" w:rsidRPr="002022B3" w:rsidRDefault="002022B3" w:rsidP="002022B3">
            <w:pPr>
              <w:jc w:val="center"/>
              <w:rPr>
                <w:b/>
                <w:bCs/>
                <w:color w:val="000000"/>
                <w:sz w:val="16"/>
                <w:szCs w:val="16"/>
              </w:rPr>
            </w:pPr>
            <w:r w:rsidRPr="002022B3">
              <w:rPr>
                <w:b/>
                <w:bCs/>
                <w:color w:val="000000"/>
                <w:sz w:val="16"/>
                <w:szCs w:val="16"/>
              </w:rPr>
              <w:t>Sub Program</w:t>
            </w:r>
          </w:p>
        </w:tc>
        <w:tc>
          <w:tcPr>
            <w:tcW w:w="2323" w:type="pct"/>
            <w:shd w:val="clear" w:color="auto" w:fill="auto"/>
            <w:vAlign w:val="center"/>
            <w:hideMark/>
          </w:tcPr>
          <w:p w:rsidR="002022B3" w:rsidRPr="002022B3" w:rsidRDefault="002022B3" w:rsidP="002022B3">
            <w:pPr>
              <w:jc w:val="center"/>
              <w:rPr>
                <w:b/>
                <w:bCs/>
                <w:color w:val="000000"/>
                <w:sz w:val="16"/>
                <w:szCs w:val="16"/>
              </w:rPr>
            </w:pPr>
            <w:r w:rsidRPr="002022B3">
              <w:rPr>
                <w:b/>
                <w:bCs/>
                <w:color w:val="000000"/>
                <w:sz w:val="16"/>
                <w:szCs w:val="16"/>
              </w:rPr>
              <w:t>Description</w:t>
            </w:r>
          </w:p>
        </w:tc>
        <w:tc>
          <w:tcPr>
            <w:tcW w:w="2138" w:type="pct"/>
            <w:gridSpan w:val="3"/>
            <w:shd w:val="clear" w:color="auto" w:fill="auto"/>
            <w:vAlign w:val="center"/>
            <w:hideMark/>
          </w:tcPr>
          <w:p w:rsidR="002022B3" w:rsidRPr="002022B3" w:rsidRDefault="002022B3" w:rsidP="002022B3">
            <w:pPr>
              <w:jc w:val="center"/>
              <w:rPr>
                <w:b/>
                <w:bCs/>
                <w:color w:val="000000"/>
                <w:sz w:val="16"/>
                <w:szCs w:val="16"/>
              </w:rPr>
            </w:pPr>
            <w:r w:rsidRPr="002022B3">
              <w:rPr>
                <w:b/>
                <w:bCs/>
                <w:color w:val="000000"/>
                <w:sz w:val="16"/>
                <w:szCs w:val="16"/>
              </w:rPr>
              <w:t>CFSP 2023 Target Estimates</w:t>
            </w:r>
          </w:p>
        </w:tc>
      </w:tr>
      <w:tr w:rsidR="002022B3" w:rsidRPr="002022B3" w:rsidTr="002022B3">
        <w:trPr>
          <w:trHeight w:val="300"/>
        </w:trPr>
        <w:tc>
          <w:tcPr>
            <w:tcW w:w="538" w:type="pct"/>
            <w:shd w:val="clear" w:color="auto" w:fill="auto"/>
            <w:vAlign w:val="center"/>
            <w:hideMark/>
          </w:tcPr>
          <w:p w:rsidR="002022B3" w:rsidRPr="002022B3" w:rsidRDefault="002022B3" w:rsidP="002022B3">
            <w:pPr>
              <w:jc w:val="center"/>
              <w:rPr>
                <w:b/>
                <w:bCs/>
                <w:color w:val="000000"/>
                <w:sz w:val="16"/>
                <w:szCs w:val="16"/>
              </w:rPr>
            </w:pPr>
            <w:r w:rsidRPr="002022B3">
              <w:rPr>
                <w:b/>
                <w:bCs/>
                <w:color w:val="000000"/>
                <w:sz w:val="16"/>
                <w:szCs w:val="16"/>
              </w:rPr>
              <w:t> </w:t>
            </w:r>
          </w:p>
        </w:tc>
        <w:tc>
          <w:tcPr>
            <w:tcW w:w="2323" w:type="pct"/>
            <w:shd w:val="clear" w:color="auto" w:fill="auto"/>
            <w:vAlign w:val="center"/>
            <w:hideMark/>
          </w:tcPr>
          <w:p w:rsidR="002022B3" w:rsidRPr="002022B3" w:rsidRDefault="002022B3" w:rsidP="002022B3">
            <w:pPr>
              <w:jc w:val="center"/>
              <w:rPr>
                <w:b/>
                <w:bCs/>
                <w:color w:val="000000"/>
                <w:sz w:val="16"/>
                <w:szCs w:val="16"/>
              </w:rPr>
            </w:pPr>
            <w:r w:rsidRPr="002022B3">
              <w:rPr>
                <w:b/>
                <w:bCs/>
                <w:color w:val="000000"/>
                <w:sz w:val="16"/>
                <w:szCs w:val="16"/>
              </w:rPr>
              <w:t> </w:t>
            </w:r>
          </w:p>
        </w:tc>
        <w:tc>
          <w:tcPr>
            <w:tcW w:w="715" w:type="pct"/>
            <w:shd w:val="clear" w:color="auto" w:fill="auto"/>
            <w:noWrap/>
            <w:vAlign w:val="center"/>
            <w:hideMark/>
          </w:tcPr>
          <w:p w:rsidR="002022B3" w:rsidRPr="002022B3" w:rsidRDefault="002022B3" w:rsidP="002022B3">
            <w:pPr>
              <w:rPr>
                <w:b/>
                <w:bCs/>
                <w:color w:val="000000"/>
                <w:sz w:val="16"/>
                <w:szCs w:val="16"/>
              </w:rPr>
            </w:pPr>
            <w:r w:rsidRPr="002022B3">
              <w:rPr>
                <w:b/>
                <w:bCs/>
                <w:color w:val="000000"/>
                <w:sz w:val="16"/>
                <w:szCs w:val="16"/>
              </w:rPr>
              <w:t>2023/2024</w:t>
            </w:r>
          </w:p>
        </w:tc>
        <w:tc>
          <w:tcPr>
            <w:tcW w:w="602" w:type="pct"/>
            <w:shd w:val="clear" w:color="auto" w:fill="auto"/>
            <w:noWrap/>
            <w:vAlign w:val="center"/>
            <w:hideMark/>
          </w:tcPr>
          <w:p w:rsidR="002022B3" w:rsidRPr="002022B3" w:rsidRDefault="002022B3" w:rsidP="002022B3">
            <w:pPr>
              <w:rPr>
                <w:b/>
                <w:bCs/>
                <w:color w:val="000000"/>
                <w:sz w:val="16"/>
                <w:szCs w:val="16"/>
              </w:rPr>
            </w:pPr>
            <w:r w:rsidRPr="002022B3">
              <w:rPr>
                <w:b/>
                <w:bCs/>
                <w:color w:val="000000"/>
                <w:sz w:val="16"/>
                <w:szCs w:val="16"/>
              </w:rPr>
              <w:t>2023/2024</w:t>
            </w:r>
          </w:p>
        </w:tc>
        <w:tc>
          <w:tcPr>
            <w:tcW w:w="821" w:type="pct"/>
            <w:shd w:val="clear" w:color="auto" w:fill="auto"/>
            <w:noWrap/>
            <w:vAlign w:val="center"/>
            <w:hideMark/>
          </w:tcPr>
          <w:p w:rsidR="002022B3" w:rsidRPr="002022B3" w:rsidRDefault="002022B3" w:rsidP="002022B3">
            <w:pPr>
              <w:rPr>
                <w:b/>
                <w:bCs/>
                <w:color w:val="000000"/>
                <w:sz w:val="16"/>
                <w:szCs w:val="16"/>
              </w:rPr>
            </w:pPr>
            <w:r w:rsidRPr="002022B3">
              <w:rPr>
                <w:b/>
                <w:bCs/>
                <w:color w:val="000000"/>
                <w:sz w:val="16"/>
                <w:szCs w:val="16"/>
              </w:rPr>
              <w:t>2023/2024</w:t>
            </w:r>
          </w:p>
        </w:tc>
      </w:tr>
      <w:tr w:rsidR="002022B3" w:rsidRPr="002022B3" w:rsidTr="002022B3">
        <w:trPr>
          <w:trHeight w:val="300"/>
        </w:trPr>
        <w:tc>
          <w:tcPr>
            <w:tcW w:w="538" w:type="pct"/>
            <w:shd w:val="clear" w:color="auto" w:fill="auto"/>
            <w:vAlign w:val="center"/>
            <w:hideMark/>
          </w:tcPr>
          <w:p w:rsidR="002022B3" w:rsidRPr="002022B3" w:rsidRDefault="002022B3" w:rsidP="002022B3">
            <w:pPr>
              <w:jc w:val="center"/>
              <w:rPr>
                <w:b/>
                <w:bCs/>
                <w:color w:val="000000"/>
                <w:sz w:val="16"/>
                <w:szCs w:val="16"/>
              </w:rPr>
            </w:pPr>
            <w:r w:rsidRPr="002022B3">
              <w:rPr>
                <w:b/>
                <w:bCs/>
                <w:color w:val="000000"/>
                <w:sz w:val="16"/>
                <w:szCs w:val="16"/>
              </w:rPr>
              <w:t> </w:t>
            </w:r>
          </w:p>
        </w:tc>
        <w:tc>
          <w:tcPr>
            <w:tcW w:w="2323" w:type="pct"/>
            <w:shd w:val="clear" w:color="auto" w:fill="auto"/>
            <w:vAlign w:val="center"/>
            <w:hideMark/>
          </w:tcPr>
          <w:p w:rsidR="002022B3" w:rsidRPr="002022B3" w:rsidRDefault="002022B3" w:rsidP="002022B3">
            <w:pPr>
              <w:jc w:val="center"/>
              <w:rPr>
                <w:b/>
                <w:bCs/>
                <w:color w:val="000000"/>
                <w:sz w:val="16"/>
                <w:szCs w:val="16"/>
              </w:rPr>
            </w:pPr>
            <w:r w:rsidRPr="002022B3">
              <w:rPr>
                <w:b/>
                <w:bCs/>
                <w:color w:val="000000"/>
                <w:sz w:val="16"/>
                <w:szCs w:val="16"/>
              </w:rPr>
              <w:t> </w:t>
            </w:r>
          </w:p>
        </w:tc>
        <w:tc>
          <w:tcPr>
            <w:tcW w:w="715" w:type="pct"/>
            <w:shd w:val="clear" w:color="auto" w:fill="auto"/>
            <w:noWrap/>
            <w:vAlign w:val="center"/>
            <w:hideMark/>
          </w:tcPr>
          <w:p w:rsidR="002022B3" w:rsidRPr="002022B3" w:rsidRDefault="002022B3" w:rsidP="002022B3">
            <w:pPr>
              <w:rPr>
                <w:b/>
                <w:bCs/>
                <w:color w:val="000000"/>
                <w:sz w:val="16"/>
                <w:szCs w:val="16"/>
              </w:rPr>
            </w:pPr>
            <w:r w:rsidRPr="002022B3">
              <w:rPr>
                <w:b/>
                <w:bCs/>
                <w:color w:val="000000"/>
                <w:sz w:val="16"/>
                <w:szCs w:val="16"/>
              </w:rPr>
              <w:t>Reccurrent</w:t>
            </w:r>
          </w:p>
        </w:tc>
        <w:tc>
          <w:tcPr>
            <w:tcW w:w="602" w:type="pct"/>
            <w:shd w:val="clear" w:color="auto" w:fill="auto"/>
            <w:noWrap/>
            <w:vAlign w:val="center"/>
            <w:hideMark/>
          </w:tcPr>
          <w:p w:rsidR="002022B3" w:rsidRPr="002022B3" w:rsidRDefault="002022B3" w:rsidP="002022B3">
            <w:pPr>
              <w:rPr>
                <w:b/>
                <w:bCs/>
                <w:color w:val="000000"/>
                <w:sz w:val="16"/>
                <w:szCs w:val="16"/>
              </w:rPr>
            </w:pPr>
            <w:r w:rsidRPr="002022B3">
              <w:rPr>
                <w:b/>
                <w:bCs/>
                <w:color w:val="000000"/>
                <w:sz w:val="16"/>
                <w:szCs w:val="16"/>
              </w:rPr>
              <w:t>Development</w:t>
            </w:r>
          </w:p>
        </w:tc>
        <w:tc>
          <w:tcPr>
            <w:tcW w:w="821" w:type="pct"/>
            <w:shd w:val="clear" w:color="auto" w:fill="auto"/>
            <w:noWrap/>
            <w:vAlign w:val="center"/>
            <w:hideMark/>
          </w:tcPr>
          <w:p w:rsidR="002022B3" w:rsidRPr="002022B3" w:rsidRDefault="002022B3" w:rsidP="002022B3">
            <w:pPr>
              <w:rPr>
                <w:b/>
                <w:bCs/>
                <w:color w:val="000000"/>
                <w:sz w:val="16"/>
                <w:szCs w:val="16"/>
              </w:rPr>
            </w:pPr>
            <w:r w:rsidRPr="002022B3">
              <w:rPr>
                <w:b/>
                <w:bCs/>
                <w:color w:val="000000"/>
                <w:sz w:val="16"/>
                <w:szCs w:val="16"/>
              </w:rPr>
              <w:t>Total</w:t>
            </w:r>
          </w:p>
        </w:tc>
      </w:tr>
      <w:tr w:rsidR="002022B3" w:rsidRPr="002022B3" w:rsidTr="002022B3">
        <w:trPr>
          <w:trHeight w:val="300"/>
        </w:trPr>
        <w:tc>
          <w:tcPr>
            <w:tcW w:w="5000" w:type="pct"/>
            <w:gridSpan w:val="5"/>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COUNTY ASSEMBLY</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101015260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General administration and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489,994,200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489,994,200</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708015260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Committees management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22,883,000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22,883,000</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709025260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Representation and infrastructural development</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4,000,000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60,000,000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64,000,000</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NO CODE</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Legislation</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95,567,233</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95,567,233</w:t>
            </w:r>
          </w:p>
        </w:tc>
      </w:tr>
      <w:tr w:rsidR="002022B3" w:rsidRPr="002022B3" w:rsidTr="002022B3">
        <w:trPr>
          <w:trHeight w:val="300"/>
        </w:trPr>
        <w:tc>
          <w:tcPr>
            <w:tcW w:w="538" w:type="pct"/>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 </w:t>
            </w:r>
          </w:p>
        </w:tc>
        <w:tc>
          <w:tcPr>
            <w:tcW w:w="2323"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Sub-Total</w:t>
            </w:r>
          </w:p>
        </w:tc>
        <w:tc>
          <w:tcPr>
            <w:tcW w:w="715"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612,444,433</w:t>
            </w:r>
          </w:p>
        </w:tc>
        <w:tc>
          <w:tcPr>
            <w:tcW w:w="602"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60,000,000</w:t>
            </w:r>
          </w:p>
        </w:tc>
        <w:tc>
          <w:tcPr>
            <w:tcW w:w="821" w:type="pct"/>
            <w:shd w:val="clear" w:color="000000" w:fill="FFFFFF"/>
            <w:noWrap/>
            <w:vAlign w:val="center"/>
            <w:hideMark/>
          </w:tcPr>
          <w:p w:rsidR="002022B3" w:rsidRPr="002022B3" w:rsidRDefault="002022B3" w:rsidP="002022B3">
            <w:pPr>
              <w:jc w:val="right"/>
              <w:rPr>
                <w:b/>
                <w:bCs/>
                <w:sz w:val="16"/>
                <w:szCs w:val="16"/>
              </w:rPr>
            </w:pPr>
            <w:r w:rsidRPr="002022B3">
              <w:rPr>
                <w:b/>
                <w:bCs/>
                <w:sz w:val="16"/>
                <w:szCs w:val="16"/>
              </w:rPr>
              <w:t>672,444,433</w:t>
            </w:r>
          </w:p>
        </w:tc>
      </w:tr>
      <w:tr w:rsidR="002022B3" w:rsidRPr="002022B3" w:rsidTr="002022B3">
        <w:trPr>
          <w:trHeight w:val="300"/>
        </w:trPr>
        <w:tc>
          <w:tcPr>
            <w:tcW w:w="5000" w:type="pct"/>
            <w:gridSpan w:val="5"/>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GOVERNORS OFFICE</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701015260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General administration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402,400,780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402,400,780</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706025260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Executive management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18,900,500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18,900,500</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 </w:t>
            </w:r>
          </w:p>
        </w:tc>
        <w:tc>
          <w:tcPr>
            <w:tcW w:w="2323" w:type="pct"/>
            <w:shd w:val="clear" w:color="000000" w:fill="FFFFFF"/>
            <w:vAlign w:val="center"/>
            <w:hideMark/>
          </w:tcPr>
          <w:p w:rsidR="002022B3" w:rsidRPr="002022B3" w:rsidRDefault="002022B3" w:rsidP="002022B3">
            <w:pPr>
              <w:rPr>
                <w:b/>
                <w:bCs/>
                <w:sz w:val="16"/>
                <w:szCs w:val="16"/>
              </w:rPr>
            </w:pPr>
            <w:r w:rsidRPr="002022B3">
              <w:rPr>
                <w:b/>
                <w:bCs/>
                <w:sz w:val="16"/>
                <w:szCs w:val="16"/>
              </w:rPr>
              <w:t>Sub-Total</w:t>
            </w:r>
          </w:p>
        </w:tc>
        <w:tc>
          <w:tcPr>
            <w:tcW w:w="715" w:type="pct"/>
            <w:shd w:val="clear" w:color="000000" w:fill="FFFFFF"/>
            <w:vAlign w:val="center"/>
            <w:hideMark/>
          </w:tcPr>
          <w:p w:rsidR="002022B3" w:rsidRPr="002022B3" w:rsidRDefault="002022B3" w:rsidP="002022B3">
            <w:pPr>
              <w:jc w:val="right"/>
              <w:rPr>
                <w:b/>
                <w:bCs/>
                <w:sz w:val="16"/>
                <w:szCs w:val="16"/>
              </w:rPr>
            </w:pPr>
            <w:r w:rsidRPr="002022B3">
              <w:rPr>
                <w:b/>
                <w:bCs/>
                <w:sz w:val="16"/>
                <w:szCs w:val="16"/>
              </w:rPr>
              <w:t>421,301,280</w:t>
            </w:r>
          </w:p>
        </w:tc>
        <w:tc>
          <w:tcPr>
            <w:tcW w:w="602" w:type="pct"/>
            <w:shd w:val="clear" w:color="000000" w:fill="FFFFFF"/>
            <w:noWrap/>
            <w:vAlign w:val="center"/>
            <w:hideMark/>
          </w:tcPr>
          <w:p w:rsidR="002022B3" w:rsidRPr="002022B3" w:rsidRDefault="002022B3" w:rsidP="002022B3">
            <w:pPr>
              <w:jc w:val="right"/>
              <w:rPr>
                <w:b/>
                <w:bCs/>
                <w:sz w:val="16"/>
                <w:szCs w:val="16"/>
              </w:rPr>
            </w:pPr>
            <w:r w:rsidRPr="002022B3">
              <w:rPr>
                <w:b/>
                <w:bCs/>
                <w:sz w:val="16"/>
                <w:szCs w:val="16"/>
              </w:rPr>
              <w:t>0</w:t>
            </w:r>
          </w:p>
        </w:tc>
        <w:tc>
          <w:tcPr>
            <w:tcW w:w="821" w:type="pct"/>
            <w:shd w:val="clear" w:color="000000" w:fill="FFFFFF"/>
            <w:noWrap/>
            <w:vAlign w:val="center"/>
            <w:hideMark/>
          </w:tcPr>
          <w:p w:rsidR="002022B3" w:rsidRPr="002022B3" w:rsidRDefault="002022B3" w:rsidP="002022B3">
            <w:pPr>
              <w:jc w:val="right"/>
              <w:rPr>
                <w:b/>
                <w:bCs/>
                <w:sz w:val="16"/>
                <w:szCs w:val="16"/>
              </w:rPr>
            </w:pPr>
            <w:r w:rsidRPr="002022B3">
              <w:rPr>
                <w:b/>
                <w:bCs/>
                <w:sz w:val="16"/>
                <w:szCs w:val="16"/>
              </w:rPr>
              <w:t>421,301,280</w:t>
            </w:r>
          </w:p>
        </w:tc>
      </w:tr>
      <w:tr w:rsidR="002022B3" w:rsidRPr="002022B3" w:rsidTr="002022B3">
        <w:trPr>
          <w:trHeight w:val="300"/>
        </w:trPr>
        <w:tc>
          <w:tcPr>
            <w:tcW w:w="5000" w:type="pct"/>
            <w:gridSpan w:val="5"/>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COUNTY ATTORNEY</w:t>
            </w:r>
          </w:p>
        </w:tc>
      </w:tr>
      <w:tr w:rsidR="002022B3" w:rsidRPr="002022B3" w:rsidTr="002022B3">
        <w:trPr>
          <w:trHeight w:val="450"/>
        </w:trPr>
        <w:tc>
          <w:tcPr>
            <w:tcW w:w="538" w:type="pct"/>
            <w:shd w:val="clear" w:color="auto" w:fill="auto"/>
            <w:vAlign w:val="center"/>
            <w:hideMark/>
          </w:tcPr>
          <w:p w:rsidR="002022B3" w:rsidRPr="002022B3" w:rsidRDefault="002022B3" w:rsidP="002022B3">
            <w:pPr>
              <w:jc w:val="right"/>
              <w:rPr>
                <w:color w:val="000000"/>
                <w:sz w:val="16"/>
                <w:szCs w:val="16"/>
              </w:rPr>
            </w:pPr>
            <w:r w:rsidRPr="002022B3">
              <w:rPr>
                <w:color w:val="000000"/>
                <w:sz w:val="16"/>
                <w:szCs w:val="16"/>
              </w:rPr>
              <w:t>NO CODE</w:t>
            </w:r>
          </w:p>
        </w:tc>
        <w:tc>
          <w:tcPr>
            <w:tcW w:w="2323" w:type="pct"/>
            <w:shd w:val="clear" w:color="auto" w:fill="auto"/>
            <w:vAlign w:val="center"/>
            <w:hideMark/>
          </w:tcPr>
          <w:p w:rsidR="002022B3" w:rsidRPr="002022B3" w:rsidRDefault="002022B3" w:rsidP="002022B3">
            <w:pPr>
              <w:rPr>
                <w:color w:val="000000"/>
                <w:sz w:val="16"/>
                <w:szCs w:val="16"/>
              </w:rPr>
            </w:pPr>
            <w:r w:rsidRPr="002022B3">
              <w:rPr>
                <w:color w:val="000000"/>
                <w:sz w:val="16"/>
                <w:szCs w:val="16"/>
              </w:rPr>
              <w:t>General administration and support services</w:t>
            </w:r>
          </w:p>
        </w:tc>
        <w:tc>
          <w:tcPr>
            <w:tcW w:w="715" w:type="pct"/>
            <w:shd w:val="clear" w:color="auto" w:fill="auto"/>
            <w:vAlign w:val="center"/>
            <w:hideMark/>
          </w:tcPr>
          <w:p w:rsidR="002022B3" w:rsidRPr="002022B3" w:rsidRDefault="002022B3" w:rsidP="002022B3">
            <w:pPr>
              <w:jc w:val="right"/>
              <w:rPr>
                <w:color w:val="000000"/>
                <w:sz w:val="16"/>
                <w:szCs w:val="16"/>
              </w:rPr>
            </w:pPr>
            <w:r w:rsidRPr="002022B3">
              <w:rPr>
                <w:color w:val="000000"/>
                <w:sz w:val="16"/>
                <w:szCs w:val="16"/>
              </w:rPr>
              <w:t>7,410,500</w:t>
            </w:r>
          </w:p>
        </w:tc>
        <w:tc>
          <w:tcPr>
            <w:tcW w:w="602"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0</w:t>
            </w:r>
          </w:p>
        </w:tc>
        <w:tc>
          <w:tcPr>
            <w:tcW w:w="821"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7,410,500</w:t>
            </w:r>
          </w:p>
        </w:tc>
      </w:tr>
      <w:tr w:rsidR="002022B3" w:rsidRPr="002022B3" w:rsidTr="002022B3">
        <w:trPr>
          <w:trHeight w:val="300"/>
        </w:trPr>
        <w:tc>
          <w:tcPr>
            <w:tcW w:w="538" w:type="pct"/>
            <w:shd w:val="clear" w:color="auto" w:fill="auto"/>
            <w:vAlign w:val="center"/>
            <w:hideMark/>
          </w:tcPr>
          <w:p w:rsidR="002022B3" w:rsidRPr="002022B3" w:rsidRDefault="002022B3" w:rsidP="002022B3">
            <w:pPr>
              <w:jc w:val="right"/>
              <w:rPr>
                <w:color w:val="000000"/>
                <w:sz w:val="16"/>
                <w:szCs w:val="16"/>
              </w:rPr>
            </w:pPr>
            <w:r w:rsidRPr="002022B3">
              <w:rPr>
                <w:color w:val="000000"/>
                <w:sz w:val="16"/>
                <w:szCs w:val="16"/>
              </w:rPr>
              <w:t>NO CODE</w:t>
            </w:r>
          </w:p>
        </w:tc>
        <w:tc>
          <w:tcPr>
            <w:tcW w:w="2323" w:type="pct"/>
            <w:shd w:val="clear" w:color="auto" w:fill="auto"/>
            <w:vAlign w:val="center"/>
            <w:hideMark/>
          </w:tcPr>
          <w:p w:rsidR="002022B3" w:rsidRPr="002022B3" w:rsidRDefault="002022B3" w:rsidP="002022B3">
            <w:pPr>
              <w:rPr>
                <w:color w:val="000000"/>
                <w:sz w:val="16"/>
                <w:szCs w:val="16"/>
              </w:rPr>
            </w:pPr>
            <w:r w:rsidRPr="002022B3">
              <w:rPr>
                <w:color w:val="000000"/>
                <w:sz w:val="16"/>
                <w:szCs w:val="16"/>
              </w:rPr>
              <w:t>Legal support services</w:t>
            </w:r>
          </w:p>
        </w:tc>
        <w:tc>
          <w:tcPr>
            <w:tcW w:w="715" w:type="pct"/>
            <w:shd w:val="clear" w:color="auto" w:fill="auto"/>
            <w:vAlign w:val="center"/>
            <w:hideMark/>
          </w:tcPr>
          <w:p w:rsidR="002022B3" w:rsidRPr="002022B3" w:rsidRDefault="002022B3" w:rsidP="002022B3">
            <w:pPr>
              <w:jc w:val="right"/>
              <w:rPr>
                <w:color w:val="000000"/>
                <w:sz w:val="16"/>
                <w:szCs w:val="16"/>
              </w:rPr>
            </w:pPr>
            <w:r w:rsidRPr="002022B3">
              <w:rPr>
                <w:color w:val="000000"/>
                <w:sz w:val="16"/>
                <w:szCs w:val="16"/>
              </w:rPr>
              <w:t>15,000,000</w:t>
            </w:r>
          </w:p>
        </w:tc>
        <w:tc>
          <w:tcPr>
            <w:tcW w:w="602"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0</w:t>
            </w:r>
          </w:p>
        </w:tc>
        <w:tc>
          <w:tcPr>
            <w:tcW w:w="821"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15,000,000</w:t>
            </w:r>
          </w:p>
        </w:tc>
      </w:tr>
      <w:tr w:rsidR="002022B3" w:rsidRPr="002022B3" w:rsidTr="002022B3">
        <w:trPr>
          <w:trHeight w:val="450"/>
        </w:trPr>
        <w:tc>
          <w:tcPr>
            <w:tcW w:w="538" w:type="pct"/>
            <w:shd w:val="clear" w:color="auto" w:fill="auto"/>
            <w:vAlign w:val="center"/>
            <w:hideMark/>
          </w:tcPr>
          <w:p w:rsidR="002022B3" w:rsidRPr="002022B3" w:rsidRDefault="002022B3" w:rsidP="002022B3">
            <w:pPr>
              <w:jc w:val="right"/>
              <w:rPr>
                <w:color w:val="000000"/>
                <w:sz w:val="16"/>
                <w:szCs w:val="16"/>
              </w:rPr>
            </w:pPr>
            <w:r w:rsidRPr="002022B3">
              <w:rPr>
                <w:color w:val="000000"/>
                <w:sz w:val="16"/>
                <w:szCs w:val="16"/>
              </w:rPr>
              <w:t>NO CODE</w:t>
            </w:r>
          </w:p>
        </w:tc>
        <w:tc>
          <w:tcPr>
            <w:tcW w:w="2323" w:type="pct"/>
            <w:shd w:val="clear" w:color="auto" w:fill="auto"/>
            <w:vAlign w:val="center"/>
            <w:hideMark/>
          </w:tcPr>
          <w:p w:rsidR="002022B3" w:rsidRPr="002022B3" w:rsidRDefault="002022B3" w:rsidP="002022B3">
            <w:pPr>
              <w:rPr>
                <w:color w:val="000000"/>
                <w:sz w:val="16"/>
                <w:szCs w:val="16"/>
              </w:rPr>
            </w:pPr>
            <w:r w:rsidRPr="002022B3">
              <w:rPr>
                <w:color w:val="000000"/>
                <w:sz w:val="16"/>
                <w:szCs w:val="16"/>
              </w:rPr>
              <w:t>Governance, legal trsining and constitutional affairs support services</w:t>
            </w:r>
          </w:p>
        </w:tc>
        <w:tc>
          <w:tcPr>
            <w:tcW w:w="715" w:type="pct"/>
            <w:shd w:val="clear" w:color="auto" w:fill="auto"/>
            <w:vAlign w:val="center"/>
            <w:hideMark/>
          </w:tcPr>
          <w:p w:rsidR="002022B3" w:rsidRPr="002022B3" w:rsidRDefault="002022B3" w:rsidP="002022B3">
            <w:pPr>
              <w:jc w:val="right"/>
              <w:rPr>
                <w:color w:val="000000"/>
                <w:sz w:val="16"/>
                <w:szCs w:val="16"/>
              </w:rPr>
            </w:pPr>
            <w:r w:rsidRPr="002022B3">
              <w:rPr>
                <w:color w:val="000000"/>
                <w:sz w:val="16"/>
                <w:szCs w:val="16"/>
              </w:rPr>
              <w:t>4,240,200</w:t>
            </w:r>
          </w:p>
        </w:tc>
        <w:tc>
          <w:tcPr>
            <w:tcW w:w="602"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0</w:t>
            </w:r>
          </w:p>
        </w:tc>
        <w:tc>
          <w:tcPr>
            <w:tcW w:w="821"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4,240,200</w:t>
            </w:r>
          </w:p>
        </w:tc>
      </w:tr>
      <w:tr w:rsidR="002022B3" w:rsidRPr="002022B3" w:rsidTr="002022B3">
        <w:trPr>
          <w:trHeight w:val="300"/>
        </w:trPr>
        <w:tc>
          <w:tcPr>
            <w:tcW w:w="538" w:type="pct"/>
            <w:shd w:val="clear" w:color="auto" w:fill="auto"/>
            <w:vAlign w:val="center"/>
            <w:hideMark/>
          </w:tcPr>
          <w:p w:rsidR="002022B3" w:rsidRPr="002022B3" w:rsidRDefault="002022B3" w:rsidP="002022B3">
            <w:pPr>
              <w:jc w:val="right"/>
              <w:rPr>
                <w:color w:val="000000"/>
                <w:sz w:val="16"/>
                <w:szCs w:val="16"/>
              </w:rPr>
            </w:pPr>
            <w:r w:rsidRPr="002022B3">
              <w:rPr>
                <w:color w:val="000000"/>
                <w:sz w:val="16"/>
                <w:szCs w:val="16"/>
              </w:rPr>
              <w:t>NO CODE</w:t>
            </w:r>
          </w:p>
        </w:tc>
        <w:tc>
          <w:tcPr>
            <w:tcW w:w="2323" w:type="pct"/>
            <w:shd w:val="clear" w:color="auto" w:fill="auto"/>
            <w:vAlign w:val="center"/>
            <w:hideMark/>
          </w:tcPr>
          <w:p w:rsidR="002022B3" w:rsidRPr="002022B3" w:rsidRDefault="002022B3" w:rsidP="002022B3">
            <w:pPr>
              <w:rPr>
                <w:color w:val="000000"/>
                <w:sz w:val="16"/>
                <w:szCs w:val="16"/>
              </w:rPr>
            </w:pPr>
            <w:r w:rsidRPr="002022B3">
              <w:rPr>
                <w:color w:val="000000"/>
                <w:sz w:val="16"/>
                <w:szCs w:val="16"/>
              </w:rPr>
              <w:t>leadership and intergrity  services</w:t>
            </w:r>
          </w:p>
        </w:tc>
        <w:tc>
          <w:tcPr>
            <w:tcW w:w="715" w:type="pct"/>
            <w:shd w:val="clear" w:color="auto" w:fill="auto"/>
            <w:vAlign w:val="center"/>
            <w:hideMark/>
          </w:tcPr>
          <w:p w:rsidR="002022B3" w:rsidRPr="002022B3" w:rsidRDefault="002022B3" w:rsidP="002022B3">
            <w:pPr>
              <w:jc w:val="right"/>
              <w:rPr>
                <w:color w:val="000000"/>
                <w:sz w:val="16"/>
                <w:szCs w:val="16"/>
              </w:rPr>
            </w:pPr>
            <w:r w:rsidRPr="002022B3">
              <w:rPr>
                <w:color w:val="000000"/>
                <w:sz w:val="16"/>
                <w:szCs w:val="16"/>
              </w:rPr>
              <w:t>4,000,000</w:t>
            </w:r>
          </w:p>
        </w:tc>
        <w:tc>
          <w:tcPr>
            <w:tcW w:w="602"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0</w:t>
            </w:r>
          </w:p>
        </w:tc>
        <w:tc>
          <w:tcPr>
            <w:tcW w:w="821"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4,000,000</w:t>
            </w:r>
          </w:p>
        </w:tc>
      </w:tr>
      <w:tr w:rsidR="002022B3" w:rsidRPr="002022B3" w:rsidTr="002022B3">
        <w:trPr>
          <w:trHeight w:val="300"/>
        </w:trPr>
        <w:tc>
          <w:tcPr>
            <w:tcW w:w="538" w:type="pct"/>
            <w:shd w:val="clear" w:color="auto" w:fill="auto"/>
            <w:vAlign w:val="center"/>
            <w:hideMark/>
          </w:tcPr>
          <w:p w:rsidR="002022B3" w:rsidRPr="002022B3" w:rsidRDefault="002022B3" w:rsidP="002022B3">
            <w:pPr>
              <w:jc w:val="right"/>
              <w:rPr>
                <w:color w:val="000000"/>
                <w:sz w:val="16"/>
                <w:szCs w:val="16"/>
              </w:rPr>
            </w:pPr>
            <w:r w:rsidRPr="002022B3">
              <w:rPr>
                <w:color w:val="000000"/>
                <w:sz w:val="16"/>
                <w:szCs w:val="16"/>
              </w:rPr>
              <w:t> </w:t>
            </w:r>
          </w:p>
        </w:tc>
        <w:tc>
          <w:tcPr>
            <w:tcW w:w="2323" w:type="pct"/>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Sub-Total</w:t>
            </w:r>
          </w:p>
        </w:tc>
        <w:tc>
          <w:tcPr>
            <w:tcW w:w="715"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30,650,700</w:t>
            </w:r>
          </w:p>
        </w:tc>
        <w:tc>
          <w:tcPr>
            <w:tcW w:w="602"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0</w:t>
            </w:r>
          </w:p>
        </w:tc>
        <w:tc>
          <w:tcPr>
            <w:tcW w:w="821"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30,650,700</w:t>
            </w:r>
          </w:p>
        </w:tc>
      </w:tr>
      <w:tr w:rsidR="002022B3" w:rsidRPr="002022B3" w:rsidTr="002022B3">
        <w:trPr>
          <w:trHeight w:val="300"/>
        </w:trPr>
        <w:tc>
          <w:tcPr>
            <w:tcW w:w="5000" w:type="pct"/>
            <w:gridSpan w:val="5"/>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5263000000 FINANCE, ICT AND ECONOMIC PLANNING</w:t>
            </w:r>
          </w:p>
        </w:tc>
      </w:tr>
      <w:tr w:rsidR="002022B3" w:rsidRPr="002022B3" w:rsidTr="002022B3">
        <w:trPr>
          <w:trHeight w:val="300"/>
        </w:trPr>
        <w:tc>
          <w:tcPr>
            <w:tcW w:w="5000" w:type="pct"/>
            <w:gridSpan w:val="5"/>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lastRenderedPageBreak/>
              <w:t>ECONOMIC PLANNING, RESOUCES MOBILIZATION AND ICT</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701005260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General administration policy planning support services</w:t>
            </w:r>
          </w:p>
        </w:tc>
        <w:tc>
          <w:tcPr>
            <w:tcW w:w="715"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172,672,303</w:t>
            </w:r>
          </w:p>
        </w:tc>
        <w:tc>
          <w:tcPr>
            <w:tcW w:w="602" w:type="pct"/>
            <w:shd w:val="clear" w:color="000000" w:fill="FFFFFF"/>
            <w:noWrap/>
            <w:vAlign w:val="center"/>
            <w:hideMark/>
          </w:tcPr>
          <w:p w:rsidR="002022B3" w:rsidRPr="002022B3" w:rsidRDefault="002022B3" w:rsidP="002022B3">
            <w:pPr>
              <w:jc w:val="right"/>
              <w:rPr>
                <w:color w:val="000000"/>
                <w:sz w:val="16"/>
                <w:szCs w:val="16"/>
              </w:rPr>
            </w:pPr>
            <w:r w:rsidRPr="002022B3">
              <w:rPr>
                <w:color w:val="000000"/>
                <w:sz w:val="16"/>
                <w:szCs w:val="16"/>
              </w:rPr>
              <w:t>0</w:t>
            </w:r>
          </w:p>
        </w:tc>
        <w:tc>
          <w:tcPr>
            <w:tcW w:w="821"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172,672,303</w:t>
            </w:r>
          </w:p>
        </w:tc>
      </w:tr>
      <w:tr w:rsidR="002022B3" w:rsidRPr="002022B3" w:rsidTr="002022B3">
        <w:trPr>
          <w:trHeight w:val="675"/>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504005260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Information, communication and technology development and management support services</w:t>
            </w:r>
          </w:p>
        </w:tc>
        <w:tc>
          <w:tcPr>
            <w:tcW w:w="715"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9,900,500</w:t>
            </w:r>
          </w:p>
        </w:tc>
        <w:tc>
          <w:tcPr>
            <w:tcW w:w="602" w:type="pct"/>
            <w:shd w:val="clear" w:color="000000" w:fill="FFFFFF"/>
            <w:noWrap/>
            <w:vAlign w:val="center"/>
            <w:hideMark/>
          </w:tcPr>
          <w:p w:rsidR="002022B3" w:rsidRPr="002022B3" w:rsidRDefault="002022B3" w:rsidP="002022B3">
            <w:pPr>
              <w:jc w:val="right"/>
              <w:rPr>
                <w:color w:val="000000"/>
                <w:sz w:val="16"/>
                <w:szCs w:val="16"/>
              </w:rPr>
            </w:pPr>
            <w:r w:rsidRPr="002022B3">
              <w:rPr>
                <w:color w:val="000000"/>
                <w:sz w:val="16"/>
                <w:szCs w:val="16"/>
              </w:rPr>
              <w:t>30,000,000</w:t>
            </w:r>
          </w:p>
        </w:tc>
        <w:tc>
          <w:tcPr>
            <w:tcW w:w="821"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39,900,500</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702005260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Economic Planning and budget management support services</w:t>
            </w:r>
          </w:p>
        </w:tc>
        <w:tc>
          <w:tcPr>
            <w:tcW w:w="715"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99,830,601</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45,077,981</w:t>
            </w:r>
          </w:p>
        </w:tc>
        <w:tc>
          <w:tcPr>
            <w:tcW w:w="821"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144,908,582</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702025260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 xml:space="preserve">Monitoring and Evaluation </w:t>
            </w:r>
          </w:p>
        </w:tc>
        <w:tc>
          <w:tcPr>
            <w:tcW w:w="715"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4,895,409</w:t>
            </w:r>
          </w:p>
        </w:tc>
        <w:tc>
          <w:tcPr>
            <w:tcW w:w="602" w:type="pct"/>
            <w:shd w:val="clear" w:color="000000" w:fill="FFFFFF"/>
            <w:noWrap/>
            <w:vAlign w:val="center"/>
            <w:hideMark/>
          </w:tcPr>
          <w:p w:rsidR="002022B3" w:rsidRPr="002022B3" w:rsidRDefault="002022B3" w:rsidP="002022B3">
            <w:pPr>
              <w:jc w:val="right"/>
              <w:rPr>
                <w:color w:val="000000"/>
                <w:sz w:val="16"/>
                <w:szCs w:val="16"/>
              </w:rPr>
            </w:pPr>
            <w:r w:rsidRPr="002022B3">
              <w:rPr>
                <w:color w:val="000000"/>
                <w:sz w:val="16"/>
                <w:szCs w:val="16"/>
              </w:rPr>
              <w:t>5,000,000</w:t>
            </w:r>
          </w:p>
        </w:tc>
        <w:tc>
          <w:tcPr>
            <w:tcW w:w="821"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9,895,409</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705005260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 xml:space="preserve"> Resource mobilization</w:t>
            </w:r>
          </w:p>
        </w:tc>
        <w:tc>
          <w:tcPr>
            <w:tcW w:w="715"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24,500,000</w:t>
            </w:r>
          </w:p>
        </w:tc>
        <w:tc>
          <w:tcPr>
            <w:tcW w:w="602" w:type="pct"/>
            <w:shd w:val="clear" w:color="000000" w:fill="FFFFFF"/>
            <w:noWrap/>
            <w:vAlign w:val="center"/>
            <w:hideMark/>
          </w:tcPr>
          <w:p w:rsidR="002022B3" w:rsidRPr="002022B3" w:rsidRDefault="002022B3" w:rsidP="002022B3">
            <w:pPr>
              <w:jc w:val="right"/>
              <w:rPr>
                <w:color w:val="000000"/>
                <w:sz w:val="16"/>
                <w:szCs w:val="16"/>
              </w:rPr>
            </w:pPr>
            <w:r w:rsidRPr="002022B3">
              <w:rPr>
                <w:color w:val="000000"/>
                <w:sz w:val="16"/>
                <w:szCs w:val="16"/>
              </w:rPr>
              <w:t>20,000,000</w:t>
            </w:r>
          </w:p>
        </w:tc>
        <w:tc>
          <w:tcPr>
            <w:tcW w:w="821"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44,500,000</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 </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 </w:t>
            </w:r>
          </w:p>
        </w:tc>
        <w:tc>
          <w:tcPr>
            <w:tcW w:w="715" w:type="pct"/>
            <w:shd w:val="clear" w:color="000000" w:fill="FFFFFF"/>
            <w:vAlign w:val="center"/>
            <w:hideMark/>
          </w:tcPr>
          <w:p w:rsidR="002022B3" w:rsidRPr="002022B3" w:rsidRDefault="002022B3" w:rsidP="002022B3">
            <w:pPr>
              <w:jc w:val="right"/>
              <w:rPr>
                <w:b/>
                <w:bCs/>
                <w:color w:val="000000"/>
                <w:sz w:val="16"/>
                <w:szCs w:val="16"/>
              </w:rPr>
            </w:pPr>
            <w:r w:rsidRPr="002022B3">
              <w:rPr>
                <w:b/>
                <w:bCs/>
                <w:color w:val="000000"/>
                <w:sz w:val="16"/>
                <w:szCs w:val="16"/>
              </w:rPr>
              <w:t xml:space="preserve">             311,798,813 </w:t>
            </w:r>
          </w:p>
        </w:tc>
        <w:tc>
          <w:tcPr>
            <w:tcW w:w="602" w:type="pct"/>
            <w:shd w:val="clear" w:color="000000" w:fill="FFFFFF"/>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 xml:space="preserve">    100,077,981 </w:t>
            </w:r>
          </w:p>
        </w:tc>
        <w:tc>
          <w:tcPr>
            <w:tcW w:w="821" w:type="pct"/>
            <w:shd w:val="clear" w:color="auto" w:fill="auto"/>
            <w:noWrap/>
            <w:vAlign w:val="center"/>
            <w:hideMark/>
          </w:tcPr>
          <w:p w:rsidR="002022B3" w:rsidRPr="002022B3" w:rsidRDefault="002022B3" w:rsidP="002022B3">
            <w:pPr>
              <w:rPr>
                <w:b/>
                <w:bCs/>
                <w:color w:val="000000"/>
                <w:sz w:val="16"/>
                <w:szCs w:val="16"/>
              </w:rPr>
            </w:pPr>
            <w:r w:rsidRPr="002022B3">
              <w:rPr>
                <w:b/>
                <w:bCs/>
                <w:color w:val="000000"/>
                <w:sz w:val="16"/>
                <w:szCs w:val="16"/>
              </w:rPr>
              <w:t xml:space="preserve">                  411,876,794 </w:t>
            </w:r>
          </w:p>
        </w:tc>
      </w:tr>
      <w:tr w:rsidR="002022B3" w:rsidRPr="002022B3" w:rsidTr="002022B3">
        <w:trPr>
          <w:trHeight w:val="300"/>
        </w:trPr>
        <w:tc>
          <w:tcPr>
            <w:tcW w:w="5000" w:type="pct"/>
            <w:gridSpan w:val="5"/>
            <w:shd w:val="clear" w:color="000000" w:fill="FFFFFF"/>
            <w:vAlign w:val="center"/>
            <w:hideMark/>
          </w:tcPr>
          <w:p w:rsidR="002022B3" w:rsidRPr="002022B3" w:rsidRDefault="002022B3" w:rsidP="002022B3">
            <w:pPr>
              <w:rPr>
                <w:b/>
                <w:bCs/>
                <w:color w:val="000000"/>
                <w:sz w:val="16"/>
                <w:szCs w:val="16"/>
              </w:rPr>
            </w:pPr>
            <w:r w:rsidRPr="002022B3">
              <w:rPr>
                <w:b/>
                <w:bCs/>
                <w:color w:val="000000"/>
                <w:sz w:val="16"/>
                <w:szCs w:val="16"/>
              </w:rPr>
              <w:t>FINANCE AND ACCOUNTING SERVICES</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704015260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Accounting services</w:t>
            </w:r>
          </w:p>
        </w:tc>
        <w:tc>
          <w:tcPr>
            <w:tcW w:w="715"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154,510,100</w:t>
            </w:r>
          </w:p>
        </w:tc>
        <w:tc>
          <w:tcPr>
            <w:tcW w:w="602" w:type="pct"/>
            <w:shd w:val="clear" w:color="000000" w:fill="FFFFFF"/>
            <w:noWrap/>
            <w:vAlign w:val="center"/>
            <w:hideMark/>
          </w:tcPr>
          <w:p w:rsidR="002022B3" w:rsidRPr="002022B3" w:rsidRDefault="002022B3" w:rsidP="002022B3">
            <w:pPr>
              <w:jc w:val="right"/>
              <w:rPr>
                <w:color w:val="000000"/>
                <w:sz w:val="16"/>
                <w:szCs w:val="16"/>
              </w:rPr>
            </w:pPr>
            <w:r w:rsidRPr="002022B3">
              <w:rPr>
                <w:color w:val="000000"/>
                <w:sz w:val="16"/>
                <w:szCs w:val="16"/>
              </w:rPr>
              <w:t>250,000,000</w:t>
            </w:r>
          </w:p>
        </w:tc>
        <w:tc>
          <w:tcPr>
            <w:tcW w:w="821"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404,510,100</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704025260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Audit services</w:t>
            </w:r>
          </w:p>
        </w:tc>
        <w:tc>
          <w:tcPr>
            <w:tcW w:w="715"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4,700,700</w:t>
            </w:r>
          </w:p>
        </w:tc>
        <w:tc>
          <w:tcPr>
            <w:tcW w:w="602" w:type="pct"/>
            <w:shd w:val="clear" w:color="000000" w:fill="FFFFFF"/>
            <w:noWrap/>
            <w:vAlign w:val="center"/>
            <w:hideMark/>
          </w:tcPr>
          <w:p w:rsidR="002022B3" w:rsidRPr="002022B3" w:rsidRDefault="002022B3" w:rsidP="002022B3">
            <w:pPr>
              <w:jc w:val="right"/>
              <w:rPr>
                <w:color w:val="000000"/>
                <w:sz w:val="16"/>
                <w:szCs w:val="16"/>
              </w:rPr>
            </w:pPr>
            <w:r w:rsidRPr="002022B3">
              <w:rPr>
                <w:color w:val="000000"/>
                <w:sz w:val="16"/>
                <w:szCs w:val="16"/>
              </w:rPr>
              <w:t>0</w:t>
            </w:r>
          </w:p>
        </w:tc>
        <w:tc>
          <w:tcPr>
            <w:tcW w:w="821"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4,700,700</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701035260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Supply chain management</w:t>
            </w:r>
          </w:p>
        </w:tc>
        <w:tc>
          <w:tcPr>
            <w:tcW w:w="715"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4,905,900</w:t>
            </w:r>
          </w:p>
        </w:tc>
        <w:tc>
          <w:tcPr>
            <w:tcW w:w="602" w:type="pct"/>
            <w:shd w:val="clear" w:color="000000" w:fill="FFFFFF"/>
            <w:noWrap/>
            <w:vAlign w:val="center"/>
            <w:hideMark/>
          </w:tcPr>
          <w:p w:rsidR="002022B3" w:rsidRPr="002022B3" w:rsidRDefault="002022B3" w:rsidP="002022B3">
            <w:pPr>
              <w:jc w:val="right"/>
              <w:rPr>
                <w:color w:val="000000"/>
                <w:sz w:val="16"/>
                <w:szCs w:val="16"/>
              </w:rPr>
            </w:pPr>
            <w:r w:rsidRPr="002022B3">
              <w:rPr>
                <w:color w:val="000000"/>
                <w:sz w:val="16"/>
                <w:szCs w:val="16"/>
              </w:rPr>
              <w:t>0</w:t>
            </w:r>
          </w:p>
        </w:tc>
        <w:tc>
          <w:tcPr>
            <w:tcW w:w="821"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4,905,900</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701005260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General administration policy planning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50,500,400</w:t>
            </w:r>
          </w:p>
        </w:tc>
        <w:tc>
          <w:tcPr>
            <w:tcW w:w="602" w:type="pct"/>
            <w:shd w:val="clear" w:color="000000" w:fill="FFFFFF"/>
            <w:noWrap/>
            <w:vAlign w:val="center"/>
            <w:hideMark/>
          </w:tcPr>
          <w:p w:rsidR="002022B3" w:rsidRPr="002022B3" w:rsidRDefault="002022B3" w:rsidP="002022B3">
            <w:pPr>
              <w:jc w:val="right"/>
              <w:rPr>
                <w:color w:val="000000"/>
                <w:sz w:val="16"/>
                <w:szCs w:val="16"/>
              </w:rPr>
            </w:pPr>
            <w:r w:rsidRPr="002022B3">
              <w:rPr>
                <w:color w:val="000000"/>
                <w:sz w:val="16"/>
                <w:szCs w:val="16"/>
              </w:rPr>
              <w:t>0</w:t>
            </w:r>
          </w:p>
        </w:tc>
        <w:tc>
          <w:tcPr>
            <w:tcW w:w="821"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50,500,400</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rPr>
                <w:b/>
                <w:bCs/>
                <w:color w:val="000000"/>
                <w:sz w:val="16"/>
                <w:szCs w:val="16"/>
              </w:rPr>
            </w:pPr>
            <w:r w:rsidRPr="002022B3">
              <w:rPr>
                <w:b/>
                <w:bCs/>
                <w:color w:val="000000"/>
                <w:sz w:val="16"/>
                <w:szCs w:val="16"/>
              </w:rPr>
              <w:t> </w:t>
            </w:r>
          </w:p>
        </w:tc>
        <w:tc>
          <w:tcPr>
            <w:tcW w:w="2323" w:type="pct"/>
            <w:shd w:val="clear" w:color="000000" w:fill="FFFFFF"/>
            <w:vAlign w:val="center"/>
            <w:hideMark/>
          </w:tcPr>
          <w:p w:rsidR="002022B3" w:rsidRPr="002022B3" w:rsidRDefault="002022B3" w:rsidP="002022B3">
            <w:pPr>
              <w:jc w:val="right"/>
              <w:rPr>
                <w:b/>
                <w:bCs/>
                <w:color w:val="000000"/>
                <w:sz w:val="16"/>
                <w:szCs w:val="16"/>
              </w:rPr>
            </w:pPr>
            <w:r w:rsidRPr="002022B3">
              <w:rPr>
                <w:b/>
                <w:bCs/>
                <w:color w:val="000000"/>
                <w:sz w:val="16"/>
                <w:szCs w:val="16"/>
              </w:rPr>
              <w:t>Sub-Total</w:t>
            </w:r>
          </w:p>
        </w:tc>
        <w:tc>
          <w:tcPr>
            <w:tcW w:w="715" w:type="pct"/>
            <w:shd w:val="clear" w:color="000000" w:fill="FFFFFF"/>
            <w:vAlign w:val="center"/>
            <w:hideMark/>
          </w:tcPr>
          <w:p w:rsidR="002022B3" w:rsidRPr="002022B3" w:rsidRDefault="002022B3" w:rsidP="002022B3">
            <w:pPr>
              <w:jc w:val="right"/>
              <w:rPr>
                <w:b/>
                <w:bCs/>
                <w:color w:val="000000"/>
                <w:sz w:val="16"/>
                <w:szCs w:val="16"/>
              </w:rPr>
            </w:pPr>
            <w:r w:rsidRPr="002022B3">
              <w:rPr>
                <w:b/>
                <w:bCs/>
                <w:color w:val="000000"/>
                <w:sz w:val="16"/>
                <w:szCs w:val="16"/>
              </w:rPr>
              <w:t>214,617,100</w:t>
            </w:r>
          </w:p>
        </w:tc>
        <w:tc>
          <w:tcPr>
            <w:tcW w:w="602" w:type="pct"/>
            <w:shd w:val="clear" w:color="000000" w:fill="FFFFFF"/>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250,000,000</w:t>
            </w:r>
          </w:p>
        </w:tc>
        <w:tc>
          <w:tcPr>
            <w:tcW w:w="821"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464,617,100</w:t>
            </w:r>
          </w:p>
        </w:tc>
      </w:tr>
      <w:tr w:rsidR="002022B3" w:rsidRPr="002022B3" w:rsidTr="002022B3">
        <w:trPr>
          <w:trHeight w:val="300"/>
        </w:trPr>
        <w:tc>
          <w:tcPr>
            <w:tcW w:w="5000" w:type="pct"/>
            <w:gridSpan w:val="5"/>
            <w:shd w:val="clear" w:color="000000" w:fill="FFFFFF"/>
            <w:vAlign w:val="center"/>
            <w:hideMark/>
          </w:tcPr>
          <w:p w:rsidR="002022B3" w:rsidRPr="002022B3" w:rsidRDefault="002022B3" w:rsidP="002022B3">
            <w:pPr>
              <w:rPr>
                <w:b/>
                <w:bCs/>
                <w:color w:val="000000"/>
                <w:sz w:val="16"/>
                <w:szCs w:val="16"/>
              </w:rPr>
            </w:pPr>
            <w:r w:rsidRPr="002022B3">
              <w:rPr>
                <w:b/>
                <w:bCs/>
                <w:color w:val="000000"/>
                <w:sz w:val="16"/>
                <w:szCs w:val="16"/>
              </w:rPr>
              <w:t>5264000000 AGRICULTURE, LIVESTOCK AND FISHERIES DEVELOPMENT</w:t>
            </w:r>
          </w:p>
        </w:tc>
      </w:tr>
      <w:tr w:rsidR="002022B3" w:rsidRPr="002022B3" w:rsidTr="002022B3">
        <w:trPr>
          <w:trHeight w:val="300"/>
        </w:trPr>
        <w:tc>
          <w:tcPr>
            <w:tcW w:w="5000" w:type="pct"/>
            <w:gridSpan w:val="5"/>
            <w:shd w:val="clear" w:color="000000" w:fill="FFFFFF"/>
            <w:vAlign w:val="center"/>
            <w:hideMark/>
          </w:tcPr>
          <w:p w:rsidR="002022B3" w:rsidRPr="002022B3" w:rsidRDefault="002022B3" w:rsidP="002022B3">
            <w:pPr>
              <w:rPr>
                <w:b/>
                <w:bCs/>
                <w:color w:val="000000"/>
                <w:sz w:val="16"/>
                <w:szCs w:val="16"/>
              </w:rPr>
            </w:pPr>
            <w:r w:rsidRPr="002022B3">
              <w:rPr>
                <w:b/>
                <w:bCs/>
                <w:color w:val="000000"/>
                <w:sz w:val="16"/>
                <w:szCs w:val="16"/>
              </w:rPr>
              <w:t>CROP DEVELOPMENT</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101015260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General administration policy and planning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 xml:space="preserve">               47,500,177 </w:t>
            </w:r>
          </w:p>
        </w:tc>
        <w:tc>
          <w:tcPr>
            <w:tcW w:w="602" w:type="pct"/>
            <w:shd w:val="clear" w:color="000000" w:fill="FFFFFF"/>
            <w:noWrap/>
            <w:vAlign w:val="center"/>
            <w:hideMark/>
          </w:tcPr>
          <w:p w:rsidR="002022B3" w:rsidRPr="002022B3" w:rsidRDefault="002022B3" w:rsidP="002022B3">
            <w:pPr>
              <w:jc w:val="right"/>
              <w:rPr>
                <w:color w:val="000000"/>
                <w:sz w:val="16"/>
                <w:szCs w:val="16"/>
              </w:rPr>
            </w:pPr>
            <w:r w:rsidRPr="002022B3">
              <w:rPr>
                <w:color w:val="000000"/>
                <w:sz w:val="16"/>
                <w:szCs w:val="16"/>
              </w:rPr>
              <w:t xml:space="preserve">                     -   </w:t>
            </w:r>
          </w:p>
        </w:tc>
        <w:tc>
          <w:tcPr>
            <w:tcW w:w="821" w:type="pct"/>
            <w:shd w:val="clear" w:color="000000" w:fill="FFFFFF"/>
            <w:noWrap/>
            <w:vAlign w:val="center"/>
            <w:hideMark/>
          </w:tcPr>
          <w:p w:rsidR="002022B3" w:rsidRPr="002022B3" w:rsidRDefault="002022B3" w:rsidP="002022B3">
            <w:pPr>
              <w:rPr>
                <w:color w:val="000000"/>
                <w:sz w:val="16"/>
                <w:szCs w:val="16"/>
              </w:rPr>
            </w:pPr>
            <w:r w:rsidRPr="002022B3">
              <w:rPr>
                <w:color w:val="000000"/>
                <w:sz w:val="16"/>
                <w:szCs w:val="16"/>
              </w:rPr>
              <w:t xml:space="preserve">                    47,500,177 </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102015260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Crop management and development support services</w:t>
            </w:r>
          </w:p>
        </w:tc>
        <w:tc>
          <w:tcPr>
            <w:tcW w:w="715"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 xml:space="preserve">                 3,642,000 </w:t>
            </w:r>
          </w:p>
        </w:tc>
        <w:tc>
          <w:tcPr>
            <w:tcW w:w="602" w:type="pct"/>
            <w:shd w:val="clear" w:color="000000" w:fill="FFFFFF"/>
            <w:noWrap/>
            <w:vAlign w:val="center"/>
            <w:hideMark/>
          </w:tcPr>
          <w:p w:rsidR="002022B3" w:rsidRPr="002022B3" w:rsidRDefault="002022B3" w:rsidP="002022B3">
            <w:pPr>
              <w:jc w:val="right"/>
              <w:rPr>
                <w:color w:val="000000"/>
                <w:sz w:val="16"/>
                <w:szCs w:val="16"/>
              </w:rPr>
            </w:pPr>
            <w:r w:rsidRPr="002022B3">
              <w:rPr>
                <w:color w:val="000000"/>
                <w:sz w:val="16"/>
                <w:szCs w:val="16"/>
              </w:rPr>
              <w:t xml:space="preserve">    324,981,501 </w:t>
            </w:r>
          </w:p>
        </w:tc>
        <w:tc>
          <w:tcPr>
            <w:tcW w:w="821" w:type="pct"/>
            <w:shd w:val="clear" w:color="000000" w:fill="FFFFFF"/>
            <w:noWrap/>
            <w:vAlign w:val="center"/>
            <w:hideMark/>
          </w:tcPr>
          <w:p w:rsidR="002022B3" w:rsidRPr="002022B3" w:rsidRDefault="002022B3" w:rsidP="002022B3">
            <w:pPr>
              <w:rPr>
                <w:color w:val="000000"/>
                <w:sz w:val="16"/>
                <w:szCs w:val="16"/>
              </w:rPr>
            </w:pPr>
            <w:r w:rsidRPr="002022B3">
              <w:rPr>
                <w:color w:val="000000"/>
                <w:sz w:val="16"/>
                <w:szCs w:val="16"/>
              </w:rPr>
              <w:t xml:space="preserve">                  328,623,501 </w:t>
            </w:r>
          </w:p>
        </w:tc>
      </w:tr>
      <w:tr w:rsidR="002022B3" w:rsidRPr="002022B3" w:rsidTr="002022B3">
        <w:trPr>
          <w:trHeight w:val="300"/>
        </w:trPr>
        <w:tc>
          <w:tcPr>
            <w:tcW w:w="538" w:type="pct"/>
            <w:shd w:val="clear" w:color="000000" w:fill="FFFFFF"/>
            <w:noWrap/>
            <w:vAlign w:val="bottom"/>
            <w:hideMark/>
          </w:tcPr>
          <w:p w:rsidR="002022B3" w:rsidRPr="002022B3" w:rsidRDefault="002022B3" w:rsidP="002022B3">
            <w:pPr>
              <w:rPr>
                <w:rFonts w:ascii="Calibri" w:hAnsi="Calibri" w:cs="Calibri"/>
                <w:color w:val="000000"/>
                <w:sz w:val="22"/>
                <w:szCs w:val="22"/>
              </w:rPr>
            </w:pPr>
            <w:r w:rsidRPr="002022B3">
              <w:rPr>
                <w:rFonts w:ascii="Calibri" w:hAnsi="Calibri" w:cs="Calibri"/>
                <w:color w:val="000000"/>
                <w:sz w:val="22"/>
                <w:szCs w:val="22"/>
              </w:rPr>
              <w:t> </w:t>
            </w:r>
          </w:p>
        </w:tc>
        <w:tc>
          <w:tcPr>
            <w:tcW w:w="2323" w:type="pct"/>
            <w:shd w:val="clear" w:color="000000" w:fill="FFFFFF"/>
            <w:noWrap/>
            <w:vAlign w:val="bottom"/>
            <w:hideMark/>
          </w:tcPr>
          <w:p w:rsidR="002022B3" w:rsidRPr="002022B3" w:rsidRDefault="002022B3" w:rsidP="002022B3">
            <w:pPr>
              <w:rPr>
                <w:b/>
                <w:bCs/>
                <w:color w:val="000000"/>
                <w:sz w:val="16"/>
                <w:szCs w:val="16"/>
              </w:rPr>
            </w:pPr>
            <w:r w:rsidRPr="002022B3">
              <w:rPr>
                <w:b/>
                <w:bCs/>
                <w:color w:val="000000"/>
                <w:sz w:val="16"/>
                <w:szCs w:val="16"/>
              </w:rPr>
              <w:t>Sub-Total</w:t>
            </w:r>
          </w:p>
        </w:tc>
        <w:tc>
          <w:tcPr>
            <w:tcW w:w="715" w:type="pct"/>
            <w:shd w:val="clear" w:color="000000" w:fill="FFFFFF"/>
            <w:noWrap/>
            <w:vAlign w:val="bottom"/>
            <w:hideMark/>
          </w:tcPr>
          <w:p w:rsidR="002022B3" w:rsidRPr="002022B3" w:rsidRDefault="002022B3" w:rsidP="002022B3">
            <w:pPr>
              <w:rPr>
                <w:b/>
                <w:bCs/>
                <w:color w:val="000000"/>
                <w:sz w:val="16"/>
                <w:szCs w:val="16"/>
              </w:rPr>
            </w:pPr>
            <w:r w:rsidRPr="002022B3">
              <w:rPr>
                <w:b/>
                <w:bCs/>
                <w:color w:val="000000"/>
                <w:sz w:val="16"/>
                <w:szCs w:val="16"/>
              </w:rPr>
              <w:t xml:space="preserve">               51,142,177 </w:t>
            </w:r>
          </w:p>
        </w:tc>
        <w:tc>
          <w:tcPr>
            <w:tcW w:w="602" w:type="pct"/>
            <w:shd w:val="clear" w:color="000000" w:fill="FFFFFF"/>
            <w:noWrap/>
            <w:vAlign w:val="bottom"/>
            <w:hideMark/>
          </w:tcPr>
          <w:p w:rsidR="002022B3" w:rsidRPr="002022B3" w:rsidRDefault="002022B3" w:rsidP="002022B3">
            <w:pPr>
              <w:rPr>
                <w:b/>
                <w:bCs/>
                <w:color w:val="000000"/>
                <w:sz w:val="16"/>
                <w:szCs w:val="16"/>
              </w:rPr>
            </w:pPr>
            <w:r w:rsidRPr="002022B3">
              <w:rPr>
                <w:b/>
                <w:bCs/>
                <w:color w:val="000000"/>
                <w:sz w:val="16"/>
                <w:szCs w:val="16"/>
              </w:rPr>
              <w:t xml:space="preserve">    324,981,501 </w:t>
            </w:r>
          </w:p>
        </w:tc>
        <w:tc>
          <w:tcPr>
            <w:tcW w:w="821" w:type="pct"/>
            <w:shd w:val="clear" w:color="000000" w:fill="FFFFFF"/>
            <w:noWrap/>
            <w:vAlign w:val="bottom"/>
            <w:hideMark/>
          </w:tcPr>
          <w:p w:rsidR="002022B3" w:rsidRPr="002022B3" w:rsidRDefault="002022B3" w:rsidP="002022B3">
            <w:pPr>
              <w:rPr>
                <w:b/>
                <w:bCs/>
                <w:color w:val="000000"/>
                <w:sz w:val="16"/>
                <w:szCs w:val="16"/>
              </w:rPr>
            </w:pPr>
            <w:r w:rsidRPr="002022B3">
              <w:rPr>
                <w:b/>
                <w:bCs/>
                <w:color w:val="000000"/>
                <w:sz w:val="16"/>
                <w:szCs w:val="16"/>
              </w:rPr>
              <w:t xml:space="preserve">                  376,123,678 </w:t>
            </w:r>
          </w:p>
        </w:tc>
      </w:tr>
      <w:tr w:rsidR="002022B3" w:rsidRPr="002022B3" w:rsidTr="002022B3">
        <w:trPr>
          <w:trHeight w:val="300"/>
        </w:trPr>
        <w:tc>
          <w:tcPr>
            <w:tcW w:w="5000" w:type="pct"/>
            <w:gridSpan w:val="5"/>
            <w:shd w:val="clear" w:color="000000" w:fill="FFFFFF"/>
            <w:vAlign w:val="center"/>
            <w:hideMark/>
          </w:tcPr>
          <w:p w:rsidR="002022B3" w:rsidRPr="002022B3" w:rsidRDefault="002022B3" w:rsidP="002022B3">
            <w:pPr>
              <w:rPr>
                <w:b/>
                <w:bCs/>
                <w:color w:val="000000"/>
                <w:sz w:val="16"/>
                <w:szCs w:val="16"/>
              </w:rPr>
            </w:pPr>
            <w:r w:rsidRPr="002022B3">
              <w:rPr>
                <w:b/>
                <w:bCs/>
                <w:color w:val="000000"/>
                <w:sz w:val="16"/>
                <w:szCs w:val="16"/>
              </w:rPr>
              <w:t>LIVESTOCK AND FISHERIES SERVICES</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101015260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General administration policy and planning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100,000,000</w:t>
            </w:r>
          </w:p>
        </w:tc>
        <w:tc>
          <w:tcPr>
            <w:tcW w:w="602" w:type="pct"/>
            <w:shd w:val="clear" w:color="000000" w:fill="FFFFFF"/>
            <w:vAlign w:val="center"/>
            <w:hideMark/>
          </w:tcPr>
          <w:p w:rsidR="002022B3" w:rsidRPr="002022B3" w:rsidRDefault="002022B3" w:rsidP="002022B3">
            <w:pPr>
              <w:rPr>
                <w:sz w:val="16"/>
                <w:szCs w:val="16"/>
              </w:rPr>
            </w:pPr>
            <w:r w:rsidRPr="002022B3">
              <w:rPr>
                <w:sz w:val="16"/>
                <w:szCs w:val="16"/>
              </w:rPr>
              <w:t xml:space="preserve">                     -   </w:t>
            </w:r>
          </w:p>
        </w:tc>
        <w:tc>
          <w:tcPr>
            <w:tcW w:w="821" w:type="pct"/>
            <w:shd w:val="clear" w:color="000000" w:fill="FFFFFF"/>
            <w:vAlign w:val="center"/>
            <w:hideMark/>
          </w:tcPr>
          <w:p w:rsidR="002022B3" w:rsidRPr="002022B3" w:rsidRDefault="002022B3" w:rsidP="002022B3">
            <w:pPr>
              <w:rPr>
                <w:sz w:val="16"/>
                <w:szCs w:val="16"/>
              </w:rPr>
            </w:pPr>
            <w:r w:rsidRPr="002022B3">
              <w:rPr>
                <w:sz w:val="16"/>
                <w:szCs w:val="16"/>
              </w:rPr>
              <w:t xml:space="preserve">                  100,000,000 </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103015260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Fisheries development and promotion support sdervices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16,000,000</w:t>
            </w:r>
          </w:p>
        </w:tc>
        <w:tc>
          <w:tcPr>
            <w:tcW w:w="821" w:type="pct"/>
            <w:shd w:val="clear" w:color="000000" w:fill="FFFFFF"/>
            <w:vAlign w:val="center"/>
            <w:hideMark/>
          </w:tcPr>
          <w:p w:rsidR="002022B3" w:rsidRPr="002022B3" w:rsidRDefault="002022B3" w:rsidP="002022B3">
            <w:pPr>
              <w:rPr>
                <w:sz w:val="16"/>
                <w:szCs w:val="16"/>
              </w:rPr>
            </w:pPr>
            <w:r w:rsidRPr="002022B3">
              <w:rPr>
                <w:sz w:val="16"/>
                <w:szCs w:val="16"/>
              </w:rPr>
              <w:t xml:space="preserve">                    19,500,000 </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104015260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Livestock management and value addition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15,000,000</w:t>
            </w:r>
          </w:p>
        </w:tc>
        <w:tc>
          <w:tcPr>
            <w:tcW w:w="821" w:type="pct"/>
            <w:shd w:val="clear" w:color="000000" w:fill="FFFFFF"/>
            <w:vAlign w:val="center"/>
            <w:hideMark/>
          </w:tcPr>
          <w:p w:rsidR="002022B3" w:rsidRPr="002022B3" w:rsidRDefault="002022B3" w:rsidP="002022B3">
            <w:pPr>
              <w:rPr>
                <w:sz w:val="16"/>
                <w:szCs w:val="16"/>
              </w:rPr>
            </w:pPr>
            <w:r w:rsidRPr="002022B3">
              <w:rPr>
                <w:sz w:val="16"/>
                <w:szCs w:val="16"/>
              </w:rPr>
              <w:t xml:space="preserve">                    18,500,000 </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104025260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Animal health diseases and meat inpection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15,000,000</w:t>
            </w:r>
          </w:p>
        </w:tc>
        <w:tc>
          <w:tcPr>
            <w:tcW w:w="821" w:type="pct"/>
            <w:shd w:val="clear" w:color="000000" w:fill="FFFFFF"/>
            <w:vAlign w:val="center"/>
            <w:hideMark/>
          </w:tcPr>
          <w:p w:rsidR="002022B3" w:rsidRPr="002022B3" w:rsidRDefault="002022B3" w:rsidP="002022B3">
            <w:pPr>
              <w:rPr>
                <w:sz w:val="16"/>
                <w:szCs w:val="16"/>
              </w:rPr>
            </w:pPr>
            <w:r w:rsidRPr="002022B3">
              <w:rPr>
                <w:sz w:val="16"/>
                <w:szCs w:val="16"/>
              </w:rPr>
              <w:t xml:space="preserve">                    18,500,000 </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rPr>
                <w:b/>
                <w:bCs/>
                <w:color w:val="000000"/>
                <w:sz w:val="16"/>
                <w:szCs w:val="16"/>
              </w:rPr>
            </w:pPr>
            <w:r w:rsidRPr="002022B3">
              <w:rPr>
                <w:b/>
                <w:bCs/>
                <w:color w:val="000000"/>
                <w:sz w:val="16"/>
                <w:szCs w:val="16"/>
              </w:rPr>
              <w:t> </w:t>
            </w:r>
          </w:p>
        </w:tc>
        <w:tc>
          <w:tcPr>
            <w:tcW w:w="2323" w:type="pct"/>
            <w:shd w:val="clear" w:color="000000" w:fill="FFFFFF"/>
            <w:vAlign w:val="center"/>
            <w:hideMark/>
          </w:tcPr>
          <w:p w:rsidR="002022B3" w:rsidRPr="002022B3" w:rsidRDefault="002022B3" w:rsidP="002022B3">
            <w:pPr>
              <w:jc w:val="right"/>
              <w:rPr>
                <w:b/>
                <w:bCs/>
                <w:color w:val="000000"/>
                <w:sz w:val="16"/>
                <w:szCs w:val="16"/>
              </w:rPr>
            </w:pPr>
            <w:r w:rsidRPr="002022B3">
              <w:rPr>
                <w:b/>
                <w:bCs/>
                <w:color w:val="000000"/>
                <w:sz w:val="16"/>
                <w:szCs w:val="16"/>
              </w:rPr>
              <w:t>Sub-Total</w:t>
            </w:r>
          </w:p>
        </w:tc>
        <w:tc>
          <w:tcPr>
            <w:tcW w:w="715" w:type="pct"/>
            <w:shd w:val="clear" w:color="000000" w:fill="FFFFFF"/>
            <w:vAlign w:val="center"/>
            <w:hideMark/>
          </w:tcPr>
          <w:p w:rsidR="002022B3" w:rsidRPr="002022B3" w:rsidRDefault="002022B3" w:rsidP="002022B3">
            <w:pPr>
              <w:jc w:val="right"/>
              <w:rPr>
                <w:b/>
                <w:bCs/>
                <w:color w:val="000000"/>
                <w:sz w:val="16"/>
                <w:szCs w:val="16"/>
              </w:rPr>
            </w:pPr>
            <w:r w:rsidRPr="002022B3">
              <w:rPr>
                <w:b/>
                <w:bCs/>
                <w:color w:val="000000"/>
                <w:sz w:val="16"/>
                <w:szCs w:val="16"/>
              </w:rPr>
              <w:t>110,500,000</w:t>
            </w:r>
          </w:p>
        </w:tc>
        <w:tc>
          <w:tcPr>
            <w:tcW w:w="602" w:type="pct"/>
            <w:shd w:val="clear" w:color="000000" w:fill="FFFFFF"/>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46,000,000</w:t>
            </w:r>
          </w:p>
        </w:tc>
        <w:tc>
          <w:tcPr>
            <w:tcW w:w="821"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56,500,000</w:t>
            </w:r>
          </w:p>
        </w:tc>
      </w:tr>
      <w:tr w:rsidR="002022B3" w:rsidRPr="002022B3" w:rsidTr="002022B3">
        <w:trPr>
          <w:trHeight w:val="300"/>
        </w:trPr>
        <w:tc>
          <w:tcPr>
            <w:tcW w:w="5000" w:type="pct"/>
            <w:gridSpan w:val="5"/>
            <w:shd w:val="clear" w:color="000000" w:fill="FFFFFF"/>
            <w:vAlign w:val="center"/>
            <w:hideMark/>
          </w:tcPr>
          <w:p w:rsidR="002022B3" w:rsidRPr="002022B3" w:rsidRDefault="002022B3" w:rsidP="002022B3">
            <w:pPr>
              <w:rPr>
                <w:b/>
                <w:bCs/>
                <w:color w:val="000000"/>
                <w:sz w:val="16"/>
                <w:szCs w:val="16"/>
              </w:rPr>
            </w:pPr>
            <w:r w:rsidRPr="002022B3">
              <w:rPr>
                <w:b/>
                <w:bCs/>
                <w:color w:val="000000"/>
                <w:sz w:val="16"/>
                <w:szCs w:val="16"/>
              </w:rPr>
              <w:lastRenderedPageBreak/>
              <w:t>5265000000 WATER, ENVIRONMENT, MINERATL AND NATURAL RESOURCES</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1001015260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General administration policy planning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67,011,140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67,011,140</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1002035260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Other energy sources promotion</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3,899,500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20,000,000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23,899,500</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1003015260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Water supplies and management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 xml:space="preserve">      40,000,000 </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43,500,000</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1004015260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Environment and natural resources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15,000,000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18,500,000</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NO CODE</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Climate change mitigation and adaptation measures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157,500,000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161,000,000</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NO CODE</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Irrigation, drainage and water storage development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20,390,122</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23,890,122</w:t>
            </w:r>
          </w:p>
        </w:tc>
      </w:tr>
      <w:tr w:rsidR="002022B3" w:rsidRPr="002022B3" w:rsidTr="002022B3">
        <w:trPr>
          <w:trHeight w:val="300"/>
        </w:trPr>
        <w:tc>
          <w:tcPr>
            <w:tcW w:w="538" w:type="pct"/>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 </w:t>
            </w:r>
          </w:p>
        </w:tc>
        <w:tc>
          <w:tcPr>
            <w:tcW w:w="2323"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Sub-Total</w:t>
            </w:r>
          </w:p>
        </w:tc>
        <w:tc>
          <w:tcPr>
            <w:tcW w:w="715"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84,910,640</w:t>
            </w:r>
          </w:p>
        </w:tc>
        <w:tc>
          <w:tcPr>
            <w:tcW w:w="602"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252,890,122</w:t>
            </w:r>
          </w:p>
        </w:tc>
        <w:tc>
          <w:tcPr>
            <w:tcW w:w="821"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337,800,762</w:t>
            </w:r>
          </w:p>
        </w:tc>
      </w:tr>
      <w:tr w:rsidR="002022B3" w:rsidRPr="002022B3" w:rsidTr="002022B3">
        <w:trPr>
          <w:trHeight w:val="300"/>
        </w:trPr>
        <w:tc>
          <w:tcPr>
            <w:tcW w:w="5000" w:type="pct"/>
            <w:gridSpan w:val="5"/>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5266000000 EDUCATION AND VOCATIONAL TRAINING</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501005260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General administration policy planning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373,105,270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373,105,270</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502005260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ECDE and CCC management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3,500,500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31,400,000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34,900,500</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503005260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Vocational education training management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137,245,204</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30,875,126</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168,120,330</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rPr>
                <w:b/>
                <w:bCs/>
                <w:sz w:val="16"/>
                <w:szCs w:val="16"/>
              </w:rPr>
            </w:pPr>
            <w:r w:rsidRPr="002022B3">
              <w:rPr>
                <w:b/>
                <w:bCs/>
                <w:sz w:val="16"/>
                <w:szCs w:val="16"/>
              </w:rPr>
              <w:t> </w:t>
            </w:r>
          </w:p>
        </w:tc>
        <w:tc>
          <w:tcPr>
            <w:tcW w:w="2323" w:type="pct"/>
            <w:shd w:val="clear" w:color="000000" w:fill="FFFFFF"/>
            <w:vAlign w:val="center"/>
            <w:hideMark/>
          </w:tcPr>
          <w:p w:rsidR="002022B3" w:rsidRPr="002022B3" w:rsidRDefault="002022B3" w:rsidP="002022B3">
            <w:pPr>
              <w:jc w:val="right"/>
              <w:rPr>
                <w:b/>
                <w:bCs/>
                <w:sz w:val="16"/>
                <w:szCs w:val="16"/>
              </w:rPr>
            </w:pPr>
            <w:r w:rsidRPr="002022B3">
              <w:rPr>
                <w:b/>
                <w:bCs/>
                <w:sz w:val="16"/>
                <w:szCs w:val="16"/>
              </w:rPr>
              <w:t>Sub-Total</w:t>
            </w:r>
          </w:p>
        </w:tc>
        <w:tc>
          <w:tcPr>
            <w:tcW w:w="715" w:type="pct"/>
            <w:shd w:val="clear" w:color="000000" w:fill="FFFFFF"/>
            <w:vAlign w:val="center"/>
            <w:hideMark/>
          </w:tcPr>
          <w:p w:rsidR="002022B3" w:rsidRPr="002022B3" w:rsidRDefault="002022B3" w:rsidP="002022B3">
            <w:pPr>
              <w:jc w:val="right"/>
              <w:rPr>
                <w:b/>
                <w:bCs/>
                <w:sz w:val="16"/>
                <w:szCs w:val="16"/>
              </w:rPr>
            </w:pPr>
            <w:r w:rsidRPr="002022B3">
              <w:rPr>
                <w:b/>
                <w:bCs/>
                <w:sz w:val="16"/>
                <w:szCs w:val="16"/>
              </w:rPr>
              <w:t>513,850,974</w:t>
            </w:r>
          </w:p>
        </w:tc>
        <w:tc>
          <w:tcPr>
            <w:tcW w:w="602" w:type="pct"/>
            <w:shd w:val="clear" w:color="000000" w:fill="FFFFFF"/>
            <w:noWrap/>
            <w:vAlign w:val="center"/>
            <w:hideMark/>
          </w:tcPr>
          <w:p w:rsidR="002022B3" w:rsidRPr="002022B3" w:rsidRDefault="002022B3" w:rsidP="002022B3">
            <w:pPr>
              <w:jc w:val="right"/>
              <w:rPr>
                <w:b/>
                <w:bCs/>
                <w:sz w:val="16"/>
                <w:szCs w:val="16"/>
              </w:rPr>
            </w:pPr>
            <w:r w:rsidRPr="002022B3">
              <w:rPr>
                <w:b/>
                <w:bCs/>
                <w:sz w:val="16"/>
                <w:szCs w:val="16"/>
              </w:rPr>
              <w:t>62,275,126</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576,126,100</w:t>
            </w:r>
          </w:p>
        </w:tc>
      </w:tr>
      <w:tr w:rsidR="002022B3" w:rsidRPr="002022B3" w:rsidTr="002022B3">
        <w:trPr>
          <w:trHeight w:val="300"/>
        </w:trPr>
        <w:tc>
          <w:tcPr>
            <w:tcW w:w="5000" w:type="pct"/>
            <w:gridSpan w:val="5"/>
            <w:shd w:val="clear" w:color="000000" w:fill="FFFFFF"/>
            <w:vAlign w:val="center"/>
            <w:hideMark/>
          </w:tcPr>
          <w:p w:rsidR="002022B3" w:rsidRPr="002022B3" w:rsidRDefault="002022B3" w:rsidP="002022B3">
            <w:pPr>
              <w:rPr>
                <w:b/>
                <w:bCs/>
                <w:sz w:val="16"/>
                <w:szCs w:val="16"/>
              </w:rPr>
            </w:pPr>
            <w:r w:rsidRPr="002022B3">
              <w:rPr>
                <w:b/>
                <w:bCs/>
                <w:sz w:val="16"/>
                <w:szCs w:val="16"/>
              </w:rPr>
              <w:t>5267000000 HEALTH SERVICES</w:t>
            </w:r>
          </w:p>
        </w:tc>
      </w:tr>
      <w:tr w:rsidR="002022B3" w:rsidRPr="002022B3" w:rsidTr="002022B3">
        <w:trPr>
          <w:trHeight w:val="300"/>
        </w:trPr>
        <w:tc>
          <w:tcPr>
            <w:tcW w:w="5000" w:type="pct"/>
            <w:gridSpan w:val="5"/>
            <w:shd w:val="clear" w:color="000000" w:fill="FFFFFF"/>
            <w:vAlign w:val="center"/>
            <w:hideMark/>
          </w:tcPr>
          <w:p w:rsidR="002022B3" w:rsidRPr="002022B3" w:rsidRDefault="002022B3" w:rsidP="002022B3">
            <w:pPr>
              <w:rPr>
                <w:b/>
                <w:bCs/>
                <w:sz w:val="16"/>
                <w:szCs w:val="16"/>
              </w:rPr>
            </w:pPr>
            <w:r w:rsidRPr="002022B3">
              <w:rPr>
                <w:b/>
                <w:bCs/>
                <w:sz w:val="16"/>
                <w:szCs w:val="16"/>
              </w:rPr>
              <w:t>PREVENTIVE HEALTH SERVICES</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rPr>
                <w:sz w:val="16"/>
                <w:szCs w:val="16"/>
              </w:rPr>
            </w:pPr>
            <w:r w:rsidRPr="002022B3">
              <w:rPr>
                <w:sz w:val="16"/>
                <w:szCs w:val="16"/>
              </w:rPr>
              <w:t>NO CODE</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General administration policy planning support services</w:t>
            </w:r>
          </w:p>
        </w:tc>
        <w:tc>
          <w:tcPr>
            <w:tcW w:w="715" w:type="pct"/>
            <w:shd w:val="clear" w:color="000000" w:fill="FFFFFF"/>
            <w:vAlign w:val="center"/>
            <w:hideMark/>
          </w:tcPr>
          <w:p w:rsidR="002022B3" w:rsidRPr="002022B3" w:rsidRDefault="002022B3" w:rsidP="002022B3">
            <w:pPr>
              <w:rPr>
                <w:sz w:val="16"/>
                <w:szCs w:val="16"/>
              </w:rPr>
            </w:pPr>
            <w:r w:rsidRPr="002022B3">
              <w:rPr>
                <w:sz w:val="16"/>
                <w:szCs w:val="16"/>
              </w:rPr>
              <w:t xml:space="preserve">          1,003,000,322 </w:t>
            </w:r>
          </w:p>
        </w:tc>
        <w:tc>
          <w:tcPr>
            <w:tcW w:w="602" w:type="pct"/>
            <w:shd w:val="clear" w:color="000000" w:fill="FFFFFF"/>
            <w:vAlign w:val="center"/>
            <w:hideMark/>
          </w:tcPr>
          <w:p w:rsidR="002022B3" w:rsidRPr="002022B3" w:rsidRDefault="002022B3" w:rsidP="002022B3">
            <w:pPr>
              <w:rPr>
                <w:sz w:val="16"/>
                <w:szCs w:val="16"/>
              </w:rPr>
            </w:pPr>
            <w:r w:rsidRPr="002022B3">
              <w:rPr>
                <w:sz w:val="16"/>
                <w:szCs w:val="16"/>
              </w:rPr>
              <w:t>0</w:t>
            </w:r>
          </w:p>
        </w:tc>
        <w:tc>
          <w:tcPr>
            <w:tcW w:w="821" w:type="pct"/>
            <w:shd w:val="clear" w:color="000000" w:fill="FFFFFF"/>
            <w:vAlign w:val="center"/>
            <w:hideMark/>
          </w:tcPr>
          <w:p w:rsidR="002022B3" w:rsidRPr="002022B3" w:rsidRDefault="002022B3" w:rsidP="002022B3">
            <w:pPr>
              <w:rPr>
                <w:sz w:val="16"/>
                <w:szCs w:val="16"/>
              </w:rPr>
            </w:pPr>
            <w:r w:rsidRPr="002022B3">
              <w:rPr>
                <w:sz w:val="16"/>
                <w:szCs w:val="16"/>
              </w:rPr>
              <w:t>1003000322</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401009999</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 xml:space="preserve">promotive and preventive health </w:t>
            </w:r>
            <w:r>
              <w:rPr>
                <w:sz w:val="16"/>
                <w:szCs w:val="16"/>
              </w:rPr>
              <w:t>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27,205,678</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32,600,000</w:t>
            </w:r>
          </w:p>
        </w:tc>
        <w:tc>
          <w:tcPr>
            <w:tcW w:w="821" w:type="pct"/>
            <w:shd w:val="clear" w:color="000000" w:fill="FFFFFF"/>
            <w:vAlign w:val="center"/>
            <w:hideMark/>
          </w:tcPr>
          <w:p w:rsidR="002022B3" w:rsidRPr="002022B3" w:rsidRDefault="002022B3" w:rsidP="002022B3">
            <w:pPr>
              <w:rPr>
                <w:sz w:val="16"/>
                <w:szCs w:val="16"/>
              </w:rPr>
            </w:pPr>
            <w:r w:rsidRPr="002022B3">
              <w:rPr>
                <w:sz w:val="16"/>
                <w:szCs w:val="16"/>
              </w:rPr>
              <w:t xml:space="preserve">                    59,805,678 </w:t>
            </w:r>
          </w:p>
        </w:tc>
      </w:tr>
      <w:tr w:rsidR="002022B3" w:rsidRPr="002022B3" w:rsidTr="002022B3">
        <w:trPr>
          <w:trHeight w:val="675"/>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401015260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Health administration policy planning monitoring and evaluatiuon and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3,500,322</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vAlign w:val="center"/>
            <w:hideMark/>
          </w:tcPr>
          <w:p w:rsidR="002022B3" w:rsidRPr="002022B3" w:rsidRDefault="002022B3" w:rsidP="002022B3">
            <w:pPr>
              <w:rPr>
                <w:sz w:val="16"/>
                <w:szCs w:val="16"/>
              </w:rPr>
            </w:pPr>
            <w:r w:rsidRPr="002022B3">
              <w:rPr>
                <w:sz w:val="16"/>
                <w:szCs w:val="16"/>
              </w:rPr>
              <w:t xml:space="preserve">                      3,500,322 </w:t>
            </w:r>
          </w:p>
        </w:tc>
      </w:tr>
      <w:tr w:rsidR="002022B3" w:rsidRPr="002022B3" w:rsidTr="002022B3">
        <w:trPr>
          <w:trHeight w:val="300"/>
        </w:trPr>
        <w:tc>
          <w:tcPr>
            <w:tcW w:w="538" w:type="pct"/>
            <w:shd w:val="clear" w:color="000000" w:fill="FFFFFF"/>
            <w:noWrap/>
            <w:vAlign w:val="bottom"/>
            <w:hideMark/>
          </w:tcPr>
          <w:p w:rsidR="002022B3" w:rsidRPr="002022B3" w:rsidRDefault="002022B3" w:rsidP="002022B3">
            <w:pPr>
              <w:rPr>
                <w:rFonts w:ascii="Calibri" w:hAnsi="Calibri" w:cs="Calibri"/>
                <w:sz w:val="22"/>
                <w:szCs w:val="22"/>
              </w:rPr>
            </w:pPr>
            <w:r w:rsidRPr="002022B3">
              <w:rPr>
                <w:rFonts w:ascii="Calibri" w:hAnsi="Calibri" w:cs="Calibri"/>
                <w:sz w:val="22"/>
                <w:szCs w:val="22"/>
              </w:rPr>
              <w:t> </w:t>
            </w:r>
          </w:p>
        </w:tc>
        <w:tc>
          <w:tcPr>
            <w:tcW w:w="2323" w:type="pct"/>
            <w:shd w:val="clear" w:color="000000" w:fill="FFFFFF"/>
            <w:noWrap/>
            <w:vAlign w:val="bottom"/>
            <w:hideMark/>
          </w:tcPr>
          <w:p w:rsidR="002022B3" w:rsidRPr="002022B3" w:rsidRDefault="002022B3" w:rsidP="002022B3">
            <w:pPr>
              <w:rPr>
                <w:rFonts w:ascii="Calibri" w:hAnsi="Calibri" w:cs="Calibri"/>
                <w:sz w:val="22"/>
                <w:szCs w:val="22"/>
              </w:rPr>
            </w:pPr>
            <w:r w:rsidRPr="002022B3">
              <w:rPr>
                <w:rFonts w:ascii="Calibri" w:hAnsi="Calibri" w:cs="Calibri"/>
                <w:sz w:val="22"/>
                <w:szCs w:val="22"/>
              </w:rPr>
              <w:t> </w:t>
            </w:r>
          </w:p>
        </w:tc>
        <w:tc>
          <w:tcPr>
            <w:tcW w:w="715" w:type="pct"/>
            <w:shd w:val="clear" w:color="000000" w:fill="FFFFFF"/>
            <w:noWrap/>
            <w:vAlign w:val="bottom"/>
            <w:hideMark/>
          </w:tcPr>
          <w:p w:rsidR="002022B3" w:rsidRPr="002022B3" w:rsidRDefault="002022B3" w:rsidP="002022B3">
            <w:pPr>
              <w:rPr>
                <w:b/>
                <w:bCs/>
                <w:sz w:val="16"/>
                <w:szCs w:val="16"/>
              </w:rPr>
            </w:pPr>
            <w:r w:rsidRPr="002022B3">
              <w:rPr>
                <w:b/>
                <w:bCs/>
                <w:sz w:val="16"/>
                <w:szCs w:val="16"/>
              </w:rPr>
              <w:t xml:space="preserve">          1,033,706,322 </w:t>
            </w:r>
          </w:p>
        </w:tc>
        <w:tc>
          <w:tcPr>
            <w:tcW w:w="602" w:type="pct"/>
            <w:shd w:val="clear" w:color="000000" w:fill="FFFFFF"/>
            <w:noWrap/>
            <w:vAlign w:val="bottom"/>
            <w:hideMark/>
          </w:tcPr>
          <w:p w:rsidR="002022B3" w:rsidRPr="002022B3" w:rsidRDefault="002022B3" w:rsidP="002022B3">
            <w:pPr>
              <w:rPr>
                <w:b/>
                <w:bCs/>
                <w:sz w:val="16"/>
                <w:szCs w:val="16"/>
              </w:rPr>
            </w:pPr>
            <w:r w:rsidRPr="002022B3">
              <w:rPr>
                <w:b/>
                <w:bCs/>
                <w:sz w:val="16"/>
                <w:szCs w:val="16"/>
              </w:rPr>
              <w:t xml:space="preserve">      32,600,000 </w:t>
            </w:r>
          </w:p>
        </w:tc>
        <w:tc>
          <w:tcPr>
            <w:tcW w:w="821" w:type="pct"/>
            <w:shd w:val="clear" w:color="000000" w:fill="FFFFFF"/>
            <w:noWrap/>
            <w:vAlign w:val="bottom"/>
            <w:hideMark/>
          </w:tcPr>
          <w:p w:rsidR="002022B3" w:rsidRPr="002022B3" w:rsidRDefault="002022B3" w:rsidP="002022B3">
            <w:pPr>
              <w:rPr>
                <w:b/>
                <w:bCs/>
                <w:sz w:val="16"/>
                <w:szCs w:val="16"/>
              </w:rPr>
            </w:pPr>
            <w:r w:rsidRPr="002022B3">
              <w:rPr>
                <w:b/>
                <w:bCs/>
                <w:sz w:val="16"/>
                <w:szCs w:val="16"/>
              </w:rPr>
              <w:t xml:space="preserve">               1,066,306,322 </w:t>
            </w:r>
          </w:p>
        </w:tc>
      </w:tr>
      <w:tr w:rsidR="002022B3" w:rsidRPr="002022B3" w:rsidTr="002022B3">
        <w:trPr>
          <w:trHeight w:val="300"/>
        </w:trPr>
        <w:tc>
          <w:tcPr>
            <w:tcW w:w="5000" w:type="pct"/>
            <w:gridSpan w:val="5"/>
            <w:shd w:val="clear" w:color="000000" w:fill="FFFFFF"/>
            <w:vAlign w:val="center"/>
            <w:hideMark/>
          </w:tcPr>
          <w:p w:rsidR="002022B3" w:rsidRPr="002022B3" w:rsidRDefault="002022B3" w:rsidP="002022B3">
            <w:pPr>
              <w:rPr>
                <w:b/>
                <w:bCs/>
                <w:sz w:val="16"/>
                <w:szCs w:val="16"/>
              </w:rPr>
            </w:pPr>
            <w:r w:rsidRPr="002022B3">
              <w:rPr>
                <w:b/>
                <w:bCs/>
                <w:sz w:val="16"/>
                <w:szCs w:val="16"/>
              </w:rPr>
              <w:t>MEDICAL SERVICES</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NO CODE</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General administration policy planning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503,200,000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503,200,000</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NO CODE</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Health products and technologies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3,500,000</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402005260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Medical services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83,700,687</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252,754,000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336,454,687</w:t>
            </w:r>
          </w:p>
        </w:tc>
      </w:tr>
      <w:tr w:rsidR="002022B3" w:rsidRPr="002022B3" w:rsidTr="002022B3">
        <w:trPr>
          <w:trHeight w:val="300"/>
        </w:trPr>
        <w:tc>
          <w:tcPr>
            <w:tcW w:w="538" w:type="pct"/>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lastRenderedPageBreak/>
              <w:t> </w:t>
            </w:r>
          </w:p>
        </w:tc>
        <w:tc>
          <w:tcPr>
            <w:tcW w:w="2323"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Sub-Total</w:t>
            </w:r>
          </w:p>
        </w:tc>
        <w:tc>
          <w:tcPr>
            <w:tcW w:w="715"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590,400,687</w:t>
            </w:r>
          </w:p>
        </w:tc>
        <w:tc>
          <w:tcPr>
            <w:tcW w:w="602"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252,754,000</w:t>
            </w:r>
          </w:p>
        </w:tc>
        <w:tc>
          <w:tcPr>
            <w:tcW w:w="821"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843,154,687</w:t>
            </w:r>
          </w:p>
        </w:tc>
      </w:tr>
      <w:tr w:rsidR="002022B3" w:rsidRPr="002022B3" w:rsidTr="002022B3">
        <w:trPr>
          <w:trHeight w:val="300"/>
        </w:trPr>
        <w:tc>
          <w:tcPr>
            <w:tcW w:w="5000" w:type="pct"/>
            <w:gridSpan w:val="5"/>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5268000000 LANDS HOUSING AND URBAN DEVELOPMENT</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101005260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General administration policy planning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110,819,579</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110,819,579</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105005260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Physical planning and surveying support servbices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42,000,000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45,500,000</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106015260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Urban development and housing support services</w:t>
            </w:r>
          </w:p>
        </w:tc>
        <w:tc>
          <w:tcPr>
            <w:tcW w:w="715"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3,500,000</w:t>
            </w:r>
          </w:p>
        </w:tc>
        <w:tc>
          <w:tcPr>
            <w:tcW w:w="602" w:type="pct"/>
            <w:shd w:val="clear" w:color="000000" w:fill="FFFFFF"/>
            <w:noWrap/>
            <w:vAlign w:val="center"/>
            <w:hideMark/>
          </w:tcPr>
          <w:p w:rsidR="002022B3" w:rsidRPr="002022B3" w:rsidRDefault="002022B3" w:rsidP="002022B3">
            <w:pPr>
              <w:jc w:val="right"/>
              <w:rPr>
                <w:color w:val="000000"/>
                <w:sz w:val="16"/>
                <w:szCs w:val="16"/>
              </w:rPr>
            </w:pPr>
            <w:r w:rsidRPr="002022B3">
              <w:rPr>
                <w:color w:val="000000"/>
                <w:sz w:val="16"/>
                <w:szCs w:val="16"/>
              </w:rPr>
              <w:t>220,240,065</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223,740,065</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107015260</w:t>
            </w:r>
          </w:p>
        </w:tc>
        <w:tc>
          <w:tcPr>
            <w:tcW w:w="2323" w:type="pct"/>
            <w:shd w:val="clear" w:color="000000" w:fill="FFFFFF"/>
            <w:vAlign w:val="center"/>
            <w:hideMark/>
          </w:tcPr>
          <w:p w:rsidR="002022B3" w:rsidRPr="002022B3" w:rsidRDefault="002022B3" w:rsidP="002022B3">
            <w:pPr>
              <w:rPr>
                <w:color w:val="000000"/>
                <w:sz w:val="16"/>
                <w:szCs w:val="16"/>
              </w:rPr>
            </w:pPr>
            <w:r w:rsidRPr="002022B3">
              <w:rPr>
                <w:color w:val="000000"/>
                <w:sz w:val="16"/>
                <w:szCs w:val="16"/>
              </w:rPr>
              <w:t>Land management and adminstration services</w:t>
            </w:r>
          </w:p>
        </w:tc>
        <w:tc>
          <w:tcPr>
            <w:tcW w:w="715"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3,500,000</w:t>
            </w:r>
          </w:p>
        </w:tc>
        <w:tc>
          <w:tcPr>
            <w:tcW w:w="602" w:type="pct"/>
            <w:shd w:val="clear" w:color="000000" w:fill="FFFFFF"/>
            <w:noWrap/>
            <w:vAlign w:val="center"/>
            <w:hideMark/>
          </w:tcPr>
          <w:p w:rsidR="002022B3" w:rsidRPr="002022B3" w:rsidRDefault="002022B3" w:rsidP="002022B3">
            <w:pPr>
              <w:jc w:val="right"/>
              <w:rPr>
                <w:color w:val="000000"/>
                <w:sz w:val="16"/>
                <w:szCs w:val="16"/>
              </w:rPr>
            </w:pPr>
            <w:r w:rsidRPr="002022B3">
              <w:rPr>
                <w:color w:val="000000"/>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3,500,000</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rPr>
                <w:b/>
                <w:bCs/>
                <w:color w:val="000000"/>
                <w:sz w:val="16"/>
                <w:szCs w:val="16"/>
              </w:rPr>
            </w:pPr>
            <w:r w:rsidRPr="002022B3">
              <w:rPr>
                <w:b/>
                <w:bCs/>
                <w:color w:val="000000"/>
                <w:sz w:val="16"/>
                <w:szCs w:val="16"/>
              </w:rPr>
              <w:t> </w:t>
            </w:r>
          </w:p>
        </w:tc>
        <w:tc>
          <w:tcPr>
            <w:tcW w:w="2323" w:type="pct"/>
            <w:shd w:val="clear" w:color="000000" w:fill="FFFFFF"/>
            <w:vAlign w:val="center"/>
            <w:hideMark/>
          </w:tcPr>
          <w:p w:rsidR="002022B3" w:rsidRPr="002022B3" w:rsidRDefault="002022B3" w:rsidP="002022B3">
            <w:pPr>
              <w:jc w:val="right"/>
              <w:rPr>
                <w:b/>
                <w:bCs/>
                <w:color w:val="000000"/>
                <w:sz w:val="16"/>
                <w:szCs w:val="16"/>
              </w:rPr>
            </w:pPr>
            <w:r w:rsidRPr="002022B3">
              <w:rPr>
                <w:b/>
                <w:bCs/>
                <w:color w:val="000000"/>
                <w:sz w:val="16"/>
                <w:szCs w:val="16"/>
              </w:rPr>
              <w:t>Sub-Total</w:t>
            </w:r>
          </w:p>
        </w:tc>
        <w:tc>
          <w:tcPr>
            <w:tcW w:w="715" w:type="pct"/>
            <w:shd w:val="clear" w:color="000000" w:fill="FFFFFF"/>
            <w:vAlign w:val="center"/>
            <w:hideMark/>
          </w:tcPr>
          <w:p w:rsidR="002022B3" w:rsidRPr="002022B3" w:rsidRDefault="002022B3" w:rsidP="002022B3">
            <w:pPr>
              <w:jc w:val="right"/>
              <w:rPr>
                <w:b/>
                <w:bCs/>
                <w:color w:val="000000"/>
                <w:sz w:val="16"/>
                <w:szCs w:val="16"/>
              </w:rPr>
            </w:pPr>
            <w:r w:rsidRPr="002022B3">
              <w:rPr>
                <w:b/>
                <w:bCs/>
                <w:color w:val="000000"/>
                <w:sz w:val="16"/>
                <w:szCs w:val="16"/>
              </w:rPr>
              <w:t>121,319,579</w:t>
            </w:r>
          </w:p>
        </w:tc>
        <w:tc>
          <w:tcPr>
            <w:tcW w:w="602" w:type="pct"/>
            <w:shd w:val="clear" w:color="000000" w:fill="FFFFFF"/>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262,240,065</w:t>
            </w:r>
          </w:p>
        </w:tc>
        <w:tc>
          <w:tcPr>
            <w:tcW w:w="821" w:type="pct"/>
            <w:shd w:val="clear" w:color="000000" w:fill="FFFFFF"/>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457,363,019</w:t>
            </w:r>
          </w:p>
        </w:tc>
      </w:tr>
      <w:tr w:rsidR="002022B3" w:rsidRPr="002022B3" w:rsidTr="002022B3">
        <w:trPr>
          <w:trHeight w:val="300"/>
        </w:trPr>
        <w:tc>
          <w:tcPr>
            <w:tcW w:w="5000" w:type="pct"/>
            <w:gridSpan w:val="5"/>
            <w:shd w:val="clear" w:color="000000" w:fill="FFFFFF"/>
            <w:vAlign w:val="center"/>
            <w:hideMark/>
          </w:tcPr>
          <w:p w:rsidR="002022B3" w:rsidRPr="002022B3" w:rsidRDefault="002022B3" w:rsidP="002022B3">
            <w:pPr>
              <w:rPr>
                <w:b/>
                <w:bCs/>
                <w:sz w:val="16"/>
                <w:szCs w:val="16"/>
              </w:rPr>
            </w:pPr>
            <w:r w:rsidRPr="002022B3">
              <w:rPr>
                <w:b/>
                <w:bCs/>
                <w:sz w:val="16"/>
                <w:szCs w:val="16"/>
              </w:rPr>
              <w:t>5270000000 ROADS, TRANSPORT AND PUBLIC WORKS</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201005260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General administration policy planning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81,601,004</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81,601,004</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202025260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Roads development and managemennt support programme</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18,556,121</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100,297,843</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118,853,964</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202045260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Public works and disaster management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6,000,000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9,500,000</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202035260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Transport and merchanical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10,000,000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13,500,000</w:t>
            </w:r>
          </w:p>
        </w:tc>
      </w:tr>
      <w:tr w:rsidR="002022B3" w:rsidRPr="002022B3" w:rsidTr="002022B3">
        <w:trPr>
          <w:trHeight w:val="300"/>
        </w:trPr>
        <w:tc>
          <w:tcPr>
            <w:tcW w:w="538" w:type="pct"/>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 </w:t>
            </w:r>
          </w:p>
        </w:tc>
        <w:tc>
          <w:tcPr>
            <w:tcW w:w="2323"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Sub-Total</w:t>
            </w:r>
          </w:p>
        </w:tc>
        <w:tc>
          <w:tcPr>
            <w:tcW w:w="715"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107,157,125</w:t>
            </w:r>
          </w:p>
        </w:tc>
        <w:tc>
          <w:tcPr>
            <w:tcW w:w="602"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116,297,843</w:t>
            </w:r>
          </w:p>
        </w:tc>
        <w:tc>
          <w:tcPr>
            <w:tcW w:w="821"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223,454,968</w:t>
            </w:r>
          </w:p>
        </w:tc>
      </w:tr>
      <w:tr w:rsidR="002022B3" w:rsidRPr="002022B3" w:rsidTr="002022B3">
        <w:trPr>
          <w:trHeight w:val="300"/>
        </w:trPr>
        <w:tc>
          <w:tcPr>
            <w:tcW w:w="5000" w:type="pct"/>
            <w:gridSpan w:val="5"/>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5271000000 TRADE, C-OPERATIVE AND TOURISM DEVELOPMENT</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301015260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General administration policy planning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32,859,700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32,859,700</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302015260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Cooperative promotion</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3,500,800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3,500,800</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NO CODE</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Industrialisation ans small and macro entprisres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150,000,000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153,500,000</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302025260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Trade development and promotion</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3,500,400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20,611,610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24,112,010</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NO CODE</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Weights and Measureres supports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3,500,000</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303015260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Tourism development, promotion and management</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3,990,161</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20,000,000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23,990,161</w:t>
            </w:r>
          </w:p>
        </w:tc>
      </w:tr>
      <w:tr w:rsidR="002022B3" w:rsidRPr="002022B3" w:rsidTr="002022B3">
        <w:trPr>
          <w:trHeight w:val="300"/>
        </w:trPr>
        <w:tc>
          <w:tcPr>
            <w:tcW w:w="538" w:type="pct"/>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 </w:t>
            </w:r>
          </w:p>
        </w:tc>
        <w:tc>
          <w:tcPr>
            <w:tcW w:w="2323"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Sub-Total</w:t>
            </w:r>
          </w:p>
        </w:tc>
        <w:tc>
          <w:tcPr>
            <w:tcW w:w="715"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50,851,061</w:t>
            </w:r>
          </w:p>
        </w:tc>
        <w:tc>
          <w:tcPr>
            <w:tcW w:w="602"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190,611,610</w:t>
            </w:r>
          </w:p>
        </w:tc>
        <w:tc>
          <w:tcPr>
            <w:tcW w:w="821"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241,462,671</w:t>
            </w:r>
          </w:p>
        </w:tc>
      </w:tr>
      <w:tr w:rsidR="002022B3" w:rsidRPr="002022B3" w:rsidTr="002022B3">
        <w:trPr>
          <w:trHeight w:val="300"/>
        </w:trPr>
        <w:tc>
          <w:tcPr>
            <w:tcW w:w="5000" w:type="pct"/>
            <w:gridSpan w:val="5"/>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5272000000 YOUTH, SPORT AND CULTRE</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701015260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 xml:space="preserve">General administration and policy planning </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52,609,984</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52,609,984</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lastRenderedPageBreak/>
              <w:t>902015260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Promotion and development of Sports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3,504,500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30,730,754</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34,235,254</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902035260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Cultural development and promotion heritage</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3,615,005</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10,000,000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13,615,005</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NO CODE</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Gender and Social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3,500,000</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NO CODE</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Youth affairs development and promotion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3,500,000</w:t>
            </w:r>
          </w:p>
        </w:tc>
      </w:tr>
      <w:tr w:rsidR="002022B3" w:rsidRPr="002022B3" w:rsidTr="002022B3">
        <w:trPr>
          <w:trHeight w:val="300"/>
        </w:trPr>
        <w:tc>
          <w:tcPr>
            <w:tcW w:w="538" w:type="pct"/>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 </w:t>
            </w:r>
          </w:p>
        </w:tc>
        <w:tc>
          <w:tcPr>
            <w:tcW w:w="2323"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Sub-Total</w:t>
            </w:r>
          </w:p>
        </w:tc>
        <w:tc>
          <w:tcPr>
            <w:tcW w:w="715"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66,729,489</w:t>
            </w:r>
          </w:p>
        </w:tc>
        <w:tc>
          <w:tcPr>
            <w:tcW w:w="602"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40,730,754</w:t>
            </w:r>
          </w:p>
        </w:tc>
        <w:tc>
          <w:tcPr>
            <w:tcW w:w="821"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107,460,243</w:t>
            </w:r>
          </w:p>
        </w:tc>
      </w:tr>
      <w:tr w:rsidR="002022B3" w:rsidRPr="002022B3" w:rsidTr="002022B3">
        <w:trPr>
          <w:trHeight w:val="300"/>
        </w:trPr>
        <w:tc>
          <w:tcPr>
            <w:tcW w:w="5000" w:type="pct"/>
            <w:gridSpan w:val="5"/>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5273000000 COUNTY PUBLIC SERVICE BOARD</w:t>
            </w:r>
          </w:p>
        </w:tc>
      </w:tr>
      <w:tr w:rsidR="002022B3" w:rsidRPr="002022B3" w:rsidTr="002022B3">
        <w:trPr>
          <w:trHeight w:val="332"/>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1001005260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General administration policy planning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66,113,290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66,113,290</w:t>
            </w:r>
          </w:p>
        </w:tc>
      </w:tr>
      <w:tr w:rsidR="002022B3" w:rsidRPr="002022B3" w:rsidTr="002022B3">
        <w:trPr>
          <w:trHeight w:val="300"/>
        </w:trPr>
        <w:tc>
          <w:tcPr>
            <w:tcW w:w="538" w:type="pct"/>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 </w:t>
            </w:r>
          </w:p>
        </w:tc>
        <w:tc>
          <w:tcPr>
            <w:tcW w:w="2323"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Sub-Total</w:t>
            </w:r>
          </w:p>
        </w:tc>
        <w:tc>
          <w:tcPr>
            <w:tcW w:w="715"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66,113,290</w:t>
            </w:r>
          </w:p>
        </w:tc>
        <w:tc>
          <w:tcPr>
            <w:tcW w:w="602"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0</w:t>
            </w:r>
          </w:p>
        </w:tc>
        <w:tc>
          <w:tcPr>
            <w:tcW w:w="821"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66,113,290</w:t>
            </w:r>
          </w:p>
        </w:tc>
      </w:tr>
      <w:tr w:rsidR="002022B3" w:rsidRPr="002022B3" w:rsidTr="002022B3">
        <w:trPr>
          <w:trHeight w:val="300"/>
        </w:trPr>
        <w:tc>
          <w:tcPr>
            <w:tcW w:w="5000" w:type="pct"/>
            <w:gridSpan w:val="5"/>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5274000000 PUBLIC SERVICE MANAGEMENT</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101005260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County adminstration and and field co-ordination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316,200,333</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4,000,000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320,200,333</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101005260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Security enforcement and compliance support serces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3,713,753</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5,000,000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8,713,753</w:t>
            </w:r>
          </w:p>
        </w:tc>
      </w:tr>
      <w:tr w:rsidR="002022B3" w:rsidRPr="002022B3" w:rsidTr="002022B3">
        <w:trPr>
          <w:trHeight w:val="675"/>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701005260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Cooperate communiacation, public participation and civic education support servces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3,700,400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3,700,400</w:t>
            </w:r>
          </w:p>
        </w:tc>
      </w:tr>
      <w:tr w:rsidR="002022B3" w:rsidRPr="002022B3" w:rsidTr="002022B3">
        <w:trPr>
          <w:trHeight w:val="45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710005260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Human resource development  management support services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107,510,345</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107,510,345</w:t>
            </w:r>
          </w:p>
        </w:tc>
      </w:tr>
      <w:tr w:rsidR="002022B3" w:rsidRPr="002022B3" w:rsidTr="002022B3">
        <w:trPr>
          <w:trHeight w:val="300"/>
        </w:trPr>
        <w:tc>
          <w:tcPr>
            <w:tcW w:w="538" w:type="pct"/>
            <w:shd w:val="clear" w:color="000000" w:fill="FFFFFF"/>
            <w:vAlign w:val="center"/>
            <w:hideMark/>
          </w:tcPr>
          <w:p w:rsidR="002022B3" w:rsidRPr="002022B3" w:rsidRDefault="002022B3" w:rsidP="002022B3">
            <w:pPr>
              <w:jc w:val="right"/>
              <w:rPr>
                <w:sz w:val="16"/>
                <w:szCs w:val="16"/>
              </w:rPr>
            </w:pPr>
            <w:r w:rsidRPr="002022B3">
              <w:rPr>
                <w:sz w:val="16"/>
                <w:szCs w:val="16"/>
              </w:rPr>
              <w:t>710005260</w:t>
            </w:r>
          </w:p>
        </w:tc>
        <w:tc>
          <w:tcPr>
            <w:tcW w:w="2323" w:type="pct"/>
            <w:shd w:val="clear" w:color="000000" w:fill="FFFFFF"/>
            <w:vAlign w:val="center"/>
            <w:hideMark/>
          </w:tcPr>
          <w:p w:rsidR="002022B3" w:rsidRPr="002022B3" w:rsidRDefault="002022B3" w:rsidP="002022B3">
            <w:pPr>
              <w:rPr>
                <w:sz w:val="16"/>
                <w:szCs w:val="16"/>
              </w:rPr>
            </w:pPr>
            <w:r w:rsidRPr="002022B3">
              <w:rPr>
                <w:sz w:val="16"/>
                <w:szCs w:val="16"/>
              </w:rPr>
              <w:t>Special Programemes</w:t>
            </w:r>
          </w:p>
        </w:tc>
        <w:tc>
          <w:tcPr>
            <w:tcW w:w="715" w:type="pct"/>
            <w:shd w:val="clear" w:color="000000" w:fill="FFFFFF"/>
            <w:vAlign w:val="center"/>
            <w:hideMark/>
          </w:tcPr>
          <w:p w:rsidR="002022B3" w:rsidRPr="002022B3" w:rsidRDefault="002022B3" w:rsidP="002022B3">
            <w:pPr>
              <w:jc w:val="right"/>
              <w:rPr>
                <w:sz w:val="16"/>
                <w:szCs w:val="16"/>
              </w:rPr>
            </w:pPr>
            <w:r w:rsidRPr="002022B3">
              <w:rPr>
                <w:sz w:val="16"/>
                <w:szCs w:val="16"/>
              </w:rPr>
              <w:t>3,500,000</w:t>
            </w:r>
          </w:p>
        </w:tc>
        <w:tc>
          <w:tcPr>
            <w:tcW w:w="602" w:type="pct"/>
            <w:shd w:val="clear" w:color="000000" w:fill="FFFFFF"/>
            <w:noWrap/>
            <w:vAlign w:val="center"/>
            <w:hideMark/>
          </w:tcPr>
          <w:p w:rsidR="002022B3" w:rsidRPr="002022B3" w:rsidRDefault="002022B3" w:rsidP="002022B3">
            <w:pPr>
              <w:jc w:val="right"/>
              <w:rPr>
                <w:sz w:val="16"/>
                <w:szCs w:val="16"/>
              </w:rPr>
            </w:pPr>
            <w:r w:rsidRPr="002022B3">
              <w:rPr>
                <w:sz w:val="16"/>
                <w:szCs w:val="16"/>
              </w:rPr>
              <w:t>50,000,000</w:t>
            </w:r>
          </w:p>
        </w:tc>
        <w:tc>
          <w:tcPr>
            <w:tcW w:w="821" w:type="pct"/>
            <w:shd w:val="clear" w:color="000000" w:fill="FFFFFF"/>
            <w:noWrap/>
            <w:vAlign w:val="center"/>
            <w:hideMark/>
          </w:tcPr>
          <w:p w:rsidR="002022B3" w:rsidRPr="002022B3" w:rsidRDefault="002022B3" w:rsidP="002022B3">
            <w:pPr>
              <w:jc w:val="right"/>
              <w:rPr>
                <w:sz w:val="16"/>
                <w:szCs w:val="16"/>
              </w:rPr>
            </w:pPr>
            <w:r w:rsidRPr="002022B3">
              <w:rPr>
                <w:sz w:val="16"/>
                <w:szCs w:val="16"/>
              </w:rPr>
              <w:t>53,500,000</w:t>
            </w:r>
          </w:p>
        </w:tc>
      </w:tr>
      <w:tr w:rsidR="002022B3" w:rsidRPr="002022B3" w:rsidTr="002022B3">
        <w:trPr>
          <w:trHeight w:val="300"/>
        </w:trPr>
        <w:tc>
          <w:tcPr>
            <w:tcW w:w="538" w:type="pct"/>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 </w:t>
            </w:r>
          </w:p>
        </w:tc>
        <w:tc>
          <w:tcPr>
            <w:tcW w:w="2323"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Sub-Total</w:t>
            </w:r>
          </w:p>
        </w:tc>
        <w:tc>
          <w:tcPr>
            <w:tcW w:w="715"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434,624,831</w:t>
            </w:r>
          </w:p>
        </w:tc>
        <w:tc>
          <w:tcPr>
            <w:tcW w:w="602"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59,000,000</w:t>
            </w:r>
          </w:p>
        </w:tc>
        <w:tc>
          <w:tcPr>
            <w:tcW w:w="821"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493,624,831</w:t>
            </w:r>
          </w:p>
        </w:tc>
      </w:tr>
      <w:tr w:rsidR="002022B3" w:rsidRPr="002022B3" w:rsidTr="002022B3">
        <w:trPr>
          <w:trHeight w:val="300"/>
        </w:trPr>
        <w:tc>
          <w:tcPr>
            <w:tcW w:w="5000" w:type="pct"/>
            <w:gridSpan w:val="5"/>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5275000000 NYAMIRA MUNICIPALITY BOARD</w:t>
            </w:r>
          </w:p>
        </w:tc>
      </w:tr>
      <w:tr w:rsidR="002022B3" w:rsidRPr="002022B3" w:rsidTr="002022B3">
        <w:trPr>
          <w:trHeight w:val="450"/>
        </w:trPr>
        <w:tc>
          <w:tcPr>
            <w:tcW w:w="538" w:type="pct"/>
            <w:shd w:val="clear" w:color="auto" w:fill="auto"/>
            <w:vAlign w:val="center"/>
            <w:hideMark/>
          </w:tcPr>
          <w:p w:rsidR="002022B3" w:rsidRPr="002022B3" w:rsidRDefault="002022B3" w:rsidP="002022B3">
            <w:pPr>
              <w:jc w:val="right"/>
              <w:rPr>
                <w:color w:val="000000"/>
                <w:sz w:val="16"/>
                <w:szCs w:val="16"/>
              </w:rPr>
            </w:pPr>
            <w:r w:rsidRPr="002022B3">
              <w:rPr>
                <w:color w:val="000000"/>
                <w:sz w:val="16"/>
                <w:szCs w:val="16"/>
              </w:rPr>
              <w:t>101005260</w:t>
            </w:r>
          </w:p>
        </w:tc>
        <w:tc>
          <w:tcPr>
            <w:tcW w:w="2323" w:type="pct"/>
            <w:shd w:val="clear" w:color="auto" w:fill="auto"/>
            <w:vAlign w:val="center"/>
            <w:hideMark/>
          </w:tcPr>
          <w:p w:rsidR="002022B3" w:rsidRPr="002022B3" w:rsidRDefault="002022B3" w:rsidP="002022B3">
            <w:pPr>
              <w:rPr>
                <w:color w:val="000000"/>
                <w:sz w:val="16"/>
                <w:szCs w:val="16"/>
              </w:rPr>
            </w:pPr>
            <w:r w:rsidRPr="002022B3">
              <w:rPr>
                <w:color w:val="000000"/>
                <w:sz w:val="16"/>
                <w:szCs w:val="16"/>
              </w:rPr>
              <w:t>General administration and support services</w:t>
            </w:r>
          </w:p>
        </w:tc>
        <w:tc>
          <w:tcPr>
            <w:tcW w:w="715" w:type="pct"/>
            <w:shd w:val="clear" w:color="000000" w:fill="FFFFFF"/>
            <w:vAlign w:val="center"/>
            <w:hideMark/>
          </w:tcPr>
          <w:p w:rsidR="002022B3" w:rsidRPr="002022B3" w:rsidRDefault="002022B3" w:rsidP="002022B3">
            <w:pPr>
              <w:jc w:val="right"/>
              <w:rPr>
                <w:color w:val="000000"/>
                <w:sz w:val="16"/>
                <w:szCs w:val="16"/>
              </w:rPr>
            </w:pPr>
            <w:r w:rsidRPr="002022B3">
              <w:rPr>
                <w:color w:val="000000"/>
                <w:sz w:val="16"/>
                <w:szCs w:val="16"/>
              </w:rPr>
              <w:t>13,599,718</w:t>
            </w:r>
          </w:p>
        </w:tc>
        <w:tc>
          <w:tcPr>
            <w:tcW w:w="602"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0</w:t>
            </w:r>
          </w:p>
        </w:tc>
        <w:tc>
          <w:tcPr>
            <w:tcW w:w="821"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13,599,718</w:t>
            </w:r>
          </w:p>
        </w:tc>
      </w:tr>
      <w:tr w:rsidR="002022B3" w:rsidRPr="002022B3" w:rsidTr="002022B3">
        <w:trPr>
          <w:trHeight w:val="450"/>
        </w:trPr>
        <w:tc>
          <w:tcPr>
            <w:tcW w:w="538" w:type="pct"/>
            <w:shd w:val="clear" w:color="auto" w:fill="auto"/>
            <w:vAlign w:val="center"/>
            <w:hideMark/>
          </w:tcPr>
          <w:p w:rsidR="002022B3" w:rsidRPr="002022B3" w:rsidRDefault="002022B3" w:rsidP="002022B3">
            <w:pPr>
              <w:jc w:val="right"/>
              <w:rPr>
                <w:color w:val="000000"/>
                <w:sz w:val="16"/>
                <w:szCs w:val="16"/>
              </w:rPr>
            </w:pPr>
            <w:r w:rsidRPr="002022B3">
              <w:rPr>
                <w:color w:val="000000"/>
                <w:sz w:val="16"/>
                <w:szCs w:val="16"/>
              </w:rPr>
              <w:t>NO CODE</w:t>
            </w:r>
          </w:p>
        </w:tc>
        <w:tc>
          <w:tcPr>
            <w:tcW w:w="2323" w:type="pct"/>
            <w:shd w:val="clear" w:color="auto" w:fill="auto"/>
            <w:noWrap/>
            <w:vAlign w:val="center"/>
            <w:hideMark/>
          </w:tcPr>
          <w:p w:rsidR="002022B3" w:rsidRPr="002022B3" w:rsidRDefault="002022B3" w:rsidP="002022B3">
            <w:pPr>
              <w:jc w:val="both"/>
              <w:rPr>
                <w:color w:val="000000"/>
                <w:sz w:val="16"/>
                <w:szCs w:val="16"/>
              </w:rPr>
            </w:pPr>
            <w:r w:rsidRPr="002022B3">
              <w:rPr>
                <w:color w:val="000000"/>
                <w:sz w:val="16"/>
                <w:szCs w:val="16"/>
              </w:rPr>
              <w:t>Municipal infrastructure and disaster management supports services</w:t>
            </w:r>
          </w:p>
        </w:tc>
        <w:tc>
          <w:tcPr>
            <w:tcW w:w="715" w:type="pct"/>
            <w:shd w:val="clear" w:color="auto" w:fill="auto"/>
            <w:vAlign w:val="center"/>
            <w:hideMark/>
          </w:tcPr>
          <w:p w:rsidR="002022B3" w:rsidRPr="002022B3" w:rsidRDefault="002022B3" w:rsidP="002022B3">
            <w:pPr>
              <w:jc w:val="right"/>
              <w:rPr>
                <w:color w:val="000000"/>
                <w:sz w:val="16"/>
                <w:szCs w:val="16"/>
              </w:rPr>
            </w:pPr>
            <w:r w:rsidRPr="002022B3">
              <w:rPr>
                <w:color w:val="000000"/>
                <w:sz w:val="16"/>
                <w:szCs w:val="16"/>
              </w:rPr>
              <w:t>3,500,000</w:t>
            </w:r>
          </w:p>
        </w:tc>
        <w:tc>
          <w:tcPr>
            <w:tcW w:w="602"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21,461,421</w:t>
            </w:r>
          </w:p>
        </w:tc>
        <w:tc>
          <w:tcPr>
            <w:tcW w:w="821"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24,961,421</w:t>
            </w:r>
          </w:p>
        </w:tc>
      </w:tr>
      <w:tr w:rsidR="002022B3" w:rsidRPr="002022B3" w:rsidTr="002022B3">
        <w:trPr>
          <w:trHeight w:val="450"/>
        </w:trPr>
        <w:tc>
          <w:tcPr>
            <w:tcW w:w="538" w:type="pct"/>
            <w:shd w:val="clear" w:color="auto" w:fill="auto"/>
            <w:vAlign w:val="center"/>
            <w:hideMark/>
          </w:tcPr>
          <w:p w:rsidR="002022B3" w:rsidRPr="002022B3" w:rsidRDefault="002022B3" w:rsidP="002022B3">
            <w:pPr>
              <w:jc w:val="right"/>
              <w:rPr>
                <w:color w:val="000000"/>
                <w:sz w:val="16"/>
                <w:szCs w:val="16"/>
              </w:rPr>
            </w:pPr>
            <w:r w:rsidRPr="002022B3">
              <w:rPr>
                <w:color w:val="000000"/>
                <w:sz w:val="16"/>
                <w:szCs w:val="16"/>
              </w:rPr>
              <w:t>NO CODE</w:t>
            </w:r>
          </w:p>
        </w:tc>
        <w:tc>
          <w:tcPr>
            <w:tcW w:w="2323" w:type="pct"/>
            <w:shd w:val="clear" w:color="auto" w:fill="auto"/>
            <w:noWrap/>
            <w:vAlign w:val="center"/>
            <w:hideMark/>
          </w:tcPr>
          <w:p w:rsidR="002022B3" w:rsidRPr="002022B3" w:rsidRDefault="002022B3" w:rsidP="002022B3">
            <w:pPr>
              <w:jc w:val="both"/>
              <w:rPr>
                <w:color w:val="000000"/>
                <w:sz w:val="16"/>
                <w:szCs w:val="16"/>
              </w:rPr>
            </w:pPr>
            <w:r w:rsidRPr="002022B3">
              <w:rPr>
                <w:color w:val="000000"/>
                <w:sz w:val="16"/>
                <w:szCs w:val="16"/>
              </w:rPr>
              <w:t>Environment and social support services</w:t>
            </w:r>
          </w:p>
        </w:tc>
        <w:tc>
          <w:tcPr>
            <w:tcW w:w="715" w:type="pct"/>
            <w:shd w:val="clear" w:color="auto" w:fill="auto"/>
            <w:vAlign w:val="center"/>
            <w:hideMark/>
          </w:tcPr>
          <w:p w:rsidR="002022B3" w:rsidRPr="002022B3" w:rsidRDefault="002022B3" w:rsidP="002022B3">
            <w:pPr>
              <w:jc w:val="right"/>
              <w:rPr>
                <w:color w:val="000000"/>
                <w:sz w:val="16"/>
                <w:szCs w:val="16"/>
              </w:rPr>
            </w:pPr>
            <w:r w:rsidRPr="002022B3">
              <w:rPr>
                <w:color w:val="000000"/>
                <w:sz w:val="16"/>
                <w:szCs w:val="16"/>
              </w:rPr>
              <w:t>3,500,000</w:t>
            </w:r>
          </w:p>
        </w:tc>
        <w:tc>
          <w:tcPr>
            <w:tcW w:w="602"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9,887,383</w:t>
            </w:r>
          </w:p>
        </w:tc>
        <w:tc>
          <w:tcPr>
            <w:tcW w:w="821" w:type="pct"/>
            <w:shd w:val="clear" w:color="auto" w:fill="auto"/>
            <w:noWrap/>
            <w:vAlign w:val="center"/>
            <w:hideMark/>
          </w:tcPr>
          <w:p w:rsidR="002022B3" w:rsidRPr="002022B3" w:rsidRDefault="002022B3" w:rsidP="002022B3">
            <w:pPr>
              <w:jc w:val="right"/>
              <w:rPr>
                <w:color w:val="000000"/>
                <w:sz w:val="16"/>
                <w:szCs w:val="16"/>
              </w:rPr>
            </w:pPr>
            <w:r w:rsidRPr="002022B3">
              <w:rPr>
                <w:color w:val="000000"/>
                <w:sz w:val="16"/>
                <w:szCs w:val="16"/>
              </w:rPr>
              <w:t>13,387,383</w:t>
            </w:r>
          </w:p>
        </w:tc>
      </w:tr>
      <w:tr w:rsidR="002022B3" w:rsidRPr="002022B3" w:rsidTr="002022B3">
        <w:trPr>
          <w:trHeight w:val="300"/>
        </w:trPr>
        <w:tc>
          <w:tcPr>
            <w:tcW w:w="538" w:type="pct"/>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 </w:t>
            </w:r>
          </w:p>
        </w:tc>
        <w:tc>
          <w:tcPr>
            <w:tcW w:w="2323"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Sub-Total</w:t>
            </w:r>
          </w:p>
        </w:tc>
        <w:tc>
          <w:tcPr>
            <w:tcW w:w="715"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20,599,718</w:t>
            </w:r>
          </w:p>
        </w:tc>
        <w:tc>
          <w:tcPr>
            <w:tcW w:w="602"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31,348,804</w:t>
            </w:r>
          </w:p>
        </w:tc>
        <w:tc>
          <w:tcPr>
            <w:tcW w:w="821"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51,948,522</w:t>
            </w:r>
          </w:p>
        </w:tc>
      </w:tr>
      <w:tr w:rsidR="002022B3" w:rsidRPr="002022B3" w:rsidTr="002022B3">
        <w:trPr>
          <w:trHeight w:val="300"/>
        </w:trPr>
        <w:tc>
          <w:tcPr>
            <w:tcW w:w="538" w:type="pct"/>
            <w:shd w:val="clear" w:color="auto" w:fill="auto"/>
            <w:vAlign w:val="center"/>
            <w:hideMark/>
          </w:tcPr>
          <w:p w:rsidR="002022B3" w:rsidRPr="002022B3" w:rsidRDefault="002022B3" w:rsidP="002022B3">
            <w:pPr>
              <w:rPr>
                <w:b/>
                <w:bCs/>
                <w:color w:val="000000"/>
                <w:sz w:val="16"/>
                <w:szCs w:val="16"/>
              </w:rPr>
            </w:pPr>
            <w:r w:rsidRPr="002022B3">
              <w:rPr>
                <w:b/>
                <w:bCs/>
                <w:color w:val="000000"/>
                <w:sz w:val="16"/>
                <w:szCs w:val="16"/>
              </w:rPr>
              <w:t> </w:t>
            </w:r>
          </w:p>
        </w:tc>
        <w:tc>
          <w:tcPr>
            <w:tcW w:w="2323"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Total Budget </w:t>
            </w:r>
          </w:p>
        </w:tc>
        <w:tc>
          <w:tcPr>
            <w:tcW w:w="715"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4,842,718,219</w:t>
            </w:r>
          </w:p>
        </w:tc>
        <w:tc>
          <w:tcPr>
            <w:tcW w:w="602"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2,081,807,806</w:t>
            </w:r>
          </w:p>
        </w:tc>
        <w:tc>
          <w:tcPr>
            <w:tcW w:w="821" w:type="pct"/>
            <w:shd w:val="clear" w:color="auto" w:fill="auto"/>
            <w:noWrap/>
            <w:vAlign w:val="center"/>
            <w:hideMark/>
          </w:tcPr>
          <w:p w:rsidR="002022B3" w:rsidRPr="002022B3" w:rsidRDefault="002022B3" w:rsidP="002022B3">
            <w:pPr>
              <w:jc w:val="right"/>
              <w:rPr>
                <w:b/>
                <w:bCs/>
                <w:color w:val="000000"/>
                <w:sz w:val="16"/>
                <w:szCs w:val="16"/>
              </w:rPr>
            </w:pPr>
            <w:r w:rsidRPr="002022B3">
              <w:rPr>
                <w:b/>
                <w:bCs/>
                <w:color w:val="000000"/>
                <w:sz w:val="16"/>
                <w:szCs w:val="16"/>
              </w:rPr>
              <w:t>6,924,526,025</w:t>
            </w:r>
          </w:p>
        </w:tc>
      </w:tr>
      <w:tr w:rsidR="002022B3" w:rsidRPr="002022B3" w:rsidTr="002022B3">
        <w:trPr>
          <w:trHeight w:val="300"/>
        </w:trPr>
        <w:tc>
          <w:tcPr>
            <w:tcW w:w="538" w:type="pct"/>
            <w:shd w:val="clear" w:color="auto" w:fill="auto"/>
            <w:noWrap/>
            <w:vAlign w:val="bottom"/>
            <w:hideMark/>
          </w:tcPr>
          <w:p w:rsidR="002022B3" w:rsidRPr="002022B3" w:rsidRDefault="002022B3" w:rsidP="002022B3">
            <w:pPr>
              <w:rPr>
                <w:rFonts w:ascii="Calibri" w:hAnsi="Calibri" w:cs="Calibri"/>
                <w:b/>
                <w:bCs/>
                <w:color w:val="000000"/>
                <w:sz w:val="22"/>
                <w:szCs w:val="22"/>
              </w:rPr>
            </w:pPr>
            <w:r w:rsidRPr="002022B3">
              <w:rPr>
                <w:rFonts w:ascii="Calibri" w:hAnsi="Calibri" w:cs="Calibri"/>
                <w:b/>
                <w:bCs/>
                <w:color w:val="000000"/>
                <w:sz w:val="22"/>
                <w:szCs w:val="22"/>
              </w:rPr>
              <w:t> </w:t>
            </w:r>
          </w:p>
        </w:tc>
        <w:tc>
          <w:tcPr>
            <w:tcW w:w="2323" w:type="pct"/>
            <w:shd w:val="clear" w:color="auto" w:fill="auto"/>
            <w:noWrap/>
            <w:vAlign w:val="bottom"/>
            <w:hideMark/>
          </w:tcPr>
          <w:p w:rsidR="002022B3" w:rsidRPr="002022B3" w:rsidRDefault="002022B3" w:rsidP="002022B3">
            <w:pPr>
              <w:jc w:val="right"/>
              <w:rPr>
                <w:b/>
                <w:bCs/>
                <w:color w:val="000000"/>
                <w:sz w:val="22"/>
                <w:szCs w:val="22"/>
              </w:rPr>
            </w:pPr>
            <w:r w:rsidRPr="002022B3">
              <w:rPr>
                <w:b/>
                <w:bCs/>
                <w:color w:val="000000"/>
                <w:sz w:val="22"/>
                <w:szCs w:val="22"/>
              </w:rPr>
              <w:t>Percentage</w:t>
            </w:r>
          </w:p>
        </w:tc>
        <w:tc>
          <w:tcPr>
            <w:tcW w:w="715" w:type="pct"/>
            <w:shd w:val="clear" w:color="auto" w:fill="auto"/>
            <w:vAlign w:val="center"/>
            <w:hideMark/>
          </w:tcPr>
          <w:p w:rsidR="002022B3" w:rsidRPr="002022B3" w:rsidRDefault="002022B3" w:rsidP="002022B3">
            <w:pPr>
              <w:jc w:val="right"/>
              <w:rPr>
                <w:b/>
                <w:bCs/>
                <w:color w:val="000000"/>
                <w:sz w:val="16"/>
                <w:szCs w:val="16"/>
              </w:rPr>
            </w:pPr>
            <w:r w:rsidRPr="002022B3">
              <w:rPr>
                <w:b/>
                <w:bCs/>
                <w:color w:val="000000"/>
                <w:sz w:val="16"/>
                <w:szCs w:val="16"/>
              </w:rPr>
              <w:t>70</w:t>
            </w:r>
          </w:p>
        </w:tc>
        <w:tc>
          <w:tcPr>
            <w:tcW w:w="602" w:type="pct"/>
            <w:shd w:val="clear" w:color="auto" w:fill="auto"/>
            <w:noWrap/>
            <w:vAlign w:val="bottom"/>
            <w:hideMark/>
          </w:tcPr>
          <w:p w:rsidR="002022B3" w:rsidRPr="002022B3" w:rsidRDefault="002022B3" w:rsidP="002022B3">
            <w:pPr>
              <w:jc w:val="right"/>
              <w:rPr>
                <w:rFonts w:ascii="Calibri" w:hAnsi="Calibri" w:cs="Calibri"/>
                <w:b/>
                <w:bCs/>
                <w:color w:val="000000"/>
                <w:sz w:val="22"/>
                <w:szCs w:val="22"/>
              </w:rPr>
            </w:pPr>
            <w:r w:rsidRPr="002022B3">
              <w:rPr>
                <w:rFonts w:ascii="Calibri" w:hAnsi="Calibri" w:cs="Calibri"/>
                <w:b/>
                <w:bCs/>
                <w:color w:val="000000"/>
                <w:sz w:val="22"/>
                <w:szCs w:val="22"/>
              </w:rPr>
              <w:t>30</w:t>
            </w:r>
          </w:p>
        </w:tc>
        <w:tc>
          <w:tcPr>
            <w:tcW w:w="821" w:type="pct"/>
            <w:shd w:val="clear" w:color="auto" w:fill="auto"/>
            <w:noWrap/>
            <w:vAlign w:val="bottom"/>
            <w:hideMark/>
          </w:tcPr>
          <w:p w:rsidR="002022B3" w:rsidRPr="002022B3" w:rsidRDefault="002022B3" w:rsidP="002022B3">
            <w:pPr>
              <w:rPr>
                <w:rFonts w:ascii="Calibri" w:hAnsi="Calibri" w:cs="Calibri"/>
                <w:b/>
                <w:bCs/>
                <w:color w:val="000000"/>
                <w:sz w:val="22"/>
                <w:szCs w:val="22"/>
              </w:rPr>
            </w:pPr>
            <w:r w:rsidRPr="002022B3">
              <w:rPr>
                <w:rFonts w:ascii="Calibri" w:hAnsi="Calibri" w:cs="Calibri"/>
                <w:b/>
                <w:bCs/>
                <w:color w:val="000000"/>
                <w:sz w:val="22"/>
                <w:szCs w:val="22"/>
              </w:rPr>
              <w:t> </w:t>
            </w:r>
          </w:p>
        </w:tc>
      </w:tr>
    </w:tbl>
    <w:p w:rsidR="009A04E2" w:rsidRDefault="00C5272C" w:rsidP="004514A8">
      <w:pPr>
        <w:tabs>
          <w:tab w:val="left" w:pos="2380"/>
        </w:tabs>
        <w:spacing w:before="135"/>
        <w:rPr>
          <w:b/>
          <w:sz w:val="24"/>
          <w:szCs w:val="24"/>
        </w:rPr>
      </w:pPr>
      <w:r>
        <w:rPr>
          <w:b/>
          <w:sz w:val="24"/>
          <w:szCs w:val="24"/>
        </w:rPr>
        <w:t>Source: County Treasury 2023</w:t>
      </w:r>
    </w:p>
    <w:p w:rsidR="009A04E2" w:rsidRDefault="009A04E2" w:rsidP="004514A8">
      <w:pPr>
        <w:tabs>
          <w:tab w:val="left" w:pos="2380"/>
        </w:tabs>
        <w:spacing w:before="135"/>
        <w:rPr>
          <w:b/>
          <w:sz w:val="24"/>
          <w:szCs w:val="24"/>
        </w:rPr>
      </w:pPr>
    </w:p>
    <w:p w:rsidR="009A04E2" w:rsidRDefault="009A04E2" w:rsidP="004514A8">
      <w:pPr>
        <w:tabs>
          <w:tab w:val="left" w:pos="2380"/>
        </w:tabs>
        <w:spacing w:before="135"/>
        <w:rPr>
          <w:b/>
          <w:sz w:val="24"/>
          <w:szCs w:val="24"/>
        </w:rPr>
      </w:pPr>
    </w:p>
    <w:p w:rsidR="00303CED" w:rsidRDefault="00303CED" w:rsidP="004514A8">
      <w:pPr>
        <w:tabs>
          <w:tab w:val="left" w:pos="2380"/>
        </w:tabs>
        <w:spacing w:before="135"/>
        <w:rPr>
          <w:b/>
          <w:sz w:val="24"/>
          <w:szCs w:val="24"/>
        </w:rPr>
        <w:sectPr w:rsidR="00303CED" w:rsidSect="005431D1">
          <w:pgSz w:w="15840" w:h="12240" w:orient="landscape"/>
          <w:pgMar w:top="1440" w:right="1440" w:bottom="1440" w:left="1440" w:header="0" w:footer="508" w:gutter="0"/>
          <w:cols w:space="720"/>
          <w:docGrid w:linePitch="272"/>
        </w:sectPr>
      </w:pPr>
    </w:p>
    <w:p w:rsidR="00303CED" w:rsidRPr="00B04F51" w:rsidRDefault="00303CED" w:rsidP="00303CED">
      <w:pPr>
        <w:pStyle w:val="Heading2"/>
        <w:ind w:left="0" w:firstLine="0"/>
        <w:rPr>
          <w:rFonts w:ascii="Times New Roman" w:hAnsi="Times New Roman" w:cs="Times New Roman"/>
          <w:i w:val="0"/>
          <w:sz w:val="24"/>
          <w:szCs w:val="24"/>
        </w:rPr>
      </w:pPr>
      <w:r w:rsidRPr="00B04F51">
        <w:rPr>
          <w:rFonts w:ascii="Times New Roman" w:hAnsi="Times New Roman" w:cs="Times New Roman"/>
          <w:i w:val="0"/>
          <w:sz w:val="24"/>
          <w:szCs w:val="24"/>
        </w:rPr>
        <w:lastRenderedPageBreak/>
        <w:t xml:space="preserve">5.3: DETAILS OF DEPARTMENTAL PRIORITIES </w:t>
      </w:r>
    </w:p>
    <w:p w:rsidR="00303CED" w:rsidRPr="00FC4409" w:rsidRDefault="00303CED" w:rsidP="00303CED">
      <w:pPr>
        <w:autoSpaceDE w:val="0"/>
        <w:autoSpaceDN w:val="0"/>
        <w:adjustRightInd w:val="0"/>
        <w:spacing w:line="360" w:lineRule="auto"/>
        <w:jc w:val="both"/>
        <w:rPr>
          <w:color w:val="000000"/>
          <w:sz w:val="24"/>
          <w:szCs w:val="24"/>
        </w:rPr>
      </w:pPr>
      <w:r w:rsidRPr="00FC4409">
        <w:rPr>
          <w:color w:val="000000"/>
          <w:sz w:val="24"/>
          <w:szCs w:val="24"/>
        </w:rPr>
        <w:t>The medium-ter</w:t>
      </w:r>
      <w:r w:rsidR="00C523E5">
        <w:rPr>
          <w:color w:val="000000"/>
          <w:sz w:val="24"/>
          <w:szCs w:val="24"/>
        </w:rPr>
        <w:t>m expenditure framework for 2022/23 - 2024/2025</w:t>
      </w:r>
      <w:r w:rsidRPr="00FC4409">
        <w:rPr>
          <w:color w:val="000000"/>
          <w:sz w:val="24"/>
          <w:szCs w:val="24"/>
        </w:rPr>
        <w:t xml:space="preserve"> ensures continuity in resource allocation is based on prioritized pr</w:t>
      </w:r>
      <w:r w:rsidR="00C523E5">
        <w:rPr>
          <w:color w:val="000000"/>
          <w:sz w:val="24"/>
          <w:szCs w:val="24"/>
        </w:rPr>
        <w:t>ogrammes aligned to the ADP 2023/2024</w:t>
      </w:r>
      <w:r w:rsidRPr="00FC4409">
        <w:rPr>
          <w:color w:val="000000"/>
          <w:sz w:val="24"/>
          <w:szCs w:val="24"/>
        </w:rPr>
        <w:t xml:space="preserve"> and strategic policy initiatives of the county government to accelerate growth, employment creation and poverty reduction. The recent achievements and key priority targets for each sector are based on the</w:t>
      </w:r>
      <w:r>
        <w:rPr>
          <w:color w:val="000000"/>
          <w:sz w:val="24"/>
          <w:szCs w:val="24"/>
        </w:rPr>
        <w:t xml:space="preserve"> various Departmental reports. </w:t>
      </w:r>
    </w:p>
    <w:p w:rsidR="00303CED" w:rsidRPr="00FC4409" w:rsidRDefault="00303CED" w:rsidP="00303CED">
      <w:pPr>
        <w:pStyle w:val="Heading3"/>
        <w:ind w:hanging="2160"/>
      </w:pPr>
      <w:r>
        <w:t>5.3</w:t>
      </w:r>
      <w:r w:rsidRPr="00FC4409">
        <w:t xml:space="preserve">.1: County Assembly </w:t>
      </w:r>
    </w:p>
    <w:p w:rsidR="00303CED" w:rsidRPr="00897B10" w:rsidRDefault="00303CED" w:rsidP="00303CED">
      <w:pPr>
        <w:autoSpaceDE w:val="0"/>
        <w:autoSpaceDN w:val="0"/>
        <w:adjustRightInd w:val="0"/>
        <w:spacing w:line="360" w:lineRule="auto"/>
        <w:jc w:val="both"/>
        <w:rPr>
          <w:color w:val="000000"/>
          <w:sz w:val="24"/>
          <w:szCs w:val="24"/>
        </w:rPr>
      </w:pPr>
      <w:r w:rsidRPr="00FC4409">
        <w:rPr>
          <w:color w:val="000000"/>
          <w:sz w:val="24"/>
          <w:szCs w:val="24"/>
        </w:rPr>
        <w:t xml:space="preserve">The functions of the County Assembly include enacting county laws and oversees all the affairs of the county including receiving and approving the development plans and policies of the county. It also oversees the development and management of the county infrastructure and institutions; and is responsible for </w:t>
      </w:r>
      <w:r w:rsidRPr="00897B10">
        <w:rPr>
          <w:color w:val="000000"/>
          <w:sz w:val="24"/>
          <w:szCs w:val="24"/>
        </w:rPr>
        <w:t>approval of the county budgets and expenditures. Due to the crucial role of this sub-sector, it has been allo</w:t>
      </w:r>
      <w:r w:rsidR="00460397">
        <w:rPr>
          <w:color w:val="000000"/>
          <w:sz w:val="24"/>
          <w:szCs w:val="24"/>
        </w:rPr>
        <w:t>cated Ksh 672</w:t>
      </w:r>
      <w:r w:rsidR="00C523E5">
        <w:rPr>
          <w:color w:val="000000"/>
          <w:sz w:val="24"/>
          <w:szCs w:val="24"/>
        </w:rPr>
        <w:t>,444,433 in FY 2023/2024</w:t>
      </w:r>
      <w:r w:rsidRPr="00897B10">
        <w:rPr>
          <w:color w:val="000000"/>
          <w:sz w:val="24"/>
          <w:szCs w:val="24"/>
        </w:rPr>
        <w:t>. The Count</w:t>
      </w:r>
      <w:r w:rsidR="00460397">
        <w:rPr>
          <w:color w:val="000000"/>
          <w:sz w:val="24"/>
          <w:szCs w:val="24"/>
        </w:rPr>
        <w:t>y Assembly budget consists of 10</w:t>
      </w:r>
      <w:r w:rsidRPr="00897B10">
        <w:rPr>
          <w:color w:val="000000"/>
          <w:sz w:val="24"/>
          <w:szCs w:val="24"/>
        </w:rPr>
        <w:t xml:space="preserve"> % of the total county budget. </w:t>
      </w:r>
    </w:p>
    <w:p w:rsidR="00303CED" w:rsidRPr="00FC4409" w:rsidRDefault="00303CED" w:rsidP="00303CED">
      <w:pPr>
        <w:pStyle w:val="Heading3"/>
        <w:ind w:hanging="2160"/>
        <w:rPr>
          <w:color w:val="000000"/>
          <w:szCs w:val="24"/>
        </w:rPr>
      </w:pPr>
      <w:r w:rsidRPr="00897B10">
        <w:t>5.3.2: County Executive</w:t>
      </w:r>
      <w:r w:rsidRPr="00B04F51">
        <w:t xml:space="preserve"> </w:t>
      </w:r>
    </w:p>
    <w:p w:rsidR="00303CED" w:rsidRPr="00FC4409" w:rsidRDefault="00303CED" w:rsidP="00303CED">
      <w:pPr>
        <w:autoSpaceDE w:val="0"/>
        <w:autoSpaceDN w:val="0"/>
        <w:adjustRightInd w:val="0"/>
        <w:spacing w:line="360" w:lineRule="auto"/>
        <w:jc w:val="both"/>
        <w:rPr>
          <w:color w:val="000000"/>
          <w:sz w:val="24"/>
          <w:szCs w:val="24"/>
        </w:rPr>
      </w:pPr>
      <w:r w:rsidRPr="00FC4409">
        <w:rPr>
          <w:color w:val="000000"/>
          <w:sz w:val="24"/>
          <w:szCs w:val="24"/>
        </w:rPr>
        <w:t xml:space="preserve">Under Article 179 (3) (b), of the Constitution, provides for the number of Executive Committee members in the County Government. Each respective County Executive Committee Member provides policy direction in their respective departments. The Executive Committee Member is therefore responsible for: Implementing county legislation; Implementing within the county, national legislation to the extent that the legislation so requires; Managing and coordinating the functions of the county administration and its departments; and performing any other functions conferred to it by the Constitution or national legislation; Preparing legislation for consideration by the County Assembly; Providing regular reports to the County Assembly for deliberation and decision-making; and Preparing County budgets and plans. The operations under this sub-sector consists of the Governor, Deputy Governor’s office, the County Secretary, communication unit, </w:t>
      </w:r>
      <w:r>
        <w:rPr>
          <w:color w:val="000000"/>
          <w:sz w:val="24"/>
          <w:szCs w:val="24"/>
        </w:rPr>
        <w:t>Results delivery unit, executive</w:t>
      </w:r>
      <w:r w:rsidRPr="00FC4409">
        <w:rPr>
          <w:color w:val="000000"/>
          <w:sz w:val="24"/>
          <w:szCs w:val="24"/>
        </w:rPr>
        <w:t xml:space="preserve"> affairs and the Co</w:t>
      </w:r>
      <w:r>
        <w:rPr>
          <w:color w:val="000000"/>
          <w:sz w:val="24"/>
          <w:szCs w:val="24"/>
        </w:rPr>
        <w:t>unty legal affairs</w:t>
      </w:r>
      <w:r w:rsidRPr="00FC4409">
        <w:rPr>
          <w:color w:val="000000"/>
          <w:sz w:val="24"/>
          <w:szCs w:val="24"/>
        </w:rPr>
        <w:t xml:space="preserve">. </w:t>
      </w:r>
    </w:p>
    <w:p w:rsidR="00303CED" w:rsidRDefault="00303CED" w:rsidP="00303CED">
      <w:pPr>
        <w:autoSpaceDE w:val="0"/>
        <w:autoSpaceDN w:val="0"/>
        <w:adjustRightInd w:val="0"/>
        <w:spacing w:line="360" w:lineRule="auto"/>
        <w:jc w:val="both"/>
        <w:rPr>
          <w:color w:val="000000"/>
          <w:sz w:val="24"/>
          <w:szCs w:val="24"/>
        </w:rPr>
      </w:pPr>
    </w:p>
    <w:p w:rsidR="00303CED" w:rsidRDefault="00303CED" w:rsidP="00303CED">
      <w:pPr>
        <w:autoSpaceDE w:val="0"/>
        <w:autoSpaceDN w:val="0"/>
        <w:adjustRightInd w:val="0"/>
        <w:spacing w:line="360" w:lineRule="auto"/>
        <w:jc w:val="both"/>
        <w:rPr>
          <w:color w:val="000000"/>
          <w:sz w:val="24"/>
          <w:szCs w:val="24"/>
        </w:rPr>
      </w:pPr>
      <w:r w:rsidRPr="00FC4409">
        <w:rPr>
          <w:color w:val="000000"/>
          <w:sz w:val="24"/>
          <w:szCs w:val="24"/>
        </w:rPr>
        <w:t>This sub-sector requires considerable funding to oversee the implementation of the Kenyan Constitution, Vision 2030, and the County’s Vision 2035, CIDP, the CFSP through provision of leadership and policies in governing of the county. It has the task of supervising the County Government department</w:t>
      </w:r>
      <w:r>
        <w:rPr>
          <w:color w:val="000000"/>
          <w:sz w:val="24"/>
          <w:szCs w:val="24"/>
        </w:rPr>
        <w:t>s</w:t>
      </w:r>
      <w:r w:rsidRPr="00FC4409">
        <w:rPr>
          <w:color w:val="000000"/>
          <w:sz w:val="24"/>
          <w:szCs w:val="24"/>
        </w:rPr>
        <w:t xml:space="preserve">. </w:t>
      </w:r>
    </w:p>
    <w:p w:rsidR="00303CED" w:rsidRPr="00FC4409" w:rsidRDefault="00303CED" w:rsidP="00303CED">
      <w:pPr>
        <w:autoSpaceDE w:val="0"/>
        <w:autoSpaceDN w:val="0"/>
        <w:adjustRightInd w:val="0"/>
        <w:spacing w:line="360" w:lineRule="auto"/>
        <w:jc w:val="both"/>
        <w:rPr>
          <w:color w:val="000000"/>
          <w:sz w:val="24"/>
          <w:szCs w:val="24"/>
        </w:rPr>
      </w:pPr>
    </w:p>
    <w:p w:rsidR="00303CED" w:rsidRPr="00FC4409" w:rsidRDefault="00303CED" w:rsidP="00303CED">
      <w:pPr>
        <w:autoSpaceDE w:val="0"/>
        <w:autoSpaceDN w:val="0"/>
        <w:adjustRightInd w:val="0"/>
        <w:spacing w:line="360" w:lineRule="auto"/>
        <w:jc w:val="both"/>
        <w:rPr>
          <w:color w:val="000000"/>
          <w:sz w:val="24"/>
          <w:szCs w:val="24"/>
        </w:rPr>
      </w:pPr>
      <w:r w:rsidRPr="00897B10">
        <w:rPr>
          <w:color w:val="000000"/>
          <w:sz w:val="24"/>
          <w:szCs w:val="24"/>
        </w:rPr>
        <w:t>The department has been allocated</w:t>
      </w:r>
      <w:r w:rsidR="00460397">
        <w:rPr>
          <w:color w:val="000000"/>
          <w:sz w:val="24"/>
          <w:szCs w:val="24"/>
        </w:rPr>
        <w:t xml:space="preserve"> Ksh. 451,951,980</w:t>
      </w:r>
      <w:r w:rsidR="00C523E5">
        <w:rPr>
          <w:color w:val="000000"/>
          <w:sz w:val="24"/>
          <w:szCs w:val="24"/>
        </w:rPr>
        <w:t xml:space="preserve"> in the FY 2023/2024</w:t>
      </w:r>
      <w:r w:rsidR="00460397">
        <w:rPr>
          <w:color w:val="000000"/>
          <w:sz w:val="24"/>
          <w:szCs w:val="24"/>
        </w:rPr>
        <w:t>. The budget consists of 7</w:t>
      </w:r>
      <w:r w:rsidRPr="00897B10">
        <w:rPr>
          <w:color w:val="000000"/>
          <w:sz w:val="24"/>
          <w:szCs w:val="24"/>
        </w:rPr>
        <w:t>% of the total county budget.</w:t>
      </w:r>
      <w:r w:rsidRPr="00FC4409">
        <w:rPr>
          <w:color w:val="000000"/>
          <w:sz w:val="24"/>
          <w:szCs w:val="24"/>
        </w:rPr>
        <w:t xml:space="preserve"> </w:t>
      </w:r>
    </w:p>
    <w:p w:rsidR="00303CED" w:rsidRPr="00B04F51" w:rsidRDefault="00303CED" w:rsidP="00303CED">
      <w:pPr>
        <w:pStyle w:val="Heading3"/>
        <w:ind w:hanging="2160"/>
      </w:pPr>
      <w:r w:rsidRPr="00B04F51">
        <w:t xml:space="preserve">5.3.3: Public Service Board </w:t>
      </w:r>
    </w:p>
    <w:p w:rsidR="00303CED" w:rsidRDefault="00303CED" w:rsidP="00303CED">
      <w:pPr>
        <w:autoSpaceDE w:val="0"/>
        <w:autoSpaceDN w:val="0"/>
        <w:adjustRightInd w:val="0"/>
        <w:spacing w:line="360" w:lineRule="auto"/>
        <w:jc w:val="both"/>
        <w:rPr>
          <w:sz w:val="24"/>
          <w:szCs w:val="24"/>
        </w:rPr>
      </w:pPr>
      <w:r w:rsidRPr="00FC4409">
        <w:rPr>
          <w:sz w:val="24"/>
          <w:szCs w:val="24"/>
        </w:rPr>
        <w:t>The County Public Service Board is established under an Act of Parliament as provided for under Article 235(1) of the Constitution of Kenya, 2010. The Article provides for a County Public Service Board in each county with control over the County Public Service. It also ensures that the county has adequate and competent personnel. The department has</w:t>
      </w:r>
      <w:r>
        <w:rPr>
          <w:sz w:val="24"/>
          <w:szCs w:val="24"/>
        </w:rPr>
        <w:t xml:space="preserve"> been allocated Ksh. </w:t>
      </w:r>
      <w:r w:rsidR="00C523E5">
        <w:rPr>
          <w:sz w:val="24"/>
          <w:szCs w:val="24"/>
        </w:rPr>
        <w:t>66,113,290 in the FY 2023/2024</w:t>
      </w:r>
      <w:r w:rsidRPr="00CD1FB9">
        <w:rPr>
          <w:sz w:val="24"/>
          <w:szCs w:val="24"/>
        </w:rPr>
        <w:t xml:space="preserve">. The budget consists of </w:t>
      </w:r>
      <w:r w:rsidR="00460397">
        <w:rPr>
          <w:sz w:val="24"/>
          <w:szCs w:val="24"/>
        </w:rPr>
        <w:t>1</w:t>
      </w:r>
      <w:r w:rsidRPr="00CD1FB9">
        <w:rPr>
          <w:sz w:val="24"/>
          <w:szCs w:val="24"/>
        </w:rPr>
        <w:t>% of the total county budget.</w:t>
      </w:r>
      <w:r w:rsidRPr="00FC4409">
        <w:rPr>
          <w:sz w:val="24"/>
          <w:szCs w:val="24"/>
        </w:rPr>
        <w:t xml:space="preserve"> </w:t>
      </w:r>
    </w:p>
    <w:p w:rsidR="00303CED" w:rsidRPr="00FC4409" w:rsidRDefault="00303CED" w:rsidP="00303CED">
      <w:pPr>
        <w:autoSpaceDE w:val="0"/>
        <w:autoSpaceDN w:val="0"/>
        <w:adjustRightInd w:val="0"/>
        <w:spacing w:line="360" w:lineRule="auto"/>
        <w:jc w:val="both"/>
        <w:rPr>
          <w:sz w:val="24"/>
          <w:szCs w:val="24"/>
        </w:rPr>
      </w:pPr>
    </w:p>
    <w:p w:rsidR="00303CED" w:rsidRPr="00B04F51" w:rsidRDefault="00303CED" w:rsidP="00303CED">
      <w:pPr>
        <w:pStyle w:val="Heading3"/>
        <w:ind w:hanging="2160"/>
      </w:pPr>
      <w:r w:rsidRPr="00B04F51">
        <w:t xml:space="preserve">5.3.4: Department of Finance, ICT &amp; Economic Planning </w:t>
      </w:r>
    </w:p>
    <w:p w:rsidR="00303CED" w:rsidRPr="00FC4409" w:rsidRDefault="00303CED" w:rsidP="00303CED">
      <w:pPr>
        <w:autoSpaceDE w:val="0"/>
        <w:autoSpaceDN w:val="0"/>
        <w:adjustRightInd w:val="0"/>
        <w:spacing w:line="360" w:lineRule="auto"/>
        <w:jc w:val="both"/>
        <w:rPr>
          <w:sz w:val="24"/>
          <w:szCs w:val="24"/>
        </w:rPr>
      </w:pPr>
      <w:r w:rsidRPr="00FC4409">
        <w:rPr>
          <w:sz w:val="24"/>
          <w:szCs w:val="24"/>
        </w:rPr>
        <w:t xml:space="preserve">The key role of the Department is to ensure optimal collection, distribution and utilization of the scarce resources, provide leadership and policy direction in the governance of the County, coordination and supervision of County Financial and Economic affairs, promote sound public financial and economic management for socio-economic development, promote macroeconomic stability, planning and budgetary process, monitoring and evaluation of departmental development performance. This Department also hosts the Information, Communication and Technology function which is a very key component towards the realization of the County’s priority and improved service delivery. </w:t>
      </w:r>
    </w:p>
    <w:p w:rsidR="00303CED" w:rsidRDefault="00303CED" w:rsidP="00303CED">
      <w:pPr>
        <w:autoSpaceDE w:val="0"/>
        <w:autoSpaceDN w:val="0"/>
        <w:adjustRightInd w:val="0"/>
        <w:spacing w:line="360" w:lineRule="auto"/>
        <w:jc w:val="both"/>
        <w:rPr>
          <w:sz w:val="24"/>
          <w:szCs w:val="24"/>
        </w:rPr>
      </w:pPr>
    </w:p>
    <w:p w:rsidR="00303CED" w:rsidRDefault="00303CED" w:rsidP="00303CED">
      <w:pPr>
        <w:autoSpaceDE w:val="0"/>
        <w:autoSpaceDN w:val="0"/>
        <w:adjustRightInd w:val="0"/>
        <w:spacing w:line="360" w:lineRule="auto"/>
        <w:jc w:val="both"/>
        <w:rPr>
          <w:sz w:val="24"/>
          <w:szCs w:val="24"/>
        </w:rPr>
      </w:pPr>
      <w:r w:rsidRPr="00FC4409">
        <w:rPr>
          <w:sz w:val="24"/>
          <w:szCs w:val="24"/>
        </w:rPr>
        <w:t>The department targets to maintain a database of all county assets, continue tracking all development projects and programmes; risk management strategies, prepare quarterly briefs or reports on development; enhance revenue collection; pending bills management, source for development partners and ensure that funds in the county are prudently utilized to achieve the county objectives and the realization of the vision 2030, implementation</w:t>
      </w:r>
      <w:r>
        <w:rPr>
          <w:sz w:val="24"/>
          <w:szCs w:val="24"/>
        </w:rPr>
        <w:t xml:space="preserve"> of the medium te</w:t>
      </w:r>
      <w:r w:rsidR="00EE2354">
        <w:rPr>
          <w:sz w:val="24"/>
          <w:szCs w:val="24"/>
        </w:rPr>
        <w:t>rm plan III.</w:t>
      </w:r>
    </w:p>
    <w:p w:rsidR="00303CED" w:rsidRPr="00FC4409" w:rsidRDefault="00303CED" w:rsidP="00303CED">
      <w:pPr>
        <w:autoSpaceDE w:val="0"/>
        <w:autoSpaceDN w:val="0"/>
        <w:adjustRightInd w:val="0"/>
        <w:spacing w:line="360" w:lineRule="auto"/>
        <w:jc w:val="both"/>
        <w:rPr>
          <w:sz w:val="24"/>
          <w:szCs w:val="24"/>
        </w:rPr>
      </w:pPr>
    </w:p>
    <w:p w:rsidR="00303CED" w:rsidRDefault="00303CED" w:rsidP="00303CED">
      <w:pPr>
        <w:autoSpaceDE w:val="0"/>
        <w:autoSpaceDN w:val="0"/>
        <w:adjustRightInd w:val="0"/>
        <w:spacing w:line="360" w:lineRule="auto"/>
        <w:jc w:val="both"/>
        <w:rPr>
          <w:sz w:val="24"/>
          <w:szCs w:val="24"/>
        </w:rPr>
      </w:pPr>
      <w:r w:rsidRPr="00FC4409">
        <w:rPr>
          <w:sz w:val="24"/>
          <w:szCs w:val="24"/>
        </w:rPr>
        <w:t xml:space="preserve">Due to the crucial role of the department, it has </w:t>
      </w:r>
      <w:r>
        <w:rPr>
          <w:sz w:val="24"/>
          <w:szCs w:val="24"/>
        </w:rPr>
        <w:t xml:space="preserve">been allocated </w:t>
      </w:r>
      <w:r w:rsidRPr="00EE2354">
        <w:rPr>
          <w:sz w:val="24"/>
          <w:szCs w:val="24"/>
        </w:rPr>
        <w:t xml:space="preserve">Ksh </w:t>
      </w:r>
      <w:r w:rsidR="00460397">
        <w:rPr>
          <w:sz w:val="24"/>
          <w:szCs w:val="24"/>
        </w:rPr>
        <w:t>876,493,894</w:t>
      </w:r>
      <w:r w:rsidRPr="00EE2354">
        <w:rPr>
          <w:sz w:val="24"/>
          <w:szCs w:val="24"/>
        </w:rPr>
        <w:t xml:space="preserve"> </w:t>
      </w:r>
      <w:r w:rsidR="00EE2354">
        <w:rPr>
          <w:sz w:val="24"/>
          <w:szCs w:val="24"/>
        </w:rPr>
        <w:t>in the FY 2023/2024</w:t>
      </w:r>
      <w:r>
        <w:rPr>
          <w:sz w:val="24"/>
          <w:szCs w:val="24"/>
        </w:rPr>
        <w:t xml:space="preserve">. The budget consists </w:t>
      </w:r>
      <w:r w:rsidR="00460397">
        <w:rPr>
          <w:sz w:val="24"/>
          <w:szCs w:val="24"/>
        </w:rPr>
        <w:t>of 13</w:t>
      </w:r>
      <w:r w:rsidRPr="00897B10">
        <w:rPr>
          <w:sz w:val="24"/>
          <w:szCs w:val="24"/>
        </w:rPr>
        <w:t>% of</w:t>
      </w:r>
      <w:r w:rsidRPr="00FC4409">
        <w:rPr>
          <w:sz w:val="24"/>
          <w:szCs w:val="24"/>
        </w:rPr>
        <w:t xml:space="preserve"> the total county budget. </w:t>
      </w:r>
    </w:p>
    <w:p w:rsidR="00303CED" w:rsidRPr="00FC4409" w:rsidRDefault="00303CED" w:rsidP="00303CED">
      <w:pPr>
        <w:autoSpaceDE w:val="0"/>
        <w:autoSpaceDN w:val="0"/>
        <w:adjustRightInd w:val="0"/>
        <w:spacing w:line="360" w:lineRule="auto"/>
        <w:jc w:val="both"/>
        <w:rPr>
          <w:sz w:val="24"/>
          <w:szCs w:val="24"/>
        </w:rPr>
      </w:pPr>
    </w:p>
    <w:p w:rsidR="00303CED" w:rsidRPr="00FC4409" w:rsidRDefault="00303CED" w:rsidP="00303CED">
      <w:pPr>
        <w:pStyle w:val="Heading3"/>
        <w:ind w:hanging="2160"/>
        <w:rPr>
          <w:szCs w:val="24"/>
        </w:rPr>
      </w:pPr>
      <w:r w:rsidRPr="00B04F51">
        <w:lastRenderedPageBreak/>
        <w:t xml:space="preserve">5.3.5: Department of Trade, Tourism &amp; Co-operative development </w:t>
      </w:r>
    </w:p>
    <w:p w:rsidR="00303CED" w:rsidRPr="00FC4409" w:rsidRDefault="00303CED" w:rsidP="00303CED">
      <w:pPr>
        <w:autoSpaceDE w:val="0"/>
        <w:autoSpaceDN w:val="0"/>
        <w:adjustRightInd w:val="0"/>
        <w:spacing w:line="360" w:lineRule="auto"/>
        <w:jc w:val="both"/>
        <w:rPr>
          <w:sz w:val="24"/>
          <w:szCs w:val="24"/>
        </w:rPr>
      </w:pPr>
      <w:r w:rsidRPr="00FC4409">
        <w:rPr>
          <w:sz w:val="24"/>
          <w:szCs w:val="24"/>
        </w:rPr>
        <w:t xml:space="preserve">The Department significantly contributes towards generation of income and employment through tourism and trade development thus promoting self-employment, improving trading environment and attracting more investors and tourists in the County. </w:t>
      </w:r>
    </w:p>
    <w:p w:rsidR="00303CED" w:rsidRPr="00FC4409" w:rsidRDefault="00303CED" w:rsidP="00303CED">
      <w:pPr>
        <w:autoSpaceDE w:val="0"/>
        <w:autoSpaceDN w:val="0"/>
        <w:adjustRightInd w:val="0"/>
        <w:spacing w:line="360" w:lineRule="auto"/>
        <w:jc w:val="both"/>
        <w:rPr>
          <w:sz w:val="24"/>
          <w:szCs w:val="24"/>
        </w:rPr>
      </w:pPr>
      <w:r w:rsidRPr="00FC4409">
        <w:rPr>
          <w:sz w:val="24"/>
          <w:szCs w:val="24"/>
        </w:rPr>
        <w:t xml:space="preserve">The department </w:t>
      </w:r>
      <w:r w:rsidRPr="00E3461E">
        <w:rPr>
          <w:sz w:val="24"/>
          <w:szCs w:val="24"/>
        </w:rPr>
        <w:t>has been allocate</w:t>
      </w:r>
      <w:r w:rsidR="00460397">
        <w:rPr>
          <w:sz w:val="24"/>
          <w:szCs w:val="24"/>
        </w:rPr>
        <w:t>d Ksh 241</w:t>
      </w:r>
      <w:r w:rsidR="00BB3186">
        <w:rPr>
          <w:sz w:val="24"/>
          <w:szCs w:val="24"/>
        </w:rPr>
        <w:t>,462,671 in the FY 2023/2024</w:t>
      </w:r>
      <w:r w:rsidRPr="00E3461E">
        <w:rPr>
          <w:sz w:val="24"/>
          <w:szCs w:val="24"/>
        </w:rPr>
        <w:t>. The budget consists o</w:t>
      </w:r>
      <w:r w:rsidR="00460397">
        <w:rPr>
          <w:sz w:val="24"/>
          <w:szCs w:val="24"/>
        </w:rPr>
        <w:t>f 3</w:t>
      </w:r>
      <w:r w:rsidRPr="00E3461E">
        <w:rPr>
          <w:sz w:val="24"/>
          <w:szCs w:val="24"/>
        </w:rPr>
        <w:t>% of the total county budget</w:t>
      </w:r>
      <w:r w:rsidRPr="00FC4409">
        <w:rPr>
          <w:sz w:val="24"/>
          <w:szCs w:val="24"/>
        </w:rPr>
        <w:t xml:space="preserve">. </w:t>
      </w:r>
    </w:p>
    <w:p w:rsidR="00303CED" w:rsidRPr="00B04F51" w:rsidRDefault="00303CED" w:rsidP="00303CED">
      <w:pPr>
        <w:pStyle w:val="Heading3"/>
        <w:ind w:hanging="2160"/>
      </w:pPr>
      <w:r w:rsidRPr="00B04F51">
        <w:t>5.3.6: Department of Education and vocational training</w:t>
      </w:r>
    </w:p>
    <w:p w:rsidR="00303CED" w:rsidRDefault="00460397" w:rsidP="00303CED">
      <w:pPr>
        <w:autoSpaceDE w:val="0"/>
        <w:autoSpaceDN w:val="0"/>
        <w:adjustRightInd w:val="0"/>
        <w:spacing w:line="360" w:lineRule="auto"/>
        <w:jc w:val="both"/>
        <w:rPr>
          <w:sz w:val="24"/>
          <w:szCs w:val="24"/>
        </w:rPr>
      </w:pPr>
      <w:r>
        <w:rPr>
          <w:sz w:val="24"/>
          <w:szCs w:val="24"/>
        </w:rPr>
        <w:t>In the financial year 2023/24</w:t>
      </w:r>
      <w:r w:rsidR="00303CED" w:rsidRPr="00FC4409">
        <w:rPr>
          <w:sz w:val="24"/>
          <w:szCs w:val="24"/>
        </w:rPr>
        <w:t xml:space="preserve"> and over the medium term the department intends to carry out the following programmes; To provide quality and accessible basic education through renovation and equipping of ECD centers, conti</w:t>
      </w:r>
      <w:r w:rsidR="00303CED">
        <w:rPr>
          <w:sz w:val="24"/>
          <w:szCs w:val="24"/>
        </w:rPr>
        <w:t>nued recruitment of VTC instructors</w:t>
      </w:r>
      <w:r w:rsidR="00303CED" w:rsidRPr="00FC4409">
        <w:rPr>
          <w:sz w:val="24"/>
          <w:szCs w:val="24"/>
        </w:rPr>
        <w:t xml:space="preserve"> and care givers as well as strengthening th</w:t>
      </w:r>
      <w:r w:rsidR="00303CED">
        <w:rPr>
          <w:sz w:val="24"/>
          <w:szCs w:val="24"/>
        </w:rPr>
        <w:t xml:space="preserve">e capacity of the </w:t>
      </w:r>
      <w:r w:rsidR="00303CED" w:rsidRPr="00FC4409">
        <w:rPr>
          <w:sz w:val="24"/>
          <w:szCs w:val="24"/>
        </w:rPr>
        <w:t>vocational institutions. The department will also continue carrying out the following programmes: completion of the ongo</w:t>
      </w:r>
      <w:r w:rsidR="00303CED">
        <w:rPr>
          <w:sz w:val="24"/>
          <w:szCs w:val="24"/>
        </w:rPr>
        <w:t>ing ECD Centers and VTCs.</w:t>
      </w:r>
      <w:r w:rsidR="00303CED" w:rsidRPr="00FC4409">
        <w:rPr>
          <w:sz w:val="24"/>
          <w:szCs w:val="24"/>
        </w:rPr>
        <w:t xml:space="preserve"> </w:t>
      </w:r>
    </w:p>
    <w:p w:rsidR="00303CED" w:rsidRDefault="00303CED" w:rsidP="00303CED">
      <w:pPr>
        <w:autoSpaceDE w:val="0"/>
        <w:autoSpaceDN w:val="0"/>
        <w:adjustRightInd w:val="0"/>
        <w:spacing w:line="360" w:lineRule="auto"/>
        <w:jc w:val="both"/>
        <w:rPr>
          <w:sz w:val="24"/>
          <w:szCs w:val="24"/>
        </w:rPr>
      </w:pPr>
    </w:p>
    <w:p w:rsidR="00303CED" w:rsidRPr="00FC4409" w:rsidRDefault="00303CED" w:rsidP="00303CED">
      <w:pPr>
        <w:autoSpaceDE w:val="0"/>
        <w:autoSpaceDN w:val="0"/>
        <w:adjustRightInd w:val="0"/>
        <w:spacing w:line="360" w:lineRule="auto"/>
        <w:jc w:val="both"/>
        <w:rPr>
          <w:sz w:val="24"/>
          <w:szCs w:val="24"/>
        </w:rPr>
      </w:pPr>
      <w:r w:rsidRPr="00FC4409">
        <w:rPr>
          <w:sz w:val="24"/>
          <w:szCs w:val="24"/>
        </w:rPr>
        <w:t xml:space="preserve">Due to the crucial role of the department, it has </w:t>
      </w:r>
      <w:r>
        <w:rPr>
          <w:sz w:val="24"/>
          <w:szCs w:val="24"/>
        </w:rPr>
        <w:t xml:space="preserve">been allocated </w:t>
      </w:r>
      <w:r w:rsidR="00BB3186" w:rsidRPr="00EE2354">
        <w:rPr>
          <w:sz w:val="24"/>
          <w:szCs w:val="24"/>
        </w:rPr>
        <w:t xml:space="preserve">Ksh </w:t>
      </w:r>
      <w:r w:rsidR="00460397">
        <w:rPr>
          <w:sz w:val="24"/>
          <w:szCs w:val="24"/>
        </w:rPr>
        <w:t>576</w:t>
      </w:r>
      <w:r w:rsidR="00EE2354" w:rsidRPr="00EE2354">
        <w:rPr>
          <w:sz w:val="24"/>
          <w:szCs w:val="24"/>
        </w:rPr>
        <w:t>,126,100</w:t>
      </w:r>
      <w:r w:rsidR="00BB3186" w:rsidRPr="00EE2354">
        <w:rPr>
          <w:sz w:val="24"/>
          <w:szCs w:val="24"/>
        </w:rPr>
        <w:t xml:space="preserve"> </w:t>
      </w:r>
      <w:r w:rsidR="00BB3186">
        <w:rPr>
          <w:sz w:val="24"/>
          <w:szCs w:val="24"/>
        </w:rPr>
        <w:t>in FY 2023/2024</w:t>
      </w:r>
      <w:r w:rsidRPr="00E3461E">
        <w:rPr>
          <w:sz w:val="24"/>
          <w:szCs w:val="24"/>
        </w:rPr>
        <w:t>. The budget consists of 8 % of the total county budget.</w:t>
      </w:r>
      <w:r w:rsidRPr="00FC4409">
        <w:rPr>
          <w:sz w:val="24"/>
          <w:szCs w:val="24"/>
        </w:rPr>
        <w:t xml:space="preserve"> </w:t>
      </w:r>
    </w:p>
    <w:p w:rsidR="00303CED" w:rsidRPr="00FC4409" w:rsidRDefault="00303CED" w:rsidP="00303CED">
      <w:pPr>
        <w:autoSpaceDE w:val="0"/>
        <w:autoSpaceDN w:val="0"/>
        <w:adjustRightInd w:val="0"/>
        <w:spacing w:line="360" w:lineRule="auto"/>
        <w:jc w:val="both"/>
        <w:rPr>
          <w:sz w:val="24"/>
          <w:szCs w:val="24"/>
        </w:rPr>
      </w:pPr>
    </w:p>
    <w:p w:rsidR="00303CED" w:rsidRPr="00FC4409" w:rsidRDefault="00303CED" w:rsidP="00303CED">
      <w:pPr>
        <w:autoSpaceDE w:val="0"/>
        <w:autoSpaceDN w:val="0"/>
        <w:adjustRightInd w:val="0"/>
        <w:spacing w:line="360" w:lineRule="auto"/>
        <w:jc w:val="both"/>
        <w:rPr>
          <w:sz w:val="24"/>
          <w:szCs w:val="24"/>
        </w:rPr>
      </w:pPr>
      <w:r>
        <w:rPr>
          <w:b/>
          <w:bCs/>
          <w:sz w:val="24"/>
          <w:szCs w:val="24"/>
        </w:rPr>
        <w:t>5.3</w:t>
      </w:r>
      <w:r w:rsidRPr="00FC4409">
        <w:rPr>
          <w:b/>
          <w:bCs/>
          <w:sz w:val="24"/>
          <w:szCs w:val="24"/>
        </w:rPr>
        <w:t xml:space="preserve">.7: Department of Health Services </w:t>
      </w:r>
    </w:p>
    <w:p w:rsidR="00303CED" w:rsidRPr="00FC4409" w:rsidRDefault="00303CED" w:rsidP="00303CED">
      <w:pPr>
        <w:autoSpaceDE w:val="0"/>
        <w:autoSpaceDN w:val="0"/>
        <w:adjustRightInd w:val="0"/>
        <w:spacing w:line="360" w:lineRule="auto"/>
        <w:jc w:val="both"/>
        <w:rPr>
          <w:sz w:val="24"/>
          <w:szCs w:val="24"/>
        </w:rPr>
      </w:pPr>
      <w:r w:rsidRPr="00FC4409">
        <w:rPr>
          <w:sz w:val="24"/>
          <w:szCs w:val="24"/>
        </w:rPr>
        <w:t xml:space="preserve">The department is committed to improving access to quality health services in the county through promotion and provision of integrated and high-quality curative, preventive and rehabilitative services that are equitable, responsive, accessible and universal health care for all. </w:t>
      </w:r>
    </w:p>
    <w:p w:rsidR="00303CED" w:rsidRDefault="00303CED" w:rsidP="00303CED">
      <w:pPr>
        <w:autoSpaceDE w:val="0"/>
        <w:autoSpaceDN w:val="0"/>
        <w:adjustRightInd w:val="0"/>
        <w:spacing w:line="360" w:lineRule="auto"/>
        <w:jc w:val="both"/>
        <w:rPr>
          <w:sz w:val="24"/>
          <w:szCs w:val="24"/>
        </w:rPr>
      </w:pPr>
      <w:r w:rsidRPr="00FC4409">
        <w:rPr>
          <w:sz w:val="24"/>
          <w:szCs w:val="24"/>
        </w:rPr>
        <w:t xml:space="preserve">In the medium term, the department will continue investing in service delivery, health workforce, health infrastructure, health products and technologies, health information, health financing and leadership governance. The resources allocated will be used to implement projects aimed at achieving accessibility, affordability of health services, and reduction of health inequalities and optimal utilization of health services. </w:t>
      </w:r>
    </w:p>
    <w:p w:rsidR="00303CED" w:rsidRPr="00FC4409" w:rsidRDefault="00303CED" w:rsidP="00303CED">
      <w:pPr>
        <w:autoSpaceDE w:val="0"/>
        <w:autoSpaceDN w:val="0"/>
        <w:adjustRightInd w:val="0"/>
        <w:spacing w:line="360" w:lineRule="auto"/>
        <w:jc w:val="both"/>
        <w:rPr>
          <w:sz w:val="24"/>
          <w:szCs w:val="24"/>
        </w:rPr>
      </w:pPr>
    </w:p>
    <w:p w:rsidR="00303CED" w:rsidRPr="00FC4409" w:rsidRDefault="00303CED" w:rsidP="00303CED">
      <w:pPr>
        <w:autoSpaceDE w:val="0"/>
        <w:autoSpaceDN w:val="0"/>
        <w:adjustRightInd w:val="0"/>
        <w:spacing w:line="360" w:lineRule="auto"/>
        <w:jc w:val="both"/>
        <w:rPr>
          <w:sz w:val="24"/>
          <w:szCs w:val="24"/>
        </w:rPr>
      </w:pPr>
      <w:r w:rsidRPr="00FC4409">
        <w:rPr>
          <w:sz w:val="24"/>
          <w:szCs w:val="24"/>
        </w:rPr>
        <w:t>Due to the crucial role of the department, it h</w:t>
      </w:r>
      <w:r>
        <w:rPr>
          <w:sz w:val="24"/>
          <w:szCs w:val="24"/>
        </w:rPr>
        <w:t>as been alloca</w:t>
      </w:r>
      <w:r w:rsidR="009A04E2">
        <w:rPr>
          <w:sz w:val="24"/>
          <w:szCs w:val="24"/>
        </w:rPr>
        <w:t xml:space="preserve">ted Ksh </w:t>
      </w:r>
      <w:r w:rsidR="00460397">
        <w:rPr>
          <w:sz w:val="24"/>
          <w:szCs w:val="24"/>
        </w:rPr>
        <w:t>1,909,461</w:t>
      </w:r>
      <w:r w:rsidR="00BB3186" w:rsidRPr="00BB3186">
        <w:rPr>
          <w:sz w:val="24"/>
          <w:szCs w:val="24"/>
        </w:rPr>
        <w:t>,</w:t>
      </w:r>
      <w:r w:rsidR="00460397">
        <w:rPr>
          <w:sz w:val="24"/>
          <w:szCs w:val="24"/>
        </w:rPr>
        <w:t>009</w:t>
      </w:r>
      <w:r w:rsidR="009A04E2" w:rsidRPr="00BB3186">
        <w:rPr>
          <w:sz w:val="24"/>
          <w:szCs w:val="24"/>
        </w:rPr>
        <w:t xml:space="preserve"> in </w:t>
      </w:r>
      <w:r w:rsidR="009A04E2">
        <w:rPr>
          <w:sz w:val="24"/>
          <w:szCs w:val="24"/>
        </w:rPr>
        <w:t>FY 2023/2024</w:t>
      </w:r>
      <w:r w:rsidRPr="00FC4409">
        <w:rPr>
          <w:sz w:val="24"/>
          <w:szCs w:val="24"/>
        </w:rPr>
        <w:t xml:space="preserve">. The budget consists </w:t>
      </w:r>
      <w:r w:rsidR="00460397">
        <w:rPr>
          <w:sz w:val="24"/>
          <w:szCs w:val="24"/>
        </w:rPr>
        <w:t>of 28</w:t>
      </w:r>
      <w:r w:rsidRPr="009C696B">
        <w:rPr>
          <w:sz w:val="24"/>
          <w:szCs w:val="24"/>
        </w:rPr>
        <w:t>% of</w:t>
      </w:r>
      <w:r w:rsidRPr="00FC4409">
        <w:rPr>
          <w:sz w:val="24"/>
          <w:szCs w:val="24"/>
        </w:rPr>
        <w:t xml:space="preserve"> the total county budget. </w:t>
      </w:r>
    </w:p>
    <w:p w:rsidR="00303CED" w:rsidRPr="00FC4409" w:rsidRDefault="00303CED" w:rsidP="00303CED">
      <w:pPr>
        <w:autoSpaceDE w:val="0"/>
        <w:autoSpaceDN w:val="0"/>
        <w:adjustRightInd w:val="0"/>
        <w:rPr>
          <w:rFonts w:ascii="Footlight MT Light" w:hAnsi="Footlight MT Light" w:cs="Footlight MT Light"/>
          <w:sz w:val="23"/>
          <w:szCs w:val="23"/>
        </w:rPr>
      </w:pPr>
    </w:p>
    <w:p w:rsidR="00303CED" w:rsidRPr="00B04F51" w:rsidRDefault="00303CED" w:rsidP="00303CED">
      <w:pPr>
        <w:pStyle w:val="Heading3"/>
        <w:ind w:hanging="2160"/>
      </w:pPr>
      <w:r w:rsidRPr="00B04F51">
        <w:lastRenderedPageBreak/>
        <w:t xml:space="preserve">5.3.8: Department of Water, </w:t>
      </w:r>
      <w:r>
        <w:t>Environment, Natural resources and M</w:t>
      </w:r>
      <w:r w:rsidRPr="00B04F51">
        <w:t>inerals</w:t>
      </w:r>
    </w:p>
    <w:p w:rsidR="00303CED" w:rsidRPr="00FC4409" w:rsidRDefault="00303CED" w:rsidP="00303CED">
      <w:pPr>
        <w:autoSpaceDE w:val="0"/>
        <w:autoSpaceDN w:val="0"/>
        <w:adjustRightInd w:val="0"/>
        <w:spacing w:line="360" w:lineRule="auto"/>
        <w:jc w:val="both"/>
        <w:rPr>
          <w:sz w:val="23"/>
          <w:szCs w:val="23"/>
        </w:rPr>
      </w:pPr>
      <w:r w:rsidRPr="00FC4409">
        <w:rPr>
          <w:sz w:val="23"/>
          <w:szCs w:val="23"/>
        </w:rPr>
        <w:t xml:space="preserve">The Department of Water and Natural Resources have the following priority programmes: Management and conservation of natural resources; resource recovery; Provision of technical assistance and improvement of staff capacity to implement devolved functions; Promoting the integration of climate change adaptation and mitigation measures in county’s projects/activities; Increase water supply and sewerage coverage; Reduce non-revenue water to acceptable global levels; </w:t>
      </w:r>
    </w:p>
    <w:p w:rsidR="00303CED" w:rsidRPr="00FC4409" w:rsidRDefault="00303CED" w:rsidP="00303CED">
      <w:pPr>
        <w:autoSpaceDE w:val="0"/>
        <w:autoSpaceDN w:val="0"/>
        <w:adjustRightInd w:val="0"/>
        <w:spacing w:line="360" w:lineRule="auto"/>
        <w:jc w:val="both"/>
        <w:rPr>
          <w:sz w:val="24"/>
          <w:szCs w:val="24"/>
        </w:rPr>
      </w:pPr>
    </w:p>
    <w:p w:rsidR="00303CED" w:rsidRDefault="00303CED" w:rsidP="00303CED">
      <w:pPr>
        <w:autoSpaceDE w:val="0"/>
        <w:autoSpaceDN w:val="0"/>
        <w:adjustRightInd w:val="0"/>
        <w:spacing w:after="132" w:line="360" w:lineRule="auto"/>
        <w:jc w:val="both"/>
        <w:rPr>
          <w:sz w:val="23"/>
          <w:szCs w:val="23"/>
        </w:rPr>
      </w:pPr>
      <w:r w:rsidRPr="00FC4409">
        <w:rPr>
          <w:sz w:val="23"/>
          <w:szCs w:val="23"/>
        </w:rPr>
        <w:t xml:space="preserve">Rehabilitate/Expand the existing dilapidated water/sanitation systems; and Improve management of water and sanitation services. </w:t>
      </w:r>
    </w:p>
    <w:p w:rsidR="00303CED" w:rsidRPr="00FC4409" w:rsidRDefault="00303CED" w:rsidP="00303CED">
      <w:pPr>
        <w:autoSpaceDE w:val="0"/>
        <w:autoSpaceDN w:val="0"/>
        <w:adjustRightInd w:val="0"/>
        <w:spacing w:line="360" w:lineRule="auto"/>
        <w:rPr>
          <w:sz w:val="23"/>
          <w:szCs w:val="23"/>
        </w:rPr>
      </w:pPr>
      <w:r w:rsidRPr="00897B10">
        <w:rPr>
          <w:sz w:val="23"/>
          <w:szCs w:val="23"/>
        </w:rPr>
        <w:t>Due to the crucial role of the department, it has been allo</w:t>
      </w:r>
      <w:r w:rsidR="00460397">
        <w:rPr>
          <w:sz w:val="23"/>
          <w:szCs w:val="23"/>
        </w:rPr>
        <w:t>cated Ksh 337,800,762</w:t>
      </w:r>
      <w:r w:rsidR="009A04E2">
        <w:rPr>
          <w:sz w:val="23"/>
          <w:szCs w:val="23"/>
        </w:rPr>
        <w:t xml:space="preserve"> in FY 2023/2024</w:t>
      </w:r>
      <w:r w:rsidR="00460397">
        <w:rPr>
          <w:sz w:val="23"/>
          <w:szCs w:val="23"/>
        </w:rPr>
        <w:t>. The budget consists of 5</w:t>
      </w:r>
      <w:r w:rsidRPr="00897B10">
        <w:rPr>
          <w:sz w:val="23"/>
          <w:szCs w:val="23"/>
        </w:rPr>
        <w:t>% of the total county budget.</w:t>
      </w:r>
      <w:r w:rsidRPr="00FC4409">
        <w:rPr>
          <w:sz w:val="23"/>
          <w:szCs w:val="23"/>
        </w:rPr>
        <w:t xml:space="preserve"> </w:t>
      </w:r>
    </w:p>
    <w:p w:rsidR="00303CED" w:rsidRPr="00FC4409" w:rsidRDefault="00303CED" w:rsidP="00303CED">
      <w:pPr>
        <w:autoSpaceDE w:val="0"/>
        <w:autoSpaceDN w:val="0"/>
        <w:adjustRightInd w:val="0"/>
        <w:rPr>
          <w:rFonts w:ascii="Footlight MT Light" w:hAnsi="Footlight MT Light"/>
          <w:sz w:val="23"/>
          <w:szCs w:val="23"/>
        </w:rPr>
      </w:pPr>
    </w:p>
    <w:p w:rsidR="00303CED" w:rsidRPr="00B04F51" w:rsidRDefault="00303CED" w:rsidP="00303CED">
      <w:pPr>
        <w:pStyle w:val="Heading3"/>
        <w:ind w:hanging="2160"/>
      </w:pPr>
      <w:r w:rsidRPr="00B04F51">
        <w:t xml:space="preserve">5.3.9: Department of Youth, Gender, Sports and Cultural Affairs </w:t>
      </w:r>
    </w:p>
    <w:p w:rsidR="00303CED" w:rsidRPr="00FC4409" w:rsidRDefault="00303CED" w:rsidP="00303CED">
      <w:pPr>
        <w:autoSpaceDE w:val="0"/>
        <w:autoSpaceDN w:val="0"/>
        <w:adjustRightInd w:val="0"/>
        <w:spacing w:line="360" w:lineRule="auto"/>
        <w:jc w:val="both"/>
        <w:rPr>
          <w:sz w:val="24"/>
          <w:szCs w:val="24"/>
        </w:rPr>
      </w:pPr>
      <w:r w:rsidRPr="00FC4409">
        <w:rPr>
          <w:sz w:val="24"/>
          <w:szCs w:val="24"/>
        </w:rPr>
        <w:t xml:space="preserve">The department’s mission is to formulate, mainstream and implement responsive programmes through coordinated strategies for sustainable and balanced socio-economic development of the County and empowerment of vulnerable in the county, marginalized groups and ensuring gender mainstreaming. </w:t>
      </w:r>
    </w:p>
    <w:p w:rsidR="00303CED" w:rsidRDefault="00303CED" w:rsidP="00303CED">
      <w:pPr>
        <w:autoSpaceDE w:val="0"/>
        <w:autoSpaceDN w:val="0"/>
        <w:adjustRightInd w:val="0"/>
        <w:spacing w:line="360" w:lineRule="auto"/>
        <w:jc w:val="both"/>
        <w:rPr>
          <w:sz w:val="24"/>
          <w:szCs w:val="24"/>
        </w:rPr>
      </w:pPr>
    </w:p>
    <w:p w:rsidR="00303CED" w:rsidRPr="00FC4409" w:rsidRDefault="009A04E2" w:rsidP="00303CED">
      <w:pPr>
        <w:autoSpaceDE w:val="0"/>
        <w:autoSpaceDN w:val="0"/>
        <w:adjustRightInd w:val="0"/>
        <w:spacing w:line="360" w:lineRule="auto"/>
        <w:jc w:val="both"/>
        <w:rPr>
          <w:sz w:val="24"/>
          <w:szCs w:val="24"/>
        </w:rPr>
      </w:pPr>
      <w:r>
        <w:rPr>
          <w:sz w:val="24"/>
          <w:szCs w:val="24"/>
        </w:rPr>
        <w:t>In the 2023/24</w:t>
      </w:r>
      <w:r w:rsidR="00303CED" w:rsidRPr="00FC4409">
        <w:rPr>
          <w:sz w:val="24"/>
          <w:szCs w:val="24"/>
        </w:rPr>
        <w:t>, The Department will continue: To empower the youth with livelihood s</w:t>
      </w:r>
      <w:r w:rsidR="00303CED">
        <w:rPr>
          <w:sz w:val="24"/>
          <w:szCs w:val="24"/>
        </w:rPr>
        <w:t>kills; Youth Empowerment</w:t>
      </w:r>
      <w:r w:rsidR="00303CED" w:rsidRPr="00FC4409">
        <w:rPr>
          <w:sz w:val="24"/>
          <w:szCs w:val="24"/>
        </w:rPr>
        <w:t>, To harness the full potential of our cultural heritage; To promote sports development in the county; To support women and persons living with disability with start-up kits and Provide and maintain public entertainme</w:t>
      </w:r>
      <w:r w:rsidR="00303CED">
        <w:rPr>
          <w:sz w:val="24"/>
          <w:szCs w:val="24"/>
        </w:rPr>
        <w:t xml:space="preserve">nt and recreational facilities. </w:t>
      </w:r>
      <w:r w:rsidR="00303CED" w:rsidRPr="00FC4409">
        <w:rPr>
          <w:sz w:val="24"/>
          <w:szCs w:val="24"/>
        </w:rPr>
        <w:t xml:space="preserve">The County continues to improve and develop new Sports facilities amongst others a state-of-the-art Stadium, levelling of football pitches at the ward level and also empowerment of Women, Youth and Persons living with disabilities through training, nurturing of talents and provision of business funds through a revolving fund. </w:t>
      </w:r>
    </w:p>
    <w:p w:rsidR="00303CED" w:rsidRDefault="00303CED" w:rsidP="00303CED">
      <w:pPr>
        <w:autoSpaceDE w:val="0"/>
        <w:autoSpaceDN w:val="0"/>
        <w:adjustRightInd w:val="0"/>
        <w:spacing w:line="360" w:lineRule="auto"/>
        <w:rPr>
          <w:sz w:val="24"/>
          <w:szCs w:val="24"/>
        </w:rPr>
      </w:pPr>
    </w:p>
    <w:p w:rsidR="00303CED" w:rsidRPr="00FC4409" w:rsidRDefault="00303CED" w:rsidP="00303CED">
      <w:pPr>
        <w:autoSpaceDE w:val="0"/>
        <w:autoSpaceDN w:val="0"/>
        <w:adjustRightInd w:val="0"/>
        <w:spacing w:line="360" w:lineRule="auto"/>
        <w:rPr>
          <w:rFonts w:ascii="Footlight MT Light" w:hAnsi="Footlight MT Light" w:cs="Footlight MT Light"/>
          <w:sz w:val="23"/>
          <w:szCs w:val="23"/>
        </w:rPr>
      </w:pPr>
      <w:r w:rsidRPr="00CD1FB9">
        <w:rPr>
          <w:sz w:val="24"/>
          <w:szCs w:val="24"/>
        </w:rPr>
        <w:t>Due to the crucial role of the department, it has been allo</w:t>
      </w:r>
      <w:r w:rsidR="00460397">
        <w:rPr>
          <w:sz w:val="24"/>
          <w:szCs w:val="24"/>
        </w:rPr>
        <w:t>cated Ksh 107,460,243</w:t>
      </w:r>
      <w:r w:rsidR="009A04E2">
        <w:rPr>
          <w:sz w:val="24"/>
          <w:szCs w:val="24"/>
        </w:rPr>
        <w:t xml:space="preserve"> in FY 2023/2024</w:t>
      </w:r>
      <w:r w:rsidRPr="00CD1FB9">
        <w:rPr>
          <w:sz w:val="24"/>
          <w:szCs w:val="24"/>
        </w:rPr>
        <w:t>. The budget consists of 2% of the total county budget</w:t>
      </w:r>
      <w:r w:rsidRPr="00CD1FB9">
        <w:rPr>
          <w:rFonts w:ascii="Footlight MT Light" w:hAnsi="Footlight MT Light" w:cs="Footlight MT Light"/>
          <w:sz w:val="23"/>
          <w:szCs w:val="23"/>
        </w:rPr>
        <w:t>.</w:t>
      </w:r>
      <w:r w:rsidRPr="00FC4409">
        <w:rPr>
          <w:rFonts w:ascii="Footlight MT Light" w:hAnsi="Footlight MT Light" w:cs="Footlight MT Light"/>
          <w:sz w:val="23"/>
          <w:szCs w:val="23"/>
        </w:rPr>
        <w:t xml:space="preserve"> </w:t>
      </w:r>
    </w:p>
    <w:p w:rsidR="00303CED" w:rsidRPr="00FC4409" w:rsidRDefault="00303CED" w:rsidP="00303CED">
      <w:pPr>
        <w:autoSpaceDE w:val="0"/>
        <w:autoSpaceDN w:val="0"/>
        <w:adjustRightInd w:val="0"/>
        <w:rPr>
          <w:rFonts w:ascii="Footlight MT Light" w:hAnsi="Footlight MT Light"/>
          <w:sz w:val="23"/>
          <w:szCs w:val="23"/>
        </w:rPr>
      </w:pPr>
    </w:p>
    <w:p w:rsidR="00303CED" w:rsidRPr="00B04F51" w:rsidRDefault="00303CED" w:rsidP="00303CED">
      <w:pPr>
        <w:pStyle w:val="Heading3"/>
        <w:ind w:hanging="2160"/>
      </w:pPr>
      <w:r w:rsidRPr="00B04F51">
        <w:lastRenderedPageBreak/>
        <w:t xml:space="preserve">5.3.10: Department of Lands, Housing and Physical Planning </w:t>
      </w:r>
    </w:p>
    <w:p w:rsidR="00303CED" w:rsidRPr="00FC4409" w:rsidRDefault="00303CED" w:rsidP="00303CED">
      <w:pPr>
        <w:autoSpaceDE w:val="0"/>
        <w:autoSpaceDN w:val="0"/>
        <w:adjustRightInd w:val="0"/>
        <w:spacing w:line="360" w:lineRule="auto"/>
        <w:jc w:val="both"/>
        <w:rPr>
          <w:sz w:val="24"/>
          <w:szCs w:val="24"/>
        </w:rPr>
      </w:pPr>
      <w:r w:rsidRPr="00FC4409">
        <w:rPr>
          <w:sz w:val="24"/>
          <w:szCs w:val="24"/>
        </w:rPr>
        <w:t xml:space="preserve">The department is in charge of management of land use and ownership; Physical Planning, provision of adequate, clean, affordable and quality housing. </w:t>
      </w:r>
    </w:p>
    <w:p w:rsidR="00303CED" w:rsidRDefault="00303CED" w:rsidP="00303CED">
      <w:pPr>
        <w:autoSpaceDE w:val="0"/>
        <w:autoSpaceDN w:val="0"/>
        <w:adjustRightInd w:val="0"/>
        <w:spacing w:line="360" w:lineRule="auto"/>
        <w:jc w:val="both"/>
        <w:rPr>
          <w:sz w:val="24"/>
          <w:szCs w:val="24"/>
        </w:rPr>
      </w:pPr>
    </w:p>
    <w:p w:rsidR="00303CED" w:rsidRPr="00FC4409" w:rsidRDefault="009A04E2" w:rsidP="00303CED">
      <w:pPr>
        <w:autoSpaceDE w:val="0"/>
        <w:autoSpaceDN w:val="0"/>
        <w:adjustRightInd w:val="0"/>
        <w:spacing w:line="360" w:lineRule="auto"/>
        <w:jc w:val="both"/>
        <w:rPr>
          <w:sz w:val="24"/>
          <w:szCs w:val="24"/>
        </w:rPr>
      </w:pPr>
      <w:r>
        <w:rPr>
          <w:sz w:val="24"/>
          <w:szCs w:val="24"/>
        </w:rPr>
        <w:t>In the financial year 2023/2024</w:t>
      </w:r>
      <w:r w:rsidR="00303CED" w:rsidRPr="00FC4409">
        <w:rPr>
          <w:sz w:val="24"/>
          <w:szCs w:val="24"/>
        </w:rPr>
        <w:t xml:space="preserve"> and over the medium term, the objectives of the department are; to continue ensuring proper management of land use and ownership, optimal use of land for development, promoting the provision of adequate and affordable housing. The proposed priority programmes to be undertaken to achieve these objectives include; Promoting sustainable use of land and its resources through land use planning and provision of secure land tenure and management. </w:t>
      </w:r>
    </w:p>
    <w:p w:rsidR="00303CED" w:rsidRDefault="00303CED" w:rsidP="00303CED">
      <w:pPr>
        <w:autoSpaceDE w:val="0"/>
        <w:autoSpaceDN w:val="0"/>
        <w:adjustRightInd w:val="0"/>
        <w:spacing w:line="360" w:lineRule="auto"/>
        <w:jc w:val="both"/>
        <w:rPr>
          <w:sz w:val="24"/>
          <w:szCs w:val="24"/>
        </w:rPr>
      </w:pPr>
    </w:p>
    <w:p w:rsidR="00303CED" w:rsidRPr="00FC4409" w:rsidRDefault="00303CED" w:rsidP="00303CED">
      <w:pPr>
        <w:autoSpaceDE w:val="0"/>
        <w:autoSpaceDN w:val="0"/>
        <w:adjustRightInd w:val="0"/>
        <w:spacing w:line="360" w:lineRule="auto"/>
        <w:jc w:val="both"/>
        <w:rPr>
          <w:sz w:val="24"/>
          <w:szCs w:val="24"/>
        </w:rPr>
      </w:pPr>
      <w:r w:rsidRPr="00FC4409">
        <w:rPr>
          <w:sz w:val="24"/>
          <w:szCs w:val="24"/>
        </w:rPr>
        <w:t xml:space="preserve">The Department will also promote development of adequate, affordable quality housing through developing and implementing county housing unit, provision of affordable and quality housing units, refurbishment of county residential houses and maintenance of offices and promotion of appropriate building technology. </w:t>
      </w:r>
    </w:p>
    <w:p w:rsidR="00303CED" w:rsidRDefault="00303CED" w:rsidP="00303CED">
      <w:pPr>
        <w:autoSpaceDE w:val="0"/>
        <w:autoSpaceDN w:val="0"/>
        <w:adjustRightInd w:val="0"/>
        <w:spacing w:line="360" w:lineRule="auto"/>
        <w:jc w:val="both"/>
        <w:rPr>
          <w:sz w:val="24"/>
          <w:szCs w:val="24"/>
        </w:rPr>
      </w:pPr>
    </w:p>
    <w:p w:rsidR="00303CED" w:rsidRPr="00FC4409" w:rsidRDefault="00303CED" w:rsidP="00303CED">
      <w:pPr>
        <w:autoSpaceDE w:val="0"/>
        <w:autoSpaceDN w:val="0"/>
        <w:adjustRightInd w:val="0"/>
        <w:spacing w:line="360" w:lineRule="auto"/>
        <w:jc w:val="both"/>
        <w:rPr>
          <w:sz w:val="24"/>
          <w:szCs w:val="24"/>
        </w:rPr>
      </w:pPr>
      <w:r w:rsidRPr="00FC4409">
        <w:rPr>
          <w:sz w:val="24"/>
          <w:szCs w:val="24"/>
        </w:rPr>
        <w:t xml:space="preserve">Due to the vital role the </w:t>
      </w:r>
      <w:r w:rsidR="009A04E2">
        <w:rPr>
          <w:sz w:val="24"/>
          <w:szCs w:val="24"/>
        </w:rPr>
        <w:t>department plays, in the FY 2023/2024</w:t>
      </w:r>
      <w:r w:rsidRPr="00FC4409">
        <w:rPr>
          <w:sz w:val="24"/>
          <w:szCs w:val="24"/>
        </w:rPr>
        <w:t xml:space="preserve"> budget, it has</w:t>
      </w:r>
      <w:r>
        <w:rPr>
          <w:sz w:val="24"/>
          <w:szCs w:val="24"/>
        </w:rPr>
        <w:t xml:space="preserve"> been allocate</w:t>
      </w:r>
      <w:r w:rsidR="00460397">
        <w:rPr>
          <w:sz w:val="24"/>
          <w:szCs w:val="24"/>
        </w:rPr>
        <w:t>d Ksh. 383,559,644</w:t>
      </w:r>
      <w:r>
        <w:rPr>
          <w:sz w:val="24"/>
          <w:szCs w:val="24"/>
        </w:rPr>
        <w:t xml:space="preserve"> This </w:t>
      </w:r>
      <w:r w:rsidR="00460397">
        <w:rPr>
          <w:sz w:val="24"/>
          <w:szCs w:val="24"/>
        </w:rPr>
        <w:t>constitutes 6</w:t>
      </w:r>
      <w:r w:rsidRPr="009C696B">
        <w:rPr>
          <w:sz w:val="24"/>
          <w:szCs w:val="24"/>
        </w:rPr>
        <w:t>% of the</w:t>
      </w:r>
      <w:r>
        <w:rPr>
          <w:sz w:val="24"/>
          <w:szCs w:val="24"/>
        </w:rPr>
        <w:t xml:space="preserve"> total budget. </w:t>
      </w:r>
    </w:p>
    <w:p w:rsidR="00303CED" w:rsidRPr="00B04F51" w:rsidRDefault="00303CED" w:rsidP="00303CED">
      <w:pPr>
        <w:pStyle w:val="Heading3"/>
        <w:ind w:hanging="2160"/>
      </w:pPr>
      <w:r>
        <w:t>5</w:t>
      </w:r>
      <w:r w:rsidRPr="00B04F51">
        <w:t xml:space="preserve">.2.11: Department of Transport, Infrastructure &amp; Public Works </w:t>
      </w:r>
    </w:p>
    <w:p w:rsidR="00303CED" w:rsidRPr="00FC4409" w:rsidRDefault="00303CED" w:rsidP="00303CED">
      <w:pPr>
        <w:autoSpaceDE w:val="0"/>
        <w:autoSpaceDN w:val="0"/>
        <w:adjustRightInd w:val="0"/>
        <w:spacing w:line="360" w:lineRule="auto"/>
        <w:jc w:val="both"/>
        <w:rPr>
          <w:sz w:val="24"/>
          <w:szCs w:val="24"/>
        </w:rPr>
      </w:pPr>
      <w:r w:rsidRPr="00FC4409">
        <w:rPr>
          <w:sz w:val="24"/>
          <w:szCs w:val="24"/>
        </w:rPr>
        <w:t xml:space="preserve">The Department of Transport and Infrastructure will continue to focus on road infrastructure improvement through maintaining the already existing road networks and also opening up new access roads so as to restore confidence of residents and making the cost of doing business favorable. Transport infrastructure development will also help revamp the tourism sector and foster social integration in the County. </w:t>
      </w:r>
    </w:p>
    <w:p w:rsidR="00303CED" w:rsidRDefault="00303CED" w:rsidP="00303CED">
      <w:pPr>
        <w:autoSpaceDE w:val="0"/>
        <w:autoSpaceDN w:val="0"/>
        <w:adjustRightInd w:val="0"/>
        <w:spacing w:line="360" w:lineRule="auto"/>
        <w:jc w:val="both"/>
        <w:rPr>
          <w:sz w:val="24"/>
          <w:szCs w:val="24"/>
        </w:rPr>
      </w:pPr>
    </w:p>
    <w:p w:rsidR="00303CED" w:rsidRDefault="00303CED" w:rsidP="00303CED">
      <w:pPr>
        <w:autoSpaceDE w:val="0"/>
        <w:autoSpaceDN w:val="0"/>
        <w:adjustRightInd w:val="0"/>
        <w:spacing w:line="360" w:lineRule="auto"/>
        <w:jc w:val="both"/>
        <w:rPr>
          <w:sz w:val="24"/>
          <w:szCs w:val="24"/>
        </w:rPr>
      </w:pPr>
      <w:r w:rsidRPr="00FC4409">
        <w:rPr>
          <w:sz w:val="24"/>
          <w:szCs w:val="24"/>
        </w:rPr>
        <w:t xml:space="preserve">The County is embarking on expanding on the following priority programmes: Construction of missing links on major roads in order to make transport affordable and faster for economic efficiency; construction of access roads; construction and maintenance of storm water drains; construction and maintenance of street lights which is geared towards promoting a vibrant 24 hour economy; and to enhance security within the County and construction and maintenance of public buildings. </w:t>
      </w:r>
    </w:p>
    <w:p w:rsidR="00303CED" w:rsidRPr="00FC4409" w:rsidRDefault="00303CED" w:rsidP="00303CED">
      <w:pPr>
        <w:autoSpaceDE w:val="0"/>
        <w:autoSpaceDN w:val="0"/>
        <w:adjustRightInd w:val="0"/>
        <w:spacing w:line="360" w:lineRule="auto"/>
        <w:jc w:val="both"/>
        <w:rPr>
          <w:sz w:val="24"/>
          <w:szCs w:val="24"/>
        </w:rPr>
      </w:pPr>
      <w:r w:rsidRPr="00FC4409">
        <w:rPr>
          <w:sz w:val="24"/>
          <w:szCs w:val="24"/>
        </w:rPr>
        <w:lastRenderedPageBreak/>
        <w:t xml:space="preserve">Due to the enabling role of the department, it has </w:t>
      </w:r>
      <w:r w:rsidR="00460397">
        <w:rPr>
          <w:sz w:val="24"/>
          <w:szCs w:val="24"/>
        </w:rPr>
        <w:t>been allocated Ksh 223,454,968</w:t>
      </w:r>
      <w:r w:rsidR="009A04E2">
        <w:rPr>
          <w:sz w:val="24"/>
          <w:szCs w:val="24"/>
        </w:rPr>
        <w:t xml:space="preserve"> in FY 2023/2024</w:t>
      </w:r>
      <w:r>
        <w:rPr>
          <w:sz w:val="24"/>
          <w:szCs w:val="24"/>
        </w:rPr>
        <w:t xml:space="preserve">. The budget consists </w:t>
      </w:r>
      <w:r w:rsidRPr="009C696B">
        <w:rPr>
          <w:sz w:val="24"/>
          <w:szCs w:val="24"/>
        </w:rPr>
        <w:t>of 3% of</w:t>
      </w:r>
      <w:r>
        <w:rPr>
          <w:sz w:val="24"/>
          <w:szCs w:val="24"/>
        </w:rPr>
        <w:t xml:space="preserve"> the total county budget. </w:t>
      </w:r>
    </w:p>
    <w:p w:rsidR="00303CED" w:rsidRPr="00B04F51" w:rsidRDefault="00303CED" w:rsidP="00303CED">
      <w:pPr>
        <w:pStyle w:val="Heading3"/>
        <w:ind w:hanging="2160"/>
      </w:pPr>
      <w:r>
        <w:t>5</w:t>
      </w:r>
      <w:r w:rsidRPr="00B04F51">
        <w:t>.2.12: Department of Agriculture, Fisheries and Livestock development</w:t>
      </w:r>
    </w:p>
    <w:p w:rsidR="00303CED" w:rsidRPr="00FC4409" w:rsidRDefault="00303CED" w:rsidP="00303CED">
      <w:pPr>
        <w:autoSpaceDE w:val="0"/>
        <w:autoSpaceDN w:val="0"/>
        <w:adjustRightInd w:val="0"/>
        <w:spacing w:line="360" w:lineRule="auto"/>
        <w:jc w:val="both"/>
        <w:rPr>
          <w:sz w:val="24"/>
          <w:szCs w:val="24"/>
        </w:rPr>
      </w:pPr>
      <w:r w:rsidRPr="00FC4409">
        <w:rPr>
          <w:sz w:val="24"/>
          <w:szCs w:val="24"/>
        </w:rPr>
        <w:t>The overall objective of the Department is continued improvement of live</w:t>
      </w:r>
      <w:r w:rsidR="009A04E2">
        <w:rPr>
          <w:sz w:val="24"/>
          <w:szCs w:val="24"/>
        </w:rPr>
        <w:t>lihoods of the people of Nyamira</w:t>
      </w:r>
      <w:r w:rsidRPr="00FC4409">
        <w:rPr>
          <w:sz w:val="24"/>
          <w:szCs w:val="24"/>
        </w:rPr>
        <w:t xml:space="preserve"> County through promotion of competitive and sustainable agriculture, livestock, and fisheries enterprises for development, cooperative development and cooperativ</w:t>
      </w:r>
      <w:r>
        <w:rPr>
          <w:sz w:val="24"/>
          <w:szCs w:val="24"/>
        </w:rPr>
        <w:t>e marketing and value additi</w:t>
      </w:r>
      <w:r w:rsidR="009A04E2">
        <w:rPr>
          <w:sz w:val="24"/>
          <w:szCs w:val="24"/>
        </w:rPr>
        <w:t>on. In the financial year 2023/2024</w:t>
      </w:r>
      <w:r w:rsidRPr="00FC4409">
        <w:rPr>
          <w:sz w:val="24"/>
          <w:szCs w:val="24"/>
        </w:rPr>
        <w:t xml:space="preserve"> and over the medium term, the department will continue undertaking the following; provision of efficient and effective agricultural, livestock a</w:t>
      </w:r>
      <w:r>
        <w:rPr>
          <w:sz w:val="24"/>
          <w:szCs w:val="24"/>
        </w:rPr>
        <w:t>nd fisheries services in Nyamira</w:t>
      </w:r>
      <w:r w:rsidRPr="00FC4409">
        <w:rPr>
          <w:sz w:val="24"/>
          <w:szCs w:val="24"/>
        </w:rPr>
        <w:t xml:space="preserve"> County; improving food security and; promoting affordable agricultural land use and efficiency in farm operations through crop management; the veterinary services will continue preventing and controlling spread of disease from within and other counties; safeguarding human health; providing animal health and extension and welfare services; Improved livelihood for the households in income generation activities through cooperative marketing and value addition. </w:t>
      </w:r>
    </w:p>
    <w:p w:rsidR="00303CED" w:rsidRDefault="00303CED" w:rsidP="00303CED">
      <w:pPr>
        <w:autoSpaceDE w:val="0"/>
        <w:autoSpaceDN w:val="0"/>
        <w:adjustRightInd w:val="0"/>
        <w:spacing w:line="360" w:lineRule="auto"/>
        <w:jc w:val="both"/>
        <w:rPr>
          <w:sz w:val="24"/>
          <w:szCs w:val="24"/>
        </w:rPr>
      </w:pPr>
    </w:p>
    <w:p w:rsidR="00303CED" w:rsidRPr="00FC4409" w:rsidRDefault="00303CED" w:rsidP="00303CED">
      <w:pPr>
        <w:autoSpaceDE w:val="0"/>
        <w:autoSpaceDN w:val="0"/>
        <w:adjustRightInd w:val="0"/>
        <w:spacing w:line="360" w:lineRule="auto"/>
        <w:jc w:val="both"/>
        <w:rPr>
          <w:sz w:val="24"/>
          <w:szCs w:val="24"/>
        </w:rPr>
      </w:pPr>
      <w:r w:rsidRPr="00FC4409">
        <w:rPr>
          <w:sz w:val="24"/>
          <w:szCs w:val="24"/>
        </w:rPr>
        <w:t>The Department’s priorities are: Increased crop production and productivity through dissemination of better farming practices and protection of farming area; Increased market access for livestock products through marketing initiatives and establishment of processing and value addition facility and Enhancin</w:t>
      </w:r>
      <w:r>
        <w:rPr>
          <w:sz w:val="24"/>
          <w:szCs w:val="24"/>
        </w:rPr>
        <w:t xml:space="preserve">g sustainable Fisheries Supply. </w:t>
      </w:r>
      <w:r w:rsidRPr="00FC4409">
        <w:rPr>
          <w:sz w:val="24"/>
          <w:szCs w:val="24"/>
        </w:rPr>
        <w:t xml:space="preserve">The Department will also enhance productivity of livestock and livestock produce through effective extension services and ensure sustainable use of fisheries resources for better livelihoods for fisher folk and food security of the county. </w:t>
      </w:r>
    </w:p>
    <w:p w:rsidR="00303CED" w:rsidRDefault="00303CED" w:rsidP="00303CED">
      <w:pPr>
        <w:autoSpaceDE w:val="0"/>
        <w:autoSpaceDN w:val="0"/>
        <w:adjustRightInd w:val="0"/>
        <w:spacing w:line="360" w:lineRule="auto"/>
        <w:jc w:val="both"/>
        <w:rPr>
          <w:sz w:val="24"/>
          <w:szCs w:val="24"/>
        </w:rPr>
      </w:pPr>
    </w:p>
    <w:p w:rsidR="00303CED" w:rsidRPr="00FC4409" w:rsidRDefault="00303CED" w:rsidP="00303CED">
      <w:pPr>
        <w:autoSpaceDE w:val="0"/>
        <w:autoSpaceDN w:val="0"/>
        <w:adjustRightInd w:val="0"/>
        <w:spacing w:line="360" w:lineRule="auto"/>
        <w:jc w:val="both"/>
        <w:rPr>
          <w:sz w:val="24"/>
          <w:szCs w:val="24"/>
        </w:rPr>
      </w:pPr>
      <w:r w:rsidRPr="00897B10">
        <w:rPr>
          <w:sz w:val="24"/>
          <w:szCs w:val="24"/>
        </w:rPr>
        <w:t>The department has bee</w:t>
      </w:r>
      <w:r w:rsidR="00460397">
        <w:rPr>
          <w:sz w:val="24"/>
          <w:szCs w:val="24"/>
        </w:rPr>
        <w:t>n allocated Ksh 532,623,678</w:t>
      </w:r>
      <w:r w:rsidR="009A04E2">
        <w:rPr>
          <w:sz w:val="24"/>
          <w:szCs w:val="24"/>
        </w:rPr>
        <w:t xml:space="preserve"> in FY 2023/2024</w:t>
      </w:r>
      <w:r w:rsidRPr="00897B10">
        <w:rPr>
          <w:sz w:val="24"/>
          <w:szCs w:val="24"/>
        </w:rPr>
        <w:t>. The b</w:t>
      </w:r>
      <w:r w:rsidR="00460397">
        <w:rPr>
          <w:sz w:val="24"/>
          <w:szCs w:val="24"/>
        </w:rPr>
        <w:t>udget consists of 8</w:t>
      </w:r>
      <w:r w:rsidRPr="00897B10">
        <w:rPr>
          <w:sz w:val="24"/>
          <w:szCs w:val="24"/>
        </w:rPr>
        <w:t>% of the</w:t>
      </w:r>
      <w:r>
        <w:rPr>
          <w:sz w:val="24"/>
          <w:szCs w:val="24"/>
        </w:rPr>
        <w:t xml:space="preserve"> total county budget. </w:t>
      </w:r>
    </w:p>
    <w:p w:rsidR="00303CED" w:rsidRPr="00B04F51" w:rsidRDefault="00303CED" w:rsidP="00303CED">
      <w:pPr>
        <w:pStyle w:val="Heading3"/>
        <w:ind w:hanging="2160"/>
      </w:pPr>
      <w:r w:rsidRPr="00B04F51">
        <w:t>5.3.13: Public Service Management</w:t>
      </w:r>
    </w:p>
    <w:p w:rsidR="00303CED" w:rsidRPr="00FC4409" w:rsidRDefault="00303CED" w:rsidP="00303CED">
      <w:pPr>
        <w:autoSpaceDE w:val="0"/>
        <w:autoSpaceDN w:val="0"/>
        <w:adjustRightInd w:val="0"/>
        <w:spacing w:line="360" w:lineRule="auto"/>
        <w:jc w:val="both"/>
        <w:rPr>
          <w:sz w:val="24"/>
          <w:szCs w:val="24"/>
        </w:rPr>
      </w:pPr>
      <w:r w:rsidRPr="00FC4409">
        <w:rPr>
          <w:sz w:val="24"/>
          <w:szCs w:val="24"/>
        </w:rPr>
        <w:t>T</w:t>
      </w:r>
      <w:r>
        <w:rPr>
          <w:sz w:val="24"/>
          <w:szCs w:val="24"/>
        </w:rPr>
        <w:t xml:space="preserve">he Department of </w:t>
      </w:r>
      <w:r w:rsidRPr="00FC4409">
        <w:rPr>
          <w:sz w:val="24"/>
          <w:szCs w:val="24"/>
        </w:rPr>
        <w:t xml:space="preserve">Public Service </w:t>
      </w:r>
      <w:r>
        <w:rPr>
          <w:sz w:val="24"/>
          <w:szCs w:val="24"/>
        </w:rPr>
        <w:t>Management</w:t>
      </w:r>
      <w:r w:rsidRPr="00FC4409">
        <w:rPr>
          <w:sz w:val="24"/>
          <w:szCs w:val="24"/>
        </w:rPr>
        <w:t xml:space="preserve"> is in charge of public service management, sub coun</w:t>
      </w:r>
      <w:r>
        <w:rPr>
          <w:sz w:val="24"/>
          <w:szCs w:val="24"/>
        </w:rPr>
        <w:t>ty administration and wards</w:t>
      </w:r>
      <w:r w:rsidRPr="00FC4409">
        <w:rPr>
          <w:sz w:val="24"/>
          <w:szCs w:val="24"/>
        </w:rPr>
        <w:t xml:space="preserve">. The key objectives include: coordination, supervision and management of County functions; inter-departmental relations at the Sub County and Ward </w:t>
      </w:r>
      <w:r w:rsidRPr="00FC4409">
        <w:rPr>
          <w:sz w:val="24"/>
          <w:szCs w:val="24"/>
        </w:rPr>
        <w:lastRenderedPageBreak/>
        <w:t xml:space="preserve">levels; achieve efficient public service management to improve service delivery and; Improve established channels of communication between citizens and the County Government. </w:t>
      </w:r>
    </w:p>
    <w:p w:rsidR="00303CED" w:rsidRPr="001056FE" w:rsidRDefault="00303CED" w:rsidP="00303CED">
      <w:pPr>
        <w:autoSpaceDE w:val="0"/>
        <w:autoSpaceDN w:val="0"/>
        <w:adjustRightInd w:val="0"/>
        <w:spacing w:line="360" w:lineRule="auto"/>
        <w:jc w:val="both"/>
        <w:rPr>
          <w:sz w:val="24"/>
          <w:szCs w:val="24"/>
        </w:rPr>
      </w:pPr>
      <w:r w:rsidRPr="00FC4409">
        <w:rPr>
          <w:sz w:val="24"/>
          <w:szCs w:val="24"/>
        </w:rPr>
        <w:t xml:space="preserve">To enhance coordination of Government programs for efficient and effective service delivery and enhance teamwork within the Government departments, the Department </w:t>
      </w:r>
      <w:r w:rsidR="009A04E2">
        <w:rPr>
          <w:sz w:val="24"/>
          <w:szCs w:val="24"/>
        </w:rPr>
        <w:t>ha</w:t>
      </w:r>
      <w:r w:rsidR="00460397">
        <w:rPr>
          <w:sz w:val="24"/>
          <w:szCs w:val="24"/>
        </w:rPr>
        <w:t>s been allocated Ksh 493</w:t>
      </w:r>
      <w:r w:rsidR="00BB3186">
        <w:rPr>
          <w:sz w:val="24"/>
          <w:szCs w:val="24"/>
        </w:rPr>
        <w:t>,624,831</w:t>
      </w:r>
      <w:r w:rsidR="009A04E2">
        <w:rPr>
          <w:sz w:val="24"/>
          <w:szCs w:val="24"/>
        </w:rPr>
        <w:t xml:space="preserve"> in FY 2023/2024</w:t>
      </w:r>
      <w:r>
        <w:rPr>
          <w:sz w:val="24"/>
          <w:szCs w:val="24"/>
        </w:rPr>
        <w:t xml:space="preserve">. The allocation </w:t>
      </w:r>
      <w:r w:rsidRPr="00A8189E">
        <w:rPr>
          <w:sz w:val="24"/>
          <w:szCs w:val="24"/>
        </w:rPr>
        <w:t>is 7%</w:t>
      </w:r>
      <w:r>
        <w:rPr>
          <w:sz w:val="24"/>
          <w:szCs w:val="24"/>
        </w:rPr>
        <w:t xml:space="preserve"> of the total budget.</w:t>
      </w:r>
    </w:p>
    <w:p w:rsidR="00303CED" w:rsidRDefault="00303CED" w:rsidP="00303CED">
      <w:pPr>
        <w:pStyle w:val="Caption"/>
        <w:rPr>
          <w:rFonts w:ascii="Times New Roman" w:eastAsia="Times New Roman" w:hAnsi="Times New Roman"/>
          <w:bCs w:val="0"/>
          <w:color w:val="auto"/>
          <w:sz w:val="24"/>
          <w:szCs w:val="24"/>
        </w:rPr>
      </w:pPr>
      <w:bookmarkStart w:id="68" w:name="_Toc65507105"/>
    </w:p>
    <w:p w:rsidR="00303CED" w:rsidRPr="00343AC4" w:rsidRDefault="00303CED" w:rsidP="00303CED">
      <w:pPr>
        <w:pStyle w:val="Heading3"/>
        <w:ind w:hanging="2160"/>
      </w:pPr>
      <w:r w:rsidRPr="00343AC4">
        <w:t>5.3.14: Nyamira Municipality Board</w:t>
      </w:r>
    </w:p>
    <w:p w:rsidR="00303CED" w:rsidRPr="00343AC4" w:rsidRDefault="00303CED" w:rsidP="00303CED">
      <w:pPr>
        <w:autoSpaceDE w:val="0"/>
        <w:autoSpaceDN w:val="0"/>
        <w:adjustRightInd w:val="0"/>
        <w:spacing w:line="360" w:lineRule="auto"/>
        <w:jc w:val="both"/>
        <w:rPr>
          <w:sz w:val="24"/>
          <w:szCs w:val="24"/>
        </w:rPr>
      </w:pPr>
      <w:r w:rsidRPr="00343AC4">
        <w:rPr>
          <w:sz w:val="24"/>
          <w:szCs w:val="24"/>
        </w:rPr>
        <w:t>Nyamira Municipal Baord is a co-operate body mandated to oversee the operations on the Nyamira miunicipality. The key objectives include: coordination, supervision and management of County functions; inter-departmental relations within the Nyamira municipality.</w:t>
      </w:r>
    </w:p>
    <w:p w:rsidR="00303CED" w:rsidRPr="00343AC4" w:rsidRDefault="00303CED" w:rsidP="00303CED">
      <w:pPr>
        <w:autoSpaceDE w:val="0"/>
        <w:autoSpaceDN w:val="0"/>
        <w:adjustRightInd w:val="0"/>
        <w:spacing w:line="360" w:lineRule="auto"/>
        <w:jc w:val="both"/>
        <w:rPr>
          <w:sz w:val="24"/>
          <w:szCs w:val="24"/>
        </w:rPr>
      </w:pPr>
    </w:p>
    <w:p w:rsidR="00303CED" w:rsidRDefault="00303CED" w:rsidP="00303CED">
      <w:pPr>
        <w:autoSpaceDE w:val="0"/>
        <w:autoSpaceDN w:val="0"/>
        <w:adjustRightInd w:val="0"/>
        <w:spacing w:line="360" w:lineRule="auto"/>
        <w:jc w:val="both"/>
        <w:rPr>
          <w:sz w:val="24"/>
          <w:szCs w:val="24"/>
        </w:rPr>
      </w:pPr>
      <w:r w:rsidRPr="00343AC4">
        <w:rPr>
          <w:sz w:val="24"/>
          <w:szCs w:val="24"/>
        </w:rPr>
        <w:t>To enhance coordination of Government programs for efficient and effective service delivery and enhance teamwork within the Nyamira Municipality, the Boad h</w:t>
      </w:r>
      <w:r w:rsidR="00460397">
        <w:rPr>
          <w:sz w:val="24"/>
          <w:szCs w:val="24"/>
        </w:rPr>
        <w:t>as been allocated Ksh 51</w:t>
      </w:r>
      <w:r w:rsidR="00BB3186">
        <w:rPr>
          <w:sz w:val="24"/>
          <w:szCs w:val="24"/>
        </w:rPr>
        <w:t>,948,522</w:t>
      </w:r>
      <w:r w:rsidR="009A04E2">
        <w:rPr>
          <w:sz w:val="24"/>
          <w:szCs w:val="24"/>
        </w:rPr>
        <w:t xml:space="preserve"> in FY 2023/2024</w:t>
      </w:r>
      <w:r w:rsidRPr="00343AC4">
        <w:rPr>
          <w:sz w:val="24"/>
          <w:szCs w:val="24"/>
        </w:rPr>
        <w:t>. The allocation is 1% of the total budget.</w:t>
      </w:r>
    </w:p>
    <w:p w:rsidR="00303CED" w:rsidRPr="00A95081" w:rsidRDefault="00303CED" w:rsidP="00303CED">
      <w:pPr>
        <w:autoSpaceDE w:val="0"/>
        <w:autoSpaceDN w:val="0"/>
        <w:adjustRightInd w:val="0"/>
        <w:spacing w:line="360" w:lineRule="auto"/>
        <w:jc w:val="both"/>
        <w:rPr>
          <w:sz w:val="24"/>
          <w:szCs w:val="24"/>
        </w:rPr>
      </w:pPr>
    </w:p>
    <w:p w:rsidR="00303CED" w:rsidRDefault="00303CED" w:rsidP="00303CED">
      <w:pPr>
        <w:pStyle w:val="Caption"/>
        <w:rPr>
          <w:rFonts w:ascii="Times New Roman" w:hAnsi="Times New Roman"/>
          <w:color w:val="auto"/>
          <w:sz w:val="24"/>
          <w:szCs w:val="24"/>
        </w:rPr>
      </w:pPr>
      <w:r w:rsidRPr="00B04F51">
        <w:rPr>
          <w:rFonts w:ascii="Times New Roman" w:hAnsi="Times New Roman"/>
          <w:color w:val="auto"/>
          <w:sz w:val="24"/>
          <w:szCs w:val="24"/>
        </w:rPr>
        <w:t xml:space="preserve">Table </w:t>
      </w:r>
      <w:r>
        <w:rPr>
          <w:rFonts w:ascii="Times New Roman" w:hAnsi="Times New Roman"/>
          <w:color w:val="auto"/>
          <w:sz w:val="24"/>
          <w:szCs w:val="24"/>
        </w:rPr>
        <w:t>5.6</w:t>
      </w:r>
      <w:r w:rsidRPr="00B04F51">
        <w:rPr>
          <w:rFonts w:ascii="Times New Roman" w:hAnsi="Times New Roman"/>
          <w:color w:val="auto"/>
          <w:sz w:val="24"/>
          <w:szCs w:val="24"/>
        </w:rPr>
        <w:t>: Details of expenditure and list of development projects</w:t>
      </w:r>
      <w:bookmarkEnd w:id="68"/>
    </w:p>
    <w:tbl>
      <w:tblPr>
        <w:tblW w:w="5085" w:type="pct"/>
        <w:tblLook w:val="04A0" w:firstRow="1" w:lastRow="0" w:firstColumn="1" w:lastColumn="0" w:noHBand="0" w:noVBand="1"/>
      </w:tblPr>
      <w:tblGrid>
        <w:gridCol w:w="3888"/>
        <w:gridCol w:w="266"/>
        <w:gridCol w:w="3332"/>
        <w:gridCol w:w="1366"/>
        <w:gridCol w:w="1916"/>
      </w:tblGrid>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CF03E5" w:rsidRPr="00CF03E5" w:rsidRDefault="00CF03E5" w:rsidP="00CF03E5">
            <w:pPr>
              <w:rPr>
                <w:b/>
                <w:bCs/>
                <w:color w:val="000000"/>
              </w:rPr>
            </w:pPr>
            <w:r w:rsidRPr="00CF03E5">
              <w:rPr>
                <w:b/>
                <w:bCs/>
                <w:color w:val="000000"/>
              </w:rPr>
              <w:t>DESCRIPTIONS</w:t>
            </w:r>
          </w:p>
        </w:tc>
        <w:tc>
          <w:tcPr>
            <w:tcW w:w="1514" w:type="pct"/>
            <w:tcBorders>
              <w:top w:val="single" w:sz="8" w:space="0" w:color="auto"/>
              <w:left w:val="nil"/>
              <w:bottom w:val="single" w:sz="8" w:space="0" w:color="auto"/>
              <w:right w:val="single" w:sz="8" w:space="0" w:color="auto"/>
            </w:tcBorders>
            <w:shd w:val="clear" w:color="auto" w:fill="auto"/>
            <w:vAlign w:val="center"/>
            <w:hideMark/>
          </w:tcPr>
          <w:p w:rsidR="00CF03E5" w:rsidRPr="00CF03E5" w:rsidRDefault="00CF03E5" w:rsidP="00CF03E5">
            <w:pPr>
              <w:rPr>
                <w:b/>
                <w:bCs/>
                <w:color w:val="000000"/>
              </w:rPr>
            </w:pPr>
            <w:r w:rsidRPr="00CF03E5">
              <w:rPr>
                <w:b/>
                <w:bCs/>
                <w:color w:val="000000"/>
              </w:rPr>
              <w:t>DETAILS</w:t>
            </w:r>
          </w:p>
        </w:tc>
        <w:tc>
          <w:tcPr>
            <w:tcW w:w="629" w:type="pct"/>
            <w:tcBorders>
              <w:top w:val="single" w:sz="8" w:space="0" w:color="auto"/>
              <w:left w:val="nil"/>
              <w:bottom w:val="single" w:sz="8" w:space="0" w:color="auto"/>
              <w:right w:val="single" w:sz="8" w:space="0" w:color="auto"/>
            </w:tcBorders>
            <w:shd w:val="clear" w:color="auto" w:fill="auto"/>
            <w:vAlign w:val="center"/>
            <w:hideMark/>
          </w:tcPr>
          <w:p w:rsidR="00CF03E5" w:rsidRPr="00CF03E5" w:rsidRDefault="00CF03E5" w:rsidP="00CF03E5">
            <w:pPr>
              <w:rPr>
                <w:b/>
                <w:bCs/>
                <w:color w:val="000000"/>
              </w:rPr>
            </w:pPr>
            <w:r w:rsidRPr="00CF03E5">
              <w:rPr>
                <w:b/>
                <w:bCs/>
                <w:color w:val="000000"/>
              </w:rPr>
              <w:t>AMOUNT</w:t>
            </w:r>
          </w:p>
        </w:tc>
        <w:tc>
          <w:tcPr>
            <w:tcW w:w="960" w:type="pct"/>
            <w:tcBorders>
              <w:top w:val="single" w:sz="8" w:space="0" w:color="auto"/>
              <w:left w:val="nil"/>
              <w:bottom w:val="single" w:sz="8" w:space="0" w:color="auto"/>
              <w:right w:val="single" w:sz="8" w:space="0" w:color="auto"/>
            </w:tcBorders>
            <w:shd w:val="clear" w:color="auto" w:fill="auto"/>
            <w:vAlign w:val="center"/>
            <w:hideMark/>
          </w:tcPr>
          <w:p w:rsidR="00CF03E5" w:rsidRPr="00CF03E5" w:rsidRDefault="00CF03E5" w:rsidP="00CF03E5">
            <w:pPr>
              <w:rPr>
                <w:b/>
                <w:bCs/>
                <w:color w:val="000000"/>
              </w:rPr>
            </w:pPr>
            <w:r w:rsidRPr="00CF03E5">
              <w:rPr>
                <w:b/>
                <w:bCs/>
                <w:color w:val="000000"/>
              </w:rPr>
              <w:t>%ALLOCATION</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CF03E5" w:rsidRPr="00CF03E5" w:rsidRDefault="00CF03E5" w:rsidP="00CF03E5">
            <w:pPr>
              <w:rPr>
                <w:b/>
                <w:bCs/>
                <w:color w:val="000000"/>
              </w:rPr>
            </w:pPr>
            <w:r w:rsidRPr="00CF03E5">
              <w:rPr>
                <w:b/>
                <w:bCs/>
                <w:color w:val="000000"/>
              </w:rPr>
              <w:t>1) REVENUE</w:t>
            </w:r>
          </w:p>
        </w:tc>
        <w:tc>
          <w:tcPr>
            <w:tcW w:w="1514"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rPr>
                <w:b/>
                <w:bCs/>
                <w:color w:val="000000"/>
              </w:rPr>
            </w:pPr>
            <w:r w:rsidRPr="00CF03E5">
              <w:rPr>
                <w:b/>
                <w:bCs/>
                <w:color w:val="000000"/>
              </w:rPr>
              <w:t>From Various souces</w:t>
            </w:r>
          </w:p>
        </w:tc>
        <w:tc>
          <w:tcPr>
            <w:tcW w:w="629" w:type="pct"/>
            <w:tcBorders>
              <w:top w:val="nil"/>
              <w:left w:val="nil"/>
              <w:bottom w:val="single" w:sz="8" w:space="0" w:color="auto"/>
              <w:right w:val="single" w:sz="8" w:space="0" w:color="auto"/>
            </w:tcBorders>
            <w:shd w:val="clear" w:color="auto" w:fill="auto"/>
            <w:vAlign w:val="center"/>
            <w:hideMark/>
          </w:tcPr>
          <w:p w:rsidR="00CF03E5" w:rsidRPr="00CF03E5" w:rsidRDefault="00EA4092" w:rsidP="00CF03E5">
            <w:pPr>
              <w:jc w:val="right"/>
              <w:rPr>
                <w:b/>
                <w:bCs/>
                <w:color w:val="000000"/>
              </w:rPr>
            </w:pPr>
            <w:r w:rsidRPr="00CF03E5">
              <w:rPr>
                <w:b/>
                <w:bCs/>
              </w:rPr>
              <w:t>6,924,526,025</w:t>
            </w:r>
          </w:p>
        </w:tc>
        <w:tc>
          <w:tcPr>
            <w:tcW w:w="960"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jc w:val="right"/>
              <w:rPr>
                <w:b/>
                <w:bCs/>
                <w:color w:val="000000"/>
              </w:rPr>
            </w:pPr>
            <w:r w:rsidRPr="00CF03E5">
              <w:rPr>
                <w:b/>
                <w:bCs/>
                <w:color w:val="000000"/>
              </w:rPr>
              <w:t>100</w:t>
            </w:r>
          </w:p>
        </w:tc>
      </w:tr>
      <w:tr w:rsidR="00CF03E5" w:rsidRPr="00CF03E5" w:rsidTr="00CF03E5">
        <w:trPr>
          <w:trHeight w:val="315"/>
        </w:trPr>
        <w:tc>
          <w:tcPr>
            <w:tcW w:w="5000" w:type="pct"/>
            <w:gridSpan w:val="5"/>
            <w:tcBorders>
              <w:top w:val="single" w:sz="8" w:space="0" w:color="auto"/>
              <w:left w:val="single" w:sz="8" w:space="0" w:color="auto"/>
              <w:bottom w:val="single" w:sz="8" w:space="0" w:color="auto"/>
              <w:right w:val="single" w:sz="8" w:space="0" w:color="000000"/>
            </w:tcBorders>
            <w:shd w:val="clear" w:color="auto" w:fill="auto"/>
            <w:vAlign w:val="center"/>
            <w:hideMark/>
          </w:tcPr>
          <w:p w:rsidR="00CF03E5" w:rsidRPr="00CF03E5" w:rsidRDefault="00CF03E5" w:rsidP="00CF03E5">
            <w:pPr>
              <w:jc w:val="both"/>
              <w:rPr>
                <w:b/>
                <w:bCs/>
                <w:color w:val="000000"/>
              </w:rPr>
            </w:pPr>
            <w:r w:rsidRPr="00CF03E5">
              <w:rPr>
                <w:b/>
                <w:bCs/>
                <w:color w:val="000000"/>
              </w:rPr>
              <w:t>2)      RECCURENT EXPENDITURE</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CF03E5" w:rsidRPr="00CF03E5" w:rsidRDefault="00CF03E5" w:rsidP="00CF03E5">
            <w:pPr>
              <w:jc w:val="both"/>
              <w:rPr>
                <w:color w:val="000000"/>
              </w:rPr>
            </w:pPr>
            <w:r w:rsidRPr="00CF03E5">
              <w:rPr>
                <w:color w:val="000000"/>
              </w:rPr>
              <w:t>a)      Compensation to Employees</w:t>
            </w:r>
          </w:p>
        </w:tc>
        <w:tc>
          <w:tcPr>
            <w:tcW w:w="1514"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rPr>
                <w:color w:val="000000"/>
              </w:rPr>
            </w:pPr>
            <w:r w:rsidRPr="00CF03E5">
              <w:rPr>
                <w:color w:val="000000"/>
              </w:rPr>
              <w:t> </w:t>
            </w:r>
          </w:p>
        </w:tc>
        <w:tc>
          <w:tcPr>
            <w:tcW w:w="629"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rPr>
                <w:color w:val="000000"/>
              </w:rPr>
            </w:pPr>
            <w:r w:rsidRPr="00CF03E5">
              <w:rPr>
                <w:color w:val="000000"/>
              </w:rPr>
              <w:t> </w:t>
            </w:r>
          </w:p>
        </w:tc>
        <w:tc>
          <w:tcPr>
            <w:tcW w:w="960"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rPr>
                <w:b/>
                <w:bCs/>
                <w:color w:val="000000"/>
              </w:rPr>
            </w:pPr>
            <w:r w:rsidRPr="00CF03E5">
              <w:rPr>
                <w:b/>
                <w:bCs/>
                <w:color w:val="000000"/>
              </w:rPr>
              <w:t> </w:t>
            </w:r>
          </w:p>
        </w:tc>
      </w:tr>
      <w:tr w:rsidR="00CF03E5" w:rsidRPr="00CF03E5" w:rsidTr="00CF03E5">
        <w:trPr>
          <w:trHeight w:val="525"/>
        </w:trPr>
        <w:tc>
          <w:tcPr>
            <w:tcW w:w="1897" w:type="pct"/>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CF03E5" w:rsidRPr="00CF03E5" w:rsidRDefault="00CF03E5" w:rsidP="00CF03E5">
            <w:pPr>
              <w:rPr>
                <w:b/>
                <w:bCs/>
                <w:color w:val="000000"/>
              </w:rPr>
            </w:pPr>
            <w:r w:rsidRPr="00CF03E5">
              <w:rPr>
                <w:b/>
                <w:bCs/>
                <w:color w:val="000000"/>
              </w:rPr>
              <w:t> </w:t>
            </w:r>
          </w:p>
        </w:tc>
        <w:tc>
          <w:tcPr>
            <w:tcW w:w="1514" w:type="pct"/>
            <w:tcBorders>
              <w:top w:val="nil"/>
              <w:left w:val="nil"/>
              <w:bottom w:val="single" w:sz="8" w:space="0" w:color="auto"/>
              <w:right w:val="single" w:sz="8" w:space="0" w:color="auto"/>
            </w:tcBorders>
            <w:shd w:val="clear" w:color="000000" w:fill="FFFFFF"/>
            <w:vAlign w:val="center"/>
            <w:hideMark/>
          </w:tcPr>
          <w:p w:rsidR="00CF03E5" w:rsidRPr="00CF03E5" w:rsidRDefault="00CF03E5" w:rsidP="00CF03E5">
            <w:pPr>
              <w:rPr>
                <w:color w:val="000000"/>
              </w:rPr>
            </w:pPr>
            <w:r w:rsidRPr="00CF03E5">
              <w:rPr>
                <w:color w:val="000000"/>
              </w:rPr>
              <w:t>Compensation to employees including social contributions.</w:t>
            </w:r>
          </w:p>
        </w:tc>
        <w:tc>
          <w:tcPr>
            <w:tcW w:w="629" w:type="pct"/>
            <w:tcBorders>
              <w:top w:val="nil"/>
              <w:left w:val="nil"/>
              <w:bottom w:val="single" w:sz="8" w:space="0" w:color="auto"/>
              <w:right w:val="single" w:sz="8" w:space="0" w:color="auto"/>
            </w:tcBorders>
            <w:shd w:val="clear" w:color="000000" w:fill="FFFFFF"/>
            <w:vAlign w:val="center"/>
            <w:hideMark/>
          </w:tcPr>
          <w:p w:rsidR="00CF03E5" w:rsidRPr="00CF03E5" w:rsidRDefault="00CF03E5" w:rsidP="00CF03E5">
            <w:pPr>
              <w:jc w:val="right"/>
              <w:rPr>
                <w:color w:val="000000"/>
              </w:rPr>
            </w:pPr>
            <w:r w:rsidRPr="00CF03E5">
              <w:rPr>
                <w:color w:val="000000"/>
              </w:rPr>
              <w:t>3,406,266,797</w:t>
            </w:r>
          </w:p>
        </w:tc>
        <w:tc>
          <w:tcPr>
            <w:tcW w:w="960" w:type="pct"/>
            <w:tcBorders>
              <w:top w:val="nil"/>
              <w:left w:val="nil"/>
              <w:bottom w:val="single" w:sz="8" w:space="0" w:color="auto"/>
              <w:right w:val="single" w:sz="8" w:space="0" w:color="auto"/>
            </w:tcBorders>
            <w:shd w:val="clear" w:color="000000" w:fill="FFFFFF"/>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CF03E5" w:rsidRPr="00CF03E5" w:rsidRDefault="00CF03E5" w:rsidP="00CF03E5">
            <w:pPr>
              <w:rPr>
                <w:b/>
                <w:bCs/>
                <w:color w:val="000000"/>
              </w:rPr>
            </w:pPr>
            <w:r w:rsidRPr="00CF03E5">
              <w:rPr>
                <w:b/>
                <w:bCs/>
                <w:color w:val="000000"/>
              </w:rPr>
              <w:t> </w:t>
            </w:r>
          </w:p>
        </w:tc>
        <w:tc>
          <w:tcPr>
            <w:tcW w:w="1514"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rPr>
                <w:color w:val="000000"/>
              </w:rPr>
            </w:pPr>
            <w:r w:rsidRPr="00CF03E5">
              <w:rPr>
                <w:color w:val="000000"/>
              </w:rPr>
              <w:t> </w:t>
            </w:r>
          </w:p>
        </w:tc>
        <w:tc>
          <w:tcPr>
            <w:tcW w:w="629"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jc w:val="right"/>
              <w:rPr>
                <w:b/>
                <w:bCs/>
                <w:color w:val="000000"/>
              </w:rPr>
            </w:pPr>
            <w:r w:rsidRPr="00CF03E5">
              <w:rPr>
                <w:b/>
                <w:bCs/>
                <w:color w:val="000000"/>
              </w:rPr>
              <w:t>3,406,266,797</w:t>
            </w:r>
          </w:p>
        </w:tc>
        <w:tc>
          <w:tcPr>
            <w:tcW w:w="960"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rPr>
                <w:color w:val="000000"/>
              </w:rPr>
            </w:pPr>
            <w:r w:rsidRPr="00CF03E5">
              <w:rPr>
                <w:color w:val="000000"/>
              </w:rPr>
              <w:t xml:space="preserve">              </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CF03E5" w:rsidRPr="00CF03E5" w:rsidRDefault="00CF03E5" w:rsidP="00CF03E5">
            <w:pPr>
              <w:jc w:val="both"/>
              <w:rPr>
                <w:color w:val="000000"/>
              </w:rPr>
            </w:pPr>
            <w:r w:rsidRPr="00CF03E5">
              <w:rPr>
                <w:color w:val="000000"/>
              </w:rPr>
              <w:t>5.6b)      Conditional Grants</w:t>
            </w:r>
          </w:p>
        </w:tc>
        <w:tc>
          <w:tcPr>
            <w:tcW w:w="1514"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rPr>
                <w:b/>
                <w:bCs/>
                <w:color w:val="000000"/>
              </w:rPr>
            </w:pPr>
            <w:r w:rsidRPr="00CF03E5">
              <w:rPr>
                <w:b/>
                <w:bCs/>
                <w:color w:val="000000"/>
              </w:rPr>
              <w:t> </w:t>
            </w:r>
          </w:p>
        </w:tc>
        <w:tc>
          <w:tcPr>
            <w:tcW w:w="629"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rPr>
                <w:b/>
                <w:bCs/>
                <w:color w:val="000000"/>
              </w:rPr>
            </w:pPr>
            <w:r w:rsidRPr="00CF03E5">
              <w:rPr>
                <w:b/>
                <w:bCs/>
                <w:color w:val="000000"/>
              </w:rPr>
              <w:t> </w:t>
            </w:r>
          </w:p>
        </w:tc>
        <w:tc>
          <w:tcPr>
            <w:tcW w:w="960"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rPr>
                <w:b/>
                <w:bCs/>
                <w:color w:val="000000"/>
              </w:rPr>
            </w:pPr>
            <w:r w:rsidRPr="00CF03E5">
              <w:rPr>
                <w:b/>
                <w:bCs/>
                <w:color w:val="000000"/>
              </w:rPr>
              <w:t> </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CF03E5" w:rsidRPr="00CF03E5" w:rsidRDefault="00CF03E5" w:rsidP="00CF03E5">
            <w:pPr>
              <w:rPr>
                <w:color w:val="000000"/>
              </w:rPr>
            </w:pPr>
            <w:r w:rsidRPr="00CF03E5">
              <w:rPr>
                <w:color w:val="000000"/>
              </w:rPr>
              <w:t> </w:t>
            </w:r>
          </w:p>
        </w:tc>
        <w:tc>
          <w:tcPr>
            <w:tcW w:w="1514"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rPr>
                <w:color w:val="000000"/>
              </w:rPr>
            </w:pPr>
            <w:r w:rsidRPr="00CF03E5">
              <w:rPr>
                <w:color w:val="000000"/>
              </w:rPr>
              <w:t>DANIDA</w:t>
            </w:r>
          </w:p>
        </w:tc>
        <w:tc>
          <w:tcPr>
            <w:tcW w:w="629"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jc w:val="right"/>
              <w:rPr>
                <w:color w:val="000000"/>
              </w:rPr>
            </w:pPr>
            <w:r w:rsidRPr="00CF03E5">
              <w:rPr>
                <w:color w:val="000000"/>
              </w:rPr>
              <w:t>3,553,000</w:t>
            </w:r>
          </w:p>
        </w:tc>
        <w:tc>
          <w:tcPr>
            <w:tcW w:w="960"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rPr>
                <w:b/>
                <w:bCs/>
                <w:color w:val="000000"/>
              </w:rPr>
            </w:pPr>
            <w:r w:rsidRPr="00CF03E5">
              <w:rPr>
                <w:b/>
                <w:bCs/>
                <w:color w:val="000000"/>
              </w:rPr>
              <w:t> </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CF03E5" w:rsidRPr="00CF03E5" w:rsidRDefault="00CF03E5" w:rsidP="00CF03E5">
            <w:pPr>
              <w:rPr>
                <w:color w:val="000000"/>
              </w:rPr>
            </w:pPr>
            <w:r w:rsidRPr="00CF03E5">
              <w:rPr>
                <w:color w:val="000000"/>
              </w:rPr>
              <w:t> </w:t>
            </w:r>
          </w:p>
        </w:tc>
        <w:tc>
          <w:tcPr>
            <w:tcW w:w="1514"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rPr>
                <w:color w:val="000000"/>
              </w:rPr>
            </w:pPr>
            <w:r w:rsidRPr="00CF03E5">
              <w:rPr>
                <w:color w:val="000000"/>
              </w:rPr>
              <w:t xml:space="preserve">County Contributions towards DANIDA </w:t>
            </w:r>
          </w:p>
        </w:tc>
        <w:tc>
          <w:tcPr>
            <w:tcW w:w="629" w:type="pct"/>
            <w:tcBorders>
              <w:top w:val="nil"/>
              <w:left w:val="nil"/>
              <w:bottom w:val="single" w:sz="8" w:space="0" w:color="auto"/>
              <w:right w:val="single" w:sz="8" w:space="0" w:color="auto"/>
            </w:tcBorders>
            <w:shd w:val="clear" w:color="000000" w:fill="FFFFFF"/>
            <w:vAlign w:val="center"/>
            <w:hideMark/>
          </w:tcPr>
          <w:p w:rsidR="00CF03E5" w:rsidRPr="00CF03E5" w:rsidRDefault="00CF03E5" w:rsidP="00CF03E5">
            <w:pPr>
              <w:jc w:val="right"/>
              <w:rPr>
                <w:color w:val="000000"/>
              </w:rPr>
            </w:pPr>
            <w:r w:rsidRPr="00CF03E5">
              <w:rPr>
                <w:color w:val="000000"/>
              </w:rPr>
              <w:t>10,127,000</w:t>
            </w:r>
          </w:p>
        </w:tc>
        <w:tc>
          <w:tcPr>
            <w:tcW w:w="960"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rPr>
                <w:b/>
                <w:bCs/>
                <w:color w:val="000000"/>
              </w:rPr>
            </w:pPr>
            <w:r w:rsidRPr="00CF03E5">
              <w:rPr>
                <w:b/>
                <w:bCs/>
                <w:color w:val="000000"/>
              </w:rPr>
              <w:t> </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CF03E5" w:rsidRPr="00CF03E5" w:rsidRDefault="00CF03E5" w:rsidP="00CF03E5">
            <w:pPr>
              <w:rPr>
                <w:color w:val="000000"/>
              </w:rPr>
            </w:pPr>
            <w:r w:rsidRPr="00CF03E5">
              <w:rPr>
                <w:color w:val="000000"/>
              </w:rPr>
              <w:t> </w:t>
            </w:r>
          </w:p>
        </w:tc>
        <w:tc>
          <w:tcPr>
            <w:tcW w:w="1514"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rPr>
                <w:color w:val="000000"/>
              </w:rPr>
            </w:pPr>
            <w:r w:rsidRPr="00CF03E5">
              <w:rPr>
                <w:color w:val="000000"/>
              </w:rPr>
              <w:t> </w:t>
            </w:r>
          </w:p>
        </w:tc>
        <w:tc>
          <w:tcPr>
            <w:tcW w:w="629"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jc w:val="right"/>
              <w:rPr>
                <w:b/>
                <w:bCs/>
                <w:color w:val="000000"/>
              </w:rPr>
            </w:pPr>
            <w:r w:rsidRPr="00CF03E5">
              <w:rPr>
                <w:b/>
                <w:bCs/>
                <w:color w:val="000000"/>
              </w:rPr>
              <w:t>13,680,000</w:t>
            </w:r>
          </w:p>
        </w:tc>
        <w:tc>
          <w:tcPr>
            <w:tcW w:w="960" w:type="pct"/>
            <w:tcBorders>
              <w:top w:val="nil"/>
              <w:left w:val="nil"/>
              <w:bottom w:val="single" w:sz="8" w:space="0" w:color="auto"/>
              <w:right w:val="single" w:sz="8" w:space="0" w:color="auto"/>
            </w:tcBorders>
            <w:shd w:val="clear" w:color="auto" w:fill="auto"/>
            <w:vAlign w:val="center"/>
            <w:hideMark/>
          </w:tcPr>
          <w:p w:rsidR="00CF03E5" w:rsidRPr="00CF03E5" w:rsidRDefault="00CF03E5" w:rsidP="00CF03E5">
            <w:pPr>
              <w:rPr>
                <w:b/>
                <w:bCs/>
                <w:color w:val="000000"/>
              </w:rPr>
            </w:pPr>
            <w:r w:rsidRPr="00CF03E5">
              <w:rPr>
                <w:b/>
                <w:bCs/>
                <w:color w:val="000000"/>
              </w:rPr>
              <w:t> </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CF03E5" w:rsidRPr="00CF03E5" w:rsidRDefault="00CF03E5" w:rsidP="00CF03E5">
            <w:pPr>
              <w:jc w:val="both"/>
              <w:rPr>
                <w:color w:val="000000"/>
              </w:rPr>
            </w:pPr>
            <w:r w:rsidRPr="00CF03E5">
              <w:rPr>
                <w:color w:val="000000"/>
              </w:rPr>
              <w:t>d)     Operations and Maintenance</w:t>
            </w:r>
          </w:p>
        </w:tc>
        <w:tc>
          <w:tcPr>
            <w:tcW w:w="1514"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 </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 </w:t>
            </w:r>
          </w:p>
        </w:tc>
        <w:tc>
          <w:tcPr>
            <w:tcW w:w="960" w:type="pct"/>
            <w:tcBorders>
              <w:top w:val="nil"/>
              <w:left w:val="nil"/>
              <w:bottom w:val="single" w:sz="8" w:space="0" w:color="auto"/>
              <w:right w:val="single" w:sz="8" w:space="0" w:color="auto"/>
            </w:tcBorders>
            <w:shd w:val="clear" w:color="000000" w:fill="FFFFFF"/>
            <w:vAlign w:val="center"/>
            <w:hideMark/>
          </w:tcPr>
          <w:p w:rsidR="00CF03E5" w:rsidRPr="00CF03E5" w:rsidRDefault="00CF03E5" w:rsidP="00CF03E5">
            <w:pPr>
              <w:rPr>
                <w:b/>
                <w:bCs/>
                <w:color w:val="000000"/>
              </w:rPr>
            </w:pPr>
            <w:r w:rsidRPr="00CF03E5">
              <w:rPr>
                <w:b/>
                <w:bCs/>
                <w:color w:val="000000"/>
              </w:rPr>
              <w:t> </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CF03E5" w:rsidRPr="00CF03E5" w:rsidRDefault="00CF03E5" w:rsidP="00CF03E5">
            <w:pPr>
              <w:rPr>
                <w:color w:val="000000"/>
              </w:rPr>
            </w:pPr>
            <w:r w:rsidRPr="00CF03E5">
              <w:rPr>
                <w:color w:val="000000"/>
              </w:rPr>
              <w:t> </w:t>
            </w:r>
          </w:p>
        </w:tc>
        <w:tc>
          <w:tcPr>
            <w:tcW w:w="1514" w:type="pct"/>
            <w:tcBorders>
              <w:top w:val="nil"/>
              <w:left w:val="nil"/>
              <w:bottom w:val="single" w:sz="8" w:space="0" w:color="auto"/>
              <w:right w:val="single" w:sz="8" w:space="0" w:color="auto"/>
            </w:tcBorders>
            <w:shd w:val="clear" w:color="000000" w:fill="FFFFFF"/>
            <w:vAlign w:val="center"/>
            <w:hideMark/>
          </w:tcPr>
          <w:p w:rsidR="00CF03E5" w:rsidRPr="00CF03E5" w:rsidRDefault="00CF03E5" w:rsidP="00CF03E5">
            <w:pPr>
              <w:rPr>
                <w:color w:val="000000"/>
              </w:rPr>
            </w:pPr>
            <w:r w:rsidRPr="00CF03E5">
              <w:rPr>
                <w:color w:val="000000"/>
              </w:rPr>
              <w:t>County Assembly Allocation</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rPr>
                <w:color w:val="000000"/>
              </w:rPr>
            </w:pPr>
            <w:r w:rsidRPr="00CF03E5">
              <w:rPr>
                <w:color w:val="000000"/>
              </w:rPr>
              <w:t>220,830,755</w:t>
            </w:r>
          </w:p>
        </w:tc>
        <w:tc>
          <w:tcPr>
            <w:tcW w:w="960"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CF03E5" w:rsidRPr="00CF03E5" w:rsidRDefault="00CF03E5" w:rsidP="00CF03E5">
            <w:pPr>
              <w:rPr>
                <w:color w:val="000000"/>
              </w:rPr>
            </w:pPr>
            <w:r w:rsidRPr="00CF03E5">
              <w:rPr>
                <w:color w:val="000000"/>
              </w:rPr>
              <w:t> </w:t>
            </w:r>
          </w:p>
        </w:tc>
        <w:tc>
          <w:tcPr>
            <w:tcW w:w="1514" w:type="pct"/>
            <w:tcBorders>
              <w:top w:val="nil"/>
              <w:left w:val="nil"/>
              <w:bottom w:val="single" w:sz="8" w:space="0" w:color="auto"/>
              <w:right w:val="single" w:sz="8" w:space="0" w:color="auto"/>
            </w:tcBorders>
            <w:shd w:val="clear" w:color="000000" w:fill="FFFFFF"/>
            <w:vAlign w:val="center"/>
            <w:hideMark/>
          </w:tcPr>
          <w:p w:rsidR="00CF03E5" w:rsidRPr="00CF03E5" w:rsidRDefault="00CF03E5" w:rsidP="00CF03E5">
            <w:pPr>
              <w:rPr>
                <w:color w:val="000000"/>
              </w:rPr>
            </w:pPr>
            <w:r w:rsidRPr="00CF03E5">
              <w:rPr>
                <w:color w:val="000000"/>
              </w:rPr>
              <w:t>Governors Office Allocation</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rPr>
                <w:color w:val="000000"/>
              </w:rPr>
            </w:pPr>
            <w:r w:rsidRPr="00CF03E5">
              <w:rPr>
                <w:color w:val="000000"/>
              </w:rPr>
              <w:t>302,628,778</w:t>
            </w:r>
          </w:p>
        </w:tc>
        <w:tc>
          <w:tcPr>
            <w:tcW w:w="960"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CF03E5" w:rsidRPr="00CF03E5" w:rsidRDefault="00CF03E5" w:rsidP="00CF03E5">
            <w:pPr>
              <w:rPr>
                <w:color w:val="000000"/>
              </w:rPr>
            </w:pPr>
            <w:r w:rsidRPr="00CF03E5">
              <w:rPr>
                <w:color w:val="000000"/>
              </w:rPr>
              <w:t> </w:t>
            </w:r>
          </w:p>
        </w:tc>
        <w:tc>
          <w:tcPr>
            <w:tcW w:w="1514" w:type="pct"/>
            <w:tcBorders>
              <w:top w:val="nil"/>
              <w:left w:val="nil"/>
              <w:bottom w:val="single" w:sz="8" w:space="0" w:color="auto"/>
              <w:right w:val="single" w:sz="8" w:space="0" w:color="auto"/>
            </w:tcBorders>
            <w:shd w:val="clear" w:color="000000" w:fill="FFFFFF"/>
            <w:vAlign w:val="center"/>
            <w:hideMark/>
          </w:tcPr>
          <w:p w:rsidR="00CF03E5" w:rsidRPr="00CF03E5" w:rsidRDefault="00CF03E5" w:rsidP="00CF03E5">
            <w:pPr>
              <w:rPr>
                <w:color w:val="000000"/>
              </w:rPr>
            </w:pPr>
            <w:r w:rsidRPr="00CF03E5">
              <w:rPr>
                <w:color w:val="000000"/>
              </w:rPr>
              <w:t>Medical Cover (PSM)</w:t>
            </w:r>
          </w:p>
        </w:tc>
        <w:tc>
          <w:tcPr>
            <w:tcW w:w="629" w:type="pct"/>
            <w:tcBorders>
              <w:top w:val="nil"/>
              <w:left w:val="nil"/>
              <w:bottom w:val="single" w:sz="8" w:space="0" w:color="auto"/>
              <w:right w:val="single" w:sz="8" w:space="0" w:color="auto"/>
            </w:tcBorders>
            <w:shd w:val="clear" w:color="000000" w:fill="FFFFFF"/>
            <w:vAlign w:val="center"/>
            <w:hideMark/>
          </w:tcPr>
          <w:p w:rsidR="00CF03E5" w:rsidRPr="00CF03E5" w:rsidRDefault="00CF03E5" w:rsidP="00CF03E5">
            <w:pPr>
              <w:jc w:val="right"/>
            </w:pPr>
            <w:r w:rsidRPr="00CF03E5">
              <w:t>90,000,000</w:t>
            </w:r>
          </w:p>
        </w:tc>
        <w:tc>
          <w:tcPr>
            <w:tcW w:w="960"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CF03E5" w:rsidRPr="00CF03E5" w:rsidRDefault="00CF03E5" w:rsidP="00CF03E5">
            <w:pPr>
              <w:rPr>
                <w:color w:val="000000"/>
              </w:rPr>
            </w:pPr>
            <w:r w:rsidRPr="00CF03E5">
              <w:rPr>
                <w:color w:val="000000"/>
              </w:rPr>
              <w:t> </w:t>
            </w:r>
          </w:p>
        </w:tc>
        <w:tc>
          <w:tcPr>
            <w:tcW w:w="1514" w:type="pct"/>
            <w:tcBorders>
              <w:top w:val="nil"/>
              <w:left w:val="nil"/>
              <w:bottom w:val="single" w:sz="8" w:space="0" w:color="auto"/>
              <w:right w:val="single" w:sz="8" w:space="0" w:color="auto"/>
            </w:tcBorders>
            <w:shd w:val="clear" w:color="000000" w:fill="FFFFFF"/>
            <w:vAlign w:val="center"/>
            <w:hideMark/>
          </w:tcPr>
          <w:p w:rsidR="00CF03E5" w:rsidRPr="00CF03E5" w:rsidRDefault="00CF03E5" w:rsidP="00CF03E5">
            <w:pPr>
              <w:rPr>
                <w:color w:val="000000"/>
              </w:rPr>
            </w:pPr>
            <w:r w:rsidRPr="00CF03E5">
              <w:rPr>
                <w:color w:val="000000"/>
              </w:rPr>
              <w:t>Motor vehicle Insurance cover (ROADS)</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rPr>
                <w:color w:val="000000"/>
              </w:rPr>
            </w:pPr>
            <w:r w:rsidRPr="00CF03E5">
              <w:rPr>
                <w:color w:val="000000"/>
              </w:rPr>
              <w:t>15,000,000</w:t>
            </w:r>
          </w:p>
        </w:tc>
        <w:tc>
          <w:tcPr>
            <w:tcW w:w="960"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CF03E5" w:rsidRPr="00CF03E5" w:rsidRDefault="00CF03E5" w:rsidP="00CF03E5">
            <w:pPr>
              <w:rPr>
                <w:color w:val="000000"/>
              </w:rPr>
            </w:pPr>
            <w:r w:rsidRPr="00CF03E5">
              <w:rPr>
                <w:color w:val="000000"/>
              </w:rPr>
              <w:t> </w:t>
            </w:r>
          </w:p>
        </w:tc>
        <w:tc>
          <w:tcPr>
            <w:tcW w:w="1514" w:type="pct"/>
            <w:tcBorders>
              <w:top w:val="nil"/>
              <w:left w:val="nil"/>
              <w:bottom w:val="single" w:sz="8" w:space="0" w:color="auto"/>
              <w:right w:val="single" w:sz="8" w:space="0" w:color="auto"/>
            </w:tcBorders>
            <w:shd w:val="clear" w:color="000000" w:fill="FFFFFF"/>
            <w:vAlign w:val="center"/>
            <w:hideMark/>
          </w:tcPr>
          <w:p w:rsidR="00CF03E5" w:rsidRPr="00CF03E5" w:rsidRDefault="00CF03E5" w:rsidP="00CF03E5">
            <w:pPr>
              <w:rPr>
                <w:color w:val="000000"/>
              </w:rPr>
            </w:pPr>
            <w:r w:rsidRPr="00CF03E5">
              <w:rPr>
                <w:color w:val="000000"/>
              </w:rPr>
              <w:t>Medical drugs (HEALTH)</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rPr>
                <w:color w:val="000000"/>
              </w:rPr>
            </w:pPr>
            <w:r w:rsidRPr="00CF03E5">
              <w:rPr>
                <w:color w:val="000000"/>
              </w:rPr>
              <w:t>80,000,000</w:t>
            </w:r>
          </w:p>
        </w:tc>
        <w:tc>
          <w:tcPr>
            <w:tcW w:w="960"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CF03E5" w:rsidRPr="00CF03E5" w:rsidRDefault="00CF03E5" w:rsidP="00CF03E5">
            <w:pPr>
              <w:rPr>
                <w:color w:val="000000"/>
              </w:rPr>
            </w:pPr>
            <w:r w:rsidRPr="00CF03E5">
              <w:rPr>
                <w:color w:val="000000"/>
              </w:rPr>
              <w:t> </w:t>
            </w:r>
          </w:p>
        </w:tc>
        <w:tc>
          <w:tcPr>
            <w:tcW w:w="1514" w:type="pct"/>
            <w:tcBorders>
              <w:top w:val="nil"/>
              <w:left w:val="nil"/>
              <w:bottom w:val="single" w:sz="8" w:space="0" w:color="auto"/>
              <w:right w:val="single" w:sz="8" w:space="0" w:color="auto"/>
            </w:tcBorders>
            <w:shd w:val="clear" w:color="000000" w:fill="FFFFFF"/>
            <w:vAlign w:val="center"/>
            <w:hideMark/>
          </w:tcPr>
          <w:p w:rsidR="00CF03E5" w:rsidRPr="00CF03E5" w:rsidRDefault="00CF03E5" w:rsidP="00CF03E5">
            <w:pPr>
              <w:rPr>
                <w:color w:val="000000"/>
              </w:rPr>
            </w:pPr>
            <w:r w:rsidRPr="00CF03E5">
              <w:rPr>
                <w:color w:val="000000"/>
              </w:rPr>
              <w:t xml:space="preserve">Car and Mortgage Fund Executive </w:t>
            </w:r>
            <w:r w:rsidRPr="00CF03E5">
              <w:rPr>
                <w:color w:val="000000"/>
              </w:rPr>
              <w:lastRenderedPageBreak/>
              <w:t>(FINANCE)</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rPr>
                <w:color w:val="000000"/>
              </w:rPr>
            </w:pPr>
            <w:r w:rsidRPr="00CF03E5">
              <w:rPr>
                <w:color w:val="000000"/>
              </w:rPr>
              <w:lastRenderedPageBreak/>
              <w:t>50,000,000</w:t>
            </w:r>
          </w:p>
        </w:tc>
        <w:tc>
          <w:tcPr>
            <w:tcW w:w="960"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CF03E5" w:rsidRPr="00CF03E5" w:rsidRDefault="00CF03E5" w:rsidP="00CF03E5">
            <w:pPr>
              <w:rPr>
                <w:color w:val="000000"/>
              </w:rPr>
            </w:pPr>
            <w:r w:rsidRPr="00CF03E5">
              <w:rPr>
                <w:color w:val="000000"/>
              </w:rPr>
              <w:t> </w:t>
            </w:r>
          </w:p>
        </w:tc>
        <w:tc>
          <w:tcPr>
            <w:tcW w:w="1514" w:type="pct"/>
            <w:tcBorders>
              <w:top w:val="nil"/>
              <w:left w:val="nil"/>
              <w:bottom w:val="single" w:sz="8" w:space="0" w:color="auto"/>
              <w:right w:val="single" w:sz="8" w:space="0" w:color="auto"/>
            </w:tcBorders>
            <w:shd w:val="clear" w:color="000000" w:fill="FFFFFF"/>
            <w:vAlign w:val="center"/>
            <w:hideMark/>
          </w:tcPr>
          <w:p w:rsidR="00CF03E5" w:rsidRPr="00CF03E5" w:rsidRDefault="00CF03E5" w:rsidP="00CF03E5">
            <w:pPr>
              <w:rPr>
                <w:color w:val="000000"/>
              </w:rPr>
            </w:pPr>
            <w:r w:rsidRPr="00CF03E5">
              <w:rPr>
                <w:color w:val="000000"/>
              </w:rPr>
              <w:t>Education Support Fund (EDUCATION)</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rPr>
                <w:color w:val="000000"/>
              </w:rPr>
            </w:pPr>
            <w:r w:rsidRPr="00CF03E5">
              <w:rPr>
                <w:color w:val="000000"/>
              </w:rPr>
              <w:t>133,218,112</w:t>
            </w:r>
          </w:p>
        </w:tc>
        <w:tc>
          <w:tcPr>
            <w:tcW w:w="960"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764" w:type="pct"/>
            <w:tcBorders>
              <w:top w:val="nil"/>
              <w:left w:val="single" w:sz="8" w:space="0" w:color="auto"/>
              <w:bottom w:val="single" w:sz="8" w:space="0" w:color="auto"/>
              <w:right w:val="nil"/>
            </w:tcBorders>
            <w:shd w:val="clear" w:color="000000" w:fill="FFFFFF"/>
            <w:noWrap/>
            <w:vAlign w:val="center"/>
            <w:hideMark/>
          </w:tcPr>
          <w:p w:rsidR="00CF03E5" w:rsidRPr="00CF03E5" w:rsidRDefault="00CF03E5" w:rsidP="00CF03E5">
            <w:pPr>
              <w:rPr>
                <w:color w:val="000000"/>
              </w:rPr>
            </w:pPr>
            <w:r w:rsidRPr="00CF03E5">
              <w:rPr>
                <w:color w:val="000000"/>
              </w:rPr>
              <w:t> </w:t>
            </w:r>
          </w:p>
        </w:tc>
        <w:tc>
          <w:tcPr>
            <w:tcW w:w="133"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 </w:t>
            </w:r>
          </w:p>
        </w:tc>
        <w:tc>
          <w:tcPr>
            <w:tcW w:w="1514" w:type="pct"/>
            <w:tcBorders>
              <w:top w:val="nil"/>
              <w:left w:val="nil"/>
              <w:bottom w:val="single" w:sz="8" w:space="0" w:color="auto"/>
              <w:right w:val="single" w:sz="8" w:space="0" w:color="auto"/>
            </w:tcBorders>
            <w:shd w:val="clear" w:color="000000" w:fill="FFFFFF"/>
            <w:vAlign w:val="center"/>
            <w:hideMark/>
          </w:tcPr>
          <w:p w:rsidR="00CF03E5" w:rsidRPr="00CF03E5" w:rsidRDefault="00CF03E5" w:rsidP="00CF03E5">
            <w:pPr>
              <w:rPr>
                <w:color w:val="000000"/>
              </w:rPr>
            </w:pPr>
            <w:r w:rsidRPr="00CF03E5">
              <w:rPr>
                <w:color w:val="000000"/>
              </w:rPr>
              <w:t>Internship programme (PSM)</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rPr>
                <w:color w:val="000000"/>
              </w:rPr>
            </w:pPr>
            <w:r w:rsidRPr="00CF03E5">
              <w:rPr>
                <w:color w:val="000000"/>
              </w:rPr>
              <w:t>10,000,000</w:t>
            </w:r>
          </w:p>
        </w:tc>
        <w:tc>
          <w:tcPr>
            <w:tcW w:w="960"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764" w:type="pct"/>
            <w:tcBorders>
              <w:top w:val="nil"/>
              <w:left w:val="single" w:sz="8" w:space="0" w:color="auto"/>
              <w:bottom w:val="single" w:sz="8" w:space="0" w:color="auto"/>
              <w:right w:val="nil"/>
            </w:tcBorders>
            <w:shd w:val="clear" w:color="000000" w:fill="FFFFFF"/>
            <w:noWrap/>
            <w:vAlign w:val="center"/>
            <w:hideMark/>
          </w:tcPr>
          <w:p w:rsidR="00CF03E5" w:rsidRPr="00CF03E5" w:rsidRDefault="00CF03E5" w:rsidP="00CF03E5">
            <w:pPr>
              <w:rPr>
                <w:color w:val="000000"/>
              </w:rPr>
            </w:pPr>
            <w:r w:rsidRPr="00CF03E5">
              <w:rPr>
                <w:color w:val="000000"/>
              </w:rPr>
              <w:t> </w:t>
            </w:r>
          </w:p>
        </w:tc>
        <w:tc>
          <w:tcPr>
            <w:tcW w:w="133"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 </w:t>
            </w:r>
          </w:p>
        </w:tc>
        <w:tc>
          <w:tcPr>
            <w:tcW w:w="1514" w:type="pct"/>
            <w:tcBorders>
              <w:top w:val="nil"/>
              <w:left w:val="nil"/>
              <w:bottom w:val="single" w:sz="8" w:space="0" w:color="auto"/>
              <w:right w:val="single" w:sz="8" w:space="0" w:color="auto"/>
            </w:tcBorders>
            <w:shd w:val="clear" w:color="000000" w:fill="FFFFFF"/>
            <w:vAlign w:val="center"/>
            <w:hideMark/>
          </w:tcPr>
          <w:p w:rsidR="00CF03E5" w:rsidRPr="00CF03E5" w:rsidRDefault="00CF03E5" w:rsidP="00CF03E5">
            <w:pPr>
              <w:rPr>
                <w:color w:val="000000"/>
              </w:rPr>
            </w:pPr>
            <w:r w:rsidRPr="00CF03E5">
              <w:rPr>
                <w:color w:val="000000"/>
              </w:rPr>
              <w:t>Unspent balances (Pending Bills) (FINANCE)</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rPr>
                <w:color w:val="000000"/>
              </w:rPr>
            </w:pPr>
            <w:r w:rsidRPr="00CF03E5">
              <w:rPr>
                <w:color w:val="000000"/>
              </w:rPr>
              <w:t>150,000,000</w:t>
            </w:r>
          </w:p>
        </w:tc>
        <w:tc>
          <w:tcPr>
            <w:tcW w:w="960"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764" w:type="pct"/>
            <w:tcBorders>
              <w:top w:val="nil"/>
              <w:left w:val="single" w:sz="8" w:space="0" w:color="auto"/>
              <w:bottom w:val="single" w:sz="8" w:space="0" w:color="auto"/>
              <w:right w:val="nil"/>
            </w:tcBorders>
            <w:shd w:val="clear" w:color="000000" w:fill="FFFFFF"/>
            <w:noWrap/>
            <w:vAlign w:val="center"/>
            <w:hideMark/>
          </w:tcPr>
          <w:p w:rsidR="00CF03E5" w:rsidRPr="00CF03E5" w:rsidRDefault="00CF03E5" w:rsidP="00CF03E5">
            <w:pPr>
              <w:rPr>
                <w:color w:val="000000"/>
              </w:rPr>
            </w:pPr>
            <w:r w:rsidRPr="00CF03E5">
              <w:rPr>
                <w:color w:val="000000"/>
              </w:rPr>
              <w:t> </w:t>
            </w:r>
          </w:p>
        </w:tc>
        <w:tc>
          <w:tcPr>
            <w:tcW w:w="133"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 </w:t>
            </w:r>
          </w:p>
        </w:tc>
        <w:tc>
          <w:tcPr>
            <w:tcW w:w="1514" w:type="pct"/>
            <w:tcBorders>
              <w:top w:val="nil"/>
              <w:left w:val="nil"/>
              <w:bottom w:val="single" w:sz="8" w:space="0" w:color="auto"/>
              <w:right w:val="single" w:sz="8" w:space="0" w:color="auto"/>
            </w:tcBorders>
            <w:shd w:val="clear" w:color="000000" w:fill="FFFFFF"/>
            <w:vAlign w:val="center"/>
            <w:hideMark/>
          </w:tcPr>
          <w:p w:rsidR="00CF03E5" w:rsidRPr="00CF03E5" w:rsidRDefault="00CF03E5" w:rsidP="00CF03E5">
            <w:pPr>
              <w:rPr>
                <w:color w:val="000000"/>
              </w:rPr>
            </w:pPr>
            <w:r w:rsidRPr="00CF03E5">
              <w:rPr>
                <w:color w:val="000000"/>
              </w:rPr>
              <w:t>Loans to KMTC programme (HEALTH)</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pPr>
            <w:r w:rsidRPr="00CF03E5">
              <w:t>10,000,000</w:t>
            </w:r>
          </w:p>
        </w:tc>
        <w:tc>
          <w:tcPr>
            <w:tcW w:w="960"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CF03E5" w:rsidRPr="00CF03E5" w:rsidRDefault="00CF03E5" w:rsidP="00CF03E5">
            <w:pPr>
              <w:rPr>
                <w:color w:val="000000"/>
              </w:rPr>
            </w:pPr>
            <w:r w:rsidRPr="00CF03E5">
              <w:rPr>
                <w:color w:val="000000"/>
              </w:rPr>
              <w:t> </w:t>
            </w:r>
          </w:p>
        </w:tc>
        <w:tc>
          <w:tcPr>
            <w:tcW w:w="1514"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Programmes operation and maintanace</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rPr>
                <w:color w:val="000000"/>
              </w:rPr>
            </w:pPr>
            <w:r w:rsidRPr="00CF03E5">
              <w:rPr>
                <w:color w:val="000000"/>
              </w:rPr>
              <w:t>361,093,777</w:t>
            </w:r>
          </w:p>
        </w:tc>
        <w:tc>
          <w:tcPr>
            <w:tcW w:w="960"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CF03E5" w:rsidRPr="00CF03E5" w:rsidRDefault="00CF03E5" w:rsidP="00CF03E5">
            <w:pPr>
              <w:rPr>
                <w:color w:val="000000"/>
              </w:rPr>
            </w:pPr>
            <w:r w:rsidRPr="00CF03E5">
              <w:rPr>
                <w:color w:val="000000"/>
              </w:rPr>
              <w:t> </w:t>
            </w:r>
          </w:p>
        </w:tc>
        <w:tc>
          <w:tcPr>
            <w:tcW w:w="1514"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c>
          <w:tcPr>
            <w:tcW w:w="629"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jc w:val="right"/>
              <w:rPr>
                <w:b/>
                <w:bCs/>
                <w:color w:val="000000"/>
              </w:rPr>
            </w:pPr>
            <w:r w:rsidRPr="00CF03E5">
              <w:rPr>
                <w:b/>
                <w:bCs/>
                <w:color w:val="000000"/>
              </w:rPr>
              <w:t>1,422,771,422</w:t>
            </w:r>
          </w:p>
        </w:tc>
        <w:tc>
          <w:tcPr>
            <w:tcW w:w="960"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rPr>
                <w:b/>
                <w:bCs/>
                <w:color w:val="000000"/>
              </w:rPr>
            </w:pPr>
            <w:r w:rsidRPr="00CF03E5">
              <w:rPr>
                <w:b/>
                <w:bCs/>
                <w:color w:val="000000"/>
              </w:rPr>
              <w:t> </w:t>
            </w:r>
          </w:p>
        </w:tc>
      </w:tr>
      <w:tr w:rsidR="00CF03E5" w:rsidRPr="00CF03E5" w:rsidTr="00CF03E5">
        <w:trPr>
          <w:trHeight w:val="315"/>
        </w:trPr>
        <w:tc>
          <w:tcPr>
            <w:tcW w:w="1897" w:type="pct"/>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CF03E5" w:rsidRPr="00CF03E5" w:rsidRDefault="00CF03E5" w:rsidP="00CF03E5">
            <w:pPr>
              <w:rPr>
                <w:b/>
                <w:bCs/>
                <w:color w:val="000000"/>
              </w:rPr>
            </w:pPr>
            <w:r w:rsidRPr="00CF03E5">
              <w:rPr>
                <w:b/>
                <w:bCs/>
                <w:color w:val="000000"/>
              </w:rPr>
              <w:t>TOTAL RECCURENT EXPENDITURE</w:t>
            </w:r>
          </w:p>
        </w:tc>
        <w:tc>
          <w:tcPr>
            <w:tcW w:w="1514"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b/>
                <w:bCs/>
                <w:color w:val="000000"/>
              </w:rPr>
            </w:pPr>
            <w:r w:rsidRPr="00CF03E5">
              <w:rPr>
                <w:b/>
                <w:bCs/>
                <w:color w:val="000000"/>
              </w:rPr>
              <w:t> </w:t>
            </w:r>
          </w:p>
        </w:tc>
        <w:tc>
          <w:tcPr>
            <w:tcW w:w="629"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jc w:val="right"/>
              <w:rPr>
                <w:b/>
                <w:bCs/>
                <w:color w:val="000000"/>
              </w:rPr>
            </w:pPr>
            <w:r w:rsidRPr="00CF03E5">
              <w:rPr>
                <w:b/>
                <w:bCs/>
                <w:color w:val="000000"/>
              </w:rPr>
              <w:t>4,842,718,219</w:t>
            </w:r>
          </w:p>
        </w:tc>
        <w:tc>
          <w:tcPr>
            <w:tcW w:w="960"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b/>
                <w:bCs/>
                <w:color w:val="000000"/>
              </w:rPr>
            </w:pPr>
            <w:r w:rsidRPr="00CF03E5">
              <w:rPr>
                <w:b/>
                <w:bCs/>
                <w:color w:val="000000"/>
              </w:rPr>
              <w:t xml:space="preserve">                              70 </w:t>
            </w:r>
          </w:p>
        </w:tc>
      </w:tr>
      <w:tr w:rsidR="00CF03E5" w:rsidRPr="00CF03E5" w:rsidTr="00CF03E5">
        <w:trPr>
          <w:trHeight w:val="315"/>
        </w:trPr>
        <w:tc>
          <w:tcPr>
            <w:tcW w:w="3411" w:type="pct"/>
            <w:gridSpan w:val="3"/>
            <w:tcBorders>
              <w:top w:val="nil"/>
              <w:left w:val="single" w:sz="8" w:space="0" w:color="auto"/>
              <w:bottom w:val="single" w:sz="8" w:space="0" w:color="auto"/>
              <w:right w:val="single" w:sz="8" w:space="0" w:color="000000"/>
            </w:tcBorders>
            <w:shd w:val="clear" w:color="auto" w:fill="auto"/>
            <w:noWrap/>
            <w:vAlign w:val="center"/>
            <w:hideMark/>
          </w:tcPr>
          <w:p w:rsidR="00CF03E5" w:rsidRPr="00CF03E5" w:rsidRDefault="00CF03E5" w:rsidP="00CF03E5">
            <w:pPr>
              <w:jc w:val="both"/>
              <w:rPr>
                <w:b/>
                <w:bCs/>
                <w:color w:val="000000"/>
              </w:rPr>
            </w:pPr>
            <w:r w:rsidRPr="00CF03E5">
              <w:rPr>
                <w:b/>
                <w:bCs/>
                <w:color w:val="000000"/>
              </w:rPr>
              <w:t>DEVELOPMENT EXPENDITURE</w:t>
            </w:r>
          </w:p>
        </w:tc>
        <w:tc>
          <w:tcPr>
            <w:tcW w:w="629"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b/>
                <w:bCs/>
                <w:color w:val="000000"/>
              </w:rPr>
            </w:pPr>
            <w:r w:rsidRPr="00CF03E5">
              <w:rPr>
                <w:b/>
                <w:bCs/>
                <w:color w:val="000000"/>
              </w:rPr>
              <w:t> </w:t>
            </w:r>
          </w:p>
        </w:tc>
        <w:tc>
          <w:tcPr>
            <w:tcW w:w="960" w:type="pct"/>
            <w:vMerge w:val="restart"/>
            <w:tcBorders>
              <w:top w:val="nil"/>
              <w:left w:val="single" w:sz="8" w:space="0" w:color="auto"/>
              <w:bottom w:val="single" w:sz="8" w:space="0" w:color="000000"/>
              <w:right w:val="single" w:sz="8" w:space="0" w:color="auto"/>
            </w:tcBorders>
            <w:shd w:val="clear" w:color="auto" w:fill="auto"/>
            <w:noWrap/>
            <w:vAlign w:val="center"/>
            <w:hideMark/>
          </w:tcPr>
          <w:p w:rsidR="00CF03E5" w:rsidRPr="00CF03E5" w:rsidRDefault="00CF03E5" w:rsidP="00CF03E5">
            <w:pPr>
              <w:rPr>
                <w:b/>
                <w:bCs/>
                <w:color w:val="000000"/>
              </w:rPr>
            </w:pPr>
            <w:r w:rsidRPr="00CF03E5">
              <w:rPr>
                <w:b/>
                <w:bCs/>
                <w:color w:val="000000"/>
              </w:rPr>
              <w:t> </w:t>
            </w:r>
          </w:p>
        </w:tc>
      </w:tr>
      <w:tr w:rsidR="00CF03E5" w:rsidRPr="00CF03E5" w:rsidTr="00CF03E5">
        <w:trPr>
          <w:trHeight w:val="315"/>
        </w:trPr>
        <w:tc>
          <w:tcPr>
            <w:tcW w:w="1764" w:type="pct"/>
            <w:tcBorders>
              <w:top w:val="nil"/>
              <w:left w:val="single" w:sz="8" w:space="0" w:color="auto"/>
              <w:bottom w:val="single" w:sz="8" w:space="0" w:color="auto"/>
              <w:right w:val="single" w:sz="8" w:space="0" w:color="auto"/>
            </w:tcBorders>
            <w:shd w:val="clear" w:color="auto" w:fill="auto"/>
            <w:noWrap/>
            <w:vAlign w:val="center"/>
            <w:hideMark/>
          </w:tcPr>
          <w:p w:rsidR="00CF03E5" w:rsidRPr="00CF03E5" w:rsidRDefault="00CF03E5" w:rsidP="00CF03E5">
            <w:pPr>
              <w:jc w:val="both"/>
              <w:rPr>
                <w:color w:val="000000"/>
              </w:rPr>
            </w:pPr>
            <w:r w:rsidRPr="00CF03E5">
              <w:rPr>
                <w:color w:val="000000"/>
              </w:rPr>
              <w:t>a)      Conditional Grants</w:t>
            </w:r>
          </w:p>
        </w:tc>
        <w:tc>
          <w:tcPr>
            <w:tcW w:w="1648" w:type="pct"/>
            <w:gridSpan w:val="2"/>
            <w:tcBorders>
              <w:top w:val="single" w:sz="8" w:space="0" w:color="auto"/>
              <w:left w:val="nil"/>
              <w:bottom w:val="single" w:sz="8" w:space="0" w:color="auto"/>
              <w:right w:val="single" w:sz="8" w:space="0" w:color="000000"/>
            </w:tcBorders>
            <w:shd w:val="clear" w:color="auto" w:fill="auto"/>
            <w:vAlign w:val="center"/>
            <w:hideMark/>
          </w:tcPr>
          <w:p w:rsidR="00CF03E5" w:rsidRPr="00CF03E5" w:rsidRDefault="00CF03E5" w:rsidP="00CF03E5">
            <w:pPr>
              <w:rPr>
                <w:color w:val="000000"/>
              </w:rPr>
            </w:pPr>
            <w:r w:rsidRPr="00CF03E5">
              <w:rPr>
                <w:color w:val="000000"/>
              </w:rPr>
              <w:t>World Bank for Loan for National and Rural Inclusive growth project</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rPr>
                <w:color w:val="000000"/>
              </w:rPr>
            </w:pPr>
            <w:r w:rsidRPr="00CF03E5">
              <w:rPr>
                <w:color w:val="000000"/>
              </w:rPr>
              <w:t>302,959,056</w:t>
            </w:r>
          </w:p>
        </w:tc>
        <w:tc>
          <w:tcPr>
            <w:tcW w:w="960" w:type="pct"/>
            <w:vMerge/>
            <w:tcBorders>
              <w:top w:val="nil"/>
              <w:left w:val="single" w:sz="8" w:space="0" w:color="auto"/>
              <w:bottom w:val="single" w:sz="8" w:space="0" w:color="000000"/>
              <w:right w:val="single" w:sz="8" w:space="0" w:color="auto"/>
            </w:tcBorders>
            <w:vAlign w:val="center"/>
            <w:hideMark/>
          </w:tcPr>
          <w:p w:rsidR="00CF03E5" w:rsidRPr="00CF03E5" w:rsidRDefault="00CF03E5" w:rsidP="00CF03E5">
            <w:pPr>
              <w:rPr>
                <w:b/>
                <w:bCs/>
                <w:color w:val="000000"/>
              </w:rPr>
            </w:pPr>
          </w:p>
        </w:tc>
      </w:tr>
      <w:tr w:rsidR="00CF03E5" w:rsidRPr="00CF03E5" w:rsidTr="00CF03E5">
        <w:trPr>
          <w:trHeight w:val="315"/>
        </w:trPr>
        <w:tc>
          <w:tcPr>
            <w:tcW w:w="1764" w:type="pct"/>
            <w:tcBorders>
              <w:top w:val="nil"/>
              <w:left w:val="single" w:sz="8" w:space="0" w:color="auto"/>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c>
          <w:tcPr>
            <w:tcW w:w="1648" w:type="pct"/>
            <w:gridSpan w:val="2"/>
            <w:tcBorders>
              <w:top w:val="single" w:sz="8" w:space="0" w:color="auto"/>
              <w:left w:val="nil"/>
              <w:bottom w:val="single" w:sz="8" w:space="0" w:color="auto"/>
              <w:right w:val="single" w:sz="8" w:space="0" w:color="000000"/>
            </w:tcBorders>
            <w:shd w:val="clear" w:color="auto" w:fill="auto"/>
            <w:vAlign w:val="center"/>
            <w:hideMark/>
          </w:tcPr>
          <w:p w:rsidR="00CF03E5" w:rsidRPr="00CF03E5" w:rsidRDefault="00CF03E5" w:rsidP="00CF03E5">
            <w:pPr>
              <w:rPr>
                <w:color w:val="000000"/>
              </w:rPr>
            </w:pPr>
            <w:r w:rsidRPr="00CF03E5">
              <w:rPr>
                <w:color w:val="000000"/>
              </w:rPr>
              <w:t>Agricultural Support Development Support Programme</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rPr>
                <w:color w:val="000000"/>
              </w:rPr>
            </w:pPr>
            <w:r w:rsidRPr="00CF03E5">
              <w:rPr>
                <w:color w:val="000000"/>
              </w:rPr>
              <w:t>11,152,240</w:t>
            </w:r>
          </w:p>
        </w:tc>
        <w:tc>
          <w:tcPr>
            <w:tcW w:w="960"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764" w:type="pct"/>
            <w:tcBorders>
              <w:top w:val="nil"/>
              <w:left w:val="single" w:sz="8" w:space="0" w:color="auto"/>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c>
          <w:tcPr>
            <w:tcW w:w="1648" w:type="pct"/>
            <w:gridSpan w:val="2"/>
            <w:tcBorders>
              <w:top w:val="single" w:sz="8" w:space="0" w:color="auto"/>
              <w:left w:val="nil"/>
              <w:bottom w:val="single" w:sz="8" w:space="0" w:color="auto"/>
              <w:right w:val="single" w:sz="8" w:space="0" w:color="000000"/>
            </w:tcBorders>
            <w:shd w:val="clear" w:color="auto" w:fill="auto"/>
            <w:vAlign w:val="center"/>
            <w:hideMark/>
          </w:tcPr>
          <w:p w:rsidR="00CF03E5" w:rsidRPr="00CF03E5" w:rsidRDefault="00CF03E5" w:rsidP="00CF03E5">
            <w:pPr>
              <w:rPr>
                <w:color w:val="000000"/>
              </w:rPr>
            </w:pPr>
            <w:r w:rsidRPr="00CF03E5">
              <w:rPr>
                <w:color w:val="000000"/>
              </w:rPr>
              <w:t>Climate Change (World Bank)</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rPr>
                <w:color w:val="000000"/>
              </w:rPr>
            </w:pPr>
            <w:r w:rsidRPr="00CF03E5">
              <w:rPr>
                <w:color w:val="000000"/>
              </w:rPr>
              <w:t>137,500,000</w:t>
            </w:r>
          </w:p>
        </w:tc>
        <w:tc>
          <w:tcPr>
            <w:tcW w:w="960"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764" w:type="pct"/>
            <w:tcBorders>
              <w:top w:val="nil"/>
              <w:left w:val="single" w:sz="8" w:space="0" w:color="auto"/>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c>
          <w:tcPr>
            <w:tcW w:w="1648" w:type="pct"/>
            <w:gridSpan w:val="2"/>
            <w:tcBorders>
              <w:top w:val="single" w:sz="8" w:space="0" w:color="auto"/>
              <w:left w:val="nil"/>
              <w:bottom w:val="single" w:sz="8" w:space="0" w:color="auto"/>
              <w:right w:val="single" w:sz="8" w:space="0" w:color="000000"/>
            </w:tcBorders>
            <w:shd w:val="clear" w:color="auto" w:fill="auto"/>
            <w:vAlign w:val="center"/>
            <w:hideMark/>
          </w:tcPr>
          <w:p w:rsidR="00CF03E5" w:rsidRPr="00CF03E5" w:rsidRDefault="00CF03E5" w:rsidP="00CF03E5">
            <w:pPr>
              <w:rPr>
                <w:color w:val="000000"/>
              </w:rPr>
            </w:pPr>
            <w:r w:rsidRPr="00CF03E5">
              <w:rPr>
                <w:color w:val="000000"/>
              </w:rPr>
              <w:t>Aggregated Develompment of the Industrial Park Programme</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pPr>
            <w:r w:rsidRPr="00CF03E5">
              <w:t>100,000,000</w:t>
            </w:r>
          </w:p>
        </w:tc>
        <w:tc>
          <w:tcPr>
            <w:tcW w:w="960"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764" w:type="pct"/>
            <w:tcBorders>
              <w:top w:val="nil"/>
              <w:left w:val="single" w:sz="8" w:space="0" w:color="auto"/>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c>
          <w:tcPr>
            <w:tcW w:w="1648" w:type="pct"/>
            <w:gridSpan w:val="2"/>
            <w:tcBorders>
              <w:top w:val="single" w:sz="8" w:space="0" w:color="auto"/>
              <w:left w:val="nil"/>
              <w:bottom w:val="single" w:sz="8" w:space="0" w:color="auto"/>
              <w:right w:val="single" w:sz="8" w:space="0" w:color="000000"/>
            </w:tcBorders>
            <w:shd w:val="clear" w:color="auto" w:fill="auto"/>
            <w:noWrap/>
            <w:vAlign w:val="center"/>
            <w:hideMark/>
          </w:tcPr>
          <w:p w:rsidR="00CF03E5" w:rsidRPr="00CF03E5" w:rsidRDefault="00CF03E5" w:rsidP="00CF03E5">
            <w:pPr>
              <w:rPr>
                <w:color w:val="000000"/>
              </w:rPr>
            </w:pPr>
            <w:r w:rsidRPr="00CF03E5">
              <w:rPr>
                <w:color w:val="000000"/>
              </w:rPr>
              <w:t> </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rPr>
                <w:b/>
                <w:bCs/>
                <w:color w:val="000000"/>
              </w:rPr>
            </w:pPr>
            <w:r w:rsidRPr="00CF03E5">
              <w:rPr>
                <w:b/>
                <w:bCs/>
                <w:color w:val="000000"/>
              </w:rPr>
              <w:t>551,611,296</w:t>
            </w:r>
          </w:p>
        </w:tc>
        <w:tc>
          <w:tcPr>
            <w:tcW w:w="960"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764" w:type="pct"/>
            <w:tcBorders>
              <w:top w:val="nil"/>
              <w:left w:val="single" w:sz="8" w:space="0" w:color="auto"/>
              <w:bottom w:val="single" w:sz="8" w:space="0" w:color="auto"/>
              <w:right w:val="single" w:sz="8" w:space="0" w:color="auto"/>
            </w:tcBorders>
            <w:shd w:val="clear" w:color="auto" w:fill="auto"/>
            <w:noWrap/>
            <w:vAlign w:val="center"/>
            <w:hideMark/>
          </w:tcPr>
          <w:p w:rsidR="00CF03E5" w:rsidRPr="00CF03E5" w:rsidRDefault="00CF03E5" w:rsidP="00CF03E5">
            <w:pPr>
              <w:jc w:val="both"/>
              <w:rPr>
                <w:color w:val="000000"/>
              </w:rPr>
            </w:pPr>
            <w:r w:rsidRPr="00CF03E5">
              <w:rPr>
                <w:color w:val="000000"/>
              </w:rPr>
              <w:t>b)      Funds</w:t>
            </w:r>
          </w:p>
        </w:tc>
        <w:tc>
          <w:tcPr>
            <w:tcW w:w="1648" w:type="pct"/>
            <w:gridSpan w:val="2"/>
            <w:tcBorders>
              <w:top w:val="single" w:sz="8" w:space="0" w:color="auto"/>
              <w:left w:val="nil"/>
              <w:bottom w:val="single" w:sz="8" w:space="0" w:color="auto"/>
              <w:right w:val="single" w:sz="8" w:space="0" w:color="000000"/>
            </w:tcBorders>
            <w:shd w:val="clear" w:color="auto" w:fill="auto"/>
            <w:noWrap/>
            <w:vAlign w:val="center"/>
            <w:hideMark/>
          </w:tcPr>
          <w:p w:rsidR="00CF03E5" w:rsidRPr="00CF03E5" w:rsidRDefault="00CF03E5" w:rsidP="00CF03E5">
            <w:pPr>
              <w:rPr>
                <w:color w:val="000000"/>
              </w:rPr>
            </w:pPr>
            <w:r w:rsidRPr="00CF03E5">
              <w:rPr>
                <w:color w:val="000000"/>
              </w:rPr>
              <w:t>Emergency Fund</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pPr>
            <w:r w:rsidRPr="00CF03E5">
              <w:t>30,000,000</w:t>
            </w:r>
          </w:p>
        </w:tc>
        <w:tc>
          <w:tcPr>
            <w:tcW w:w="960"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764" w:type="pct"/>
            <w:tcBorders>
              <w:top w:val="nil"/>
              <w:left w:val="single" w:sz="8" w:space="0" w:color="auto"/>
              <w:bottom w:val="single" w:sz="8" w:space="0" w:color="auto"/>
              <w:right w:val="single" w:sz="8" w:space="0" w:color="auto"/>
            </w:tcBorders>
            <w:shd w:val="clear" w:color="auto" w:fill="auto"/>
            <w:noWrap/>
            <w:vAlign w:val="center"/>
            <w:hideMark/>
          </w:tcPr>
          <w:p w:rsidR="00CF03E5" w:rsidRPr="00CF03E5" w:rsidRDefault="00CF03E5" w:rsidP="00CF03E5">
            <w:pPr>
              <w:jc w:val="both"/>
              <w:rPr>
                <w:color w:val="000000"/>
              </w:rPr>
            </w:pPr>
            <w:r w:rsidRPr="00CF03E5">
              <w:rPr>
                <w:color w:val="000000"/>
              </w:rPr>
              <w:t> </w:t>
            </w:r>
          </w:p>
        </w:tc>
        <w:tc>
          <w:tcPr>
            <w:tcW w:w="1648" w:type="pct"/>
            <w:gridSpan w:val="2"/>
            <w:tcBorders>
              <w:top w:val="single" w:sz="8" w:space="0" w:color="auto"/>
              <w:left w:val="nil"/>
              <w:bottom w:val="single" w:sz="8" w:space="0" w:color="auto"/>
              <w:right w:val="single" w:sz="8" w:space="0" w:color="000000"/>
            </w:tcBorders>
            <w:shd w:val="clear" w:color="auto" w:fill="auto"/>
            <w:noWrap/>
            <w:vAlign w:val="center"/>
            <w:hideMark/>
          </w:tcPr>
          <w:p w:rsidR="00CF03E5" w:rsidRPr="00CF03E5" w:rsidRDefault="00CF03E5" w:rsidP="00CF03E5">
            <w:pPr>
              <w:rPr>
                <w:color w:val="000000"/>
              </w:rPr>
            </w:pPr>
            <w:r w:rsidRPr="00CF03E5">
              <w:rPr>
                <w:color w:val="000000"/>
              </w:rPr>
              <w:t>Health Facility Improvement Fund (FIF)</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pPr>
            <w:r w:rsidRPr="00CF03E5">
              <w:t>230,000,000</w:t>
            </w:r>
          </w:p>
        </w:tc>
        <w:tc>
          <w:tcPr>
            <w:tcW w:w="960"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b/>
                <w:bCs/>
                <w:color w:val="000000"/>
              </w:rPr>
            </w:pPr>
            <w:r w:rsidRPr="00CF03E5">
              <w:rPr>
                <w:b/>
                <w:bCs/>
                <w:color w:val="000000"/>
              </w:rPr>
              <w:t> </w:t>
            </w:r>
          </w:p>
        </w:tc>
      </w:tr>
      <w:tr w:rsidR="00CF03E5" w:rsidRPr="00CF03E5" w:rsidTr="00CF03E5">
        <w:trPr>
          <w:trHeight w:val="315"/>
        </w:trPr>
        <w:tc>
          <w:tcPr>
            <w:tcW w:w="1764" w:type="pct"/>
            <w:tcBorders>
              <w:top w:val="nil"/>
              <w:left w:val="single" w:sz="8" w:space="0" w:color="auto"/>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c>
          <w:tcPr>
            <w:tcW w:w="1648" w:type="pct"/>
            <w:gridSpan w:val="2"/>
            <w:tcBorders>
              <w:top w:val="single" w:sz="8" w:space="0" w:color="auto"/>
              <w:left w:val="nil"/>
              <w:bottom w:val="single" w:sz="8" w:space="0" w:color="auto"/>
              <w:right w:val="single" w:sz="8" w:space="0" w:color="000000"/>
            </w:tcBorders>
            <w:shd w:val="clear" w:color="auto" w:fill="auto"/>
            <w:noWrap/>
            <w:vAlign w:val="center"/>
            <w:hideMark/>
          </w:tcPr>
          <w:p w:rsidR="00CF03E5" w:rsidRPr="00CF03E5" w:rsidRDefault="00CF03E5" w:rsidP="00CF03E5">
            <w:pPr>
              <w:rPr>
                <w:b/>
                <w:bCs/>
                <w:color w:val="000000"/>
              </w:rPr>
            </w:pPr>
            <w:r w:rsidRPr="00CF03E5">
              <w:rPr>
                <w:b/>
                <w:bCs/>
                <w:color w:val="000000"/>
              </w:rPr>
              <w:t>Total Funds</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rPr>
                <w:b/>
                <w:bCs/>
              </w:rPr>
            </w:pPr>
            <w:r w:rsidRPr="00CF03E5">
              <w:rPr>
                <w:b/>
                <w:bCs/>
              </w:rPr>
              <w:t>260,000,000</w:t>
            </w:r>
          </w:p>
        </w:tc>
        <w:tc>
          <w:tcPr>
            <w:tcW w:w="960"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b/>
                <w:bCs/>
                <w:color w:val="000000"/>
              </w:rPr>
            </w:pPr>
            <w:r w:rsidRPr="00CF03E5">
              <w:rPr>
                <w:b/>
                <w:bCs/>
                <w:color w:val="000000"/>
              </w:rPr>
              <w:t> </w:t>
            </w:r>
          </w:p>
        </w:tc>
      </w:tr>
      <w:tr w:rsidR="00CF03E5" w:rsidRPr="00CF03E5" w:rsidTr="00CF03E5">
        <w:trPr>
          <w:trHeight w:val="315"/>
        </w:trPr>
        <w:tc>
          <w:tcPr>
            <w:tcW w:w="1764" w:type="pct"/>
            <w:tcBorders>
              <w:top w:val="nil"/>
              <w:left w:val="single" w:sz="8" w:space="0" w:color="auto"/>
              <w:bottom w:val="single" w:sz="8" w:space="0" w:color="auto"/>
              <w:right w:val="single" w:sz="8" w:space="0" w:color="auto"/>
            </w:tcBorders>
            <w:shd w:val="clear" w:color="auto" w:fill="auto"/>
            <w:noWrap/>
            <w:vAlign w:val="center"/>
            <w:hideMark/>
          </w:tcPr>
          <w:p w:rsidR="00CF03E5" w:rsidRPr="00CF03E5" w:rsidRDefault="00CF03E5" w:rsidP="00CF03E5">
            <w:pPr>
              <w:jc w:val="both"/>
              <w:rPr>
                <w:color w:val="000000"/>
              </w:rPr>
            </w:pPr>
            <w:r w:rsidRPr="00CF03E5">
              <w:rPr>
                <w:color w:val="000000"/>
              </w:rPr>
              <w:t>c)   Capital Projects (Flaship)</w:t>
            </w:r>
          </w:p>
        </w:tc>
        <w:tc>
          <w:tcPr>
            <w:tcW w:w="1648" w:type="pct"/>
            <w:gridSpan w:val="2"/>
            <w:tcBorders>
              <w:top w:val="single" w:sz="8" w:space="0" w:color="auto"/>
              <w:left w:val="nil"/>
              <w:bottom w:val="single" w:sz="8" w:space="0" w:color="auto"/>
              <w:right w:val="single" w:sz="8" w:space="0" w:color="000000"/>
            </w:tcBorders>
            <w:shd w:val="clear" w:color="auto" w:fill="auto"/>
            <w:noWrap/>
            <w:vAlign w:val="center"/>
            <w:hideMark/>
          </w:tcPr>
          <w:p w:rsidR="00CF03E5" w:rsidRPr="00CF03E5" w:rsidRDefault="00CF03E5" w:rsidP="00CF03E5">
            <w:pPr>
              <w:rPr>
                <w:color w:val="000000"/>
              </w:rPr>
            </w:pPr>
            <w:r w:rsidRPr="00CF03E5">
              <w:rPr>
                <w:color w:val="000000"/>
              </w:rPr>
              <w:t> </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pPr>
            <w:r w:rsidRPr="00CF03E5">
              <w:t>230,000,000</w:t>
            </w:r>
          </w:p>
        </w:tc>
        <w:tc>
          <w:tcPr>
            <w:tcW w:w="960"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405"/>
        </w:trPr>
        <w:tc>
          <w:tcPr>
            <w:tcW w:w="1764" w:type="pct"/>
            <w:tcBorders>
              <w:top w:val="nil"/>
              <w:left w:val="single" w:sz="8" w:space="0" w:color="auto"/>
              <w:bottom w:val="single" w:sz="8" w:space="0" w:color="auto"/>
              <w:right w:val="single" w:sz="8" w:space="0" w:color="auto"/>
            </w:tcBorders>
            <w:shd w:val="clear" w:color="auto" w:fill="auto"/>
            <w:noWrap/>
            <w:vAlign w:val="center"/>
            <w:hideMark/>
          </w:tcPr>
          <w:p w:rsidR="00CF03E5" w:rsidRPr="00CF03E5" w:rsidRDefault="00CF03E5" w:rsidP="00CF03E5">
            <w:pPr>
              <w:jc w:val="both"/>
              <w:rPr>
                <w:color w:val="000000"/>
              </w:rPr>
            </w:pPr>
            <w:r w:rsidRPr="00CF03E5">
              <w:rPr>
                <w:color w:val="000000"/>
              </w:rPr>
              <w:t>d)   Capital Projects (executive Based)</w:t>
            </w:r>
          </w:p>
        </w:tc>
        <w:tc>
          <w:tcPr>
            <w:tcW w:w="1648" w:type="pct"/>
            <w:gridSpan w:val="2"/>
            <w:tcBorders>
              <w:top w:val="single" w:sz="8" w:space="0" w:color="auto"/>
              <w:left w:val="nil"/>
              <w:bottom w:val="single" w:sz="8" w:space="0" w:color="auto"/>
              <w:right w:val="single" w:sz="8" w:space="0" w:color="000000"/>
            </w:tcBorders>
            <w:shd w:val="clear" w:color="auto" w:fill="auto"/>
            <w:noWrap/>
            <w:vAlign w:val="center"/>
            <w:hideMark/>
          </w:tcPr>
          <w:p w:rsidR="00CF03E5" w:rsidRPr="00CF03E5" w:rsidRDefault="00CF03E5" w:rsidP="00CF03E5">
            <w:pPr>
              <w:jc w:val="center"/>
              <w:rPr>
                <w:color w:val="000000"/>
              </w:rPr>
            </w:pPr>
            <w:r w:rsidRPr="00CF03E5">
              <w:rPr>
                <w:color w:val="000000"/>
              </w:rPr>
              <w:t> </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pPr>
            <w:r w:rsidRPr="00CF03E5">
              <w:t>460,196,510</w:t>
            </w:r>
          </w:p>
        </w:tc>
        <w:tc>
          <w:tcPr>
            <w:tcW w:w="960"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764" w:type="pct"/>
            <w:tcBorders>
              <w:top w:val="nil"/>
              <w:left w:val="single" w:sz="8" w:space="0" w:color="auto"/>
              <w:bottom w:val="single" w:sz="8" w:space="0" w:color="auto"/>
              <w:right w:val="single" w:sz="8" w:space="0" w:color="auto"/>
            </w:tcBorders>
            <w:shd w:val="clear" w:color="auto" w:fill="auto"/>
            <w:noWrap/>
            <w:vAlign w:val="center"/>
            <w:hideMark/>
          </w:tcPr>
          <w:p w:rsidR="00CF03E5" w:rsidRPr="00CF03E5" w:rsidRDefault="00CF03E5" w:rsidP="00CF03E5">
            <w:pPr>
              <w:jc w:val="both"/>
              <w:rPr>
                <w:color w:val="000000"/>
              </w:rPr>
            </w:pPr>
            <w:r w:rsidRPr="00CF03E5">
              <w:rPr>
                <w:color w:val="000000"/>
              </w:rPr>
              <w:t>e)  Capital Projects (Ward Based)</w:t>
            </w:r>
          </w:p>
        </w:tc>
        <w:tc>
          <w:tcPr>
            <w:tcW w:w="1648" w:type="pct"/>
            <w:gridSpan w:val="2"/>
            <w:tcBorders>
              <w:top w:val="single" w:sz="8" w:space="0" w:color="auto"/>
              <w:left w:val="nil"/>
              <w:bottom w:val="single" w:sz="8" w:space="0" w:color="auto"/>
              <w:right w:val="single" w:sz="8" w:space="0" w:color="000000"/>
            </w:tcBorders>
            <w:shd w:val="clear" w:color="auto" w:fill="auto"/>
            <w:noWrap/>
            <w:vAlign w:val="center"/>
            <w:hideMark/>
          </w:tcPr>
          <w:p w:rsidR="00CF03E5" w:rsidRPr="00CF03E5" w:rsidRDefault="00CF03E5" w:rsidP="00CF03E5">
            <w:pPr>
              <w:jc w:val="center"/>
              <w:rPr>
                <w:color w:val="000000"/>
              </w:rPr>
            </w:pPr>
            <w:r w:rsidRPr="00CF03E5">
              <w:rPr>
                <w:color w:val="000000"/>
              </w:rPr>
              <w:t> </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pPr>
            <w:r w:rsidRPr="00CF03E5">
              <w:t>300,000,000</w:t>
            </w:r>
          </w:p>
        </w:tc>
        <w:tc>
          <w:tcPr>
            <w:tcW w:w="960"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764" w:type="pct"/>
            <w:tcBorders>
              <w:top w:val="nil"/>
              <w:left w:val="single" w:sz="8" w:space="0" w:color="auto"/>
              <w:bottom w:val="single" w:sz="8" w:space="0" w:color="auto"/>
              <w:right w:val="single" w:sz="8" w:space="0" w:color="auto"/>
            </w:tcBorders>
            <w:shd w:val="clear" w:color="auto" w:fill="auto"/>
            <w:noWrap/>
            <w:vAlign w:val="center"/>
            <w:hideMark/>
          </w:tcPr>
          <w:p w:rsidR="00CF03E5" w:rsidRPr="00CF03E5" w:rsidRDefault="00CF03E5" w:rsidP="00CF03E5">
            <w:pPr>
              <w:jc w:val="both"/>
              <w:rPr>
                <w:color w:val="000000"/>
              </w:rPr>
            </w:pPr>
            <w:r w:rsidRPr="00CF03E5">
              <w:rPr>
                <w:color w:val="000000"/>
              </w:rPr>
              <w:t>f) Unspent balances (Pending Bills) executive</w:t>
            </w:r>
          </w:p>
        </w:tc>
        <w:tc>
          <w:tcPr>
            <w:tcW w:w="133" w:type="pct"/>
            <w:tcBorders>
              <w:top w:val="nil"/>
              <w:left w:val="nil"/>
              <w:bottom w:val="single" w:sz="8" w:space="0" w:color="auto"/>
              <w:right w:val="nil"/>
            </w:tcBorders>
            <w:shd w:val="clear" w:color="auto" w:fill="auto"/>
            <w:noWrap/>
            <w:vAlign w:val="center"/>
            <w:hideMark/>
          </w:tcPr>
          <w:p w:rsidR="00CF03E5" w:rsidRPr="00CF03E5" w:rsidRDefault="00CF03E5" w:rsidP="00CF03E5">
            <w:pPr>
              <w:jc w:val="center"/>
              <w:rPr>
                <w:color w:val="000000"/>
              </w:rPr>
            </w:pPr>
            <w:r w:rsidRPr="00CF03E5">
              <w:rPr>
                <w:color w:val="000000"/>
              </w:rPr>
              <w:t> </w:t>
            </w:r>
          </w:p>
        </w:tc>
        <w:tc>
          <w:tcPr>
            <w:tcW w:w="1514"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jc w:val="center"/>
              <w:rPr>
                <w:color w:val="000000"/>
              </w:rPr>
            </w:pPr>
            <w:r w:rsidRPr="00CF03E5">
              <w:rPr>
                <w:color w:val="000000"/>
              </w:rPr>
              <w:t> </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pPr>
            <w:r w:rsidRPr="00CF03E5">
              <w:t>250,000,000</w:t>
            </w:r>
          </w:p>
        </w:tc>
        <w:tc>
          <w:tcPr>
            <w:tcW w:w="960"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764" w:type="pct"/>
            <w:tcBorders>
              <w:top w:val="nil"/>
              <w:left w:val="single" w:sz="8" w:space="0" w:color="auto"/>
              <w:bottom w:val="single" w:sz="8" w:space="0" w:color="auto"/>
              <w:right w:val="single" w:sz="8" w:space="0" w:color="auto"/>
            </w:tcBorders>
            <w:shd w:val="clear" w:color="auto" w:fill="auto"/>
            <w:noWrap/>
            <w:vAlign w:val="center"/>
            <w:hideMark/>
          </w:tcPr>
          <w:p w:rsidR="00CF03E5" w:rsidRPr="00CF03E5" w:rsidRDefault="00CF03E5" w:rsidP="00CF03E5">
            <w:pPr>
              <w:jc w:val="both"/>
              <w:rPr>
                <w:color w:val="000000"/>
              </w:rPr>
            </w:pPr>
            <w:r w:rsidRPr="00CF03E5">
              <w:rPr>
                <w:color w:val="000000"/>
              </w:rPr>
              <w:t>f) Unspent balances (Pending Bills) assembly</w:t>
            </w:r>
          </w:p>
        </w:tc>
        <w:tc>
          <w:tcPr>
            <w:tcW w:w="1648" w:type="pct"/>
            <w:gridSpan w:val="2"/>
            <w:tcBorders>
              <w:top w:val="single" w:sz="8" w:space="0" w:color="auto"/>
              <w:left w:val="nil"/>
              <w:bottom w:val="single" w:sz="8" w:space="0" w:color="auto"/>
              <w:right w:val="single" w:sz="8" w:space="0" w:color="000000"/>
            </w:tcBorders>
            <w:shd w:val="clear" w:color="auto" w:fill="auto"/>
            <w:noWrap/>
            <w:vAlign w:val="center"/>
            <w:hideMark/>
          </w:tcPr>
          <w:p w:rsidR="00CF03E5" w:rsidRPr="00CF03E5" w:rsidRDefault="00CF03E5" w:rsidP="00CF03E5">
            <w:pPr>
              <w:rPr>
                <w:color w:val="000000"/>
              </w:rPr>
            </w:pPr>
            <w:r w:rsidRPr="00CF03E5">
              <w:rPr>
                <w:color w:val="000000"/>
              </w:rPr>
              <w:t> </w:t>
            </w:r>
          </w:p>
        </w:tc>
        <w:tc>
          <w:tcPr>
            <w:tcW w:w="629" w:type="pct"/>
            <w:tcBorders>
              <w:top w:val="nil"/>
              <w:left w:val="nil"/>
              <w:bottom w:val="single" w:sz="8" w:space="0" w:color="auto"/>
              <w:right w:val="single" w:sz="8" w:space="0" w:color="auto"/>
            </w:tcBorders>
            <w:shd w:val="clear" w:color="000000" w:fill="FFFFFF"/>
            <w:noWrap/>
            <w:vAlign w:val="center"/>
            <w:hideMark/>
          </w:tcPr>
          <w:p w:rsidR="00CF03E5" w:rsidRPr="00CF03E5" w:rsidRDefault="00CF03E5" w:rsidP="00CF03E5">
            <w:pPr>
              <w:jc w:val="right"/>
            </w:pPr>
            <w:r w:rsidRPr="00CF03E5">
              <w:t>30,000,000</w:t>
            </w:r>
          </w:p>
        </w:tc>
        <w:tc>
          <w:tcPr>
            <w:tcW w:w="960"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764" w:type="pct"/>
            <w:tcBorders>
              <w:top w:val="nil"/>
              <w:left w:val="single" w:sz="8" w:space="0" w:color="auto"/>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c>
          <w:tcPr>
            <w:tcW w:w="1648" w:type="pct"/>
            <w:gridSpan w:val="2"/>
            <w:tcBorders>
              <w:top w:val="single" w:sz="8" w:space="0" w:color="auto"/>
              <w:left w:val="nil"/>
              <w:bottom w:val="single" w:sz="8" w:space="0" w:color="auto"/>
              <w:right w:val="single" w:sz="8" w:space="0" w:color="000000"/>
            </w:tcBorders>
            <w:shd w:val="clear" w:color="auto" w:fill="auto"/>
            <w:noWrap/>
            <w:vAlign w:val="center"/>
            <w:hideMark/>
          </w:tcPr>
          <w:p w:rsidR="00CF03E5" w:rsidRPr="00CF03E5" w:rsidRDefault="00CF03E5" w:rsidP="00CF03E5">
            <w:pPr>
              <w:rPr>
                <w:color w:val="000000"/>
              </w:rPr>
            </w:pPr>
            <w:r w:rsidRPr="00CF03E5">
              <w:rPr>
                <w:color w:val="000000"/>
              </w:rPr>
              <w:t>Total Exchequer</w:t>
            </w:r>
          </w:p>
        </w:tc>
        <w:tc>
          <w:tcPr>
            <w:tcW w:w="629"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jc w:val="right"/>
              <w:rPr>
                <w:b/>
                <w:bCs/>
              </w:rPr>
            </w:pPr>
            <w:r w:rsidRPr="00CF03E5">
              <w:rPr>
                <w:b/>
                <w:bCs/>
              </w:rPr>
              <w:t>1,270,196,510</w:t>
            </w:r>
          </w:p>
        </w:tc>
        <w:tc>
          <w:tcPr>
            <w:tcW w:w="960"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764" w:type="pct"/>
            <w:tcBorders>
              <w:top w:val="nil"/>
              <w:left w:val="single" w:sz="8" w:space="0" w:color="auto"/>
              <w:bottom w:val="single" w:sz="8" w:space="0" w:color="auto"/>
              <w:right w:val="single" w:sz="8" w:space="0" w:color="auto"/>
            </w:tcBorders>
            <w:shd w:val="clear" w:color="auto" w:fill="auto"/>
            <w:noWrap/>
            <w:vAlign w:val="center"/>
            <w:hideMark/>
          </w:tcPr>
          <w:p w:rsidR="00CF03E5" w:rsidRPr="00CF03E5" w:rsidRDefault="00CF03E5" w:rsidP="00CF03E5">
            <w:pPr>
              <w:rPr>
                <w:b/>
                <w:bCs/>
                <w:color w:val="000000"/>
              </w:rPr>
            </w:pPr>
            <w:r w:rsidRPr="00CF03E5">
              <w:rPr>
                <w:b/>
                <w:bCs/>
                <w:color w:val="000000"/>
              </w:rPr>
              <w:t>TOTAL DEVELOPMENT</w:t>
            </w:r>
          </w:p>
        </w:tc>
        <w:tc>
          <w:tcPr>
            <w:tcW w:w="1648" w:type="pct"/>
            <w:gridSpan w:val="2"/>
            <w:tcBorders>
              <w:top w:val="single" w:sz="8" w:space="0" w:color="auto"/>
              <w:left w:val="nil"/>
              <w:bottom w:val="single" w:sz="8" w:space="0" w:color="auto"/>
              <w:right w:val="single" w:sz="8" w:space="0" w:color="000000"/>
            </w:tcBorders>
            <w:shd w:val="clear" w:color="auto" w:fill="auto"/>
            <w:noWrap/>
            <w:vAlign w:val="center"/>
            <w:hideMark/>
          </w:tcPr>
          <w:p w:rsidR="00CF03E5" w:rsidRPr="00CF03E5" w:rsidRDefault="00CF03E5" w:rsidP="00CF03E5">
            <w:pPr>
              <w:rPr>
                <w:color w:val="000000"/>
              </w:rPr>
            </w:pPr>
            <w:r w:rsidRPr="00CF03E5">
              <w:rPr>
                <w:color w:val="000000"/>
              </w:rPr>
              <w:t> </w:t>
            </w:r>
          </w:p>
        </w:tc>
        <w:tc>
          <w:tcPr>
            <w:tcW w:w="629"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jc w:val="right"/>
              <w:rPr>
                <w:b/>
                <w:bCs/>
              </w:rPr>
            </w:pPr>
            <w:r w:rsidRPr="00CF03E5">
              <w:rPr>
                <w:b/>
                <w:bCs/>
              </w:rPr>
              <w:t>2,081,807,806</w:t>
            </w:r>
          </w:p>
        </w:tc>
        <w:tc>
          <w:tcPr>
            <w:tcW w:w="960"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r>
      <w:tr w:rsidR="00CF03E5" w:rsidRPr="00CF03E5" w:rsidTr="00CF03E5">
        <w:trPr>
          <w:trHeight w:val="315"/>
        </w:trPr>
        <w:tc>
          <w:tcPr>
            <w:tcW w:w="1764" w:type="pct"/>
            <w:tcBorders>
              <w:top w:val="nil"/>
              <w:left w:val="single" w:sz="8" w:space="0" w:color="auto"/>
              <w:bottom w:val="single" w:sz="8" w:space="0" w:color="auto"/>
              <w:right w:val="single" w:sz="8" w:space="0" w:color="auto"/>
            </w:tcBorders>
            <w:shd w:val="clear" w:color="auto" w:fill="auto"/>
            <w:noWrap/>
            <w:vAlign w:val="center"/>
            <w:hideMark/>
          </w:tcPr>
          <w:p w:rsidR="00CF03E5" w:rsidRPr="00CF03E5" w:rsidRDefault="00CF03E5" w:rsidP="00CF03E5">
            <w:pPr>
              <w:rPr>
                <w:color w:val="000000"/>
              </w:rPr>
            </w:pPr>
            <w:r w:rsidRPr="00CF03E5">
              <w:rPr>
                <w:color w:val="000000"/>
              </w:rPr>
              <w:t> </w:t>
            </w:r>
          </w:p>
        </w:tc>
        <w:tc>
          <w:tcPr>
            <w:tcW w:w="1648" w:type="pct"/>
            <w:gridSpan w:val="2"/>
            <w:tcBorders>
              <w:top w:val="single" w:sz="8" w:space="0" w:color="auto"/>
              <w:left w:val="nil"/>
              <w:bottom w:val="single" w:sz="8" w:space="0" w:color="auto"/>
              <w:right w:val="single" w:sz="8" w:space="0" w:color="000000"/>
            </w:tcBorders>
            <w:shd w:val="clear" w:color="auto" w:fill="auto"/>
            <w:noWrap/>
            <w:vAlign w:val="center"/>
            <w:hideMark/>
          </w:tcPr>
          <w:p w:rsidR="00CF03E5" w:rsidRPr="00CF03E5" w:rsidRDefault="00CF03E5" w:rsidP="00CF03E5">
            <w:pPr>
              <w:rPr>
                <w:b/>
                <w:bCs/>
                <w:color w:val="000000"/>
              </w:rPr>
            </w:pPr>
            <w:r w:rsidRPr="00CF03E5">
              <w:rPr>
                <w:b/>
                <w:bCs/>
                <w:color w:val="000000"/>
              </w:rPr>
              <w:t>GRAND TOTAL</w:t>
            </w:r>
          </w:p>
        </w:tc>
        <w:tc>
          <w:tcPr>
            <w:tcW w:w="629"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jc w:val="right"/>
              <w:rPr>
                <w:b/>
                <w:bCs/>
              </w:rPr>
            </w:pPr>
            <w:r w:rsidRPr="00CF03E5">
              <w:rPr>
                <w:b/>
                <w:bCs/>
              </w:rPr>
              <w:t>6,924,526,025</w:t>
            </w:r>
          </w:p>
        </w:tc>
        <w:tc>
          <w:tcPr>
            <w:tcW w:w="960" w:type="pct"/>
            <w:tcBorders>
              <w:top w:val="nil"/>
              <w:left w:val="nil"/>
              <w:bottom w:val="single" w:sz="8" w:space="0" w:color="auto"/>
              <w:right w:val="single" w:sz="8" w:space="0" w:color="auto"/>
            </w:tcBorders>
            <w:shd w:val="clear" w:color="auto" w:fill="auto"/>
            <w:noWrap/>
            <w:vAlign w:val="center"/>
            <w:hideMark/>
          </w:tcPr>
          <w:p w:rsidR="00CF03E5" w:rsidRPr="00CF03E5" w:rsidRDefault="00CF03E5" w:rsidP="00CF03E5">
            <w:pPr>
              <w:jc w:val="right"/>
              <w:rPr>
                <w:b/>
                <w:bCs/>
                <w:color w:val="000000"/>
              </w:rPr>
            </w:pPr>
            <w:r w:rsidRPr="00CF03E5">
              <w:rPr>
                <w:b/>
                <w:bCs/>
                <w:color w:val="000000"/>
              </w:rPr>
              <w:t>30</w:t>
            </w:r>
          </w:p>
        </w:tc>
      </w:tr>
    </w:tbl>
    <w:p w:rsidR="00CF03E5" w:rsidRDefault="00CF03E5" w:rsidP="00CF03E5"/>
    <w:p w:rsidR="00CF03E5" w:rsidRDefault="00CF03E5" w:rsidP="00CF03E5"/>
    <w:p w:rsidR="00CF03E5" w:rsidRDefault="00CF03E5" w:rsidP="00CF03E5"/>
    <w:p w:rsidR="00CF03E5" w:rsidRDefault="00CF03E5" w:rsidP="00CF03E5"/>
    <w:p w:rsidR="00CF03E5" w:rsidRPr="00CF03E5" w:rsidRDefault="00CF03E5" w:rsidP="00CF03E5"/>
    <w:p w:rsidR="00C523E5" w:rsidRDefault="00C523E5" w:rsidP="00C523E5"/>
    <w:p w:rsidR="00C523E5" w:rsidRPr="00C523E5" w:rsidRDefault="00C523E5" w:rsidP="00C523E5"/>
    <w:p w:rsidR="00303CED" w:rsidRDefault="00303CED" w:rsidP="00303CED"/>
    <w:p w:rsidR="00303CED" w:rsidRPr="00524D56" w:rsidRDefault="00303CED" w:rsidP="00303CED"/>
    <w:p w:rsidR="00303CED" w:rsidRDefault="00303CED" w:rsidP="00303CED">
      <w:pPr>
        <w:tabs>
          <w:tab w:val="left" w:pos="2380"/>
        </w:tabs>
        <w:spacing w:before="135"/>
        <w:rPr>
          <w:b/>
          <w:sz w:val="24"/>
          <w:szCs w:val="24"/>
        </w:rPr>
        <w:sectPr w:rsidR="00303CED" w:rsidSect="005431D1">
          <w:pgSz w:w="12240" w:h="15840"/>
          <w:pgMar w:top="1440" w:right="1440" w:bottom="1440" w:left="1440" w:header="0" w:footer="508" w:gutter="0"/>
          <w:cols w:space="720"/>
          <w:docGrid w:linePitch="272"/>
        </w:sectPr>
      </w:pPr>
    </w:p>
    <w:p w:rsidR="00335BF6" w:rsidRDefault="00335BF6" w:rsidP="00303CED">
      <w:pPr>
        <w:rPr>
          <w:b/>
          <w:sz w:val="24"/>
          <w:szCs w:val="24"/>
          <w:u w:val="single"/>
        </w:rPr>
      </w:pPr>
      <w:r w:rsidRPr="00292DFB">
        <w:rPr>
          <w:b/>
          <w:sz w:val="24"/>
          <w:szCs w:val="24"/>
          <w:u w:val="single"/>
        </w:rPr>
        <w:lastRenderedPageBreak/>
        <w:t xml:space="preserve">ANNEX 1 </w:t>
      </w:r>
      <w:r w:rsidR="00043C4C" w:rsidRPr="00292DFB">
        <w:rPr>
          <w:b/>
          <w:sz w:val="24"/>
          <w:szCs w:val="24"/>
          <w:u w:val="single"/>
        </w:rPr>
        <w:t>DETAIL</w:t>
      </w:r>
      <w:r w:rsidRPr="00292DFB">
        <w:rPr>
          <w:b/>
          <w:sz w:val="24"/>
          <w:szCs w:val="24"/>
          <w:u w:val="single"/>
        </w:rPr>
        <w:t xml:space="preserve"> OF THE DEVELOPMENT PROJECTS</w:t>
      </w:r>
    </w:p>
    <w:p w:rsidR="00043C4C" w:rsidRDefault="00043C4C" w:rsidP="00303CED">
      <w:pPr>
        <w:rPr>
          <w:b/>
          <w:sz w:val="24"/>
          <w:szCs w:val="24"/>
          <w:u w:val="single"/>
        </w:rPr>
      </w:pPr>
    </w:p>
    <w:tbl>
      <w:tblPr>
        <w:tblW w:w="5000" w:type="pct"/>
        <w:tblLayout w:type="fixed"/>
        <w:tblLook w:val="04A0" w:firstRow="1" w:lastRow="0" w:firstColumn="1" w:lastColumn="0" w:noHBand="0" w:noVBand="1"/>
      </w:tblPr>
      <w:tblGrid>
        <w:gridCol w:w="2449"/>
        <w:gridCol w:w="2700"/>
        <w:gridCol w:w="1710"/>
        <w:gridCol w:w="1350"/>
        <w:gridCol w:w="1367"/>
      </w:tblGrid>
      <w:tr w:rsidR="00043C4C" w:rsidRPr="00043C4C" w:rsidTr="00043C4C">
        <w:trPr>
          <w:trHeight w:val="300"/>
        </w:trPr>
        <w:tc>
          <w:tcPr>
            <w:tcW w:w="1278"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b/>
                <w:bCs/>
                <w:color w:val="000000"/>
              </w:rPr>
            </w:pPr>
            <w:r w:rsidRPr="00043C4C">
              <w:rPr>
                <w:b/>
                <w:bCs/>
                <w:color w:val="000000"/>
              </w:rPr>
              <w:t>Department</w:t>
            </w:r>
          </w:p>
        </w:tc>
        <w:tc>
          <w:tcPr>
            <w:tcW w:w="1410" w:type="pct"/>
            <w:tcBorders>
              <w:top w:val="single" w:sz="4" w:space="0" w:color="auto"/>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Project name</w:t>
            </w:r>
          </w:p>
        </w:tc>
        <w:tc>
          <w:tcPr>
            <w:tcW w:w="893" w:type="pct"/>
            <w:tcBorders>
              <w:top w:val="single" w:sz="4" w:space="0" w:color="auto"/>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Description of activity</w:t>
            </w:r>
          </w:p>
        </w:tc>
        <w:tc>
          <w:tcPr>
            <w:tcW w:w="705" w:type="pct"/>
            <w:tcBorders>
              <w:top w:val="single" w:sz="4" w:space="0" w:color="auto"/>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Location</w:t>
            </w:r>
          </w:p>
        </w:tc>
        <w:tc>
          <w:tcPr>
            <w:tcW w:w="714" w:type="pct"/>
            <w:tcBorders>
              <w:top w:val="single" w:sz="4" w:space="0" w:color="auto"/>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b/>
                <w:bCs/>
                <w:color w:val="000000"/>
              </w:rPr>
            </w:pPr>
            <w:r w:rsidRPr="00043C4C">
              <w:rPr>
                <w:b/>
                <w:bCs/>
                <w:color w:val="000000"/>
              </w:rPr>
              <w:t>Cost (Ksh)</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b/>
                <w:bCs/>
              </w:rPr>
            </w:pPr>
            <w:r w:rsidRPr="00043C4C">
              <w:rPr>
                <w:b/>
                <w:bCs/>
              </w:rPr>
              <w:t>County Assembly</w:t>
            </w:r>
          </w:p>
        </w:tc>
        <w:tc>
          <w:tcPr>
            <w:tcW w:w="1410"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pPr>
            <w:r w:rsidRPr="00043C4C">
              <w:t>County Assembly Head Quarters</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 xml:space="preserve">completion of the County Assembly Headquarters Phase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pPr>
            <w:r w:rsidRPr="00043C4C">
              <w:t>Township</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20,000,000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r w:rsidRPr="00043C4C">
              <w:t> </w:t>
            </w:r>
          </w:p>
        </w:tc>
        <w:tc>
          <w:tcPr>
            <w:tcW w:w="1410"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pPr>
            <w:r w:rsidRPr="00043C4C">
              <w:t>Construction of the Speakers Residence II</w:t>
            </w:r>
          </w:p>
        </w:tc>
        <w:tc>
          <w:tcPr>
            <w:tcW w:w="893"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r w:rsidRPr="00043C4C">
              <w:t>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pPr>
            <w:r w:rsidRPr="00043C4C">
              <w:t>Bogichora</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10,000,000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r w:rsidRPr="00043C4C">
              <w:t> </w:t>
            </w:r>
          </w:p>
        </w:tc>
        <w:tc>
          <w:tcPr>
            <w:tcW w:w="1410"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pPr>
            <w:r w:rsidRPr="00043C4C">
              <w:t>Pending Bills</w:t>
            </w:r>
          </w:p>
        </w:tc>
        <w:tc>
          <w:tcPr>
            <w:tcW w:w="893"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r w:rsidRPr="00043C4C">
              <w:t>Development</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pPr>
            <w:r w:rsidRPr="00043C4C">
              <w:t>HQ</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30,000,000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Total</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b/>
                <w:bCs/>
                <w:color w:val="000000"/>
              </w:rPr>
            </w:pPr>
            <w:r w:rsidRPr="00043C4C">
              <w:rPr>
                <w:b/>
                <w:bCs/>
                <w:color w:val="000000"/>
              </w:rPr>
              <w:t>60,000,000</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Department of Finance, ICT and Economic Planning</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Revenue Office (container building)</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Construction of Revenue Office</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Township</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4,000,000</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Economic Planning, Resources mobilisation and ICT</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Completion and equiping of the ICT Hub</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Completion</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HQ</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10,000,000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Construction of DATA Centre</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construction</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HQ</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10,000,000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auto" w:fill="auto"/>
            <w:noWrap/>
            <w:vAlign w:val="bottom"/>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ERP (Enteerpirises Resources and Planning)</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EPR Establishing</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HQ</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10,000,000</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Quick win projects</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Implementation of quick win projects on SDGs</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15,077,981</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Emergency Fund</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Emergency Fund</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HQ</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30,000,000</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Project Vehicle for monitoring and evaluationmof Projects</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Purchase of projectrs</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HQ</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6,000,000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Reveue Booth</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xml:space="preserve">Construction </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HQ</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5,000,000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Revenue Spikes</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Purchase</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HQ</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5,000,000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Revenue Gudgets</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Purchase</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HQ</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5,000,000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100,077,981</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rPr>
            </w:pPr>
            <w:r w:rsidRPr="00043C4C">
              <w:rPr>
                <w:b/>
                <w:bCs/>
              </w:rPr>
              <w:t>Finance and Accounting Services</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Pending Bills</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develoepment</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HQ</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250,000,000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b/>
                <w:bCs/>
                <w:color w:val="000000"/>
              </w:rPr>
            </w:pPr>
            <w:r w:rsidRPr="00043C4C">
              <w:rPr>
                <w:b/>
                <w:bCs/>
                <w:color w:val="000000"/>
              </w:rPr>
              <w:t>250,000,000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Total</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b/>
                <w:bCs/>
                <w:color w:val="000000"/>
              </w:rPr>
            </w:pPr>
            <w:r w:rsidRPr="00043C4C">
              <w:rPr>
                <w:b/>
                <w:bCs/>
                <w:color w:val="000000"/>
              </w:rPr>
              <w:t>350,077,981</w:t>
            </w:r>
          </w:p>
        </w:tc>
      </w:tr>
      <w:tr w:rsidR="00043C4C" w:rsidRPr="00043C4C" w:rsidTr="00043C4C">
        <w:trPr>
          <w:trHeight w:val="66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rPr>
            </w:pPr>
            <w:r w:rsidRPr="00043C4C">
              <w:rPr>
                <w:b/>
                <w:bCs/>
              </w:rPr>
              <w:t>Department of Agriculture, Livestock and Fisheries Development</w:t>
            </w:r>
          </w:p>
        </w:tc>
        <w:tc>
          <w:tcPr>
            <w:tcW w:w="1410"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r w:rsidRPr="00043C4C">
              <w:t>NARIGP</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Training of farmers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r w:rsidRPr="00043C4C">
              <w:t>Countywide</w:t>
            </w:r>
          </w:p>
        </w:tc>
        <w:tc>
          <w:tcPr>
            <w:tcW w:w="714"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pPr>
            <w:r w:rsidRPr="00043C4C">
              <w:t>302,959,056</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rPr>
            </w:pPr>
            <w:r w:rsidRPr="00043C4C">
              <w:rPr>
                <w:b/>
                <w:bCs/>
              </w:rPr>
              <w:t> </w:t>
            </w:r>
          </w:p>
        </w:tc>
        <w:tc>
          <w:tcPr>
            <w:tcW w:w="1410"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r w:rsidRPr="00043C4C">
              <w:t>ASDSP</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Training of farmers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r w:rsidRPr="00043C4C">
              <w:t>Countywide</w:t>
            </w:r>
          </w:p>
        </w:tc>
        <w:tc>
          <w:tcPr>
            <w:tcW w:w="714"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pPr>
            <w:r w:rsidRPr="00043C4C">
              <w:t>11,152,240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rPr>
            </w:pPr>
            <w:r w:rsidRPr="00043C4C">
              <w:rPr>
                <w:b/>
                <w:bCs/>
              </w:rPr>
              <w:t> </w:t>
            </w:r>
          </w:p>
        </w:tc>
        <w:tc>
          <w:tcPr>
            <w:tcW w:w="1410"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r w:rsidRPr="00043C4C">
              <w:t>Contribution toward ASDSP</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Training of farmers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r w:rsidRPr="00043C4C">
              <w:t>Countywide</w:t>
            </w:r>
          </w:p>
        </w:tc>
        <w:tc>
          <w:tcPr>
            <w:tcW w:w="714"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pPr>
            <w:r w:rsidRPr="00043C4C">
              <w:t>5,500,000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rPr>
            </w:pPr>
            <w:r w:rsidRPr="00043C4C">
              <w:rPr>
                <w:b/>
                <w:bCs/>
              </w:rPr>
              <w:t> </w:t>
            </w:r>
          </w:p>
        </w:tc>
        <w:tc>
          <w:tcPr>
            <w:tcW w:w="1410"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r w:rsidRPr="00043C4C">
              <w:t>Contribution towards NARIG</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Training of farmers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r w:rsidRPr="00043C4C">
              <w:t>Counttywide</w:t>
            </w:r>
          </w:p>
        </w:tc>
        <w:tc>
          <w:tcPr>
            <w:tcW w:w="714"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pPr>
            <w:r w:rsidRPr="00043C4C">
              <w:t>6,500,000</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Fisheries</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 xml:space="preserve">  Increased fish populations in ponds  </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  Increased fish populations in ponds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714"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jc w:val="right"/>
              <w:rPr>
                <w:color w:val="000000"/>
              </w:rPr>
            </w:pPr>
            <w:r w:rsidRPr="00043C4C">
              <w:rPr>
                <w:color w:val="000000"/>
              </w:rPr>
              <w:t>2,000,000</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 Fish productivity and improved livelihoods increased </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 Fish productivity and improved livelihoods </w:t>
            </w:r>
            <w:r w:rsidRPr="00043C4C">
              <w:rPr>
                <w:color w:val="000000"/>
              </w:rPr>
              <w:lastRenderedPageBreak/>
              <w:t xml:space="preserve">increased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lastRenderedPageBreak/>
              <w:t>Countywide</w:t>
            </w:r>
          </w:p>
        </w:tc>
        <w:tc>
          <w:tcPr>
            <w:tcW w:w="714"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jc w:val="right"/>
              <w:rPr>
                <w:color w:val="000000"/>
              </w:rPr>
            </w:pPr>
            <w:r w:rsidRPr="00043C4C">
              <w:rPr>
                <w:color w:val="000000"/>
              </w:rPr>
              <w:t xml:space="preserve">           2,000,000 </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 Farmers aquaculture field schools established </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 Farmers aquaculture field schools established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jc w:val="right"/>
              <w:rPr>
                <w:color w:val="000000"/>
              </w:rPr>
            </w:pPr>
            <w:r w:rsidRPr="00043C4C">
              <w:rPr>
                <w:color w:val="000000"/>
              </w:rPr>
              <w:t xml:space="preserve">           1,600,000 </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 xml:space="preserve"> Food and nutrition security </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 Food and nutrition security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jc w:val="right"/>
              <w:rPr>
                <w:color w:val="000000"/>
              </w:rPr>
            </w:pPr>
            <w:r w:rsidRPr="00043C4C">
              <w:rPr>
                <w:color w:val="000000"/>
              </w:rPr>
              <w:t xml:space="preserve">           1,000,000 </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Increased fish productivity</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Increased fish productivity</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jc w:val="right"/>
              <w:rPr>
                <w:color w:val="000000"/>
              </w:rPr>
            </w:pPr>
            <w:r w:rsidRPr="00043C4C">
              <w:rPr>
                <w:color w:val="000000"/>
              </w:rPr>
              <w:t xml:space="preserve">           2,000,000 </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Climate smart Aquaculture holding units constructed </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Climate smart Aquaculture holding units constructed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jc w:val="right"/>
              <w:rPr>
                <w:color w:val="000000"/>
              </w:rPr>
            </w:pPr>
            <w:r w:rsidRPr="00043C4C">
              <w:rPr>
                <w:color w:val="000000"/>
              </w:rPr>
              <w:t xml:space="preserve"> 2,000,00 </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 Farmers trained on CSA adoption strategies</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Farmers trained on CSA adoption strategies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jc w:val="right"/>
              <w:rPr>
                <w:color w:val="000000"/>
              </w:rPr>
            </w:pPr>
            <w:r w:rsidRPr="00043C4C">
              <w:rPr>
                <w:color w:val="000000"/>
              </w:rPr>
              <w:t xml:space="preserve">           1,000,000 </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 Baseline line survey of number of fisher folk undertaken </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 Baseline line survey of number of fisher folk undertaken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jc w:val="right"/>
              <w:rPr>
                <w:color w:val="000000"/>
              </w:rPr>
            </w:pPr>
            <w:r w:rsidRPr="00043C4C">
              <w:rPr>
                <w:color w:val="000000"/>
              </w:rPr>
              <w:t xml:space="preserve">           1,000,000 </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 Sub Catchment eco system and dam management t </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 Sub Catchment eco system and dam management t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jc w:val="right"/>
              <w:rPr>
                <w:color w:val="000000"/>
              </w:rPr>
            </w:pPr>
            <w:r w:rsidRPr="00043C4C">
              <w:rPr>
                <w:color w:val="000000"/>
              </w:rPr>
              <w:t xml:space="preserve">           1,000,000 </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 xml:space="preserve"> Increased fish populations in dams </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 Increased fish populations in dams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jc w:val="right"/>
              <w:rPr>
                <w:color w:val="000000"/>
              </w:rPr>
            </w:pPr>
            <w:r w:rsidRPr="00043C4C">
              <w:rPr>
                <w:color w:val="000000"/>
              </w:rPr>
              <w:t xml:space="preserve">           1,000,000 </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Registration of farmers in fish farming</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Registration of farmers in fish farming</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jc w:val="right"/>
              <w:rPr>
                <w:color w:val="000000"/>
              </w:rPr>
            </w:pPr>
            <w:r w:rsidRPr="00043C4C">
              <w:rPr>
                <w:color w:val="000000"/>
              </w:rPr>
              <w:t xml:space="preserve">           1,000,000 </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Livestock</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Capacity building of poultry farmers</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Capacity building of poultry farmers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1,000,000 </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Capacity building of apiculture farmers</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Capacity building of apiculture farmers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1,000,000 </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Capacity building of dairy farmers</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Capacity building of dairy farmers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1,000,000 </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Capacity building of fodder and pasture farmers</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Capacity building of fodder and pasture farmers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900,000 </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Establishment of feed bulking centres</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Establishment of feed bulking centres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2,000,000 </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Establishment of feed cottage industries</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Establishment of feed cottage industries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2,000,000 </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Provision of poultry to farmers</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Provision of poultry to farmers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1,300,000 </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Provision of beehives to farmers</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Provision of beehives to farmers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1,100,000 </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Provision of fodder and pasture seeds</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Provision of fodder and pasture seeds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100,000 </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lastRenderedPageBreak/>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Milk value addition and marketing</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Milk value addition and marketing</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1,000,000 </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Poultry value addition and marketing</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Poultry value addition and marketing</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1,000,000 </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Honey value addition and marketing</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Honey value addition and marketing</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1,000,000 </w:t>
            </w:r>
          </w:p>
        </w:tc>
      </w:tr>
      <w:tr w:rsidR="00043C4C" w:rsidRPr="00043C4C" w:rsidTr="00043C4C">
        <w:trPr>
          <w:trHeight w:val="915"/>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rPr>
                <w:color w:val="000000"/>
              </w:rPr>
            </w:pPr>
            <w:r w:rsidRPr="00043C4C">
              <w:rPr>
                <w:color w:val="000000"/>
              </w:rPr>
              <w:t>Registration of farmers i</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Registration of farmers i</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499,995 </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Vetrinary</w:t>
            </w:r>
          </w:p>
        </w:tc>
        <w:tc>
          <w:tcPr>
            <w:tcW w:w="1410"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Artificicial Inseminated Service</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Cows inseminated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jc w:val="right"/>
              <w:rPr>
                <w:color w:val="000000"/>
              </w:rPr>
            </w:pPr>
            <w:r w:rsidRPr="00043C4C">
              <w:rPr>
                <w:color w:val="000000"/>
              </w:rPr>
              <w:t xml:space="preserve">           6,000,000 </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Animal Health and Welfare Management Sevices </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Vaccines distributed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jc w:val="right"/>
              <w:rPr>
                <w:color w:val="000000"/>
              </w:rPr>
            </w:pPr>
            <w:r w:rsidRPr="00043C4C">
              <w:rPr>
                <w:color w:val="000000"/>
              </w:rPr>
              <w:t xml:space="preserve">           3,000,000 </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Meat Inspection and Safety Services</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 xml:space="preserve">Safety of livestock products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jc w:val="right"/>
              <w:rPr>
                <w:color w:val="000000"/>
              </w:rPr>
            </w:pPr>
            <w:r w:rsidRPr="00043C4C">
              <w:rPr>
                <w:color w:val="000000"/>
              </w:rPr>
              <w:t xml:space="preserve">           2,000,000 </w:t>
            </w:r>
          </w:p>
        </w:tc>
      </w:tr>
      <w:tr w:rsidR="00043C4C" w:rsidRPr="00043C4C" w:rsidTr="00043C4C">
        <w:trPr>
          <w:trHeight w:val="33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Crops</w:t>
            </w:r>
          </w:p>
        </w:tc>
        <w:tc>
          <w:tcPr>
            <w:tcW w:w="1410"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Purchasing of soil scanner</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Purchasing of soil scanner</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1,200,000 </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Demonstration materials</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Demonstration materials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1,300,000 </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Procurement of coffee seedlings</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Procurement of coffee seedlings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1,370,210 </w:t>
            </w:r>
          </w:p>
        </w:tc>
      </w:tr>
      <w:tr w:rsidR="00043C4C" w:rsidRPr="00043C4C" w:rsidTr="00043C4C">
        <w:trPr>
          <w:trHeight w:val="765"/>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Implement food and nutrition programes targeting vulnerable household</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Implement food and nutrition programes targeting vulnerable household</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1,500,000 </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Purchase of scheme demonstration materials</w:t>
            </w:r>
          </w:p>
        </w:tc>
        <w:tc>
          <w:tcPr>
            <w:tcW w:w="893" w:type="pct"/>
            <w:tcBorders>
              <w:top w:val="nil"/>
              <w:left w:val="nil"/>
              <w:bottom w:val="single" w:sz="4" w:space="0" w:color="auto"/>
              <w:right w:val="single" w:sz="4" w:space="0" w:color="auto"/>
            </w:tcBorders>
            <w:shd w:val="clear" w:color="auto" w:fill="auto"/>
            <w:vAlign w:val="center"/>
            <w:hideMark/>
          </w:tcPr>
          <w:p w:rsidR="00043C4C" w:rsidRPr="00043C4C" w:rsidRDefault="00043C4C" w:rsidP="00043C4C">
            <w:pPr>
              <w:rPr>
                <w:color w:val="000000"/>
              </w:rPr>
            </w:pPr>
            <w:r w:rsidRPr="00043C4C">
              <w:rPr>
                <w:color w:val="000000"/>
              </w:rPr>
              <w:t>Purchase of scheme demonstration materials</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Countywide</w:t>
            </w:r>
          </w:p>
        </w:tc>
        <w:tc>
          <w:tcPr>
            <w:tcW w:w="714" w:type="pct"/>
            <w:tcBorders>
              <w:top w:val="nil"/>
              <w:left w:val="nil"/>
              <w:bottom w:val="single" w:sz="4" w:space="0" w:color="auto"/>
              <w:right w:val="single" w:sz="4" w:space="0" w:color="auto"/>
            </w:tcBorders>
            <w:shd w:val="clear" w:color="auto" w:fill="auto"/>
            <w:noWrap/>
            <w:vAlign w:val="center"/>
            <w:hideMark/>
          </w:tcPr>
          <w:p w:rsidR="00043C4C" w:rsidRPr="00043C4C" w:rsidRDefault="00043C4C" w:rsidP="00043C4C">
            <w:pPr>
              <w:jc w:val="right"/>
              <w:rPr>
                <w:color w:val="000000"/>
              </w:rPr>
            </w:pPr>
            <w:r w:rsidRPr="00043C4C">
              <w:rPr>
                <w:color w:val="000000"/>
              </w:rPr>
              <w:t xml:space="preserve">           1,000,000 </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714"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rPr>
                <w:b/>
                <w:bCs/>
                <w:color w:val="000000"/>
              </w:rPr>
            </w:pPr>
            <w:r w:rsidRPr="00043C4C">
              <w:rPr>
                <w:b/>
                <w:bCs/>
                <w:color w:val="000000"/>
              </w:rPr>
              <w:t>370,981,501</w:t>
            </w:r>
          </w:p>
        </w:tc>
      </w:tr>
      <w:tr w:rsidR="00043C4C" w:rsidRPr="00043C4C" w:rsidTr="00043C4C">
        <w:trPr>
          <w:trHeight w:val="8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rPr>
            </w:pPr>
            <w:r w:rsidRPr="00043C4C">
              <w:rPr>
                <w:b/>
                <w:bCs/>
              </w:rPr>
              <w:t>Department of Water, Environment, Mining and Natural Resourse</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Water projects</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 xml:space="preserve">Water based </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all wards</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40,000,000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r w:rsidRPr="00043C4C">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Installation of Solar Street Lights</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Countywide</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all words</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20,000,000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r w:rsidRPr="00043C4C">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dumping sites</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acguring</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Major towns</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15,000,000</w:t>
            </w:r>
          </w:p>
        </w:tc>
      </w:tr>
      <w:tr w:rsidR="00043C4C" w:rsidRPr="00043C4C" w:rsidTr="00043C4C">
        <w:trPr>
          <w:trHeight w:val="345"/>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r w:rsidRPr="00043C4C">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Climate Change Intervention (Grant)</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Mitigation, adaptation and policy</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 </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137,500,000</w:t>
            </w:r>
          </w:p>
        </w:tc>
      </w:tr>
      <w:tr w:rsidR="00043C4C" w:rsidRPr="00043C4C" w:rsidTr="00043C4C">
        <w:trPr>
          <w:trHeight w:val="345"/>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r w:rsidRPr="00043C4C">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Climate Change Intervention (Contribution)</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Mitigation, adaptation and policy</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 </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20,000,000</w:t>
            </w:r>
          </w:p>
        </w:tc>
      </w:tr>
      <w:tr w:rsidR="00043C4C" w:rsidRPr="00043C4C" w:rsidTr="00043C4C">
        <w:trPr>
          <w:trHeight w:val="345"/>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r w:rsidRPr="00043C4C">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nyabomite bombe bokimori irrigation scheme</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scheme</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Eaka</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20,390,122</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Total</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b/>
                <w:bCs/>
                <w:color w:val="000000"/>
              </w:rPr>
            </w:pPr>
            <w:r w:rsidRPr="00043C4C">
              <w:rPr>
                <w:b/>
                <w:bCs/>
                <w:color w:val="000000"/>
              </w:rPr>
              <w:t>252,890,122</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r w:rsidRPr="00043C4C">
              <w:t>Education and vocational Traaining</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ECDE Prpjects</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 xml:space="preserve"> ECDE Classes</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All 20 Wards</w:t>
            </w:r>
          </w:p>
        </w:tc>
        <w:tc>
          <w:tcPr>
            <w:tcW w:w="714"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pPr>
            <w:r w:rsidRPr="00043C4C">
              <w:t>31,400,000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r w:rsidRPr="00043C4C">
              <w:lastRenderedPageBreak/>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VTC Projects</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 xml:space="preserve"> VTC Classes</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All 20 Wards</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30,875,126</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b/>
                <w:bCs/>
                <w:color w:val="000000"/>
              </w:rPr>
            </w:pPr>
            <w:r w:rsidRPr="00043C4C">
              <w:rPr>
                <w:b/>
                <w:bCs/>
                <w:color w:val="000000"/>
              </w:rPr>
              <w:t>Total</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 </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 </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b/>
                <w:bCs/>
                <w:color w:val="000000"/>
              </w:rPr>
            </w:pPr>
            <w:r w:rsidRPr="00043C4C">
              <w:rPr>
                <w:b/>
                <w:bCs/>
                <w:color w:val="000000"/>
              </w:rPr>
              <w:t>62,275,126</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b/>
                <w:bCs/>
              </w:rPr>
            </w:pPr>
            <w:r w:rsidRPr="00043C4C">
              <w:rPr>
                <w:b/>
                <w:bCs/>
              </w:rPr>
              <w:t>Department of Health Services</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Health projects (Primary health care)</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renovations and construction</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all wards</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32,600,000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r w:rsidRPr="00043C4C">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Health Projects (medical)</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renovations and construction</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ll wards</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22,754,000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Health Fund</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Health Facility Improvement Fund</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County and Sub-county Hospitals</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230,000,000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Total</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714"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rPr>
                <w:b/>
                <w:bCs/>
                <w:color w:val="000000"/>
              </w:rPr>
            </w:pPr>
            <w:r w:rsidRPr="00043C4C">
              <w:rPr>
                <w:b/>
                <w:bCs/>
                <w:color w:val="000000"/>
              </w:rPr>
              <w:t>285,354,000</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rPr>
            </w:pPr>
            <w:r w:rsidRPr="00043C4C">
              <w:rPr>
                <w:b/>
                <w:bCs/>
              </w:rPr>
              <w:t>Department of Lands, Housing and Urban Development</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Governor’s residence</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Construction of governors residence</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Nyachururu</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20,000,000</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r w:rsidRPr="00043C4C">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Deputy governor’s residence</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Construction of deputy governor’s residence</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Sironga</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10,000,000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r w:rsidRPr="00043C4C">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County spatial plan</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County spatial plan</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County wide</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10,240,065</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r w:rsidRPr="00043C4C">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Valuation roll</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Preparation of valuation roll</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County wide</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42,000,000</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r w:rsidRPr="00043C4C">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Constraction of County Headquater</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Completion of County Headquater</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County Headquarter</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180,000,000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Total</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714"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rPr>
                <w:b/>
                <w:bCs/>
                <w:color w:val="000000"/>
              </w:rPr>
            </w:pPr>
            <w:r w:rsidRPr="00043C4C">
              <w:rPr>
                <w:b/>
                <w:bCs/>
                <w:color w:val="000000"/>
              </w:rPr>
              <w:t>262,240,065</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b/>
                <w:bCs/>
              </w:rPr>
            </w:pPr>
            <w:r w:rsidRPr="00043C4C">
              <w:rPr>
                <w:b/>
                <w:bCs/>
              </w:rPr>
              <w:t>Roads Department</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Completion of ongoing works (Gravelling,culverts and construction of roads)and new ones</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County wide</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All the county wards</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100,297,843</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b/>
                <w:bCs/>
              </w:rPr>
            </w:pPr>
            <w:r w:rsidRPr="00043C4C">
              <w:rPr>
                <w:b/>
                <w:bCs/>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Construction of fire engine shades</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 </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HQ</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6,000,000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b/>
                <w:bCs/>
              </w:rPr>
            </w:pPr>
            <w:r w:rsidRPr="00043C4C">
              <w:rPr>
                <w:b/>
                <w:bCs/>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Construction of the Merchanical Workshop</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 </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HQ</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10,000,000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r w:rsidRPr="00043C4C">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b/>
                <w:bCs/>
              </w:rPr>
            </w:pPr>
            <w:r w:rsidRPr="00043C4C">
              <w:rPr>
                <w:b/>
                <w:bCs/>
              </w:rPr>
              <w:t>Total</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 </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 </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b/>
                <w:bCs/>
              </w:rPr>
            </w:pPr>
            <w:r w:rsidRPr="00043C4C">
              <w:rPr>
                <w:b/>
                <w:bCs/>
              </w:rPr>
              <w:t>116,297,843</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Department of Trade, Co-operative and Tourism Development</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Market construction and toilets</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Construction of modern toilets in major towns</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all words</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20,611,610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r w:rsidRPr="00043C4C">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Industrial Park</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 </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r w:rsidRPr="00043C4C">
              <w:t> </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pPr>
            <w:r w:rsidRPr="00043C4C">
              <w:t>150,000,000</w:t>
            </w:r>
          </w:p>
        </w:tc>
      </w:tr>
      <w:tr w:rsidR="00043C4C" w:rsidRPr="00043C4C" w:rsidTr="00043C4C">
        <w:trPr>
          <w:trHeight w:val="765"/>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Tourist site protection</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Fensing of major tourist sites like Keera falls, Manga Ridge, Kiabonyoru Hills</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County wide</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20,000,000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b/>
                <w:bCs/>
                <w:color w:val="000000"/>
              </w:rPr>
            </w:pPr>
            <w:r w:rsidRPr="00043C4C">
              <w:rPr>
                <w:b/>
                <w:bCs/>
                <w:color w:val="000000"/>
              </w:rPr>
              <w:t>Total</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714"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rPr>
                <w:b/>
                <w:bCs/>
                <w:color w:val="000000"/>
              </w:rPr>
            </w:pPr>
            <w:r w:rsidRPr="00043C4C">
              <w:rPr>
                <w:b/>
                <w:bCs/>
                <w:color w:val="000000"/>
              </w:rPr>
              <w:t>190,611,610</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Department of Gender, Sports, and Cultural services</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Construction of manga stadium</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Construction of manga stadium(pavilion)</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Manga</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10,000,000</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Construction of manga stadium</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Construction of manga football pitch and running track</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Manga</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3,500,000</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Construction of Nyamaiya play ground construction</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construction</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Nyamaiya</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6,500,000</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lastRenderedPageBreak/>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Nyankono/mekenene sports academy</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Construction</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Mekenene Nyankono</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10,730,754</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Manga Museum/cultural</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Rehabilitation and refurbishment</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Manga</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4,000,000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County Library</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Feasibilty and design</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Township</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6,000,000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Total</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714"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rPr>
                <w:b/>
                <w:bCs/>
                <w:color w:val="000000"/>
              </w:rPr>
            </w:pPr>
            <w:r w:rsidRPr="00043C4C">
              <w:rPr>
                <w:b/>
                <w:bCs/>
                <w:color w:val="000000"/>
              </w:rPr>
              <w:t>40,730,754</w:t>
            </w:r>
          </w:p>
        </w:tc>
      </w:tr>
      <w:tr w:rsidR="00043C4C" w:rsidRPr="00043C4C" w:rsidTr="00043C4C">
        <w:trPr>
          <w:trHeight w:val="51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Department of Public Service Management</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Nyamira north sub county offices-Ekerenyo</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Construction of Nyamira north sub county offices</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Ekerenyo</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4,000,000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Purchase of security gadgets</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gadget</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HQ</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5,000,000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Special Programme</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Towards Industrial park</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Sironga</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50,000,000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 Total</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w:t>
            </w:r>
          </w:p>
        </w:tc>
        <w:tc>
          <w:tcPr>
            <w:tcW w:w="714"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rPr>
                <w:b/>
                <w:bCs/>
                <w:color w:val="000000"/>
              </w:rPr>
            </w:pPr>
            <w:r w:rsidRPr="00043C4C">
              <w:rPr>
                <w:b/>
                <w:bCs/>
                <w:color w:val="000000"/>
              </w:rPr>
              <w:t>59,000,000</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b/>
                <w:bCs/>
                <w:color w:val="000000"/>
              </w:rPr>
            </w:pPr>
            <w:r w:rsidRPr="00043C4C">
              <w:rPr>
                <w:b/>
                <w:bCs/>
                <w:color w:val="000000"/>
              </w:rPr>
              <w:t>The Nyamira Municipality Board</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Drainage works in township</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drainage</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Municipality</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10,260,008</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xml:space="preserve">street lights konate to egesiari </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Gravelling</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 Municipality</w:t>
            </w:r>
          </w:p>
        </w:tc>
        <w:tc>
          <w:tcPr>
            <w:tcW w:w="714"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jc w:val="both"/>
              <w:rPr>
                <w:color w:val="000000"/>
              </w:rPr>
            </w:pPr>
            <w:r w:rsidRPr="00043C4C">
              <w:rPr>
                <w:color w:val="000000"/>
              </w:rPr>
              <w:t>11,201,413</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dumping sites/landfill exavation at Nkora</w:t>
            </w:r>
          </w:p>
        </w:tc>
        <w:tc>
          <w:tcPr>
            <w:tcW w:w="893"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exavation</w:t>
            </w:r>
          </w:p>
        </w:tc>
        <w:tc>
          <w:tcPr>
            <w:tcW w:w="705"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color w:val="000000"/>
              </w:rPr>
            </w:pPr>
            <w:r w:rsidRPr="00043C4C">
              <w:rPr>
                <w:color w:val="000000"/>
              </w:rPr>
              <w:t>Municipality</w:t>
            </w:r>
          </w:p>
        </w:tc>
        <w:tc>
          <w:tcPr>
            <w:tcW w:w="714"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rPr>
                <w:color w:val="000000"/>
              </w:rPr>
            </w:pPr>
            <w:r w:rsidRPr="00043C4C">
              <w:rPr>
                <w:color w:val="000000"/>
              </w:rPr>
              <w:t>9,887,383</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Total</w:t>
            </w:r>
          </w:p>
        </w:tc>
        <w:tc>
          <w:tcPr>
            <w:tcW w:w="893"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714"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rPr>
                <w:b/>
                <w:bCs/>
                <w:color w:val="000000"/>
              </w:rPr>
            </w:pPr>
            <w:r w:rsidRPr="00043C4C">
              <w:rPr>
                <w:b/>
                <w:bCs/>
                <w:color w:val="000000"/>
              </w:rPr>
              <w:t>31,348,804</w:t>
            </w:r>
          </w:p>
        </w:tc>
      </w:tr>
      <w:tr w:rsidR="00043C4C" w:rsidRPr="00043C4C" w:rsidTr="00043C4C">
        <w:trPr>
          <w:trHeight w:val="300"/>
        </w:trPr>
        <w:tc>
          <w:tcPr>
            <w:tcW w:w="1278" w:type="pct"/>
            <w:tcBorders>
              <w:top w:val="nil"/>
              <w:left w:val="single" w:sz="4" w:space="0" w:color="auto"/>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1410" w:type="pct"/>
            <w:tcBorders>
              <w:top w:val="nil"/>
              <w:left w:val="nil"/>
              <w:bottom w:val="single" w:sz="4" w:space="0" w:color="auto"/>
              <w:right w:val="single" w:sz="4" w:space="0" w:color="auto"/>
            </w:tcBorders>
            <w:shd w:val="clear" w:color="000000" w:fill="FFFFFF"/>
            <w:vAlign w:val="center"/>
            <w:hideMark/>
          </w:tcPr>
          <w:p w:rsidR="00043C4C" w:rsidRPr="00043C4C" w:rsidRDefault="00043C4C" w:rsidP="00043C4C">
            <w:pPr>
              <w:rPr>
                <w:b/>
                <w:bCs/>
                <w:color w:val="000000"/>
              </w:rPr>
            </w:pPr>
            <w:r w:rsidRPr="00043C4C">
              <w:rPr>
                <w:b/>
                <w:bCs/>
                <w:color w:val="000000"/>
              </w:rPr>
              <w:t>GRAND TOTAL</w:t>
            </w:r>
          </w:p>
        </w:tc>
        <w:tc>
          <w:tcPr>
            <w:tcW w:w="893"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705"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rPr>
                <w:color w:val="000000"/>
              </w:rPr>
            </w:pPr>
            <w:r w:rsidRPr="00043C4C">
              <w:rPr>
                <w:color w:val="000000"/>
              </w:rPr>
              <w:t> </w:t>
            </w:r>
          </w:p>
        </w:tc>
        <w:tc>
          <w:tcPr>
            <w:tcW w:w="714" w:type="pct"/>
            <w:tcBorders>
              <w:top w:val="nil"/>
              <w:left w:val="nil"/>
              <w:bottom w:val="single" w:sz="4" w:space="0" w:color="auto"/>
              <w:right w:val="single" w:sz="4" w:space="0" w:color="auto"/>
            </w:tcBorders>
            <w:shd w:val="clear" w:color="000000" w:fill="FFFFFF"/>
            <w:noWrap/>
            <w:vAlign w:val="center"/>
            <w:hideMark/>
          </w:tcPr>
          <w:p w:rsidR="00043C4C" w:rsidRPr="00043C4C" w:rsidRDefault="00043C4C" w:rsidP="00043C4C">
            <w:pPr>
              <w:jc w:val="both"/>
              <w:rPr>
                <w:b/>
                <w:bCs/>
                <w:color w:val="000000"/>
              </w:rPr>
            </w:pPr>
            <w:r w:rsidRPr="00043C4C">
              <w:rPr>
                <w:b/>
                <w:bCs/>
                <w:color w:val="000000"/>
              </w:rPr>
              <w:t>2,081,807,806</w:t>
            </w:r>
          </w:p>
        </w:tc>
      </w:tr>
    </w:tbl>
    <w:p w:rsidR="00043C4C" w:rsidRDefault="00043C4C" w:rsidP="00303CED">
      <w:pPr>
        <w:rPr>
          <w:b/>
          <w:sz w:val="24"/>
          <w:szCs w:val="24"/>
          <w:u w:val="single"/>
        </w:rPr>
      </w:pPr>
    </w:p>
    <w:p w:rsidR="00043C4C" w:rsidRPr="00292DFB" w:rsidRDefault="00043C4C" w:rsidP="00303CED">
      <w:pPr>
        <w:rPr>
          <w:b/>
          <w:sz w:val="24"/>
          <w:szCs w:val="24"/>
          <w:u w:val="single"/>
        </w:rPr>
      </w:pPr>
    </w:p>
    <w:p w:rsidR="00292DFB" w:rsidRDefault="00292DFB" w:rsidP="00303CED">
      <w:pPr>
        <w:rPr>
          <w:b/>
          <w:sz w:val="24"/>
          <w:szCs w:val="24"/>
        </w:rPr>
      </w:pPr>
    </w:p>
    <w:p w:rsidR="00303CED" w:rsidRDefault="00303CED" w:rsidP="00303CED">
      <w:pPr>
        <w:rPr>
          <w:b/>
          <w:sz w:val="24"/>
          <w:szCs w:val="24"/>
        </w:rPr>
      </w:pPr>
      <w:r>
        <w:rPr>
          <w:b/>
          <w:sz w:val="24"/>
          <w:szCs w:val="24"/>
        </w:rPr>
        <w:br w:type="page"/>
      </w:r>
    </w:p>
    <w:p w:rsidR="004514A8" w:rsidRDefault="004514A8" w:rsidP="004514A8">
      <w:pPr>
        <w:tabs>
          <w:tab w:val="left" w:pos="2380"/>
        </w:tabs>
        <w:spacing w:before="135"/>
        <w:rPr>
          <w:b/>
          <w:sz w:val="24"/>
          <w:szCs w:val="24"/>
        </w:rPr>
      </w:pPr>
    </w:p>
    <w:p w:rsidR="004514A8" w:rsidRDefault="004514A8" w:rsidP="004514A8">
      <w:pPr>
        <w:tabs>
          <w:tab w:val="left" w:pos="2380"/>
        </w:tabs>
        <w:spacing w:before="135"/>
        <w:rPr>
          <w:b/>
          <w:sz w:val="24"/>
          <w:szCs w:val="24"/>
        </w:rPr>
      </w:pPr>
    </w:p>
    <w:p w:rsidR="004514A8" w:rsidRDefault="004514A8" w:rsidP="004514A8">
      <w:pPr>
        <w:tabs>
          <w:tab w:val="left" w:pos="2380"/>
        </w:tabs>
        <w:spacing w:before="135"/>
        <w:rPr>
          <w:b/>
          <w:sz w:val="24"/>
          <w:szCs w:val="24"/>
        </w:rPr>
      </w:pPr>
    </w:p>
    <w:p w:rsidR="004514A8" w:rsidRDefault="004514A8" w:rsidP="004514A8">
      <w:pPr>
        <w:tabs>
          <w:tab w:val="left" w:pos="2380"/>
        </w:tabs>
        <w:spacing w:before="135"/>
        <w:rPr>
          <w:b/>
          <w:sz w:val="24"/>
          <w:szCs w:val="24"/>
        </w:rPr>
        <w:sectPr w:rsidR="004514A8" w:rsidSect="00303CED">
          <w:pgSz w:w="12240" w:h="15840"/>
          <w:pgMar w:top="1440" w:right="1440" w:bottom="1440" w:left="1440" w:header="0" w:footer="508" w:gutter="0"/>
          <w:cols w:space="720"/>
          <w:docGrid w:linePitch="272"/>
        </w:sectPr>
      </w:pPr>
    </w:p>
    <w:p w:rsidR="004514A8" w:rsidRDefault="004514A8" w:rsidP="004514A8"/>
    <w:p w:rsidR="004514A8" w:rsidRPr="00B24D7F" w:rsidRDefault="004514A8" w:rsidP="004514A8"/>
    <w:p w:rsidR="004514A8" w:rsidRDefault="004514A8" w:rsidP="004514A8"/>
    <w:p w:rsidR="004514A8" w:rsidRDefault="004514A8" w:rsidP="004514A8"/>
    <w:p w:rsidR="004514A8" w:rsidRDefault="004514A8" w:rsidP="004514A8"/>
    <w:p w:rsidR="004514A8" w:rsidRDefault="004514A8" w:rsidP="004514A8"/>
    <w:p w:rsidR="004514A8" w:rsidRPr="0043776B" w:rsidRDefault="004514A8" w:rsidP="004514A8"/>
    <w:p w:rsidR="004514A8" w:rsidRDefault="004514A8" w:rsidP="004514A8">
      <w:pPr>
        <w:tabs>
          <w:tab w:val="left" w:pos="2380"/>
        </w:tabs>
        <w:spacing w:before="135"/>
        <w:rPr>
          <w:b/>
          <w:sz w:val="24"/>
          <w:szCs w:val="24"/>
        </w:rPr>
      </w:pPr>
    </w:p>
    <w:p w:rsidR="004514A8" w:rsidRDefault="004514A8" w:rsidP="00595823">
      <w:pPr>
        <w:spacing w:after="200" w:line="276" w:lineRule="auto"/>
        <w:rPr>
          <w:rFonts w:eastAsia="Calibri"/>
          <w:i/>
          <w:sz w:val="22"/>
          <w:szCs w:val="22"/>
        </w:rPr>
        <w:sectPr w:rsidR="004514A8" w:rsidSect="004514A8">
          <w:pgSz w:w="12240" w:h="15840"/>
          <w:pgMar w:top="1440" w:right="1440" w:bottom="1350" w:left="1440" w:header="720" w:footer="720" w:gutter="0"/>
          <w:cols w:space="720"/>
          <w:docGrid w:linePitch="360"/>
        </w:sectPr>
      </w:pPr>
    </w:p>
    <w:p w:rsidR="00595823" w:rsidRPr="00595823" w:rsidRDefault="00595823" w:rsidP="00595823">
      <w:pPr>
        <w:spacing w:after="200" w:line="276" w:lineRule="auto"/>
        <w:rPr>
          <w:rFonts w:eastAsia="Calibri"/>
          <w:i/>
          <w:sz w:val="22"/>
          <w:szCs w:val="22"/>
        </w:rPr>
        <w:sectPr w:rsidR="00595823" w:rsidRPr="00595823" w:rsidSect="004514A8">
          <w:pgSz w:w="12240" w:h="15840"/>
          <w:pgMar w:top="1440" w:right="1440" w:bottom="1350" w:left="1440" w:header="720" w:footer="720" w:gutter="0"/>
          <w:cols w:space="720"/>
          <w:docGrid w:linePitch="360"/>
        </w:sectPr>
      </w:pPr>
    </w:p>
    <w:p w:rsidR="00A46709" w:rsidRPr="001F6311" w:rsidRDefault="00A46709" w:rsidP="00A46709">
      <w:pPr>
        <w:keepNext/>
        <w:spacing w:after="200"/>
        <w:rPr>
          <w:rFonts w:eastAsia="Calibri" w:cs="SimSun"/>
          <w:b/>
          <w:bCs/>
          <w:color w:val="4F81BD"/>
          <w:sz w:val="24"/>
          <w:szCs w:val="24"/>
        </w:rPr>
        <w:sectPr w:rsidR="00A46709" w:rsidRPr="001F6311" w:rsidSect="004514A8">
          <w:pgSz w:w="12240" w:h="15840"/>
          <w:pgMar w:top="1440" w:right="1440" w:bottom="1440" w:left="1440" w:header="720" w:footer="720" w:gutter="0"/>
          <w:cols w:space="720"/>
          <w:docGrid w:linePitch="360"/>
        </w:sectPr>
      </w:pPr>
    </w:p>
    <w:p w:rsidR="00A46709" w:rsidRPr="001611C7" w:rsidRDefault="00A46709" w:rsidP="00A46709">
      <w:pPr>
        <w:spacing w:after="200" w:line="276" w:lineRule="auto"/>
        <w:jc w:val="both"/>
        <w:rPr>
          <w:rFonts w:eastAsia="Calibri"/>
          <w:i/>
          <w:color w:val="000000"/>
        </w:rPr>
        <w:sectPr w:rsidR="00A46709" w:rsidRPr="001611C7" w:rsidSect="004514A8">
          <w:pgSz w:w="12240" w:h="15840"/>
          <w:pgMar w:top="1440" w:right="1440" w:bottom="1440" w:left="1440" w:header="720" w:footer="720" w:gutter="0"/>
          <w:cols w:space="720"/>
          <w:docGrid w:linePitch="360"/>
        </w:sectPr>
      </w:pPr>
    </w:p>
    <w:p w:rsidR="005431D1" w:rsidRDefault="005431D1" w:rsidP="004514A8">
      <w:pPr>
        <w:pStyle w:val="Heading3"/>
        <w:tabs>
          <w:tab w:val="clear" w:pos="2160"/>
        </w:tabs>
        <w:ind w:left="0" w:firstLine="0"/>
        <w:rPr>
          <w:b w:val="0"/>
          <w:szCs w:val="24"/>
        </w:rPr>
      </w:pPr>
    </w:p>
    <w:sectPr w:rsidR="005431D1" w:rsidSect="001F44E3">
      <w:footerReference w:type="default" r:id="rId29"/>
      <w:type w:val="continuous"/>
      <w:pgSz w:w="12240" w:h="15840"/>
      <w:pgMar w:top="1440" w:right="1440" w:bottom="1440" w:left="1440" w:header="0" w:footer="5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7EEA" w:rsidRDefault="00857EEA" w:rsidP="002369FA">
      <w:r>
        <w:separator/>
      </w:r>
    </w:p>
  </w:endnote>
  <w:endnote w:type="continuationSeparator" w:id="0">
    <w:p w:rsidR="00857EEA" w:rsidRDefault="00857EEA" w:rsidP="00236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1072585"/>
      <w:docPartObj>
        <w:docPartGallery w:val="Page Numbers (Bottom of Page)"/>
        <w:docPartUnique/>
      </w:docPartObj>
    </w:sdtPr>
    <w:sdtContent>
      <w:sdt>
        <w:sdtPr>
          <w:id w:val="-313326186"/>
          <w:docPartObj>
            <w:docPartGallery w:val="Page Numbers (Top of Page)"/>
            <w:docPartUnique/>
          </w:docPartObj>
        </w:sdtPr>
        <w:sdtContent>
          <w:p w:rsidR="00AD0907" w:rsidRDefault="00AD0907">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Pr>
                <w:b/>
                <w:noProof/>
              </w:rPr>
              <w:t>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29</w:t>
            </w:r>
            <w:r>
              <w:rPr>
                <w:b/>
                <w:sz w:val="24"/>
                <w:szCs w:val="24"/>
              </w:rPr>
              <w:fldChar w:fldCharType="end"/>
            </w:r>
          </w:p>
        </w:sdtContent>
      </w:sdt>
    </w:sdtContent>
  </w:sdt>
  <w:p w:rsidR="00AD0907" w:rsidRDefault="00AD090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0907" w:rsidRDefault="00AD0907">
    <w:pPr>
      <w:pStyle w:val="Footer"/>
      <w:pBdr>
        <w:top w:val="thinThickSmallGap" w:sz="24" w:space="1" w:color="622423" w:themeColor="accent2" w:themeShade="7F"/>
      </w:pBdr>
      <w:rPr>
        <w:rFonts w:asciiTheme="majorHAnsi" w:hAnsiTheme="majorHAnsi"/>
      </w:rPr>
    </w:pPr>
    <w:r w:rsidRPr="00C30426">
      <w:rPr>
        <w:rFonts w:asciiTheme="majorHAnsi" w:hAnsiTheme="majorHAnsi"/>
        <w:i/>
      </w:rPr>
      <w:t>Nyamira Co</w:t>
    </w:r>
    <w:r>
      <w:rPr>
        <w:rFonts w:asciiTheme="majorHAnsi" w:hAnsiTheme="majorHAnsi"/>
        <w:i/>
      </w:rPr>
      <w:t>unty Fiscal Strategy Paper, 2023</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2C6843" w:rsidRPr="002C6843">
      <w:rPr>
        <w:rFonts w:asciiTheme="majorHAnsi" w:hAnsiTheme="majorHAnsi"/>
        <w:noProof/>
      </w:rPr>
      <w:t>67</w:t>
    </w:r>
    <w:r>
      <w:rPr>
        <w:rFonts w:asciiTheme="majorHAnsi" w:hAnsiTheme="majorHAnsi"/>
        <w:noProof/>
      </w:rPr>
      <w:fldChar w:fldCharType="end"/>
    </w:r>
  </w:p>
  <w:p w:rsidR="00AD0907" w:rsidRDefault="00AD090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0907" w:rsidRDefault="00AD0907">
    <w:pPr>
      <w:pStyle w:val="Footer"/>
      <w:jc w:val="center"/>
    </w:pPr>
    <w:r>
      <w:fldChar w:fldCharType="begin"/>
    </w:r>
    <w:r>
      <w:instrText xml:space="preserve"> PAGE   \* MERGEFORMAT </w:instrText>
    </w:r>
    <w:r>
      <w:fldChar w:fldCharType="separate"/>
    </w:r>
    <w:r w:rsidR="002C6843">
      <w:rPr>
        <w:noProof/>
      </w:rPr>
      <w:t>94</w:t>
    </w:r>
    <w:r>
      <w:rPr>
        <w:noProof/>
      </w:rPr>
      <w:fldChar w:fldCharType="end"/>
    </w:r>
  </w:p>
  <w:p w:rsidR="00AD0907" w:rsidRDefault="00AD090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0907" w:rsidRPr="0051378D" w:rsidRDefault="00AD0907">
    <w:pPr>
      <w:pStyle w:val="Footer"/>
      <w:pBdr>
        <w:top w:val="thinThickSmallGap" w:sz="24" w:space="1" w:color="622423" w:themeColor="accent2" w:themeShade="7F"/>
      </w:pBdr>
      <w:rPr>
        <w:rFonts w:asciiTheme="majorHAnsi" w:hAnsiTheme="majorHAnsi"/>
        <w:i/>
      </w:rPr>
    </w:pPr>
    <w:r w:rsidRPr="0051378D">
      <w:rPr>
        <w:rFonts w:asciiTheme="majorHAnsi" w:hAnsiTheme="majorHAnsi"/>
        <w:i/>
      </w:rPr>
      <w:t>Nyamira Co</w:t>
    </w:r>
    <w:r>
      <w:rPr>
        <w:rFonts w:asciiTheme="majorHAnsi" w:hAnsiTheme="majorHAnsi"/>
        <w:i/>
      </w:rPr>
      <w:t>unty Fiscal Strategy Paper, 2023</w:t>
    </w:r>
    <w:r w:rsidRPr="0051378D">
      <w:rPr>
        <w:rFonts w:asciiTheme="majorHAnsi" w:hAnsiTheme="majorHAnsi"/>
        <w:i/>
      </w:rPr>
      <w:ptab w:relativeTo="margin" w:alignment="right" w:leader="none"/>
    </w:r>
    <w:r w:rsidRPr="0051378D">
      <w:rPr>
        <w:rFonts w:asciiTheme="majorHAnsi" w:hAnsiTheme="majorHAnsi"/>
        <w:i/>
      </w:rPr>
      <w:t xml:space="preserve">Page </w:t>
    </w:r>
    <w:r w:rsidRPr="0051378D">
      <w:rPr>
        <w:i/>
      </w:rPr>
      <w:fldChar w:fldCharType="begin"/>
    </w:r>
    <w:r w:rsidRPr="0051378D">
      <w:rPr>
        <w:i/>
      </w:rPr>
      <w:instrText xml:space="preserve"> PAGE   \* MERGEFORMAT </w:instrText>
    </w:r>
    <w:r w:rsidRPr="0051378D">
      <w:rPr>
        <w:i/>
      </w:rPr>
      <w:fldChar w:fldCharType="separate"/>
    </w:r>
    <w:r w:rsidR="002C6843" w:rsidRPr="002C6843">
      <w:rPr>
        <w:rFonts w:asciiTheme="majorHAnsi" w:hAnsiTheme="majorHAnsi"/>
        <w:i/>
        <w:noProof/>
      </w:rPr>
      <w:t>133</w:t>
    </w:r>
    <w:r w:rsidRPr="0051378D">
      <w:rPr>
        <w:i/>
      </w:rPr>
      <w:fldChar w:fldCharType="end"/>
    </w:r>
  </w:p>
  <w:p w:rsidR="00AD0907" w:rsidRDefault="00AD0907">
    <w:pPr>
      <w:spacing w:line="0" w:lineRule="atLeast"/>
      <w:rPr>
        <w:sz w:val="0"/>
        <w:szCs w:val="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0907" w:rsidRPr="0051378D" w:rsidRDefault="00AD0907">
    <w:pPr>
      <w:pStyle w:val="Footer"/>
      <w:pBdr>
        <w:top w:val="thinThickSmallGap" w:sz="24" w:space="1" w:color="622423" w:themeColor="accent2" w:themeShade="7F"/>
      </w:pBdr>
      <w:rPr>
        <w:rFonts w:asciiTheme="majorHAnsi" w:hAnsiTheme="majorHAnsi"/>
        <w:i/>
      </w:rPr>
    </w:pPr>
    <w:r w:rsidRPr="0051378D">
      <w:rPr>
        <w:rFonts w:asciiTheme="majorHAnsi" w:hAnsiTheme="majorHAnsi"/>
        <w:i/>
      </w:rPr>
      <w:t>Nyamira County Fiscal Strategy Paper, 2019</w:t>
    </w:r>
    <w:r w:rsidRPr="0051378D">
      <w:rPr>
        <w:rFonts w:asciiTheme="majorHAnsi" w:hAnsiTheme="majorHAnsi"/>
        <w:i/>
      </w:rPr>
      <w:ptab w:relativeTo="margin" w:alignment="right" w:leader="none"/>
    </w:r>
    <w:r w:rsidRPr="0051378D">
      <w:rPr>
        <w:rFonts w:asciiTheme="majorHAnsi" w:hAnsiTheme="majorHAnsi"/>
        <w:i/>
      </w:rPr>
      <w:t xml:space="preserve">Page </w:t>
    </w:r>
    <w:r w:rsidRPr="0051378D">
      <w:rPr>
        <w:i/>
      </w:rPr>
      <w:fldChar w:fldCharType="begin"/>
    </w:r>
    <w:r w:rsidRPr="0051378D">
      <w:rPr>
        <w:i/>
      </w:rPr>
      <w:instrText xml:space="preserve"> PAGE   \* MERGEFORMAT </w:instrText>
    </w:r>
    <w:r w:rsidRPr="0051378D">
      <w:rPr>
        <w:i/>
      </w:rPr>
      <w:fldChar w:fldCharType="separate"/>
    </w:r>
    <w:r w:rsidRPr="004514A8">
      <w:rPr>
        <w:rFonts w:asciiTheme="majorHAnsi" w:hAnsiTheme="majorHAnsi"/>
        <w:i/>
        <w:noProof/>
      </w:rPr>
      <w:t>168</w:t>
    </w:r>
    <w:r w:rsidRPr="0051378D">
      <w:rPr>
        <w:i/>
      </w:rPr>
      <w:fldChar w:fldCharType="end"/>
    </w:r>
  </w:p>
  <w:p w:rsidR="00AD0907" w:rsidRDefault="00AD0907">
    <w:pPr>
      <w:spacing w:line="0" w:lineRule="atLeast"/>
      <w:rPr>
        <w:sz w:val="0"/>
        <w:szCs w:val="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7EEA" w:rsidRDefault="00857EEA" w:rsidP="002369FA">
      <w:r>
        <w:separator/>
      </w:r>
    </w:p>
  </w:footnote>
  <w:footnote w:type="continuationSeparator" w:id="0">
    <w:p w:rsidR="00857EEA" w:rsidRDefault="00857EEA" w:rsidP="002369F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205C71F"/>
    <w:multiLevelType w:val="singleLevel"/>
    <w:tmpl w:val="8205C71F"/>
    <w:lvl w:ilvl="0">
      <w:start w:val="1"/>
      <w:numFmt w:val="lowerLetter"/>
      <w:suff w:val="space"/>
      <w:lvlText w:val="%1)"/>
      <w:lvlJc w:val="left"/>
    </w:lvl>
  </w:abstractNum>
  <w:abstractNum w:abstractNumId="1" w15:restartNumberingAfterBreak="0">
    <w:nsid w:val="966495CC"/>
    <w:multiLevelType w:val="singleLevel"/>
    <w:tmpl w:val="966495CC"/>
    <w:lvl w:ilvl="0">
      <w:start w:val="1"/>
      <w:numFmt w:val="decimal"/>
      <w:suff w:val="space"/>
      <w:lvlText w:val="%1."/>
      <w:lvlJc w:val="left"/>
      <w:pPr>
        <w:ind w:left="0"/>
      </w:pPr>
    </w:lvl>
  </w:abstractNum>
  <w:abstractNum w:abstractNumId="2" w15:restartNumberingAfterBreak="0">
    <w:nsid w:val="9D3F7318"/>
    <w:multiLevelType w:val="singleLevel"/>
    <w:tmpl w:val="9D3F7318"/>
    <w:lvl w:ilvl="0">
      <w:start w:val="1"/>
      <w:numFmt w:val="decimal"/>
      <w:suff w:val="space"/>
      <w:lvlText w:val="%1."/>
      <w:lvlJc w:val="left"/>
      <w:pPr>
        <w:ind w:left="-220"/>
      </w:pPr>
    </w:lvl>
  </w:abstractNum>
  <w:abstractNum w:abstractNumId="3" w15:restartNumberingAfterBreak="0">
    <w:nsid w:val="F0ED6FF2"/>
    <w:multiLevelType w:val="singleLevel"/>
    <w:tmpl w:val="F0ED6FF2"/>
    <w:lvl w:ilvl="0">
      <w:start w:val="1"/>
      <w:numFmt w:val="decimal"/>
      <w:suff w:val="space"/>
      <w:lvlText w:val="%1."/>
      <w:lvlJc w:val="left"/>
      <w:pPr>
        <w:ind w:left="-720"/>
      </w:pPr>
    </w:lvl>
  </w:abstractNum>
  <w:abstractNum w:abstractNumId="4" w15:restartNumberingAfterBreak="0">
    <w:nsid w:val="00000015"/>
    <w:multiLevelType w:val="hybridMultilevel"/>
    <w:tmpl w:val="6B366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4467DF"/>
    <w:multiLevelType w:val="singleLevel"/>
    <w:tmpl w:val="034467DF"/>
    <w:lvl w:ilvl="0">
      <w:start w:val="1"/>
      <w:numFmt w:val="decimal"/>
      <w:suff w:val="space"/>
      <w:lvlText w:val="%1."/>
      <w:lvlJc w:val="left"/>
      <w:pPr>
        <w:ind w:left="-840"/>
      </w:pPr>
    </w:lvl>
  </w:abstractNum>
  <w:abstractNum w:abstractNumId="6" w15:restartNumberingAfterBreak="0">
    <w:nsid w:val="037F5B10"/>
    <w:multiLevelType w:val="hybridMultilevel"/>
    <w:tmpl w:val="929C04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6344CB"/>
    <w:multiLevelType w:val="hybridMultilevel"/>
    <w:tmpl w:val="C9B60594"/>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E97005"/>
    <w:multiLevelType w:val="multilevel"/>
    <w:tmpl w:val="A3CE887C"/>
    <w:lvl w:ilvl="0">
      <w:start w:val="2"/>
      <w:numFmt w:val="decimal"/>
      <w:lvlText w:val="%1"/>
      <w:lvlJc w:val="left"/>
      <w:pPr>
        <w:ind w:left="375" w:hanging="375"/>
      </w:pPr>
      <w:rPr>
        <w:rFonts w:hint="default"/>
      </w:rPr>
    </w:lvl>
    <w:lvl w:ilvl="1">
      <w:start w:val="5"/>
      <w:numFmt w:val="decimal"/>
      <w:lvlText w:val="%1.%2"/>
      <w:lvlJc w:val="left"/>
      <w:pPr>
        <w:ind w:left="360" w:hanging="375"/>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9" w15:restartNumberingAfterBreak="0">
    <w:nsid w:val="06A47ECE"/>
    <w:multiLevelType w:val="hybridMultilevel"/>
    <w:tmpl w:val="CDE67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560D7E"/>
    <w:multiLevelType w:val="hybridMultilevel"/>
    <w:tmpl w:val="AC3AD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7519F9"/>
    <w:multiLevelType w:val="hybridMultilevel"/>
    <w:tmpl w:val="542A32E6"/>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2" w15:restartNumberingAfterBreak="0">
    <w:nsid w:val="09C91433"/>
    <w:multiLevelType w:val="hybridMultilevel"/>
    <w:tmpl w:val="2C647A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38261A"/>
    <w:multiLevelType w:val="hybridMultilevel"/>
    <w:tmpl w:val="D41E1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FF440D"/>
    <w:multiLevelType w:val="hybridMultilevel"/>
    <w:tmpl w:val="D270A93E"/>
    <w:lvl w:ilvl="0" w:tplc="0409001B">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5" w15:restartNumberingAfterBreak="0">
    <w:nsid w:val="11BB7745"/>
    <w:multiLevelType w:val="hybridMultilevel"/>
    <w:tmpl w:val="BF8AB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0A081C"/>
    <w:multiLevelType w:val="hybridMultilevel"/>
    <w:tmpl w:val="E7A2D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904A57"/>
    <w:multiLevelType w:val="multilevel"/>
    <w:tmpl w:val="661CA100"/>
    <w:lvl w:ilvl="0">
      <w:start w:val="2"/>
      <w:numFmt w:val="decimal"/>
      <w:lvlText w:val="%1"/>
      <w:lvlJc w:val="left"/>
      <w:pPr>
        <w:ind w:left="375" w:hanging="375"/>
      </w:pPr>
      <w:rPr>
        <w:rFonts w:hint="default"/>
      </w:rPr>
    </w:lvl>
    <w:lvl w:ilvl="1">
      <w:start w:val="4"/>
      <w:numFmt w:val="decimal"/>
      <w:lvlText w:val="%1.%2"/>
      <w:lvlJc w:val="left"/>
      <w:pPr>
        <w:ind w:left="360" w:hanging="375"/>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18" w15:restartNumberingAfterBreak="0">
    <w:nsid w:val="1F0C49D1"/>
    <w:multiLevelType w:val="multilevel"/>
    <w:tmpl w:val="4368765C"/>
    <w:lvl w:ilvl="0">
      <w:start w:val="1"/>
      <w:numFmt w:val="bullet"/>
      <w:lvlText w:val=""/>
      <w:lvlJc w:val="left"/>
      <w:pPr>
        <w:ind w:left="375" w:hanging="375"/>
      </w:pPr>
      <w:rPr>
        <w:rFonts w:ascii="Symbol" w:hAnsi="Symbol" w:hint="default"/>
      </w:rPr>
    </w:lvl>
    <w:lvl w:ilvl="1">
      <w:start w:val="2"/>
      <w:numFmt w:val="decimal"/>
      <w:lvlText w:val="%1.%2"/>
      <w:lvlJc w:val="left"/>
      <w:pPr>
        <w:ind w:left="452" w:hanging="375"/>
      </w:pPr>
      <w:rPr>
        <w:rFonts w:hint="default"/>
      </w:rPr>
    </w:lvl>
    <w:lvl w:ilvl="2">
      <w:start w:val="1"/>
      <w:numFmt w:val="upperLetter"/>
      <w:lvlText w:val="%1.%2.%3"/>
      <w:lvlJc w:val="left"/>
      <w:pPr>
        <w:ind w:left="874" w:hanging="720"/>
      </w:pPr>
      <w:rPr>
        <w:rFonts w:hint="default"/>
      </w:rPr>
    </w:lvl>
    <w:lvl w:ilvl="3">
      <w:start w:val="1"/>
      <w:numFmt w:val="decimal"/>
      <w:lvlText w:val="%1.%2.%3.%4"/>
      <w:lvlJc w:val="left"/>
      <w:pPr>
        <w:ind w:left="1311" w:hanging="1080"/>
      </w:pPr>
      <w:rPr>
        <w:rFonts w:hint="default"/>
      </w:rPr>
    </w:lvl>
    <w:lvl w:ilvl="4">
      <w:start w:val="1"/>
      <w:numFmt w:val="decimal"/>
      <w:lvlText w:val="%1.%2.%3.%4.%5"/>
      <w:lvlJc w:val="left"/>
      <w:pPr>
        <w:ind w:left="1388" w:hanging="1080"/>
      </w:pPr>
      <w:rPr>
        <w:rFonts w:hint="default"/>
      </w:rPr>
    </w:lvl>
    <w:lvl w:ilvl="5">
      <w:start w:val="1"/>
      <w:numFmt w:val="decimal"/>
      <w:lvlText w:val="%1.%2.%3.%4.%5.%6"/>
      <w:lvlJc w:val="left"/>
      <w:pPr>
        <w:ind w:left="1825" w:hanging="1440"/>
      </w:pPr>
      <w:rPr>
        <w:rFonts w:hint="default"/>
      </w:rPr>
    </w:lvl>
    <w:lvl w:ilvl="6">
      <w:start w:val="1"/>
      <w:numFmt w:val="decimal"/>
      <w:lvlText w:val="%1.%2.%3.%4.%5.%6.%7"/>
      <w:lvlJc w:val="left"/>
      <w:pPr>
        <w:ind w:left="1902" w:hanging="1440"/>
      </w:pPr>
      <w:rPr>
        <w:rFonts w:hint="default"/>
      </w:rPr>
    </w:lvl>
    <w:lvl w:ilvl="7">
      <w:start w:val="1"/>
      <w:numFmt w:val="decimal"/>
      <w:lvlText w:val="%1.%2.%3.%4.%5.%6.%7.%8"/>
      <w:lvlJc w:val="left"/>
      <w:pPr>
        <w:ind w:left="2339" w:hanging="1800"/>
      </w:pPr>
      <w:rPr>
        <w:rFonts w:hint="default"/>
      </w:rPr>
    </w:lvl>
    <w:lvl w:ilvl="8">
      <w:start w:val="1"/>
      <w:numFmt w:val="decimal"/>
      <w:lvlText w:val="%1.%2.%3.%4.%5.%6.%7.%8.%9"/>
      <w:lvlJc w:val="left"/>
      <w:pPr>
        <w:ind w:left="2776" w:hanging="2160"/>
      </w:pPr>
      <w:rPr>
        <w:rFonts w:hint="default"/>
      </w:rPr>
    </w:lvl>
  </w:abstractNum>
  <w:abstractNum w:abstractNumId="19" w15:restartNumberingAfterBreak="0">
    <w:nsid w:val="1F51259E"/>
    <w:multiLevelType w:val="multilevel"/>
    <w:tmpl w:val="901648D0"/>
    <w:lvl w:ilvl="0">
      <w:start w:val="1"/>
      <w:numFmt w:val="bullet"/>
      <w:lvlText w:val=""/>
      <w:lvlJc w:val="left"/>
      <w:pPr>
        <w:ind w:left="375" w:hanging="375"/>
      </w:pPr>
      <w:rPr>
        <w:rFonts w:ascii="Symbol" w:hAnsi="Symbol" w:hint="default"/>
      </w:rPr>
    </w:lvl>
    <w:lvl w:ilvl="1">
      <w:start w:val="2"/>
      <w:numFmt w:val="decimal"/>
      <w:lvlText w:val="%1.%2"/>
      <w:lvlJc w:val="left"/>
      <w:pPr>
        <w:ind w:left="452" w:hanging="375"/>
      </w:pPr>
      <w:rPr>
        <w:rFonts w:hint="default"/>
      </w:rPr>
    </w:lvl>
    <w:lvl w:ilvl="2">
      <w:start w:val="1"/>
      <w:numFmt w:val="upperLetter"/>
      <w:lvlText w:val="%1.%2.%3"/>
      <w:lvlJc w:val="left"/>
      <w:pPr>
        <w:ind w:left="874" w:hanging="720"/>
      </w:pPr>
      <w:rPr>
        <w:rFonts w:hint="default"/>
      </w:rPr>
    </w:lvl>
    <w:lvl w:ilvl="3">
      <w:start w:val="1"/>
      <w:numFmt w:val="decimal"/>
      <w:lvlText w:val="%1.%2.%3.%4"/>
      <w:lvlJc w:val="left"/>
      <w:pPr>
        <w:ind w:left="1311" w:hanging="1080"/>
      </w:pPr>
      <w:rPr>
        <w:rFonts w:hint="default"/>
      </w:rPr>
    </w:lvl>
    <w:lvl w:ilvl="4">
      <w:start w:val="1"/>
      <w:numFmt w:val="decimal"/>
      <w:lvlText w:val="%1.%2.%3.%4.%5"/>
      <w:lvlJc w:val="left"/>
      <w:pPr>
        <w:ind w:left="1388" w:hanging="1080"/>
      </w:pPr>
      <w:rPr>
        <w:rFonts w:hint="default"/>
      </w:rPr>
    </w:lvl>
    <w:lvl w:ilvl="5">
      <w:start w:val="1"/>
      <w:numFmt w:val="decimal"/>
      <w:lvlText w:val="%1.%2.%3.%4.%5.%6"/>
      <w:lvlJc w:val="left"/>
      <w:pPr>
        <w:ind w:left="1825" w:hanging="1440"/>
      </w:pPr>
      <w:rPr>
        <w:rFonts w:hint="default"/>
      </w:rPr>
    </w:lvl>
    <w:lvl w:ilvl="6">
      <w:start w:val="1"/>
      <w:numFmt w:val="decimal"/>
      <w:lvlText w:val="%1.%2.%3.%4.%5.%6.%7"/>
      <w:lvlJc w:val="left"/>
      <w:pPr>
        <w:ind w:left="1902" w:hanging="1440"/>
      </w:pPr>
      <w:rPr>
        <w:rFonts w:hint="default"/>
      </w:rPr>
    </w:lvl>
    <w:lvl w:ilvl="7">
      <w:start w:val="1"/>
      <w:numFmt w:val="decimal"/>
      <w:lvlText w:val="%1.%2.%3.%4.%5.%6.%7.%8"/>
      <w:lvlJc w:val="left"/>
      <w:pPr>
        <w:ind w:left="2339" w:hanging="1800"/>
      </w:pPr>
      <w:rPr>
        <w:rFonts w:hint="default"/>
      </w:rPr>
    </w:lvl>
    <w:lvl w:ilvl="8">
      <w:start w:val="1"/>
      <w:numFmt w:val="decimal"/>
      <w:lvlText w:val="%1.%2.%3.%4.%5.%6.%7.%8.%9"/>
      <w:lvlJc w:val="left"/>
      <w:pPr>
        <w:ind w:left="2776" w:hanging="2160"/>
      </w:pPr>
      <w:rPr>
        <w:rFonts w:hint="default"/>
      </w:rPr>
    </w:lvl>
  </w:abstractNum>
  <w:abstractNum w:abstractNumId="20" w15:restartNumberingAfterBreak="0">
    <w:nsid w:val="1FA95DAD"/>
    <w:multiLevelType w:val="multilevel"/>
    <w:tmpl w:val="0FB85E18"/>
    <w:lvl w:ilvl="0">
      <w:start w:val="2"/>
      <w:numFmt w:val="decimal"/>
      <w:lvlText w:val="%1"/>
      <w:lvlJc w:val="left"/>
      <w:pPr>
        <w:ind w:left="375" w:hanging="375"/>
      </w:pPr>
      <w:rPr>
        <w:rFonts w:hint="default"/>
      </w:rPr>
    </w:lvl>
    <w:lvl w:ilvl="1">
      <w:start w:val="1"/>
      <w:numFmt w:val="decimal"/>
      <w:lvlText w:val="%1.%2"/>
      <w:lvlJc w:val="left"/>
      <w:pPr>
        <w:ind w:left="360" w:hanging="375"/>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21" w15:restartNumberingAfterBreak="0">
    <w:nsid w:val="209359E1"/>
    <w:multiLevelType w:val="multilevel"/>
    <w:tmpl w:val="9976D2B6"/>
    <w:lvl w:ilvl="0">
      <w:start w:val="1"/>
      <w:numFmt w:val="bullet"/>
      <w:lvlText w:val=""/>
      <w:lvlJc w:val="left"/>
      <w:pPr>
        <w:ind w:left="375" w:hanging="375"/>
      </w:pPr>
      <w:rPr>
        <w:rFonts w:ascii="Symbol" w:hAnsi="Symbol" w:hint="default"/>
      </w:rPr>
    </w:lvl>
    <w:lvl w:ilvl="1">
      <w:start w:val="2"/>
      <w:numFmt w:val="decimal"/>
      <w:lvlText w:val="%1.%2"/>
      <w:lvlJc w:val="left"/>
      <w:pPr>
        <w:ind w:left="452" w:hanging="375"/>
      </w:pPr>
      <w:rPr>
        <w:rFonts w:hint="default"/>
      </w:rPr>
    </w:lvl>
    <w:lvl w:ilvl="2">
      <w:start w:val="1"/>
      <w:numFmt w:val="upperLetter"/>
      <w:lvlText w:val="%1.%2.%3"/>
      <w:lvlJc w:val="left"/>
      <w:pPr>
        <w:ind w:left="874" w:hanging="720"/>
      </w:pPr>
      <w:rPr>
        <w:rFonts w:hint="default"/>
      </w:rPr>
    </w:lvl>
    <w:lvl w:ilvl="3">
      <w:start w:val="1"/>
      <w:numFmt w:val="decimal"/>
      <w:lvlText w:val="%1.%2.%3.%4"/>
      <w:lvlJc w:val="left"/>
      <w:pPr>
        <w:ind w:left="1311" w:hanging="1080"/>
      </w:pPr>
      <w:rPr>
        <w:rFonts w:hint="default"/>
      </w:rPr>
    </w:lvl>
    <w:lvl w:ilvl="4">
      <w:start w:val="1"/>
      <w:numFmt w:val="decimal"/>
      <w:lvlText w:val="%1.%2.%3.%4.%5"/>
      <w:lvlJc w:val="left"/>
      <w:pPr>
        <w:ind w:left="1388" w:hanging="1080"/>
      </w:pPr>
      <w:rPr>
        <w:rFonts w:hint="default"/>
      </w:rPr>
    </w:lvl>
    <w:lvl w:ilvl="5">
      <w:start w:val="1"/>
      <w:numFmt w:val="decimal"/>
      <w:lvlText w:val="%1.%2.%3.%4.%5.%6"/>
      <w:lvlJc w:val="left"/>
      <w:pPr>
        <w:ind w:left="1825" w:hanging="1440"/>
      </w:pPr>
      <w:rPr>
        <w:rFonts w:hint="default"/>
      </w:rPr>
    </w:lvl>
    <w:lvl w:ilvl="6">
      <w:start w:val="1"/>
      <w:numFmt w:val="decimal"/>
      <w:lvlText w:val="%1.%2.%3.%4.%5.%6.%7"/>
      <w:lvlJc w:val="left"/>
      <w:pPr>
        <w:ind w:left="1902" w:hanging="1440"/>
      </w:pPr>
      <w:rPr>
        <w:rFonts w:hint="default"/>
      </w:rPr>
    </w:lvl>
    <w:lvl w:ilvl="7">
      <w:start w:val="1"/>
      <w:numFmt w:val="decimal"/>
      <w:lvlText w:val="%1.%2.%3.%4.%5.%6.%7.%8"/>
      <w:lvlJc w:val="left"/>
      <w:pPr>
        <w:ind w:left="2339" w:hanging="1800"/>
      </w:pPr>
      <w:rPr>
        <w:rFonts w:hint="default"/>
      </w:rPr>
    </w:lvl>
    <w:lvl w:ilvl="8">
      <w:start w:val="1"/>
      <w:numFmt w:val="decimal"/>
      <w:lvlText w:val="%1.%2.%3.%4.%5.%6.%7.%8.%9"/>
      <w:lvlJc w:val="left"/>
      <w:pPr>
        <w:ind w:left="2776" w:hanging="2160"/>
      </w:pPr>
      <w:rPr>
        <w:rFonts w:hint="default"/>
      </w:rPr>
    </w:lvl>
  </w:abstractNum>
  <w:abstractNum w:abstractNumId="22" w15:restartNumberingAfterBreak="0">
    <w:nsid w:val="22647FC4"/>
    <w:multiLevelType w:val="hybridMultilevel"/>
    <w:tmpl w:val="B2E8E2CC"/>
    <w:styleLink w:val="111111152"/>
    <w:lvl w:ilvl="0" w:tplc="489606B2">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82D08F0"/>
    <w:multiLevelType w:val="hybridMultilevel"/>
    <w:tmpl w:val="3FAAE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396376"/>
    <w:multiLevelType w:val="hybridMultilevel"/>
    <w:tmpl w:val="FA88C8F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21464CD"/>
    <w:multiLevelType w:val="hybridMultilevel"/>
    <w:tmpl w:val="202C9B7C"/>
    <w:lvl w:ilvl="0" w:tplc="8F32E9F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485C37"/>
    <w:multiLevelType w:val="hybridMultilevel"/>
    <w:tmpl w:val="FCB42258"/>
    <w:lvl w:ilvl="0" w:tplc="147AF078">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7" w15:restartNumberingAfterBreak="0">
    <w:nsid w:val="355D7D57"/>
    <w:multiLevelType w:val="hybridMultilevel"/>
    <w:tmpl w:val="8070D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176839"/>
    <w:multiLevelType w:val="multilevel"/>
    <w:tmpl w:val="49D6F4C4"/>
    <w:styleLink w:val="111111154"/>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3B2B2BB2"/>
    <w:multiLevelType w:val="hybridMultilevel"/>
    <w:tmpl w:val="E25A3460"/>
    <w:lvl w:ilvl="0" w:tplc="A4FCFF36">
      <w:start w:val="1"/>
      <w:numFmt w:val="decimal"/>
      <w:pStyle w:val="FiguretitleChar"/>
      <w:lvlText w:val="FIGURE %1."/>
      <w:lvlJc w:val="left"/>
      <w:pPr>
        <w:tabs>
          <w:tab w:val="num" w:pos="1440"/>
        </w:tabs>
        <w:ind w:left="720" w:hanging="360"/>
      </w:pPr>
      <w:rPr>
        <w:rFonts w:ascii="Times New Roman" w:hAnsi="Times New Roman" w:hint="default"/>
        <w:b/>
        <w:i w:val="0"/>
        <w:sz w:val="22"/>
      </w:rPr>
    </w:lvl>
    <w:lvl w:ilvl="1" w:tplc="6F7C49BE">
      <w:start w:val="1"/>
      <w:numFmt w:val="lowerLetter"/>
      <w:lvlText w:val="%2."/>
      <w:lvlJc w:val="left"/>
      <w:pPr>
        <w:tabs>
          <w:tab w:val="num" w:pos="1440"/>
        </w:tabs>
        <w:ind w:left="1440" w:hanging="360"/>
      </w:pPr>
    </w:lvl>
    <w:lvl w:ilvl="2" w:tplc="64A467E8" w:tentative="1">
      <w:start w:val="1"/>
      <w:numFmt w:val="lowerRoman"/>
      <w:lvlText w:val="%3."/>
      <w:lvlJc w:val="right"/>
      <w:pPr>
        <w:tabs>
          <w:tab w:val="num" w:pos="2160"/>
        </w:tabs>
        <w:ind w:left="2160" w:hanging="180"/>
      </w:pPr>
    </w:lvl>
    <w:lvl w:ilvl="3" w:tplc="9642EB10" w:tentative="1">
      <w:start w:val="1"/>
      <w:numFmt w:val="decimal"/>
      <w:lvlText w:val="%4."/>
      <w:lvlJc w:val="left"/>
      <w:pPr>
        <w:tabs>
          <w:tab w:val="num" w:pos="2880"/>
        </w:tabs>
        <w:ind w:left="2880" w:hanging="360"/>
      </w:pPr>
    </w:lvl>
    <w:lvl w:ilvl="4" w:tplc="84900AAE" w:tentative="1">
      <w:start w:val="1"/>
      <w:numFmt w:val="lowerLetter"/>
      <w:lvlText w:val="%5."/>
      <w:lvlJc w:val="left"/>
      <w:pPr>
        <w:tabs>
          <w:tab w:val="num" w:pos="3600"/>
        </w:tabs>
        <w:ind w:left="3600" w:hanging="360"/>
      </w:pPr>
    </w:lvl>
    <w:lvl w:ilvl="5" w:tplc="FB84A66A" w:tentative="1">
      <w:start w:val="1"/>
      <w:numFmt w:val="lowerRoman"/>
      <w:lvlText w:val="%6."/>
      <w:lvlJc w:val="right"/>
      <w:pPr>
        <w:tabs>
          <w:tab w:val="num" w:pos="4320"/>
        </w:tabs>
        <w:ind w:left="4320" w:hanging="180"/>
      </w:pPr>
    </w:lvl>
    <w:lvl w:ilvl="6" w:tplc="C9D69B12" w:tentative="1">
      <w:start w:val="1"/>
      <w:numFmt w:val="decimal"/>
      <w:lvlText w:val="%7."/>
      <w:lvlJc w:val="left"/>
      <w:pPr>
        <w:tabs>
          <w:tab w:val="num" w:pos="5040"/>
        </w:tabs>
        <w:ind w:left="5040" w:hanging="360"/>
      </w:pPr>
    </w:lvl>
    <w:lvl w:ilvl="7" w:tplc="7024B0E0" w:tentative="1">
      <w:start w:val="1"/>
      <w:numFmt w:val="lowerLetter"/>
      <w:lvlText w:val="%8."/>
      <w:lvlJc w:val="left"/>
      <w:pPr>
        <w:tabs>
          <w:tab w:val="num" w:pos="5760"/>
        </w:tabs>
        <w:ind w:left="5760" w:hanging="360"/>
      </w:pPr>
    </w:lvl>
    <w:lvl w:ilvl="8" w:tplc="24F2DA48" w:tentative="1">
      <w:start w:val="1"/>
      <w:numFmt w:val="lowerRoman"/>
      <w:lvlText w:val="%9."/>
      <w:lvlJc w:val="right"/>
      <w:pPr>
        <w:tabs>
          <w:tab w:val="num" w:pos="6480"/>
        </w:tabs>
        <w:ind w:left="6480" w:hanging="180"/>
      </w:pPr>
    </w:lvl>
  </w:abstractNum>
  <w:abstractNum w:abstractNumId="30" w15:restartNumberingAfterBreak="0">
    <w:nsid w:val="3BC95550"/>
    <w:multiLevelType w:val="hybridMultilevel"/>
    <w:tmpl w:val="40489554"/>
    <w:styleLink w:val="111111153"/>
    <w:lvl w:ilvl="0" w:tplc="0409001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C2808D5"/>
    <w:multiLevelType w:val="hybridMultilevel"/>
    <w:tmpl w:val="204680C2"/>
    <w:lvl w:ilvl="0" w:tplc="04090001">
      <w:start w:val="1"/>
      <w:numFmt w:val="bullet"/>
      <w:lvlText w:val=""/>
      <w:lvlJc w:val="left"/>
      <w:pPr>
        <w:ind w:left="1440" w:hanging="360"/>
      </w:pPr>
      <w:rPr>
        <w:rFonts w:ascii="Symbol" w:hAnsi="Symbol" w:hint="default"/>
      </w:rPr>
    </w:lvl>
    <w:lvl w:ilvl="1" w:tplc="20000019">
      <w:start w:val="1"/>
      <w:numFmt w:val="bullet"/>
      <w:lvlText w:val="o"/>
      <w:lvlJc w:val="left"/>
      <w:pPr>
        <w:ind w:left="2160" w:hanging="360"/>
      </w:pPr>
      <w:rPr>
        <w:rFonts w:ascii="Courier New" w:hAnsi="Courier New" w:cs="Courier New" w:hint="default"/>
      </w:rPr>
    </w:lvl>
    <w:lvl w:ilvl="2" w:tplc="2000001B" w:tentative="1">
      <w:start w:val="1"/>
      <w:numFmt w:val="bullet"/>
      <w:lvlText w:val=""/>
      <w:lvlJc w:val="left"/>
      <w:pPr>
        <w:ind w:left="2880" w:hanging="360"/>
      </w:pPr>
      <w:rPr>
        <w:rFonts w:ascii="Wingdings" w:hAnsi="Wingdings" w:hint="default"/>
      </w:rPr>
    </w:lvl>
    <w:lvl w:ilvl="3" w:tplc="2000000F" w:tentative="1">
      <w:start w:val="1"/>
      <w:numFmt w:val="bullet"/>
      <w:lvlText w:val=""/>
      <w:lvlJc w:val="left"/>
      <w:pPr>
        <w:ind w:left="3600" w:hanging="360"/>
      </w:pPr>
      <w:rPr>
        <w:rFonts w:ascii="Symbol" w:hAnsi="Symbol" w:hint="default"/>
      </w:rPr>
    </w:lvl>
    <w:lvl w:ilvl="4" w:tplc="20000019" w:tentative="1">
      <w:start w:val="1"/>
      <w:numFmt w:val="bullet"/>
      <w:lvlText w:val="o"/>
      <w:lvlJc w:val="left"/>
      <w:pPr>
        <w:ind w:left="4320" w:hanging="360"/>
      </w:pPr>
      <w:rPr>
        <w:rFonts w:ascii="Courier New" w:hAnsi="Courier New" w:cs="Courier New" w:hint="default"/>
      </w:rPr>
    </w:lvl>
    <w:lvl w:ilvl="5" w:tplc="2000001B" w:tentative="1">
      <w:start w:val="1"/>
      <w:numFmt w:val="bullet"/>
      <w:lvlText w:val=""/>
      <w:lvlJc w:val="left"/>
      <w:pPr>
        <w:ind w:left="5040" w:hanging="360"/>
      </w:pPr>
      <w:rPr>
        <w:rFonts w:ascii="Wingdings" w:hAnsi="Wingdings" w:hint="default"/>
      </w:rPr>
    </w:lvl>
    <w:lvl w:ilvl="6" w:tplc="2000000F" w:tentative="1">
      <w:start w:val="1"/>
      <w:numFmt w:val="bullet"/>
      <w:lvlText w:val=""/>
      <w:lvlJc w:val="left"/>
      <w:pPr>
        <w:ind w:left="5760" w:hanging="360"/>
      </w:pPr>
      <w:rPr>
        <w:rFonts w:ascii="Symbol" w:hAnsi="Symbol" w:hint="default"/>
      </w:rPr>
    </w:lvl>
    <w:lvl w:ilvl="7" w:tplc="20000019" w:tentative="1">
      <w:start w:val="1"/>
      <w:numFmt w:val="bullet"/>
      <w:lvlText w:val="o"/>
      <w:lvlJc w:val="left"/>
      <w:pPr>
        <w:ind w:left="6480" w:hanging="360"/>
      </w:pPr>
      <w:rPr>
        <w:rFonts w:ascii="Courier New" w:hAnsi="Courier New" w:cs="Courier New" w:hint="default"/>
      </w:rPr>
    </w:lvl>
    <w:lvl w:ilvl="8" w:tplc="2000001B" w:tentative="1">
      <w:start w:val="1"/>
      <w:numFmt w:val="bullet"/>
      <w:lvlText w:val=""/>
      <w:lvlJc w:val="left"/>
      <w:pPr>
        <w:ind w:left="7200" w:hanging="360"/>
      </w:pPr>
      <w:rPr>
        <w:rFonts w:ascii="Wingdings" w:hAnsi="Wingdings" w:hint="default"/>
      </w:rPr>
    </w:lvl>
  </w:abstractNum>
  <w:abstractNum w:abstractNumId="32" w15:restartNumberingAfterBreak="0">
    <w:nsid w:val="3C9902F4"/>
    <w:multiLevelType w:val="hybridMultilevel"/>
    <w:tmpl w:val="DD06D1D8"/>
    <w:lvl w:ilvl="0" w:tplc="5178E7C4">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3" w15:restartNumberingAfterBreak="0">
    <w:nsid w:val="3EEE76AA"/>
    <w:multiLevelType w:val="hybridMultilevel"/>
    <w:tmpl w:val="623C368E"/>
    <w:lvl w:ilvl="0" w:tplc="04090017">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4" w15:restartNumberingAfterBreak="0">
    <w:nsid w:val="3F15467E"/>
    <w:multiLevelType w:val="hybridMultilevel"/>
    <w:tmpl w:val="70CE24E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48647B52"/>
    <w:multiLevelType w:val="hybridMultilevel"/>
    <w:tmpl w:val="8B662B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9BA351E"/>
    <w:multiLevelType w:val="hybridMultilevel"/>
    <w:tmpl w:val="E9C278D6"/>
    <w:lvl w:ilvl="0" w:tplc="08090001">
      <w:start w:val="1"/>
      <w:numFmt w:val="decimal"/>
      <w:lvlText w:val="%1."/>
      <w:lvlJc w:val="left"/>
      <w:pPr>
        <w:ind w:left="720" w:hanging="360"/>
      </w:pPr>
    </w:lvl>
    <w:lvl w:ilvl="1" w:tplc="08090003" w:tentative="1">
      <w:start w:val="1"/>
      <w:numFmt w:val="lowerLetter"/>
      <w:lvlText w:val="%2."/>
      <w:lvlJc w:val="left"/>
      <w:pPr>
        <w:ind w:left="1440" w:hanging="360"/>
      </w:pPr>
    </w:lvl>
    <w:lvl w:ilvl="2" w:tplc="08090005" w:tentative="1">
      <w:start w:val="1"/>
      <w:numFmt w:val="lowerRoman"/>
      <w:lvlText w:val="%3."/>
      <w:lvlJc w:val="right"/>
      <w:pPr>
        <w:ind w:left="2160" w:hanging="180"/>
      </w:pPr>
    </w:lvl>
    <w:lvl w:ilvl="3" w:tplc="08090001" w:tentative="1">
      <w:start w:val="1"/>
      <w:numFmt w:val="decimal"/>
      <w:lvlText w:val="%4."/>
      <w:lvlJc w:val="left"/>
      <w:pPr>
        <w:ind w:left="2880" w:hanging="360"/>
      </w:pPr>
    </w:lvl>
    <w:lvl w:ilvl="4" w:tplc="08090003" w:tentative="1">
      <w:start w:val="1"/>
      <w:numFmt w:val="lowerLetter"/>
      <w:lvlText w:val="%5."/>
      <w:lvlJc w:val="left"/>
      <w:pPr>
        <w:ind w:left="3600" w:hanging="360"/>
      </w:pPr>
    </w:lvl>
    <w:lvl w:ilvl="5" w:tplc="08090005" w:tentative="1">
      <w:start w:val="1"/>
      <w:numFmt w:val="lowerRoman"/>
      <w:lvlText w:val="%6."/>
      <w:lvlJc w:val="right"/>
      <w:pPr>
        <w:ind w:left="4320" w:hanging="180"/>
      </w:pPr>
    </w:lvl>
    <w:lvl w:ilvl="6" w:tplc="08090001" w:tentative="1">
      <w:start w:val="1"/>
      <w:numFmt w:val="decimal"/>
      <w:lvlText w:val="%7."/>
      <w:lvlJc w:val="left"/>
      <w:pPr>
        <w:ind w:left="5040" w:hanging="360"/>
      </w:pPr>
    </w:lvl>
    <w:lvl w:ilvl="7" w:tplc="08090003" w:tentative="1">
      <w:start w:val="1"/>
      <w:numFmt w:val="lowerLetter"/>
      <w:lvlText w:val="%8."/>
      <w:lvlJc w:val="left"/>
      <w:pPr>
        <w:ind w:left="5760" w:hanging="360"/>
      </w:pPr>
    </w:lvl>
    <w:lvl w:ilvl="8" w:tplc="08090005" w:tentative="1">
      <w:start w:val="1"/>
      <w:numFmt w:val="lowerRoman"/>
      <w:lvlText w:val="%9."/>
      <w:lvlJc w:val="right"/>
      <w:pPr>
        <w:ind w:left="6480" w:hanging="180"/>
      </w:pPr>
    </w:lvl>
  </w:abstractNum>
  <w:abstractNum w:abstractNumId="37" w15:restartNumberingAfterBreak="0">
    <w:nsid w:val="505C3211"/>
    <w:multiLevelType w:val="multilevel"/>
    <w:tmpl w:val="D2DE3A16"/>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5364725C"/>
    <w:multiLevelType w:val="multilevel"/>
    <w:tmpl w:val="0FA0D05C"/>
    <w:lvl w:ilvl="0">
      <w:start w:val="1"/>
      <w:numFmt w:val="bullet"/>
      <w:lvlText w:val=""/>
      <w:lvlJc w:val="left"/>
      <w:pPr>
        <w:ind w:left="375" w:hanging="375"/>
      </w:pPr>
      <w:rPr>
        <w:rFonts w:ascii="Symbol" w:hAnsi="Symbol" w:hint="default"/>
      </w:rPr>
    </w:lvl>
    <w:lvl w:ilvl="1">
      <w:start w:val="2"/>
      <w:numFmt w:val="decimal"/>
      <w:lvlText w:val="%1.%2"/>
      <w:lvlJc w:val="left"/>
      <w:pPr>
        <w:ind w:left="452" w:hanging="375"/>
      </w:pPr>
      <w:rPr>
        <w:rFonts w:hint="default"/>
      </w:rPr>
    </w:lvl>
    <w:lvl w:ilvl="2">
      <w:start w:val="1"/>
      <w:numFmt w:val="upperLetter"/>
      <w:lvlText w:val="%1.%2.%3"/>
      <w:lvlJc w:val="left"/>
      <w:pPr>
        <w:ind w:left="874" w:hanging="720"/>
      </w:pPr>
      <w:rPr>
        <w:rFonts w:hint="default"/>
      </w:rPr>
    </w:lvl>
    <w:lvl w:ilvl="3">
      <w:start w:val="1"/>
      <w:numFmt w:val="decimal"/>
      <w:lvlText w:val="%1.%2.%3.%4"/>
      <w:lvlJc w:val="left"/>
      <w:pPr>
        <w:ind w:left="1311" w:hanging="1080"/>
      </w:pPr>
      <w:rPr>
        <w:rFonts w:hint="default"/>
      </w:rPr>
    </w:lvl>
    <w:lvl w:ilvl="4">
      <w:start w:val="1"/>
      <w:numFmt w:val="decimal"/>
      <w:lvlText w:val="%1.%2.%3.%4.%5"/>
      <w:lvlJc w:val="left"/>
      <w:pPr>
        <w:ind w:left="1388" w:hanging="1080"/>
      </w:pPr>
      <w:rPr>
        <w:rFonts w:hint="default"/>
      </w:rPr>
    </w:lvl>
    <w:lvl w:ilvl="5">
      <w:start w:val="1"/>
      <w:numFmt w:val="decimal"/>
      <w:lvlText w:val="%1.%2.%3.%4.%5.%6"/>
      <w:lvlJc w:val="left"/>
      <w:pPr>
        <w:ind w:left="1825" w:hanging="1440"/>
      </w:pPr>
      <w:rPr>
        <w:rFonts w:hint="default"/>
      </w:rPr>
    </w:lvl>
    <w:lvl w:ilvl="6">
      <w:start w:val="1"/>
      <w:numFmt w:val="decimal"/>
      <w:lvlText w:val="%1.%2.%3.%4.%5.%6.%7"/>
      <w:lvlJc w:val="left"/>
      <w:pPr>
        <w:ind w:left="1902" w:hanging="1440"/>
      </w:pPr>
      <w:rPr>
        <w:rFonts w:hint="default"/>
      </w:rPr>
    </w:lvl>
    <w:lvl w:ilvl="7">
      <w:start w:val="1"/>
      <w:numFmt w:val="decimal"/>
      <w:lvlText w:val="%1.%2.%3.%4.%5.%6.%7.%8"/>
      <w:lvlJc w:val="left"/>
      <w:pPr>
        <w:ind w:left="2339" w:hanging="1800"/>
      </w:pPr>
      <w:rPr>
        <w:rFonts w:hint="default"/>
      </w:rPr>
    </w:lvl>
    <w:lvl w:ilvl="8">
      <w:start w:val="1"/>
      <w:numFmt w:val="decimal"/>
      <w:lvlText w:val="%1.%2.%3.%4.%5.%6.%7.%8.%9"/>
      <w:lvlJc w:val="left"/>
      <w:pPr>
        <w:ind w:left="2776" w:hanging="2160"/>
      </w:pPr>
      <w:rPr>
        <w:rFonts w:hint="default"/>
      </w:rPr>
    </w:lvl>
  </w:abstractNum>
  <w:abstractNum w:abstractNumId="39" w15:restartNumberingAfterBreak="0">
    <w:nsid w:val="53CB5031"/>
    <w:multiLevelType w:val="hybridMultilevel"/>
    <w:tmpl w:val="4036C9C6"/>
    <w:lvl w:ilvl="0" w:tplc="4192E230">
      <w:start w:val="1"/>
      <w:numFmt w:val="bullet"/>
      <w:lvlText w:val=""/>
      <w:lvlJc w:val="left"/>
      <w:pPr>
        <w:ind w:left="720" w:hanging="360"/>
      </w:pPr>
      <w:rPr>
        <w:rFonts w:ascii="Symbol" w:hAnsi="Symbol" w:hint="default"/>
      </w:rPr>
    </w:lvl>
    <w:lvl w:ilvl="1" w:tplc="100270DC" w:tentative="1">
      <w:start w:val="1"/>
      <w:numFmt w:val="bullet"/>
      <w:lvlText w:val="o"/>
      <w:lvlJc w:val="left"/>
      <w:pPr>
        <w:ind w:left="1440" w:hanging="360"/>
      </w:pPr>
      <w:rPr>
        <w:rFonts w:ascii="Courier New" w:hAnsi="Courier New" w:cs="Courier New" w:hint="default"/>
      </w:rPr>
    </w:lvl>
    <w:lvl w:ilvl="2" w:tplc="42B0E622" w:tentative="1">
      <w:start w:val="1"/>
      <w:numFmt w:val="bullet"/>
      <w:lvlText w:val=""/>
      <w:lvlJc w:val="left"/>
      <w:pPr>
        <w:ind w:left="2160" w:hanging="360"/>
      </w:pPr>
      <w:rPr>
        <w:rFonts w:ascii="Wingdings" w:hAnsi="Wingdings" w:hint="default"/>
      </w:rPr>
    </w:lvl>
    <w:lvl w:ilvl="3" w:tplc="44200738" w:tentative="1">
      <w:start w:val="1"/>
      <w:numFmt w:val="bullet"/>
      <w:lvlText w:val=""/>
      <w:lvlJc w:val="left"/>
      <w:pPr>
        <w:ind w:left="2880" w:hanging="360"/>
      </w:pPr>
      <w:rPr>
        <w:rFonts w:ascii="Symbol" w:hAnsi="Symbol" w:hint="default"/>
      </w:rPr>
    </w:lvl>
    <w:lvl w:ilvl="4" w:tplc="5AE68A18" w:tentative="1">
      <w:start w:val="1"/>
      <w:numFmt w:val="bullet"/>
      <w:lvlText w:val="o"/>
      <w:lvlJc w:val="left"/>
      <w:pPr>
        <w:ind w:left="3600" w:hanging="360"/>
      </w:pPr>
      <w:rPr>
        <w:rFonts w:ascii="Courier New" w:hAnsi="Courier New" w:cs="Courier New" w:hint="default"/>
      </w:rPr>
    </w:lvl>
    <w:lvl w:ilvl="5" w:tplc="3F506226" w:tentative="1">
      <w:start w:val="1"/>
      <w:numFmt w:val="bullet"/>
      <w:lvlText w:val=""/>
      <w:lvlJc w:val="left"/>
      <w:pPr>
        <w:ind w:left="4320" w:hanging="360"/>
      </w:pPr>
      <w:rPr>
        <w:rFonts w:ascii="Wingdings" w:hAnsi="Wingdings" w:hint="default"/>
      </w:rPr>
    </w:lvl>
    <w:lvl w:ilvl="6" w:tplc="DE3C2708" w:tentative="1">
      <w:start w:val="1"/>
      <w:numFmt w:val="bullet"/>
      <w:lvlText w:val=""/>
      <w:lvlJc w:val="left"/>
      <w:pPr>
        <w:ind w:left="5040" w:hanging="360"/>
      </w:pPr>
      <w:rPr>
        <w:rFonts w:ascii="Symbol" w:hAnsi="Symbol" w:hint="default"/>
      </w:rPr>
    </w:lvl>
    <w:lvl w:ilvl="7" w:tplc="A296C6B0" w:tentative="1">
      <w:start w:val="1"/>
      <w:numFmt w:val="bullet"/>
      <w:lvlText w:val="o"/>
      <w:lvlJc w:val="left"/>
      <w:pPr>
        <w:ind w:left="5760" w:hanging="360"/>
      </w:pPr>
      <w:rPr>
        <w:rFonts w:ascii="Courier New" w:hAnsi="Courier New" w:cs="Courier New" w:hint="default"/>
      </w:rPr>
    </w:lvl>
    <w:lvl w:ilvl="8" w:tplc="E80CB47C" w:tentative="1">
      <w:start w:val="1"/>
      <w:numFmt w:val="bullet"/>
      <w:lvlText w:val=""/>
      <w:lvlJc w:val="left"/>
      <w:pPr>
        <w:ind w:left="6480" w:hanging="360"/>
      </w:pPr>
      <w:rPr>
        <w:rFonts w:ascii="Wingdings" w:hAnsi="Wingdings" w:hint="default"/>
      </w:rPr>
    </w:lvl>
  </w:abstractNum>
  <w:abstractNum w:abstractNumId="40" w15:restartNumberingAfterBreak="0">
    <w:nsid w:val="56CC253F"/>
    <w:multiLevelType w:val="hybridMultilevel"/>
    <w:tmpl w:val="201E6CFC"/>
    <w:lvl w:ilvl="0" w:tplc="04090017">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1" w15:restartNumberingAfterBreak="0">
    <w:nsid w:val="62801DC2"/>
    <w:multiLevelType w:val="hybridMultilevel"/>
    <w:tmpl w:val="7FAE9F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6120CBE"/>
    <w:multiLevelType w:val="hybridMultilevel"/>
    <w:tmpl w:val="FE8E3534"/>
    <w:styleLink w:val="11111115"/>
    <w:lvl w:ilvl="0" w:tplc="83E6AF2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8F00A9C"/>
    <w:multiLevelType w:val="hybridMultilevel"/>
    <w:tmpl w:val="48B482CC"/>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CB76614"/>
    <w:multiLevelType w:val="hybridMultilevel"/>
    <w:tmpl w:val="BB183218"/>
    <w:lvl w:ilvl="0" w:tplc="CB2CD30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D5C2D4E"/>
    <w:multiLevelType w:val="hybridMultilevel"/>
    <w:tmpl w:val="516881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D936DD3"/>
    <w:multiLevelType w:val="hybridMultilevel"/>
    <w:tmpl w:val="F3E2EC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F8F089C"/>
    <w:multiLevelType w:val="hybridMultilevel"/>
    <w:tmpl w:val="165E94C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8" w15:restartNumberingAfterBreak="0">
    <w:nsid w:val="70827B9F"/>
    <w:multiLevelType w:val="hybridMultilevel"/>
    <w:tmpl w:val="8F7E6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0FE0B18"/>
    <w:multiLevelType w:val="hybridMultilevel"/>
    <w:tmpl w:val="6D5E4466"/>
    <w:lvl w:ilvl="0" w:tplc="BC9C31A6">
      <w:start w:val="1"/>
      <w:numFmt w:val="bullet"/>
      <w:lvlText w:val=""/>
      <w:lvlJc w:val="left"/>
      <w:pPr>
        <w:ind w:left="769" w:hanging="360"/>
      </w:pPr>
      <w:rPr>
        <w:rFonts w:ascii="Symbol" w:hAnsi="Symbol" w:hint="default"/>
      </w:rPr>
    </w:lvl>
    <w:lvl w:ilvl="1" w:tplc="2D30DC32" w:tentative="1">
      <w:start w:val="1"/>
      <w:numFmt w:val="bullet"/>
      <w:lvlText w:val="o"/>
      <w:lvlJc w:val="left"/>
      <w:pPr>
        <w:ind w:left="1489" w:hanging="360"/>
      </w:pPr>
      <w:rPr>
        <w:rFonts w:ascii="Courier New" w:hAnsi="Courier New" w:cs="Courier New" w:hint="default"/>
      </w:rPr>
    </w:lvl>
    <w:lvl w:ilvl="2" w:tplc="053870B2" w:tentative="1">
      <w:start w:val="1"/>
      <w:numFmt w:val="bullet"/>
      <w:lvlText w:val=""/>
      <w:lvlJc w:val="left"/>
      <w:pPr>
        <w:ind w:left="2209" w:hanging="360"/>
      </w:pPr>
      <w:rPr>
        <w:rFonts w:ascii="Wingdings" w:hAnsi="Wingdings" w:hint="default"/>
      </w:rPr>
    </w:lvl>
    <w:lvl w:ilvl="3" w:tplc="BD96BBD6" w:tentative="1">
      <w:start w:val="1"/>
      <w:numFmt w:val="bullet"/>
      <w:lvlText w:val=""/>
      <w:lvlJc w:val="left"/>
      <w:pPr>
        <w:ind w:left="2929" w:hanging="360"/>
      </w:pPr>
      <w:rPr>
        <w:rFonts w:ascii="Symbol" w:hAnsi="Symbol" w:hint="default"/>
      </w:rPr>
    </w:lvl>
    <w:lvl w:ilvl="4" w:tplc="A51A888C" w:tentative="1">
      <w:start w:val="1"/>
      <w:numFmt w:val="bullet"/>
      <w:lvlText w:val="o"/>
      <w:lvlJc w:val="left"/>
      <w:pPr>
        <w:ind w:left="3649" w:hanging="360"/>
      </w:pPr>
      <w:rPr>
        <w:rFonts w:ascii="Courier New" w:hAnsi="Courier New" w:cs="Courier New" w:hint="default"/>
      </w:rPr>
    </w:lvl>
    <w:lvl w:ilvl="5" w:tplc="DA466D62" w:tentative="1">
      <w:start w:val="1"/>
      <w:numFmt w:val="bullet"/>
      <w:lvlText w:val=""/>
      <w:lvlJc w:val="left"/>
      <w:pPr>
        <w:ind w:left="4369" w:hanging="360"/>
      </w:pPr>
      <w:rPr>
        <w:rFonts w:ascii="Wingdings" w:hAnsi="Wingdings" w:hint="default"/>
      </w:rPr>
    </w:lvl>
    <w:lvl w:ilvl="6" w:tplc="CA56C484" w:tentative="1">
      <w:start w:val="1"/>
      <w:numFmt w:val="bullet"/>
      <w:lvlText w:val=""/>
      <w:lvlJc w:val="left"/>
      <w:pPr>
        <w:ind w:left="5089" w:hanging="360"/>
      </w:pPr>
      <w:rPr>
        <w:rFonts w:ascii="Symbol" w:hAnsi="Symbol" w:hint="default"/>
      </w:rPr>
    </w:lvl>
    <w:lvl w:ilvl="7" w:tplc="86E80122" w:tentative="1">
      <w:start w:val="1"/>
      <w:numFmt w:val="bullet"/>
      <w:lvlText w:val="o"/>
      <w:lvlJc w:val="left"/>
      <w:pPr>
        <w:ind w:left="5809" w:hanging="360"/>
      </w:pPr>
      <w:rPr>
        <w:rFonts w:ascii="Courier New" w:hAnsi="Courier New" w:cs="Courier New" w:hint="default"/>
      </w:rPr>
    </w:lvl>
    <w:lvl w:ilvl="8" w:tplc="EB3632B8" w:tentative="1">
      <w:start w:val="1"/>
      <w:numFmt w:val="bullet"/>
      <w:lvlText w:val=""/>
      <w:lvlJc w:val="left"/>
      <w:pPr>
        <w:ind w:left="6529" w:hanging="360"/>
      </w:pPr>
      <w:rPr>
        <w:rFonts w:ascii="Wingdings" w:hAnsi="Wingdings" w:hint="default"/>
      </w:rPr>
    </w:lvl>
  </w:abstractNum>
  <w:abstractNum w:abstractNumId="50" w15:restartNumberingAfterBreak="0">
    <w:nsid w:val="74766503"/>
    <w:multiLevelType w:val="singleLevel"/>
    <w:tmpl w:val="74766503"/>
    <w:lvl w:ilvl="0">
      <w:start w:val="1"/>
      <w:numFmt w:val="decimal"/>
      <w:suff w:val="space"/>
      <w:lvlText w:val="%1."/>
      <w:lvlJc w:val="left"/>
      <w:pPr>
        <w:ind w:left="0"/>
      </w:pPr>
    </w:lvl>
  </w:abstractNum>
  <w:abstractNum w:abstractNumId="51" w15:restartNumberingAfterBreak="0">
    <w:nsid w:val="74926507"/>
    <w:multiLevelType w:val="hybridMultilevel"/>
    <w:tmpl w:val="EE8629BA"/>
    <w:lvl w:ilvl="0" w:tplc="881AD1FA">
      <w:start w:val="1"/>
      <w:numFmt w:val="bullet"/>
      <w:lvlText w:val=""/>
      <w:lvlJc w:val="left"/>
      <w:pPr>
        <w:ind w:left="720" w:hanging="360"/>
      </w:pPr>
      <w:rPr>
        <w:rFonts w:ascii="Symbol" w:hAnsi="Symbol" w:hint="default"/>
      </w:rPr>
    </w:lvl>
    <w:lvl w:ilvl="1" w:tplc="201E6E16" w:tentative="1">
      <w:start w:val="1"/>
      <w:numFmt w:val="bullet"/>
      <w:lvlText w:val="o"/>
      <w:lvlJc w:val="left"/>
      <w:pPr>
        <w:ind w:left="1440" w:hanging="360"/>
      </w:pPr>
      <w:rPr>
        <w:rFonts w:ascii="Courier New" w:hAnsi="Courier New" w:cs="Courier New" w:hint="default"/>
      </w:rPr>
    </w:lvl>
    <w:lvl w:ilvl="2" w:tplc="D8221594" w:tentative="1">
      <w:start w:val="1"/>
      <w:numFmt w:val="bullet"/>
      <w:lvlText w:val=""/>
      <w:lvlJc w:val="left"/>
      <w:pPr>
        <w:ind w:left="2160" w:hanging="360"/>
      </w:pPr>
      <w:rPr>
        <w:rFonts w:ascii="Wingdings" w:hAnsi="Wingdings" w:hint="default"/>
      </w:rPr>
    </w:lvl>
    <w:lvl w:ilvl="3" w:tplc="2EDE46D2" w:tentative="1">
      <w:start w:val="1"/>
      <w:numFmt w:val="bullet"/>
      <w:lvlText w:val=""/>
      <w:lvlJc w:val="left"/>
      <w:pPr>
        <w:ind w:left="2880" w:hanging="360"/>
      </w:pPr>
      <w:rPr>
        <w:rFonts w:ascii="Symbol" w:hAnsi="Symbol" w:hint="default"/>
      </w:rPr>
    </w:lvl>
    <w:lvl w:ilvl="4" w:tplc="75CCAC28" w:tentative="1">
      <w:start w:val="1"/>
      <w:numFmt w:val="bullet"/>
      <w:lvlText w:val="o"/>
      <w:lvlJc w:val="left"/>
      <w:pPr>
        <w:ind w:left="3600" w:hanging="360"/>
      </w:pPr>
      <w:rPr>
        <w:rFonts w:ascii="Courier New" w:hAnsi="Courier New" w:cs="Courier New" w:hint="default"/>
      </w:rPr>
    </w:lvl>
    <w:lvl w:ilvl="5" w:tplc="F1922DF2" w:tentative="1">
      <w:start w:val="1"/>
      <w:numFmt w:val="bullet"/>
      <w:lvlText w:val=""/>
      <w:lvlJc w:val="left"/>
      <w:pPr>
        <w:ind w:left="4320" w:hanging="360"/>
      </w:pPr>
      <w:rPr>
        <w:rFonts w:ascii="Wingdings" w:hAnsi="Wingdings" w:hint="default"/>
      </w:rPr>
    </w:lvl>
    <w:lvl w:ilvl="6" w:tplc="FC6A3C2C" w:tentative="1">
      <w:start w:val="1"/>
      <w:numFmt w:val="bullet"/>
      <w:lvlText w:val=""/>
      <w:lvlJc w:val="left"/>
      <w:pPr>
        <w:ind w:left="5040" w:hanging="360"/>
      </w:pPr>
      <w:rPr>
        <w:rFonts w:ascii="Symbol" w:hAnsi="Symbol" w:hint="default"/>
      </w:rPr>
    </w:lvl>
    <w:lvl w:ilvl="7" w:tplc="F29E6226" w:tentative="1">
      <w:start w:val="1"/>
      <w:numFmt w:val="bullet"/>
      <w:lvlText w:val="o"/>
      <w:lvlJc w:val="left"/>
      <w:pPr>
        <w:ind w:left="5760" w:hanging="360"/>
      </w:pPr>
      <w:rPr>
        <w:rFonts w:ascii="Courier New" w:hAnsi="Courier New" w:cs="Courier New" w:hint="default"/>
      </w:rPr>
    </w:lvl>
    <w:lvl w:ilvl="8" w:tplc="BE82F978" w:tentative="1">
      <w:start w:val="1"/>
      <w:numFmt w:val="bullet"/>
      <w:lvlText w:val=""/>
      <w:lvlJc w:val="left"/>
      <w:pPr>
        <w:ind w:left="6480" w:hanging="360"/>
      </w:pPr>
      <w:rPr>
        <w:rFonts w:ascii="Wingdings" w:hAnsi="Wingdings" w:hint="default"/>
      </w:rPr>
    </w:lvl>
  </w:abstractNum>
  <w:abstractNum w:abstractNumId="52" w15:restartNumberingAfterBreak="0">
    <w:nsid w:val="771F2EF2"/>
    <w:multiLevelType w:val="hybridMultilevel"/>
    <w:tmpl w:val="77F2F0A4"/>
    <w:lvl w:ilvl="0" w:tplc="EABE0208">
      <w:start w:val="1"/>
      <w:numFmt w:val="lowerRoman"/>
      <w:lvlText w:val="%1."/>
      <w:lvlJc w:val="left"/>
      <w:pPr>
        <w:ind w:left="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AC38F8">
      <w:start w:val="1"/>
      <w:numFmt w:val="lowerLetter"/>
      <w:lvlText w:val="%2"/>
      <w:lvlJc w:val="left"/>
      <w:pPr>
        <w:ind w:left="1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D20CD2">
      <w:start w:val="1"/>
      <w:numFmt w:val="lowerRoman"/>
      <w:lvlText w:val="%3"/>
      <w:lvlJc w:val="left"/>
      <w:pPr>
        <w:ind w:left="19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1E3B16">
      <w:start w:val="1"/>
      <w:numFmt w:val="decimal"/>
      <w:lvlText w:val="%4"/>
      <w:lvlJc w:val="left"/>
      <w:pPr>
        <w:ind w:left="26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4A74E4">
      <w:start w:val="1"/>
      <w:numFmt w:val="lowerLetter"/>
      <w:lvlText w:val="%5"/>
      <w:lvlJc w:val="left"/>
      <w:pPr>
        <w:ind w:left="33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2ACEF8">
      <w:start w:val="1"/>
      <w:numFmt w:val="lowerRoman"/>
      <w:lvlText w:val="%6"/>
      <w:lvlJc w:val="left"/>
      <w:pPr>
        <w:ind w:left="4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AEE92A">
      <w:start w:val="1"/>
      <w:numFmt w:val="decimal"/>
      <w:lvlText w:val="%7"/>
      <w:lvlJc w:val="left"/>
      <w:pPr>
        <w:ind w:left="4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0671EC">
      <w:start w:val="1"/>
      <w:numFmt w:val="lowerLetter"/>
      <w:lvlText w:val="%8"/>
      <w:lvlJc w:val="left"/>
      <w:pPr>
        <w:ind w:left="5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1C61E4">
      <w:start w:val="1"/>
      <w:numFmt w:val="lowerRoman"/>
      <w:lvlText w:val="%9"/>
      <w:lvlJc w:val="left"/>
      <w:pPr>
        <w:ind w:left="6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7AFB4A29"/>
    <w:multiLevelType w:val="hybridMultilevel"/>
    <w:tmpl w:val="B8AE7D34"/>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4" w15:restartNumberingAfterBreak="0">
    <w:nsid w:val="7BA11A27"/>
    <w:multiLevelType w:val="hybridMultilevel"/>
    <w:tmpl w:val="0C6A8F34"/>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5" w15:restartNumberingAfterBreak="0">
    <w:nsid w:val="7BDA2EA2"/>
    <w:multiLevelType w:val="hybridMultilevel"/>
    <w:tmpl w:val="556A2D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C6F7B12"/>
    <w:multiLevelType w:val="hybridMultilevel"/>
    <w:tmpl w:val="5B600B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E74A312"/>
    <w:multiLevelType w:val="singleLevel"/>
    <w:tmpl w:val="7E74A312"/>
    <w:lvl w:ilvl="0">
      <w:start w:val="1"/>
      <w:numFmt w:val="decimal"/>
      <w:suff w:val="space"/>
      <w:lvlText w:val="%1."/>
      <w:lvlJc w:val="left"/>
      <w:pPr>
        <w:ind w:left="0"/>
      </w:pPr>
    </w:lvl>
  </w:abstractNum>
  <w:abstractNum w:abstractNumId="58" w15:restartNumberingAfterBreak="0">
    <w:nsid w:val="7F00B65E"/>
    <w:multiLevelType w:val="singleLevel"/>
    <w:tmpl w:val="7F00B65E"/>
    <w:lvl w:ilvl="0">
      <w:start w:val="1"/>
      <w:numFmt w:val="decimal"/>
      <w:lvlText w:val="%1."/>
      <w:lvlJc w:val="left"/>
      <w:pPr>
        <w:tabs>
          <w:tab w:val="left" w:pos="312"/>
        </w:tabs>
      </w:pPr>
    </w:lvl>
  </w:abstractNum>
  <w:abstractNum w:abstractNumId="59" w15:restartNumberingAfterBreak="0">
    <w:nsid w:val="7F19329E"/>
    <w:multiLevelType w:val="hybridMultilevel"/>
    <w:tmpl w:val="1304D32C"/>
    <w:lvl w:ilvl="0" w:tplc="D8827E4A">
      <w:start w:val="109"/>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605048">
      <w:start w:val="1"/>
      <w:numFmt w:val="lowerRoman"/>
      <w:lvlText w:val="%2."/>
      <w:lvlJc w:val="left"/>
      <w:pPr>
        <w:ind w:left="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92D950">
      <w:start w:val="1"/>
      <w:numFmt w:val="lowerRoman"/>
      <w:lvlText w:val="%3"/>
      <w:lvlJc w:val="left"/>
      <w:pPr>
        <w:ind w:left="1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C28256">
      <w:start w:val="1"/>
      <w:numFmt w:val="decimal"/>
      <w:lvlText w:val="%4"/>
      <w:lvlJc w:val="left"/>
      <w:pPr>
        <w:ind w:left="1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702D0C">
      <w:start w:val="1"/>
      <w:numFmt w:val="lowerLetter"/>
      <w:lvlText w:val="%5"/>
      <w:lvlJc w:val="left"/>
      <w:pPr>
        <w:ind w:left="2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04A728">
      <w:start w:val="1"/>
      <w:numFmt w:val="lowerRoman"/>
      <w:lvlText w:val="%6"/>
      <w:lvlJc w:val="left"/>
      <w:pPr>
        <w:ind w:left="3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B4D3CC">
      <w:start w:val="1"/>
      <w:numFmt w:val="decimal"/>
      <w:lvlText w:val="%7"/>
      <w:lvlJc w:val="left"/>
      <w:pPr>
        <w:ind w:left="4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62E97C">
      <w:start w:val="1"/>
      <w:numFmt w:val="lowerLetter"/>
      <w:lvlText w:val="%8"/>
      <w:lvlJc w:val="left"/>
      <w:pPr>
        <w:ind w:left="4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62F8B0">
      <w:start w:val="1"/>
      <w:numFmt w:val="lowerRoman"/>
      <w:lvlText w:val="%9"/>
      <w:lvlJc w:val="left"/>
      <w:pPr>
        <w:ind w:left="5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1"/>
  </w:num>
  <w:num w:numId="2">
    <w:abstractNumId w:val="22"/>
  </w:num>
  <w:num w:numId="3">
    <w:abstractNumId w:val="41"/>
  </w:num>
  <w:num w:numId="4">
    <w:abstractNumId w:val="12"/>
  </w:num>
  <w:num w:numId="5">
    <w:abstractNumId w:val="29"/>
  </w:num>
  <w:num w:numId="6">
    <w:abstractNumId w:val="33"/>
  </w:num>
  <w:num w:numId="7">
    <w:abstractNumId w:val="42"/>
  </w:num>
  <w:num w:numId="8">
    <w:abstractNumId w:val="28"/>
  </w:num>
  <w:num w:numId="9">
    <w:abstractNumId w:val="55"/>
  </w:num>
  <w:num w:numId="10">
    <w:abstractNumId w:val="30"/>
  </w:num>
  <w:num w:numId="11">
    <w:abstractNumId w:val="15"/>
  </w:num>
  <w:num w:numId="12">
    <w:abstractNumId w:val="40"/>
  </w:num>
  <w:num w:numId="13">
    <w:abstractNumId w:val="32"/>
  </w:num>
  <w:num w:numId="14">
    <w:abstractNumId w:val="53"/>
  </w:num>
  <w:num w:numId="15">
    <w:abstractNumId w:val="11"/>
  </w:num>
  <w:num w:numId="16">
    <w:abstractNumId w:val="16"/>
  </w:num>
  <w:num w:numId="17">
    <w:abstractNumId w:val="57"/>
  </w:num>
  <w:num w:numId="18">
    <w:abstractNumId w:val="58"/>
  </w:num>
  <w:num w:numId="19">
    <w:abstractNumId w:val="50"/>
  </w:num>
  <w:num w:numId="20">
    <w:abstractNumId w:val="3"/>
  </w:num>
  <w:num w:numId="21">
    <w:abstractNumId w:val="2"/>
  </w:num>
  <w:num w:numId="22">
    <w:abstractNumId w:val="1"/>
  </w:num>
  <w:num w:numId="23">
    <w:abstractNumId w:val="5"/>
  </w:num>
  <w:num w:numId="24">
    <w:abstractNumId w:val="39"/>
  </w:num>
  <w:num w:numId="25">
    <w:abstractNumId w:val="44"/>
  </w:num>
  <w:num w:numId="26">
    <w:abstractNumId w:val="9"/>
  </w:num>
  <w:num w:numId="27">
    <w:abstractNumId w:val="51"/>
  </w:num>
  <w:num w:numId="28">
    <w:abstractNumId w:val="48"/>
  </w:num>
  <w:num w:numId="29">
    <w:abstractNumId w:val="36"/>
  </w:num>
  <w:num w:numId="30">
    <w:abstractNumId w:val="26"/>
  </w:num>
  <w:num w:numId="31">
    <w:abstractNumId w:val="23"/>
  </w:num>
  <w:num w:numId="32">
    <w:abstractNumId w:val="10"/>
  </w:num>
  <w:num w:numId="33">
    <w:abstractNumId w:val="54"/>
  </w:num>
  <w:num w:numId="34">
    <w:abstractNumId w:val="13"/>
  </w:num>
  <w:num w:numId="35">
    <w:abstractNumId w:val="49"/>
  </w:num>
  <w:num w:numId="36">
    <w:abstractNumId w:val="27"/>
  </w:num>
  <w:num w:numId="37">
    <w:abstractNumId w:val="47"/>
  </w:num>
  <w:num w:numId="38">
    <w:abstractNumId w:val="59"/>
  </w:num>
  <w:num w:numId="39">
    <w:abstractNumId w:val="52"/>
  </w:num>
  <w:num w:numId="40">
    <w:abstractNumId w:val="20"/>
  </w:num>
  <w:num w:numId="41">
    <w:abstractNumId w:val="8"/>
  </w:num>
  <w:num w:numId="42">
    <w:abstractNumId w:val="17"/>
  </w:num>
  <w:num w:numId="43">
    <w:abstractNumId w:val="37"/>
  </w:num>
  <w:num w:numId="44">
    <w:abstractNumId w:val="4"/>
  </w:num>
  <w:num w:numId="45">
    <w:abstractNumId w:val="46"/>
  </w:num>
  <w:num w:numId="46">
    <w:abstractNumId w:val="25"/>
  </w:num>
  <w:num w:numId="47">
    <w:abstractNumId w:val="19"/>
  </w:num>
  <w:num w:numId="48">
    <w:abstractNumId w:val="21"/>
  </w:num>
  <w:num w:numId="49">
    <w:abstractNumId w:val="18"/>
  </w:num>
  <w:num w:numId="50">
    <w:abstractNumId w:val="38"/>
  </w:num>
  <w:num w:numId="51">
    <w:abstractNumId w:val="6"/>
  </w:num>
  <w:num w:numId="52">
    <w:abstractNumId w:val="43"/>
  </w:num>
  <w:num w:numId="53">
    <w:abstractNumId w:val="34"/>
  </w:num>
  <w:num w:numId="54">
    <w:abstractNumId w:val="56"/>
  </w:num>
  <w:num w:numId="55">
    <w:abstractNumId w:val="14"/>
  </w:num>
  <w:num w:numId="56">
    <w:abstractNumId w:val="7"/>
  </w:num>
  <w:num w:numId="57">
    <w:abstractNumId w:val="0"/>
  </w:num>
  <w:num w:numId="58">
    <w:abstractNumId w:val="24"/>
  </w:num>
  <w:num w:numId="59">
    <w:abstractNumId w:val="45"/>
  </w:num>
  <w:num w:numId="60">
    <w:abstractNumId w:val="35"/>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hideSpellingErrors/>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9FA"/>
    <w:rsid w:val="00000F90"/>
    <w:rsid w:val="0001226A"/>
    <w:rsid w:val="00014A85"/>
    <w:rsid w:val="00014CF0"/>
    <w:rsid w:val="00015C1B"/>
    <w:rsid w:val="00017B76"/>
    <w:rsid w:val="00020866"/>
    <w:rsid w:val="00020F1B"/>
    <w:rsid w:val="00023EB3"/>
    <w:rsid w:val="0002498F"/>
    <w:rsid w:val="00025831"/>
    <w:rsid w:val="00025C53"/>
    <w:rsid w:val="00030F81"/>
    <w:rsid w:val="0003187A"/>
    <w:rsid w:val="00037769"/>
    <w:rsid w:val="000402FF"/>
    <w:rsid w:val="00043C4C"/>
    <w:rsid w:val="00044B40"/>
    <w:rsid w:val="00050CEB"/>
    <w:rsid w:val="00050F01"/>
    <w:rsid w:val="000512EC"/>
    <w:rsid w:val="0005160D"/>
    <w:rsid w:val="00051BA1"/>
    <w:rsid w:val="00053DE4"/>
    <w:rsid w:val="0005447F"/>
    <w:rsid w:val="00057FFC"/>
    <w:rsid w:val="00061F9A"/>
    <w:rsid w:val="000655CC"/>
    <w:rsid w:val="00065AC8"/>
    <w:rsid w:val="00080191"/>
    <w:rsid w:val="0008193E"/>
    <w:rsid w:val="000861CF"/>
    <w:rsid w:val="0008745F"/>
    <w:rsid w:val="000903F8"/>
    <w:rsid w:val="000918EA"/>
    <w:rsid w:val="00095D39"/>
    <w:rsid w:val="00096C82"/>
    <w:rsid w:val="000A0C94"/>
    <w:rsid w:val="000A0E3E"/>
    <w:rsid w:val="000A7F1A"/>
    <w:rsid w:val="000B1F31"/>
    <w:rsid w:val="000B708F"/>
    <w:rsid w:val="000B7181"/>
    <w:rsid w:val="000C0E28"/>
    <w:rsid w:val="000C22B3"/>
    <w:rsid w:val="000C2B09"/>
    <w:rsid w:val="000C2B97"/>
    <w:rsid w:val="000C411D"/>
    <w:rsid w:val="000C4CF4"/>
    <w:rsid w:val="000C4D23"/>
    <w:rsid w:val="000C560E"/>
    <w:rsid w:val="000C6FA0"/>
    <w:rsid w:val="000D0D9D"/>
    <w:rsid w:val="000D1B09"/>
    <w:rsid w:val="000D7234"/>
    <w:rsid w:val="000D7420"/>
    <w:rsid w:val="000E1E67"/>
    <w:rsid w:val="000E689B"/>
    <w:rsid w:val="000F2103"/>
    <w:rsid w:val="000F7070"/>
    <w:rsid w:val="00102BFE"/>
    <w:rsid w:val="00104F0D"/>
    <w:rsid w:val="00106D47"/>
    <w:rsid w:val="001105CA"/>
    <w:rsid w:val="001109C3"/>
    <w:rsid w:val="00112402"/>
    <w:rsid w:val="00120674"/>
    <w:rsid w:val="001218F0"/>
    <w:rsid w:val="00125B42"/>
    <w:rsid w:val="001352C4"/>
    <w:rsid w:val="00136200"/>
    <w:rsid w:val="00141113"/>
    <w:rsid w:val="001436F4"/>
    <w:rsid w:val="00143960"/>
    <w:rsid w:val="00144C93"/>
    <w:rsid w:val="001507E5"/>
    <w:rsid w:val="00151736"/>
    <w:rsid w:val="00152470"/>
    <w:rsid w:val="00153CB0"/>
    <w:rsid w:val="00154981"/>
    <w:rsid w:val="00154AA8"/>
    <w:rsid w:val="001567D9"/>
    <w:rsid w:val="001578C0"/>
    <w:rsid w:val="00157F82"/>
    <w:rsid w:val="001601EB"/>
    <w:rsid w:val="00160754"/>
    <w:rsid w:val="001611C7"/>
    <w:rsid w:val="00161FA3"/>
    <w:rsid w:val="00163544"/>
    <w:rsid w:val="0016565F"/>
    <w:rsid w:val="00167871"/>
    <w:rsid w:val="00167CF0"/>
    <w:rsid w:val="00170986"/>
    <w:rsid w:val="0017216D"/>
    <w:rsid w:val="0017251E"/>
    <w:rsid w:val="00173A0A"/>
    <w:rsid w:val="001760D7"/>
    <w:rsid w:val="00181EA4"/>
    <w:rsid w:val="00183800"/>
    <w:rsid w:val="00186779"/>
    <w:rsid w:val="00187F83"/>
    <w:rsid w:val="00190217"/>
    <w:rsid w:val="00197CF9"/>
    <w:rsid w:val="001A01C7"/>
    <w:rsid w:val="001A42C1"/>
    <w:rsid w:val="001A4B51"/>
    <w:rsid w:val="001A627D"/>
    <w:rsid w:val="001A6A72"/>
    <w:rsid w:val="001A6D3C"/>
    <w:rsid w:val="001A7840"/>
    <w:rsid w:val="001B3A23"/>
    <w:rsid w:val="001B412B"/>
    <w:rsid w:val="001B4229"/>
    <w:rsid w:val="001B56BE"/>
    <w:rsid w:val="001B5E52"/>
    <w:rsid w:val="001C0423"/>
    <w:rsid w:val="001C15AB"/>
    <w:rsid w:val="001C18F8"/>
    <w:rsid w:val="001C27B1"/>
    <w:rsid w:val="001C28FC"/>
    <w:rsid w:val="001C455F"/>
    <w:rsid w:val="001C6AB6"/>
    <w:rsid w:val="001C6D58"/>
    <w:rsid w:val="001D08D9"/>
    <w:rsid w:val="001D0E94"/>
    <w:rsid w:val="001D137E"/>
    <w:rsid w:val="001D4B24"/>
    <w:rsid w:val="001D7083"/>
    <w:rsid w:val="001E118E"/>
    <w:rsid w:val="001E174E"/>
    <w:rsid w:val="001E20D8"/>
    <w:rsid w:val="001E359E"/>
    <w:rsid w:val="001E5E91"/>
    <w:rsid w:val="001E6619"/>
    <w:rsid w:val="001F10B7"/>
    <w:rsid w:val="001F44E3"/>
    <w:rsid w:val="001F6311"/>
    <w:rsid w:val="002022B3"/>
    <w:rsid w:val="002034FE"/>
    <w:rsid w:val="0020772E"/>
    <w:rsid w:val="00207DDE"/>
    <w:rsid w:val="00214D4E"/>
    <w:rsid w:val="00217372"/>
    <w:rsid w:val="002203FB"/>
    <w:rsid w:val="00222931"/>
    <w:rsid w:val="002236F5"/>
    <w:rsid w:val="002243BE"/>
    <w:rsid w:val="0023204F"/>
    <w:rsid w:val="002324AE"/>
    <w:rsid w:val="00233017"/>
    <w:rsid w:val="00233D15"/>
    <w:rsid w:val="002369FA"/>
    <w:rsid w:val="0023799E"/>
    <w:rsid w:val="00240227"/>
    <w:rsid w:val="0024051C"/>
    <w:rsid w:val="00240E3E"/>
    <w:rsid w:val="00241016"/>
    <w:rsid w:val="002429B6"/>
    <w:rsid w:val="00242E72"/>
    <w:rsid w:val="00244106"/>
    <w:rsid w:val="002500EC"/>
    <w:rsid w:val="00252C6C"/>
    <w:rsid w:val="0025308D"/>
    <w:rsid w:val="00255687"/>
    <w:rsid w:val="00256F65"/>
    <w:rsid w:val="00257211"/>
    <w:rsid w:val="002574B2"/>
    <w:rsid w:val="00257817"/>
    <w:rsid w:val="00257CE4"/>
    <w:rsid w:val="0026040F"/>
    <w:rsid w:val="00263362"/>
    <w:rsid w:val="00270DD7"/>
    <w:rsid w:val="00273000"/>
    <w:rsid w:val="00273703"/>
    <w:rsid w:val="00275C41"/>
    <w:rsid w:val="002857CA"/>
    <w:rsid w:val="002879DD"/>
    <w:rsid w:val="0029159A"/>
    <w:rsid w:val="0029235C"/>
    <w:rsid w:val="00292DFB"/>
    <w:rsid w:val="002944AC"/>
    <w:rsid w:val="00295765"/>
    <w:rsid w:val="00297AB1"/>
    <w:rsid w:val="002A0D3F"/>
    <w:rsid w:val="002A1A45"/>
    <w:rsid w:val="002A79AE"/>
    <w:rsid w:val="002B6743"/>
    <w:rsid w:val="002C2924"/>
    <w:rsid w:val="002C41AB"/>
    <w:rsid w:val="002C57E9"/>
    <w:rsid w:val="002C6843"/>
    <w:rsid w:val="002C6C58"/>
    <w:rsid w:val="002D206A"/>
    <w:rsid w:val="002D23A7"/>
    <w:rsid w:val="002E30FA"/>
    <w:rsid w:val="002E37BF"/>
    <w:rsid w:val="002E601F"/>
    <w:rsid w:val="002F1703"/>
    <w:rsid w:val="002F2A6A"/>
    <w:rsid w:val="002F3B0A"/>
    <w:rsid w:val="002F559E"/>
    <w:rsid w:val="002F6813"/>
    <w:rsid w:val="002F69DE"/>
    <w:rsid w:val="002F7683"/>
    <w:rsid w:val="002F7CF9"/>
    <w:rsid w:val="00300CA8"/>
    <w:rsid w:val="00303028"/>
    <w:rsid w:val="00303CED"/>
    <w:rsid w:val="003041F0"/>
    <w:rsid w:val="003045E8"/>
    <w:rsid w:val="0030790C"/>
    <w:rsid w:val="00315CF6"/>
    <w:rsid w:val="003204CE"/>
    <w:rsid w:val="003222D8"/>
    <w:rsid w:val="003224A1"/>
    <w:rsid w:val="00327048"/>
    <w:rsid w:val="00330A7F"/>
    <w:rsid w:val="00333279"/>
    <w:rsid w:val="00335BB1"/>
    <w:rsid w:val="00335BF6"/>
    <w:rsid w:val="00343AC4"/>
    <w:rsid w:val="00345F66"/>
    <w:rsid w:val="00346E7E"/>
    <w:rsid w:val="003511DC"/>
    <w:rsid w:val="00352781"/>
    <w:rsid w:val="00353045"/>
    <w:rsid w:val="003601CF"/>
    <w:rsid w:val="00363B3B"/>
    <w:rsid w:val="00367F0F"/>
    <w:rsid w:val="00371282"/>
    <w:rsid w:val="00371ED8"/>
    <w:rsid w:val="00372AB7"/>
    <w:rsid w:val="00374FCE"/>
    <w:rsid w:val="00375D11"/>
    <w:rsid w:val="00376F2B"/>
    <w:rsid w:val="00380A58"/>
    <w:rsid w:val="00387669"/>
    <w:rsid w:val="00387A1A"/>
    <w:rsid w:val="0039010F"/>
    <w:rsid w:val="00390E63"/>
    <w:rsid w:val="003A0412"/>
    <w:rsid w:val="003A44BE"/>
    <w:rsid w:val="003A7856"/>
    <w:rsid w:val="003B01B1"/>
    <w:rsid w:val="003B0548"/>
    <w:rsid w:val="003B7F75"/>
    <w:rsid w:val="003C7B1B"/>
    <w:rsid w:val="003D175C"/>
    <w:rsid w:val="003D1CE5"/>
    <w:rsid w:val="003D3BD6"/>
    <w:rsid w:val="003D3CA6"/>
    <w:rsid w:val="003D486F"/>
    <w:rsid w:val="003D7249"/>
    <w:rsid w:val="003E5D31"/>
    <w:rsid w:val="003E6F58"/>
    <w:rsid w:val="003E720C"/>
    <w:rsid w:val="003F511E"/>
    <w:rsid w:val="003F71B9"/>
    <w:rsid w:val="00401A5D"/>
    <w:rsid w:val="00401DEF"/>
    <w:rsid w:val="00403E22"/>
    <w:rsid w:val="004042F5"/>
    <w:rsid w:val="00407844"/>
    <w:rsid w:val="0041013F"/>
    <w:rsid w:val="00414E05"/>
    <w:rsid w:val="00417812"/>
    <w:rsid w:val="00417DF1"/>
    <w:rsid w:val="00423469"/>
    <w:rsid w:val="00426444"/>
    <w:rsid w:val="00426F7D"/>
    <w:rsid w:val="004320C1"/>
    <w:rsid w:val="00435AB3"/>
    <w:rsid w:val="0043621C"/>
    <w:rsid w:val="0043776B"/>
    <w:rsid w:val="00440853"/>
    <w:rsid w:val="00441AB3"/>
    <w:rsid w:val="00442227"/>
    <w:rsid w:val="00443D70"/>
    <w:rsid w:val="00444A0D"/>
    <w:rsid w:val="00450440"/>
    <w:rsid w:val="004514A8"/>
    <w:rsid w:val="00453B4E"/>
    <w:rsid w:val="00460397"/>
    <w:rsid w:val="004641AE"/>
    <w:rsid w:val="00470E85"/>
    <w:rsid w:val="0047134D"/>
    <w:rsid w:val="00472120"/>
    <w:rsid w:val="004727BE"/>
    <w:rsid w:val="004732CE"/>
    <w:rsid w:val="00474DB2"/>
    <w:rsid w:val="004758B1"/>
    <w:rsid w:val="00476C05"/>
    <w:rsid w:val="004843CD"/>
    <w:rsid w:val="00484DA6"/>
    <w:rsid w:val="00491C64"/>
    <w:rsid w:val="00494225"/>
    <w:rsid w:val="004A09CE"/>
    <w:rsid w:val="004A1BA8"/>
    <w:rsid w:val="004A248E"/>
    <w:rsid w:val="004A6375"/>
    <w:rsid w:val="004B00B8"/>
    <w:rsid w:val="004B120F"/>
    <w:rsid w:val="004B2AB6"/>
    <w:rsid w:val="004B4B5F"/>
    <w:rsid w:val="004B5BFD"/>
    <w:rsid w:val="004B6A9A"/>
    <w:rsid w:val="004C11CE"/>
    <w:rsid w:val="004C5C2A"/>
    <w:rsid w:val="004C6F47"/>
    <w:rsid w:val="004D1E20"/>
    <w:rsid w:val="004D2AAE"/>
    <w:rsid w:val="004D301B"/>
    <w:rsid w:val="004D3720"/>
    <w:rsid w:val="004D3DDF"/>
    <w:rsid w:val="004D7017"/>
    <w:rsid w:val="004E2B1B"/>
    <w:rsid w:val="004E359B"/>
    <w:rsid w:val="004E3B2F"/>
    <w:rsid w:val="004E4160"/>
    <w:rsid w:val="004F3003"/>
    <w:rsid w:val="004F554F"/>
    <w:rsid w:val="004F5A5D"/>
    <w:rsid w:val="004F66DD"/>
    <w:rsid w:val="004F6C07"/>
    <w:rsid w:val="00505649"/>
    <w:rsid w:val="0050677E"/>
    <w:rsid w:val="00506C6B"/>
    <w:rsid w:val="00510047"/>
    <w:rsid w:val="005116C3"/>
    <w:rsid w:val="00511AF8"/>
    <w:rsid w:val="00512A90"/>
    <w:rsid w:val="0051378D"/>
    <w:rsid w:val="00520204"/>
    <w:rsid w:val="00524D56"/>
    <w:rsid w:val="005261AB"/>
    <w:rsid w:val="00527B23"/>
    <w:rsid w:val="00527BAE"/>
    <w:rsid w:val="00534822"/>
    <w:rsid w:val="00536E88"/>
    <w:rsid w:val="005403B0"/>
    <w:rsid w:val="00541870"/>
    <w:rsid w:val="005431D1"/>
    <w:rsid w:val="00550F81"/>
    <w:rsid w:val="0055251B"/>
    <w:rsid w:val="00560BEB"/>
    <w:rsid w:val="00561873"/>
    <w:rsid w:val="00563384"/>
    <w:rsid w:val="0056755E"/>
    <w:rsid w:val="00567AE1"/>
    <w:rsid w:val="0057074E"/>
    <w:rsid w:val="00570BC5"/>
    <w:rsid w:val="005741FE"/>
    <w:rsid w:val="005745FA"/>
    <w:rsid w:val="00574DF8"/>
    <w:rsid w:val="0058063E"/>
    <w:rsid w:val="00581944"/>
    <w:rsid w:val="00582474"/>
    <w:rsid w:val="00583608"/>
    <w:rsid w:val="005848FB"/>
    <w:rsid w:val="00584EC4"/>
    <w:rsid w:val="00594393"/>
    <w:rsid w:val="005948A6"/>
    <w:rsid w:val="00595823"/>
    <w:rsid w:val="00595C10"/>
    <w:rsid w:val="005964F9"/>
    <w:rsid w:val="00596DAA"/>
    <w:rsid w:val="00597C76"/>
    <w:rsid w:val="005A27D7"/>
    <w:rsid w:val="005B3E8A"/>
    <w:rsid w:val="005B71DE"/>
    <w:rsid w:val="005C7488"/>
    <w:rsid w:val="005D3470"/>
    <w:rsid w:val="005D5135"/>
    <w:rsid w:val="005D51AD"/>
    <w:rsid w:val="005D61E6"/>
    <w:rsid w:val="005E0B50"/>
    <w:rsid w:val="005E3E79"/>
    <w:rsid w:val="005E735A"/>
    <w:rsid w:val="005F01E8"/>
    <w:rsid w:val="005F069D"/>
    <w:rsid w:val="005F163C"/>
    <w:rsid w:val="005F236E"/>
    <w:rsid w:val="005F26B9"/>
    <w:rsid w:val="005F4A56"/>
    <w:rsid w:val="005F568C"/>
    <w:rsid w:val="005F5EF3"/>
    <w:rsid w:val="005F5F5B"/>
    <w:rsid w:val="006009AE"/>
    <w:rsid w:val="0060150D"/>
    <w:rsid w:val="006027AD"/>
    <w:rsid w:val="00604867"/>
    <w:rsid w:val="00614D3D"/>
    <w:rsid w:val="00620CD5"/>
    <w:rsid w:val="00623405"/>
    <w:rsid w:val="00626E8C"/>
    <w:rsid w:val="00627041"/>
    <w:rsid w:val="006274DD"/>
    <w:rsid w:val="00627503"/>
    <w:rsid w:val="006309E1"/>
    <w:rsid w:val="00632696"/>
    <w:rsid w:val="00635744"/>
    <w:rsid w:val="00636225"/>
    <w:rsid w:val="0063737B"/>
    <w:rsid w:val="00637688"/>
    <w:rsid w:val="00645682"/>
    <w:rsid w:val="00645C9E"/>
    <w:rsid w:val="006468F6"/>
    <w:rsid w:val="00653E76"/>
    <w:rsid w:val="00656588"/>
    <w:rsid w:val="00661392"/>
    <w:rsid w:val="00662409"/>
    <w:rsid w:val="00663417"/>
    <w:rsid w:val="00663710"/>
    <w:rsid w:val="00666FB8"/>
    <w:rsid w:val="006701FB"/>
    <w:rsid w:val="0067079E"/>
    <w:rsid w:val="006725C0"/>
    <w:rsid w:val="006754FF"/>
    <w:rsid w:val="00676492"/>
    <w:rsid w:val="006766A0"/>
    <w:rsid w:val="00682757"/>
    <w:rsid w:val="006829BA"/>
    <w:rsid w:val="0068727E"/>
    <w:rsid w:val="0069022F"/>
    <w:rsid w:val="006906EB"/>
    <w:rsid w:val="006915A2"/>
    <w:rsid w:val="006A0E01"/>
    <w:rsid w:val="006A10C7"/>
    <w:rsid w:val="006A3027"/>
    <w:rsid w:val="006A4A14"/>
    <w:rsid w:val="006A5F83"/>
    <w:rsid w:val="006A7673"/>
    <w:rsid w:val="006B0090"/>
    <w:rsid w:val="006B2168"/>
    <w:rsid w:val="006B27D6"/>
    <w:rsid w:val="006B2D65"/>
    <w:rsid w:val="006B3412"/>
    <w:rsid w:val="006B3D3B"/>
    <w:rsid w:val="006B3FC3"/>
    <w:rsid w:val="006B41AA"/>
    <w:rsid w:val="006B7825"/>
    <w:rsid w:val="006C01CA"/>
    <w:rsid w:val="006C1A92"/>
    <w:rsid w:val="006C1EDE"/>
    <w:rsid w:val="006C4F9F"/>
    <w:rsid w:val="006D6168"/>
    <w:rsid w:val="006D67DA"/>
    <w:rsid w:val="006D7F22"/>
    <w:rsid w:val="006E075C"/>
    <w:rsid w:val="006E222E"/>
    <w:rsid w:val="006E4F74"/>
    <w:rsid w:val="006E65C4"/>
    <w:rsid w:val="006E7792"/>
    <w:rsid w:val="006F04C6"/>
    <w:rsid w:val="006F04F9"/>
    <w:rsid w:val="006F1CF1"/>
    <w:rsid w:val="006F27BB"/>
    <w:rsid w:val="006F32B1"/>
    <w:rsid w:val="006F4D82"/>
    <w:rsid w:val="006F57A4"/>
    <w:rsid w:val="006F6DEB"/>
    <w:rsid w:val="007048AC"/>
    <w:rsid w:val="007054DF"/>
    <w:rsid w:val="007059AF"/>
    <w:rsid w:val="007104F2"/>
    <w:rsid w:val="00711AE3"/>
    <w:rsid w:val="0071253D"/>
    <w:rsid w:val="00712E18"/>
    <w:rsid w:val="00714CC7"/>
    <w:rsid w:val="00720117"/>
    <w:rsid w:val="00721EBC"/>
    <w:rsid w:val="00722A37"/>
    <w:rsid w:val="007277D7"/>
    <w:rsid w:val="007310E4"/>
    <w:rsid w:val="00731B2F"/>
    <w:rsid w:val="00732CEC"/>
    <w:rsid w:val="007353A9"/>
    <w:rsid w:val="0073692D"/>
    <w:rsid w:val="00737AA0"/>
    <w:rsid w:val="00740BCA"/>
    <w:rsid w:val="00741867"/>
    <w:rsid w:val="007447A6"/>
    <w:rsid w:val="00747622"/>
    <w:rsid w:val="00750023"/>
    <w:rsid w:val="00750511"/>
    <w:rsid w:val="00750781"/>
    <w:rsid w:val="00750A72"/>
    <w:rsid w:val="007541CE"/>
    <w:rsid w:val="00754DB7"/>
    <w:rsid w:val="00757691"/>
    <w:rsid w:val="0076026D"/>
    <w:rsid w:val="00760836"/>
    <w:rsid w:val="00760A9A"/>
    <w:rsid w:val="00760DC6"/>
    <w:rsid w:val="007700B6"/>
    <w:rsid w:val="007703B1"/>
    <w:rsid w:val="00773B46"/>
    <w:rsid w:val="00773E4F"/>
    <w:rsid w:val="00774BC9"/>
    <w:rsid w:val="007760BD"/>
    <w:rsid w:val="007763F3"/>
    <w:rsid w:val="00777370"/>
    <w:rsid w:val="00784530"/>
    <w:rsid w:val="007849AB"/>
    <w:rsid w:val="007856C0"/>
    <w:rsid w:val="0079050D"/>
    <w:rsid w:val="00791192"/>
    <w:rsid w:val="0079156C"/>
    <w:rsid w:val="0079566C"/>
    <w:rsid w:val="0079585D"/>
    <w:rsid w:val="00795A8F"/>
    <w:rsid w:val="00795D75"/>
    <w:rsid w:val="007978F4"/>
    <w:rsid w:val="007A4664"/>
    <w:rsid w:val="007A7115"/>
    <w:rsid w:val="007A7EFC"/>
    <w:rsid w:val="007B0CEE"/>
    <w:rsid w:val="007B2402"/>
    <w:rsid w:val="007B374F"/>
    <w:rsid w:val="007B4DE1"/>
    <w:rsid w:val="007B7981"/>
    <w:rsid w:val="007C00DB"/>
    <w:rsid w:val="007C0A4A"/>
    <w:rsid w:val="007C1FCC"/>
    <w:rsid w:val="007C2406"/>
    <w:rsid w:val="007C3DE6"/>
    <w:rsid w:val="007C4DE1"/>
    <w:rsid w:val="007D54B0"/>
    <w:rsid w:val="007E05CE"/>
    <w:rsid w:val="007E19C0"/>
    <w:rsid w:val="007E1A1B"/>
    <w:rsid w:val="007E1B72"/>
    <w:rsid w:val="007E3D68"/>
    <w:rsid w:val="007E4641"/>
    <w:rsid w:val="007E5B7E"/>
    <w:rsid w:val="007E5DE0"/>
    <w:rsid w:val="007E71B7"/>
    <w:rsid w:val="007E7760"/>
    <w:rsid w:val="007F045E"/>
    <w:rsid w:val="007F3B3E"/>
    <w:rsid w:val="007F3D1B"/>
    <w:rsid w:val="00801B35"/>
    <w:rsid w:val="00803C55"/>
    <w:rsid w:val="00811ECD"/>
    <w:rsid w:val="008127A7"/>
    <w:rsid w:val="00813418"/>
    <w:rsid w:val="00813425"/>
    <w:rsid w:val="0081777B"/>
    <w:rsid w:val="00824F8B"/>
    <w:rsid w:val="00826464"/>
    <w:rsid w:val="00831EFC"/>
    <w:rsid w:val="0083453C"/>
    <w:rsid w:val="00842968"/>
    <w:rsid w:val="00842E28"/>
    <w:rsid w:val="00843B9B"/>
    <w:rsid w:val="00846484"/>
    <w:rsid w:val="0085157A"/>
    <w:rsid w:val="00857D32"/>
    <w:rsid w:val="00857EEA"/>
    <w:rsid w:val="00860750"/>
    <w:rsid w:val="00861CD6"/>
    <w:rsid w:val="008624EC"/>
    <w:rsid w:val="00864964"/>
    <w:rsid w:val="00871884"/>
    <w:rsid w:val="008724E5"/>
    <w:rsid w:val="0087385D"/>
    <w:rsid w:val="00874752"/>
    <w:rsid w:val="0087626A"/>
    <w:rsid w:val="00881395"/>
    <w:rsid w:val="00887D08"/>
    <w:rsid w:val="00891E90"/>
    <w:rsid w:val="0089331F"/>
    <w:rsid w:val="008935E5"/>
    <w:rsid w:val="008978B3"/>
    <w:rsid w:val="00897AA9"/>
    <w:rsid w:val="00897B10"/>
    <w:rsid w:val="008A1EC1"/>
    <w:rsid w:val="008A6554"/>
    <w:rsid w:val="008A65E6"/>
    <w:rsid w:val="008B1203"/>
    <w:rsid w:val="008B2014"/>
    <w:rsid w:val="008B33E9"/>
    <w:rsid w:val="008B39A7"/>
    <w:rsid w:val="008C5D8D"/>
    <w:rsid w:val="008D1F4F"/>
    <w:rsid w:val="008D6A06"/>
    <w:rsid w:val="008E0ADD"/>
    <w:rsid w:val="008E624D"/>
    <w:rsid w:val="008F2601"/>
    <w:rsid w:val="008F2F84"/>
    <w:rsid w:val="008F389D"/>
    <w:rsid w:val="008F6A1C"/>
    <w:rsid w:val="00902C25"/>
    <w:rsid w:val="00912CAB"/>
    <w:rsid w:val="0091355E"/>
    <w:rsid w:val="0091385C"/>
    <w:rsid w:val="009169FB"/>
    <w:rsid w:val="00922716"/>
    <w:rsid w:val="00923216"/>
    <w:rsid w:val="00926173"/>
    <w:rsid w:val="00932E1A"/>
    <w:rsid w:val="0093448A"/>
    <w:rsid w:val="00935A04"/>
    <w:rsid w:val="009431BC"/>
    <w:rsid w:val="0094353B"/>
    <w:rsid w:val="009438D5"/>
    <w:rsid w:val="00944171"/>
    <w:rsid w:val="009446B3"/>
    <w:rsid w:val="00945948"/>
    <w:rsid w:val="009475B3"/>
    <w:rsid w:val="009506C2"/>
    <w:rsid w:val="00951F8B"/>
    <w:rsid w:val="0095287B"/>
    <w:rsid w:val="00952B8B"/>
    <w:rsid w:val="00955BA0"/>
    <w:rsid w:val="00955D87"/>
    <w:rsid w:val="00960069"/>
    <w:rsid w:val="00960DD2"/>
    <w:rsid w:val="00962FBE"/>
    <w:rsid w:val="00963405"/>
    <w:rsid w:val="00964C78"/>
    <w:rsid w:val="00972A7F"/>
    <w:rsid w:val="00973F84"/>
    <w:rsid w:val="0097507F"/>
    <w:rsid w:val="00976959"/>
    <w:rsid w:val="00977467"/>
    <w:rsid w:val="00977F8A"/>
    <w:rsid w:val="00982E72"/>
    <w:rsid w:val="009844B9"/>
    <w:rsid w:val="00991FA7"/>
    <w:rsid w:val="00992554"/>
    <w:rsid w:val="00995A8A"/>
    <w:rsid w:val="009A04E2"/>
    <w:rsid w:val="009A5439"/>
    <w:rsid w:val="009A5CBD"/>
    <w:rsid w:val="009A6D92"/>
    <w:rsid w:val="009B05FB"/>
    <w:rsid w:val="009B0890"/>
    <w:rsid w:val="009B1DA6"/>
    <w:rsid w:val="009B646D"/>
    <w:rsid w:val="009B6BF3"/>
    <w:rsid w:val="009C070C"/>
    <w:rsid w:val="009C12EA"/>
    <w:rsid w:val="009C363D"/>
    <w:rsid w:val="009C5654"/>
    <w:rsid w:val="009C696B"/>
    <w:rsid w:val="009C6B2E"/>
    <w:rsid w:val="009C75F2"/>
    <w:rsid w:val="009D0B55"/>
    <w:rsid w:val="009D185F"/>
    <w:rsid w:val="009D1B4F"/>
    <w:rsid w:val="009D3ECA"/>
    <w:rsid w:val="009D7381"/>
    <w:rsid w:val="009E15EE"/>
    <w:rsid w:val="009F57DF"/>
    <w:rsid w:val="009F721A"/>
    <w:rsid w:val="009F79F5"/>
    <w:rsid w:val="00A03097"/>
    <w:rsid w:val="00A06977"/>
    <w:rsid w:val="00A076E4"/>
    <w:rsid w:val="00A07A84"/>
    <w:rsid w:val="00A10C01"/>
    <w:rsid w:val="00A10F82"/>
    <w:rsid w:val="00A12CBC"/>
    <w:rsid w:val="00A133A4"/>
    <w:rsid w:val="00A20E76"/>
    <w:rsid w:val="00A219E7"/>
    <w:rsid w:val="00A227C0"/>
    <w:rsid w:val="00A22E9C"/>
    <w:rsid w:val="00A25291"/>
    <w:rsid w:val="00A25878"/>
    <w:rsid w:val="00A27A60"/>
    <w:rsid w:val="00A27E09"/>
    <w:rsid w:val="00A305DE"/>
    <w:rsid w:val="00A3181B"/>
    <w:rsid w:val="00A32937"/>
    <w:rsid w:val="00A3387A"/>
    <w:rsid w:val="00A3397F"/>
    <w:rsid w:val="00A37630"/>
    <w:rsid w:val="00A40BDF"/>
    <w:rsid w:val="00A41E0B"/>
    <w:rsid w:val="00A44FF9"/>
    <w:rsid w:val="00A46709"/>
    <w:rsid w:val="00A47C44"/>
    <w:rsid w:val="00A531D5"/>
    <w:rsid w:val="00A57C3C"/>
    <w:rsid w:val="00A607ED"/>
    <w:rsid w:val="00A61F91"/>
    <w:rsid w:val="00A62C50"/>
    <w:rsid w:val="00A66576"/>
    <w:rsid w:val="00A674A3"/>
    <w:rsid w:val="00A67C81"/>
    <w:rsid w:val="00A67E21"/>
    <w:rsid w:val="00A67F2C"/>
    <w:rsid w:val="00A70529"/>
    <w:rsid w:val="00A71710"/>
    <w:rsid w:val="00A73ADF"/>
    <w:rsid w:val="00A75363"/>
    <w:rsid w:val="00A7618B"/>
    <w:rsid w:val="00A76C0E"/>
    <w:rsid w:val="00A777DF"/>
    <w:rsid w:val="00A8189E"/>
    <w:rsid w:val="00A829A6"/>
    <w:rsid w:val="00A829C7"/>
    <w:rsid w:val="00A83F80"/>
    <w:rsid w:val="00A84244"/>
    <w:rsid w:val="00A9312E"/>
    <w:rsid w:val="00A936CA"/>
    <w:rsid w:val="00A943FC"/>
    <w:rsid w:val="00A95081"/>
    <w:rsid w:val="00A97993"/>
    <w:rsid w:val="00AA0BE3"/>
    <w:rsid w:val="00AA6485"/>
    <w:rsid w:val="00AA7EC8"/>
    <w:rsid w:val="00AB3232"/>
    <w:rsid w:val="00AB7DED"/>
    <w:rsid w:val="00AC0191"/>
    <w:rsid w:val="00AC02B3"/>
    <w:rsid w:val="00AC0E68"/>
    <w:rsid w:val="00AC2B70"/>
    <w:rsid w:val="00AC7DA5"/>
    <w:rsid w:val="00AD0907"/>
    <w:rsid w:val="00AD1612"/>
    <w:rsid w:val="00AD1CC2"/>
    <w:rsid w:val="00AD27BA"/>
    <w:rsid w:val="00AD27F3"/>
    <w:rsid w:val="00AD280C"/>
    <w:rsid w:val="00AD6942"/>
    <w:rsid w:val="00AD6A7A"/>
    <w:rsid w:val="00AD6B72"/>
    <w:rsid w:val="00AD78CD"/>
    <w:rsid w:val="00AE3FE3"/>
    <w:rsid w:val="00AE42E7"/>
    <w:rsid w:val="00AF12DB"/>
    <w:rsid w:val="00AF1875"/>
    <w:rsid w:val="00AF481C"/>
    <w:rsid w:val="00AF4A80"/>
    <w:rsid w:val="00AF7608"/>
    <w:rsid w:val="00B01520"/>
    <w:rsid w:val="00B02119"/>
    <w:rsid w:val="00B02920"/>
    <w:rsid w:val="00B035B1"/>
    <w:rsid w:val="00B04F51"/>
    <w:rsid w:val="00B10AF4"/>
    <w:rsid w:val="00B133B0"/>
    <w:rsid w:val="00B14A4F"/>
    <w:rsid w:val="00B20299"/>
    <w:rsid w:val="00B20A78"/>
    <w:rsid w:val="00B215E6"/>
    <w:rsid w:val="00B241AF"/>
    <w:rsid w:val="00B2441B"/>
    <w:rsid w:val="00B24D7F"/>
    <w:rsid w:val="00B30779"/>
    <w:rsid w:val="00B32930"/>
    <w:rsid w:val="00B32FE9"/>
    <w:rsid w:val="00B35973"/>
    <w:rsid w:val="00B447F9"/>
    <w:rsid w:val="00B4689B"/>
    <w:rsid w:val="00B4741D"/>
    <w:rsid w:val="00B500E9"/>
    <w:rsid w:val="00B50B40"/>
    <w:rsid w:val="00B52704"/>
    <w:rsid w:val="00B52CC2"/>
    <w:rsid w:val="00B52D06"/>
    <w:rsid w:val="00B67D53"/>
    <w:rsid w:val="00B70749"/>
    <w:rsid w:val="00B74E44"/>
    <w:rsid w:val="00B801EC"/>
    <w:rsid w:val="00B804A5"/>
    <w:rsid w:val="00B80B7B"/>
    <w:rsid w:val="00B819A5"/>
    <w:rsid w:val="00B835F8"/>
    <w:rsid w:val="00B853DD"/>
    <w:rsid w:val="00B85CBE"/>
    <w:rsid w:val="00B86605"/>
    <w:rsid w:val="00B8708C"/>
    <w:rsid w:val="00B979CC"/>
    <w:rsid w:val="00BA1EFA"/>
    <w:rsid w:val="00BA6DA0"/>
    <w:rsid w:val="00BA7822"/>
    <w:rsid w:val="00BB3186"/>
    <w:rsid w:val="00BB3CCF"/>
    <w:rsid w:val="00BB3F9A"/>
    <w:rsid w:val="00BB4D32"/>
    <w:rsid w:val="00BB63A9"/>
    <w:rsid w:val="00BB6A6D"/>
    <w:rsid w:val="00BC0608"/>
    <w:rsid w:val="00BC10A1"/>
    <w:rsid w:val="00BC20E8"/>
    <w:rsid w:val="00BC37E9"/>
    <w:rsid w:val="00BC664A"/>
    <w:rsid w:val="00BD00B4"/>
    <w:rsid w:val="00BD0B7E"/>
    <w:rsid w:val="00BD2E30"/>
    <w:rsid w:val="00BD3311"/>
    <w:rsid w:val="00BD4E42"/>
    <w:rsid w:val="00BD5DE6"/>
    <w:rsid w:val="00BD6A56"/>
    <w:rsid w:val="00BE24C0"/>
    <w:rsid w:val="00BE4281"/>
    <w:rsid w:val="00BE4997"/>
    <w:rsid w:val="00BE6B81"/>
    <w:rsid w:val="00BE7015"/>
    <w:rsid w:val="00BF0C3F"/>
    <w:rsid w:val="00BF0EAD"/>
    <w:rsid w:val="00BF1679"/>
    <w:rsid w:val="00BF1FB0"/>
    <w:rsid w:val="00BF33B6"/>
    <w:rsid w:val="00BF33E3"/>
    <w:rsid w:val="00BF4AB2"/>
    <w:rsid w:val="00BF6CC6"/>
    <w:rsid w:val="00C01767"/>
    <w:rsid w:val="00C029AF"/>
    <w:rsid w:val="00C03302"/>
    <w:rsid w:val="00C0408D"/>
    <w:rsid w:val="00C04606"/>
    <w:rsid w:val="00C05FCA"/>
    <w:rsid w:val="00C11482"/>
    <w:rsid w:val="00C1329D"/>
    <w:rsid w:val="00C13E3A"/>
    <w:rsid w:val="00C16F2E"/>
    <w:rsid w:val="00C17AA1"/>
    <w:rsid w:val="00C22A00"/>
    <w:rsid w:val="00C22E97"/>
    <w:rsid w:val="00C26314"/>
    <w:rsid w:val="00C30426"/>
    <w:rsid w:val="00C32C49"/>
    <w:rsid w:val="00C373F4"/>
    <w:rsid w:val="00C37F25"/>
    <w:rsid w:val="00C4081A"/>
    <w:rsid w:val="00C41AF1"/>
    <w:rsid w:val="00C426BC"/>
    <w:rsid w:val="00C4762D"/>
    <w:rsid w:val="00C478CA"/>
    <w:rsid w:val="00C47AE2"/>
    <w:rsid w:val="00C523E5"/>
    <w:rsid w:val="00C5272C"/>
    <w:rsid w:val="00C52E86"/>
    <w:rsid w:val="00C54CE1"/>
    <w:rsid w:val="00C6111E"/>
    <w:rsid w:val="00C6230B"/>
    <w:rsid w:val="00C62387"/>
    <w:rsid w:val="00C64544"/>
    <w:rsid w:val="00C67CFA"/>
    <w:rsid w:val="00C70830"/>
    <w:rsid w:val="00C7385A"/>
    <w:rsid w:val="00C73C0B"/>
    <w:rsid w:val="00C769A5"/>
    <w:rsid w:val="00C779EA"/>
    <w:rsid w:val="00C77D05"/>
    <w:rsid w:val="00C926A6"/>
    <w:rsid w:val="00C96691"/>
    <w:rsid w:val="00CA24D7"/>
    <w:rsid w:val="00CA3883"/>
    <w:rsid w:val="00CA589D"/>
    <w:rsid w:val="00CB16D0"/>
    <w:rsid w:val="00CB1740"/>
    <w:rsid w:val="00CB34F6"/>
    <w:rsid w:val="00CB6BD4"/>
    <w:rsid w:val="00CC4811"/>
    <w:rsid w:val="00CC542E"/>
    <w:rsid w:val="00CC5636"/>
    <w:rsid w:val="00CC6643"/>
    <w:rsid w:val="00CD1FB9"/>
    <w:rsid w:val="00CD377E"/>
    <w:rsid w:val="00CE00D3"/>
    <w:rsid w:val="00CE0985"/>
    <w:rsid w:val="00CE1183"/>
    <w:rsid w:val="00CE6A3D"/>
    <w:rsid w:val="00CE6DE5"/>
    <w:rsid w:val="00CF03DB"/>
    <w:rsid w:val="00CF03E5"/>
    <w:rsid w:val="00CF4732"/>
    <w:rsid w:val="00CF4B86"/>
    <w:rsid w:val="00CF78E3"/>
    <w:rsid w:val="00D03A80"/>
    <w:rsid w:val="00D05529"/>
    <w:rsid w:val="00D05C3D"/>
    <w:rsid w:val="00D0722B"/>
    <w:rsid w:val="00D102BE"/>
    <w:rsid w:val="00D1051F"/>
    <w:rsid w:val="00D1075A"/>
    <w:rsid w:val="00D10E49"/>
    <w:rsid w:val="00D12211"/>
    <w:rsid w:val="00D20FD9"/>
    <w:rsid w:val="00D224D9"/>
    <w:rsid w:val="00D22DD4"/>
    <w:rsid w:val="00D315A8"/>
    <w:rsid w:val="00D33379"/>
    <w:rsid w:val="00D4089F"/>
    <w:rsid w:val="00D4363F"/>
    <w:rsid w:val="00D51501"/>
    <w:rsid w:val="00D5349C"/>
    <w:rsid w:val="00D6245F"/>
    <w:rsid w:val="00D65C7E"/>
    <w:rsid w:val="00D65D41"/>
    <w:rsid w:val="00D66EF5"/>
    <w:rsid w:val="00D70AFB"/>
    <w:rsid w:val="00D71ABD"/>
    <w:rsid w:val="00D7205F"/>
    <w:rsid w:val="00D73132"/>
    <w:rsid w:val="00D74370"/>
    <w:rsid w:val="00D758A1"/>
    <w:rsid w:val="00D77DC7"/>
    <w:rsid w:val="00D844AE"/>
    <w:rsid w:val="00D864A4"/>
    <w:rsid w:val="00D914B9"/>
    <w:rsid w:val="00D92F15"/>
    <w:rsid w:val="00D93787"/>
    <w:rsid w:val="00D94FC9"/>
    <w:rsid w:val="00DA384B"/>
    <w:rsid w:val="00DA4DAD"/>
    <w:rsid w:val="00DA4EB0"/>
    <w:rsid w:val="00DB021C"/>
    <w:rsid w:val="00DB253D"/>
    <w:rsid w:val="00DB2DDD"/>
    <w:rsid w:val="00DB3870"/>
    <w:rsid w:val="00DB466A"/>
    <w:rsid w:val="00DB4F52"/>
    <w:rsid w:val="00DC3A98"/>
    <w:rsid w:val="00DC470C"/>
    <w:rsid w:val="00DC5B88"/>
    <w:rsid w:val="00DC73AE"/>
    <w:rsid w:val="00DC799E"/>
    <w:rsid w:val="00DC7FD9"/>
    <w:rsid w:val="00DD13AE"/>
    <w:rsid w:val="00DD5A72"/>
    <w:rsid w:val="00DE0B36"/>
    <w:rsid w:val="00DE4515"/>
    <w:rsid w:val="00DF2DB7"/>
    <w:rsid w:val="00DF48E4"/>
    <w:rsid w:val="00DF596F"/>
    <w:rsid w:val="00DF5EB4"/>
    <w:rsid w:val="00DF5EE6"/>
    <w:rsid w:val="00DF7067"/>
    <w:rsid w:val="00E02778"/>
    <w:rsid w:val="00E03FB6"/>
    <w:rsid w:val="00E0531D"/>
    <w:rsid w:val="00E065B0"/>
    <w:rsid w:val="00E10837"/>
    <w:rsid w:val="00E10A8A"/>
    <w:rsid w:val="00E114F6"/>
    <w:rsid w:val="00E120DD"/>
    <w:rsid w:val="00E12853"/>
    <w:rsid w:val="00E1419C"/>
    <w:rsid w:val="00E14FDC"/>
    <w:rsid w:val="00E153E3"/>
    <w:rsid w:val="00E15FC5"/>
    <w:rsid w:val="00E16C41"/>
    <w:rsid w:val="00E202E3"/>
    <w:rsid w:val="00E25510"/>
    <w:rsid w:val="00E330A3"/>
    <w:rsid w:val="00E33D3B"/>
    <w:rsid w:val="00E3461E"/>
    <w:rsid w:val="00E45995"/>
    <w:rsid w:val="00E47FEE"/>
    <w:rsid w:val="00E50E45"/>
    <w:rsid w:val="00E50E7C"/>
    <w:rsid w:val="00E5137D"/>
    <w:rsid w:val="00E63646"/>
    <w:rsid w:val="00E64429"/>
    <w:rsid w:val="00E667D5"/>
    <w:rsid w:val="00E70740"/>
    <w:rsid w:val="00E7546B"/>
    <w:rsid w:val="00E815F5"/>
    <w:rsid w:val="00E867FF"/>
    <w:rsid w:val="00E87B3F"/>
    <w:rsid w:val="00E87E5F"/>
    <w:rsid w:val="00E95A21"/>
    <w:rsid w:val="00E9600B"/>
    <w:rsid w:val="00E964AE"/>
    <w:rsid w:val="00EA0CAE"/>
    <w:rsid w:val="00EA370C"/>
    <w:rsid w:val="00EA4092"/>
    <w:rsid w:val="00EA5910"/>
    <w:rsid w:val="00EA7833"/>
    <w:rsid w:val="00EB36EE"/>
    <w:rsid w:val="00EB37D6"/>
    <w:rsid w:val="00EC043E"/>
    <w:rsid w:val="00EC13F0"/>
    <w:rsid w:val="00EC182C"/>
    <w:rsid w:val="00EC2037"/>
    <w:rsid w:val="00EC3964"/>
    <w:rsid w:val="00EC3B0F"/>
    <w:rsid w:val="00EC3FDC"/>
    <w:rsid w:val="00EC4D36"/>
    <w:rsid w:val="00EC51F8"/>
    <w:rsid w:val="00EC666A"/>
    <w:rsid w:val="00EC7D2D"/>
    <w:rsid w:val="00ED2DC6"/>
    <w:rsid w:val="00ED3351"/>
    <w:rsid w:val="00ED4A12"/>
    <w:rsid w:val="00ED4B2C"/>
    <w:rsid w:val="00ED76E0"/>
    <w:rsid w:val="00ED7F99"/>
    <w:rsid w:val="00EE2320"/>
    <w:rsid w:val="00EE2354"/>
    <w:rsid w:val="00EE32EA"/>
    <w:rsid w:val="00EE35C1"/>
    <w:rsid w:val="00EE4C41"/>
    <w:rsid w:val="00EE6973"/>
    <w:rsid w:val="00EE6E13"/>
    <w:rsid w:val="00EF0D0B"/>
    <w:rsid w:val="00EF2D30"/>
    <w:rsid w:val="00EF754E"/>
    <w:rsid w:val="00F004E0"/>
    <w:rsid w:val="00F00728"/>
    <w:rsid w:val="00F0093E"/>
    <w:rsid w:val="00F03C0E"/>
    <w:rsid w:val="00F047C1"/>
    <w:rsid w:val="00F06F58"/>
    <w:rsid w:val="00F075B8"/>
    <w:rsid w:val="00F13E76"/>
    <w:rsid w:val="00F15134"/>
    <w:rsid w:val="00F16BCC"/>
    <w:rsid w:val="00F178F4"/>
    <w:rsid w:val="00F25A12"/>
    <w:rsid w:val="00F26AD0"/>
    <w:rsid w:val="00F30486"/>
    <w:rsid w:val="00F30A4F"/>
    <w:rsid w:val="00F40A76"/>
    <w:rsid w:val="00F43A64"/>
    <w:rsid w:val="00F457A6"/>
    <w:rsid w:val="00F45A98"/>
    <w:rsid w:val="00F47B7A"/>
    <w:rsid w:val="00F54B05"/>
    <w:rsid w:val="00F55B97"/>
    <w:rsid w:val="00F5608A"/>
    <w:rsid w:val="00F566F7"/>
    <w:rsid w:val="00F57C76"/>
    <w:rsid w:val="00F6028A"/>
    <w:rsid w:val="00F624F7"/>
    <w:rsid w:val="00F62591"/>
    <w:rsid w:val="00F65123"/>
    <w:rsid w:val="00F671F2"/>
    <w:rsid w:val="00F71908"/>
    <w:rsid w:val="00F72099"/>
    <w:rsid w:val="00F72C13"/>
    <w:rsid w:val="00F73321"/>
    <w:rsid w:val="00F74625"/>
    <w:rsid w:val="00F80C03"/>
    <w:rsid w:val="00F80F99"/>
    <w:rsid w:val="00F824A2"/>
    <w:rsid w:val="00F848FF"/>
    <w:rsid w:val="00F85A6E"/>
    <w:rsid w:val="00F87A56"/>
    <w:rsid w:val="00F94B5D"/>
    <w:rsid w:val="00FA274C"/>
    <w:rsid w:val="00FA3A70"/>
    <w:rsid w:val="00FA40BF"/>
    <w:rsid w:val="00FA42DC"/>
    <w:rsid w:val="00FA5C90"/>
    <w:rsid w:val="00FA5D3B"/>
    <w:rsid w:val="00FA6ABC"/>
    <w:rsid w:val="00FB02F8"/>
    <w:rsid w:val="00FB101D"/>
    <w:rsid w:val="00FB2BCA"/>
    <w:rsid w:val="00FB7851"/>
    <w:rsid w:val="00FC3F3B"/>
    <w:rsid w:val="00FD0DAF"/>
    <w:rsid w:val="00FD11B4"/>
    <w:rsid w:val="00FD2230"/>
    <w:rsid w:val="00FE5B06"/>
    <w:rsid w:val="00FE7A02"/>
    <w:rsid w:val="00FE7D94"/>
    <w:rsid w:val="00FF42FB"/>
    <w:rsid w:val="00FF4BED"/>
    <w:rsid w:val="00FF7EE5"/>
    <w:rsid w:val="00FF7EF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ED04249-86CF-BE4B-AC70-12DD692B2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Normal"/>
    <w:link w:val="Heading1Char"/>
    <w:uiPriority w:val="9"/>
    <w:qFormat/>
    <w:rsid w:val="001352C4"/>
    <w:pPr>
      <w:keepNext/>
      <w:tabs>
        <w:tab w:val="num" w:pos="720"/>
      </w:tabs>
      <w:spacing w:before="240" w:after="60"/>
      <w:ind w:left="720" w:hanging="720"/>
      <w:outlineLvl w:val="0"/>
    </w:pPr>
    <w:rPr>
      <w:rFonts w:eastAsiaTheme="majorEastAsia" w:cstheme="majorBidi"/>
      <w:b/>
      <w:bCs/>
      <w:kern w:val="32"/>
      <w:sz w:val="24"/>
      <w:szCs w:val="32"/>
    </w:rPr>
  </w:style>
  <w:style w:type="paragraph" w:styleId="Heading2">
    <w:name w:val="heading 2"/>
    <w:aliases w:val=" Char"/>
    <w:basedOn w:val="Normal"/>
    <w:next w:val="Normal"/>
    <w:link w:val="Heading2Char"/>
    <w:uiPriority w:val="9"/>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aliases w:val="Heading 3 Char Char Char Char Char Char Char Char Char Char Char Char Char Char Char Char Char Char Char"/>
    <w:basedOn w:val="Normal"/>
    <w:next w:val="Normal"/>
    <w:link w:val="Heading3Char"/>
    <w:uiPriority w:val="9"/>
    <w:unhideWhenUsed/>
    <w:qFormat/>
    <w:rsid w:val="002F6813"/>
    <w:pPr>
      <w:keepNext/>
      <w:tabs>
        <w:tab w:val="num" w:pos="2160"/>
      </w:tabs>
      <w:spacing w:before="240" w:after="60"/>
      <w:ind w:left="2160" w:hanging="720"/>
      <w:outlineLvl w:val="2"/>
    </w:pPr>
    <w:rPr>
      <w:rFonts w:eastAsiaTheme="majorEastAsia" w:cstheme="majorBidi"/>
      <w:b/>
      <w:bCs/>
      <w:sz w:val="24"/>
      <w:szCs w:val="26"/>
    </w:rPr>
  </w:style>
  <w:style w:type="paragraph" w:styleId="Heading4">
    <w:name w:val="heading 4"/>
    <w:basedOn w:val="Normal"/>
    <w:next w:val="Normal"/>
    <w:link w:val="Heading4Char"/>
    <w:uiPriority w:val="9"/>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52C4"/>
    <w:rPr>
      <w:rFonts w:eastAsiaTheme="majorEastAsia" w:cstheme="majorBidi"/>
      <w:b/>
      <w:bCs/>
      <w:kern w:val="32"/>
      <w:sz w:val="24"/>
      <w:szCs w:val="32"/>
    </w:rPr>
  </w:style>
  <w:style w:type="character" w:customStyle="1" w:styleId="Heading2Char">
    <w:name w:val="Heading 2 Char"/>
    <w:aliases w:val=" Char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aliases w:val="Heading 3 Char Char Char Char Char Char Char Char Char Char Char Char Char Char Char Char Char Char Char Char"/>
    <w:basedOn w:val="DefaultParagraphFont"/>
    <w:link w:val="Heading3"/>
    <w:uiPriority w:val="9"/>
    <w:rsid w:val="002F6813"/>
    <w:rPr>
      <w:rFonts w:eastAsiaTheme="majorEastAsia" w:cstheme="majorBidi"/>
      <w:b/>
      <w:bCs/>
      <w:sz w:val="24"/>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rsid w:val="001B3490"/>
    <w:rPr>
      <w:rFonts w:asciiTheme="majorHAnsi" w:eastAsiaTheme="majorEastAsia" w:hAnsiTheme="majorHAnsi" w:cstheme="majorBidi"/>
      <w:sz w:val="22"/>
      <w:szCs w:val="22"/>
    </w:rPr>
  </w:style>
  <w:style w:type="paragraph" w:styleId="ListParagraph">
    <w:name w:val="List Paragraph"/>
    <w:aliases w:val="LIST OF TABLES.,List Paragraph1,references,List of Figures,List Tables,Numbered paragraph,Paragraphe de liste1,Medium Grid 1 - Accent 21,List Paragraph2,Heading 61,Bullets,List Paragraph (numbered (a)),List Item,heading 6,List Bullet Mary"/>
    <w:basedOn w:val="Normal"/>
    <w:link w:val="ListParagraphChar"/>
    <w:uiPriority w:val="34"/>
    <w:qFormat/>
    <w:rsid w:val="00DE0B36"/>
    <w:pPr>
      <w:ind w:left="720" w:hanging="360"/>
      <w:contextualSpacing/>
      <w:jc w:val="both"/>
    </w:pPr>
    <w:rPr>
      <w:rFonts w:ascii="Calibri" w:eastAsia="Calibri" w:hAnsi="Calibri"/>
    </w:rPr>
  </w:style>
  <w:style w:type="character" w:customStyle="1" w:styleId="ListParagraphChar">
    <w:name w:val="List Paragraph Char"/>
    <w:aliases w:val="LIST OF TABLES. Char,List Paragraph1 Char,references Char,List of Figures Char,List Tables Char,Numbered paragraph Char,Paragraphe de liste1 Char,Medium Grid 1 - Accent 21 Char,List Paragraph2 Char,Heading 61 Char,Bullets Char"/>
    <w:link w:val="ListParagraph"/>
    <w:uiPriority w:val="34"/>
    <w:qFormat/>
    <w:rsid w:val="00DE0B36"/>
    <w:rPr>
      <w:rFonts w:ascii="Calibri" w:eastAsia="Calibri" w:hAnsi="Calibri"/>
    </w:rPr>
  </w:style>
  <w:style w:type="paragraph" w:styleId="Footer">
    <w:name w:val="footer"/>
    <w:basedOn w:val="Normal"/>
    <w:link w:val="FooterChar"/>
    <w:uiPriority w:val="99"/>
    <w:unhideWhenUsed/>
    <w:rsid w:val="00DE0B36"/>
    <w:pPr>
      <w:tabs>
        <w:tab w:val="center" w:pos="4680"/>
        <w:tab w:val="right" w:pos="9360"/>
      </w:tabs>
      <w:spacing w:after="200" w:line="276" w:lineRule="auto"/>
    </w:pPr>
    <w:rPr>
      <w:rFonts w:ascii="Calibri" w:hAnsi="Calibri"/>
      <w:sz w:val="22"/>
      <w:szCs w:val="22"/>
    </w:rPr>
  </w:style>
  <w:style w:type="character" w:customStyle="1" w:styleId="FooterChar">
    <w:name w:val="Footer Char"/>
    <w:basedOn w:val="DefaultParagraphFont"/>
    <w:link w:val="Footer"/>
    <w:uiPriority w:val="99"/>
    <w:rsid w:val="00DE0B36"/>
    <w:rPr>
      <w:rFonts w:ascii="Calibri" w:hAnsi="Calibri"/>
      <w:sz w:val="22"/>
      <w:szCs w:val="22"/>
    </w:rPr>
  </w:style>
  <w:style w:type="paragraph" w:styleId="NoSpacing">
    <w:name w:val="No Spacing"/>
    <w:link w:val="NoSpacingChar"/>
    <w:uiPriority w:val="1"/>
    <w:qFormat/>
    <w:rsid w:val="00DE0B36"/>
    <w:rPr>
      <w:rFonts w:ascii="Calibri" w:eastAsia="Calibri" w:hAnsi="Calibri"/>
      <w:sz w:val="24"/>
      <w:szCs w:val="22"/>
      <w:lang w:val="en-CA"/>
    </w:rPr>
  </w:style>
  <w:style w:type="character" w:customStyle="1" w:styleId="NoSpacingChar">
    <w:name w:val="No Spacing Char"/>
    <w:link w:val="NoSpacing"/>
    <w:uiPriority w:val="1"/>
    <w:rsid w:val="00DE0B36"/>
    <w:rPr>
      <w:rFonts w:ascii="Calibri" w:eastAsia="Calibri" w:hAnsi="Calibri"/>
      <w:sz w:val="24"/>
      <w:szCs w:val="22"/>
      <w:lang w:val="en-CA"/>
    </w:rPr>
  </w:style>
  <w:style w:type="paragraph" w:styleId="Caption">
    <w:name w:val="caption"/>
    <w:basedOn w:val="Normal"/>
    <w:next w:val="Normal"/>
    <w:uiPriority w:val="35"/>
    <w:unhideWhenUsed/>
    <w:qFormat/>
    <w:rsid w:val="00DE0B36"/>
    <w:pPr>
      <w:spacing w:after="200"/>
    </w:pPr>
    <w:rPr>
      <w:rFonts w:ascii="Calibri" w:eastAsia="Calibri" w:hAnsi="Calibri"/>
      <w:b/>
      <w:bCs/>
      <w:color w:val="4F81BD"/>
      <w:sz w:val="18"/>
      <w:szCs w:val="18"/>
    </w:rPr>
  </w:style>
  <w:style w:type="paragraph" w:styleId="TOC1">
    <w:name w:val="toc 1"/>
    <w:basedOn w:val="Normal"/>
    <w:next w:val="Normal"/>
    <w:autoRedefine/>
    <w:uiPriority w:val="39"/>
    <w:unhideWhenUsed/>
    <w:qFormat/>
    <w:rsid w:val="0003187A"/>
    <w:pPr>
      <w:spacing w:before="120" w:after="120"/>
    </w:pPr>
    <w:rPr>
      <w:bCs/>
      <w:caps/>
      <w:sz w:val="24"/>
    </w:rPr>
  </w:style>
  <w:style w:type="paragraph" w:styleId="TOC2">
    <w:name w:val="toc 2"/>
    <w:basedOn w:val="Normal"/>
    <w:next w:val="Normal"/>
    <w:autoRedefine/>
    <w:uiPriority w:val="39"/>
    <w:unhideWhenUsed/>
    <w:qFormat/>
    <w:rsid w:val="0003187A"/>
    <w:pPr>
      <w:ind w:left="200"/>
    </w:pPr>
    <w:rPr>
      <w:smallCaps/>
      <w:sz w:val="24"/>
    </w:rPr>
  </w:style>
  <w:style w:type="character" w:styleId="Hyperlink">
    <w:name w:val="Hyperlink"/>
    <w:uiPriority w:val="99"/>
    <w:unhideWhenUsed/>
    <w:rsid w:val="00DE0B36"/>
    <w:rPr>
      <w:color w:val="0000FF"/>
      <w:u w:val="single"/>
    </w:rPr>
  </w:style>
  <w:style w:type="paragraph" w:styleId="Header">
    <w:name w:val="header"/>
    <w:basedOn w:val="Normal"/>
    <w:link w:val="HeaderChar"/>
    <w:uiPriority w:val="99"/>
    <w:unhideWhenUsed/>
    <w:rsid w:val="003511DC"/>
    <w:pPr>
      <w:tabs>
        <w:tab w:val="center" w:pos="4680"/>
        <w:tab w:val="right" w:pos="9360"/>
      </w:tabs>
    </w:pPr>
  </w:style>
  <w:style w:type="character" w:customStyle="1" w:styleId="HeaderChar">
    <w:name w:val="Header Char"/>
    <w:basedOn w:val="DefaultParagraphFont"/>
    <w:link w:val="Header"/>
    <w:uiPriority w:val="99"/>
    <w:rsid w:val="003511DC"/>
  </w:style>
  <w:style w:type="table" w:styleId="TableGrid">
    <w:name w:val="Table Grid"/>
    <w:basedOn w:val="TableNormal"/>
    <w:uiPriority w:val="59"/>
    <w:rsid w:val="001D08D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unhideWhenUsed/>
    <w:rsid w:val="008D6A06"/>
    <w:rPr>
      <w:rFonts w:ascii="Tahoma" w:hAnsi="Tahoma" w:cs="Tahoma"/>
      <w:sz w:val="16"/>
      <w:szCs w:val="16"/>
    </w:rPr>
  </w:style>
  <w:style w:type="character" w:customStyle="1" w:styleId="BalloonTextChar">
    <w:name w:val="Balloon Text Char"/>
    <w:basedOn w:val="DefaultParagraphFont"/>
    <w:link w:val="BalloonText"/>
    <w:uiPriority w:val="99"/>
    <w:rsid w:val="008D6A06"/>
    <w:rPr>
      <w:rFonts w:ascii="Tahoma" w:hAnsi="Tahoma" w:cs="Tahoma"/>
      <w:sz w:val="16"/>
      <w:szCs w:val="16"/>
    </w:rPr>
  </w:style>
  <w:style w:type="paragraph" w:styleId="BodyText">
    <w:name w:val="Body Text"/>
    <w:aliases w:val=" Char1"/>
    <w:basedOn w:val="Normal"/>
    <w:link w:val="BodyTextChar"/>
    <w:uiPriority w:val="1"/>
    <w:unhideWhenUsed/>
    <w:qFormat/>
    <w:rsid w:val="001C6AB6"/>
    <w:rPr>
      <w:sz w:val="24"/>
      <w:szCs w:val="24"/>
    </w:rPr>
  </w:style>
  <w:style w:type="character" w:customStyle="1" w:styleId="BodyTextChar">
    <w:name w:val="Body Text Char"/>
    <w:aliases w:val=" Char1 Char"/>
    <w:basedOn w:val="DefaultParagraphFont"/>
    <w:link w:val="BodyText"/>
    <w:uiPriority w:val="1"/>
    <w:rsid w:val="001C6AB6"/>
    <w:rPr>
      <w:sz w:val="24"/>
      <w:szCs w:val="24"/>
    </w:rPr>
  </w:style>
  <w:style w:type="paragraph" w:customStyle="1" w:styleId="Default">
    <w:name w:val="Default"/>
    <w:rsid w:val="00030F81"/>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FCA"/>
  </w:style>
  <w:style w:type="paragraph" w:customStyle="1" w:styleId="TableParagraph">
    <w:name w:val="Table Paragraph"/>
    <w:basedOn w:val="Normal"/>
    <w:uiPriority w:val="1"/>
    <w:qFormat/>
    <w:rsid w:val="00C05FCA"/>
    <w:pPr>
      <w:jc w:val="right"/>
    </w:pPr>
    <w:rPr>
      <w:sz w:val="24"/>
      <w:szCs w:val="24"/>
    </w:rPr>
  </w:style>
  <w:style w:type="numbering" w:customStyle="1" w:styleId="NoList11">
    <w:name w:val="No List11"/>
    <w:next w:val="NoList"/>
    <w:uiPriority w:val="99"/>
    <w:semiHidden/>
    <w:unhideWhenUsed/>
    <w:rsid w:val="00C05FCA"/>
  </w:style>
  <w:style w:type="numbering" w:customStyle="1" w:styleId="NoList2">
    <w:name w:val="No List2"/>
    <w:next w:val="NoList"/>
    <w:uiPriority w:val="99"/>
    <w:semiHidden/>
    <w:unhideWhenUsed/>
    <w:rsid w:val="00C05FCA"/>
  </w:style>
  <w:style w:type="table" w:customStyle="1" w:styleId="TableGrid1">
    <w:name w:val="Table Grid1"/>
    <w:basedOn w:val="TableNormal"/>
    <w:next w:val="TableGrid"/>
    <w:uiPriority w:val="39"/>
    <w:rsid w:val="00C05FCA"/>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C05FCA"/>
  </w:style>
  <w:style w:type="numbering" w:customStyle="1" w:styleId="NoList3">
    <w:name w:val="No List3"/>
    <w:next w:val="NoList"/>
    <w:uiPriority w:val="99"/>
    <w:semiHidden/>
    <w:unhideWhenUsed/>
    <w:rsid w:val="00C05FCA"/>
  </w:style>
  <w:style w:type="numbering" w:customStyle="1" w:styleId="NoList13">
    <w:name w:val="No List13"/>
    <w:next w:val="NoList"/>
    <w:uiPriority w:val="99"/>
    <w:semiHidden/>
    <w:unhideWhenUsed/>
    <w:rsid w:val="00C05FCA"/>
  </w:style>
  <w:style w:type="numbering" w:customStyle="1" w:styleId="NoList111">
    <w:name w:val="No List111"/>
    <w:next w:val="NoList"/>
    <w:uiPriority w:val="99"/>
    <w:semiHidden/>
    <w:unhideWhenUsed/>
    <w:rsid w:val="00C05FCA"/>
  </w:style>
  <w:style w:type="numbering" w:customStyle="1" w:styleId="NoList1111">
    <w:name w:val="No List1111"/>
    <w:next w:val="NoList"/>
    <w:uiPriority w:val="99"/>
    <w:semiHidden/>
    <w:unhideWhenUsed/>
    <w:rsid w:val="00C05FCA"/>
  </w:style>
  <w:style w:type="numbering" w:customStyle="1" w:styleId="NoList21">
    <w:name w:val="No List21"/>
    <w:next w:val="NoList"/>
    <w:uiPriority w:val="99"/>
    <w:semiHidden/>
    <w:unhideWhenUsed/>
    <w:rsid w:val="00C05FCA"/>
  </w:style>
  <w:style w:type="numbering" w:customStyle="1" w:styleId="NoList121">
    <w:name w:val="No List121"/>
    <w:next w:val="NoList"/>
    <w:uiPriority w:val="99"/>
    <w:semiHidden/>
    <w:unhideWhenUsed/>
    <w:rsid w:val="00C05FCA"/>
  </w:style>
  <w:style w:type="numbering" w:customStyle="1" w:styleId="NoList4">
    <w:name w:val="No List4"/>
    <w:next w:val="NoList"/>
    <w:uiPriority w:val="99"/>
    <w:semiHidden/>
    <w:unhideWhenUsed/>
    <w:rsid w:val="00C05FCA"/>
  </w:style>
  <w:style w:type="table" w:customStyle="1" w:styleId="TableGrid2">
    <w:name w:val="Table Grid2"/>
    <w:basedOn w:val="TableNormal"/>
    <w:next w:val="TableGrid"/>
    <w:uiPriority w:val="59"/>
    <w:rsid w:val="00C05FCA"/>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05FCA"/>
    <w:pPr>
      <w:keepLines/>
      <w:tabs>
        <w:tab w:val="clear" w:pos="720"/>
      </w:tabs>
      <w:spacing w:before="480" w:after="0" w:line="276" w:lineRule="auto"/>
      <w:ind w:left="0" w:firstLine="0"/>
      <w:outlineLvl w:val="9"/>
    </w:pPr>
    <w:rPr>
      <w:rFonts w:ascii="Cambria" w:eastAsia="Times New Roman" w:hAnsi="Cambria" w:cs="Times New Roman"/>
      <w:color w:val="365F91"/>
      <w:kern w:val="0"/>
      <w:sz w:val="28"/>
      <w:szCs w:val="28"/>
      <w:lang w:eastAsia="ja-JP"/>
    </w:rPr>
  </w:style>
  <w:style w:type="paragraph" w:styleId="TOC3">
    <w:name w:val="toc 3"/>
    <w:basedOn w:val="Normal"/>
    <w:next w:val="Normal"/>
    <w:autoRedefine/>
    <w:uiPriority w:val="39"/>
    <w:unhideWhenUsed/>
    <w:qFormat/>
    <w:rsid w:val="0003187A"/>
    <w:pPr>
      <w:tabs>
        <w:tab w:val="left" w:pos="1200"/>
        <w:tab w:val="right" w:leader="dot" w:pos="9350"/>
      </w:tabs>
      <w:ind w:left="400"/>
    </w:pPr>
    <w:rPr>
      <w:iCs/>
      <w:noProof/>
      <w:sz w:val="24"/>
    </w:rPr>
  </w:style>
  <w:style w:type="character" w:styleId="CommentReference">
    <w:name w:val="annotation reference"/>
    <w:uiPriority w:val="99"/>
    <w:unhideWhenUsed/>
    <w:rsid w:val="00C05FCA"/>
    <w:rPr>
      <w:sz w:val="16"/>
      <w:szCs w:val="16"/>
    </w:rPr>
  </w:style>
  <w:style w:type="paragraph" w:styleId="CommentText">
    <w:name w:val="annotation text"/>
    <w:basedOn w:val="Normal"/>
    <w:link w:val="CommentTextChar"/>
    <w:uiPriority w:val="99"/>
    <w:unhideWhenUsed/>
    <w:rsid w:val="00C05FCA"/>
    <w:pPr>
      <w:spacing w:after="200"/>
    </w:pPr>
    <w:rPr>
      <w:rFonts w:ascii="Calibri" w:hAnsi="Calibri"/>
    </w:rPr>
  </w:style>
  <w:style w:type="character" w:customStyle="1" w:styleId="CommentTextChar">
    <w:name w:val="Comment Text Char"/>
    <w:basedOn w:val="DefaultParagraphFont"/>
    <w:link w:val="CommentText"/>
    <w:uiPriority w:val="99"/>
    <w:rsid w:val="00C05FCA"/>
    <w:rPr>
      <w:rFonts w:ascii="Calibri" w:hAnsi="Calibri"/>
    </w:rPr>
  </w:style>
  <w:style w:type="paragraph" w:styleId="CommentSubject">
    <w:name w:val="annotation subject"/>
    <w:basedOn w:val="CommentText"/>
    <w:next w:val="CommentText"/>
    <w:link w:val="CommentSubjectChar"/>
    <w:uiPriority w:val="99"/>
    <w:unhideWhenUsed/>
    <w:rsid w:val="00C05FCA"/>
    <w:rPr>
      <w:b/>
      <w:bCs/>
    </w:rPr>
  </w:style>
  <w:style w:type="character" w:customStyle="1" w:styleId="CommentSubjectChar">
    <w:name w:val="Comment Subject Char"/>
    <w:basedOn w:val="CommentTextChar"/>
    <w:link w:val="CommentSubject"/>
    <w:uiPriority w:val="99"/>
    <w:rsid w:val="00C05FCA"/>
    <w:rPr>
      <w:rFonts w:ascii="Calibri" w:hAnsi="Calibri"/>
      <w:b/>
      <w:bCs/>
    </w:rPr>
  </w:style>
  <w:style w:type="character" w:styleId="IntenseEmphasis">
    <w:name w:val="Intense Emphasis"/>
    <w:uiPriority w:val="21"/>
    <w:qFormat/>
    <w:rsid w:val="00C05FCA"/>
    <w:rPr>
      <w:i/>
      <w:iCs/>
      <w:color w:val="4F81BD"/>
    </w:rPr>
  </w:style>
  <w:style w:type="character" w:styleId="BookTitle">
    <w:name w:val="Book Title"/>
    <w:uiPriority w:val="33"/>
    <w:qFormat/>
    <w:rsid w:val="00C05FCA"/>
    <w:rPr>
      <w:b/>
      <w:bCs/>
      <w:i/>
      <w:iCs/>
      <w:spacing w:val="5"/>
    </w:rPr>
  </w:style>
  <w:style w:type="paragraph" w:styleId="Title">
    <w:name w:val="Title"/>
    <w:basedOn w:val="Normal"/>
    <w:next w:val="Normal"/>
    <w:link w:val="TitleChar"/>
    <w:uiPriority w:val="10"/>
    <w:qFormat/>
    <w:rsid w:val="00C05FCA"/>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C05FCA"/>
    <w:rPr>
      <w:rFonts w:ascii="Cambria" w:hAnsi="Cambria"/>
      <w:color w:val="17365D"/>
      <w:spacing w:val="5"/>
      <w:kern w:val="28"/>
      <w:sz w:val="52"/>
      <w:szCs w:val="52"/>
    </w:rPr>
  </w:style>
  <w:style w:type="paragraph" w:styleId="TOC4">
    <w:name w:val="toc 4"/>
    <w:basedOn w:val="Normal"/>
    <w:next w:val="Normal"/>
    <w:autoRedefine/>
    <w:uiPriority w:val="39"/>
    <w:unhideWhenUsed/>
    <w:rsid w:val="00C05FCA"/>
    <w:pPr>
      <w:ind w:left="600"/>
    </w:pPr>
    <w:rPr>
      <w:rFonts w:asciiTheme="minorHAnsi" w:hAnsiTheme="minorHAnsi"/>
      <w:sz w:val="18"/>
      <w:szCs w:val="18"/>
    </w:rPr>
  </w:style>
  <w:style w:type="paragraph" w:styleId="TOC5">
    <w:name w:val="toc 5"/>
    <w:basedOn w:val="Normal"/>
    <w:next w:val="Normal"/>
    <w:autoRedefine/>
    <w:uiPriority w:val="39"/>
    <w:unhideWhenUsed/>
    <w:rsid w:val="00C05FCA"/>
    <w:pPr>
      <w:ind w:left="800"/>
    </w:pPr>
    <w:rPr>
      <w:rFonts w:asciiTheme="minorHAnsi" w:hAnsiTheme="minorHAnsi"/>
      <w:sz w:val="18"/>
      <w:szCs w:val="18"/>
    </w:rPr>
  </w:style>
  <w:style w:type="paragraph" w:styleId="TOC6">
    <w:name w:val="toc 6"/>
    <w:basedOn w:val="Normal"/>
    <w:next w:val="Normal"/>
    <w:autoRedefine/>
    <w:uiPriority w:val="39"/>
    <w:unhideWhenUsed/>
    <w:rsid w:val="00C05FCA"/>
    <w:pPr>
      <w:ind w:left="1000"/>
    </w:pPr>
    <w:rPr>
      <w:rFonts w:asciiTheme="minorHAnsi" w:hAnsiTheme="minorHAnsi"/>
      <w:sz w:val="18"/>
      <w:szCs w:val="18"/>
    </w:rPr>
  </w:style>
  <w:style w:type="paragraph" w:styleId="TOC7">
    <w:name w:val="toc 7"/>
    <w:basedOn w:val="Normal"/>
    <w:next w:val="Normal"/>
    <w:autoRedefine/>
    <w:uiPriority w:val="39"/>
    <w:unhideWhenUsed/>
    <w:rsid w:val="00C05FCA"/>
    <w:pPr>
      <w:ind w:left="1200"/>
    </w:pPr>
    <w:rPr>
      <w:rFonts w:asciiTheme="minorHAnsi" w:hAnsiTheme="minorHAnsi"/>
      <w:sz w:val="18"/>
      <w:szCs w:val="18"/>
    </w:rPr>
  </w:style>
  <w:style w:type="paragraph" w:styleId="TOC8">
    <w:name w:val="toc 8"/>
    <w:basedOn w:val="Normal"/>
    <w:next w:val="Normal"/>
    <w:autoRedefine/>
    <w:uiPriority w:val="39"/>
    <w:unhideWhenUsed/>
    <w:rsid w:val="00C05FCA"/>
    <w:pPr>
      <w:ind w:left="1400"/>
    </w:pPr>
    <w:rPr>
      <w:rFonts w:asciiTheme="minorHAnsi" w:hAnsiTheme="minorHAnsi"/>
      <w:sz w:val="18"/>
      <w:szCs w:val="18"/>
    </w:rPr>
  </w:style>
  <w:style w:type="paragraph" w:styleId="TOC9">
    <w:name w:val="toc 9"/>
    <w:basedOn w:val="Normal"/>
    <w:next w:val="Normal"/>
    <w:autoRedefine/>
    <w:uiPriority w:val="39"/>
    <w:unhideWhenUsed/>
    <w:rsid w:val="00C05FCA"/>
    <w:pPr>
      <w:ind w:left="1600"/>
    </w:pPr>
    <w:rPr>
      <w:rFonts w:asciiTheme="minorHAnsi" w:hAnsiTheme="minorHAnsi"/>
      <w:sz w:val="18"/>
      <w:szCs w:val="18"/>
    </w:rPr>
  </w:style>
  <w:style w:type="paragraph" w:styleId="TableofFigures">
    <w:name w:val="table of figures"/>
    <w:basedOn w:val="Normal"/>
    <w:next w:val="Normal"/>
    <w:uiPriority w:val="99"/>
    <w:unhideWhenUsed/>
    <w:rsid w:val="00C05FCA"/>
    <w:pPr>
      <w:spacing w:line="276" w:lineRule="auto"/>
    </w:pPr>
    <w:rPr>
      <w:rFonts w:ascii="Calibri" w:hAnsi="Calibri"/>
      <w:sz w:val="22"/>
      <w:szCs w:val="22"/>
    </w:rPr>
  </w:style>
  <w:style w:type="paragraph" w:customStyle="1" w:styleId="PDDH1project">
    <w:name w:val="PDD H1 project"/>
    <w:basedOn w:val="Heading1"/>
    <w:autoRedefine/>
    <w:rsid w:val="006A10C7"/>
    <w:pPr>
      <w:tabs>
        <w:tab w:val="clear" w:pos="720"/>
      </w:tabs>
      <w:spacing w:before="160" w:after="120"/>
      <w:ind w:left="0" w:firstLine="0"/>
      <w:jc w:val="both"/>
    </w:pPr>
    <w:rPr>
      <w:rFonts w:eastAsia="Times New Roman" w:cs="Times New Roman"/>
      <w:b w:val="0"/>
      <w:kern w:val="0"/>
      <w:szCs w:val="24"/>
      <w:lang w:val="en-GB"/>
    </w:rPr>
  </w:style>
  <w:style w:type="paragraph" w:styleId="BodyTextIndent">
    <w:name w:val="Body Text Indent"/>
    <w:basedOn w:val="Normal"/>
    <w:link w:val="BodyTextIndentChar"/>
    <w:rsid w:val="006A10C7"/>
    <w:pPr>
      <w:spacing w:after="120"/>
      <w:ind w:left="360"/>
    </w:pPr>
  </w:style>
  <w:style w:type="character" w:customStyle="1" w:styleId="BodyTextIndentChar">
    <w:name w:val="Body Text Indent Char"/>
    <w:basedOn w:val="DefaultParagraphFont"/>
    <w:link w:val="BodyTextIndent"/>
    <w:rsid w:val="006A10C7"/>
  </w:style>
  <w:style w:type="paragraph" w:customStyle="1" w:styleId="FiguretitleChar">
    <w:name w:val="Figure title Char"/>
    <w:basedOn w:val="Normal"/>
    <w:next w:val="Normal"/>
    <w:rsid w:val="006A10C7"/>
    <w:pPr>
      <w:keepNext/>
      <w:numPr>
        <w:numId w:val="5"/>
      </w:numPr>
      <w:spacing w:after="240" w:line="360" w:lineRule="auto"/>
      <w:jc w:val="both"/>
    </w:pPr>
    <w:rPr>
      <w:rFonts w:ascii="Arial" w:hAnsi="Arial"/>
      <w:kern w:val="22"/>
      <w:sz w:val="22"/>
      <w:lang w:val="en-GB"/>
    </w:rPr>
  </w:style>
  <w:style w:type="paragraph" w:styleId="BodyTextIndent2">
    <w:name w:val="Body Text Indent 2"/>
    <w:basedOn w:val="Normal"/>
    <w:link w:val="BodyTextIndent2Char"/>
    <w:rsid w:val="006A10C7"/>
    <w:pPr>
      <w:spacing w:after="120" w:line="480" w:lineRule="auto"/>
      <w:ind w:left="360"/>
    </w:pPr>
  </w:style>
  <w:style w:type="character" w:customStyle="1" w:styleId="BodyTextIndent2Char">
    <w:name w:val="Body Text Indent 2 Char"/>
    <w:basedOn w:val="DefaultParagraphFont"/>
    <w:link w:val="BodyTextIndent2"/>
    <w:rsid w:val="006A10C7"/>
  </w:style>
  <w:style w:type="character" w:styleId="PageNumber">
    <w:name w:val="page number"/>
    <w:rsid w:val="006A10C7"/>
  </w:style>
  <w:style w:type="character" w:customStyle="1" w:styleId="Heading3CharCharCharCharCharCharCharCharCharCharCharCharCharCharCharCharCharCharCharCharChar">
    <w:name w:val="Heading 3 Char Char Char Char Char Char Char Char Char Char Char Char Char Char Char Char Char Char Char Char Char"/>
    <w:rsid w:val="006A10C7"/>
    <w:rPr>
      <w:rFonts w:ascii="Arial" w:hAnsi="Arial" w:cs="Arial"/>
      <w:b/>
      <w:bCs/>
      <w:kern w:val="22"/>
      <w:sz w:val="22"/>
      <w:szCs w:val="26"/>
      <w:lang w:val="en-GB" w:eastAsia="en-US" w:bidi="ar-SA"/>
    </w:rPr>
  </w:style>
  <w:style w:type="table" w:customStyle="1" w:styleId="TableGrid3">
    <w:name w:val="Table Grid3"/>
    <w:basedOn w:val="TableNormal"/>
    <w:next w:val="TableGrid"/>
    <w:uiPriority w:val="59"/>
    <w:rsid w:val="002500EC"/>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
    <w:name w:val="No List5"/>
    <w:next w:val="NoList"/>
    <w:uiPriority w:val="99"/>
    <w:semiHidden/>
    <w:unhideWhenUsed/>
    <w:rsid w:val="001F6311"/>
  </w:style>
  <w:style w:type="table" w:customStyle="1" w:styleId="TableGrid4">
    <w:name w:val="Table Grid4"/>
    <w:basedOn w:val="TableNormal"/>
    <w:next w:val="TableGrid"/>
    <w:uiPriority w:val="59"/>
    <w:rsid w:val="001F6311"/>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uiPriority w:val="99"/>
    <w:rsid w:val="001F6311"/>
    <w:rPr>
      <w:rFonts w:ascii="Calibri" w:eastAsia="SimSun" w:hAnsi="Calibri" w:cs="SimSun"/>
      <w:sz w:val="22"/>
      <w:szCs w:val="22"/>
    </w:rPr>
  </w:style>
  <w:style w:type="numbering" w:customStyle="1" w:styleId="11111115">
    <w:name w:val="1 / 1.1 / 1.1.115"/>
    <w:basedOn w:val="NoList"/>
    <w:next w:val="111111"/>
    <w:rsid w:val="001F6311"/>
    <w:pPr>
      <w:numPr>
        <w:numId w:val="7"/>
      </w:numPr>
    </w:pPr>
  </w:style>
  <w:style w:type="numbering" w:styleId="111111">
    <w:name w:val="Outline List 2"/>
    <w:basedOn w:val="NoList"/>
    <w:uiPriority w:val="99"/>
    <w:semiHidden/>
    <w:unhideWhenUsed/>
    <w:rsid w:val="001F6311"/>
  </w:style>
  <w:style w:type="numbering" w:customStyle="1" w:styleId="NoList14">
    <w:name w:val="No List14"/>
    <w:next w:val="NoList"/>
    <w:uiPriority w:val="99"/>
    <w:semiHidden/>
    <w:unhideWhenUsed/>
    <w:rsid w:val="001F6311"/>
  </w:style>
  <w:style w:type="table" w:customStyle="1" w:styleId="TableGrid11">
    <w:name w:val="Table Grid11"/>
    <w:basedOn w:val="TableNormal"/>
    <w:next w:val="TableGrid"/>
    <w:uiPriority w:val="59"/>
    <w:rsid w:val="001F6311"/>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iPriority w:val="99"/>
    <w:semiHidden/>
    <w:unhideWhenUsed/>
    <w:rsid w:val="001F6311"/>
    <w:rPr>
      <w:color w:val="800080"/>
      <w:u w:val="single"/>
    </w:rPr>
  </w:style>
  <w:style w:type="paragraph" w:customStyle="1" w:styleId="xl65">
    <w:name w:val="xl65"/>
    <w:basedOn w:val="Normal"/>
    <w:rsid w:val="001F631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color w:val="000000"/>
      <w:sz w:val="18"/>
      <w:szCs w:val="18"/>
    </w:rPr>
  </w:style>
  <w:style w:type="paragraph" w:customStyle="1" w:styleId="xl66">
    <w:name w:val="xl66"/>
    <w:basedOn w:val="Normal"/>
    <w:rsid w:val="001F6311"/>
    <w:pPr>
      <w:pBdr>
        <w:top w:val="single" w:sz="4" w:space="0" w:color="auto"/>
        <w:left w:val="single" w:sz="4" w:space="0" w:color="auto"/>
        <w:bottom w:val="single" w:sz="4" w:space="0" w:color="auto"/>
        <w:right w:val="single" w:sz="4" w:space="0" w:color="auto"/>
      </w:pBdr>
      <w:shd w:val="clear" w:color="000000" w:fill="DBE5F1"/>
      <w:spacing w:before="100" w:beforeAutospacing="1" w:after="100" w:afterAutospacing="1"/>
      <w:textAlignment w:val="center"/>
    </w:pPr>
    <w:rPr>
      <w:b/>
      <w:bCs/>
      <w:color w:val="000000"/>
      <w:sz w:val="18"/>
      <w:szCs w:val="18"/>
    </w:rPr>
  </w:style>
  <w:style w:type="paragraph" w:customStyle="1" w:styleId="xl67">
    <w:name w:val="xl67"/>
    <w:basedOn w:val="Normal"/>
    <w:rsid w:val="001F6311"/>
    <w:pPr>
      <w:pBdr>
        <w:top w:val="single" w:sz="4" w:space="0" w:color="auto"/>
        <w:left w:val="single" w:sz="4" w:space="0" w:color="auto"/>
        <w:bottom w:val="single" w:sz="4" w:space="0" w:color="auto"/>
        <w:right w:val="single" w:sz="4" w:space="0" w:color="auto"/>
      </w:pBdr>
      <w:shd w:val="clear" w:color="000000" w:fill="DBE5F1"/>
      <w:spacing w:before="100" w:beforeAutospacing="1" w:after="100" w:afterAutospacing="1"/>
      <w:jc w:val="center"/>
      <w:textAlignment w:val="center"/>
    </w:pPr>
    <w:rPr>
      <w:b/>
      <w:bCs/>
      <w:color w:val="000000"/>
      <w:sz w:val="18"/>
      <w:szCs w:val="18"/>
    </w:rPr>
  </w:style>
  <w:style w:type="paragraph" w:customStyle="1" w:styleId="xl68">
    <w:name w:val="xl68"/>
    <w:basedOn w:val="Normal"/>
    <w:rsid w:val="001F631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right"/>
      <w:textAlignment w:val="center"/>
    </w:pPr>
    <w:rPr>
      <w:b/>
      <w:bCs/>
      <w:color w:val="000000"/>
      <w:sz w:val="18"/>
      <w:szCs w:val="18"/>
    </w:rPr>
  </w:style>
  <w:style w:type="paragraph" w:customStyle="1" w:styleId="xl69">
    <w:name w:val="xl69"/>
    <w:basedOn w:val="Normal"/>
    <w:rsid w:val="001F631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textAlignment w:val="center"/>
    </w:pPr>
    <w:rPr>
      <w:b/>
      <w:bCs/>
      <w:color w:val="000000"/>
      <w:sz w:val="18"/>
      <w:szCs w:val="18"/>
    </w:rPr>
  </w:style>
  <w:style w:type="paragraph" w:customStyle="1" w:styleId="xl70">
    <w:name w:val="xl70"/>
    <w:basedOn w:val="Normal"/>
    <w:rsid w:val="001F631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color w:val="000000"/>
      <w:sz w:val="18"/>
      <w:szCs w:val="18"/>
    </w:rPr>
  </w:style>
  <w:style w:type="paragraph" w:customStyle="1" w:styleId="xl71">
    <w:name w:val="xl71"/>
    <w:basedOn w:val="Normal"/>
    <w:rsid w:val="001F631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color w:val="000000"/>
      <w:sz w:val="18"/>
      <w:szCs w:val="18"/>
    </w:rPr>
  </w:style>
  <w:style w:type="paragraph" w:customStyle="1" w:styleId="xl72">
    <w:name w:val="xl72"/>
    <w:basedOn w:val="Normal"/>
    <w:rsid w:val="001F631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b/>
      <w:bCs/>
      <w:color w:val="000000"/>
      <w:sz w:val="18"/>
      <w:szCs w:val="18"/>
    </w:rPr>
  </w:style>
  <w:style w:type="paragraph" w:customStyle="1" w:styleId="xl73">
    <w:name w:val="xl73"/>
    <w:basedOn w:val="Normal"/>
    <w:rsid w:val="001F631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b/>
      <w:bCs/>
      <w:color w:val="000000"/>
      <w:sz w:val="18"/>
      <w:szCs w:val="18"/>
    </w:rPr>
  </w:style>
  <w:style w:type="paragraph" w:customStyle="1" w:styleId="xl74">
    <w:name w:val="xl74"/>
    <w:basedOn w:val="Normal"/>
    <w:rsid w:val="001F6311"/>
    <w:pPr>
      <w:pBdr>
        <w:top w:val="single" w:sz="4" w:space="0" w:color="auto"/>
        <w:left w:val="single" w:sz="4" w:space="0" w:color="auto"/>
        <w:bottom w:val="single" w:sz="4" w:space="0" w:color="auto"/>
        <w:right w:val="single" w:sz="4" w:space="0" w:color="auto"/>
      </w:pBdr>
      <w:spacing w:before="100" w:beforeAutospacing="1" w:after="100" w:afterAutospacing="1"/>
    </w:pPr>
    <w:rPr>
      <w:b/>
      <w:bCs/>
      <w:sz w:val="18"/>
      <w:szCs w:val="18"/>
    </w:rPr>
  </w:style>
  <w:style w:type="paragraph" w:customStyle="1" w:styleId="xl75">
    <w:name w:val="xl75"/>
    <w:basedOn w:val="Normal"/>
    <w:rsid w:val="001F631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color w:val="000000"/>
      <w:sz w:val="18"/>
      <w:szCs w:val="18"/>
    </w:rPr>
  </w:style>
  <w:style w:type="paragraph" w:customStyle="1" w:styleId="xl76">
    <w:name w:val="xl76"/>
    <w:basedOn w:val="Normal"/>
    <w:rsid w:val="001F6311"/>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77">
    <w:name w:val="xl77"/>
    <w:basedOn w:val="Normal"/>
    <w:rsid w:val="001F631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color w:val="000000"/>
      <w:sz w:val="18"/>
      <w:szCs w:val="18"/>
    </w:rPr>
  </w:style>
  <w:style w:type="paragraph" w:customStyle="1" w:styleId="xl78">
    <w:name w:val="xl78"/>
    <w:basedOn w:val="Normal"/>
    <w:rsid w:val="001F6311"/>
    <w:pPr>
      <w:pBdr>
        <w:left w:val="single" w:sz="4" w:space="0" w:color="auto"/>
        <w:right w:val="single" w:sz="4" w:space="0" w:color="auto"/>
      </w:pBdr>
      <w:shd w:val="clear" w:color="000000" w:fill="FFFFFF"/>
      <w:spacing w:before="100" w:beforeAutospacing="1" w:after="100" w:afterAutospacing="1"/>
      <w:textAlignment w:val="center"/>
    </w:pPr>
    <w:rPr>
      <w:color w:val="000000"/>
      <w:sz w:val="18"/>
      <w:szCs w:val="18"/>
    </w:rPr>
  </w:style>
  <w:style w:type="paragraph" w:customStyle="1" w:styleId="xl79">
    <w:name w:val="xl79"/>
    <w:basedOn w:val="Normal"/>
    <w:rsid w:val="001F6311"/>
    <w:pPr>
      <w:pBdr>
        <w:bottom w:val="single" w:sz="8" w:space="0" w:color="auto"/>
        <w:right w:val="single" w:sz="8" w:space="0" w:color="auto"/>
      </w:pBdr>
      <w:spacing w:before="100" w:beforeAutospacing="1" w:after="100" w:afterAutospacing="1"/>
      <w:jc w:val="right"/>
      <w:textAlignment w:val="center"/>
    </w:pPr>
    <w:rPr>
      <w:b/>
      <w:bCs/>
      <w:color w:val="000000"/>
      <w:sz w:val="18"/>
      <w:szCs w:val="18"/>
    </w:rPr>
  </w:style>
  <w:style w:type="paragraph" w:customStyle="1" w:styleId="xl80">
    <w:name w:val="xl80"/>
    <w:basedOn w:val="Normal"/>
    <w:rsid w:val="001F6311"/>
    <w:pPr>
      <w:pBdr>
        <w:right w:val="single" w:sz="8" w:space="0" w:color="auto"/>
      </w:pBdr>
      <w:spacing w:before="100" w:beforeAutospacing="1" w:after="100" w:afterAutospacing="1"/>
      <w:textAlignment w:val="center"/>
    </w:pPr>
    <w:rPr>
      <w:color w:val="000000"/>
      <w:sz w:val="18"/>
      <w:szCs w:val="18"/>
    </w:rPr>
  </w:style>
  <w:style w:type="paragraph" w:customStyle="1" w:styleId="xl81">
    <w:name w:val="xl81"/>
    <w:basedOn w:val="Normal"/>
    <w:rsid w:val="001F6311"/>
    <w:pPr>
      <w:pBdr>
        <w:top w:val="single" w:sz="8" w:space="0" w:color="auto"/>
        <w:bottom w:val="single" w:sz="8" w:space="0" w:color="auto"/>
        <w:right w:val="single" w:sz="8" w:space="0" w:color="auto"/>
      </w:pBdr>
      <w:spacing w:before="100" w:beforeAutospacing="1" w:after="100" w:afterAutospacing="1"/>
      <w:textAlignment w:val="center"/>
    </w:pPr>
    <w:rPr>
      <w:color w:val="000000"/>
      <w:sz w:val="18"/>
      <w:szCs w:val="18"/>
    </w:rPr>
  </w:style>
  <w:style w:type="paragraph" w:customStyle="1" w:styleId="xl82">
    <w:name w:val="xl82"/>
    <w:basedOn w:val="Normal"/>
    <w:rsid w:val="001F6311"/>
    <w:pPr>
      <w:pBdr>
        <w:top w:val="single" w:sz="8" w:space="0" w:color="auto"/>
        <w:left w:val="single" w:sz="8" w:space="0" w:color="auto"/>
        <w:bottom w:val="single" w:sz="8" w:space="0" w:color="auto"/>
      </w:pBdr>
      <w:spacing w:before="100" w:beforeAutospacing="1" w:after="100" w:afterAutospacing="1"/>
      <w:jc w:val="center"/>
      <w:textAlignment w:val="center"/>
    </w:pPr>
    <w:rPr>
      <w:b/>
      <w:bCs/>
      <w:color w:val="000000"/>
      <w:sz w:val="18"/>
      <w:szCs w:val="18"/>
    </w:rPr>
  </w:style>
  <w:style w:type="paragraph" w:customStyle="1" w:styleId="xl83">
    <w:name w:val="xl83"/>
    <w:basedOn w:val="Normal"/>
    <w:rsid w:val="001F6311"/>
    <w:pPr>
      <w:pBdr>
        <w:left w:val="single" w:sz="8" w:space="0" w:color="auto"/>
        <w:right w:val="single" w:sz="8" w:space="0" w:color="auto"/>
      </w:pBdr>
      <w:spacing w:before="100" w:beforeAutospacing="1" w:after="100" w:afterAutospacing="1"/>
      <w:jc w:val="right"/>
      <w:textAlignment w:val="center"/>
    </w:pPr>
    <w:rPr>
      <w:b/>
      <w:bCs/>
      <w:color w:val="000000"/>
      <w:sz w:val="18"/>
      <w:szCs w:val="18"/>
    </w:rPr>
  </w:style>
  <w:style w:type="paragraph" w:customStyle="1" w:styleId="xl84">
    <w:name w:val="xl84"/>
    <w:basedOn w:val="Normal"/>
    <w:rsid w:val="001F6311"/>
    <w:pPr>
      <w:pBdr>
        <w:top w:val="single" w:sz="8" w:space="0" w:color="auto"/>
        <w:left w:val="single" w:sz="8" w:space="0" w:color="auto"/>
        <w:right w:val="single" w:sz="8" w:space="0" w:color="auto"/>
      </w:pBdr>
      <w:spacing w:before="100" w:beforeAutospacing="1" w:after="100" w:afterAutospacing="1"/>
      <w:jc w:val="right"/>
      <w:textAlignment w:val="center"/>
    </w:pPr>
    <w:rPr>
      <w:b/>
      <w:bCs/>
      <w:color w:val="000000"/>
      <w:sz w:val="18"/>
      <w:szCs w:val="18"/>
    </w:rPr>
  </w:style>
  <w:style w:type="paragraph" w:customStyle="1" w:styleId="xl85">
    <w:name w:val="xl85"/>
    <w:basedOn w:val="Normal"/>
    <w:rsid w:val="001F6311"/>
    <w:pPr>
      <w:pBdr>
        <w:top w:val="single" w:sz="8" w:space="0" w:color="auto"/>
        <w:left w:val="single" w:sz="8" w:space="0" w:color="auto"/>
        <w:right w:val="single" w:sz="8" w:space="0" w:color="auto"/>
      </w:pBdr>
      <w:spacing w:before="100" w:beforeAutospacing="1" w:after="100" w:afterAutospacing="1"/>
      <w:textAlignment w:val="center"/>
    </w:pPr>
    <w:rPr>
      <w:b/>
      <w:bCs/>
      <w:color w:val="000000"/>
      <w:sz w:val="18"/>
      <w:szCs w:val="18"/>
    </w:rPr>
  </w:style>
  <w:style w:type="paragraph" w:customStyle="1" w:styleId="xl86">
    <w:name w:val="xl86"/>
    <w:basedOn w:val="Normal"/>
    <w:rsid w:val="001F6311"/>
    <w:pPr>
      <w:pBdr>
        <w:left w:val="single" w:sz="8" w:space="0" w:color="auto"/>
        <w:right w:val="single" w:sz="8" w:space="0" w:color="auto"/>
      </w:pBdr>
      <w:spacing w:before="100" w:beforeAutospacing="1" w:after="100" w:afterAutospacing="1"/>
      <w:textAlignment w:val="center"/>
    </w:pPr>
    <w:rPr>
      <w:b/>
      <w:bCs/>
      <w:color w:val="000000"/>
      <w:sz w:val="18"/>
      <w:szCs w:val="18"/>
    </w:rPr>
  </w:style>
  <w:style w:type="numbering" w:customStyle="1" w:styleId="NoList6">
    <w:name w:val="No List6"/>
    <w:next w:val="NoList"/>
    <w:uiPriority w:val="99"/>
    <w:semiHidden/>
    <w:unhideWhenUsed/>
    <w:rsid w:val="004A1BA8"/>
  </w:style>
  <w:style w:type="numbering" w:customStyle="1" w:styleId="NoList7">
    <w:name w:val="No List7"/>
    <w:next w:val="NoList"/>
    <w:uiPriority w:val="99"/>
    <w:semiHidden/>
    <w:unhideWhenUsed/>
    <w:rsid w:val="004A1BA8"/>
  </w:style>
  <w:style w:type="numbering" w:customStyle="1" w:styleId="NoList8">
    <w:name w:val="No List8"/>
    <w:next w:val="NoList"/>
    <w:uiPriority w:val="99"/>
    <w:semiHidden/>
    <w:unhideWhenUsed/>
    <w:rsid w:val="00044B40"/>
  </w:style>
  <w:style w:type="table" w:customStyle="1" w:styleId="TableGrid5">
    <w:name w:val="Table Grid5"/>
    <w:basedOn w:val="TableNormal"/>
    <w:next w:val="TableGrid"/>
    <w:uiPriority w:val="39"/>
    <w:rsid w:val="00044B40"/>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9">
    <w:name w:val="No List9"/>
    <w:next w:val="NoList"/>
    <w:uiPriority w:val="99"/>
    <w:semiHidden/>
    <w:unhideWhenUsed/>
    <w:rsid w:val="00EF754E"/>
  </w:style>
  <w:style w:type="table" w:customStyle="1" w:styleId="TableGrid6">
    <w:name w:val="Table Grid6"/>
    <w:basedOn w:val="TableNormal"/>
    <w:next w:val="TableGrid"/>
    <w:uiPriority w:val="39"/>
    <w:rsid w:val="00EF754E"/>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9B646D"/>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0">
    <w:name w:val="No List10"/>
    <w:next w:val="NoList"/>
    <w:uiPriority w:val="99"/>
    <w:semiHidden/>
    <w:unhideWhenUsed/>
    <w:rsid w:val="00371ED8"/>
  </w:style>
  <w:style w:type="table" w:customStyle="1" w:styleId="TableGrid8">
    <w:name w:val="Table Grid8"/>
    <w:basedOn w:val="TableNormal"/>
    <w:next w:val="TableGrid"/>
    <w:uiPriority w:val="59"/>
    <w:rsid w:val="004B00B8"/>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CC664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1">
    <w:name w:val="Table Grid31"/>
    <w:basedOn w:val="TableNormal"/>
    <w:next w:val="TableGrid"/>
    <w:uiPriority w:val="59"/>
    <w:rsid w:val="00CC6643"/>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39"/>
    <w:rsid w:val="00CC6643"/>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uiPriority w:val="39"/>
    <w:rsid w:val="00CC6643"/>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uiPriority w:val="39"/>
    <w:rsid w:val="00CC6643"/>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CC6643"/>
    <w:rPr>
      <w:rFonts w:ascii="Calibri" w:hAnsi="Calibri"/>
      <w:sz w:val="22"/>
      <w:szCs w:val="22"/>
    </w:rPr>
    <w:tblPr>
      <w:tblCellMar>
        <w:top w:w="0" w:type="dxa"/>
        <w:left w:w="0" w:type="dxa"/>
        <w:bottom w:w="0" w:type="dxa"/>
        <w:right w:w="0" w:type="dxa"/>
      </w:tblCellMar>
    </w:tblPr>
  </w:style>
  <w:style w:type="table" w:customStyle="1" w:styleId="TableGrid10">
    <w:name w:val="Table Grid10"/>
    <w:basedOn w:val="TableNormal"/>
    <w:next w:val="TableGrid"/>
    <w:uiPriority w:val="59"/>
    <w:qFormat/>
    <w:rsid w:val="00EC666A"/>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qFormat/>
    <w:rsid w:val="00EC666A"/>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qFormat/>
    <w:rsid w:val="00A32937"/>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qFormat/>
    <w:rsid w:val="00AC0191"/>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59"/>
    <w:qFormat/>
    <w:rsid w:val="003B0548"/>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102BFE"/>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uiPriority w:val="59"/>
    <w:qFormat/>
    <w:rsid w:val="00964C78"/>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uiPriority w:val="59"/>
    <w:qFormat/>
    <w:rsid w:val="00964C78"/>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uiPriority w:val="59"/>
    <w:qFormat/>
    <w:rsid w:val="008A1EC1"/>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next w:val="TableGrid"/>
    <w:uiPriority w:val="39"/>
    <w:qFormat/>
    <w:rsid w:val="0035304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747622"/>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BB63A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59"/>
    <w:rsid w:val="00450440"/>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uiPriority w:val="59"/>
    <w:rsid w:val="00C32C4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uiPriority w:val="59"/>
    <w:rsid w:val="00C32C4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5">
    <w:name w:val="No List15"/>
    <w:next w:val="NoList"/>
    <w:uiPriority w:val="99"/>
    <w:semiHidden/>
    <w:unhideWhenUsed/>
    <w:rsid w:val="00423469"/>
  </w:style>
  <w:style w:type="table" w:customStyle="1" w:styleId="TableGrid26">
    <w:name w:val="Table Grid26"/>
    <w:basedOn w:val="TableNormal"/>
    <w:next w:val="TableGrid"/>
    <w:uiPriority w:val="59"/>
    <w:rsid w:val="0042346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next w:val="TableGrid"/>
    <w:uiPriority w:val="59"/>
    <w:rsid w:val="004F66DD"/>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next w:val="TableGrid"/>
    <w:uiPriority w:val="59"/>
    <w:rsid w:val="004F66DD"/>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next w:val="TableGrid"/>
    <w:uiPriority w:val="59"/>
    <w:rsid w:val="00860750"/>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
    <w:name w:val="Table Grid30"/>
    <w:basedOn w:val="TableNormal"/>
    <w:next w:val="TableGrid"/>
    <w:uiPriority w:val="59"/>
    <w:rsid w:val="00860750"/>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uiPriority w:val="59"/>
    <w:rsid w:val="001109C3"/>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uiPriority w:val="59"/>
    <w:rsid w:val="001436F4"/>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uiPriority w:val="59"/>
    <w:rsid w:val="00297AB1"/>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uiPriority w:val="59"/>
    <w:rsid w:val="00297AB1"/>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next w:val="TableGrid"/>
    <w:uiPriority w:val="59"/>
    <w:rsid w:val="003D1CE5"/>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next w:val="TableGrid"/>
    <w:uiPriority w:val="59"/>
    <w:rsid w:val="0085157A"/>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
    <w:name w:val="Table Grid38"/>
    <w:basedOn w:val="TableNormal"/>
    <w:next w:val="TableGrid"/>
    <w:uiPriority w:val="59"/>
    <w:rsid w:val="00A41E0B"/>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
    <w:name w:val="Table Grid39"/>
    <w:basedOn w:val="TableNormal"/>
    <w:next w:val="TableGrid"/>
    <w:uiPriority w:val="59"/>
    <w:rsid w:val="00923216"/>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
    <w:name w:val="Table Grid40"/>
    <w:basedOn w:val="TableNormal"/>
    <w:next w:val="TableGrid"/>
    <w:uiPriority w:val="59"/>
    <w:rsid w:val="00923216"/>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08745F"/>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6">
    <w:name w:val="No List16"/>
    <w:next w:val="NoList"/>
    <w:uiPriority w:val="99"/>
    <w:semiHidden/>
    <w:unhideWhenUsed/>
    <w:rsid w:val="00A27E09"/>
  </w:style>
  <w:style w:type="paragraph" w:customStyle="1" w:styleId="Heading11">
    <w:name w:val="Heading 11"/>
    <w:basedOn w:val="Normal"/>
    <w:next w:val="Normal"/>
    <w:uiPriority w:val="9"/>
    <w:qFormat/>
    <w:rsid w:val="00A27E09"/>
    <w:pPr>
      <w:keepNext/>
      <w:tabs>
        <w:tab w:val="num" w:pos="720"/>
      </w:tabs>
      <w:spacing w:before="240" w:after="60"/>
      <w:ind w:left="720" w:hanging="720"/>
      <w:outlineLvl w:val="0"/>
    </w:pPr>
    <w:rPr>
      <w:rFonts w:ascii="Calibri" w:hAnsi="Calibri"/>
      <w:b/>
      <w:bCs/>
      <w:kern w:val="32"/>
      <w:sz w:val="24"/>
      <w:szCs w:val="32"/>
    </w:rPr>
  </w:style>
  <w:style w:type="paragraph" w:customStyle="1" w:styleId="Char1">
    <w:name w:val="Char1"/>
    <w:basedOn w:val="Normal"/>
    <w:next w:val="Normal"/>
    <w:uiPriority w:val="9"/>
    <w:unhideWhenUsed/>
    <w:qFormat/>
    <w:rsid w:val="00A27E09"/>
    <w:pPr>
      <w:keepNext/>
      <w:tabs>
        <w:tab w:val="num" w:pos="1440"/>
      </w:tabs>
      <w:spacing w:before="240" w:after="60"/>
      <w:ind w:left="1440" w:hanging="720"/>
      <w:outlineLvl w:val="1"/>
    </w:pPr>
    <w:rPr>
      <w:rFonts w:ascii="Cambria" w:hAnsi="Cambria"/>
      <w:b/>
      <w:bCs/>
      <w:i/>
      <w:iCs/>
      <w:sz w:val="28"/>
      <w:szCs w:val="28"/>
    </w:rPr>
  </w:style>
  <w:style w:type="paragraph" w:customStyle="1" w:styleId="Heading3CharCharCharCharCharCharCharCharCharCharCharCharCharCharCharCharCharCharChar1">
    <w:name w:val="Heading 3 Char Char Char Char Char Char Char Char Char Char Char Char Char Char Char Char Char Char Char1"/>
    <w:basedOn w:val="Normal"/>
    <w:next w:val="Normal"/>
    <w:uiPriority w:val="9"/>
    <w:unhideWhenUsed/>
    <w:qFormat/>
    <w:rsid w:val="00A27E09"/>
    <w:pPr>
      <w:keepNext/>
      <w:tabs>
        <w:tab w:val="num" w:pos="2160"/>
      </w:tabs>
      <w:spacing w:before="240" w:after="60"/>
      <w:ind w:left="2160" w:hanging="720"/>
      <w:outlineLvl w:val="2"/>
    </w:pPr>
    <w:rPr>
      <w:b/>
      <w:bCs/>
      <w:sz w:val="24"/>
      <w:szCs w:val="26"/>
    </w:rPr>
  </w:style>
  <w:style w:type="paragraph" w:customStyle="1" w:styleId="Heading41">
    <w:name w:val="Heading 41"/>
    <w:basedOn w:val="Normal"/>
    <w:next w:val="Normal"/>
    <w:uiPriority w:val="9"/>
    <w:unhideWhenUsed/>
    <w:qFormat/>
    <w:rsid w:val="00A27E09"/>
    <w:pPr>
      <w:keepNext/>
      <w:tabs>
        <w:tab w:val="num" w:pos="2880"/>
      </w:tabs>
      <w:spacing w:before="240" w:after="60"/>
      <w:ind w:left="2880" w:hanging="720"/>
      <w:outlineLvl w:val="3"/>
    </w:pPr>
    <w:rPr>
      <w:rFonts w:ascii="Calibri" w:hAnsi="Calibri"/>
      <w:b/>
      <w:bCs/>
      <w:sz w:val="28"/>
      <w:szCs w:val="28"/>
    </w:rPr>
  </w:style>
  <w:style w:type="paragraph" w:customStyle="1" w:styleId="Heading51">
    <w:name w:val="Heading 51"/>
    <w:basedOn w:val="Normal"/>
    <w:next w:val="Normal"/>
    <w:uiPriority w:val="9"/>
    <w:unhideWhenUsed/>
    <w:qFormat/>
    <w:rsid w:val="00A27E09"/>
    <w:pPr>
      <w:tabs>
        <w:tab w:val="num" w:pos="3600"/>
      </w:tabs>
      <w:spacing w:before="240" w:after="60"/>
      <w:ind w:left="3600" w:hanging="720"/>
      <w:outlineLvl w:val="4"/>
    </w:pPr>
    <w:rPr>
      <w:rFonts w:ascii="Calibri" w:hAnsi="Calibri"/>
      <w:b/>
      <w:bCs/>
      <w:i/>
      <w:iCs/>
      <w:sz w:val="26"/>
      <w:szCs w:val="26"/>
    </w:rPr>
  </w:style>
  <w:style w:type="paragraph" w:customStyle="1" w:styleId="Heading71">
    <w:name w:val="Heading 71"/>
    <w:basedOn w:val="Normal"/>
    <w:next w:val="Normal"/>
    <w:uiPriority w:val="9"/>
    <w:unhideWhenUsed/>
    <w:qFormat/>
    <w:rsid w:val="00A27E09"/>
    <w:pPr>
      <w:tabs>
        <w:tab w:val="num" w:pos="5040"/>
      </w:tabs>
      <w:spacing w:before="240" w:after="60"/>
      <w:ind w:left="5040" w:hanging="720"/>
      <w:outlineLvl w:val="6"/>
    </w:pPr>
    <w:rPr>
      <w:rFonts w:ascii="Calibri" w:hAnsi="Calibri"/>
      <w:sz w:val="24"/>
      <w:szCs w:val="24"/>
    </w:rPr>
  </w:style>
  <w:style w:type="paragraph" w:customStyle="1" w:styleId="Heading81">
    <w:name w:val="Heading 81"/>
    <w:basedOn w:val="Normal"/>
    <w:next w:val="Normal"/>
    <w:uiPriority w:val="9"/>
    <w:unhideWhenUsed/>
    <w:qFormat/>
    <w:rsid w:val="00A27E09"/>
    <w:pPr>
      <w:tabs>
        <w:tab w:val="num" w:pos="5760"/>
      </w:tabs>
      <w:spacing w:before="240" w:after="60"/>
      <w:ind w:left="5760" w:hanging="720"/>
      <w:outlineLvl w:val="7"/>
    </w:pPr>
    <w:rPr>
      <w:rFonts w:ascii="Calibri" w:hAnsi="Calibri"/>
      <w:i/>
      <w:iCs/>
      <w:sz w:val="24"/>
      <w:szCs w:val="24"/>
    </w:rPr>
  </w:style>
  <w:style w:type="paragraph" w:customStyle="1" w:styleId="Heading91">
    <w:name w:val="Heading 91"/>
    <w:basedOn w:val="Normal"/>
    <w:next w:val="Normal"/>
    <w:uiPriority w:val="9"/>
    <w:unhideWhenUsed/>
    <w:qFormat/>
    <w:rsid w:val="00A27E09"/>
    <w:pPr>
      <w:tabs>
        <w:tab w:val="num" w:pos="6480"/>
      </w:tabs>
      <w:spacing w:before="240" w:after="60"/>
      <w:ind w:left="6480" w:hanging="720"/>
      <w:outlineLvl w:val="8"/>
    </w:pPr>
    <w:rPr>
      <w:rFonts w:ascii="Cambria" w:hAnsi="Cambria"/>
      <w:sz w:val="22"/>
      <w:szCs w:val="22"/>
    </w:rPr>
  </w:style>
  <w:style w:type="numbering" w:customStyle="1" w:styleId="NoList17">
    <w:name w:val="No List17"/>
    <w:next w:val="NoList"/>
    <w:uiPriority w:val="99"/>
    <w:semiHidden/>
    <w:unhideWhenUsed/>
    <w:rsid w:val="00A27E09"/>
  </w:style>
  <w:style w:type="table" w:customStyle="1" w:styleId="TableGrid110">
    <w:name w:val="Table Grid110"/>
    <w:basedOn w:val="TableNormal"/>
    <w:next w:val="TableGrid"/>
    <w:uiPriority w:val="59"/>
    <w:rsid w:val="00A27E0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2">
    <w:name w:val="No List112"/>
    <w:next w:val="NoList"/>
    <w:uiPriority w:val="99"/>
    <w:semiHidden/>
    <w:unhideWhenUsed/>
    <w:rsid w:val="00A27E09"/>
  </w:style>
  <w:style w:type="numbering" w:customStyle="1" w:styleId="NoList1112">
    <w:name w:val="No List1112"/>
    <w:next w:val="NoList"/>
    <w:uiPriority w:val="99"/>
    <w:semiHidden/>
    <w:unhideWhenUsed/>
    <w:rsid w:val="00A27E09"/>
  </w:style>
  <w:style w:type="numbering" w:customStyle="1" w:styleId="NoList22">
    <w:name w:val="No List22"/>
    <w:next w:val="NoList"/>
    <w:uiPriority w:val="99"/>
    <w:semiHidden/>
    <w:unhideWhenUsed/>
    <w:rsid w:val="00A27E09"/>
  </w:style>
  <w:style w:type="table" w:customStyle="1" w:styleId="TableGrid111">
    <w:name w:val="Table Grid111"/>
    <w:basedOn w:val="TableNormal"/>
    <w:next w:val="TableGrid"/>
    <w:uiPriority w:val="39"/>
    <w:rsid w:val="00A27E0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2">
    <w:name w:val="No List122"/>
    <w:next w:val="NoList"/>
    <w:uiPriority w:val="99"/>
    <w:semiHidden/>
    <w:unhideWhenUsed/>
    <w:rsid w:val="00A27E09"/>
  </w:style>
  <w:style w:type="numbering" w:customStyle="1" w:styleId="NoList31">
    <w:name w:val="No List31"/>
    <w:next w:val="NoList"/>
    <w:uiPriority w:val="99"/>
    <w:semiHidden/>
    <w:unhideWhenUsed/>
    <w:rsid w:val="00A27E09"/>
  </w:style>
  <w:style w:type="numbering" w:customStyle="1" w:styleId="NoList131">
    <w:name w:val="No List131"/>
    <w:next w:val="NoList"/>
    <w:uiPriority w:val="99"/>
    <w:semiHidden/>
    <w:unhideWhenUsed/>
    <w:rsid w:val="00A27E09"/>
  </w:style>
  <w:style w:type="numbering" w:customStyle="1" w:styleId="NoList11111">
    <w:name w:val="No List11111"/>
    <w:next w:val="NoList"/>
    <w:uiPriority w:val="99"/>
    <w:semiHidden/>
    <w:unhideWhenUsed/>
    <w:rsid w:val="00A27E09"/>
  </w:style>
  <w:style w:type="numbering" w:customStyle="1" w:styleId="NoList111111">
    <w:name w:val="No List111111"/>
    <w:next w:val="NoList"/>
    <w:uiPriority w:val="99"/>
    <w:semiHidden/>
    <w:unhideWhenUsed/>
    <w:rsid w:val="00A27E09"/>
  </w:style>
  <w:style w:type="numbering" w:customStyle="1" w:styleId="NoList211">
    <w:name w:val="No List211"/>
    <w:next w:val="NoList"/>
    <w:uiPriority w:val="99"/>
    <w:semiHidden/>
    <w:unhideWhenUsed/>
    <w:rsid w:val="00A27E09"/>
  </w:style>
  <w:style w:type="numbering" w:customStyle="1" w:styleId="NoList1211">
    <w:name w:val="No List1211"/>
    <w:next w:val="NoList"/>
    <w:uiPriority w:val="99"/>
    <w:semiHidden/>
    <w:unhideWhenUsed/>
    <w:rsid w:val="00A27E09"/>
  </w:style>
  <w:style w:type="numbering" w:customStyle="1" w:styleId="NoList41">
    <w:name w:val="No List41"/>
    <w:next w:val="NoList"/>
    <w:uiPriority w:val="99"/>
    <w:semiHidden/>
    <w:unhideWhenUsed/>
    <w:rsid w:val="00A27E09"/>
  </w:style>
  <w:style w:type="table" w:customStyle="1" w:styleId="TableGrid210">
    <w:name w:val="Table Grid210"/>
    <w:basedOn w:val="TableNormal"/>
    <w:next w:val="TableGrid"/>
    <w:uiPriority w:val="59"/>
    <w:rsid w:val="00A27E0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1">
    <w:name w:val="Heading 1 Char1"/>
    <w:basedOn w:val="DefaultParagraphFont"/>
    <w:uiPriority w:val="9"/>
    <w:rsid w:val="00A27E09"/>
    <w:rPr>
      <w:rFonts w:ascii="Cambria" w:eastAsia="Times New Roman" w:hAnsi="Cambria" w:cs="Times New Roman"/>
      <w:b/>
      <w:bCs/>
      <w:color w:val="365F91"/>
      <w:sz w:val="28"/>
      <w:szCs w:val="28"/>
    </w:rPr>
  </w:style>
  <w:style w:type="paragraph" w:customStyle="1" w:styleId="TOC41">
    <w:name w:val="TOC 41"/>
    <w:basedOn w:val="Normal"/>
    <w:next w:val="Normal"/>
    <w:autoRedefine/>
    <w:uiPriority w:val="39"/>
    <w:unhideWhenUsed/>
    <w:rsid w:val="00A27E09"/>
    <w:pPr>
      <w:ind w:left="600"/>
    </w:pPr>
    <w:rPr>
      <w:rFonts w:ascii="Calibri" w:hAnsi="Calibri"/>
      <w:sz w:val="18"/>
      <w:szCs w:val="18"/>
    </w:rPr>
  </w:style>
  <w:style w:type="paragraph" w:customStyle="1" w:styleId="TOC51">
    <w:name w:val="TOC 51"/>
    <w:basedOn w:val="Normal"/>
    <w:next w:val="Normal"/>
    <w:autoRedefine/>
    <w:uiPriority w:val="39"/>
    <w:unhideWhenUsed/>
    <w:rsid w:val="00A27E09"/>
    <w:pPr>
      <w:ind w:left="800"/>
    </w:pPr>
    <w:rPr>
      <w:rFonts w:ascii="Calibri" w:hAnsi="Calibri"/>
      <w:sz w:val="18"/>
      <w:szCs w:val="18"/>
    </w:rPr>
  </w:style>
  <w:style w:type="paragraph" w:customStyle="1" w:styleId="TOC61">
    <w:name w:val="TOC 61"/>
    <w:basedOn w:val="Normal"/>
    <w:next w:val="Normal"/>
    <w:autoRedefine/>
    <w:uiPriority w:val="39"/>
    <w:unhideWhenUsed/>
    <w:rsid w:val="00A27E09"/>
    <w:pPr>
      <w:ind w:left="1000"/>
    </w:pPr>
    <w:rPr>
      <w:rFonts w:ascii="Calibri" w:hAnsi="Calibri"/>
      <w:sz w:val="18"/>
      <w:szCs w:val="18"/>
    </w:rPr>
  </w:style>
  <w:style w:type="paragraph" w:customStyle="1" w:styleId="TOC71">
    <w:name w:val="TOC 71"/>
    <w:basedOn w:val="Normal"/>
    <w:next w:val="Normal"/>
    <w:autoRedefine/>
    <w:uiPriority w:val="39"/>
    <w:unhideWhenUsed/>
    <w:rsid w:val="00A27E09"/>
    <w:pPr>
      <w:ind w:left="1200"/>
    </w:pPr>
    <w:rPr>
      <w:rFonts w:ascii="Calibri" w:hAnsi="Calibri"/>
      <w:sz w:val="18"/>
      <w:szCs w:val="18"/>
    </w:rPr>
  </w:style>
  <w:style w:type="paragraph" w:customStyle="1" w:styleId="TOC81">
    <w:name w:val="TOC 81"/>
    <w:basedOn w:val="Normal"/>
    <w:next w:val="Normal"/>
    <w:autoRedefine/>
    <w:uiPriority w:val="39"/>
    <w:unhideWhenUsed/>
    <w:rsid w:val="00A27E09"/>
    <w:pPr>
      <w:ind w:left="1400"/>
    </w:pPr>
    <w:rPr>
      <w:rFonts w:ascii="Calibri" w:hAnsi="Calibri"/>
      <w:sz w:val="18"/>
      <w:szCs w:val="18"/>
    </w:rPr>
  </w:style>
  <w:style w:type="paragraph" w:customStyle="1" w:styleId="TOC91">
    <w:name w:val="TOC 91"/>
    <w:basedOn w:val="Normal"/>
    <w:next w:val="Normal"/>
    <w:autoRedefine/>
    <w:uiPriority w:val="39"/>
    <w:unhideWhenUsed/>
    <w:rsid w:val="00A27E09"/>
    <w:pPr>
      <w:ind w:left="1600"/>
    </w:pPr>
    <w:rPr>
      <w:rFonts w:ascii="Calibri" w:hAnsi="Calibri"/>
      <w:sz w:val="18"/>
      <w:szCs w:val="18"/>
    </w:rPr>
  </w:style>
  <w:style w:type="table" w:customStyle="1" w:styleId="TableGrid310">
    <w:name w:val="Table Grid310"/>
    <w:basedOn w:val="TableNormal"/>
    <w:next w:val="TableGrid"/>
    <w:uiPriority w:val="59"/>
    <w:rsid w:val="00A27E0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1">
    <w:name w:val="No List51"/>
    <w:next w:val="NoList"/>
    <w:uiPriority w:val="99"/>
    <w:semiHidden/>
    <w:unhideWhenUsed/>
    <w:rsid w:val="00A27E09"/>
  </w:style>
  <w:style w:type="table" w:customStyle="1" w:styleId="TableGrid42">
    <w:name w:val="Table Grid42"/>
    <w:basedOn w:val="TableNormal"/>
    <w:next w:val="TableGrid"/>
    <w:uiPriority w:val="59"/>
    <w:rsid w:val="00A27E09"/>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151">
    <w:name w:val="1 / 1.1 / 1.1.1151"/>
    <w:basedOn w:val="NoList"/>
    <w:next w:val="111111"/>
    <w:rsid w:val="00A27E09"/>
  </w:style>
  <w:style w:type="numbering" w:customStyle="1" w:styleId="1111111">
    <w:name w:val="1 / 1.1 / 1.1.11"/>
    <w:basedOn w:val="NoList"/>
    <w:next w:val="111111"/>
    <w:uiPriority w:val="99"/>
    <w:semiHidden/>
    <w:unhideWhenUsed/>
    <w:rsid w:val="00A27E09"/>
  </w:style>
  <w:style w:type="numbering" w:customStyle="1" w:styleId="NoList141">
    <w:name w:val="No List141"/>
    <w:next w:val="NoList"/>
    <w:uiPriority w:val="99"/>
    <w:semiHidden/>
    <w:unhideWhenUsed/>
    <w:rsid w:val="00A27E09"/>
  </w:style>
  <w:style w:type="table" w:customStyle="1" w:styleId="TableGrid1111">
    <w:name w:val="Table Grid1111"/>
    <w:basedOn w:val="TableNormal"/>
    <w:next w:val="TableGrid"/>
    <w:uiPriority w:val="59"/>
    <w:rsid w:val="00A27E09"/>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1">
    <w:name w:val="No List61"/>
    <w:next w:val="NoList"/>
    <w:uiPriority w:val="99"/>
    <w:semiHidden/>
    <w:unhideWhenUsed/>
    <w:rsid w:val="00A27E09"/>
  </w:style>
  <w:style w:type="numbering" w:customStyle="1" w:styleId="NoList71">
    <w:name w:val="No List71"/>
    <w:next w:val="NoList"/>
    <w:uiPriority w:val="99"/>
    <w:semiHidden/>
    <w:unhideWhenUsed/>
    <w:rsid w:val="00A27E09"/>
  </w:style>
  <w:style w:type="numbering" w:customStyle="1" w:styleId="NoList81">
    <w:name w:val="No List81"/>
    <w:next w:val="NoList"/>
    <w:uiPriority w:val="99"/>
    <w:semiHidden/>
    <w:unhideWhenUsed/>
    <w:rsid w:val="00A27E09"/>
  </w:style>
  <w:style w:type="table" w:customStyle="1" w:styleId="TableGrid52">
    <w:name w:val="Table Grid52"/>
    <w:basedOn w:val="TableNormal"/>
    <w:next w:val="TableGrid"/>
    <w:uiPriority w:val="39"/>
    <w:rsid w:val="00A27E0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91">
    <w:name w:val="No List91"/>
    <w:next w:val="NoList"/>
    <w:uiPriority w:val="99"/>
    <w:semiHidden/>
    <w:unhideWhenUsed/>
    <w:rsid w:val="00A27E09"/>
  </w:style>
  <w:style w:type="table" w:customStyle="1" w:styleId="TableGrid62">
    <w:name w:val="Table Grid62"/>
    <w:basedOn w:val="TableNormal"/>
    <w:next w:val="TableGrid"/>
    <w:uiPriority w:val="39"/>
    <w:rsid w:val="00A27E09"/>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uiPriority w:val="39"/>
    <w:rsid w:val="00A27E0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01">
    <w:name w:val="No List101"/>
    <w:next w:val="NoList"/>
    <w:uiPriority w:val="99"/>
    <w:semiHidden/>
    <w:unhideWhenUsed/>
    <w:rsid w:val="00A27E09"/>
  </w:style>
  <w:style w:type="table" w:customStyle="1" w:styleId="TableGrid81">
    <w:name w:val="Table Grid81"/>
    <w:basedOn w:val="TableNormal"/>
    <w:next w:val="TableGrid"/>
    <w:uiPriority w:val="59"/>
    <w:rsid w:val="00A27E0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leNormal"/>
    <w:next w:val="TableGrid"/>
    <w:uiPriority w:val="59"/>
    <w:rsid w:val="00A27E0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11">
    <w:name w:val="Table Grid311"/>
    <w:basedOn w:val="TableNormal"/>
    <w:next w:val="TableGrid"/>
    <w:uiPriority w:val="59"/>
    <w:rsid w:val="00A27E0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
    <w:name w:val="Table Grid511"/>
    <w:basedOn w:val="TableNormal"/>
    <w:next w:val="TableGrid"/>
    <w:uiPriority w:val="39"/>
    <w:rsid w:val="00A27E0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next w:val="TableGrid"/>
    <w:uiPriority w:val="39"/>
    <w:rsid w:val="00A27E0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
    <w:name w:val="Table Grid711"/>
    <w:basedOn w:val="TableNormal"/>
    <w:next w:val="TableGrid"/>
    <w:uiPriority w:val="39"/>
    <w:rsid w:val="00A27E0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a">
    <w:name w:val="TableGrid1"/>
    <w:rsid w:val="00A27E09"/>
    <w:rPr>
      <w:rFonts w:ascii="Calibri" w:hAnsi="Calibri"/>
      <w:sz w:val="22"/>
      <w:szCs w:val="22"/>
    </w:rPr>
    <w:tblPr>
      <w:tblCellMar>
        <w:top w:w="0" w:type="dxa"/>
        <w:left w:w="0" w:type="dxa"/>
        <w:bottom w:w="0" w:type="dxa"/>
        <w:right w:w="0" w:type="dxa"/>
      </w:tblCellMar>
    </w:tblPr>
  </w:style>
  <w:style w:type="table" w:customStyle="1" w:styleId="TableGrid101">
    <w:name w:val="Table Grid101"/>
    <w:basedOn w:val="TableNormal"/>
    <w:next w:val="TableGrid"/>
    <w:uiPriority w:val="59"/>
    <w:qFormat/>
    <w:rsid w:val="00A27E0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next w:val="TableGrid"/>
    <w:uiPriority w:val="59"/>
    <w:qFormat/>
    <w:rsid w:val="00A27E0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next w:val="TableGrid"/>
    <w:uiPriority w:val="59"/>
    <w:qFormat/>
    <w:rsid w:val="00A27E0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next w:val="TableGrid"/>
    <w:uiPriority w:val="59"/>
    <w:qFormat/>
    <w:rsid w:val="00A27E0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next w:val="TableGrid"/>
    <w:uiPriority w:val="59"/>
    <w:qFormat/>
    <w:rsid w:val="00A27E0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TableNormal"/>
    <w:next w:val="TableGrid"/>
    <w:uiPriority w:val="59"/>
    <w:rsid w:val="00A27E0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1">
    <w:name w:val="Table Grid171"/>
    <w:basedOn w:val="TableNormal"/>
    <w:next w:val="TableGrid"/>
    <w:uiPriority w:val="59"/>
    <w:qFormat/>
    <w:rsid w:val="00A27E0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1">
    <w:name w:val="Table Grid181"/>
    <w:basedOn w:val="TableNormal"/>
    <w:next w:val="TableGrid"/>
    <w:uiPriority w:val="59"/>
    <w:qFormat/>
    <w:rsid w:val="00A27E0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1">
    <w:name w:val="Table Grid191"/>
    <w:basedOn w:val="TableNormal"/>
    <w:next w:val="TableGrid"/>
    <w:uiPriority w:val="59"/>
    <w:qFormat/>
    <w:rsid w:val="00A27E0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1">
    <w:name w:val="Table Grid201"/>
    <w:basedOn w:val="TableNormal"/>
    <w:next w:val="TableGrid"/>
    <w:uiPriority w:val="39"/>
    <w:qFormat/>
    <w:rsid w:val="00A27E0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59"/>
    <w:rsid w:val="00A27E0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next w:val="TableGrid"/>
    <w:uiPriority w:val="59"/>
    <w:rsid w:val="00A27E0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leNormal"/>
    <w:next w:val="TableGrid"/>
    <w:uiPriority w:val="59"/>
    <w:rsid w:val="00A27E0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
    <w:name w:val="Table Grid241"/>
    <w:basedOn w:val="TableNormal"/>
    <w:next w:val="TableGrid"/>
    <w:uiPriority w:val="59"/>
    <w:rsid w:val="00A27E0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1">
    <w:name w:val="Table Grid251"/>
    <w:basedOn w:val="TableNormal"/>
    <w:next w:val="TableGrid"/>
    <w:uiPriority w:val="59"/>
    <w:rsid w:val="00A27E0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51">
    <w:name w:val="No List151"/>
    <w:next w:val="NoList"/>
    <w:uiPriority w:val="99"/>
    <w:semiHidden/>
    <w:unhideWhenUsed/>
    <w:rsid w:val="00A27E09"/>
  </w:style>
  <w:style w:type="table" w:customStyle="1" w:styleId="TableGrid261">
    <w:name w:val="Table Grid261"/>
    <w:basedOn w:val="TableNormal"/>
    <w:next w:val="TableGrid"/>
    <w:uiPriority w:val="59"/>
    <w:rsid w:val="00A27E0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1">
    <w:name w:val="Table Grid271"/>
    <w:basedOn w:val="TableNormal"/>
    <w:next w:val="TableGrid"/>
    <w:uiPriority w:val="59"/>
    <w:rsid w:val="00A27E0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1">
    <w:name w:val="Table Grid281"/>
    <w:basedOn w:val="TableNormal"/>
    <w:next w:val="TableGrid"/>
    <w:uiPriority w:val="59"/>
    <w:rsid w:val="00A27E0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1">
    <w:name w:val="Table Grid291"/>
    <w:basedOn w:val="TableNormal"/>
    <w:next w:val="TableGrid"/>
    <w:uiPriority w:val="59"/>
    <w:rsid w:val="00A27E0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1">
    <w:name w:val="Table Grid301"/>
    <w:basedOn w:val="TableNormal"/>
    <w:next w:val="TableGrid"/>
    <w:uiPriority w:val="59"/>
    <w:rsid w:val="00A27E0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next w:val="TableGrid"/>
    <w:uiPriority w:val="59"/>
    <w:rsid w:val="00A27E09"/>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next w:val="TableGrid"/>
    <w:uiPriority w:val="59"/>
    <w:rsid w:val="00A27E09"/>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next w:val="TableGrid"/>
    <w:uiPriority w:val="59"/>
    <w:rsid w:val="00A27E09"/>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
    <w:name w:val="Table Grid351"/>
    <w:basedOn w:val="TableNormal"/>
    <w:next w:val="TableGrid"/>
    <w:uiPriority w:val="59"/>
    <w:rsid w:val="00A27E09"/>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1">
    <w:name w:val="Table Grid361"/>
    <w:basedOn w:val="TableNormal"/>
    <w:next w:val="TableGrid"/>
    <w:uiPriority w:val="59"/>
    <w:rsid w:val="00A27E09"/>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1">
    <w:name w:val="Table Grid371"/>
    <w:basedOn w:val="TableNormal"/>
    <w:next w:val="TableGrid"/>
    <w:uiPriority w:val="59"/>
    <w:rsid w:val="00A27E09"/>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1">
    <w:name w:val="Table Grid381"/>
    <w:basedOn w:val="TableNormal"/>
    <w:next w:val="TableGrid"/>
    <w:uiPriority w:val="59"/>
    <w:rsid w:val="00A27E09"/>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1">
    <w:name w:val="Table Grid391"/>
    <w:basedOn w:val="TableNormal"/>
    <w:next w:val="TableGrid"/>
    <w:uiPriority w:val="59"/>
    <w:rsid w:val="00A27E09"/>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1">
    <w:name w:val="Table Grid401"/>
    <w:basedOn w:val="TableNormal"/>
    <w:next w:val="TableGrid"/>
    <w:uiPriority w:val="59"/>
    <w:rsid w:val="00A27E09"/>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
    <w:name w:val="Table Grid411"/>
    <w:basedOn w:val="TableNormal"/>
    <w:next w:val="TableGrid"/>
    <w:uiPriority w:val="59"/>
    <w:rsid w:val="00A27E09"/>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1">
    <w:name w:val="Heading 2 Char1"/>
    <w:basedOn w:val="DefaultParagraphFont"/>
    <w:uiPriority w:val="9"/>
    <w:semiHidden/>
    <w:rsid w:val="00A27E09"/>
    <w:rPr>
      <w:rFonts w:ascii="Cambria" w:eastAsia="Times New Roman" w:hAnsi="Cambria" w:cs="Times New Roman"/>
      <w:b/>
      <w:bCs/>
      <w:color w:val="4F81BD"/>
      <w:sz w:val="26"/>
      <w:szCs w:val="26"/>
    </w:rPr>
  </w:style>
  <w:style w:type="character" w:customStyle="1" w:styleId="Heading3Char1">
    <w:name w:val="Heading 3 Char1"/>
    <w:basedOn w:val="DefaultParagraphFont"/>
    <w:uiPriority w:val="9"/>
    <w:semiHidden/>
    <w:rsid w:val="00A27E09"/>
    <w:rPr>
      <w:rFonts w:ascii="Cambria" w:eastAsia="Times New Roman" w:hAnsi="Cambria" w:cs="Times New Roman"/>
      <w:b/>
      <w:bCs/>
      <w:color w:val="4F81BD"/>
    </w:rPr>
  </w:style>
  <w:style w:type="character" w:customStyle="1" w:styleId="Heading4Char1">
    <w:name w:val="Heading 4 Char1"/>
    <w:basedOn w:val="DefaultParagraphFont"/>
    <w:uiPriority w:val="9"/>
    <w:semiHidden/>
    <w:rsid w:val="00A27E09"/>
    <w:rPr>
      <w:rFonts w:ascii="Cambria" w:eastAsia="Times New Roman" w:hAnsi="Cambria" w:cs="Times New Roman"/>
      <w:b/>
      <w:bCs/>
      <w:i/>
      <w:iCs/>
      <w:color w:val="4F81BD"/>
    </w:rPr>
  </w:style>
  <w:style w:type="character" w:customStyle="1" w:styleId="Heading5Char1">
    <w:name w:val="Heading 5 Char1"/>
    <w:basedOn w:val="DefaultParagraphFont"/>
    <w:uiPriority w:val="9"/>
    <w:semiHidden/>
    <w:rsid w:val="00A27E09"/>
    <w:rPr>
      <w:rFonts w:ascii="Cambria" w:eastAsia="Times New Roman" w:hAnsi="Cambria" w:cs="Times New Roman"/>
      <w:color w:val="243F60"/>
    </w:rPr>
  </w:style>
  <w:style w:type="character" w:customStyle="1" w:styleId="Heading7Char1">
    <w:name w:val="Heading 7 Char1"/>
    <w:basedOn w:val="DefaultParagraphFont"/>
    <w:uiPriority w:val="9"/>
    <w:semiHidden/>
    <w:rsid w:val="00A27E09"/>
    <w:rPr>
      <w:rFonts w:ascii="Cambria" w:eastAsia="Times New Roman" w:hAnsi="Cambria" w:cs="Times New Roman"/>
      <w:i/>
      <w:iCs/>
      <w:color w:val="404040"/>
    </w:rPr>
  </w:style>
  <w:style w:type="character" w:customStyle="1" w:styleId="Heading8Char1">
    <w:name w:val="Heading 8 Char1"/>
    <w:basedOn w:val="DefaultParagraphFont"/>
    <w:uiPriority w:val="9"/>
    <w:semiHidden/>
    <w:rsid w:val="00A27E09"/>
    <w:rPr>
      <w:rFonts w:ascii="Cambria" w:eastAsia="Times New Roman" w:hAnsi="Cambria" w:cs="Times New Roman"/>
      <w:color w:val="404040"/>
      <w:sz w:val="20"/>
      <w:szCs w:val="20"/>
    </w:rPr>
  </w:style>
  <w:style w:type="character" w:customStyle="1" w:styleId="Heading9Char1">
    <w:name w:val="Heading 9 Char1"/>
    <w:basedOn w:val="DefaultParagraphFont"/>
    <w:uiPriority w:val="9"/>
    <w:semiHidden/>
    <w:rsid w:val="00A27E09"/>
    <w:rPr>
      <w:rFonts w:ascii="Cambria" w:eastAsia="Times New Roman" w:hAnsi="Cambria" w:cs="Times New Roman"/>
      <w:i/>
      <w:iCs/>
      <w:color w:val="404040"/>
      <w:sz w:val="20"/>
      <w:szCs w:val="20"/>
    </w:rPr>
  </w:style>
  <w:style w:type="table" w:customStyle="1" w:styleId="TableGrid43">
    <w:name w:val="Table Grid43"/>
    <w:basedOn w:val="TableNormal"/>
    <w:next w:val="TableGrid"/>
    <w:uiPriority w:val="59"/>
    <w:rsid w:val="00A27E0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61">
    <w:name w:val="No List161"/>
    <w:next w:val="NoList"/>
    <w:uiPriority w:val="99"/>
    <w:semiHidden/>
    <w:unhideWhenUsed/>
    <w:rsid w:val="00A27E09"/>
  </w:style>
  <w:style w:type="table" w:customStyle="1" w:styleId="TableGrid421">
    <w:name w:val="Table Grid421"/>
    <w:basedOn w:val="TableNormal"/>
    <w:next w:val="TableGrid"/>
    <w:uiPriority w:val="59"/>
    <w:rsid w:val="00A27E0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71">
    <w:name w:val="No List171"/>
    <w:next w:val="NoList"/>
    <w:uiPriority w:val="99"/>
    <w:semiHidden/>
    <w:unhideWhenUsed/>
    <w:rsid w:val="00A27E09"/>
  </w:style>
  <w:style w:type="numbering" w:customStyle="1" w:styleId="NoList1121">
    <w:name w:val="No List1121"/>
    <w:next w:val="NoList"/>
    <w:uiPriority w:val="99"/>
    <w:semiHidden/>
    <w:unhideWhenUsed/>
    <w:rsid w:val="00A27E09"/>
  </w:style>
  <w:style w:type="numbering" w:customStyle="1" w:styleId="NoList221">
    <w:name w:val="No List221"/>
    <w:next w:val="NoList"/>
    <w:uiPriority w:val="99"/>
    <w:semiHidden/>
    <w:unhideWhenUsed/>
    <w:rsid w:val="00A27E09"/>
  </w:style>
  <w:style w:type="table" w:customStyle="1" w:styleId="TableGrid1101">
    <w:name w:val="Table Grid1101"/>
    <w:basedOn w:val="TableNormal"/>
    <w:next w:val="TableGrid"/>
    <w:uiPriority w:val="39"/>
    <w:rsid w:val="00A27E0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21">
    <w:name w:val="No List1221"/>
    <w:next w:val="NoList"/>
    <w:uiPriority w:val="99"/>
    <w:semiHidden/>
    <w:unhideWhenUsed/>
    <w:rsid w:val="00A27E09"/>
  </w:style>
  <w:style w:type="numbering" w:customStyle="1" w:styleId="NoList311">
    <w:name w:val="No List311"/>
    <w:next w:val="NoList"/>
    <w:uiPriority w:val="99"/>
    <w:semiHidden/>
    <w:unhideWhenUsed/>
    <w:rsid w:val="00A27E09"/>
  </w:style>
  <w:style w:type="numbering" w:customStyle="1" w:styleId="NoList1311">
    <w:name w:val="No List1311"/>
    <w:next w:val="NoList"/>
    <w:uiPriority w:val="99"/>
    <w:semiHidden/>
    <w:unhideWhenUsed/>
    <w:rsid w:val="00A27E09"/>
  </w:style>
  <w:style w:type="numbering" w:customStyle="1" w:styleId="NoList11121">
    <w:name w:val="No List11121"/>
    <w:next w:val="NoList"/>
    <w:uiPriority w:val="99"/>
    <w:semiHidden/>
    <w:unhideWhenUsed/>
    <w:rsid w:val="00A27E09"/>
  </w:style>
  <w:style w:type="numbering" w:customStyle="1" w:styleId="NoList11112">
    <w:name w:val="No List11112"/>
    <w:next w:val="NoList"/>
    <w:uiPriority w:val="99"/>
    <w:semiHidden/>
    <w:unhideWhenUsed/>
    <w:rsid w:val="00A27E09"/>
  </w:style>
  <w:style w:type="numbering" w:customStyle="1" w:styleId="NoList2111">
    <w:name w:val="No List2111"/>
    <w:next w:val="NoList"/>
    <w:uiPriority w:val="99"/>
    <w:semiHidden/>
    <w:unhideWhenUsed/>
    <w:rsid w:val="00A27E09"/>
  </w:style>
  <w:style w:type="numbering" w:customStyle="1" w:styleId="NoList12111">
    <w:name w:val="No List12111"/>
    <w:next w:val="NoList"/>
    <w:uiPriority w:val="99"/>
    <w:semiHidden/>
    <w:unhideWhenUsed/>
    <w:rsid w:val="00A27E09"/>
  </w:style>
  <w:style w:type="numbering" w:customStyle="1" w:styleId="NoList411">
    <w:name w:val="No List411"/>
    <w:next w:val="NoList"/>
    <w:uiPriority w:val="99"/>
    <w:semiHidden/>
    <w:unhideWhenUsed/>
    <w:rsid w:val="00A27E09"/>
  </w:style>
  <w:style w:type="paragraph" w:customStyle="1" w:styleId="TOC42">
    <w:name w:val="TOC 42"/>
    <w:basedOn w:val="Normal"/>
    <w:next w:val="Normal"/>
    <w:autoRedefine/>
    <w:uiPriority w:val="39"/>
    <w:unhideWhenUsed/>
    <w:rsid w:val="00A27E09"/>
    <w:pPr>
      <w:ind w:left="600"/>
    </w:pPr>
    <w:rPr>
      <w:rFonts w:ascii="Calibri" w:hAnsi="Calibri"/>
      <w:sz w:val="18"/>
      <w:szCs w:val="18"/>
    </w:rPr>
  </w:style>
  <w:style w:type="paragraph" w:customStyle="1" w:styleId="TOC52">
    <w:name w:val="TOC 52"/>
    <w:basedOn w:val="Normal"/>
    <w:next w:val="Normal"/>
    <w:autoRedefine/>
    <w:uiPriority w:val="39"/>
    <w:unhideWhenUsed/>
    <w:rsid w:val="00A27E09"/>
    <w:pPr>
      <w:ind w:left="800"/>
    </w:pPr>
    <w:rPr>
      <w:rFonts w:ascii="Calibri" w:hAnsi="Calibri"/>
      <w:sz w:val="18"/>
      <w:szCs w:val="18"/>
    </w:rPr>
  </w:style>
  <w:style w:type="paragraph" w:customStyle="1" w:styleId="TOC62">
    <w:name w:val="TOC 62"/>
    <w:basedOn w:val="Normal"/>
    <w:next w:val="Normal"/>
    <w:autoRedefine/>
    <w:uiPriority w:val="39"/>
    <w:unhideWhenUsed/>
    <w:rsid w:val="00A27E09"/>
    <w:pPr>
      <w:ind w:left="1000"/>
    </w:pPr>
    <w:rPr>
      <w:rFonts w:ascii="Calibri" w:hAnsi="Calibri"/>
      <w:sz w:val="18"/>
      <w:szCs w:val="18"/>
    </w:rPr>
  </w:style>
  <w:style w:type="paragraph" w:customStyle="1" w:styleId="TOC72">
    <w:name w:val="TOC 72"/>
    <w:basedOn w:val="Normal"/>
    <w:next w:val="Normal"/>
    <w:autoRedefine/>
    <w:uiPriority w:val="39"/>
    <w:unhideWhenUsed/>
    <w:rsid w:val="00A27E09"/>
    <w:pPr>
      <w:ind w:left="1200"/>
    </w:pPr>
    <w:rPr>
      <w:rFonts w:ascii="Calibri" w:hAnsi="Calibri"/>
      <w:sz w:val="18"/>
      <w:szCs w:val="18"/>
    </w:rPr>
  </w:style>
  <w:style w:type="paragraph" w:customStyle="1" w:styleId="TOC82">
    <w:name w:val="TOC 82"/>
    <w:basedOn w:val="Normal"/>
    <w:next w:val="Normal"/>
    <w:autoRedefine/>
    <w:uiPriority w:val="39"/>
    <w:unhideWhenUsed/>
    <w:rsid w:val="00A27E09"/>
    <w:pPr>
      <w:ind w:left="1400"/>
    </w:pPr>
    <w:rPr>
      <w:rFonts w:ascii="Calibri" w:hAnsi="Calibri"/>
      <w:sz w:val="18"/>
      <w:szCs w:val="18"/>
    </w:rPr>
  </w:style>
  <w:style w:type="paragraph" w:customStyle="1" w:styleId="TOC92">
    <w:name w:val="TOC 92"/>
    <w:basedOn w:val="Normal"/>
    <w:next w:val="Normal"/>
    <w:autoRedefine/>
    <w:uiPriority w:val="39"/>
    <w:unhideWhenUsed/>
    <w:rsid w:val="00A27E09"/>
    <w:pPr>
      <w:ind w:left="1600"/>
    </w:pPr>
    <w:rPr>
      <w:rFonts w:ascii="Calibri" w:hAnsi="Calibri"/>
      <w:sz w:val="18"/>
      <w:szCs w:val="18"/>
    </w:rPr>
  </w:style>
  <w:style w:type="numbering" w:customStyle="1" w:styleId="NoList511">
    <w:name w:val="No List511"/>
    <w:next w:val="NoList"/>
    <w:uiPriority w:val="99"/>
    <w:semiHidden/>
    <w:unhideWhenUsed/>
    <w:rsid w:val="00A27E09"/>
  </w:style>
  <w:style w:type="table" w:customStyle="1" w:styleId="TableGrid431">
    <w:name w:val="Table Grid431"/>
    <w:basedOn w:val="TableNormal"/>
    <w:next w:val="TableGrid"/>
    <w:uiPriority w:val="59"/>
    <w:rsid w:val="00A27E09"/>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1511">
    <w:name w:val="1 / 1.1 / 1.1.11511"/>
    <w:basedOn w:val="NoList"/>
    <w:next w:val="111111"/>
    <w:rsid w:val="00A27E09"/>
  </w:style>
  <w:style w:type="numbering" w:customStyle="1" w:styleId="11111111">
    <w:name w:val="1 / 1.1 / 1.1.111"/>
    <w:basedOn w:val="NoList"/>
    <w:next w:val="111111"/>
    <w:uiPriority w:val="99"/>
    <w:semiHidden/>
    <w:unhideWhenUsed/>
    <w:rsid w:val="00A27E09"/>
  </w:style>
  <w:style w:type="numbering" w:customStyle="1" w:styleId="NoList1411">
    <w:name w:val="No List1411"/>
    <w:next w:val="NoList"/>
    <w:uiPriority w:val="99"/>
    <w:semiHidden/>
    <w:unhideWhenUsed/>
    <w:rsid w:val="00A27E09"/>
  </w:style>
  <w:style w:type="table" w:customStyle="1" w:styleId="TableGrid112">
    <w:name w:val="Table Grid112"/>
    <w:basedOn w:val="TableNormal"/>
    <w:next w:val="TableGrid"/>
    <w:uiPriority w:val="59"/>
    <w:rsid w:val="00A27E09"/>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11">
    <w:name w:val="No List611"/>
    <w:next w:val="NoList"/>
    <w:uiPriority w:val="99"/>
    <w:semiHidden/>
    <w:unhideWhenUsed/>
    <w:rsid w:val="00A27E09"/>
  </w:style>
  <w:style w:type="numbering" w:customStyle="1" w:styleId="NoList711">
    <w:name w:val="No List711"/>
    <w:next w:val="NoList"/>
    <w:uiPriority w:val="99"/>
    <w:semiHidden/>
    <w:unhideWhenUsed/>
    <w:rsid w:val="00A27E09"/>
  </w:style>
  <w:style w:type="numbering" w:customStyle="1" w:styleId="NoList811">
    <w:name w:val="No List811"/>
    <w:next w:val="NoList"/>
    <w:uiPriority w:val="99"/>
    <w:semiHidden/>
    <w:unhideWhenUsed/>
    <w:rsid w:val="00A27E09"/>
  </w:style>
  <w:style w:type="numbering" w:customStyle="1" w:styleId="NoList911">
    <w:name w:val="No List911"/>
    <w:next w:val="NoList"/>
    <w:uiPriority w:val="99"/>
    <w:semiHidden/>
    <w:unhideWhenUsed/>
    <w:rsid w:val="00A27E09"/>
  </w:style>
  <w:style w:type="numbering" w:customStyle="1" w:styleId="NoList1011">
    <w:name w:val="No List1011"/>
    <w:next w:val="NoList"/>
    <w:uiPriority w:val="99"/>
    <w:semiHidden/>
    <w:unhideWhenUsed/>
    <w:rsid w:val="00A27E09"/>
  </w:style>
  <w:style w:type="numbering" w:customStyle="1" w:styleId="NoList1511">
    <w:name w:val="No List1511"/>
    <w:next w:val="NoList"/>
    <w:uiPriority w:val="99"/>
    <w:semiHidden/>
    <w:unhideWhenUsed/>
    <w:rsid w:val="00A27E09"/>
  </w:style>
  <w:style w:type="paragraph" w:customStyle="1" w:styleId="font5">
    <w:name w:val="font5"/>
    <w:basedOn w:val="Normal"/>
    <w:rsid w:val="00A27E09"/>
    <w:pPr>
      <w:spacing w:before="100" w:beforeAutospacing="1" w:after="100" w:afterAutospacing="1"/>
    </w:pPr>
    <w:rPr>
      <w:color w:val="000000"/>
    </w:rPr>
  </w:style>
  <w:style w:type="paragraph" w:customStyle="1" w:styleId="font6">
    <w:name w:val="font6"/>
    <w:basedOn w:val="Normal"/>
    <w:rsid w:val="00A27E09"/>
    <w:pPr>
      <w:spacing w:before="100" w:beforeAutospacing="1" w:after="100" w:afterAutospacing="1"/>
    </w:pPr>
    <w:rPr>
      <w:b/>
      <w:bCs/>
      <w:color w:val="000000"/>
    </w:rPr>
  </w:style>
  <w:style w:type="paragraph" w:customStyle="1" w:styleId="xl87">
    <w:name w:val="xl87"/>
    <w:basedOn w:val="Normal"/>
    <w:rsid w:val="00A27E09"/>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color w:val="000000"/>
    </w:rPr>
  </w:style>
  <w:style w:type="paragraph" w:customStyle="1" w:styleId="xl88">
    <w:name w:val="xl88"/>
    <w:basedOn w:val="Normal"/>
    <w:rsid w:val="00A27E09"/>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color w:val="000000"/>
    </w:rPr>
  </w:style>
  <w:style w:type="paragraph" w:customStyle="1" w:styleId="xl89">
    <w:name w:val="xl89"/>
    <w:basedOn w:val="Normal"/>
    <w:rsid w:val="00A27E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color w:val="000000"/>
    </w:rPr>
  </w:style>
  <w:style w:type="paragraph" w:customStyle="1" w:styleId="xl90">
    <w:name w:val="xl90"/>
    <w:basedOn w:val="Normal"/>
    <w:rsid w:val="00A27E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color w:val="000000"/>
    </w:rPr>
  </w:style>
  <w:style w:type="paragraph" w:customStyle="1" w:styleId="xl91">
    <w:name w:val="xl91"/>
    <w:basedOn w:val="Normal"/>
    <w:rsid w:val="00A27E0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color w:val="000000"/>
    </w:rPr>
  </w:style>
  <w:style w:type="paragraph" w:customStyle="1" w:styleId="xl92">
    <w:name w:val="xl92"/>
    <w:basedOn w:val="Normal"/>
    <w:rsid w:val="00A27E09"/>
    <w:pPr>
      <w:pBdr>
        <w:top w:val="single" w:sz="4" w:space="0" w:color="auto"/>
        <w:left w:val="single" w:sz="4" w:space="0" w:color="auto"/>
        <w:bottom w:val="single" w:sz="4" w:space="0" w:color="auto"/>
        <w:right w:val="single" w:sz="4" w:space="0" w:color="auto"/>
      </w:pBdr>
      <w:spacing w:before="100" w:beforeAutospacing="1" w:after="100" w:afterAutospacing="1"/>
    </w:pPr>
    <w:rPr>
      <w:b/>
      <w:bCs/>
    </w:rPr>
  </w:style>
  <w:style w:type="paragraph" w:customStyle="1" w:styleId="xl93">
    <w:name w:val="xl93"/>
    <w:basedOn w:val="Normal"/>
    <w:rsid w:val="00A27E09"/>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color w:val="000000"/>
    </w:rPr>
  </w:style>
  <w:style w:type="paragraph" w:customStyle="1" w:styleId="xl94">
    <w:name w:val="xl94"/>
    <w:basedOn w:val="Normal"/>
    <w:rsid w:val="00A27E09"/>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b/>
      <w:bCs/>
    </w:rPr>
  </w:style>
  <w:style w:type="paragraph" w:customStyle="1" w:styleId="xl95">
    <w:name w:val="xl95"/>
    <w:basedOn w:val="Normal"/>
    <w:rsid w:val="00A27E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b/>
      <w:bCs/>
      <w:color w:val="000000"/>
    </w:rPr>
  </w:style>
  <w:style w:type="paragraph" w:customStyle="1" w:styleId="xl96">
    <w:name w:val="xl96"/>
    <w:basedOn w:val="Normal"/>
    <w:rsid w:val="00A27E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b/>
      <w:bCs/>
    </w:rPr>
  </w:style>
  <w:style w:type="table" w:customStyle="1" w:styleId="TableGrid212">
    <w:name w:val="Table Grid212"/>
    <w:basedOn w:val="TableNormal"/>
    <w:next w:val="TableGrid"/>
    <w:uiPriority w:val="59"/>
    <w:rsid w:val="007E4641"/>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2">
    <w:name w:val="Table Grid232"/>
    <w:basedOn w:val="TableNormal"/>
    <w:next w:val="TableGrid"/>
    <w:uiPriority w:val="59"/>
    <w:rsid w:val="00255687"/>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2">
    <w:name w:val="Table Grid242"/>
    <w:basedOn w:val="TableNormal"/>
    <w:next w:val="TableGrid"/>
    <w:uiPriority w:val="59"/>
    <w:rsid w:val="00846484"/>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2">
    <w:name w:val="Table Grid252"/>
    <w:basedOn w:val="TableNormal"/>
    <w:next w:val="TableGrid"/>
    <w:uiPriority w:val="59"/>
    <w:rsid w:val="004758B1"/>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8">
    <w:name w:val="No List18"/>
    <w:next w:val="NoList"/>
    <w:uiPriority w:val="99"/>
    <w:semiHidden/>
    <w:unhideWhenUsed/>
    <w:rsid w:val="004042F5"/>
  </w:style>
  <w:style w:type="numbering" w:customStyle="1" w:styleId="NoList19">
    <w:name w:val="No List19"/>
    <w:next w:val="NoList"/>
    <w:uiPriority w:val="99"/>
    <w:semiHidden/>
    <w:unhideWhenUsed/>
    <w:rsid w:val="004042F5"/>
  </w:style>
  <w:style w:type="table" w:customStyle="1" w:styleId="TableGrid113">
    <w:name w:val="Table Grid113"/>
    <w:basedOn w:val="TableNormal"/>
    <w:next w:val="TableGrid"/>
    <w:uiPriority w:val="59"/>
    <w:rsid w:val="004042F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3">
    <w:name w:val="No List113"/>
    <w:next w:val="NoList"/>
    <w:uiPriority w:val="99"/>
    <w:semiHidden/>
    <w:unhideWhenUsed/>
    <w:rsid w:val="004042F5"/>
  </w:style>
  <w:style w:type="numbering" w:customStyle="1" w:styleId="NoList1113">
    <w:name w:val="No List1113"/>
    <w:next w:val="NoList"/>
    <w:uiPriority w:val="99"/>
    <w:semiHidden/>
    <w:unhideWhenUsed/>
    <w:rsid w:val="004042F5"/>
  </w:style>
  <w:style w:type="numbering" w:customStyle="1" w:styleId="NoList23">
    <w:name w:val="No List23"/>
    <w:next w:val="NoList"/>
    <w:uiPriority w:val="99"/>
    <w:semiHidden/>
    <w:unhideWhenUsed/>
    <w:rsid w:val="004042F5"/>
  </w:style>
  <w:style w:type="table" w:customStyle="1" w:styleId="TableGrid114">
    <w:name w:val="Table Grid114"/>
    <w:basedOn w:val="TableNormal"/>
    <w:next w:val="TableGrid"/>
    <w:uiPriority w:val="39"/>
    <w:rsid w:val="004042F5"/>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3">
    <w:name w:val="No List123"/>
    <w:next w:val="NoList"/>
    <w:uiPriority w:val="99"/>
    <w:semiHidden/>
    <w:unhideWhenUsed/>
    <w:rsid w:val="004042F5"/>
  </w:style>
  <w:style w:type="numbering" w:customStyle="1" w:styleId="NoList32">
    <w:name w:val="No List32"/>
    <w:next w:val="NoList"/>
    <w:uiPriority w:val="99"/>
    <w:semiHidden/>
    <w:unhideWhenUsed/>
    <w:rsid w:val="004042F5"/>
  </w:style>
  <w:style w:type="numbering" w:customStyle="1" w:styleId="NoList132">
    <w:name w:val="No List132"/>
    <w:next w:val="NoList"/>
    <w:uiPriority w:val="99"/>
    <w:semiHidden/>
    <w:unhideWhenUsed/>
    <w:rsid w:val="004042F5"/>
  </w:style>
  <w:style w:type="numbering" w:customStyle="1" w:styleId="NoList11113">
    <w:name w:val="No List11113"/>
    <w:next w:val="NoList"/>
    <w:uiPriority w:val="99"/>
    <w:semiHidden/>
    <w:unhideWhenUsed/>
    <w:rsid w:val="004042F5"/>
  </w:style>
  <w:style w:type="numbering" w:customStyle="1" w:styleId="NoList111112">
    <w:name w:val="No List111112"/>
    <w:next w:val="NoList"/>
    <w:uiPriority w:val="99"/>
    <w:semiHidden/>
    <w:unhideWhenUsed/>
    <w:rsid w:val="004042F5"/>
  </w:style>
  <w:style w:type="numbering" w:customStyle="1" w:styleId="NoList212">
    <w:name w:val="No List212"/>
    <w:next w:val="NoList"/>
    <w:uiPriority w:val="99"/>
    <w:semiHidden/>
    <w:unhideWhenUsed/>
    <w:rsid w:val="004042F5"/>
  </w:style>
  <w:style w:type="numbering" w:customStyle="1" w:styleId="NoList1212">
    <w:name w:val="No List1212"/>
    <w:next w:val="NoList"/>
    <w:uiPriority w:val="99"/>
    <w:semiHidden/>
    <w:unhideWhenUsed/>
    <w:rsid w:val="004042F5"/>
  </w:style>
  <w:style w:type="numbering" w:customStyle="1" w:styleId="NoList42">
    <w:name w:val="No List42"/>
    <w:next w:val="NoList"/>
    <w:uiPriority w:val="99"/>
    <w:semiHidden/>
    <w:unhideWhenUsed/>
    <w:rsid w:val="004042F5"/>
  </w:style>
  <w:style w:type="table" w:customStyle="1" w:styleId="TableGrid213">
    <w:name w:val="Table Grid213"/>
    <w:basedOn w:val="TableNormal"/>
    <w:next w:val="TableGrid"/>
    <w:uiPriority w:val="59"/>
    <w:rsid w:val="004042F5"/>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next w:val="TableGrid"/>
    <w:uiPriority w:val="59"/>
    <w:rsid w:val="004042F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2">
    <w:name w:val="No List52"/>
    <w:next w:val="NoList"/>
    <w:uiPriority w:val="99"/>
    <w:semiHidden/>
    <w:unhideWhenUsed/>
    <w:rsid w:val="004042F5"/>
  </w:style>
  <w:style w:type="table" w:customStyle="1" w:styleId="TableGrid44">
    <w:name w:val="Table Grid44"/>
    <w:basedOn w:val="TableNormal"/>
    <w:next w:val="TableGrid"/>
    <w:uiPriority w:val="59"/>
    <w:rsid w:val="004042F5"/>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152">
    <w:name w:val="1 / 1.1 / 1.1.1152"/>
    <w:basedOn w:val="NoList"/>
    <w:next w:val="111111"/>
    <w:rsid w:val="004042F5"/>
    <w:pPr>
      <w:numPr>
        <w:numId w:val="2"/>
      </w:numPr>
    </w:pPr>
  </w:style>
  <w:style w:type="numbering" w:customStyle="1" w:styleId="1111112">
    <w:name w:val="1 / 1.1 / 1.1.12"/>
    <w:basedOn w:val="NoList"/>
    <w:next w:val="111111"/>
    <w:uiPriority w:val="99"/>
    <w:semiHidden/>
    <w:unhideWhenUsed/>
    <w:rsid w:val="004042F5"/>
  </w:style>
  <w:style w:type="numbering" w:customStyle="1" w:styleId="NoList142">
    <w:name w:val="No List142"/>
    <w:next w:val="NoList"/>
    <w:uiPriority w:val="99"/>
    <w:semiHidden/>
    <w:unhideWhenUsed/>
    <w:rsid w:val="004042F5"/>
  </w:style>
  <w:style w:type="table" w:customStyle="1" w:styleId="TableGrid1112">
    <w:name w:val="Table Grid1112"/>
    <w:basedOn w:val="TableNormal"/>
    <w:next w:val="TableGrid"/>
    <w:uiPriority w:val="59"/>
    <w:rsid w:val="004042F5"/>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2">
    <w:name w:val="No List62"/>
    <w:next w:val="NoList"/>
    <w:uiPriority w:val="99"/>
    <w:semiHidden/>
    <w:unhideWhenUsed/>
    <w:rsid w:val="004042F5"/>
  </w:style>
  <w:style w:type="numbering" w:customStyle="1" w:styleId="NoList72">
    <w:name w:val="No List72"/>
    <w:next w:val="NoList"/>
    <w:uiPriority w:val="99"/>
    <w:semiHidden/>
    <w:unhideWhenUsed/>
    <w:rsid w:val="004042F5"/>
  </w:style>
  <w:style w:type="numbering" w:customStyle="1" w:styleId="NoList82">
    <w:name w:val="No List82"/>
    <w:next w:val="NoList"/>
    <w:uiPriority w:val="99"/>
    <w:semiHidden/>
    <w:unhideWhenUsed/>
    <w:rsid w:val="004042F5"/>
  </w:style>
  <w:style w:type="table" w:customStyle="1" w:styleId="TableGrid53">
    <w:name w:val="Table Grid53"/>
    <w:basedOn w:val="TableNormal"/>
    <w:next w:val="TableGrid"/>
    <w:uiPriority w:val="39"/>
    <w:rsid w:val="004042F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92">
    <w:name w:val="No List92"/>
    <w:next w:val="NoList"/>
    <w:uiPriority w:val="99"/>
    <w:semiHidden/>
    <w:unhideWhenUsed/>
    <w:rsid w:val="004042F5"/>
  </w:style>
  <w:style w:type="table" w:customStyle="1" w:styleId="TableGrid63">
    <w:name w:val="Table Grid63"/>
    <w:basedOn w:val="TableNormal"/>
    <w:next w:val="TableGrid"/>
    <w:uiPriority w:val="39"/>
    <w:rsid w:val="004042F5"/>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next w:val="TableGrid"/>
    <w:uiPriority w:val="39"/>
    <w:rsid w:val="004042F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02">
    <w:name w:val="No List102"/>
    <w:next w:val="NoList"/>
    <w:uiPriority w:val="99"/>
    <w:semiHidden/>
    <w:unhideWhenUsed/>
    <w:rsid w:val="004042F5"/>
  </w:style>
  <w:style w:type="table" w:customStyle="1" w:styleId="TableGrid82">
    <w:name w:val="Table Grid82"/>
    <w:basedOn w:val="TableNormal"/>
    <w:next w:val="TableGrid"/>
    <w:uiPriority w:val="59"/>
    <w:rsid w:val="004042F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
    <w:name w:val="Table Grid92"/>
    <w:basedOn w:val="TableNormal"/>
    <w:next w:val="TableGrid"/>
    <w:uiPriority w:val="59"/>
    <w:rsid w:val="004042F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13">
    <w:name w:val="Table Grid313"/>
    <w:basedOn w:val="TableNormal"/>
    <w:next w:val="TableGrid"/>
    <w:uiPriority w:val="59"/>
    <w:rsid w:val="004042F5"/>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
    <w:name w:val="Table Grid512"/>
    <w:basedOn w:val="TableNormal"/>
    <w:next w:val="TableGrid"/>
    <w:uiPriority w:val="39"/>
    <w:rsid w:val="004042F5"/>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
    <w:name w:val="Table Grid612"/>
    <w:basedOn w:val="TableNormal"/>
    <w:next w:val="TableGrid"/>
    <w:uiPriority w:val="39"/>
    <w:rsid w:val="004042F5"/>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
    <w:name w:val="Table Grid712"/>
    <w:basedOn w:val="TableNormal"/>
    <w:next w:val="TableGrid"/>
    <w:uiPriority w:val="39"/>
    <w:rsid w:val="004042F5"/>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a">
    <w:name w:val="TableGrid2"/>
    <w:rsid w:val="004042F5"/>
    <w:rPr>
      <w:rFonts w:ascii="Calibri" w:hAnsi="Calibri"/>
      <w:sz w:val="22"/>
      <w:szCs w:val="22"/>
    </w:rPr>
    <w:tblPr>
      <w:tblCellMar>
        <w:top w:w="0" w:type="dxa"/>
        <w:left w:w="0" w:type="dxa"/>
        <w:bottom w:w="0" w:type="dxa"/>
        <w:right w:w="0" w:type="dxa"/>
      </w:tblCellMar>
    </w:tblPr>
  </w:style>
  <w:style w:type="table" w:customStyle="1" w:styleId="TableGrid102">
    <w:name w:val="Table Grid102"/>
    <w:basedOn w:val="TableNormal"/>
    <w:next w:val="TableGrid"/>
    <w:uiPriority w:val="59"/>
    <w:qFormat/>
    <w:rsid w:val="004042F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
    <w:name w:val="Table Grid122"/>
    <w:basedOn w:val="TableNormal"/>
    <w:next w:val="TableGrid"/>
    <w:uiPriority w:val="59"/>
    <w:qFormat/>
    <w:rsid w:val="004042F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next w:val="TableGrid"/>
    <w:uiPriority w:val="59"/>
    <w:qFormat/>
    <w:rsid w:val="004042F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
    <w:name w:val="Table Grid142"/>
    <w:basedOn w:val="TableNormal"/>
    <w:next w:val="TableGrid"/>
    <w:uiPriority w:val="59"/>
    <w:qFormat/>
    <w:rsid w:val="004042F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
    <w:name w:val="Table Grid152"/>
    <w:basedOn w:val="TableNormal"/>
    <w:next w:val="TableGrid"/>
    <w:uiPriority w:val="59"/>
    <w:qFormat/>
    <w:rsid w:val="004042F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2">
    <w:name w:val="Table Grid162"/>
    <w:basedOn w:val="TableNormal"/>
    <w:next w:val="TableGrid"/>
    <w:uiPriority w:val="59"/>
    <w:rsid w:val="004042F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2">
    <w:name w:val="Table Grid172"/>
    <w:basedOn w:val="TableNormal"/>
    <w:next w:val="TableGrid"/>
    <w:uiPriority w:val="59"/>
    <w:qFormat/>
    <w:rsid w:val="004042F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2">
    <w:name w:val="Table Grid182"/>
    <w:basedOn w:val="TableNormal"/>
    <w:next w:val="TableGrid"/>
    <w:uiPriority w:val="59"/>
    <w:qFormat/>
    <w:rsid w:val="004042F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2">
    <w:name w:val="Table Grid192"/>
    <w:basedOn w:val="TableNormal"/>
    <w:next w:val="TableGrid"/>
    <w:uiPriority w:val="59"/>
    <w:qFormat/>
    <w:rsid w:val="004042F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2">
    <w:name w:val="Table Grid202"/>
    <w:basedOn w:val="TableNormal"/>
    <w:next w:val="TableGrid"/>
    <w:uiPriority w:val="39"/>
    <w:qFormat/>
    <w:rsid w:val="004042F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
    <w:name w:val="Table Grid214"/>
    <w:basedOn w:val="TableNormal"/>
    <w:next w:val="TableGrid"/>
    <w:uiPriority w:val="59"/>
    <w:rsid w:val="004042F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
    <w:name w:val="Table Grid222"/>
    <w:basedOn w:val="TableNormal"/>
    <w:next w:val="TableGrid"/>
    <w:uiPriority w:val="59"/>
    <w:rsid w:val="004042F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3">
    <w:name w:val="Table Grid233"/>
    <w:basedOn w:val="TableNormal"/>
    <w:next w:val="TableGrid"/>
    <w:uiPriority w:val="59"/>
    <w:rsid w:val="004042F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3">
    <w:name w:val="Table Grid243"/>
    <w:basedOn w:val="TableNormal"/>
    <w:next w:val="TableGrid"/>
    <w:uiPriority w:val="59"/>
    <w:rsid w:val="004042F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3">
    <w:name w:val="Table Grid253"/>
    <w:basedOn w:val="TableNormal"/>
    <w:next w:val="TableGrid"/>
    <w:uiPriority w:val="59"/>
    <w:rsid w:val="004042F5"/>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52">
    <w:name w:val="No List152"/>
    <w:next w:val="NoList"/>
    <w:uiPriority w:val="99"/>
    <w:semiHidden/>
    <w:unhideWhenUsed/>
    <w:rsid w:val="004042F5"/>
  </w:style>
  <w:style w:type="table" w:customStyle="1" w:styleId="TableGrid262">
    <w:name w:val="Table Grid262"/>
    <w:basedOn w:val="TableNormal"/>
    <w:next w:val="TableGrid"/>
    <w:uiPriority w:val="59"/>
    <w:rsid w:val="004042F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2">
    <w:name w:val="Table Grid272"/>
    <w:basedOn w:val="TableNormal"/>
    <w:next w:val="TableGrid"/>
    <w:uiPriority w:val="59"/>
    <w:rsid w:val="004042F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2">
    <w:name w:val="Table Grid282"/>
    <w:basedOn w:val="TableNormal"/>
    <w:next w:val="TableGrid"/>
    <w:uiPriority w:val="59"/>
    <w:rsid w:val="004042F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2">
    <w:name w:val="Table Grid292"/>
    <w:basedOn w:val="TableNormal"/>
    <w:next w:val="TableGrid"/>
    <w:uiPriority w:val="59"/>
    <w:rsid w:val="004042F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2">
    <w:name w:val="Table Grid302"/>
    <w:basedOn w:val="TableNormal"/>
    <w:next w:val="TableGrid"/>
    <w:uiPriority w:val="59"/>
    <w:rsid w:val="004042F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
    <w:name w:val="Table Grid322"/>
    <w:basedOn w:val="TableNormal"/>
    <w:next w:val="TableGrid"/>
    <w:uiPriority w:val="59"/>
    <w:rsid w:val="004042F5"/>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
    <w:name w:val="Table Grid332"/>
    <w:basedOn w:val="TableNormal"/>
    <w:next w:val="TableGrid"/>
    <w:uiPriority w:val="59"/>
    <w:rsid w:val="004042F5"/>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
    <w:name w:val="Table Grid342"/>
    <w:basedOn w:val="TableNormal"/>
    <w:next w:val="TableGrid"/>
    <w:uiPriority w:val="59"/>
    <w:rsid w:val="004042F5"/>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2">
    <w:name w:val="Table Grid352"/>
    <w:basedOn w:val="TableNormal"/>
    <w:next w:val="TableGrid"/>
    <w:uiPriority w:val="59"/>
    <w:rsid w:val="004042F5"/>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2">
    <w:name w:val="Table Grid362"/>
    <w:basedOn w:val="TableNormal"/>
    <w:next w:val="TableGrid"/>
    <w:uiPriority w:val="59"/>
    <w:rsid w:val="004042F5"/>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2">
    <w:name w:val="Table Grid372"/>
    <w:basedOn w:val="TableNormal"/>
    <w:next w:val="TableGrid"/>
    <w:uiPriority w:val="59"/>
    <w:rsid w:val="004042F5"/>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2">
    <w:name w:val="Table Grid382"/>
    <w:basedOn w:val="TableNormal"/>
    <w:next w:val="TableGrid"/>
    <w:uiPriority w:val="59"/>
    <w:rsid w:val="004042F5"/>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2">
    <w:name w:val="Table Grid392"/>
    <w:basedOn w:val="TableNormal"/>
    <w:next w:val="TableGrid"/>
    <w:uiPriority w:val="59"/>
    <w:rsid w:val="004042F5"/>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2">
    <w:name w:val="Table Grid402"/>
    <w:basedOn w:val="TableNormal"/>
    <w:next w:val="TableGrid"/>
    <w:uiPriority w:val="59"/>
    <w:rsid w:val="004042F5"/>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
    <w:name w:val="Table Grid412"/>
    <w:basedOn w:val="TableNormal"/>
    <w:next w:val="TableGrid"/>
    <w:uiPriority w:val="59"/>
    <w:rsid w:val="004042F5"/>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
    <w:name w:val="Table Grid45"/>
    <w:basedOn w:val="TableNormal"/>
    <w:next w:val="TableGrid"/>
    <w:uiPriority w:val="59"/>
    <w:rsid w:val="004042F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3">
    <w:name w:val="Table Grid273"/>
    <w:basedOn w:val="TableNormal"/>
    <w:next w:val="TableGrid"/>
    <w:uiPriority w:val="59"/>
    <w:rsid w:val="00FB101D"/>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3">
    <w:name w:val="Table Grid283"/>
    <w:basedOn w:val="TableNormal"/>
    <w:next w:val="TableGrid"/>
    <w:uiPriority w:val="59"/>
    <w:rsid w:val="004732CE"/>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3">
    <w:name w:val="Table Grid303"/>
    <w:basedOn w:val="TableNormal"/>
    <w:next w:val="TableGrid"/>
    <w:uiPriority w:val="59"/>
    <w:rsid w:val="00737AA0"/>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6">
    <w:name w:val="Table Grid46"/>
    <w:basedOn w:val="TableNormal"/>
    <w:next w:val="TableGrid"/>
    <w:uiPriority w:val="59"/>
    <w:rsid w:val="0095287B"/>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63">
    <w:name w:val="xl63"/>
    <w:basedOn w:val="Normal"/>
    <w:rsid w:val="0057074E"/>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b/>
      <w:bCs/>
      <w:color w:val="000000"/>
      <w:sz w:val="18"/>
      <w:szCs w:val="18"/>
    </w:rPr>
  </w:style>
  <w:style w:type="paragraph" w:customStyle="1" w:styleId="xl64">
    <w:name w:val="xl64"/>
    <w:basedOn w:val="Normal"/>
    <w:rsid w:val="0057074E"/>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color w:val="000000"/>
      <w:sz w:val="18"/>
      <w:szCs w:val="18"/>
    </w:rPr>
  </w:style>
  <w:style w:type="table" w:customStyle="1" w:styleId="TableGrid47">
    <w:name w:val="Table Grid47"/>
    <w:basedOn w:val="TableNormal"/>
    <w:next w:val="TableGrid"/>
    <w:uiPriority w:val="59"/>
    <w:rsid w:val="00F30486"/>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0">
    <w:name w:val="No List20"/>
    <w:next w:val="NoList"/>
    <w:uiPriority w:val="99"/>
    <w:semiHidden/>
    <w:unhideWhenUsed/>
    <w:rsid w:val="00595823"/>
  </w:style>
  <w:style w:type="table" w:customStyle="1" w:styleId="TableGrid48">
    <w:name w:val="Table Grid48"/>
    <w:basedOn w:val="TableNormal"/>
    <w:next w:val="TableGrid"/>
    <w:uiPriority w:val="59"/>
    <w:rsid w:val="00595823"/>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153">
    <w:name w:val="1 / 1.1 / 1.1.1153"/>
    <w:basedOn w:val="NoList"/>
    <w:next w:val="111111"/>
    <w:rsid w:val="00595823"/>
    <w:pPr>
      <w:numPr>
        <w:numId w:val="10"/>
      </w:numPr>
    </w:pPr>
  </w:style>
  <w:style w:type="numbering" w:customStyle="1" w:styleId="1111113">
    <w:name w:val="1 / 1.1 / 1.1.13"/>
    <w:basedOn w:val="NoList"/>
    <w:next w:val="111111"/>
    <w:uiPriority w:val="99"/>
    <w:semiHidden/>
    <w:unhideWhenUsed/>
    <w:rsid w:val="00595823"/>
  </w:style>
  <w:style w:type="numbering" w:customStyle="1" w:styleId="NoList110">
    <w:name w:val="No List110"/>
    <w:next w:val="NoList"/>
    <w:uiPriority w:val="99"/>
    <w:semiHidden/>
    <w:unhideWhenUsed/>
    <w:rsid w:val="00595823"/>
  </w:style>
  <w:style w:type="table" w:customStyle="1" w:styleId="TableGrid115">
    <w:name w:val="Table Grid115"/>
    <w:basedOn w:val="TableNormal"/>
    <w:next w:val="TableGrid"/>
    <w:uiPriority w:val="59"/>
    <w:rsid w:val="00595823"/>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
    <w:name w:val="Table Grid215"/>
    <w:basedOn w:val="TableNormal"/>
    <w:next w:val="TableGrid"/>
    <w:uiPriority w:val="59"/>
    <w:rsid w:val="0059582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97">
    <w:name w:val="xl97"/>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b/>
      <w:bCs/>
      <w:sz w:val="24"/>
      <w:szCs w:val="24"/>
    </w:rPr>
  </w:style>
  <w:style w:type="paragraph" w:customStyle="1" w:styleId="xl98">
    <w:name w:val="xl98"/>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style>
  <w:style w:type="paragraph" w:customStyle="1" w:styleId="xl99">
    <w:name w:val="xl99"/>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sz w:val="24"/>
      <w:szCs w:val="24"/>
    </w:rPr>
  </w:style>
  <w:style w:type="paragraph" w:customStyle="1" w:styleId="xl100">
    <w:name w:val="xl100"/>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style>
  <w:style w:type="paragraph" w:customStyle="1" w:styleId="xl101">
    <w:name w:val="xl101"/>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b/>
      <w:bCs/>
    </w:rPr>
  </w:style>
  <w:style w:type="paragraph" w:customStyle="1" w:styleId="xl102">
    <w:name w:val="xl102"/>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sz w:val="24"/>
      <w:szCs w:val="24"/>
    </w:rPr>
  </w:style>
  <w:style w:type="paragraph" w:customStyle="1" w:styleId="xl103">
    <w:name w:val="xl103"/>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b/>
      <w:bCs/>
    </w:rPr>
  </w:style>
  <w:style w:type="paragraph" w:customStyle="1" w:styleId="xl104">
    <w:name w:val="xl104"/>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sz w:val="24"/>
      <w:szCs w:val="24"/>
    </w:rPr>
  </w:style>
  <w:style w:type="paragraph" w:customStyle="1" w:styleId="xl105">
    <w:name w:val="xl105"/>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style>
  <w:style w:type="paragraph" w:customStyle="1" w:styleId="xl106">
    <w:name w:val="xl106"/>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sz w:val="18"/>
      <w:szCs w:val="18"/>
    </w:rPr>
  </w:style>
  <w:style w:type="paragraph" w:customStyle="1" w:styleId="xl107">
    <w:name w:val="xl107"/>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sz w:val="18"/>
      <w:szCs w:val="18"/>
    </w:rPr>
  </w:style>
  <w:style w:type="paragraph" w:customStyle="1" w:styleId="xl108">
    <w:name w:val="xl108"/>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both"/>
      <w:textAlignment w:val="center"/>
    </w:pPr>
    <w:rPr>
      <w:sz w:val="18"/>
      <w:szCs w:val="18"/>
    </w:rPr>
  </w:style>
  <w:style w:type="paragraph" w:customStyle="1" w:styleId="xl109">
    <w:name w:val="xl109"/>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sz w:val="24"/>
      <w:szCs w:val="24"/>
    </w:rPr>
  </w:style>
  <w:style w:type="paragraph" w:customStyle="1" w:styleId="xl110">
    <w:name w:val="xl110"/>
    <w:basedOn w:val="Normal"/>
    <w:rsid w:val="0059582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b/>
      <w:bCs/>
      <w:sz w:val="24"/>
      <w:szCs w:val="24"/>
    </w:rPr>
  </w:style>
  <w:style w:type="numbering" w:customStyle="1" w:styleId="NoList24">
    <w:name w:val="No List24"/>
    <w:next w:val="NoList"/>
    <w:uiPriority w:val="99"/>
    <w:semiHidden/>
    <w:unhideWhenUsed/>
    <w:rsid w:val="00843B9B"/>
  </w:style>
  <w:style w:type="table" w:customStyle="1" w:styleId="TableGrid3a">
    <w:name w:val="TableGrid3"/>
    <w:rsid w:val="00843B9B"/>
    <w:rPr>
      <w:rFonts w:ascii="Calibri" w:hAnsi="Calibri"/>
      <w:sz w:val="22"/>
      <w:szCs w:val="22"/>
    </w:rPr>
    <w:tblPr>
      <w:tblCellMar>
        <w:top w:w="0" w:type="dxa"/>
        <w:left w:w="0" w:type="dxa"/>
        <w:bottom w:w="0" w:type="dxa"/>
        <w:right w:w="0" w:type="dxa"/>
      </w:tblCellMar>
    </w:tblPr>
  </w:style>
  <w:style w:type="table" w:customStyle="1" w:styleId="TableGrid49">
    <w:name w:val="Table Grid49"/>
    <w:basedOn w:val="TableNormal"/>
    <w:next w:val="TableGrid"/>
    <w:uiPriority w:val="59"/>
    <w:rsid w:val="00843B9B"/>
    <w:rPr>
      <w:rFonts w:ascii="Calibri" w:eastAsia="Calibri" w:hAnsi="Calibri" w:cs="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154">
    <w:name w:val="1 / 1.1 / 1.1.1154"/>
    <w:basedOn w:val="NoList"/>
    <w:next w:val="111111"/>
    <w:rsid w:val="00843B9B"/>
    <w:pPr>
      <w:numPr>
        <w:numId w:val="8"/>
      </w:numPr>
    </w:pPr>
  </w:style>
  <w:style w:type="numbering" w:customStyle="1" w:styleId="1111114">
    <w:name w:val="1 / 1.1 / 1.1.14"/>
    <w:basedOn w:val="NoList"/>
    <w:next w:val="111111"/>
    <w:uiPriority w:val="99"/>
    <w:semiHidden/>
    <w:unhideWhenUsed/>
    <w:rsid w:val="00843B9B"/>
  </w:style>
  <w:style w:type="numbering" w:customStyle="1" w:styleId="NoList114">
    <w:name w:val="No List114"/>
    <w:next w:val="NoList"/>
    <w:uiPriority w:val="99"/>
    <w:semiHidden/>
    <w:unhideWhenUsed/>
    <w:rsid w:val="00843B9B"/>
  </w:style>
  <w:style w:type="table" w:customStyle="1" w:styleId="TableGrid116">
    <w:name w:val="Table Grid116"/>
    <w:basedOn w:val="TableNormal"/>
    <w:next w:val="TableGrid"/>
    <w:uiPriority w:val="59"/>
    <w:rsid w:val="00843B9B"/>
    <w:rPr>
      <w:rFonts w:ascii="Calibri" w:eastAsia="Calibri" w:hAnsi="Calibri" w:cs="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6">
    <w:name w:val="Table Grid216"/>
    <w:basedOn w:val="TableNormal"/>
    <w:next w:val="TableGrid"/>
    <w:uiPriority w:val="59"/>
    <w:rsid w:val="00843B9B"/>
    <w:rPr>
      <w:rFonts w:ascii="Calibri" w:eastAsia="Calibri" w:hAnsi="Calibri"/>
      <w:sz w:val="22"/>
      <w:szCs w:val="22"/>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
    <w:name w:val="Table Grid123"/>
    <w:basedOn w:val="TableNormal"/>
    <w:next w:val="TableGrid"/>
    <w:uiPriority w:val="59"/>
    <w:qFormat/>
    <w:rsid w:val="00843B9B"/>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
    <w:name w:val="Table Grid133"/>
    <w:basedOn w:val="TableNormal"/>
    <w:next w:val="TableGrid"/>
    <w:uiPriority w:val="59"/>
    <w:qFormat/>
    <w:rsid w:val="00843B9B"/>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
    <w:name w:val="Table Grid153"/>
    <w:basedOn w:val="TableNormal"/>
    <w:next w:val="TableGrid"/>
    <w:uiPriority w:val="59"/>
    <w:qFormat/>
    <w:rsid w:val="00843B9B"/>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3">
    <w:name w:val="Table Grid163"/>
    <w:basedOn w:val="TableNormal"/>
    <w:next w:val="TableGrid"/>
    <w:uiPriority w:val="59"/>
    <w:rsid w:val="00843B9B"/>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3">
    <w:name w:val="Table Grid173"/>
    <w:basedOn w:val="TableNormal"/>
    <w:next w:val="TableGrid"/>
    <w:uiPriority w:val="59"/>
    <w:qFormat/>
    <w:rsid w:val="00843B9B"/>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3">
    <w:name w:val="Table Grid183"/>
    <w:basedOn w:val="TableNormal"/>
    <w:next w:val="TableGrid"/>
    <w:uiPriority w:val="59"/>
    <w:qFormat/>
    <w:rsid w:val="00843B9B"/>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3">
    <w:name w:val="Table Grid193"/>
    <w:basedOn w:val="TableNormal"/>
    <w:next w:val="TableGrid"/>
    <w:uiPriority w:val="59"/>
    <w:qFormat/>
    <w:rsid w:val="00843B9B"/>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42998">
      <w:bodyDiv w:val="1"/>
      <w:marLeft w:val="0"/>
      <w:marRight w:val="0"/>
      <w:marTop w:val="0"/>
      <w:marBottom w:val="0"/>
      <w:divBdr>
        <w:top w:val="none" w:sz="0" w:space="0" w:color="auto"/>
        <w:left w:val="none" w:sz="0" w:space="0" w:color="auto"/>
        <w:bottom w:val="none" w:sz="0" w:space="0" w:color="auto"/>
        <w:right w:val="none" w:sz="0" w:space="0" w:color="auto"/>
      </w:divBdr>
    </w:div>
    <w:div w:id="44373929">
      <w:bodyDiv w:val="1"/>
      <w:marLeft w:val="0"/>
      <w:marRight w:val="0"/>
      <w:marTop w:val="0"/>
      <w:marBottom w:val="0"/>
      <w:divBdr>
        <w:top w:val="none" w:sz="0" w:space="0" w:color="auto"/>
        <w:left w:val="none" w:sz="0" w:space="0" w:color="auto"/>
        <w:bottom w:val="none" w:sz="0" w:space="0" w:color="auto"/>
        <w:right w:val="none" w:sz="0" w:space="0" w:color="auto"/>
      </w:divBdr>
    </w:div>
    <w:div w:id="116996269">
      <w:bodyDiv w:val="1"/>
      <w:marLeft w:val="0"/>
      <w:marRight w:val="0"/>
      <w:marTop w:val="0"/>
      <w:marBottom w:val="0"/>
      <w:divBdr>
        <w:top w:val="none" w:sz="0" w:space="0" w:color="auto"/>
        <w:left w:val="none" w:sz="0" w:space="0" w:color="auto"/>
        <w:bottom w:val="none" w:sz="0" w:space="0" w:color="auto"/>
        <w:right w:val="none" w:sz="0" w:space="0" w:color="auto"/>
      </w:divBdr>
    </w:div>
    <w:div w:id="122697943">
      <w:bodyDiv w:val="1"/>
      <w:marLeft w:val="0"/>
      <w:marRight w:val="0"/>
      <w:marTop w:val="0"/>
      <w:marBottom w:val="0"/>
      <w:divBdr>
        <w:top w:val="none" w:sz="0" w:space="0" w:color="auto"/>
        <w:left w:val="none" w:sz="0" w:space="0" w:color="auto"/>
        <w:bottom w:val="none" w:sz="0" w:space="0" w:color="auto"/>
        <w:right w:val="none" w:sz="0" w:space="0" w:color="auto"/>
      </w:divBdr>
    </w:div>
    <w:div w:id="193884114">
      <w:bodyDiv w:val="1"/>
      <w:marLeft w:val="0"/>
      <w:marRight w:val="0"/>
      <w:marTop w:val="0"/>
      <w:marBottom w:val="0"/>
      <w:divBdr>
        <w:top w:val="none" w:sz="0" w:space="0" w:color="auto"/>
        <w:left w:val="none" w:sz="0" w:space="0" w:color="auto"/>
        <w:bottom w:val="none" w:sz="0" w:space="0" w:color="auto"/>
        <w:right w:val="none" w:sz="0" w:space="0" w:color="auto"/>
      </w:divBdr>
    </w:div>
    <w:div w:id="249239278">
      <w:bodyDiv w:val="1"/>
      <w:marLeft w:val="0"/>
      <w:marRight w:val="0"/>
      <w:marTop w:val="0"/>
      <w:marBottom w:val="0"/>
      <w:divBdr>
        <w:top w:val="none" w:sz="0" w:space="0" w:color="auto"/>
        <w:left w:val="none" w:sz="0" w:space="0" w:color="auto"/>
        <w:bottom w:val="none" w:sz="0" w:space="0" w:color="auto"/>
        <w:right w:val="none" w:sz="0" w:space="0" w:color="auto"/>
      </w:divBdr>
    </w:div>
    <w:div w:id="254217626">
      <w:bodyDiv w:val="1"/>
      <w:marLeft w:val="0"/>
      <w:marRight w:val="0"/>
      <w:marTop w:val="0"/>
      <w:marBottom w:val="0"/>
      <w:divBdr>
        <w:top w:val="none" w:sz="0" w:space="0" w:color="auto"/>
        <w:left w:val="none" w:sz="0" w:space="0" w:color="auto"/>
        <w:bottom w:val="none" w:sz="0" w:space="0" w:color="auto"/>
        <w:right w:val="none" w:sz="0" w:space="0" w:color="auto"/>
      </w:divBdr>
    </w:div>
    <w:div w:id="268238983">
      <w:bodyDiv w:val="1"/>
      <w:marLeft w:val="0"/>
      <w:marRight w:val="0"/>
      <w:marTop w:val="0"/>
      <w:marBottom w:val="0"/>
      <w:divBdr>
        <w:top w:val="none" w:sz="0" w:space="0" w:color="auto"/>
        <w:left w:val="none" w:sz="0" w:space="0" w:color="auto"/>
        <w:bottom w:val="none" w:sz="0" w:space="0" w:color="auto"/>
        <w:right w:val="none" w:sz="0" w:space="0" w:color="auto"/>
      </w:divBdr>
    </w:div>
    <w:div w:id="313025108">
      <w:bodyDiv w:val="1"/>
      <w:marLeft w:val="0"/>
      <w:marRight w:val="0"/>
      <w:marTop w:val="0"/>
      <w:marBottom w:val="0"/>
      <w:divBdr>
        <w:top w:val="none" w:sz="0" w:space="0" w:color="auto"/>
        <w:left w:val="none" w:sz="0" w:space="0" w:color="auto"/>
        <w:bottom w:val="none" w:sz="0" w:space="0" w:color="auto"/>
        <w:right w:val="none" w:sz="0" w:space="0" w:color="auto"/>
      </w:divBdr>
    </w:div>
    <w:div w:id="360666620">
      <w:bodyDiv w:val="1"/>
      <w:marLeft w:val="0"/>
      <w:marRight w:val="0"/>
      <w:marTop w:val="0"/>
      <w:marBottom w:val="0"/>
      <w:divBdr>
        <w:top w:val="none" w:sz="0" w:space="0" w:color="auto"/>
        <w:left w:val="none" w:sz="0" w:space="0" w:color="auto"/>
        <w:bottom w:val="none" w:sz="0" w:space="0" w:color="auto"/>
        <w:right w:val="none" w:sz="0" w:space="0" w:color="auto"/>
      </w:divBdr>
    </w:div>
    <w:div w:id="463348533">
      <w:bodyDiv w:val="1"/>
      <w:marLeft w:val="0"/>
      <w:marRight w:val="0"/>
      <w:marTop w:val="0"/>
      <w:marBottom w:val="0"/>
      <w:divBdr>
        <w:top w:val="none" w:sz="0" w:space="0" w:color="auto"/>
        <w:left w:val="none" w:sz="0" w:space="0" w:color="auto"/>
        <w:bottom w:val="none" w:sz="0" w:space="0" w:color="auto"/>
        <w:right w:val="none" w:sz="0" w:space="0" w:color="auto"/>
      </w:divBdr>
    </w:div>
    <w:div w:id="487982765">
      <w:bodyDiv w:val="1"/>
      <w:marLeft w:val="0"/>
      <w:marRight w:val="0"/>
      <w:marTop w:val="0"/>
      <w:marBottom w:val="0"/>
      <w:divBdr>
        <w:top w:val="none" w:sz="0" w:space="0" w:color="auto"/>
        <w:left w:val="none" w:sz="0" w:space="0" w:color="auto"/>
        <w:bottom w:val="none" w:sz="0" w:space="0" w:color="auto"/>
        <w:right w:val="none" w:sz="0" w:space="0" w:color="auto"/>
      </w:divBdr>
    </w:div>
    <w:div w:id="717389588">
      <w:bodyDiv w:val="1"/>
      <w:marLeft w:val="0"/>
      <w:marRight w:val="0"/>
      <w:marTop w:val="0"/>
      <w:marBottom w:val="0"/>
      <w:divBdr>
        <w:top w:val="none" w:sz="0" w:space="0" w:color="auto"/>
        <w:left w:val="none" w:sz="0" w:space="0" w:color="auto"/>
        <w:bottom w:val="none" w:sz="0" w:space="0" w:color="auto"/>
        <w:right w:val="none" w:sz="0" w:space="0" w:color="auto"/>
      </w:divBdr>
    </w:div>
    <w:div w:id="721365018">
      <w:bodyDiv w:val="1"/>
      <w:marLeft w:val="0"/>
      <w:marRight w:val="0"/>
      <w:marTop w:val="0"/>
      <w:marBottom w:val="0"/>
      <w:divBdr>
        <w:top w:val="none" w:sz="0" w:space="0" w:color="auto"/>
        <w:left w:val="none" w:sz="0" w:space="0" w:color="auto"/>
        <w:bottom w:val="none" w:sz="0" w:space="0" w:color="auto"/>
        <w:right w:val="none" w:sz="0" w:space="0" w:color="auto"/>
      </w:divBdr>
    </w:div>
    <w:div w:id="752776349">
      <w:bodyDiv w:val="1"/>
      <w:marLeft w:val="0"/>
      <w:marRight w:val="0"/>
      <w:marTop w:val="0"/>
      <w:marBottom w:val="0"/>
      <w:divBdr>
        <w:top w:val="none" w:sz="0" w:space="0" w:color="auto"/>
        <w:left w:val="none" w:sz="0" w:space="0" w:color="auto"/>
        <w:bottom w:val="none" w:sz="0" w:space="0" w:color="auto"/>
        <w:right w:val="none" w:sz="0" w:space="0" w:color="auto"/>
      </w:divBdr>
    </w:div>
    <w:div w:id="798761910">
      <w:bodyDiv w:val="1"/>
      <w:marLeft w:val="0"/>
      <w:marRight w:val="0"/>
      <w:marTop w:val="0"/>
      <w:marBottom w:val="0"/>
      <w:divBdr>
        <w:top w:val="none" w:sz="0" w:space="0" w:color="auto"/>
        <w:left w:val="none" w:sz="0" w:space="0" w:color="auto"/>
        <w:bottom w:val="none" w:sz="0" w:space="0" w:color="auto"/>
        <w:right w:val="none" w:sz="0" w:space="0" w:color="auto"/>
      </w:divBdr>
    </w:div>
    <w:div w:id="909462356">
      <w:bodyDiv w:val="1"/>
      <w:marLeft w:val="0"/>
      <w:marRight w:val="0"/>
      <w:marTop w:val="0"/>
      <w:marBottom w:val="0"/>
      <w:divBdr>
        <w:top w:val="none" w:sz="0" w:space="0" w:color="auto"/>
        <w:left w:val="none" w:sz="0" w:space="0" w:color="auto"/>
        <w:bottom w:val="none" w:sz="0" w:space="0" w:color="auto"/>
        <w:right w:val="none" w:sz="0" w:space="0" w:color="auto"/>
      </w:divBdr>
    </w:div>
    <w:div w:id="941689544">
      <w:bodyDiv w:val="1"/>
      <w:marLeft w:val="0"/>
      <w:marRight w:val="0"/>
      <w:marTop w:val="0"/>
      <w:marBottom w:val="0"/>
      <w:divBdr>
        <w:top w:val="none" w:sz="0" w:space="0" w:color="auto"/>
        <w:left w:val="none" w:sz="0" w:space="0" w:color="auto"/>
        <w:bottom w:val="none" w:sz="0" w:space="0" w:color="auto"/>
        <w:right w:val="none" w:sz="0" w:space="0" w:color="auto"/>
      </w:divBdr>
    </w:div>
    <w:div w:id="942037696">
      <w:bodyDiv w:val="1"/>
      <w:marLeft w:val="0"/>
      <w:marRight w:val="0"/>
      <w:marTop w:val="0"/>
      <w:marBottom w:val="0"/>
      <w:divBdr>
        <w:top w:val="none" w:sz="0" w:space="0" w:color="auto"/>
        <w:left w:val="none" w:sz="0" w:space="0" w:color="auto"/>
        <w:bottom w:val="none" w:sz="0" w:space="0" w:color="auto"/>
        <w:right w:val="none" w:sz="0" w:space="0" w:color="auto"/>
      </w:divBdr>
    </w:div>
    <w:div w:id="948858644">
      <w:bodyDiv w:val="1"/>
      <w:marLeft w:val="0"/>
      <w:marRight w:val="0"/>
      <w:marTop w:val="0"/>
      <w:marBottom w:val="0"/>
      <w:divBdr>
        <w:top w:val="none" w:sz="0" w:space="0" w:color="auto"/>
        <w:left w:val="none" w:sz="0" w:space="0" w:color="auto"/>
        <w:bottom w:val="none" w:sz="0" w:space="0" w:color="auto"/>
        <w:right w:val="none" w:sz="0" w:space="0" w:color="auto"/>
      </w:divBdr>
    </w:div>
    <w:div w:id="1009021967">
      <w:bodyDiv w:val="1"/>
      <w:marLeft w:val="0"/>
      <w:marRight w:val="0"/>
      <w:marTop w:val="0"/>
      <w:marBottom w:val="0"/>
      <w:divBdr>
        <w:top w:val="none" w:sz="0" w:space="0" w:color="auto"/>
        <w:left w:val="none" w:sz="0" w:space="0" w:color="auto"/>
        <w:bottom w:val="none" w:sz="0" w:space="0" w:color="auto"/>
        <w:right w:val="none" w:sz="0" w:space="0" w:color="auto"/>
      </w:divBdr>
    </w:div>
    <w:div w:id="1102067095">
      <w:bodyDiv w:val="1"/>
      <w:marLeft w:val="0"/>
      <w:marRight w:val="0"/>
      <w:marTop w:val="0"/>
      <w:marBottom w:val="0"/>
      <w:divBdr>
        <w:top w:val="none" w:sz="0" w:space="0" w:color="auto"/>
        <w:left w:val="none" w:sz="0" w:space="0" w:color="auto"/>
        <w:bottom w:val="none" w:sz="0" w:space="0" w:color="auto"/>
        <w:right w:val="none" w:sz="0" w:space="0" w:color="auto"/>
      </w:divBdr>
    </w:div>
    <w:div w:id="1253466878">
      <w:bodyDiv w:val="1"/>
      <w:marLeft w:val="0"/>
      <w:marRight w:val="0"/>
      <w:marTop w:val="0"/>
      <w:marBottom w:val="0"/>
      <w:divBdr>
        <w:top w:val="none" w:sz="0" w:space="0" w:color="auto"/>
        <w:left w:val="none" w:sz="0" w:space="0" w:color="auto"/>
        <w:bottom w:val="none" w:sz="0" w:space="0" w:color="auto"/>
        <w:right w:val="none" w:sz="0" w:space="0" w:color="auto"/>
      </w:divBdr>
    </w:div>
    <w:div w:id="1286886792">
      <w:bodyDiv w:val="1"/>
      <w:marLeft w:val="0"/>
      <w:marRight w:val="0"/>
      <w:marTop w:val="0"/>
      <w:marBottom w:val="0"/>
      <w:divBdr>
        <w:top w:val="none" w:sz="0" w:space="0" w:color="auto"/>
        <w:left w:val="none" w:sz="0" w:space="0" w:color="auto"/>
        <w:bottom w:val="none" w:sz="0" w:space="0" w:color="auto"/>
        <w:right w:val="none" w:sz="0" w:space="0" w:color="auto"/>
      </w:divBdr>
    </w:div>
    <w:div w:id="1287927533">
      <w:bodyDiv w:val="1"/>
      <w:marLeft w:val="0"/>
      <w:marRight w:val="0"/>
      <w:marTop w:val="0"/>
      <w:marBottom w:val="0"/>
      <w:divBdr>
        <w:top w:val="none" w:sz="0" w:space="0" w:color="auto"/>
        <w:left w:val="none" w:sz="0" w:space="0" w:color="auto"/>
        <w:bottom w:val="none" w:sz="0" w:space="0" w:color="auto"/>
        <w:right w:val="none" w:sz="0" w:space="0" w:color="auto"/>
      </w:divBdr>
    </w:div>
    <w:div w:id="1445730364">
      <w:bodyDiv w:val="1"/>
      <w:marLeft w:val="0"/>
      <w:marRight w:val="0"/>
      <w:marTop w:val="0"/>
      <w:marBottom w:val="0"/>
      <w:divBdr>
        <w:top w:val="none" w:sz="0" w:space="0" w:color="auto"/>
        <w:left w:val="none" w:sz="0" w:space="0" w:color="auto"/>
        <w:bottom w:val="none" w:sz="0" w:space="0" w:color="auto"/>
        <w:right w:val="none" w:sz="0" w:space="0" w:color="auto"/>
      </w:divBdr>
    </w:div>
    <w:div w:id="1455321054">
      <w:bodyDiv w:val="1"/>
      <w:marLeft w:val="0"/>
      <w:marRight w:val="0"/>
      <w:marTop w:val="0"/>
      <w:marBottom w:val="0"/>
      <w:divBdr>
        <w:top w:val="none" w:sz="0" w:space="0" w:color="auto"/>
        <w:left w:val="none" w:sz="0" w:space="0" w:color="auto"/>
        <w:bottom w:val="none" w:sz="0" w:space="0" w:color="auto"/>
        <w:right w:val="none" w:sz="0" w:space="0" w:color="auto"/>
      </w:divBdr>
    </w:div>
    <w:div w:id="1535577737">
      <w:bodyDiv w:val="1"/>
      <w:marLeft w:val="0"/>
      <w:marRight w:val="0"/>
      <w:marTop w:val="0"/>
      <w:marBottom w:val="0"/>
      <w:divBdr>
        <w:top w:val="none" w:sz="0" w:space="0" w:color="auto"/>
        <w:left w:val="none" w:sz="0" w:space="0" w:color="auto"/>
        <w:bottom w:val="none" w:sz="0" w:space="0" w:color="auto"/>
        <w:right w:val="none" w:sz="0" w:space="0" w:color="auto"/>
      </w:divBdr>
    </w:div>
    <w:div w:id="1570967751">
      <w:bodyDiv w:val="1"/>
      <w:marLeft w:val="0"/>
      <w:marRight w:val="0"/>
      <w:marTop w:val="0"/>
      <w:marBottom w:val="0"/>
      <w:divBdr>
        <w:top w:val="none" w:sz="0" w:space="0" w:color="auto"/>
        <w:left w:val="none" w:sz="0" w:space="0" w:color="auto"/>
        <w:bottom w:val="none" w:sz="0" w:space="0" w:color="auto"/>
        <w:right w:val="none" w:sz="0" w:space="0" w:color="auto"/>
      </w:divBdr>
    </w:div>
    <w:div w:id="1581597633">
      <w:bodyDiv w:val="1"/>
      <w:marLeft w:val="0"/>
      <w:marRight w:val="0"/>
      <w:marTop w:val="0"/>
      <w:marBottom w:val="0"/>
      <w:divBdr>
        <w:top w:val="none" w:sz="0" w:space="0" w:color="auto"/>
        <w:left w:val="none" w:sz="0" w:space="0" w:color="auto"/>
        <w:bottom w:val="none" w:sz="0" w:space="0" w:color="auto"/>
        <w:right w:val="none" w:sz="0" w:space="0" w:color="auto"/>
      </w:divBdr>
    </w:div>
    <w:div w:id="1628320567">
      <w:bodyDiv w:val="1"/>
      <w:marLeft w:val="0"/>
      <w:marRight w:val="0"/>
      <w:marTop w:val="0"/>
      <w:marBottom w:val="0"/>
      <w:divBdr>
        <w:top w:val="none" w:sz="0" w:space="0" w:color="auto"/>
        <w:left w:val="none" w:sz="0" w:space="0" w:color="auto"/>
        <w:bottom w:val="none" w:sz="0" w:space="0" w:color="auto"/>
        <w:right w:val="none" w:sz="0" w:space="0" w:color="auto"/>
      </w:divBdr>
    </w:div>
    <w:div w:id="1666595037">
      <w:bodyDiv w:val="1"/>
      <w:marLeft w:val="0"/>
      <w:marRight w:val="0"/>
      <w:marTop w:val="0"/>
      <w:marBottom w:val="0"/>
      <w:divBdr>
        <w:top w:val="none" w:sz="0" w:space="0" w:color="auto"/>
        <w:left w:val="none" w:sz="0" w:space="0" w:color="auto"/>
        <w:bottom w:val="none" w:sz="0" w:space="0" w:color="auto"/>
        <w:right w:val="none" w:sz="0" w:space="0" w:color="auto"/>
      </w:divBdr>
    </w:div>
    <w:div w:id="1687630591">
      <w:bodyDiv w:val="1"/>
      <w:marLeft w:val="0"/>
      <w:marRight w:val="0"/>
      <w:marTop w:val="0"/>
      <w:marBottom w:val="0"/>
      <w:divBdr>
        <w:top w:val="none" w:sz="0" w:space="0" w:color="auto"/>
        <w:left w:val="none" w:sz="0" w:space="0" w:color="auto"/>
        <w:bottom w:val="none" w:sz="0" w:space="0" w:color="auto"/>
        <w:right w:val="none" w:sz="0" w:space="0" w:color="auto"/>
      </w:divBdr>
    </w:div>
    <w:div w:id="1780179641">
      <w:bodyDiv w:val="1"/>
      <w:marLeft w:val="0"/>
      <w:marRight w:val="0"/>
      <w:marTop w:val="0"/>
      <w:marBottom w:val="0"/>
      <w:divBdr>
        <w:top w:val="none" w:sz="0" w:space="0" w:color="auto"/>
        <w:left w:val="none" w:sz="0" w:space="0" w:color="auto"/>
        <w:bottom w:val="none" w:sz="0" w:space="0" w:color="auto"/>
        <w:right w:val="none" w:sz="0" w:space="0" w:color="auto"/>
      </w:divBdr>
    </w:div>
    <w:div w:id="1860198807">
      <w:bodyDiv w:val="1"/>
      <w:marLeft w:val="0"/>
      <w:marRight w:val="0"/>
      <w:marTop w:val="0"/>
      <w:marBottom w:val="0"/>
      <w:divBdr>
        <w:top w:val="none" w:sz="0" w:space="0" w:color="auto"/>
        <w:left w:val="none" w:sz="0" w:space="0" w:color="auto"/>
        <w:bottom w:val="none" w:sz="0" w:space="0" w:color="auto"/>
        <w:right w:val="none" w:sz="0" w:space="0" w:color="auto"/>
      </w:divBdr>
    </w:div>
    <w:div w:id="1880703008">
      <w:bodyDiv w:val="1"/>
      <w:marLeft w:val="0"/>
      <w:marRight w:val="0"/>
      <w:marTop w:val="0"/>
      <w:marBottom w:val="0"/>
      <w:divBdr>
        <w:top w:val="none" w:sz="0" w:space="0" w:color="auto"/>
        <w:left w:val="none" w:sz="0" w:space="0" w:color="auto"/>
        <w:bottom w:val="none" w:sz="0" w:space="0" w:color="auto"/>
        <w:right w:val="none" w:sz="0" w:space="0" w:color="auto"/>
      </w:divBdr>
    </w:div>
    <w:div w:id="1951743062">
      <w:bodyDiv w:val="1"/>
      <w:marLeft w:val="0"/>
      <w:marRight w:val="0"/>
      <w:marTop w:val="0"/>
      <w:marBottom w:val="0"/>
      <w:divBdr>
        <w:top w:val="none" w:sz="0" w:space="0" w:color="auto"/>
        <w:left w:val="none" w:sz="0" w:space="0" w:color="auto"/>
        <w:bottom w:val="none" w:sz="0" w:space="0" w:color="auto"/>
        <w:right w:val="none" w:sz="0" w:space="0" w:color="auto"/>
      </w:divBdr>
    </w:div>
    <w:div w:id="1962835196">
      <w:bodyDiv w:val="1"/>
      <w:marLeft w:val="0"/>
      <w:marRight w:val="0"/>
      <w:marTop w:val="0"/>
      <w:marBottom w:val="0"/>
      <w:divBdr>
        <w:top w:val="none" w:sz="0" w:space="0" w:color="auto"/>
        <w:left w:val="none" w:sz="0" w:space="0" w:color="auto"/>
        <w:bottom w:val="none" w:sz="0" w:space="0" w:color="auto"/>
        <w:right w:val="none" w:sz="0" w:space="0" w:color="auto"/>
      </w:divBdr>
    </w:div>
    <w:div w:id="2048092852">
      <w:bodyDiv w:val="1"/>
      <w:marLeft w:val="0"/>
      <w:marRight w:val="0"/>
      <w:marTop w:val="0"/>
      <w:marBottom w:val="0"/>
      <w:divBdr>
        <w:top w:val="none" w:sz="0" w:space="0" w:color="auto"/>
        <w:left w:val="none" w:sz="0" w:space="0" w:color="auto"/>
        <w:bottom w:val="none" w:sz="0" w:space="0" w:color="auto"/>
        <w:right w:val="none" w:sz="0" w:space="0" w:color="auto"/>
      </w:divBdr>
    </w:div>
    <w:div w:id="2100522636">
      <w:bodyDiv w:val="1"/>
      <w:marLeft w:val="0"/>
      <w:marRight w:val="0"/>
      <w:marTop w:val="0"/>
      <w:marBottom w:val="0"/>
      <w:divBdr>
        <w:top w:val="none" w:sz="0" w:space="0" w:color="auto"/>
        <w:left w:val="none" w:sz="0" w:space="0" w:color="auto"/>
        <w:bottom w:val="none" w:sz="0" w:space="0" w:color="auto"/>
        <w:right w:val="none" w:sz="0" w:space="0" w:color="auto"/>
      </w:divBdr>
    </w:div>
    <w:div w:id="2139838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oter" Target="footer3.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no Pro" panose="02020502040506020403" pitchFamily="18" charset="0"/>
                <a:ea typeface="+mn-ea"/>
                <a:cs typeface="+mn-cs"/>
              </a:defRPr>
            </a:pPr>
            <a:r>
              <a:rPr lang="en-US" sz="1200" i="0">
                <a:latin typeface="Times New Roman" panose="02020603050405020304" pitchFamily="18" charset="0"/>
                <a:cs typeface="Times New Roman" panose="02020603050405020304" pitchFamily="18" charset="0"/>
              </a:rPr>
              <a:t>Gross County Product at Constant Prices</a:t>
            </a: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none"/>
          </c:marker>
          <c:dLbls>
            <c:dLbl>
              <c:idx val="1"/>
              <c:layout>
                <c:manualLayout>
                  <c:x val="-5.0270627062706269E-2"/>
                  <c:y val="4.356233821287794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25FA-4FB4-AF46-AF9E812EBC37}"/>
                </c:ext>
                <c:ext xmlns:c15="http://schemas.microsoft.com/office/drawing/2012/chart" uri="{CE6537A1-D6FC-4f65-9D91-7224C49458BB}"/>
              </c:extLst>
            </c:dLbl>
            <c:dLbl>
              <c:idx val="4"/>
              <c:layout>
                <c:manualLayout>
                  <c:x val="-5.555115511551155E-2"/>
                  <c:y val="4.3562338212877985E-2"/>
                </c:manualLayout>
              </c:layout>
              <c:tx>
                <c:rich>
                  <a:bodyPr/>
                  <a:lstStyle/>
                  <a:p>
                    <a:fld id="{754603AD-D808-422F-8083-0A528290AA5B}" type="VALUE">
                      <a:rPr lang="en-US">
                        <a:solidFill>
                          <a:sysClr val="windowText" lastClr="000000"/>
                        </a:solidFill>
                      </a:rPr>
                      <a:pPr/>
                      <a:t>[VALUE]</a:t>
                    </a:fld>
                    <a:endParaRPr lang="en-US"/>
                  </a:p>
                </c:rich>
              </c:tx>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25FA-4FB4-AF46-AF9E812EBC37}"/>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Sheet1!$Q$24:$Q$30</c:f>
              <c:strCache>
                <c:ptCount val="7"/>
                <c:pt idx="0">
                  <c:v>2016 Yr</c:v>
                </c:pt>
                <c:pt idx="1">
                  <c:v>2017 Yr</c:v>
                </c:pt>
                <c:pt idx="2">
                  <c:v>2018 Yr*</c:v>
                </c:pt>
                <c:pt idx="3">
                  <c:v>2019 Yr*</c:v>
                </c:pt>
                <c:pt idx="4">
                  <c:v>2020 Yr*</c:v>
                </c:pt>
                <c:pt idx="5">
                  <c:v>2021 Yr**</c:v>
                </c:pt>
                <c:pt idx="6">
                  <c:v>2022 Yr **</c:v>
                </c:pt>
              </c:strCache>
            </c:strRef>
          </c:cat>
          <c:val>
            <c:numRef>
              <c:f>Sheet1!$R$24:$R$30</c:f>
              <c:numCache>
                <c:formatCode>_(* #,##0_);_(* \(#,##0\);_(* "-"??_);_(@_)</c:formatCode>
                <c:ptCount val="7"/>
                <c:pt idx="0">
                  <c:v>53801000000</c:v>
                </c:pt>
                <c:pt idx="1">
                  <c:v>53201000000</c:v>
                </c:pt>
                <c:pt idx="2">
                  <c:v>59422957600</c:v>
                </c:pt>
                <c:pt idx="3">
                  <c:v>62616106400</c:v>
                </c:pt>
                <c:pt idx="4">
                  <c:v>62428258080.800003</c:v>
                </c:pt>
                <c:pt idx="5">
                  <c:v>64925000000</c:v>
                </c:pt>
                <c:pt idx="6">
                  <c:v>66188000000</c:v>
                </c:pt>
              </c:numCache>
            </c:numRef>
          </c:val>
          <c:smooth val="0"/>
          <c:extLst xmlns:c16r2="http://schemas.microsoft.com/office/drawing/2015/06/chart">
            <c:ext xmlns:c16="http://schemas.microsoft.com/office/drawing/2014/chart" uri="{C3380CC4-5D6E-409C-BE32-E72D297353CC}">
              <c16:uniqueId val="{00000002-25FA-4FB4-AF46-AF9E812EBC37}"/>
            </c:ext>
          </c:extLst>
        </c:ser>
        <c:dLbls>
          <c:showLegendKey val="0"/>
          <c:showVal val="0"/>
          <c:showCatName val="0"/>
          <c:showSerName val="0"/>
          <c:showPercent val="0"/>
          <c:showBubbleSize val="0"/>
        </c:dLbls>
        <c:smooth val="0"/>
        <c:axId val="552462832"/>
        <c:axId val="552461264"/>
      </c:lineChart>
      <c:catAx>
        <c:axId val="552462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461264"/>
        <c:crosses val="autoZero"/>
        <c:auto val="1"/>
        <c:lblAlgn val="ctr"/>
        <c:lblOffset val="100"/>
        <c:noMultiLvlLbl val="0"/>
      </c:catAx>
      <c:valAx>
        <c:axId val="552461264"/>
        <c:scaling>
          <c:orientation val="minMax"/>
          <c:min val="40000000000"/>
        </c:scaling>
        <c:delete val="0"/>
        <c:axPos val="l"/>
        <c:majorGridlines>
          <c:spPr>
            <a:ln w="9525" cap="flat" cmpd="sng" algn="ctr">
              <a:solidFill>
                <a:schemeClr val="tx1">
                  <a:lumMod val="15000"/>
                  <a:lumOff val="85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46283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506958-5221-46DA-B504-DA3A0B962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Pages>
  <Words>45665</Words>
  <Characters>260294</Characters>
  <Application>Microsoft Office Word</Application>
  <DocSecurity>0</DocSecurity>
  <Lines>2169</Lines>
  <Paragraphs>610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305349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Philemon</dc:creator>
  <cp:lastModifiedBy>Microsoft account</cp:lastModifiedBy>
  <cp:revision>4</cp:revision>
  <dcterms:created xsi:type="dcterms:W3CDTF">2023-03-09T09:01:00Z</dcterms:created>
  <dcterms:modified xsi:type="dcterms:W3CDTF">2023-03-12T16:10:00Z</dcterms:modified>
</cp:coreProperties>
</file>