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39" w:rsidRPr="00C401ED" w:rsidRDefault="00F17B39" w:rsidP="00F17B39">
      <w:pPr>
        <w:spacing w:after="0"/>
        <w:jc w:val="center"/>
        <w:rPr>
          <w:rFonts w:ascii="Tahoma" w:hAnsi="Tahoma" w:cs="Tahoma"/>
          <w:b/>
          <w:sz w:val="26"/>
        </w:rPr>
      </w:pPr>
      <w:r w:rsidRPr="00C401ED">
        <w:rPr>
          <w:rFonts w:ascii="Tahoma" w:hAnsi="Tahoma" w:cs="Tahoma"/>
          <w:b/>
          <w:sz w:val="26"/>
        </w:rPr>
        <w:t xml:space="preserve">WARD </w:t>
      </w:r>
      <w:r w:rsidR="00DE0749">
        <w:rPr>
          <w:rFonts w:ascii="Tahoma" w:hAnsi="Tahoma" w:cs="Tahoma"/>
          <w:b/>
          <w:sz w:val="26"/>
        </w:rPr>
        <w:t xml:space="preserve">DEVELOPMENT </w:t>
      </w:r>
      <w:r w:rsidRPr="00C401ED">
        <w:rPr>
          <w:rFonts w:ascii="Tahoma" w:hAnsi="Tahoma" w:cs="Tahoma"/>
          <w:b/>
          <w:sz w:val="26"/>
        </w:rPr>
        <w:t>PRIORITIES</w:t>
      </w:r>
    </w:p>
    <w:p w:rsidR="00F17B39" w:rsidRPr="00C401ED" w:rsidRDefault="00F17B39" w:rsidP="00F17B39">
      <w:pPr>
        <w:spacing w:after="0"/>
        <w:jc w:val="center"/>
        <w:rPr>
          <w:rFonts w:ascii="Tahoma" w:hAnsi="Tahoma" w:cs="Tahoma"/>
          <w:b/>
          <w:sz w:val="26"/>
        </w:rPr>
      </w:pPr>
      <w:r w:rsidRPr="00C401ED">
        <w:rPr>
          <w:rFonts w:ascii="Tahoma" w:hAnsi="Tahoma" w:cs="Tahoma"/>
          <w:b/>
          <w:sz w:val="26"/>
        </w:rPr>
        <w:t>FINANCIAL YEAR 2023/24 FISCAL STRATEGY PAPER</w:t>
      </w:r>
    </w:p>
    <w:p w:rsidR="00F17B39" w:rsidRPr="00C401ED" w:rsidRDefault="00F17B39">
      <w:pPr>
        <w:rPr>
          <w:rFonts w:ascii="Tahoma" w:hAnsi="Tahoma" w:cs="Tahoma"/>
          <w:b/>
          <w:sz w:val="26"/>
        </w:rPr>
      </w:pPr>
      <w:r w:rsidRPr="00C401ED">
        <w:rPr>
          <w:rFonts w:ascii="Tahoma" w:hAnsi="Tahoma" w:cs="Tahoma"/>
          <w:b/>
          <w:sz w:val="26"/>
        </w:rPr>
        <w:t>WARD: ________________________________________________________</w:t>
      </w:r>
    </w:p>
    <w:tbl>
      <w:tblPr>
        <w:tblW w:w="1016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"/>
        <w:gridCol w:w="8011"/>
        <w:gridCol w:w="1658"/>
      </w:tblGrid>
      <w:tr w:rsidR="00DE0749" w:rsidRPr="00C401ED" w:rsidTr="00DE0749">
        <w:trPr>
          <w:trHeight w:val="315"/>
        </w:trPr>
        <w:tc>
          <w:tcPr>
            <w:tcW w:w="10163" w:type="dxa"/>
            <w:gridSpan w:val="3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Department of </w:t>
            </w: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Agriculture, Livestock &amp; Fisheries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Project description and location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1658" w:type="dxa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296"/>
        </w:trPr>
        <w:tc>
          <w:tcPr>
            <w:tcW w:w="10163" w:type="dxa"/>
            <w:gridSpan w:val="3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Department of </w:t>
            </w: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Environment, Water, Irrigation &amp; Natural Resources</w:t>
            </w:r>
          </w:p>
        </w:tc>
      </w:tr>
      <w:tr w:rsidR="00DE0749" w:rsidRPr="00C401ED" w:rsidTr="00DE0749">
        <w:trPr>
          <w:trHeight w:val="235"/>
        </w:trPr>
        <w:tc>
          <w:tcPr>
            <w:tcW w:w="494" w:type="dxa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C401ED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Project description and location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DE0749" w:rsidRPr="00C401ED" w:rsidTr="00DE0749">
        <w:trPr>
          <w:trHeight w:val="252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252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252"/>
        </w:trPr>
        <w:tc>
          <w:tcPr>
            <w:tcW w:w="494" w:type="dxa"/>
          </w:tcPr>
          <w:p w:rsidR="00DE0749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10163" w:type="dxa"/>
            <w:gridSpan w:val="3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Department of </w:t>
            </w: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Education &amp; Vocational Training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Project description and location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10163" w:type="dxa"/>
            <w:gridSpan w:val="3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Department of </w:t>
            </w: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Health Services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Project description and location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10163" w:type="dxa"/>
            <w:gridSpan w:val="3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Department of </w:t>
            </w: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Land, Housing &amp; Physical Planning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Project description and location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10163" w:type="dxa"/>
            <w:gridSpan w:val="3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Department of </w:t>
            </w: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Transport, Roads &amp; Public Works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Project description and location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10163" w:type="dxa"/>
            <w:gridSpan w:val="3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Department of </w:t>
            </w: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Trade, Tourism &amp; Cooperatives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Project description and location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15"/>
        </w:trPr>
        <w:tc>
          <w:tcPr>
            <w:tcW w:w="494" w:type="dxa"/>
          </w:tcPr>
          <w:p w:rsidR="00DE0749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68"/>
        </w:trPr>
        <w:tc>
          <w:tcPr>
            <w:tcW w:w="10163" w:type="dxa"/>
            <w:gridSpan w:val="3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Department of </w:t>
            </w:r>
            <w:bookmarkStart w:id="0" w:name="_GoBack"/>
            <w:bookmarkEnd w:id="0"/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Gender, Youth, Sports, Culture &amp; Social Services</w:t>
            </w:r>
          </w:p>
        </w:tc>
      </w:tr>
      <w:tr w:rsidR="00DE0749" w:rsidRPr="00C401ED" w:rsidTr="00DE0749">
        <w:trPr>
          <w:trHeight w:val="387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Project description and location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C401ED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DE0749" w:rsidRPr="00C401ED" w:rsidTr="00DE0749">
        <w:trPr>
          <w:trHeight w:val="387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87"/>
        </w:trPr>
        <w:tc>
          <w:tcPr>
            <w:tcW w:w="494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87"/>
        </w:trPr>
        <w:tc>
          <w:tcPr>
            <w:tcW w:w="494" w:type="dxa"/>
          </w:tcPr>
          <w:p w:rsidR="00DE0749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auto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Sub-Total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</w:tr>
      <w:tr w:rsidR="00DE0749" w:rsidRPr="00C401ED" w:rsidTr="00DE0749">
        <w:trPr>
          <w:trHeight w:val="367"/>
        </w:trPr>
        <w:tc>
          <w:tcPr>
            <w:tcW w:w="494" w:type="dxa"/>
          </w:tcPr>
          <w:p w:rsidR="00DE0749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auto"/>
            <w:vAlign w:val="center"/>
          </w:tcPr>
          <w:p w:rsidR="00DE0749" w:rsidRPr="00C401ED" w:rsidRDefault="00DE0749" w:rsidP="00DE0749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Ward Total</w:t>
            </w:r>
          </w:p>
        </w:tc>
        <w:tc>
          <w:tcPr>
            <w:tcW w:w="1658" w:type="dxa"/>
          </w:tcPr>
          <w:p w:rsidR="00DE0749" w:rsidRPr="00C401ED" w:rsidRDefault="00DE0749" w:rsidP="00DE0749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35,000,000</w:t>
            </w:r>
          </w:p>
        </w:tc>
      </w:tr>
    </w:tbl>
    <w:p w:rsidR="00F3150D" w:rsidRPr="00DE0749" w:rsidRDefault="00DE0749" w:rsidP="00DE0749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Pr="00DE0749">
        <w:rPr>
          <w:rFonts w:ascii="Tahoma" w:hAnsi="Tahoma" w:cs="Tahoma"/>
        </w:rPr>
        <w:t>This is a template, members are at liberty to add or reduce the number of items per department</w:t>
      </w:r>
    </w:p>
    <w:sectPr w:rsidR="00F3150D" w:rsidRPr="00DE0749" w:rsidSect="00DE0749">
      <w:pgSz w:w="12240" w:h="15840"/>
      <w:pgMar w:top="284" w:right="1041" w:bottom="14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39"/>
    <w:rsid w:val="00C401ED"/>
    <w:rsid w:val="00CF07E3"/>
    <w:rsid w:val="00DE0749"/>
    <w:rsid w:val="00F17B39"/>
    <w:rsid w:val="00F3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46592-65C5-4A6C-9934-9219099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B3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2023-03-09T13:53:00Z</dcterms:created>
  <dcterms:modified xsi:type="dcterms:W3CDTF">2023-03-09T14:56:00Z</dcterms:modified>
</cp:coreProperties>
</file>