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5861A2C7" w14:textId="07A097D4" w:rsidR="007F7178" w:rsidRPr="004B03D1" w:rsidRDefault="001C6641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>
        <w:rPr>
          <w:rFonts w:ascii="TeXGyrePagella" w:hAnsi="TeXGyrePagella"/>
          <w:color w:val="FFFFFF" w:themeColor="background1"/>
          <w:sz w:val="100"/>
          <w:szCs w:val="100"/>
        </w:rPr>
        <w:t>All-in at the River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0A30F579" w14:textId="2DD48430" w:rsidR="005D606B" w:rsidRPr="001C6641" w:rsidRDefault="001C6641" w:rsidP="00C06F20">
      <w:pPr>
        <w:spacing w:line="340" w:lineRule="exact"/>
        <w:jc w:val="center"/>
        <w:rPr>
          <w:rFonts w:ascii="TeXGyrePagella" w:hAnsi="TeXGyrePagella"/>
          <w:color w:val="16D495"/>
          <w:sz w:val="22"/>
        </w:rPr>
      </w:pPr>
      <w:r w:rsidRPr="001C6641">
        <w:rPr>
          <w:rFonts w:ascii="TeXGyrePagella" w:hAnsi="TeXGyrePagella"/>
          <w:color w:val="16D495"/>
          <w:sz w:val="22"/>
        </w:rPr>
        <w:t>Desprado2</w:t>
      </w:r>
    </w:p>
    <w:p w14:paraId="018C16A8" w14:textId="286676C7" w:rsidR="005D606B" w:rsidRPr="001C6641" w:rsidRDefault="001C6641" w:rsidP="00C06F20">
      <w:pPr>
        <w:spacing w:line="340" w:lineRule="exact"/>
        <w:jc w:val="center"/>
        <w:rPr>
          <w:rFonts w:ascii="TeXGyrePagella" w:hAnsi="TeXGyrePagella"/>
          <w:color w:val="FF0000"/>
          <w:sz w:val="22"/>
        </w:rPr>
      </w:pPr>
      <w:proofErr w:type="spellStart"/>
      <w:r w:rsidRPr="001C6641">
        <w:rPr>
          <w:rFonts w:ascii="TeXGyrePagella" w:hAnsi="TeXGyrePagella"/>
          <w:color w:val="FF0000"/>
          <w:sz w:val="22"/>
        </w:rPr>
        <w:t>fstqwq</w:t>
      </w:r>
      <w:proofErr w:type="spellEnd"/>
    </w:p>
    <w:p w14:paraId="18C5E139" w14:textId="49403E4D" w:rsidR="001C6641" w:rsidRDefault="001C6641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  <w:r w:rsidRPr="001C6641">
        <w:rPr>
          <w:rFonts w:ascii="TeXGyrePagella" w:hAnsi="TeXGyrePagella"/>
          <w:color w:val="FFC000" w:themeColor="accent4"/>
          <w:sz w:val="22"/>
        </w:rPr>
        <w:t>AntiLeaf</w:t>
      </w:r>
    </w:p>
    <w:p w14:paraId="40A2EF18" w14:textId="77777777" w:rsidR="00FE7FCF" w:rsidRPr="001C6641" w:rsidRDefault="00FE7FCF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</w:p>
    <w:p w14:paraId="18CF44E9" w14:textId="38F60A18" w:rsidR="00834FD2" w:rsidRDefault="0026482B" w:rsidP="00FE7FCF">
      <w:pPr>
        <w:jc w:val="center"/>
        <w:rPr>
          <w:rFonts w:ascii="TeXGyrePagella" w:hAnsi="TeXGyrePagella"/>
          <w:color w:val="FFFFFF" w:themeColor="background1"/>
        </w:rPr>
      </w:pPr>
      <w:r w:rsidRPr="0026482B">
        <w:rPr>
          <w:rFonts w:asciiTheme="minorEastAsia" w:hAnsiTheme="minorEastAsia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0ECDE6" wp14:editId="4A68D60A">
                <wp:simplePos x="0" y="0"/>
                <wp:positionH relativeFrom="column">
                  <wp:posOffset>813435</wp:posOffset>
                </wp:positionH>
                <wp:positionV relativeFrom="paragraph">
                  <wp:posOffset>3365500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CB11" w14:textId="4ECAA0FA" w:rsidR="0026482B" w:rsidRPr="0026482B" w:rsidRDefault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 w:rsidRPr="0026482B"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0ECD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4.05pt;margin-top:2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PiugeLgAAAACwEAAA8AAAAAAAAAAAAAAAAAeQQAAGRycy9kb3ducmV2&#10;LnhtbFBLBQYAAAAABAAEAPMAAACGBQAAAAA=&#10;" filled="f" stroked="f">
                <v:textbox style="mso-fit-shape-to-text:t">
                  <w:txbxContent>
                    <w:p w14:paraId="72D7CB11" w14:textId="4ECAA0FA" w:rsidR="0026482B" w:rsidRPr="0026482B" w:rsidRDefault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 w:rsidRPr="0026482B">
                        <w:rPr>
                          <w:color w:val="FFFFFF" w:themeColor="background1"/>
                          <w:sz w:val="144"/>
                          <w:szCs w:val="16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FE7FCF">
        <w:rPr>
          <w:rFonts w:ascii="TeXGyrePagella" w:hAnsi="TeXGyrePagella" w:hint="eastAsia"/>
          <w:noProof/>
          <w:color w:val="FFFFFF" w:themeColor="background1"/>
        </w:rPr>
        <w:drawing>
          <wp:inline distT="0" distB="0" distL="0" distR="0" wp14:anchorId="7B455F60" wp14:editId="64EFE94A">
            <wp:extent cx="347662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F44" w14:textId="02F2DFEE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37DF329C" w14:textId="69BACE4A" w:rsidR="0026482B" w:rsidRDefault="0026482B" w:rsidP="0026482B">
      <w:pPr>
        <w:jc w:val="center"/>
        <w:rPr>
          <w:rFonts w:ascii="TeXGyrePagella" w:hAnsi="TeXGyrePagella" w:hint="eastAsia"/>
          <w:color w:val="FFFFFF" w:themeColor="background1"/>
        </w:rPr>
      </w:pPr>
    </w:p>
    <w:p w14:paraId="3E88D795" w14:textId="77777777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46647391" w14:textId="4FC340E1" w:rsid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那</w:t>
      </w:r>
      <w:r w:rsidR="00173DED">
        <w:rPr>
          <w:rFonts w:asciiTheme="minorEastAsia" w:hAnsiTheme="minorEastAsia" w:hint="eastAsia"/>
          <w:color w:val="FFFFFF" w:themeColor="background1"/>
        </w:rPr>
        <w:t>一年的</w:t>
      </w:r>
      <w:proofErr w:type="gramStart"/>
      <w:r w:rsidR="00173DED">
        <w:rPr>
          <w:rFonts w:asciiTheme="minorEastAsia" w:hAnsiTheme="minorEastAsia" w:hint="eastAsia"/>
          <w:color w:val="FFFFFF" w:themeColor="background1"/>
        </w:rPr>
        <w:t>区域赛</w:t>
      </w:r>
      <w:proofErr w:type="gramEnd"/>
      <w:r w:rsidRPr="0026482B">
        <w:rPr>
          <w:rFonts w:asciiTheme="minorEastAsia" w:hAnsiTheme="minorEastAsia" w:hint="eastAsia"/>
          <w:color w:val="FFFFFF" w:themeColor="background1"/>
        </w:rPr>
        <w:t>是</w:t>
      </w:r>
      <w:r w:rsidR="00173DED">
        <w:rPr>
          <w:rFonts w:asciiTheme="minorEastAsia" w:hAnsiTheme="minorEastAsia" w:hint="eastAsia"/>
          <w:color w:val="FFFFFF" w:themeColor="background1"/>
        </w:rPr>
        <w:t>ICPC</w:t>
      </w:r>
      <w:r w:rsidRPr="0026482B">
        <w:rPr>
          <w:rFonts w:asciiTheme="minorEastAsia" w:hAnsiTheme="minorEastAsia"/>
          <w:color w:val="FFFFFF" w:themeColor="background1"/>
        </w:rPr>
        <w:t>2020银川</w:t>
      </w:r>
    </w:p>
    <w:p w14:paraId="109CC657" w14:textId="5285D4F5" w:rsidR="00173DED" w:rsidRPr="00173DED" w:rsidRDefault="00173DED" w:rsidP="0026482B">
      <w:pPr>
        <w:spacing w:line="240" w:lineRule="atLeast"/>
        <w:jc w:val="center"/>
        <w:rPr>
          <w:rFonts w:asciiTheme="minorEastAsia" w:hAnsiTheme="minorEastAsia" w:hint="eastAsia"/>
          <w:color w:val="FFFFFF" w:themeColor="background1"/>
        </w:rPr>
      </w:pPr>
      <w:r>
        <w:rPr>
          <w:rFonts w:asciiTheme="minorEastAsia" w:hAnsiTheme="minorEastAsia" w:hint="eastAsia"/>
          <w:color w:val="FFFFFF" w:themeColor="background1"/>
        </w:rPr>
        <w:t>最终我们差1</w:t>
      </w:r>
      <w:r>
        <w:rPr>
          <w:rFonts w:asciiTheme="minorEastAsia" w:hAnsiTheme="minorEastAsia"/>
          <w:color w:val="FFFFFF" w:themeColor="background1"/>
        </w:rPr>
        <w:t>00</w:t>
      </w:r>
      <w:r>
        <w:rPr>
          <w:rFonts w:asciiTheme="minorEastAsia" w:hAnsiTheme="minorEastAsia" w:hint="eastAsia"/>
          <w:color w:val="FFFFFF" w:themeColor="background1"/>
        </w:rPr>
        <w:t>分钟出线</w:t>
      </w:r>
    </w:p>
    <w:p w14:paraId="7EDD5DBA" w14:textId="05398E7E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当时我看</w:t>
      </w:r>
      <w:r w:rsidR="00173DED">
        <w:rPr>
          <w:rFonts w:asciiTheme="minorEastAsia" w:hAnsiTheme="minorEastAsia" w:hint="eastAsia"/>
          <w:color w:val="FFFFFF" w:themeColor="background1"/>
        </w:rPr>
        <w:t>见</w:t>
      </w:r>
      <w:proofErr w:type="spellStart"/>
      <w:r w:rsidR="00173DED">
        <w:rPr>
          <w:rFonts w:asciiTheme="minorEastAsia" w:hAnsiTheme="minorEastAsia" w:hint="eastAsia"/>
          <w:color w:val="FFFFFF" w:themeColor="background1"/>
        </w:rPr>
        <w:t>fstqwq</w:t>
      </w:r>
      <w:proofErr w:type="spellEnd"/>
      <w:r w:rsidRPr="0026482B">
        <w:rPr>
          <w:rFonts w:asciiTheme="minorEastAsia" w:hAnsiTheme="minorEastAsia"/>
          <w:color w:val="FFFFFF" w:themeColor="background1"/>
        </w:rPr>
        <w:t>趴在</w:t>
      </w:r>
      <w:proofErr w:type="gramStart"/>
      <w:r w:rsidRPr="0026482B">
        <w:rPr>
          <w:rFonts w:asciiTheme="minorEastAsia" w:hAnsiTheme="minorEastAsia"/>
          <w:color w:val="FFFFFF" w:themeColor="background1"/>
        </w:rPr>
        <w:t>魄</w:t>
      </w:r>
      <w:proofErr w:type="gramEnd"/>
      <w:r w:rsidRPr="0026482B">
        <w:rPr>
          <w:rFonts w:asciiTheme="minorEastAsia" w:hAnsiTheme="minorEastAsia"/>
          <w:color w:val="FFFFFF" w:themeColor="background1"/>
        </w:rPr>
        <w:t>罗上</w:t>
      </w:r>
      <w:r w:rsidR="00173DED">
        <w:rPr>
          <w:rFonts w:asciiTheme="minorEastAsia" w:hAnsiTheme="minorEastAsia" w:hint="eastAsia"/>
          <w:color w:val="FFFFFF" w:themeColor="background1"/>
        </w:rPr>
        <w:t xml:space="preserve"> </w:t>
      </w:r>
      <w:r w:rsidRPr="0026482B">
        <w:rPr>
          <w:rFonts w:asciiTheme="minorEastAsia" w:hAnsiTheme="minorEastAsia"/>
          <w:color w:val="FFFFFF" w:themeColor="background1"/>
        </w:rPr>
        <w:t>泣不成声</w:t>
      </w:r>
    </w:p>
    <w:p w14:paraId="69B419A1" w14:textId="21A98CC9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这个画面我永生难忘</w:t>
      </w:r>
    </w:p>
    <w:p w14:paraId="5BA5AB61" w14:textId="065F0767" w:rsidR="0026482B" w:rsidRP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那一刻我在想</w:t>
      </w:r>
      <w:r w:rsidR="00173DED">
        <w:rPr>
          <w:rFonts w:asciiTheme="minorEastAsia" w:hAnsiTheme="minorEastAsia" w:hint="eastAsia"/>
          <w:color w:val="FFFFFF" w:themeColor="background1"/>
        </w:rPr>
        <w:t xml:space="preserve"> </w:t>
      </w:r>
      <w:r w:rsidRPr="0026482B">
        <w:rPr>
          <w:rFonts w:asciiTheme="minorEastAsia" w:hAnsiTheme="minorEastAsia" w:hint="eastAsia"/>
          <w:color w:val="FFFFFF" w:themeColor="background1"/>
        </w:rPr>
        <w:t>如果能再给我一次机会</w:t>
      </w:r>
      <w:r w:rsidR="00173DED">
        <w:rPr>
          <w:rFonts w:asciiTheme="minorEastAsia" w:hAnsiTheme="minorEastAsia" w:hint="eastAsia"/>
          <w:color w:val="FFFFFF" w:themeColor="background1"/>
        </w:rPr>
        <w:t xml:space="preserve"> </w:t>
      </w:r>
      <w:r w:rsidRPr="0026482B">
        <w:rPr>
          <w:rFonts w:asciiTheme="minorEastAsia" w:hAnsiTheme="minorEastAsia" w:hint="eastAsia"/>
          <w:color w:val="FFFFFF" w:themeColor="background1"/>
        </w:rPr>
        <w:t>我一定要赢回所有</w:t>
      </w:r>
    </w:p>
    <w:p w14:paraId="7DAC98B4" w14:textId="2EF614D7" w:rsidR="0026482B" w:rsidRDefault="0026482B" w:rsidP="0026482B">
      <w:pPr>
        <w:spacing w:line="240" w:lineRule="atLeast"/>
        <w:jc w:val="center"/>
        <w:rPr>
          <w:rFonts w:asciiTheme="minorEastAsia" w:hAnsiTheme="minorEastAsia"/>
          <w:color w:val="FFFFFF" w:themeColor="background1"/>
        </w:rPr>
      </w:pPr>
      <w:r w:rsidRPr="0026482B">
        <w:rPr>
          <w:rFonts w:asciiTheme="minorEastAsia" w:hAnsiTheme="minorEastAsia" w:hint="eastAsia"/>
          <w:color w:val="FFFFFF" w:themeColor="background1"/>
        </w:rPr>
        <w:t>如今沈阳就在眼前</w:t>
      </w:r>
      <w:r w:rsidR="00173DED">
        <w:rPr>
          <w:rFonts w:asciiTheme="minorEastAsia" w:hAnsiTheme="minorEastAsia" w:hint="eastAsia"/>
          <w:color w:val="FFFFFF" w:themeColor="background1"/>
        </w:rPr>
        <w:t xml:space="preserve"> </w:t>
      </w:r>
      <w:r w:rsidRPr="0026482B">
        <w:rPr>
          <w:rFonts w:asciiTheme="minorEastAsia" w:hAnsiTheme="minorEastAsia" w:hint="eastAsia"/>
          <w:color w:val="FFFFFF" w:themeColor="background1"/>
        </w:rPr>
        <w:t>我必须考虑这</w:t>
      </w:r>
      <w:r w:rsidR="00173DED">
        <w:rPr>
          <w:rFonts w:asciiTheme="minorEastAsia" w:hAnsiTheme="minorEastAsia" w:hint="eastAsia"/>
          <w:color w:val="FFFFFF" w:themeColor="background1"/>
        </w:rPr>
        <w:t>会不会</w:t>
      </w:r>
      <w:r w:rsidRPr="0026482B">
        <w:rPr>
          <w:rFonts w:asciiTheme="minorEastAsia" w:hAnsiTheme="minorEastAsia" w:hint="eastAsia"/>
          <w:color w:val="FFFFFF" w:themeColor="background1"/>
        </w:rPr>
        <w:t>是我此生仅有的机会</w:t>
      </w:r>
    </w:p>
    <w:p w14:paraId="318A4BCB" w14:textId="6B981777" w:rsidR="00173DED" w:rsidRPr="0026482B" w:rsidRDefault="00173DED" w:rsidP="0026482B">
      <w:pPr>
        <w:spacing w:line="240" w:lineRule="atLeast"/>
        <w:jc w:val="center"/>
        <w:rPr>
          <w:rFonts w:asciiTheme="minorEastAsia" w:hAnsiTheme="minorEastAsia" w:hint="eastAsia"/>
          <w:color w:val="FFFFFF" w:themeColor="background1"/>
        </w:rPr>
      </w:pPr>
      <w:r>
        <w:rPr>
          <w:rFonts w:asciiTheme="minorEastAsia" w:hAnsiTheme="minorEastAsia" w:hint="eastAsia"/>
          <w:color w:val="FFFFFF" w:themeColor="background1"/>
        </w:rPr>
        <w:t>我相信</w:t>
      </w:r>
      <w:proofErr w:type="spellStart"/>
      <w:r>
        <w:rPr>
          <w:rFonts w:asciiTheme="minorEastAsia" w:hAnsiTheme="minorEastAsia" w:hint="eastAsia"/>
          <w:color w:val="FFFFFF" w:themeColor="background1"/>
        </w:rPr>
        <w:t>Talancode</w:t>
      </w:r>
      <w:proofErr w:type="spellEnd"/>
      <w:r>
        <w:rPr>
          <w:rFonts w:asciiTheme="minorEastAsia" w:hAnsiTheme="minorEastAsia" w:hint="eastAsia"/>
          <w:color w:val="FFFFFF" w:themeColor="background1"/>
        </w:rPr>
        <w:t xml:space="preserve">能有过去的霸主地位 </w:t>
      </w:r>
      <w:proofErr w:type="spellStart"/>
      <w:r>
        <w:rPr>
          <w:rFonts w:asciiTheme="minorEastAsia" w:hAnsiTheme="minorEastAsia" w:hint="eastAsia"/>
          <w:color w:val="FFFFFF" w:themeColor="background1"/>
        </w:rPr>
        <w:t>fstqwq</w:t>
      </w:r>
      <w:proofErr w:type="spellEnd"/>
      <w:r>
        <w:rPr>
          <w:rFonts w:asciiTheme="minorEastAsia" w:hAnsiTheme="minorEastAsia" w:hint="eastAsia"/>
          <w:color w:val="FFFFFF" w:themeColor="background1"/>
        </w:rPr>
        <w:t>功不可没</w:t>
      </w:r>
    </w:p>
    <w:p w14:paraId="286A6541" w14:textId="73B6C964" w:rsidR="0026482B" w:rsidRPr="00C27BFB" w:rsidRDefault="0026482B" w:rsidP="0026482B">
      <w:pPr>
        <w:spacing w:line="240" w:lineRule="atLeast"/>
        <w:jc w:val="center"/>
        <w:rPr>
          <w:rFonts w:asciiTheme="minorEastAsia" w:hAnsiTheme="minorEastAsia"/>
          <w:b/>
          <w:bCs/>
          <w:color w:val="FFFFFF" w:themeColor="background1"/>
        </w:rPr>
      </w:pPr>
      <w:r w:rsidRPr="00C27BFB">
        <w:rPr>
          <w:rFonts w:asciiTheme="minorEastAsia" w:hAnsiTheme="minorEastAsia"/>
          <w:b/>
          <w:bCs/>
          <w:noProof/>
          <w:color w:val="FFFFFF" w:themeColor="background1"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14303C" wp14:editId="1F3146C4">
                <wp:simplePos x="0" y="0"/>
                <wp:positionH relativeFrom="column">
                  <wp:posOffset>4832985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3A4C7" w14:textId="027AF290" w:rsidR="0026482B" w:rsidRPr="0026482B" w:rsidRDefault="0026482B" w:rsidP="0026482B">
                            <w:pP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6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4303C" id="_x0000_s1027" type="#_x0000_t202" style="position:absolute;left:0;text-align:left;margin-left:380.55pt;margin-top:.5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r8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" filled="f" stroked="f">
                <v:textbox style="mso-fit-shape-to-text:t">
                  <w:txbxContent>
                    <w:p w14:paraId="1C23A4C7" w14:textId="027AF290" w:rsidR="0026482B" w:rsidRPr="0026482B" w:rsidRDefault="0026482B" w:rsidP="0026482B">
                      <w:pPr>
                        <w:rPr>
                          <w:color w:val="FFFFFF" w:themeColor="background1"/>
                          <w:sz w:val="144"/>
                          <w:szCs w:val="160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6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C27BFB">
        <w:rPr>
          <w:rFonts w:asciiTheme="minorEastAsia" w:hAnsiTheme="minorEastAsia" w:hint="eastAsia"/>
          <w:b/>
          <w:bCs/>
          <w:color w:val="FFFFFF" w:themeColor="background1"/>
          <w:sz w:val="22"/>
          <w:szCs w:val="24"/>
        </w:rPr>
        <w:t>重</w:t>
      </w:r>
      <w:r w:rsidR="00173DED">
        <w:rPr>
          <w:rFonts w:asciiTheme="minorEastAsia" w:hAnsiTheme="minorEastAsia" w:hint="eastAsia"/>
          <w:b/>
          <w:bCs/>
          <w:color w:val="FFFFFF" w:themeColor="background1"/>
          <w:sz w:val="22"/>
          <w:szCs w:val="24"/>
        </w:rPr>
        <w:t>铸</w:t>
      </w:r>
      <w:r w:rsidRPr="00C27BFB">
        <w:rPr>
          <w:rFonts w:asciiTheme="minorEastAsia" w:hAnsiTheme="minorEastAsia" w:hint="eastAsia"/>
          <w:b/>
          <w:bCs/>
          <w:color w:val="FFFFFF" w:themeColor="background1"/>
          <w:sz w:val="22"/>
          <w:szCs w:val="24"/>
        </w:rPr>
        <w:t>交大荣光，我辈义不容辞</w:t>
      </w:r>
    </w:p>
    <w:p w14:paraId="686CD784" w14:textId="0443D2AE" w:rsidR="0026482B" w:rsidRPr="0026482B" w:rsidRDefault="0026482B" w:rsidP="00173DED">
      <w:pPr>
        <w:spacing w:line="240" w:lineRule="atLeast"/>
        <w:rPr>
          <w:rFonts w:asciiTheme="minorEastAsia" w:hAnsiTheme="minorEastAsia" w:hint="eastAsia"/>
          <w:color w:val="FFFFFF" w:themeColor="background1"/>
        </w:rPr>
      </w:pPr>
    </w:p>
    <w:sectPr w:rsidR="0026482B" w:rsidRPr="0026482B" w:rsidSect="00BC7C60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8CCC" w14:textId="77777777" w:rsidR="00CD6245" w:rsidRDefault="00CD6245" w:rsidP="00CE6AD7">
      <w:r>
        <w:separator/>
      </w:r>
    </w:p>
  </w:endnote>
  <w:endnote w:type="continuationSeparator" w:id="0">
    <w:p w14:paraId="41C48354" w14:textId="77777777" w:rsidR="00CD6245" w:rsidRDefault="00CD6245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2B67" w14:textId="77777777" w:rsidR="00CD6245" w:rsidRDefault="00CD6245" w:rsidP="00CE6AD7">
      <w:r>
        <w:separator/>
      </w:r>
    </w:p>
  </w:footnote>
  <w:footnote w:type="continuationSeparator" w:id="0">
    <w:p w14:paraId="3979189B" w14:textId="77777777" w:rsidR="00CD6245" w:rsidRDefault="00CD6245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606,#321547,#100717,#040206,#1b0e20,#09050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5781"/>
    <w:rsid w:val="00173DED"/>
    <w:rsid w:val="001A2FA2"/>
    <w:rsid w:val="001C6641"/>
    <w:rsid w:val="0026482B"/>
    <w:rsid w:val="00353DE1"/>
    <w:rsid w:val="004B03D1"/>
    <w:rsid w:val="0053323E"/>
    <w:rsid w:val="005D606B"/>
    <w:rsid w:val="00653379"/>
    <w:rsid w:val="007840F5"/>
    <w:rsid w:val="007F7178"/>
    <w:rsid w:val="00834FD2"/>
    <w:rsid w:val="008B79ED"/>
    <w:rsid w:val="009B27EB"/>
    <w:rsid w:val="009B31FA"/>
    <w:rsid w:val="00A2342B"/>
    <w:rsid w:val="00AE2747"/>
    <w:rsid w:val="00BC7C60"/>
    <w:rsid w:val="00C06F20"/>
    <w:rsid w:val="00C27BFB"/>
    <w:rsid w:val="00CD6245"/>
    <w:rsid w:val="00CE6AD7"/>
    <w:rsid w:val="00CF0A80"/>
    <w:rsid w:val="00DA312B"/>
    <w:rsid w:val="00E0234E"/>
    <w:rsid w:val="00E54D69"/>
    <w:rsid w:val="00E570B5"/>
    <w:rsid w:val="00F97FB2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06,#321547,#100717,#040206,#1b0e20,#09050b"/>
    </o:shapedefaults>
    <o:shapelayout v:ext="edit">
      <o:idmap v:ext="edit" data="1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5F9E-61D1-4019-B509-C442457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叶 诗枫</cp:lastModifiedBy>
  <cp:revision>10</cp:revision>
  <dcterms:created xsi:type="dcterms:W3CDTF">2021-05-18T11:55:00Z</dcterms:created>
  <dcterms:modified xsi:type="dcterms:W3CDTF">2021-05-18T18:24:00Z</dcterms:modified>
</cp:coreProperties>
</file>